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44302" w:rsidRPr="007526F7" w14:paraId="3EE19E62" w14:textId="77777777" w:rsidTr="00E15AD5">
        <w:tc>
          <w:tcPr>
            <w:tcW w:w="4513" w:type="dxa"/>
            <w:tcBorders>
              <w:bottom w:val="single" w:sz="4" w:space="0" w:color="auto"/>
            </w:tcBorders>
            <w:tcMar>
              <w:bottom w:w="170" w:type="dxa"/>
            </w:tcMar>
          </w:tcPr>
          <w:p w14:paraId="734F3DD6" w14:textId="77777777" w:rsidR="00844302" w:rsidRPr="007526F7" w:rsidRDefault="00844302" w:rsidP="00E15AD5">
            <w:pPr>
              <w:rPr>
                <w:lang w:val="en-US"/>
              </w:rPr>
            </w:pPr>
          </w:p>
        </w:tc>
        <w:tc>
          <w:tcPr>
            <w:tcW w:w="4337" w:type="dxa"/>
            <w:tcBorders>
              <w:bottom w:val="single" w:sz="4" w:space="0" w:color="auto"/>
            </w:tcBorders>
            <w:tcMar>
              <w:left w:w="0" w:type="dxa"/>
              <w:right w:w="0" w:type="dxa"/>
            </w:tcMar>
          </w:tcPr>
          <w:p w14:paraId="4204213F" w14:textId="77777777" w:rsidR="00844302" w:rsidRPr="007526F7" w:rsidRDefault="00844302" w:rsidP="00E15AD5">
            <w:pPr>
              <w:rPr>
                <w:lang w:val="en-US"/>
              </w:rPr>
            </w:pPr>
            <w:r w:rsidRPr="007526F7">
              <w:rPr>
                <w:noProof/>
                <w:lang w:val="en-US" w:eastAsia="en-US"/>
              </w:rPr>
              <w:drawing>
                <wp:inline distT="0" distB="0" distL="0" distR="0" wp14:anchorId="64329EFF" wp14:editId="050A9341">
                  <wp:extent cx="1855470" cy="1326515"/>
                  <wp:effectExtent l="0" t="0" r="0" b="698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37C33F2" w14:textId="77777777" w:rsidR="00844302" w:rsidRPr="007526F7" w:rsidRDefault="00844302" w:rsidP="00E15AD5">
            <w:pPr>
              <w:jc w:val="right"/>
              <w:rPr>
                <w:lang w:val="en-US"/>
              </w:rPr>
            </w:pPr>
            <w:r w:rsidRPr="007526F7">
              <w:rPr>
                <w:b/>
                <w:sz w:val="40"/>
                <w:szCs w:val="40"/>
                <w:lang w:val="en-US"/>
              </w:rPr>
              <w:t>E</w:t>
            </w:r>
          </w:p>
        </w:tc>
      </w:tr>
      <w:tr w:rsidR="00844302" w:rsidRPr="007526F7" w14:paraId="5F3F3CB3" w14:textId="77777777" w:rsidTr="00E15AD5">
        <w:trPr>
          <w:trHeight w:hRule="exact" w:val="357"/>
        </w:trPr>
        <w:tc>
          <w:tcPr>
            <w:tcW w:w="9356" w:type="dxa"/>
            <w:gridSpan w:val="3"/>
            <w:tcBorders>
              <w:top w:val="single" w:sz="4" w:space="0" w:color="auto"/>
            </w:tcBorders>
            <w:tcMar>
              <w:top w:w="170" w:type="dxa"/>
              <w:left w:w="0" w:type="dxa"/>
              <w:right w:w="0" w:type="dxa"/>
            </w:tcMar>
            <w:vAlign w:val="bottom"/>
          </w:tcPr>
          <w:p w14:paraId="7085FCC6" w14:textId="34D224D6" w:rsidR="00844302" w:rsidRPr="007526F7" w:rsidRDefault="0026733A" w:rsidP="0026733A">
            <w:pPr>
              <w:jc w:val="right"/>
              <w:rPr>
                <w:rFonts w:ascii="Arial Black" w:hAnsi="Arial Black"/>
                <w:caps/>
                <w:sz w:val="15"/>
                <w:lang w:val="en-US"/>
              </w:rPr>
            </w:pPr>
            <w:r w:rsidRPr="007526F7">
              <w:rPr>
                <w:rFonts w:ascii="Arial Black" w:hAnsi="Arial Black"/>
                <w:caps/>
                <w:sz w:val="15"/>
                <w:lang w:val="en-US"/>
              </w:rPr>
              <w:t>CDIP/25</w:t>
            </w:r>
            <w:r w:rsidR="00844302" w:rsidRPr="007526F7">
              <w:rPr>
                <w:rFonts w:ascii="Arial Black" w:hAnsi="Arial Black"/>
                <w:caps/>
                <w:sz w:val="15"/>
                <w:lang w:val="en-US"/>
              </w:rPr>
              <w:t>/</w:t>
            </w:r>
            <w:bookmarkStart w:id="0" w:name="Code"/>
            <w:bookmarkEnd w:id="0"/>
            <w:r w:rsidRPr="007526F7">
              <w:rPr>
                <w:rFonts w:ascii="Arial Black" w:hAnsi="Arial Black"/>
                <w:caps/>
                <w:sz w:val="15"/>
                <w:lang w:val="en-US"/>
              </w:rPr>
              <w:t>8</w:t>
            </w:r>
            <w:r w:rsidR="00F84075" w:rsidRPr="007526F7">
              <w:rPr>
                <w:rFonts w:ascii="Arial Black" w:hAnsi="Arial Black"/>
                <w:caps/>
                <w:sz w:val="15"/>
                <w:lang w:val="en-US"/>
              </w:rPr>
              <w:t xml:space="preserve"> Rev.</w:t>
            </w:r>
          </w:p>
        </w:tc>
      </w:tr>
      <w:tr w:rsidR="00844302" w:rsidRPr="007526F7" w14:paraId="1D0DF4E7" w14:textId="77777777" w:rsidTr="00E15AD5">
        <w:trPr>
          <w:trHeight w:hRule="exact" w:val="170"/>
        </w:trPr>
        <w:tc>
          <w:tcPr>
            <w:tcW w:w="9356" w:type="dxa"/>
            <w:gridSpan w:val="3"/>
            <w:noWrap/>
            <w:tcMar>
              <w:left w:w="0" w:type="dxa"/>
              <w:right w:w="0" w:type="dxa"/>
            </w:tcMar>
            <w:vAlign w:val="bottom"/>
          </w:tcPr>
          <w:p w14:paraId="18089A23" w14:textId="77777777" w:rsidR="00844302" w:rsidRPr="007526F7" w:rsidRDefault="00844302" w:rsidP="0026733A">
            <w:pPr>
              <w:jc w:val="right"/>
              <w:rPr>
                <w:rFonts w:ascii="Arial Black" w:hAnsi="Arial Black"/>
                <w:caps/>
                <w:sz w:val="15"/>
                <w:lang w:val="en-US"/>
              </w:rPr>
            </w:pPr>
            <w:r w:rsidRPr="007526F7">
              <w:rPr>
                <w:rFonts w:ascii="Arial Black" w:hAnsi="Arial Black"/>
                <w:caps/>
                <w:sz w:val="15"/>
                <w:lang w:val="en-US"/>
              </w:rPr>
              <w:t xml:space="preserve">ORIGINAL:  </w:t>
            </w:r>
            <w:bookmarkStart w:id="1" w:name="Original"/>
            <w:bookmarkEnd w:id="1"/>
            <w:r w:rsidR="0026733A" w:rsidRPr="007526F7">
              <w:rPr>
                <w:rFonts w:ascii="Arial Black" w:hAnsi="Arial Black"/>
                <w:caps/>
                <w:sz w:val="15"/>
                <w:lang w:val="en-US"/>
              </w:rPr>
              <w:t>Englis</w:t>
            </w:r>
            <w:r w:rsidRPr="007526F7">
              <w:rPr>
                <w:rFonts w:ascii="Arial Black" w:hAnsi="Arial Black"/>
                <w:caps/>
                <w:sz w:val="15"/>
                <w:lang w:val="en-US"/>
              </w:rPr>
              <w:t xml:space="preserve">h </w:t>
            </w:r>
          </w:p>
        </w:tc>
      </w:tr>
      <w:tr w:rsidR="00844302" w:rsidRPr="007526F7" w14:paraId="2C1A21F7" w14:textId="77777777" w:rsidTr="00E15AD5">
        <w:trPr>
          <w:trHeight w:hRule="exact" w:val="198"/>
        </w:trPr>
        <w:tc>
          <w:tcPr>
            <w:tcW w:w="9356" w:type="dxa"/>
            <w:gridSpan w:val="3"/>
            <w:tcMar>
              <w:left w:w="0" w:type="dxa"/>
              <w:right w:w="0" w:type="dxa"/>
            </w:tcMar>
            <w:vAlign w:val="bottom"/>
          </w:tcPr>
          <w:p w14:paraId="3B7900A2" w14:textId="2AE6E512" w:rsidR="00844302" w:rsidRPr="007526F7" w:rsidRDefault="00844302" w:rsidP="0026733A">
            <w:pPr>
              <w:jc w:val="right"/>
              <w:rPr>
                <w:rFonts w:ascii="Arial Black" w:hAnsi="Arial Black"/>
                <w:caps/>
                <w:sz w:val="15"/>
                <w:lang w:val="en-US"/>
              </w:rPr>
            </w:pPr>
            <w:r w:rsidRPr="007526F7">
              <w:rPr>
                <w:rFonts w:ascii="Arial Black" w:hAnsi="Arial Black"/>
                <w:caps/>
                <w:sz w:val="15"/>
                <w:lang w:val="en-US"/>
              </w:rPr>
              <w:t xml:space="preserve">Date: </w:t>
            </w:r>
            <w:bookmarkStart w:id="2" w:name="Date"/>
            <w:bookmarkEnd w:id="2"/>
            <w:r w:rsidR="00A75A0C" w:rsidRPr="00A75A0C">
              <w:rPr>
                <w:rFonts w:ascii="Arial Black" w:hAnsi="Arial Black"/>
                <w:caps/>
                <w:sz w:val="15"/>
                <w:lang w:val="en-US"/>
              </w:rPr>
              <w:t>2</w:t>
            </w:r>
            <w:r w:rsidR="004B3E78" w:rsidRPr="00A75A0C">
              <w:rPr>
                <w:rFonts w:ascii="Arial Black" w:hAnsi="Arial Black"/>
                <w:caps/>
                <w:sz w:val="15"/>
                <w:lang w:val="en-US"/>
              </w:rPr>
              <w:t>1</w:t>
            </w:r>
            <w:r w:rsidRPr="00A75A0C">
              <w:rPr>
                <w:rFonts w:ascii="Arial Black" w:hAnsi="Arial Black"/>
                <w:caps/>
                <w:sz w:val="15"/>
                <w:lang w:val="en-US"/>
              </w:rPr>
              <w:t xml:space="preserve"> </w:t>
            </w:r>
            <w:r w:rsidR="004B3E78" w:rsidRPr="00A75A0C">
              <w:rPr>
                <w:rFonts w:ascii="Arial Black" w:hAnsi="Arial Black"/>
                <w:caps/>
                <w:sz w:val="15"/>
                <w:lang w:val="en-US"/>
              </w:rPr>
              <w:t>september</w:t>
            </w:r>
            <w:r w:rsidRPr="007526F7">
              <w:rPr>
                <w:rFonts w:ascii="Arial Black" w:hAnsi="Arial Black"/>
                <w:caps/>
                <w:sz w:val="15"/>
                <w:lang w:val="en-US"/>
              </w:rPr>
              <w:t xml:space="preserve"> 20</w:t>
            </w:r>
            <w:r w:rsidR="0026733A" w:rsidRPr="007526F7">
              <w:rPr>
                <w:rFonts w:ascii="Arial Black" w:hAnsi="Arial Black"/>
                <w:caps/>
                <w:sz w:val="15"/>
                <w:lang w:val="en-US"/>
              </w:rPr>
              <w:t>20</w:t>
            </w:r>
            <w:r w:rsidRPr="007526F7">
              <w:rPr>
                <w:rFonts w:ascii="Arial Black" w:hAnsi="Arial Black"/>
                <w:caps/>
                <w:sz w:val="15"/>
                <w:lang w:val="en-US"/>
              </w:rPr>
              <w:t xml:space="preserve"> </w:t>
            </w:r>
          </w:p>
        </w:tc>
      </w:tr>
    </w:tbl>
    <w:p w14:paraId="0195D5C7" w14:textId="77777777" w:rsidR="00844302" w:rsidRPr="007526F7" w:rsidRDefault="00844302" w:rsidP="00844302">
      <w:pPr>
        <w:rPr>
          <w:lang w:val="en-US"/>
        </w:rPr>
      </w:pPr>
    </w:p>
    <w:p w14:paraId="6C36ECFC" w14:textId="77777777" w:rsidR="00844302" w:rsidRPr="007526F7" w:rsidRDefault="00844302" w:rsidP="00844302">
      <w:pPr>
        <w:rPr>
          <w:lang w:val="en-US"/>
        </w:rPr>
      </w:pPr>
    </w:p>
    <w:p w14:paraId="122E7A82" w14:textId="77777777" w:rsidR="00844302" w:rsidRPr="007526F7" w:rsidRDefault="00844302" w:rsidP="00844302">
      <w:pPr>
        <w:rPr>
          <w:lang w:val="en-US"/>
        </w:rPr>
      </w:pPr>
    </w:p>
    <w:p w14:paraId="1C1E8F17" w14:textId="77777777" w:rsidR="00844302" w:rsidRPr="007526F7" w:rsidRDefault="00844302" w:rsidP="00844302">
      <w:pPr>
        <w:rPr>
          <w:lang w:val="en-US"/>
        </w:rPr>
      </w:pPr>
    </w:p>
    <w:p w14:paraId="5B64323B" w14:textId="77777777" w:rsidR="00844302" w:rsidRPr="007526F7" w:rsidRDefault="00844302" w:rsidP="00844302">
      <w:pPr>
        <w:rPr>
          <w:lang w:val="en-US"/>
        </w:rPr>
      </w:pPr>
    </w:p>
    <w:p w14:paraId="2DE7E936" w14:textId="77777777" w:rsidR="00844302" w:rsidRPr="007526F7" w:rsidRDefault="00844302" w:rsidP="00844302">
      <w:pPr>
        <w:rPr>
          <w:b/>
          <w:sz w:val="28"/>
          <w:szCs w:val="28"/>
          <w:lang w:val="en-US"/>
        </w:rPr>
      </w:pPr>
      <w:r w:rsidRPr="007526F7">
        <w:rPr>
          <w:b/>
          <w:sz w:val="28"/>
          <w:szCs w:val="28"/>
          <w:lang w:val="en-US"/>
        </w:rPr>
        <w:t>Committee on Development and Intellectual Property (CDIP)</w:t>
      </w:r>
    </w:p>
    <w:p w14:paraId="34EA860C" w14:textId="77777777" w:rsidR="00844302" w:rsidRPr="007526F7" w:rsidRDefault="00844302" w:rsidP="00844302">
      <w:pPr>
        <w:rPr>
          <w:lang w:val="en-US"/>
        </w:rPr>
      </w:pPr>
    </w:p>
    <w:p w14:paraId="24255480" w14:textId="77777777" w:rsidR="00844302" w:rsidRPr="007526F7" w:rsidRDefault="00844302" w:rsidP="00844302">
      <w:pPr>
        <w:rPr>
          <w:lang w:val="en-US"/>
        </w:rPr>
      </w:pPr>
    </w:p>
    <w:p w14:paraId="472779AF" w14:textId="77777777" w:rsidR="00844302" w:rsidRPr="007526F7" w:rsidRDefault="00844302" w:rsidP="00844302">
      <w:pPr>
        <w:ind w:right="1023"/>
        <w:rPr>
          <w:b/>
          <w:sz w:val="24"/>
          <w:szCs w:val="24"/>
          <w:lang w:val="en-US"/>
        </w:rPr>
      </w:pPr>
      <w:r w:rsidRPr="007526F7">
        <w:rPr>
          <w:b/>
          <w:sz w:val="24"/>
          <w:szCs w:val="24"/>
          <w:lang w:val="en-US"/>
        </w:rPr>
        <w:t>Twenty-</w:t>
      </w:r>
      <w:r w:rsidR="0026733A" w:rsidRPr="007526F7">
        <w:rPr>
          <w:b/>
          <w:sz w:val="24"/>
          <w:szCs w:val="24"/>
          <w:lang w:val="en-US"/>
        </w:rPr>
        <w:t>Fifth</w:t>
      </w:r>
      <w:r w:rsidRPr="007526F7">
        <w:rPr>
          <w:b/>
          <w:sz w:val="24"/>
          <w:szCs w:val="24"/>
          <w:lang w:val="en-US"/>
        </w:rPr>
        <w:t xml:space="preserve"> Session</w:t>
      </w:r>
    </w:p>
    <w:p w14:paraId="5073F77B" w14:textId="6173E20B" w:rsidR="00844302" w:rsidRPr="007526F7" w:rsidRDefault="00A75A0C" w:rsidP="00844302">
      <w:pPr>
        <w:ind w:right="1023"/>
        <w:rPr>
          <w:b/>
          <w:sz w:val="24"/>
          <w:szCs w:val="24"/>
          <w:lang w:val="en-US"/>
        </w:rPr>
      </w:pPr>
      <w:r>
        <w:rPr>
          <w:b/>
          <w:sz w:val="24"/>
          <w:szCs w:val="24"/>
          <w:lang w:val="en-US"/>
        </w:rPr>
        <w:t>Geneva, November</w:t>
      </w:r>
      <w:r w:rsidR="0026733A" w:rsidRPr="007526F7">
        <w:rPr>
          <w:b/>
          <w:sz w:val="24"/>
          <w:szCs w:val="24"/>
          <w:lang w:val="en-US"/>
        </w:rPr>
        <w:t xml:space="preserve"> </w:t>
      </w:r>
      <w:r>
        <w:rPr>
          <w:b/>
          <w:sz w:val="24"/>
          <w:szCs w:val="24"/>
          <w:lang w:val="en-US"/>
        </w:rPr>
        <w:t>9</w:t>
      </w:r>
      <w:r w:rsidR="00844302" w:rsidRPr="007526F7">
        <w:rPr>
          <w:b/>
          <w:sz w:val="24"/>
          <w:szCs w:val="24"/>
          <w:lang w:val="en-US"/>
        </w:rPr>
        <w:t xml:space="preserve"> to </w:t>
      </w:r>
      <w:r>
        <w:rPr>
          <w:b/>
          <w:sz w:val="24"/>
          <w:szCs w:val="24"/>
          <w:lang w:val="en-US"/>
        </w:rPr>
        <w:t>13</w:t>
      </w:r>
      <w:r w:rsidR="00844302" w:rsidRPr="007526F7">
        <w:rPr>
          <w:b/>
          <w:sz w:val="24"/>
          <w:szCs w:val="24"/>
          <w:lang w:val="en-US"/>
        </w:rPr>
        <w:t>, 20</w:t>
      </w:r>
      <w:r w:rsidR="0026733A" w:rsidRPr="007526F7">
        <w:rPr>
          <w:b/>
          <w:sz w:val="24"/>
          <w:szCs w:val="24"/>
          <w:lang w:val="en-US"/>
        </w:rPr>
        <w:t>20</w:t>
      </w:r>
    </w:p>
    <w:p w14:paraId="0BE9F969" w14:textId="77777777" w:rsidR="00844302" w:rsidRPr="007526F7" w:rsidRDefault="00844302" w:rsidP="00844302">
      <w:pPr>
        <w:rPr>
          <w:lang w:val="en-US"/>
        </w:rPr>
      </w:pPr>
    </w:p>
    <w:p w14:paraId="2A11EED0" w14:textId="77777777" w:rsidR="00844302" w:rsidRPr="007526F7" w:rsidRDefault="00844302" w:rsidP="00844302">
      <w:pPr>
        <w:rPr>
          <w:lang w:val="en-US"/>
        </w:rPr>
      </w:pPr>
    </w:p>
    <w:p w14:paraId="0D0367D9" w14:textId="77777777" w:rsidR="00844302" w:rsidRPr="007526F7" w:rsidRDefault="00844302" w:rsidP="00844302">
      <w:pPr>
        <w:rPr>
          <w:lang w:val="en-US"/>
        </w:rPr>
      </w:pPr>
    </w:p>
    <w:p w14:paraId="56B3B1D8" w14:textId="2CBD80DE" w:rsidR="00844302" w:rsidRPr="007526F7" w:rsidRDefault="00A75A0C" w:rsidP="00844302">
      <w:pPr>
        <w:rPr>
          <w:caps/>
          <w:sz w:val="24"/>
          <w:lang w:val="en-US"/>
        </w:rPr>
      </w:pPr>
      <w:bookmarkStart w:id="3" w:name="TitleOfDoc"/>
      <w:bookmarkEnd w:id="3"/>
      <w:r>
        <w:rPr>
          <w:caps/>
          <w:sz w:val="24"/>
          <w:lang w:val="en-US"/>
        </w:rPr>
        <w:t xml:space="preserve">Revised </w:t>
      </w:r>
      <w:r w:rsidR="00844302" w:rsidRPr="007526F7">
        <w:rPr>
          <w:caps/>
          <w:sz w:val="24"/>
          <w:lang w:val="en-US"/>
        </w:rPr>
        <w:t xml:space="preserve">Project proposal SUBMITTED BY THE </w:t>
      </w:r>
      <w:r w:rsidR="0026733A" w:rsidRPr="007526F7">
        <w:rPr>
          <w:caps/>
          <w:sz w:val="24"/>
          <w:lang w:val="en-US"/>
        </w:rPr>
        <w:t xml:space="preserve">Republic of Indonesia and the united arab emirates on Promoting the Use of Intellectual property in Developing Countries </w:t>
      </w:r>
      <w:r w:rsidR="00251213" w:rsidRPr="007526F7">
        <w:rPr>
          <w:caps/>
          <w:sz w:val="24"/>
          <w:lang w:val="en-US"/>
        </w:rPr>
        <w:t>IN</w:t>
      </w:r>
      <w:r w:rsidR="00AC2400">
        <w:rPr>
          <w:caps/>
          <w:sz w:val="24"/>
          <w:lang w:val="en-US"/>
        </w:rPr>
        <w:t xml:space="preserve"> </w:t>
      </w:r>
      <w:r w:rsidR="0026733A" w:rsidRPr="007526F7">
        <w:rPr>
          <w:caps/>
          <w:sz w:val="24"/>
          <w:lang w:val="en-US"/>
        </w:rPr>
        <w:t>Creative Industries in the Digital Era</w:t>
      </w:r>
    </w:p>
    <w:p w14:paraId="46BA8648" w14:textId="77777777" w:rsidR="00844302" w:rsidRPr="007526F7" w:rsidRDefault="00844302" w:rsidP="00844302">
      <w:pPr>
        <w:rPr>
          <w:lang w:val="en-US"/>
        </w:rPr>
      </w:pPr>
    </w:p>
    <w:p w14:paraId="7CBE57B0" w14:textId="77777777" w:rsidR="00844302" w:rsidRPr="007526F7" w:rsidRDefault="00844302" w:rsidP="00844302">
      <w:pPr>
        <w:rPr>
          <w:i/>
          <w:lang w:val="en-US"/>
        </w:rPr>
      </w:pPr>
      <w:bookmarkStart w:id="4" w:name="Prepared"/>
      <w:bookmarkEnd w:id="4"/>
      <w:proofErr w:type="gramStart"/>
      <w:r w:rsidRPr="007526F7">
        <w:rPr>
          <w:i/>
          <w:lang w:val="en-US"/>
        </w:rPr>
        <w:t>prepared</w:t>
      </w:r>
      <w:proofErr w:type="gramEnd"/>
      <w:r w:rsidRPr="007526F7">
        <w:rPr>
          <w:i/>
          <w:lang w:val="en-US"/>
        </w:rPr>
        <w:t xml:space="preserve"> by the Secretariat</w:t>
      </w:r>
    </w:p>
    <w:p w14:paraId="2D36EB7B" w14:textId="77777777" w:rsidR="00844302" w:rsidRPr="007526F7" w:rsidRDefault="00844302" w:rsidP="00844302">
      <w:pPr>
        <w:rPr>
          <w:lang w:val="en-US"/>
        </w:rPr>
      </w:pPr>
    </w:p>
    <w:p w14:paraId="2EF4A0EE" w14:textId="77777777" w:rsidR="00844302" w:rsidRPr="007526F7" w:rsidRDefault="00844302" w:rsidP="00844302">
      <w:pPr>
        <w:rPr>
          <w:lang w:val="en-US"/>
        </w:rPr>
      </w:pPr>
    </w:p>
    <w:p w14:paraId="79CE9CBB" w14:textId="77777777" w:rsidR="00844302" w:rsidRPr="007526F7" w:rsidRDefault="00844302" w:rsidP="00844302">
      <w:pPr>
        <w:rPr>
          <w:lang w:val="en-US"/>
        </w:rPr>
      </w:pPr>
    </w:p>
    <w:p w14:paraId="065F9CB6" w14:textId="77777777" w:rsidR="00844302" w:rsidRPr="007526F7" w:rsidRDefault="00844302" w:rsidP="00844302">
      <w:pPr>
        <w:rPr>
          <w:lang w:val="en-US"/>
        </w:rPr>
      </w:pPr>
    </w:p>
    <w:p w14:paraId="61F0D47E" w14:textId="33889119" w:rsidR="00844302" w:rsidRPr="00217A15" w:rsidRDefault="00844302" w:rsidP="003B1F97">
      <w:pPr>
        <w:pStyle w:val="ListParagraph"/>
        <w:numPr>
          <w:ilvl w:val="0"/>
          <w:numId w:val="7"/>
        </w:numPr>
        <w:ind w:left="0" w:firstLine="0"/>
        <w:rPr>
          <w:lang w:val="en-US"/>
        </w:rPr>
      </w:pPr>
      <w:r w:rsidRPr="00217A15">
        <w:rPr>
          <w:rStyle w:val="ONUMFSChar"/>
          <w:lang w:val="en-US"/>
        </w:rPr>
        <w:t xml:space="preserve">In a </w:t>
      </w:r>
      <w:r w:rsidR="005407D7" w:rsidRPr="00217A15">
        <w:rPr>
          <w:rStyle w:val="ONUMFSChar"/>
          <w:i/>
          <w:lang w:val="en-US"/>
        </w:rPr>
        <w:t xml:space="preserve">Note </w:t>
      </w:r>
      <w:proofErr w:type="spellStart"/>
      <w:r w:rsidR="005407D7" w:rsidRPr="00217A15">
        <w:rPr>
          <w:rStyle w:val="ONUMFSChar"/>
          <w:i/>
          <w:lang w:val="en-US"/>
        </w:rPr>
        <w:t>V</w:t>
      </w:r>
      <w:r w:rsidRPr="00217A15">
        <w:rPr>
          <w:rStyle w:val="ONUMFSChar"/>
          <w:i/>
          <w:lang w:val="en-US"/>
        </w:rPr>
        <w:t>erbale</w:t>
      </w:r>
      <w:proofErr w:type="spellEnd"/>
      <w:r w:rsidR="004A63B4" w:rsidRPr="00217A15">
        <w:rPr>
          <w:rStyle w:val="ONUMFSChar"/>
          <w:lang w:val="en-US"/>
        </w:rPr>
        <w:t xml:space="preserve"> dated March 16</w:t>
      </w:r>
      <w:r w:rsidRPr="00217A15">
        <w:rPr>
          <w:rStyle w:val="ONUMFSChar"/>
          <w:lang w:val="en-US"/>
        </w:rPr>
        <w:t>, 20</w:t>
      </w:r>
      <w:r w:rsidR="004A63B4" w:rsidRPr="00217A15">
        <w:rPr>
          <w:rStyle w:val="ONUMFSChar"/>
          <w:lang w:val="en-US"/>
        </w:rPr>
        <w:t>20</w:t>
      </w:r>
      <w:r w:rsidRPr="00217A15">
        <w:rPr>
          <w:rStyle w:val="ONUMFSChar"/>
          <w:lang w:val="en-US"/>
        </w:rPr>
        <w:t>, to the Secretariat, the P</w:t>
      </w:r>
      <w:r w:rsidR="00AA7C65" w:rsidRPr="00217A15">
        <w:rPr>
          <w:rStyle w:val="ONUMFSChar"/>
          <w:lang w:val="en-US"/>
        </w:rPr>
        <w:t xml:space="preserve">ermanent Mission of the </w:t>
      </w:r>
      <w:r w:rsidR="008B16F7" w:rsidRPr="00217A15">
        <w:rPr>
          <w:rStyle w:val="ONUMFSChar"/>
          <w:lang w:val="en-US"/>
        </w:rPr>
        <w:t>Republic of Indonesia to the United Nations, World Trade Organization, and other international o</w:t>
      </w:r>
      <w:r w:rsidRPr="00217A15">
        <w:rPr>
          <w:rStyle w:val="ONUMFSChar"/>
          <w:lang w:val="en-US"/>
        </w:rPr>
        <w:t xml:space="preserve">rganizations at Geneva submitted a project proposal </w:t>
      </w:r>
      <w:r w:rsidR="008B16F7" w:rsidRPr="00217A15">
        <w:rPr>
          <w:szCs w:val="22"/>
          <w:lang w:val="en-US"/>
        </w:rPr>
        <w:t xml:space="preserve">on </w:t>
      </w:r>
      <w:r w:rsidR="008702C4" w:rsidRPr="00217A15">
        <w:rPr>
          <w:szCs w:val="22"/>
          <w:lang w:val="en-US"/>
        </w:rPr>
        <w:t xml:space="preserve">Promoting </w:t>
      </w:r>
      <w:r w:rsidR="008B16F7" w:rsidRPr="00217A15">
        <w:rPr>
          <w:szCs w:val="22"/>
          <w:lang w:val="en-US"/>
        </w:rPr>
        <w:t xml:space="preserve">the Use of Intellectual Property </w:t>
      </w:r>
      <w:r w:rsidR="006B1E52">
        <w:rPr>
          <w:szCs w:val="22"/>
          <w:lang w:val="en-US"/>
        </w:rPr>
        <w:t>(IP) in Developing Countries in</w:t>
      </w:r>
      <w:r w:rsidR="008B16F7" w:rsidRPr="00217A15">
        <w:rPr>
          <w:szCs w:val="22"/>
          <w:lang w:val="en-US"/>
        </w:rPr>
        <w:t xml:space="preserve"> Creative Industries in the Digital Era, </w:t>
      </w:r>
      <w:r w:rsidRPr="00217A15">
        <w:rPr>
          <w:rStyle w:val="ONUMFSChar"/>
          <w:szCs w:val="22"/>
          <w:lang w:val="en-US"/>
        </w:rPr>
        <w:t xml:space="preserve">for </w:t>
      </w:r>
      <w:r w:rsidR="008C0E2C" w:rsidRPr="00217A15">
        <w:rPr>
          <w:rStyle w:val="ONUMFSChar"/>
          <w:szCs w:val="22"/>
          <w:lang w:val="en-US"/>
        </w:rPr>
        <w:t>consideration</w:t>
      </w:r>
      <w:r w:rsidRPr="00217A15">
        <w:rPr>
          <w:rStyle w:val="ONUMFSChar"/>
          <w:szCs w:val="22"/>
          <w:lang w:val="en-US"/>
        </w:rPr>
        <w:t xml:space="preserve"> at the twenty-</w:t>
      </w:r>
      <w:r w:rsidR="008B16F7" w:rsidRPr="00217A15">
        <w:rPr>
          <w:rStyle w:val="ONUMFSChar"/>
          <w:szCs w:val="22"/>
          <w:lang w:val="en-US"/>
        </w:rPr>
        <w:t>fifth</w:t>
      </w:r>
      <w:r w:rsidRPr="00217A15">
        <w:rPr>
          <w:rStyle w:val="ONUMFSChar"/>
          <w:szCs w:val="22"/>
          <w:lang w:val="en-US"/>
        </w:rPr>
        <w:t xml:space="preserve"> session of the CDIP.</w:t>
      </w:r>
      <w:r w:rsidR="00A75A0C" w:rsidRPr="00217A15">
        <w:rPr>
          <w:rStyle w:val="ONUMFSChar"/>
          <w:szCs w:val="22"/>
          <w:lang w:val="en-US"/>
        </w:rPr>
        <w:t xml:space="preserve">  </w:t>
      </w:r>
      <w:r w:rsidR="002F522A" w:rsidRPr="00217A15">
        <w:rPr>
          <w:rStyle w:val="ONUMFSChar"/>
          <w:szCs w:val="22"/>
          <w:lang w:val="en-US"/>
        </w:rPr>
        <w:t xml:space="preserve">In the above-mentioned </w:t>
      </w:r>
      <w:r w:rsidR="002F522A" w:rsidRPr="00217A15">
        <w:rPr>
          <w:rStyle w:val="ONUMFSChar"/>
          <w:i/>
          <w:szCs w:val="22"/>
          <w:lang w:val="en-US"/>
        </w:rPr>
        <w:t xml:space="preserve">Note </w:t>
      </w:r>
      <w:proofErr w:type="spellStart"/>
      <w:r w:rsidR="002F522A" w:rsidRPr="00217A15">
        <w:rPr>
          <w:rStyle w:val="ONUMFSChar"/>
          <w:i/>
          <w:szCs w:val="22"/>
          <w:lang w:val="en-US"/>
        </w:rPr>
        <w:t>Verbale</w:t>
      </w:r>
      <w:proofErr w:type="spellEnd"/>
      <w:r w:rsidR="002F522A" w:rsidRPr="00217A15">
        <w:rPr>
          <w:rStyle w:val="ONUMFSChar"/>
          <w:szCs w:val="22"/>
          <w:lang w:val="en-US"/>
        </w:rPr>
        <w:t>, t</w:t>
      </w:r>
      <w:r w:rsidR="00A75A0C" w:rsidRPr="00217A15">
        <w:rPr>
          <w:rStyle w:val="ONUMFSChar"/>
          <w:szCs w:val="22"/>
          <w:lang w:val="en-US"/>
        </w:rPr>
        <w:t xml:space="preserve">he </w:t>
      </w:r>
      <w:r w:rsidR="00217A15" w:rsidRPr="00217A15">
        <w:rPr>
          <w:rStyle w:val="ONUMFSChar"/>
          <w:szCs w:val="22"/>
          <w:lang w:val="en-US"/>
        </w:rPr>
        <w:t>Permanent Mission</w:t>
      </w:r>
      <w:r w:rsidR="002F522A" w:rsidRPr="00217A15">
        <w:rPr>
          <w:rStyle w:val="ONUMFSChar"/>
          <w:szCs w:val="22"/>
          <w:lang w:val="en-US"/>
        </w:rPr>
        <w:t xml:space="preserve"> </w:t>
      </w:r>
      <w:r w:rsidR="00A75A0C" w:rsidRPr="00217A15">
        <w:rPr>
          <w:rStyle w:val="ONUMFSChar"/>
          <w:szCs w:val="22"/>
          <w:lang w:val="en-US"/>
        </w:rPr>
        <w:t>requested the Secretar</w:t>
      </w:r>
      <w:r w:rsidR="002F522A" w:rsidRPr="00217A15">
        <w:rPr>
          <w:rStyle w:val="ONUMFSChar"/>
          <w:szCs w:val="22"/>
          <w:lang w:val="en-US"/>
        </w:rPr>
        <w:t xml:space="preserve">iat to </w:t>
      </w:r>
      <w:r w:rsidR="00217A15" w:rsidRPr="00AD4409">
        <w:rPr>
          <w:lang w:val="en-US"/>
        </w:rPr>
        <w:t>“</w:t>
      </w:r>
      <w:r w:rsidR="00217A15" w:rsidRPr="00217A15">
        <w:rPr>
          <w:szCs w:val="22"/>
          <w:lang w:val="en-US"/>
        </w:rPr>
        <w:t>review and complement the above-mentioned</w:t>
      </w:r>
      <w:r w:rsidR="00217A15" w:rsidRPr="00217A15">
        <w:rPr>
          <w:szCs w:val="22"/>
          <w:lang w:val="en-US"/>
        </w:rPr>
        <w:br/>
        <w:t>proposal, including with a budgetary requirement plan”.</w:t>
      </w:r>
    </w:p>
    <w:p w14:paraId="00ECFC5D" w14:textId="77777777" w:rsidR="00217A15" w:rsidRPr="00217A15" w:rsidRDefault="00217A15" w:rsidP="00217A15">
      <w:pPr>
        <w:pStyle w:val="ListParagraph"/>
        <w:ind w:left="0"/>
        <w:rPr>
          <w:rStyle w:val="ONUMFSChar"/>
          <w:lang w:val="en-US"/>
        </w:rPr>
      </w:pPr>
    </w:p>
    <w:p w14:paraId="6F14DE2E" w14:textId="5AE3F10F" w:rsidR="00844302" w:rsidRPr="007526F7" w:rsidRDefault="00844302" w:rsidP="00844302">
      <w:pPr>
        <w:pStyle w:val="ListParagraph"/>
        <w:numPr>
          <w:ilvl w:val="0"/>
          <w:numId w:val="7"/>
        </w:numPr>
        <w:ind w:left="0" w:firstLine="0"/>
        <w:rPr>
          <w:rStyle w:val="ONUMFSChar"/>
          <w:lang w:val="en-US"/>
        </w:rPr>
      </w:pPr>
      <w:r w:rsidRPr="007526F7">
        <w:rPr>
          <w:rStyle w:val="ONUMFSChar"/>
          <w:lang w:val="en-US"/>
        </w:rPr>
        <w:t xml:space="preserve">The </w:t>
      </w:r>
      <w:r w:rsidR="005407D7" w:rsidRPr="007526F7">
        <w:rPr>
          <w:rStyle w:val="ONUMFSChar"/>
          <w:i/>
          <w:lang w:val="en-US"/>
        </w:rPr>
        <w:t>N</w:t>
      </w:r>
      <w:r w:rsidRPr="007526F7">
        <w:rPr>
          <w:rStyle w:val="ONUMFSChar"/>
          <w:i/>
          <w:lang w:val="en-US"/>
        </w:rPr>
        <w:t xml:space="preserve">ote </w:t>
      </w:r>
      <w:proofErr w:type="spellStart"/>
      <w:r w:rsidR="005407D7" w:rsidRPr="007526F7">
        <w:rPr>
          <w:rStyle w:val="ONUMFSChar"/>
          <w:i/>
          <w:lang w:val="en-US"/>
        </w:rPr>
        <w:t>V</w:t>
      </w:r>
      <w:r w:rsidRPr="007526F7">
        <w:rPr>
          <w:rStyle w:val="ONUMFSChar"/>
          <w:i/>
          <w:lang w:val="en-US"/>
        </w:rPr>
        <w:t>erbale</w:t>
      </w:r>
      <w:proofErr w:type="spellEnd"/>
      <w:r w:rsidR="00DE528B">
        <w:rPr>
          <w:rStyle w:val="ONUMFSChar"/>
          <w:lang w:val="en-US"/>
        </w:rPr>
        <w:t xml:space="preserve"> together with</w:t>
      </w:r>
      <w:r w:rsidR="00AD4409">
        <w:rPr>
          <w:rStyle w:val="ONUMFSChar"/>
          <w:lang w:val="en-US"/>
        </w:rPr>
        <w:t xml:space="preserve"> the</w:t>
      </w:r>
      <w:r w:rsidRPr="007526F7">
        <w:rPr>
          <w:rStyle w:val="ONUMFSChar"/>
          <w:lang w:val="en-US"/>
        </w:rPr>
        <w:t xml:space="preserve"> </w:t>
      </w:r>
      <w:r w:rsidR="003247DA">
        <w:rPr>
          <w:rStyle w:val="ONUMFSChar"/>
          <w:lang w:val="en-US"/>
        </w:rPr>
        <w:t xml:space="preserve">revised </w:t>
      </w:r>
      <w:r w:rsidRPr="007526F7">
        <w:rPr>
          <w:rStyle w:val="ONUMFSChar"/>
          <w:lang w:val="en-US"/>
        </w:rPr>
        <w:t>project proposal are contained in the Annex</w:t>
      </w:r>
      <w:r w:rsidR="00E81671">
        <w:rPr>
          <w:rStyle w:val="ONUMFSChar"/>
          <w:lang w:val="en-US"/>
        </w:rPr>
        <w:t>es hereto</w:t>
      </w:r>
      <w:r w:rsidRPr="007526F7">
        <w:rPr>
          <w:rStyle w:val="ONUMFSChar"/>
          <w:lang w:val="en-US"/>
        </w:rPr>
        <w:t>.</w:t>
      </w:r>
    </w:p>
    <w:p w14:paraId="0E9C86F2" w14:textId="77777777" w:rsidR="00844302" w:rsidRPr="007526F7" w:rsidRDefault="00844302" w:rsidP="00844302">
      <w:pPr>
        <w:rPr>
          <w:szCs w:val="22"/>
          <w:lang w:val="en-US"/>
        </w:rPr>
      </w:pPr>
    </w:p>
    <w:p w14:paraId="25F1ABB0" w14:textId="77777777" w:rsidR="00844302" w:rsidRPr="007526F7" w:rsidRDefault="00844302" w:rsidP="00844302">
      <w:pPr>
        <w:rPr>
          <w:szCs w:val="22"/>
          <w:lang w:val="en-US"/>
        </w:rPr>
      </w:pPr>
    </w:p>
    <w:p w14:paraId="43543423" w14:textId="77777777" w:rsidR="00844302" w:rsidRPr="007526F7" w:rsidRDefault="00844302" w:rsidP="00844302">
      <w:pPr>
        <w:tabs>
          <w:tab w:val="left" w:pos="567"/>
        </w:tabs>
        <w:ind w:left="5534"/>
        <w:rPr>
          <w:rStyle w:val="ONUMFSChar"/>
          <w:i/>
          <w:lang w:val="en-US"/>
        </w:rPr>
      </w:pPr>
      <w:r w:rsidRPr="007526F7">
        <w:rPr>
          <w:rStyle w:val="ONUMFSChar"/>
          <w:lang w:val="en-US"/>
        </w:rPr>
        <w:t>3.</w:t>
      </w:r>
      <w:r w:rsidRPr="007526F7">
        <w:rPr>
          <w:rStyle w:val="ONUMFSChar"/>
          <w:lang w:val="en-US"/>
        </w:rPr>
        <w:tab/>
      </w:r>
      <w:r w:rsidRPr="007526F7">
        <w:rPr>
          <w:i/>
          <w:lang w:val="en-US"/>
        </w:rPr>
        <w:t>The Committee is invited to</w:t>
      </w:r>
      <w:r w:rsidRPr="007526F7">
        <w:rPr>
          <w:lang w:val="en-US"/>
        </w:rPr>
        <w:t xml:space="preserve"> </w:t>
      </w:r>
      <w:r w:rsidRPr="007526F7">
        <w:rPr>
          <w:rStyle w:val="ONUMFSChar"/>
          <w:i/>
          <w:lang w:val="en-US"/>
        </w:rPr>
        <w:t>consider the Annex</w:t>
      </w:r>
      <w:r w:rsidR="00F33A9D" w:rsidRPr="007526F7">
        <w:rPr>
          <w:rStyle w:val="ONUMFSChar"/>
          <w:i/>
          <w:lang w:val="en-US"/>
        </w:rPr>
        <w:t>es</w:t>
      </w:r>
      <w:r w:rsidRPr="007526F7">
        <w:rPr>
          <w:rStyle w:val="ONUMFSChar"/>
          <w:i/>
          <w:lang w:val="en-US"/>
        </w:rPr>
        <w:t xml:space="preserve"> hereto.</w:t>
      </w:r>
    </w:p>
    <w:p w14:paraId="1060FB35" w14:textId="77777777" w:rsidR="00844302" w:rsidRPr="007526F7" w:rsidRDefault="00844302" w:rsidP="00844302">
      <w:pPr>
        <w:rPr>
          <w:lang w:val="en-US"/>
        </w:rPr>
      </w:pPr>
    </w:p>
    <w:p w14:paraId="7391E795" w14:textId="77777777" w:rsidR="00844302" w:rsidRPr="007526F7" w:rsidRDefault="00844302" w:rsidP="00844302">
      <w:pPr>
        <w:rPr>
          <w:lang w:val="en-US"/>
        </w:rPr>
      </w:pPr>
    </w:p>
    <w:p w14:paraId="3F6E3C56" w14:textId="77777777" w:rsidR="00844302" w:rsidRPr="007526F7" w:rsidRDefault="00844302" w:rsidP="00844302">
      <w:pPr>
        <w:rPr>
          <w:lang w:val="en-US"/>
        </w:rPr>
      </w:pPr>
    </w:p>
    <w:p w14:paraId="030D76CE" w14:textId="41081250" w:rsidR="00844302" w:rsidRPr="007526F7" w:rsidRDefault="00844302" w:rsidP="00844302">
      <w:pPr>
        <w:pStyle w:val="Endofdocument-Annex"/>
      </w:pPr>
      <w:r w:rsidRPr="007526F7">
        <w:t>[Annex</w:t>
      </w:r>
      <w:r w:rsidR="00F33A9D" w:rsidRPr="007526F7">
        <w:t>es</w:t>
      </w:r>
      <w:r w:rsidRPr="007526F7">
        <w:t xml:space="preserve"> follow]</w:t>
      </w:r>
    </w:p>
    <w:p w14:paraId="36935BDB" w14:textId="77777777" w:rsidR="00844302" w:rsidRPr="007526F7" w:rsidRDefault="00844302" w:rsidP="00844302">
      <w:pPr>
        <w:rPr>
          <w:lang w:val="en-US"/>
        </w:rPr>
      </w:pPr>
    </w:p>
    <w:p w14:paraId="67CDDE1A" w14:textId="77777777" w:rsidR="00B2001C" w:rsidRPr="007526F7" w:rsidRDefault="00B2001C" w:rsidP="00B2001C">
      <w:pPr>
        <w:rPr>
          <w:lang w:val="en-US"/>
        </w:rPr>
      </w:pPr>
    </w:p>
    <w:p w14:paraId="5FCE80B5" w14:textId="77777777" w:rsidR="00A13C2B" w:rsidRPr="007526F7" w:rsidRDefault="00A13C2B" w:rsidP="00B2001C">
      <w:pPr>
        <w:rPr>
          <w:lang w:val="en-US"/>
        </w:rPr>
        <w:sectPr w:rsidR="00A13C2B" w:rsidRPr="007526F7" w:rsidSect="0026733A">
          <w:headerReference w:type="even" r:id="rId10"/>
          <w:headerReference w:type="default" r:id="rId11"/>
          <w:headerReference w:type="first" r:id="rId12"/>
          <w:pgSz w:w="11907" w:h="16840" w:code="9"/>
          <w:pgMar w:top="562" w:right="1138" w:bottom="1411" w:left="1411" w:header="504" w:footer="1022" w:gutter="0"/>
          <w:cols w:space="720"/>
          <w:titlePg/>
          <w:docGrid w:linePitch="299"/>
        </w:sectPr>
      </w:pPr>
    </w:p>
    <w:p w14:paraId="0229475A" w14:textId="77777777" w:rsidR="00A13C2B" w:rsidRPr="007526F7" w:rsidRDefault="00A13C2B" w:rsidP="00660A1D">
      <w:pPr>
        <w:framePr w:w="4800" w:h="640" w:hRule="exact" w:hSpace="180" w:wrap="none" w:vAnchor="text" w:hAnchor="page" w:x="561" w:y="12065"/>
        <w:spacing w:line="210" w:lineRule="exact"/>
        <w:rPr>
          <w:rFonts w:eastAsia="Arial"/>
          <w:color w:val="000000"/>
          <w:szCs w:val="21"/>
          <w:lang w:val="en-US"/>
        </w:rPr>
      </w:pPr>
      <w:r w:rsidRPr="007526F7">
        <w:rPr>
          <w:rFonts w:eastAsia="Arial"/>
          <w:color w:val="000000"/>
          <w:sz w:val="21"/>
          <w:szCs w:val="21"/>
          <w:lang w:val="en-US"/>
        </w:rPr>
        <w:lastRenderedPageBreak/>
        <w:t xml:space="preserve">World Intellectual Property Organization </w:t>
      </w:r>
      <w:r w:rsidRPr="007526F7">
        <w:rPr>
          <w:rFonts w:eastAsia="Arial"/>
          <w:color w:val="000000"/>
          <w:sz w:val="14"/>
          <w:szCs w:val="14"/>
          <w:lang w:val="en-US"/>
        </w:rPr>
        <w:t>(</w:t>
      </w:r>
      <w:r w:rsidRPr="007526F7">
        <w:rPr>
          <w:rFonts w:eastAsia="Arial"/>
          <w:color w:val="000000"/>
          <w:sz w:val="21"/>
          <w:szCs w:val="21"/>
          <w:lang w:val="en-US"/>
        </w:rPr>
        <w:t>WIPO</w:t>
      </w:r>
      <w:proofErr w:type="gramStart"/>
      <w:r w:rsidRPr="007526F7">
        <w:rPr>
          <w:rFonts w:eastAsia="Arial"/>
          <w:color w:val="000000"/>
          <w:sz w:val="14"/>
          <w:szCs w:val="14"/>
          <w:lang w:val="en-US"/>
        </w:rPr>
        <w:t>)</w:t>
      </w:r>
      <w:proofErr w:type="gramEnd"/>
      <w:r w:rsidRPr="007526F7">
        <w:rPr>
          <w:rFonts w:eastAsia="Arial"/>
          <w:sz w:val="21"/>
          <w:szCs w:val="21"/>
          <w:lang w:val="en-US"/>
        </w:rPr>
        <w:br/>
      </w:r>
      <w:r w:rsidRPr="007526F7">
        <w:rPr>
          <w:rFonts w:eastAsia="Arial"/>
          <w:color w:val="000000"/>
          <w:sz w:val="21"/>
          <w:szCs w:val="21"/>
          <w:lang w:val="en-US"/>
        </w:rPr>
        <w:t>In Geneva</w:t>
      </w:r>
      <w:r w:rsidRPr="007526F7">
        <w:rPr>
          <w:rFonts w:eastAsia="Arial"/>
          <w:color w:val="000000"/>
          <w:sz w:val="14"/>
          <w:szCs w:val="14"/>
          <w:lang w:val="en-US"/>
        </w:rPr>
        <w:t xml:space="preserve">, </w:t>
      </w:r>
      <w:r w:rsidRPr="007526F7">
        <w:rPr>
          <w:rFonts w:eastAsia="Arial"/>
          <w:color w:val="000000"/>
          <w:sz w:val="21"/>
          <w:szCs w:val="21"/>
          <w:lang w:val="en-US"/>
        </w:rPr>
        <w:t>Switzerland</w:t>
      </w:r>
    </w:p>
    <w:p w14:paraId="04A2FD59" w14:textId="77777777" w:rsidR="00A13C2B" w:rsidRPr="007526F7" w:rsidRDefault="00A13C2B" w:rsidP="00660A1D">
      <w:pPr>
        <w:framePr w:w="6420" w:h="400" w:hRule="exact" w:hSpace="180" w:wrap="none" w:vAnchor="text" w:hAnchor="page" w:x="471" w:y="12865"/>
        <w:spacing w:line="0" w:lineRule="atLeast"/>
        <w:rPr>
          <w:rFonts w:eastAsia="Arial"/>
          <w:color w:val="000000"/>
          <w:szCs w:val="21"/>
          <w:lang w:val="en-US"/>
        </w:rPr>
      </w:pPr>
      <w:r w:rsidRPr="007526F7">
        <w:rPr>
          <w:rFonts w:eastAsia="Arial"/>
          <w:color w:val="000000"/>
          <w:sz w:val="21"/>
          <w:szCs w:val="21"/>
          <w:lang w:val="en-US"/>
        </w:rPr>
        <w:t>Cc</w:t>
      </w:r>
      <w:r w:rsidRPr="007526F7">
        <w:rPr>
          <w:rFonts w:eastAsia="Arial"/>
          <w:color w:val="000000"/>
          <w:sz w:val="14"/>
          <w:szCs w:val="14"/>
          <w:lang w:val="en-US"/>
        </w:rPr>
        <w:t xml:space="preserve">: </w:t>
      </w:r>
      <w:r w:rsidRPr="007526F7">
        <w:rPr>
          <w:rFonts w:eastAsia="Arial"/>
          <w:color w:val="000000"/>
          <w:sz w:val="21"/>
          <w:szCs w:val="21"/>
          <w:lang w:val="en-US"/>
        </w:rPr>
        <w:t>Chair of the Committee on Development and Intellectual Property</w:t>
      </w:r>
    </w:p>
    <w:p w14:paraId="7BDDF4E8" w14:textId="300E0260" w:rsidR="00A13C2B" w:rsidRPr="007526F7" w:rsidRDefault="00A13C2B" w:rsidP="00A13C2B">
      <w:pPr>
        <w:rPr>
          <w:rFonts w:eastAsia="Arial"/>
          <w:lang w:val="en-US"/>
        </w:rPr>
      </w:pPr>
    </w:p>
    <w:p w14:paraId="0D09543F" w14:textId="77777777" w:rsidR="00A13C2B" w:rsidRPr="007526F7" w:rsidRDefault="00A13C2B" w:rsidP="00995EB3">
      <w:pPr>
        <w:framePr w:w="3360" w:h="820" w:hRule="exact" w:hSpace="180" w:wrap="none" w:vAnchor="text" w:hAnchor="page" w:x="981" w:y="1762"/>
        <w:spacing w:line="150" w:lineRule="exact"/>
        <w:rPr>
          <w:rFonts w:eastAsia="Arial"/>
          <w:color w:val="000000"/>
          <w:sz w:val="15"/>
          <w:szCs w:val="15"/>
          <w:lang w:val="en-US"/>
        </w:rPr>
      </w:pPr>
      <w:r w:rsidRPr="007526F7">
        <w:rPr>
          <w:rFonts w:eastAsia="Arial"/>
          <w:color w:val="000000"/>
          <w:sz w:val="15"/>
          <w:szCs w:val="15"/>
          <w:lang w:val="en-US"/>
        </w:rPr>
        <w:t xml:space="preserve">          PERMANENT MISSION</w:t>
      </w:r>
      <w:r w:rsidRPr="007526F7">
        <w:rPr>
          <w:rFonts w:eastAsia="Arial"/>
          <w:sz w:val="15"/>
          <w:szCs w:val="15"/>
          <w:lang w:val="en-US"/>
        </w:rPr>
        <w:br/>
      </w:r>
      <w:r w:rsidRPr="007526F7">
        <w:rPr>
          <w:rFonts w:eastAsia="Arial"/>
          <w:color w:val="000000"/>
          <w:sz w:val="15"/>
          <w:szCs w:val="15"/>
          <w:lang w:val="en-US"/>
        </w:rPr>
        <w:t xml:space="preserve">      OF THE REPUBLIC OF INDONESIA</w:t>
      </w:r>
      <w:r w:rsidRPr="007526F7">
        <w:rPr>
          <w:rFonts w:eastAsia="Arial"/>
          <w:sz w:val="0"/>
          <w:szCs w:val="0"/>
          <w:lang w:val="en-US"/>
        </w:rPr>
        <w:br/>
      </w:r>
      <w:r w:rsidRPr="007526F7">
        <w:rPr>
          <w:rFonts w:eastAsia="Arial"/>
          <w:color w:val="000000"/>
          <w:sz w:val="15"/>
          <w:szCs w:val="15"/>
          <w:lang w:val="en-US"/>
        </w:rPr>
        <w:t xml:space="preserve">    TO THE UNITED NATIONS</w:t>
      </w:r>
      <w:r w:rsidRPr="007526F7">
        <w:rPr>
          <w:rFonts w:eastAsia="Arial"/>
          <w:color w:val="000000"/>
          <w:sz w:val="10"/>
          <w:szCs w:val="10"/>
          <w:lang w:val="en-US"/>
        </w:rPr>
        <w:t xml:space="preserve">, </w:t>
      </w:r>
      <w:r w:rsidRPr="007526F7">
        <w:rPr>
          <w:rFonts w:eastAsia="Arial"/>
          <w:color w:val="000000"/>
          <w:sz w:val="15"/>
          <w:szCs w:val="15"/>
          <w:lang w:val="en-US"/>
        </w:rPr>
        <w:t>WTO AND</w:t>
      </w:r>
      <w:r w:rsidRPr="007526F7">
        <w:rPr>
          <w:rFonts w:eastAsia="Arial"/>
          <w:sz w:val="0"/>
          <w:szCs w:val="0"/>
          <w:lang w:val="en-US"/>
        </w:rPr>
        <w:br/>
      </w:r>
      <w:r w:rsidRPr="007526F7">
        <w:rPr>
          <w:rFonts w:eastAsia="Arial"/>
          <w:color w:val="000000"/>
          <w:sz w:val="15"/>
          <w:szCs w:val="15"/>
          <w:lang w:val="en-US"/>
        </w:rPr>
        <w:t>INTERNATIONAL ORGANIZATIONS IN GENEVA</w:t>
      </w:r>
    </w:p>
    <w:p w14:paraId="39F1B5B3" w14:textId="77777777" w:rsidR="00A13C2B" w:rsidRPr="007526F7" w:rsidRDefault="00A13C2B" w:rsidP="00995EB3">
      <w:pPr>
        <w:framePr w:w="2140" w:h="340" w:hRule="exact" w:hSpace="180" w:wrap="none" w:vAnchor="text" w:hAnchor="page" w:x="1001" w:y="2702"/>
        <w:spacing w:line="0" w:lineRule="atLeast"/>
        <w:rPr>
          <w:rFonts w:eastAsia="Arial"/>
          <w:color w:val="000000"/>
          <w:szCs w:val="21"/>
          <w:lang w:val="en-US"/>
        </w:rPr>
      </w:pPr>
      <w:r w:rsidRPr="007526F7">
        <w:rPr>
          <w:rFonts w:eastAsia="Arial"/>
          <w:color w:val="000000"/>
          <w:sz w:val="21"/>
          <w:szCs w:val="21"/>
          <w:lang w:val="en-US"/>
        </w:rPr>
        <w:t>No</w:t>
      </w:r>
      <w:r w:rsidRPr="007526F7">
        <w:rPr>
          <w:rFonts w:eastAsia="Arial"/>
          <w:color w:val="000000"/>
          <w:sz w:val="14"/>
          <w:szCs w:val="14"/>
          <w:lang w:val="en-US"/>
        </w:rPr>
        <w:t xml:space="preserve">. </w:t>
      </w:r>
      <w:r w:rsidRPr="007526F7">
        <w:rPr>
          <w:rFonts w:eastAsia="Arial"/>
          <w:color w:val="000000"/>
          <w:sz w:val="21"/>
          <w:szCs w:val="21"/>
          <w:lang w:val="en-US"/>
        </w:rPr>
        <w:t>30</w:t>
      </w:r>
      <w:r w:rsidRPr="007526F7">
        <w:rPr>
          <w:rFonts w:eastAsia="Arial"/>
          <w:color w:val="000000"/>
          <w:sz w:val="14"/>
          <w:szCs w:val="14"/>
          <w:lang w:val="en-US"/>
        </w:rPr>
        <w:t>/</w:t>
      </w:r>
      <w:r w:rsidRPr="007526F7">
        <w:rPr>
          <w:rFonts w:eastAsia="Arial"/>
          <w:color w:val="000000"/>
          <w:sz w:val="21"/>
          <w:szCs w:val="21"/>
          <w:lang w:val="en-US"/>
        </w:rPr>
        <w:t>POL</w:t>
      </w:r>
      <w:r w:rsidRPr="007526F7">
        <w:rPr>
          <w:rFonts w:eastAsia="Arial"/>
          <w:color w:val="000000"/>
          <w:sz w:val="6"/>
          <w:szCs w:val="6"/>
          <w:lang w:val="en-US"/>
        </w:rPr>
        <w:t>-</w:t>
      </w:r>
      <w:r w:rsidRPr="007526F7">
        <w:rPr>
          <w:rFonts w:eastAsia="Arial"/>
          <w:color w:val="000000"/>
          <w:sz w:val="21"/>
          <w:szCs w:val="21"/>
          <w:lang w:val="en-US"/>
        </w:rPr>
        <w:t>1</w:t>
      </w:r>
      <w:r w:rsidRPr="007526F7">
        <w:rPr>
          <w:rFonts w:eastAsia="Arial"/>
          <w:color w:val="000000"/>
          <w:sz w:val="14"/>
          <w:szCs w:val="14"/>
          <w:lang w:val="en-US"/>
        </w:rPr>
        <w:t>/</w:t>
      </w:r>
      <w:r w:rsidRPr="007526F7">
        <w:rPr>
          <w:rFonts w:eastAsia="Arial"/>
          <w:color w:val="000000"/>
          <w:sz w:val="21"/>
          <w:szCs w:val="21"/>
          <w:lang w:val="en-US"/>
        </w:rPr>
        <w:t>111</w:t>
      </w:r>
      <w:r w:rsidRPr="007526F7">
        <w:rPr>
          <w:rFonts w:eastAsia="Arial"/>
          <w:color w:val="000000"/>
          <w:sz w:val="14"/>
          <w:szCs w:val="14"/>
          <w:lang w:val="en-US"/>
        </w:rPr>
        <w:t>/</w:t>
      </w:r>
      <w:r w:rsidRPr="007526F7">
        <w:rPr>
          <w:rFonts w:eastAsia="Arial"/>
          <w:color w:val="000000"/>
          <w:sz w:val="21"/>
          <w:szCs w:val="21"/>
          <w:lang w:val="en-US"/>
        </w:rPr>
        <w:t>2020</w:t>
      </w:r>
    </w:p>
    <w:p w14:paraId="08D47271" w14:textId="77777777" w:rsidR="00A13C2B" w:rsidRPr="007526F7" w:rsidRDefault="00A13C2B" w:rsidP="00995EB3">
      <w:pPr>
        <w:framePr w:w="8800" w:h="1540" w:hRule="exact" w:hSpace="180" w:wrap="none" w:vAnchor="text" w:hAnchor="page" w:x="936" w:y="3492"/>
        <w:spacing w:line="220" w:lineRule="exact"/>
        <w:rPr>
          <w:rFonts w:eastAsia="Arial"/>
          <w:color w:val="000000"/>
          <w:szCs w:val="21"/>
          <w:lang w:val="en-US"/>
        </w:rPr>
      </w:pPr>
      <w:r w:rsidRPr="007526F7">
        <w:rPr>
          <w:rFonts w:eastAsia="Arial"/>
          <w:color w:val="000000"/>
          <w:sz w:val="21"/>
          <w:szCs w:val="21"/>
          <w:lang w:val="en-US"/>
        </w:rPr>
        <w:t xml:space="preserve">    </w:t>
      </w:r>
      <w:proofErr w:type="gramStart"/>
      <w:r w:rsidRPr="007526F7">
        <w:rPr>
          <w:rFonts w:eastAsia="Arial"/>
          <w:color w:val="000000"/>
          <w:sz w:val="21"/>
          <w:szCs w:val="21"/>
          <w:lang w:val="en-US"/>
        </w:rPr>
        <w:t>The Permanent Mission of the Republic of Indonesia to the United Nations</w:t>
      </w:r>
      <w:r w:rsidRPr="007526F7">
        <w:rPr>
          <w:rFonts w:eastAsia="Arial"/>
          <w:color w:val="000000"/>
          <w:sz w:val="14"/>
          <w:szCs w:val="14"/>
          <w:lang w:val="en-US"/>
        </w:rPr>
        <w:t xml:space="preserve">, </w:t>
      </w:r>
      <w:r w:rsidRPr="007526F7">
        <w:rPr>
          <w:rFonts w:eastAsia="Arial"/>
          <w:color w:val="000000"/>
          <w:sz w:val="21"/>
          <w:szCs w:val="21"/>
          <w:lang w:val="en-US"/>
        </w:rPr>
        <w:t>World Trade</w:t>
      </w:r>
      <w:r w:rsidRPr="007526F7">
        <w:rPr>
          <w:rFonts w:eastAsia="Arial"/>
          <w:sz w:val="21"/>
          <w:szCs w:val="21"/>
          <w:lang w:val="en-US"/>
        </w:rPr>
        <w:br/>
      </w:r>
      <w:r w:rsidRPr="007526F7">
        <w:rPr>
          <w:rFonts w:eastAsia="Arial"/>
          <w:color w:val="000000"/>
          <w:sz w:val="21"/>
          <w:szCs w:val="21"/>
          <w:lang w:val="en-US"/>
        </w:rPr>
        <w:t>Organization</w:t>
      </w:r>
      <w:r w:rsidRPr="007526F7">
        <w:rPr>
          <w:rFonts w:eastAsia="Arial"/>
          <w:color w:val="000000"/>
          <w:sz w:val="14"/>
          <w:szCs w:val="14"/>
          <w:lang w:val="en-US"/>
        </w:rPr>
        <w:t xml:space="preserve">, </w:t>
      </w:r>
      <w:r w:rsidRPr="007526F7">
        <w:rPr>
          <w:rFonts w:eastAsia="Arial"/>
          <w:color w:val="000000"/>
          <w:sz w:val="21"/>
          <w:szCs w:val="21"/>
          <w:lang w:val="en-US"/>
        </w:rPr>
        <w:t>and Other International Organizations in Geneva presents its compliments to the</w:t>
      </w:r>
      <w:r w:rsidRPr="007526F7">
        <w:rPr>
          <w:rFonts w:eastAsia="Arial"/>
          <w:sz w:val="0"/>
          <w:szCs w:val="0"/>
          <w:lang w:val="en-US"/>
        </w:rPr>
        <w:br/>
      </w:r>
      <w:r w:rsidRPr="007526F7">
        <w:rPr>
          <w:rFonts w:eastAsia="Arial"/>
          <w:color w:val="000000"/>
          <w:sz w:val="21"/>
          <w:szCs w:val="21"/>
          <w:lang w:val="en-US"/>
        </w:rPr>
        <w:t xml:space="preserve">World Intellectual Property Organization </w:t>
      </w:r>
      <w:r w:rsidRPr="007526F7">
        <w:rPr>
          <w:rFonts w:eastAsia="Arial"/>
          <w:color w:val="000000"/>
          <w:sz w:val="14"/>
          <w:szCs w:val="14"/>
          <w:lang w:val="en-US"/>
        </w:rPr>
        <w:t>(</w:t>
      </w:r>
      <w:r w:rsidRPr="007526F7">
        <w:rPr>
          <w:rFonts w:eastAsia="Arial"/>
          <w:color w:val="000000"/>
          <w:sz w:val="21"/>
          <w:szCs w:val="21"/>
          <w:lang w:val="en-US"/>
        </w:rPr>
        <w:t>WIPO</w:t>
      </w:r>
      <w:r w:rsidRPr="007526F7">
        <w:rPr>
          <w:rFonts w:eastAsia="Arial"/>
          <w:color w:val="000000"/>
          <w:sz w:val="14"/>
          <w:szCs w:val="14"/>
          <w:lang w:val="en-US"/>
        </w:rPr>
        <w:t xml:space="preserve">) </w:t>
      </w:r>
      <w:r w:rsidRPr="007526F7">
        <w:rPr>
          <w:rFonts w:eastAsia="Arial"/>
          <w:color w:val="000000"/>
          <w:sz w:val="21"/>
          <w:szCs w:val="21"/>
          <w:lang w:val="en-US"/>
        </w:rPr>
        <w:t xml:space="preserve">and has the </w:t>
      </w:r>
      <w:proofErr w:type="spellStart"/>
      <w:r w:rsidRPr="007526F7">
        <w:rPr>
          <w:rFonts w:eastAsia="Arial"/>
          <w:color w:val="000000"/>
          <w:sz w:val="21"/>
          <w:szCs w:val="21"/>
          <w:lang w:val="en-US"/>
        </w:rPr>
        <w:t>honour</w:t>
      </w:r>
      <w:proofErr w:type="spellEnd"/>
      <w:r w:rsidRPr="007526F7">
        <w:rPr>
          <w:rFonts w:eastAsia="Arial"/>
          <w:color w:val="000000"/>
          <w:sz w:val="21"/>
          <w:szCs w:val="21"/>
          <w:lang w:val="en-US"/>
        </w:rPr>
        <w:t xml:space="preserve"> to convey</w:t>
      </w:r>
      <w:r w:rsidRPr="007526F7">
        <w:rPr>
          <w:rFonts w:eastAsia="Arial"/>
          <w:color w:val="000000"/>
          <w:sz w:val="14"/>
          <w:szCs w:val="14"/>
          <w:lang w:val="en-US"/>
        </w:rPr>
        <w:t xml:space="preserve">, </w:t>
      </w:r>
      <w:r w:rsidRPr="007526F7">
        <w:rPr>
          <w:rFonts w:eastAsia="Arial"/>
          <w:color w:val="000000"/>
          <w:sz w:val="21"/>
          <w:szCs w:val="21"/>
          <w:lang w:val="en-US"/>
        </w:rPr>
        <w:t>attached</w:t>
      </w:r>
      <w:r w:rsidRPr="007526F7">
        <w:rPr>
          <w:rFonts w:eastAsia="Arial"/>
          <w:sz w:val="0"/>
          <w:szCs w:val="0"/>
          <w:lang w:val="en-US"/>
        </w:rPr>
        <w:br/>
      </w:r>
      <w:r w:rsidRPr="007526F7">
        <w:rPr>
          <w:rFonts w:eastAsia="Arial"/>
          <w:color w:val="000000"/>
          <w:sz w:val="21"/>
          <w:szCs w:val="21"/>
          <w:lang w:val="en-US"/>
        </w:rPr>
        <w:t>herewith</w:t>
      </w:r>
      <w:r w:rsidRPr="007526F7">
        <w:rPr>
          <w:rFonts w:eastAsia="Arial"/>
          <w:color w:val="000000"/>
          <w:sz w:val="14"/>
          <w:szCs w:val="14"/>
          <w:lang w:val="en-US"/>
        </w:rPr>
        <w:t xml:space="preserve">, </w:t>
      </w:r>
      <w:r w:rsidRPr="007526F7">
        <w:rPr>
          <w:rFonts w:eastAsia="Arial"/>
          <w:color w:val="000000"/>
          <w:sz w:val="21"/>
          <w:szCs w:val="21"/>
          <w:lang w:val="en-US"/>
        </w:rPr>
        <w:t xml:space="preserve">a new Development Agenda project </w:t>
      </w:r>
      <w:r w:rsidRPr="007526F7">
        <w:rPr>
          <w:rFonts w:eastAsia="Arial"/>
          <w:color w:val="000000"/>
          <w:sz w:val="14"/>
          <w:szCs w:val="14"/>
          <w:lang w:val="en-US"/>
        </w:rPr>
        <w:t>(</w:t>
      </w:r>
      <w:r w:rsidRPr="007526F7">
        <w:rPr>
          <w:rFonts w:eastAsia="Arial"/>
          <w:color w:val="000000"/>
          <w:sz w:val="21"/>
          <w:szCs w:val="21"/>
          <w:lang w:val="en-US"/>
        </w:rPr>
        <w:t>DA project</w:t>
      </w:r>
      <w:r w:rsidRPr="007526F7">
        <w:rPr>
          <w:rFonts w:eastAsia="Arial"/>
          <w:color w:val="000000"/>
          <w:sz w:val="14"/>
          <w:szCs w:val="14"/>
          <w:lang w:val="en-US"/>
        </w:rPr>
        <w:t xml:space="preserve">) </w:t>
      </w:r>
      <w:r w:rsidRPr="007526F7">
        <w:rPr>
          <w:rFonts w:eastAsia="Arial"/>
          <w:color w:val="000000"/>
          <w:sz w:val="21"/>
          <w:szCs w:val="21"/>
          <w:lang w:val="en-US"/>
        </w:rPr>
        <w:t>proposal for consideration at the</w:t>
      </w:r>
      <w:r w:rsidRPr="007526F7">
        <w:rPr>
          <w:rFonts w:eastAsia="Arial"/>
          <w:sz w:val="0"/>
          <w:szCs w:val="0"/>
          <w:lang w:val="en-US"/>
        </w:rPr>
        <w:br/>
      </w:r>
      <w:r w:rsidR="00741421" w:rsidRPr="007526F7">
        <w:rPr>
          <w:rFonts w:eastAsia="Arial"/>
          <w:color w:val="000000"/>
          <w:sz w:val="21"/>
          <w:szCs w:val="21"/>
          <w:lang w:val="en-US"/>
        </w:rPr>
        <w:t>upcoming 25th</w:t>
      </w:r>
      <w:r w:rsidRPr="007526F7">
        <w:rPr>
          <w:rFonts w:eastAsia="Arial"/>
          <w:color w:val="000000"/>
          <w:szCs w:val="22"/>
          <w:lang w:val="en-US"/>
        </w:rPr>
        <w:t xml:space="preserve"> </w:t>
      </w:r>
      <w:r w:rsidRPr="007526F7">
        <w:rPr>
          <w:rFonts w:eastAsia="Arial"/>
          <w:color w:val="000000"/>
          <w:sz w:val="21"/>
          <w:szCs w:val="21"/>
          <w:lang w:val="en-US"/>
        </w:rPr>
        <w:t>Session of the Committee on Development</w:t>
      </w:r>
      <w:r w:rsidR="00741421" w:rsidRPr="007526F7">
        <w:rPr>
          <w:rFonts w:eastAsia="Arial"/>
          <w:color w:val="000000"/>
          <w:sz w:val="21"/>
          <w:szCs w:val="21"/>
          <w:lang w:val="en-US"/>
        </w:rPr>
        <w:t xml:space="preserve"> and Intellectual Property on 18-</w:t>
      </w:r>
      <w:r w:rsidRPr="007526F7">
        <w:rPr>
          <w:rFonts w:eastAsia="Arial"/>
          <w:color w:val="000000"/>
          <w:sz w:val="21"/>
          <w:szCs w:val="21"/>
          <w:lang w:val="en-US"/>
        </w:rPr>
        <w:t>22 May</w:t>
      </w:r>
      <w:r w:rsidR="00383F42" w:rsidRPr="007526F7">
        <w:rPr>
          <w:rFonts w:eastAsia="Arial"/>
          <w:color w:val="000000"/>
          <w:sz w:val="21"/>
          <w:szCs w:val="21"/>
          <w:lang w:val="en-US"/>
        </w:rPr>
        <w:t xml:space="preserve"> </w:t>
      </w:r>
      <w:r w:rsidR="00741421" w:rsidRPr="007526F7">
        <w:rPr>
          <w:rFonts w:eastAsia="Arial"/>
          <w:sz w:val="0"/>
          <w:szCs w:val="0"/>
          <w:lang w:val="en-US"/>
        </w:rPr>
        <w:t xml:space="preserve"> </w:t>
      </w:r>
      <w:r w:rsidRPr="007526F7">
        <w:rPr>
          <w:rFonts w:eastAsia="Arial"/>
          <w:color w:val="000000"/>
          <w:sz w:val="21"/>
          <w:szCs w:val="21"/>
          <w:lang w:val="en-US"/>
        </w:rPr>
        <w:t>2020</w:t>
      </w:r>
      <w:r w:rsidRPr="007526F7">
        <w:rPr>
          <w:rFonts w:eastAsia="Arial"/>
          <w:color w:val="000000"/>
          <w:sz w:val="14"/>
          <w:szCs w:val="14"/>
          <w:lang w:val="en-US"/>
        </w:rPr>
        <w:t>.</w:t>
      </w:r>
      <w:proofErr w:type="gramEnd"/>
    </w:p>
    <w:p w14:paraId="5937076E" w14:textId="328BB728" w:rsidR="00A13C2B" w:rsidRPr="007526F7" w:rsidRDefault="00A13C2B" w:rsidP="00995EB3">
      <w:pPr>
        <w:framePr w:w="8800" w:h="1601" w:hRule="exact" w:hSpace="180" w:wrap="none" w:vAnchor="text" w:hAnchor="page" w:x="931" w:y="4842"/>
        <w:spacing w:before="100" w:beforeAutospacing="1" w:line="220" w:lineRule="exact"/>
        <w:rPr>
          <w:rFonts w:eastAsia="Arial"/>
          <w:color w:val="000000"/>
          <w:szCs w:val="21"/>
          <w:lang w:val="en-US"/>
        </w:rPr>
      </w:pPr>
      <w:r w:rsidRPr="007526F7">
        <w:rPr>
          <w:rFonts w:eastAsia="Arial"/>
          <w:color w:val="000000"/>
          <w:sz w:val="21"/>
          <w:szCs w:val="21"/>
          <w:lang w:val="en-US"/>
        </w:rPr>
        <w:t xml:space="preserve">    The Government of the Republic of Indonesia is of the view that the proposed project</w:t>
      </w:r>
      <w:r w:rsidRPr="007526F7">
        <w:rPr>
          <w:rFonts w:eastAsia="Arial"/>
          <w:sz w:val="21"/>
          <w:szCs w:val="21"/>
          <w:lang w:val="en-US"/>
        </w:rPr>
        <w:br/>
      </w:r>
      <w:r w:rsidRPr="007526F7">
        <w:rPr>
          <w:rFonts w:eastAsia="Arial"/>
          <w:i/>
          <w:color w:val="000000"/>
          <w:sz w:val="14"/>
          <w:szCs w:val="14"/>
          <w:lang w:val="en-US"/>
        </w:rPr>
        <w:t>"</w:t>
      </w:r>
      <w:r w:rsidRPr="007526F7">
        <w:rPr>
          <w:rFonts w:eastAsia="Arial"/>
          <w:i/>
          <w:color w:val="000000"/>
          <w:sz w:val="21"/>
          <w:szCs w:val="21"/>
          <w:lang w:val="en-US"/>
        </w:rPr>
        <w:t>Promoting the Use of Intellectual Property in Developing Countries for Creative Industries in the</w:t>
      </w:r>
      <w:r w:rsidR="00741421" w:rsidRPr="007526F7">
        <w:rPr>
          <w:rFonts w:eastAsia="Arial"/>
          <w:sz w:val="0"/>
          <w:szCs w:val="0"/>
          <w:lang w:val="en-US"/>
        </w:rPr>
        <w:t xml:space="preserve"> </w:t>
      </w:r>
      <w:r w:rsidR="00217A15">
        <w:rPr>
          <w:rFonts w:eastAsia="Arial"/>
          <w:sz w:val="0"/>
          <w:szCs w:val="0"/>
          <w:lang w:val="en-US"/>
        </w:rPr>
        <w:t xml:space="preserve">      </w:t>
      </w:r>
      <w:r w:rsidRPr="007526F7">
        <w:rPr>
          <w:rFonts w:eastAsia="Arial"/>
          <w:i/>
          <w:color w:val="000000"/>
          <w:sz w:val="21"/>
          <w:szCs w:val="21"/>
          <w:lang w:val="en-US"/>
        </w:rPr>
        <w:t>Digital Era</w:t>
      </w:r>
      <w:r w:rsidRPr="007526F7">
        <w:rPr>
          <w:rFonts w:eastAsia="Arial"/>
          <w:i/>
          <w:color w:val="000000"/>
          <w:sz w:val="14"/>
          <w:szCs w:val="14"/>
          <w:lang w:val="en-US"/>
        </w:rPr>
        <w:t xml:space="preserve">" </w:t>
      </w:r>
      <w:r w:rsidRPr="007526F7">
        <w:rPr>
          <w:rFonts w:eastAsia="Arial"/>
          <w:color w:val="000000"/>
          <w:sz w:val="21"/>
          <w:szCs w:val="21"/>
          <w:lang w:val="en-US"/>
        </w:rPr>
        <w:t>will help strengthen and cultivate the creative industries by improving the quantitative</w:t>
      </w:r>
      <w:r w:rsidR="00741421" w:rsidRPr="007526F7">
        <w:rPr>
          <w:rFonts w:eastAsia="Arial"/>
          <w:sz w:val="0"/>
          <w:szCs w:val="0"/>
          <w:lang w:val="en-US"/>
        </w:rPr>
        <w:t xml:space="preserve"> </w:t>
      </w:r>
      <w:r w:rsidRPr="007526F7">
        <w:rPr>
          <w:rFonts w:eastAsia="Arial"/>
          <w:color w:val="000000"/>
          <w:sz w:val="21"/>
          <w:szCs w:val="21"/>
          <w:lang w:val="en-US"/>
        </w:rPr>
        <w:t>and qualitative use of the intellectual property system by local businesses</w:t>
      </w:r>
      <w:r w:rsidRPr="007526F7">
        <w:rPr>
          <w:rFonts w:eastAsia="Arial"/>
          <w:color w:val="000000"/>
          <w:sz w:val="14"/>
          <w:szCs w:val="14"/>
          <w:lang w:val="en-US"/>
        </w:rPr>
        <w:t xml:space="preserve">, </w:t>
      </w:r>
      <w:r w:rsidRPr="007526F7">
        <w:rPr>
          <w:rFonts w:eastAsia="Arial"/>
          <w:color w:val="000000"/>
          <w:sz w:val="21"/>
          <w:szCs w:val="21"/>
          <w:lang w:val="en-US"/>
        </w:rPr>
        <w:t>as well increase the</w:t>
      </w:r>
      <w:r w:rsidR="00741421" w:rsidRPr="007526F7">
        <w:rPr>
          <w:rFonts w:eastAsia="Arial"/>
          <w:sz w:val="0"/>
          <w:szCs w:val="0"/>
          <w:lang w:val="en-US"/>
        </w:rPr>
        <w:t xml:space="preserve"> </w:t>
      </w:r>
      <w:r w:rsidR="00A0198F" w:rsidRPr="007526F7">
        <w:rPr>
          <w:rFonts w:eastAsia="Arial"/>
          <w:sz w:val="0"/>
          <w:szCs w:val="0"/>
          <w:lang w:val="en-US"/>
        </w:rPr>
        <w:t xml:space="preserve">              </w:t>
      </w:r>
      <w:r w:rsidRPr="007526F7">
        <w:rPr>
          <w:rFonts w:eastAsia="Arial"/>
          <w:color w:val="000000"/>
          <w:sz w:val="21"/>
          <w:szCs w:val="21"/>
          <w:lang w:val="en-US"/>
        </w:rPr>
        <w:t>capacity of intellectual property authorities of particip</w:t>
      </w:r>
      <w:r w:rsidR="00741421" w:rsidRPr="007526F7">
        <w:rPr>
          <w:rFonts w:eastAsia="Arial"/>
          <w:color w:val="000000"/>
          <w:sz w:val="21"/>
          <w:szCs w:val="21"/>
          <w:lang w:val="en-US"/>
        </w:rPr>
        <w:t xml:space="preserve">ating countries in this digital </w:t>
      </w:r>
      <w:r w:rsidRPr="007526F7">
        <w:rPr>
          <w:rFonts w:eastAsia="Arial"/>
          <w:color w:val="000000"/>
          <w:sz w:val="21"/>
          <w:szCs w:val="21"/>
          <w:lang w:val="en-US"/>
        </w:rPr>
        <w:t>era</w:t>
      </w:r>
      <w:r w:rsidRPr="007526F7">
        <w:rPr>
          <w:rFonts w:eastAsia="Arial"/>
          <w:color w:val="000000"/>
          <w:sz w:val="14"/>
          <w:szCs w:val="14"/>
          <w:lang w:val="en-US"/>
        </w:rPr>
        <w:t>.</w:t>
      </w:r>
    </w:p>
    <w:p w14:paraId="58462142" w14:textId="0188D2ED" w:rsidR="00660A1D" w:rsidRDefault="00995EB3" w:rsidP="00660A1D">
      <w:pPr>
        <w:ind w:left="5670" w:firstLine="567"/>
        <w:rPr>
          <w:b/>
          <w:u w:val="single"/>
          <w:lang w:val="en-US"/>
        </w:rPr>
      </w:pPr>
      <w:r w:rsidRPr="007526F7">
        <w:rPr>
          <w:noProof/>
          <w:lang w:val="en-US" w:eastAsia="en-US"/>
        </w:rPr>
        <w:drawing>
          <wp:anchor distT="0" distB="0" distL="0" distR="0" simplePos="0" relativeHeight="251672576" behindDoc="1" locked="0" layoutInCell="1" allowOverlap="1" wp14:anchorId="6CF729D8" wp14:editId="37CA4BC3">
            <wp:simplePos x="0" y="0"/>
            <wp:positionH relativeFrom="margin">
              <wp:posOffset>50800</wp:posOffset>
            </wp:positionH>
            <wp:positionV relativeFrom="paragraph">
              <wp:posOffset>147320</wp:posOffset>
            </wp:positionV>
            <wp:extent cx="806925" cy="867825"/>
            <wp:effectExtent l="0" t="0" r="0" b="8890"/>
            <wp:wrapNone/>
            <wp:docPr id="1"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06925" cy="867825"/>
                    </a:xfrm>
                    <a:prstGeom prst="rect">
                      <a:avLst/>
                    </a:prstGeom>
                  </pic:spPr>
                </pic:pic>
              </a:graphicData>
            </a:graphic>
          </wp:anchor>
        </w:drawing>
      </w:r>
    </w:p>
    <w:p w14:paraId="602959EA" w14:textId="77777777" w:rsidR="00660A1D" w:rsidRPr="00660A1D" w:rsidRDefault="00660A1D" w:rsidP="00660A1D">
      <w:pPr>
        <w:rPr>
          <w:lang w:val="en-US"/>
        </w:rPr>
      </w:pPr>
    </w:p>
    <w:p w14:paraId="0B14E49D" w14:textId="77777777" w:rsidR="00660A1D" w:rsidRPr="00660A1D" w:rsidRDefault="00660A1D" w:rsidP="00660A1D">
      <w:pPr>
        <w:rPr>
          <w:lang w:val="en-US"/>
        </w:rPr>
      </w:pPr>
    </w:p>
    <w:p w14:paraId="13EE25C6" w14:textId="77777777" w:rsidR="00660A1D" w:rsidRPr="00660A1D" w:rsidRDefault="00660A1D" w:rsidP="00660A1D">
      <w:pPr>
        <w:rPr>
          <w:lang w:val="en-US"/>
        </w:rPr>
      </w:pPr>
    </w:p>
    <w:p w14:paraId="566851A2" w14:textId="77777777" w:rsidR="00660A1D" w:rsidRPr="00660A1D" w:rsidRDefault="00660A1D" w:rsidP="00660A1D">
      <w:pPr>
        <w:rPr>
          <w:lang w:val="en-US"/>
        </w:rPr>
      </w:pPr>
    </w:p>
    <w:p w14:paraId="45FBA6C1" w14:textId="77777777" w:rsidR="00660A1D" w:rsidRPr="00660A1D" w:rsidRDefault="00660A1D" w:rsidP="00660A1D">
      <w:pPr>
        <w:rPr>
          <w:lang w:val="en-US"/>
        </w:rPr>
      </w:pPr>
    </w:p>
    <w:p w14:paraId="45A4E7F2" w14:textId="77777777" w:rsidR="00660A1D" w:rsidRPr="00660A1D" w:rsidRDefault="00660A1D" w:rsidP="00660A1D">
      <w:pPr>
        <w:rPr>
          <w:lang w:val="en-US"/>
        </w:rPr>
      </w:pPr>
    </w:p>
    <w:p w14:paraId="0DE613AF" w14:textId="77777777" w:rsidR="00660A1D" w:rsidRPr="00660A1D" w:rsidRDefault="00660A1D" w:rsidP="00660A1D">
      <w:pPr>
        <w:rPr>
          <w:lang w:val="en-US"/>
        </w:rPr>
      </w:pPr>
    </w:p>
    <w:p w14:paraId="31C20BC2" w14:textId="77777777" w:rsidR="00660A1D" w:rsidRPr="00660A1D" w:rsidRDefault="00660A1D" w:rsidP="00660A1D">
      <w:pPr>
        <w:rPr>
          <w:lang w:val="en-US"/>
        </w:rPr>
      </w:pPr>
    </w:p>
    <w:p w14:paraId="39936295" w14:textId="77777777" w:rsidR="00660A1D" w:rsidRPr="00660A1D" w:rsidRDefault="00660A1D" w:rsidP="00660A1D">
      <w:pPr>
        <w:rPr>
          <w:lang w:val="en-US"/>
        </w:rPr>
      </w:pPr>
    </w:p>
    <w:p w14:paraId="51DBC537" w14:textId="77777777" w:rsidR="00660A1D" w:rsidRPr="00660A1D" w:rsidRDefault="00660A1D" w:rsidP="00660A1D">
      <w:pPr>
        <w:rPr>
          <w:lang w:val="en-US"/>
        </w:rPr>
      </w:pPr>
    </w:p>
    <w:p w14:paraId="1283A5E1" w14:textId="77777777" w:rsidR="00660A1D" w:rsidRPr="00660A1D" w:rsidRDefault="00660A1D" w:rsidP="00660A1D">
      <w:pPr>
        <w:rPr>
          <w:lang w:val="en-US"/>
        </w:rPr>
      </w:pPr>
    </w:p>
    <w:p w14:paraId="370F587A" w14:textId="77777777" w:rsidR="00660A1D" w:rsidRPr="00660A1D" w:rsidRDefault="00660A1D" w:rsidP="00660A1D">
      <w:pPr>
        <w:rPr>
          <w:lang w:val="en-US"/>
        </w:rPr>
      </w:pPr>
    </w:p>
    <w:p w14:paraId="4A1F37D4" w14:textId="77777777" w:rsidR="00660A1D" w:rsidRPr="00660A1D" w:rsidRDefault="00660A1D" w:rsidP="00660A1D">
      <w:pPr>
        <w:rPr>
          <w:lang w:val="en-US"/>
        </w:rPr>
      </w:pPr>
    </w:p>
    <w:p w14:paraId="5F05CE79" w14:textId="77777777" w:rsidR="00660A1D" w:rsidRPr="00660A1D" w:rsidRDefault="00660A1D" w:rsidP="00660A1D">
      <w:pPr>
        <w:rPr>
          <w:lang w:val="en-US"/>
        </w:rPr>
      </w:pPr>
    </w:p>
    <w:p w14:paraId="27FF7201" w14:textId="77777777" w:rsidR="00660A1D" w:rsidRPr="00660A1D" w:rsidRDefault="00660A1D" w:rsidP="00660A1D">
      <w:pPr>
        <w:rPr>
          <w:lang w:val="en-US"/>
        </w:rPr>
      </w:pPr>
    </w:p>
    <w:p w14:paraId="663544D7" w14:textId="77777777" w:rsidR="00660A1D" w:rsidRPr="00660A1D" w:rsidRDefault="00660A1D" w:rsidP="00660A1D">
      <w:pPr>
        <w:rPr>
          <w:lang w:val="en-US"/>
        </w:rPr>
      </w:pPr>
    </w:p>
    <w:p w14:paraId="7EA03298" w14:textId="77777777" w:rsidR="00660A1D" w:rsidRPr="00660A1D" w:rsidRDefault="00660A1D" w:rsidP="00660A1D">
      <w:pPr>
        <w:rPr>
          <w:lang w:val="en-US"/>
        </w:rPr>
      </w:pPr>
    </w:p>
    <w:p w14:paraId="44381AEA" w14:textId="77777777" w:rsidR="00660A1D" w:rsidRPr="00660A1D" w:rsidRDefault="00660A1D" w:rsidP="00660A1D">
      <w:pPr>
        <w:rPr>
          <w:lang w:val="en-US"/>
        </w:rPr>
      </w:pPr>
    </w:p>
    <w:p w14:paraId="790E6852" w14:textId="77777777" w:rsidR="00660A1D" w:rsidRPr="00660A1D" w:rsidRDefault="00660A1D" w:rsidP="00660A1D">
      <w:pPr>
        <w:rPr>
          <w:lang w:val="en-US"/>
        </w:rPr>
      </w:pPr>
    </w:p>
    <w:p w14:paraId="7A4A7AB6" w14:textId="77777777" w:rsidR="00660A1D" w:rsidRPr="00660A1D" w:rsidRDefault="00660A1D" w:rsidP="00660A1D">
      <w:pPr>
        <w:rPr>
          <w:lang w:val="en-US"/>
        </w:rPr>
      </w:pPr>
    </w:p>
    <w:p w14:paraId="784E8342" w14:textId="77777777" w:rsidR="00660A1D" w:rsidRPr="00660A1D" w:rsidRDefault="00660A1D" w:rsidP="00660A1D">
      <w:pPr>
        <w:rPr>
          <w:lang w:val="en-US"/>
        </w:rPr>
      </w:pPr>
    </w:p>
    <w:p w14:paraId="7DDB3098" w14:textId="77777777" w:rsidR="00660A1D" w:rsidRPr="00660A1D" w:rsidRDefault="00660A1D" w:rsidP="00660A1D">
      <w:pPr>
        <w:rPr>
          <w:lang w:val="en-US"/>
        </w:rPr>
      </w:pPr>
    </w:p>
    <w:p w14:paraId="3AE6F3B4" w14:textId="77777777" w:rsidR="00660A1D" w:rsidRPr="00660A1D" w:rsidRDefault="00660A1D" w:rsidP="00660A1D">
      <w:pPr>
        <w:rPr>
          <w:lang w:val="en-US"/>
        </w:rPr>
      </w:pPr>
    </w:p>
    <w:p w14:paraId="714D2793" w14:textId="77777777" w:rsidR="00660A1D" w:rsidRPr="00660A1D" w:rsidRDefault="00660A1D" w:rsidP="00660A1D">
      <w:pPr>
        <w:rPr>
          <w:lang w:val="en-US"/>
        </w:rPr>
      </w:pPr>
    </w:p>
    <w:p w14:paraId="2CF0255F" w14:textId="77777777" w:rsidR="00660A1D" w:rsidRPr="00660A1D" w:rsidRDefault="00660A1D" w:rsidP="00660A1D">
      <w:pPr>
        <w:rPr>
          <w:lang w:val="en-US"/>
        </w:rPr>
      </w:pPr>
    </w:p>
    <w:p w14:paraId="14277000" w14:textId="77777777" w:rsidR="00C11FE7" w:rsidRPr="007526F7" w:rsidRDefault="00C11FE7" w:rsidP="00C11FE7">
      <w:pPr>
        <w:framePr w:w="8800" w:h="1100" w:hRule="exact" w:hSpace="180" w:wrap="none" w:vAnchor="text" w:hAnchor="page" w:x="941" w:y="95"/>
        <w:spacing w:line="220" w:lineRule="exact"/>
        <w:rPr>
          <w:rFonts w:eastAsia="Arial"/>
          <w:color w:val="000000"/>
          <w:szCs w:val="21"/>
          <w:lang w:val="en-US"/>
        </w:rPr>
      </w:pPr>
      <w:r w:rsidRPr="007526F7">
        <w:rPr>
          <w:rFonts w:eastAsia="Arial"/>
          <w:color w:val="000000"/>
          <w:sz w:val="21"/>
          <w:szCs w:val="21"/>
          <w:lang w:val="en-US"/>
        </w:rPr>
        <w:t xml:space="preserve">    In this regard</w:t>
      </w:r>
      <w:r w:rsidRPr="007526F7">
        <w:rPr>
          <w:rFonts w:eastAsia="Arial"/>
          <w:color w:val="000000"/>
          <w:sz w:val="14"/>
          <w:szCs w:val="14"/>
          <w:lang w:val="en-US"/>
        </w:rPr>
        <w:t xml:space="preserve">, </w:t>
      </w:r>
      <w:r w:rsidRPr="007526F7">
        <w:rPr>
          <w:rFonts w:eastAsia="Arial"/>
          <w:color w:val="000000"/>
          <w:sz w:val="21"/>
          <w:szCs w:val="21"/>
          <w:lang w:val="en-US"/>
        </w:rPr>
        <w:t>the Permanent Mission of the Republic of Indonesia would also like to seek</w:t>
      </w:r>
      <w:r w:rsidRPr="007526F7">
        <w:rPr>
          <w:rFonts w:eastAsia="Arial"/>
          <w:sz w:val="21"/>
          <w:szCs w:val="21"/>
          <w:lang w:val="en-US"/>
        </w:rPr>
        <w:br/>
      </w:r>
      <w:r w:rsidRPr="007526F7">
        <w:rPr>
          <w:rFonts w:eastAsia="Arial"/>
          <w:color w:val="000000"/>
          <w:sz w:val="21"/>
          <w:szCs w:val="21"/>
          <w:lang w:val="en-US"/>
        </w:rPr>
        <w:t>the good offices of the WIPO Secretariat to review and complement the above</w:t>
      </w:r>
      <w:r w:rsidRPr="007526F7">
        <w:rPr>
          <w:rFonts w:eastAsia="Arial"/>
          <w:color w:val="000000"/>
          <w:sz w:val="6"/>
          <w:szCs w:val="6"/>
          <w:lang w:val="en-US"/>
        </w:rPr>
        <w:t>-</w:t>
      </w:r>
      <w:r w:rsidRPr="007526F7">
        <w:rPr>
          <w:rFonts w:eastAsia="Arial"/>
          <w:color w:val="000000"/>
          <w:sz w:val="21"/>
          <w:szCs w:val="21"/>
          <w:lang w:val="en-US"/>
        </w:rPr>
        <w:t>mentioned</w:t>
      </w:r>
      <w:r w:rsidRPr="007526F7">
        <w:rPr>
          <w:rFonts w:eastAsia="Arial"/>
          <w:sz w:val="0"/>
          <w:szCs w:val="0"/>
          <w:lang w:val="en-US"/>
        </w:rPr>
        <w:br/>
      </w:r>
      <w:r w:rsidRPr="007526F7">
        <w:rPr>
          <w:rFonts w:eastAsia="Arial"/>
          <w:color w:val="000000"/>
          <w:sz w:val="21"/>
          <w:szCs w:val="21"/>
          <w:lang w:val="en-US"/>
        </w:rPr>
        <w:t>proposal</w:t>
      </w:r>
      <w:r w:rsidRPr="007526F7">
        <w:rPr>
          <w:rFonts w:eastAsia="Arial"/>
          <w:color w:val="000000"/>
          <w:sz w:val="14"/>
          <w:szCs w:val="14"/>
          <w:lang w:val="en-US"/>
        </w:rPr>
        <w:t xml:space="preserve">, </w:t>
      </w:r>
      <w:r w:rsidRPr="007526F7">
        <w:rPr>
          <w:rFonts w:eastAsia="Arial"/>
          <w:color w:val="000000"/>
          <w:sz w:val="21"/>
          <w:szCs w:val="21"/>
          <w:lang w:val="en-US"/>
        </w:rPr>
        <w:t>including with a budgetary requirement plan</w:t>
      </w:r>
      <w:r w:rsidRPr="007526F7">
        <w:rPr>
          <w:rFonts w:eastAsia="Arial"/>
          <w:color w:val="000000"/>
          <w:sz w:val="14"/>
          <w:szCs w:val="14"/>
          <w:lang w:val="en-US"/>
        </w:rPr>
        <w:t xml:space="preserve">, </w:t>
      </w:r>
      <w:r w:rsidRPr="007526F7">
        <w:rPr>
          <w:rFonts w:eastAsia="Arial"/>
          <w:color w:val="000000"/>
          <w:sz w:val="21"/>
          <w:szCs w:val="21"/>
          <w:lang w:val="en-US"/>
        </w:rPr>
        <w:t>to ensure its expedient adoption by WIPO</w:t>
      </w:r>
      <w:r w:rsidRPr="007526F7">
        <w:rPr>
          <w:rFonts w:eastAsia="Arial"/>
          <w:sz w:val="0"/>
          <w:szCs w:val="0"/>
          <w:lang w:val="en-US"/>
        </w:rPr>
        <w:t xml:space="preserve">   </w:t>
      </w:r>
      <w:r>
        <w:rPr>
          <w:rFonts w:eastAsia="Arial"/>
          <w:sz w:val="0"/>
          <w:szCs w:val="0"/>
          <w:lang w:val="en-US"/>
        </w:rPr>
        <w:t xml:space="preserve">         </w:t>
      </w:r>
      <w:r w:rsidRPr="007526F7">
        <w:rPr>
          <w:rFonts w:eastAsia="Arial"/>
          <w:color w:val="000000"/>
          <w:sz w:val="21"/>
          <w:szCs w:val="21"/>
          <w:lang w:val="en-US"/>
        </w:rPr>
        <w:t>Members at the Committee on Development and Intellectual Property</w:t>
      </w:r>
      <w:r w:rsidRPr="007526F7">
        <w:rPr>
          <w:rFonts w:eastAsia="Arial"/>
          <w:color w:val="000000"/>
          <w:sz w:val="14"/>
          <w:szCs w:val="14"/>
          <w:lang w:val="en-US"/>
        </w:rPr>
        <w:t>.</w:t>
      </w:r>
    </w:p>
    <w:p w14:paraId="26C30880" w14:textId="77777777" w:rsidR="00660A1D" w:rsidRPr="00660A1D" w:rsidRDefault="00660A1D" w:rsidP="00660A1D">
      <w:pPr>
        <w:rPr>
          <w:lang w:val="en-US"/>
        </w:rPr>
      </w:pPr>
    </w:p>
    <w:p w14:paraId="186988A3" w14:textId="77777777" w:rsidR="00660A1D" w:rsidRPr="00660A1D" w:rsidRDefault="00660A1D" w:rsidP="00660A1D">
      <w:pPr>
        <w:rPr>
          <w:lang w:val="en-US"/>
        </w:rPr>
      </w:pPr>
    </w:p>
    <w:p w14:paraId="08CCC746" w14:textId="77777777" w:rsidR="00660A1D" w:rsidRPr="00660A1D" w:rsidRDefault="00660A1D" w:rsidP="00660A1D">
      <w:pPr>
        <w:rPr>
          <w:lang w:val="en-US"/>
        </w:rPr>
      </w:pPr>
    </w:p>
    <w:p w14:paraId="772405C8" w14:textId="77777777" w:rsidR="00660A1D" w:rsidRPr="00660A1D" w:rsidRDefault="00660A1D" w:rsidP="00660A1D">
      <w:pPr>
        <w:rPr>
          <w:lang w:val="en-US"/>
        </w:rPr>
      </w:pPr>
    </w:p>
    <w:p w14:paraId="24A3BC01" w14:textId="77777777" w:rsidR="00C11FE7" w:rsidRPr="007526F7" w:rsidRDefault="00C11FE7" w:rsidP="00C11FE7">
      <w:pPr>
        <w:framePr w:w="8800" w:h="880" w:hRule="exact" w:hSpace="180" w:wrap="none" w:vAnchor="text" w:hAnchor="page" w:x="871" w:y="233"/>
        <w:spacing w:line="220" w:lineRule="exact"/>
        <w:rPr>
          <w:rFonts w:eastAsia="Arial"/>
          <w:color w:val="000000"/>
          <w:szCs w:val="21"/>
          <w:lang w:val="en-US"/>
        </w:rPr>
      </w:pPr>
      <w:r w:rsidRPr="007526F7">
        <w:rPr>
          <w:rFonts w:eastAsia="Arial"/>
          <w:color w:val="000000"/>
          <w:sz w:val="21"/>
          <w:szCs w:val="21"/>
          <w:lang w:val="en-US"/>
        </w:rPr>
        <w:t xml:space="preserve">    The Permanent Mission of the Republic of Indonesia to the United Nations</w:t>
      </w:r>
      <w:r w:rsidRPr="007526F7">
        <w:rPr>
          <w:rFonts w:eastAsia="Arial"/>
          <w:color w:val="000000"/>
          <w:sz w:val="14"/>
          <w:szCs w:val="14"/>
          <w:lang w:val="en-US"/>
        </w:rPr>
        <w:t xml:space="preserve">, </w:t>
      </w:r>
      <w:r w:rsidRPr="007526F7">
        <w:rPr>
          <w:rFonts w:eastAsia="Arial"/>
          <w:color w:val="000000"/>
          <w:sz w:val="21"/>
          <w:szCs w:val="21"/>
          <w:lang w:val="en-US"/>
        </w:rPr>
        <w:t>World Trade</w:t>
      </w:r>
      <w:r w:rsidRPr="007526F7">
        <w:rPr>
          <w:rFonts w:eastAsia="Arial"/>
          <w:sz w:val="21"/>
          <w:szCs w:val="21"/>
          <w:lang w:val="en-US"/>
        </w:rPr>
        <w:br/>
      </w:r>
      <w:r w:rsidRPr="007526F7">
        <w:rPr>
          <w:rFonts w:eastAsia="Arial"/>
          <w:color w:val="000000"/>
          <w:sz w:val="21"/>
          <w:szCs w:val="21"/>
          <w:lang w:val="en-US"/>
        </w:rPr>
        <w:t>Organization</w:t>
      </w:r>
      <w:r w:rsidRPr="007526F7">
        <w:rPr>
          <w:rFonts w:eastAsia="Arial"/>
          <w:color w:val="000000"/>
          <w:sz w:val="14"/>
          <w:szCs w:val="14"/>
          <w:lang w:val="en-US"/>
        </w:rPr>
        <w:t xml:space="preserve">, </w:t>
      </w:r>
      <w:r w:rsidRPr="007526F7">
        <w:rPr>
          <w:rFonts w:eastAsia="Arial"/>
          <w:color w:val="000000"/>
          <w:sz w:val="21"/>
          <w:szCs w:val="21"/>
          <w:lang w:val="en-US"/>
        </w:rPr>
        <w:t>and Other International Organizations in Geneva avails itself of this opportunity to</w:t>
      </w:r>
      <w:r w:rsidRPr="007526F7">
        <w:rPr>
          <w:rFonts w:eastAsia="Arial"/>
          <w:sz w:val="0"/>
          <w:szCs w:val="0"/>
          <w:lang w:val="en-US"/>
        </w:rPr>
        <w:t xml:space="preserve">               </w:t>
      </w:r>
      <w:r w:rsidRPr="007526F7">
        <w:rPr>
          <w:rFonts w:eastAsia="Arial"/>
          <w:color w:val="000000"/>
          <w:sz w:val="21"/>
          <w:szCs w:val="21"/>
          <w:lang w:val="en-US"/>
        </w:rPr>
        <w:t>renew to the World Intellectual Property Organization the assurances of its highest consideration</w:t>
      </w:r>
      <w:r w:rsidRPr="007526F7">
        <w:rPr>
          <w:rFonts w:eastAsia="Arial"/>
          <w:color w:val="000000"/>
          <w:sz w:val="14"/>
          <w:szCs w:val="14"/>
          <w:lang w:val="en-US"/>
        </w:rPr>
        <w:t>.</w:t>
      </w:r>
    </w:p>
    <w:p w14:paraId="39256826" w14:textId="77777777" w:rsidR="00660A1D" w:rsidRPr="00660A1D" w:rsidRDefault="00660A1D" w:rsidP="00660A1D">
      <w:pPr>
        <w:rPr>
          <w:lang w:val="en-US"/>
        </w:rPr>
      </w:pPr>
    </w:p>
    <w:p w14:paraId="44EFDB05" w14:textId="77777777" w:rsidR="00660A1D" w:rsidRPr="00660A1D" w:rsidRDefault="00660A1D" w:rsidP="00660A1D">
      <w:pPr>
        <w:rPr>
          <w:lang w:val="en-US"/>
        </w:rPr>
      </w:pPr>
    </w:p>
    <w:p w14:paraId="0DA64884" w14:textId="77777777" w:rsidR="00660A1D" w:rsidRPr="00660A1D" w:rsidRDefault="00660A1D" w:rsidP="00660A1D">
      <w:pPr>
        <w:rPr>
          <w:lang w:val="en-US"/>
        </w:rPr>
      </w:pPr>
    </w:p>
    <w:p w14:paraId="7DB6E40A" w14:textId="77777777" w:rsidR="00660A1D" w:rsidRPr="00660A1D" w:rsidRDefault="00660A1D" w:rsidP="00660A1D">
      <w:pPr>
        <w:rPr>
          <w:lang w:val="en-US"/>
        </w:rPr>
      </w:pPr>
    </w:p>
    <w:p w14:paraId="6CBF4FEB" w14:textId="77777777" w:rsidR="00660A1D" w:rsidRPr="00660A1D" w:rsidRDefault="00660A1D" w:rsidP="00660A1D">
      <w:pPr>
        <w:rPr>
          <w:lang w:val="en-US"/>
        </w:rPr>
      </w:pPr>
    </w:p>
    <w:p w14:paraId="3287301A" w14:textId="77777777" w:rsidR="00660A1D" w:rsidRPr="00660A1D" w:rsidRDefault="00660A1D" w:rsidP="00660A1D">
      <w:pPr>
        <w:rPr>
          <w:lang w:val="en-US"/>
        </w:rPr>
      </w:pPr>
    </w:p>
    <w:p w14:paraId="0D48F4DF" w14:textId="77777777" w:rsidR="00C11FE7" w:rsidRPr="007526F7" w:rsidRDefault="00C11FE7" w:rsidP="00C11FE7">
      <w:pPr>
        <w:framePr w:w="2340" w:h="380" w:hRule="exact" w:hSpace="180" w:wrap="none" w:vAnchor="text" w:hAnchor="page" w:x="7561" w:y="205"/>
        <w:spacing w:line="0" w:lineRule="atLeast"/>
        <w:rPr>
          <w:rFonts w:eastAsia="Arial"/>
          <w:color w:val="000000"/>
          <w:szCs w:val="21"/>
          <w:lang w:val="en-US"/>
        </w:rPr>
      </w:pPr>
      <w:r w:rsidRPr="007526F7">
        <w:rPr>
          <w:rFonts w:eastAsia="Arial"/>
          <w:color w:val="000000"/>
          <w:sz w:val="21"/>
          <w:szCs w:val="21"/>
          <w:lang w:val="en-US"/>
        </w:rPr>
        <w:t>Geneva</w:t>
      </w:r>
      <w:r w:rsidRPr="007526F7">
        <w:rPr>
          <w:rFonts w:eastAsia="Arial"/>
          <w:color w:val="000000"/>
          <w:sz w:val="14"/>
          <w:szCs w:val="14"/>
          <w:lang w:val="en-US"/>
        </w:rPr>
        <w:t xml:space="preserve">, </w:t>
      </w:r>
      <w:r w:rsidRPr="007526F7">
        <w:rPr>
          <w:rFonts w:eastAsia="Arial"/>
          <w:color w:val="000000"/>
          <w:sz w:val="21"/>
          <w:szCs w:val="21"/>
          <w:lang w:val="en-US"/>
        </w:rPr>
        <w:t>16 March 2019</w:t>
      </w:r>
    </w:p>
    <w:p w14:paraId="34A66885" w14:textId="77777777" w:rsidR="00660A1D" w:rsidRPr="00660A1D" w:rsidRDefault="00660A1D" w:rsidP="00660A1D">
      <w:pPr>
        <w:rPr>
          <w:lang w:val="en-US"/>
        </w:rPr>
      </w:pPr>
    </w:p>
    <w:p w14:paraId="18F3900E" w14:textId="61F77647" w:rsidR="00660A1D" w:rsidRPr="00660A1D" w:rsidRDefault="00660A1D" w:rsidP="00660A1D">
      <w:pPr>
        <w:rPr>
          <w:lang w:val="en-US"/>
        </w:rPr>
      </w:pPr>
    </w:p>
    <w:p w14:paraId="7E8F615B" w14:textId="79108923" w:rsidR="00660A1D" w:rsidRPr="00660A1D" w:rsidRDefault="00C11FE7" w:rsidP="00660A1D">
      <w:pPr>
        <w:rPr>
          <w:lang w:val="en-US"/>
        </w:rPr>
      </w:pPr>
      <w:r w:rsidRPr="007526F7">
        <w:rPr>
          <w:noProof/>
          <w:lang w:val="en-US" w:eastAsia="en-US"/>
        </w:rPr>
        <w:drawing>
          <wp:anchor distT="0" distB="0" distL="0" distR="0" simplePos="0" relativeHeight="251673600" behindDoc="1" locked="0" layoutInCell="1" allowOverlap="1" wp14:anchorId="01BFC656" wp14:editId="0C3DEEA4">
            <wp:simplePos x="0" y="0"/>
            <wp:positionH relativeFrom="column">
              <wp:posOffset>4029710</wp:posOffset>
            </wp:positionH>
            <wp:positionV relativeFrom="paragraph">
              <wp:posOffset>7620</wp:posOffset>
            </wp:positionV>
            <wp:extent cx="1151010" cy="1172325"/>
            <wp:effectExtent l="19050" t="0" r="0" b="0"/>
            <wp:wrapNone/>
            <wp:docPr id="2" nam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51010" cy="1172325"/>
                    </a:xfrm>
                    <a:prstGeom prst="rect">
                      <a:avLst/>
                    </a:prstGeom>
                  </pic:spPr>
                </pic:pic>
              </a:graphicData>
            </a:graphic>
          </wp:anchor>
        </w:drawing>
      </w:r>
    </w:p>
    <w:p w14:paraId="7DD616B9" w14:textId="77777777" w:rsidR="00660A1D" w:rsidRPr="00660A1D" w:rsidRDefault="00660A1D" w:rsidP="00660A1D">
      <w:pPr>
        <w:rPr>
          <w:lang w:val="en-US"/>
        </w:rPr>
      </w:pPr>
    </w:p>
    <w:p w14:paraId="4B6AD507" w14:textId="77777777" w:rsidR="00660A1D" w:rsidRPr="00660A1D" w:rsidRDefault="00660A1D" w:rsidP="00660A1D">
      <w:pPr>
        <w:rPr>
          <w:lang w:val="en-US"/>
        </w:rPr>
      </w:pPr>
    </w:p>
    <w:p w14:paraId="039BC7AE" w14:textId="77777777" w:rsidR="00660A1D" w:rsidRPr="00660A1D" w:rsidRDefault="00660A1D" w:rsidP="00660A1D">
      <w:pPr>
        <w:rPr>
          <w:lang w:val="en-US"/>
        </w:rPr>
      </w:pPr>
    </w:p>
    <w:p w14:paraId="077CD9E7" w14:textId="77777777" w:rsidR="00660A1D" w:rsidRPr="00660A1D" w:rsidRDefault="00660A1D" w:rsidP="00660A1D">
      <w:pPr>
        <w:rPr>
          <w:lang w:val="en-US"/>
        </w:rPr>
      </w:pPr>
    </w:p>
    <w:p w14:paraId="7390F940" w14:textId="77777777" w:rsidR="00660A1D" w:rsidRPr="00660A1D" w:rsidRDefault="00660A1D" w:rsidP="00660A1D">
      <w:pPr>
        <w:rPr>
          <w:lang w:val="en-US"/>
        </w:rPr>
      </w:pPr>
    </w:p>
    <w:p w14:paraId="58686FAF" w14:textId="77777777" w:rsidR="00660A1D" w:rsidRPr="00660A1D" w:rsidRDefault="00660A1D" w:rsidP="00660A1D">
      <w:pPr>
        <w:rPr>
          <w:lang w:val="en-US"/>
        </w:rPr>
      </w:pPr>
    </w:p>
    <w:p w14:paraId="19636A12" w14:textId="77777777" w:rsidR="00660A1D" w:rsidRPr="00660A1D" w:rsidRDefault="00660A1D" w:rsidP="00660A1D">
      <w:pPr>
        <w:rPr>
          <w:lang w:val="en-US"/>
        </w:rPr>
      </w:pPr>
    </w:p>
    <w:p w14:paraId="2635EF4E" w14:textId="77777777" w:rsidR="00660A1D" w:rsidRPr="00660A1D" w:rsidRDefault="00660A1D" w:rsidP="00660A1D">
      <w:pPr>
        <w:rPr>
          <w:lang w:val="en-US"/>
        </w:rPr>
      </w:pPr>
    </w:p>
    <w:p w14:paraId="35DBABD8" w14:textId="77777777" w:rsidR="00660A1D" w:rsidRPr="00660A1D" w:rsidRDefault="00660A1D" w:rsidP="00660A1D">
      <w:pPr>
        <w:rPr>
          <w:lang w:val="en-US"/>
        </w:rPr>
      </w:pPr>
    </w:p>
    <w:p w14:paraId="3DBEF5AA" w14:textId="77777777" w:rsidR="00660A1D" w:rsidRPr="00660A1D" w:rsidRDefault="00660A1D" w:rsidP="00660A1D">
      <w:pPr>
        <w:rPr>
          <w:lang w:val="en-US"/>
        </w:rPr>
      </w:pPr>
    </w:p>
    <w:p w14:paraId="13B6DBCA" w14:textId="61E3454F" w:rsidR="00660A1D" w:rsidRDefault="00660A1D" w:rsidP="00660A1D">
      <w:pPr>
        <w:ind w:left="5670" w:firstLine="567"/>
        <w:rPr>
          <w:lang w:val="en-US"/>
        </w:rPr>
      </w:pPr>
    </w:p>
    <w:p w14:paraId="1F00813A" w14:textId="77777777" w:rsidR="00660A1D" w:rsidRPr="00660A1D" w:rsidRDefault="00660A1D" w:rsidP="00660A1D">
      <w:pPr>
        <w:rPr>
          <w:lang w:val="en-US"/>
        </w:rPr>
      </w:pPr>
    </w:p>
    <w:p w14:paraId="66E6DDA2" w14:textId="716A4F55" w:rsidR="00660A1D" w:rsidRDefault="00660A1D" w:rsidP="00660A1D">
      <w:pPr>
        <w:ind w:left="5670" w:firstLine="567"/>
        <w:rPr>
          <w:lang w:val="en-US"/>
        </w:rPr>
      </w:pPr>
    </w:p>
    <w:p w14:paraId="28A8BBE9" w14:textId="77777777" w:rsidR="00460D15" w:rsidRDefault="00660A1D" w:rsidP="00660A1D">
      <w:pPr>
        <w:ind w:left="5670" w:firstLine="567"/>
        <w:rPr>
          <w:lang w:val="en-US"/>
        </w:rPr>
        <w:sectPr w:rsidR="00460D15" w:rsidSect="00460D15">
          <w:footerReference w:type="even" r:id="rId15"/>
          <w:footerReference w:type="default" r:id="rId16"/>
          <w:headerReference w:type="first" r:id="rId17"/>
          <w:footerReference w:type="first" r:id="rId18"/>
          <w:pgSz w:w="11907" w:h="16840" w:code="9"/>
          <w:pgMar w:top="562" w:right="1138" w:bottom="1411" w:left="1411" w:header="504" w:footer="576" w:gutter="0"/>
          <w:pgNumType w:start="1"/>
          <w:cols w:space="720"/>
          <w:titlePg/>
          <w:docGrid w:linePitch="299"/>
        </w:sectPr>
      </w:pPr>
      <w:r w:rsidRPr="00660A1D">
        <w:rPr>
          <w:lang w:val="en-US"/>
        </w:rPr>
        <w:t>[Annex II follows]</w:t>
      </w:r>
    </w:p>
    <w:p w14:paraId="2F24F183" w14:textId="264DB5B5" w:rsidR="00A13C2B" w:rsidRPr="007526F7" w:rsidRDefault="00A13C2B">
      <w:pPr>
        <w:rPr>
          <w:b/>
          <w:u w:val="single"/>
          <w:lang w:val="en-US"/>
        </w:rPr>
      </w:pPr>
    </w:p>
    <w:p w14:paraId="3751ED4E" w14:textId="77777777" w:rsidR="00A13C2B" w:rsidRPr="007526F7" w:rsidRDefault="00A13C2B" w:rsidP="008B16F7">
      <w:pPr>
        <w:rPr>
          <w:b/>
          <w:u w:val="single"/>
          <w:lang w:val="en-US"/>
        </w:rPr>
      </w:pPr>
    </w:p>
    <w:p w14:paraId="5D09A473" w14:textId="09615BC5" w:rsidR="008B16F7" w:rsidRPr="007526F7" w:rsidRDefault="00AD4409" w:rsidP="008B16F7">
      <w:pPr>
        <w:rPr>
          <w:b/>
          <w:u w:val="single"/>
          <w:lang w:val="en-US"/>
        </w:rPr>
      </w:pPr>
      <w:r>
        <w:rPr>
          <w:b/>
          <w:u w:val="single"/>
          <w:lang w:val="en-US"/>
        </w:rPr>
        <w:t xml:space="preserve">REVISED </w:t>
      </w:r>
      <w:r w:rsidR="008B16F7" w:rsidRPr="007526F7">
        <w:rPr>
          <w:b/>
          <w:u w:val="single"/>
          <w:lang w:val="en-US"/>
        </w:rPr>
        <w:t>PROJECT PROPOSAL FROM THE DELEGATIONS OF INDONESIA AND THE UNITED ARAB EMIRATES</w:t>
      </w:r>
    </w:p>
    <w:p w14:paraId="55F6A4D2" w14:textId="77777777" w:rsidR="008B16F7" w:rsidRPr="007526F7" w:rsidRDefault="008B16F7" w:rsidP="008B16F7">
      <w:pPr>
        <w:rPr>
          <w:u w:val="single"/>
          <w:lang w:val="en-US"/>
        </w:rPr>
      </w:pPr>
    </w:p>
    <w:p w14:paraId="721DEC58" w14:textId="77777777" w:rsidR="008B16F7" w:rsidRPr="007526F7" w:rsidRDefault="008B16F7" w:rsidP="008B16F7">
      <w:pPr>
        <w:rPr>
          <w:b/>
          <w:u w:val="single"/>
          <w:lang w:val="en-US"/>
        </w:rPr>
      </w:pPr>
      <w:r w:rsidRPr="007526F7">
        <w:rPr>
          <w:b/>
          <w:u w:val="single"/>
          <w:lang w:val="en-US"/>
        </w:rPr>
        <w:t>PROJECT PROPOSAL</w:t>
      </w:r>
    </w:p>
    <w:p w14:paraId="0100E6EE" w14:textId="77777777" w:rsidR="00F81D36" w:rsidRPr="007526F7" w:rsidRDefault="007F282E" w:rsidP="008B16F7">
      <w:pPr>
        <w:pStyle w:val="BodyText"/>
        <w:rPr>
          <w:u w:val="single"/>
          <w:lang w:val="en-US"/>
        </w:rPr>
      </w:pPr>
      <w:r w:rsidRPr="007526F7">
        <w:rPr>
          <w:noProof/>
          <w:sz w:val="21"/>
          <w:lang w:val="en-US" w:eastAsia="en-US"/>
        </w:rPr>
        <mc:AlternateContent>
          <mc:Choice Requires="wps">
            <w:drawing>
              <wp:anchor distT="0" distB="0" distL="114300" distR="114300" simplePos="0" relativeHeight="251670528" behindDoc="0" locked="0" layoutInCell="1" allowOverlap="1" wp14:anchorId="54D01078" wp14:editId="4D14B1A5">
                <wp:simplePos x="0" y="0"/>
                <wp:positionH relativeFrom="page">
                  <wp:posOffset>7491730</wp:posOffset>
                </wp:positionH>
                <wp:positionV relativeFrom="page">
                  <wp:posOffset>10686415</wp:posOffset>
                </wp:positionV>
                <wp:extent cx="0" cy="0"/>
                <wp:effectExtent l="14605" t="10638790" r="13970" b="106419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83769"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pt,841.45pt" to="589.9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qGAIAADM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" strokeweight=".59361mm">
                <w10:wrap anchorx="page" anchory="page"/>
              </v:line>
            </w:pict>
          </mc:Fallback>
        </mc:AlternateContent>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4A63B4" w:rsidRPr="007526F7" w14:paraId="5360BFA8"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7EEC9" w14:textId="77777777" w:rsidR="004A63B4" w:rsidRPr="007526F7" w:rsidRDefault="004A63B4" w:rsidP="007A3882">
            <w:pPr>
              <w:pBdr>
                <w:top w:val="nil"/>
                <w:left w:val="nil"/>
                <w:bottom w:val="nil"/>
                <w:right w:val="nil"/>
                <w:between w:val="nil"/>
              </w:pBdr>
              <w:rPr>
                <w:rFonts w:eastAsia="Arial"/>
                <w:color w:val="000000"/>
                <w:szCs w:val="22"/>
                <w:lang w:val="en-US"/>
              </w:rPr>
            </w:pPr>
          </w:p>
          <w:p w14:paraId="378062F2"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1. </w:t>
            </w:r>
            <w:r w:rsidRPr="007526F7">
              <w:rPr>
                <w:rFonts w:eastAsia="Arial"/>
                <w:color w:val="000000"/>
                <w:szCs w:val="22"/>
                <w:lang w:val="en-US"/>
              </w:rPr>
              <w:tab/>
              <w:t>SUMMARY</w:t>
            </w:r>
          </w:p>
        </w:tc>
      </w:tr>
      <w:tr w:rsidR="004A63B4" w:rsidRPr="007526F7" w14:paraId="59C8DCB5" w14:textId="77777777" w:rsidTr="007A3882">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57B2E"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u w:val="single"/>
                <w:lang w:val="en-US"/>
              </w:rPr>
              <w:t>Project Code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363D0"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DA_1_4_10_12_19_24_27_01</w:t>
            </w:r>
          </w:p>
        </w:tc>
      </w:tr>
      <w:tr w:rsidR="004A63B4" w:rsidRPr="0002719A" w14:paraId="29D2B6F0" w14:textId="77777777" w:rsidTr="007A3882">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7E3CC"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547ACCFE"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u w:val="single"/>
                <w:lang w:val="en-US"/>
              </w:rPr>
              <w:t>Title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71BD8" w14:textId="77777777" w:rsidR="004A63B4" w:rsidRPr="007526F7" w:rsidRDefault="004A63B4" w:rsidP="007A3882">
            <w:pPr>
              <w:pBdr>
                <w:top w:val="nil"/>
                <w:left w:val="nil"/>
                <w:bottom w:val="nil"/>
                <w:right w:val="nil"/>
                <w:between w:val="nil"/>
              </w:pBdr>
              <w:rPr>
                <w:rFonts w:eastAsia="Arial"/>
                <w:i/>
                <w:color w:val="000000"/>
                <w:szCs w:val="22"/>
                <w:lang w:val="en-US"/>
              </w:rPr>
            </w:pPr>
          </w:p>
          <w:p w14:paraId="3F93F2B4" w14:textId="17076349" w:rsidR="004A63B4" w:rsidRPr="007526F7" w:rsidRDefault="004A63B4" w:rsidP="007A3882">
            <w:pPr>
              <w:rPr>
                <w:rFonts w:eastAsia="Arial"/>
                <w:i/>
                <w:szCs w:val="22"/>
                <w:lang w:val="en-US"/>
              </w:rPr>
            </w:pPr>
            <w:r w:rsidRPr="007526F7">
              <w:rPr>
                <w:rFonts w:eastAsia="Arial"/>
                <w:i/>
                <w:szCs w:val="22"/>
                <w:lang w:val="en-US"/>
              </w:rPr>
              <w:t xml:space="preserve">Promoting the Use of Intellectual Property </w:t>
            </w:r>
            <w:r w:rsidR="006B1E52">
              <w:rPr>
                <w:rFonts w:eastAsia="Arial"/>
                <w:i/>
                <w:szCs w:val="22"/>
                <w:lang w:val="en-US"/>
              </w:rPr>
              <w:t>(IP) in Developing Countries in</w:t>
            </w:r>
            <w:r w:rsidRPr="007526F7">
              <w:rPr>
                <w:rFonts w:eastAsia="Arial"/>
                <w:i/>
                <w:szCs w:val="22"/>
                <w:lang w:val="en-US"/>
              </w:rPr>
              <w:t xml:space="preserve"> Creative Industries in the Digital Era</w:t>
            </w:r>
          </w:p>
        </w:tc>
      </w:tr>
      <w:tr w:rsidR="004A63B4" w:rsidRPr="007526F7" w14:paraId="2FF88490" w14:textId="77777777" w:rsidTr="007A3882">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0DCF9"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68E9F061"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u w:val="single"/>
                <w:lang w:val="en-US"/>
              </w:rPr>
              <w:t>Development Agenda Recommendations</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7B4B8" w14:textId="77777777" w:rsidR="004A63B4" w:rsidRPr="007526F7" w:rsidRDefault="004A63B4" w:rsidP="007A3882">
            <w:pPr>
              <w:pBdr>
                <w:top w:val="nil"/>
                <w:left w:val="nil"/>
                <w:bottom w:val="nil"/>
                <w:right w:val="nil"/>
                <w:between w:val="nil"/>
              </w:pBdr>
              <w:rPr>
                <w:rFonts w:eastAsia="Arial"/>
                <w:color w:val="000000"/>
                <w:szCs w:val="22"/>
                <w:lang w:val="en-US"/>
              </w:rPr>
            </w:pPr>
          </w:p>
          <w:p w14:paraId="2F9CDDDF"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1, 4, 10, 12, 19, 24 and 27</w:t>
            </w:r>
          </w:p>
        </w:tc>
      </w:tr>
      <w:tr w:rsidR="004A63B4" w:rsidRPr="0002719A" w14:paraId="1DDB3F96" w14:textId="77777777" w:rsidTr="00C3473D">
        <w:trPr>
          <w:trHeight w:val="29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245E7"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2E409499"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u w:val="single"/>
                <w:lang w:val="en-US"/>
              </w:rPr>
              <w:t>Brief Description of Project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177C9" w14:textId="77777777" w:rsidR="004A63B4" w:rsidRPr="007526F7" w:rsidRDefault="004A63B4" w:rsidP="007A3882">
            <w:pPr>
              <w:pBdr>
                <w:top w:val="nil"/>
                <w:left w:val="nil"/>
                <w:bottom w:val="nil"/>
                <w:right w:val="nil"/>
                <w:between w:val="nil"/>
              </w:pBdr>
              <w:rPr>
                <w:rFonts w:eastAsia="Arial"/>
                <w:color w:val="000000"/>
                <w:szCs w:val="22"/>
                <w:lang w:val="en-US"/>
              </w:rPr>
            </w:pPr>
          </w:p>
          <w:p w14:paraId="6F8D6150" w14:textId="13ED0CED" w:rsidR="004A63B4" w:rsidRPr="00C3473D" w:rsidRDefault="004A63B4" w:rsidP="007A3882">
            <w:pPr>
              <w:pBdr>
                <w:top w:val="nil"/>
                <w:left w:val="nil"/>
                <w:bottom w:val="nil"/>
                <w:right w:val="nil"/>
                <w:between w:val="nil"/>
              </w:pBdr>
              <w:rPr>
                <w:rFonts w:eastAsia="Arial"/>
                <w:szCs w:val="22"/>
                <w:lang w:val="en-US"/>
              </w:rPr>
            </w:pPr>
            <w:r w:rsidRPr="007526F7">
              <w:rPr>
                <w:rFonts w:eastAsia="Arial"/>
                <w:color w:val="000000"/>
                <w:szCs w:val="22"/>
                <w:lang w:val="en-US"/>
              </w:rPr>
              <w:t>The proposed project aims at strengthening the creative industr</w:t>
            </w:r>
            <w:r w:rsidRPr="007526F7">
              <w:rPr>
                <w:rFonts w:eastAsia="Arial"/>
                <w:szCs w:val="22"/>
                <w:lang w:val="en-US"/>
              </w:rPr>
              <w:t xml:space="preserve">ies </w:t>
            </w:r>
            <w:r w:rsidRPr="007526F7">
              <w:rPr>
                <w:rFonts w:eastAsia="Arial"/>
                <w:color w:val="000000"/>
                <w:szCs w:val="22"/>
                <w:lang w:val="en-US"/>
              </w:rPr>
              <w:t>through</w:t>
            </w:r>
            <w:r w:rsidR="00251213" w:rsidRPr="007526F7">
              <w:rPr>
                <w:rFonts w:eastAsia="Arial"/>
                <w:szCs w:val="22"/>
                <w:lang w:val="en-US"/>
              </w:rPr>
              <w:t xml:space="preserve"> enhancing the</w:t>
            </w:r>
            <w:r w:rsidR="009239C4" w:rsidRPr="007526F7">
              <w:rPr>
                <w:rFonts w:eastAsia="Arial"/>
                <w:szCs w:val="22"/>
                <w:lang w:val="en-US"/>
              </w:rPr>
              <w:t xml:space="preserve"> use of IP by</w:t>
            </w:r>
            <w:r w:rsidR="001C20F3" w:rsidRPr="007526F7">
              <w:rPr>
                <w:rFonts w:eastAsia="Arial"/>
                <w:szCs w:val="22"/>
                <w:lang w:val="en-US"/>
              </w:rPr>
              <w:t xml:space="preserve"> using</w:t>
            </w:r>
            <w:r w:rsidRPr="007526F7">
              <w:rPr>
                <w:rFonts w:eastAsia="Arial"/>
                <w:szCs w:val="22"/>
                <w:lang w:val="en-US"/>
              </w:rPr>
              <w:t xml:space="preserve"> the IP system by local businesses, as well </w:t>
            </w:r>
            <w:r w:rsidRPr="007526F7">
              <w:rPr>
                <w:rFonts w:eastAsia="Arial"/>
                <w:color w:val="000000"/>
                <w:szCs w:val="22"/>
                <w:lang w:val="en-US"/>
              </w:rPr>
              <w:t>increasing the capacity of IP authorities of participating countries in light of changes in the digital era</w:t>
            </w:r>
            <w:r w:rsidRPr="007526F7">
              <w:rPr>
                <w:rFonts w:eastAsia="Arial"/>
                <w:szCs w:val="22"/>
                <w:lang w:val="en-US"/>
              </w:rPr>
              <w:t>.  I</w:t>
            </w:r>
            <w:r w:rsidRPr="007526F7">
              <w:rPr>
                <w:rFonts w:eastAsia="Arial"/>
                <w:color w:val="000000"/>
                <w:szCs w:val="22"/>
                <w:lang w:val="en-US"/>
              </w:rPr>
              <w:t xml:space="preserve">n particular, the project aims at: (1) </w:t>
            </w:r>
            <w:r w:rsidRPr="007526F7">
              <w:rPr>
                <w:rFonts w:eastAsia="Arial"/>
                <w:szCs w:val="22"/>
                <w:lang w:val="en-US"/>
              </w:rPr>
              <w:t xml:space="preserve">enabling creative industries </w:t>
            </w:r>
            <w:r w:rsidR="00F5123F" w:rsidRPr="007526F7">
              <w:rPr>
                <w:rFonts w:eastAsia="Arial"/>
                <w:szCs w:val="22"/>
                <w:lang w:val="en-US"/>
              </w:rPr>
              <w:t xml:space="preserve">stakeholders </w:t>
            </w:r>
            <w:r w:rsidRPr="007526F7">
              <w:rPr>
                <w:rFonts w:eastAsia="Arial"/>
                <w:szCs w:val="22"/>
                <w:lang w:val="en-US"/>
              </w:rPr>
              <w:t xml:space="preserve">to protect, manage, exploit, and enforce intellectual property rights </w:t>
            </w:r>
            <w:r w:rsidR="001C20F3" w:rsidRPr="007526F7">
              <w:rPr>
                <w:rFonts w:eastAsia="Arial"/>
                <w:szCs w:val="22"/>
                <w:lang w:val="en-US"/>
              </w:rPr>
              <w:t xml:space="preserve">(IPRs) </w:t>
            </w:r>
            <w:r w:rsidRPr="007526F7">
              <w:rPr>
                <w:rFonts w:eastAsia="Arial"/>
                <w:szCs w:val="22"/>
                <w:lang w:val="en-US"/>
              </w:rPr>
              <w:t>to support the marketing of creative and cultural products and services, and (2) building networks between local creative industries in order to facilitate transfer of inform</w:t>
            </w:r>
            <w:r w:rsidR="00C3473D">
              <w:rPr>
                <w:rFonts w:eastAsia="Arial"/>
                <w:szCs w:val="22"/>
                <w:lang w:val="en-US"/>
              </w:rPr>
              <w:t>ation, cooperation, and growth.</w:t>
            </w:r>
          </w:p>
        </w:tc>
      </w:tr>
      <w:tr w:rsidR="004A63B4" w:rsidRPr="0002719A" w14:paraId="5C7DFDD6" w14:textId="77777777" w:rsidTr="007A3882">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32B57"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03429E3F"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u w:val="single"/>
                <w:lang w:val="en-US"/>
              </w:rPr>
              <w:t>Implementing Program</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D9142" w14:textId="77777777" w:rsidR="004A63B4" w:rsidRPr="007526F7" w:rsidRDefault="004A63B4" w:rsidP="007A3882">
            <w:pPr>
              <w:pBdr>
                <w:top w:val="nil"/>
                <w:left w:val="nil"/>
                <w:bottom w:val="nil"/>
                <w:right w:val="nil"/>
                <w:between w:val="nil"/>
              </w:pBdr>
              <w:rPr>
                <w:rFonts w:eastAsia="Arial"/>
                <w:color w:val="000000"/>
                <w:szCs w:val="22"/>
                <w:lang w:val="en-US"/>
              </w:rPr>
            </w:pPr>
          </w:p>
          <w:p w14:paraId="7330D498" w14:textId="3CBBF62B" w:rsidR="004A63B4" w:rsidRPr="007526F7" w:rsidRDefault="001C20F3"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I</w:t>
            </w:r>
            <w:r w:rsidR="00FE4DB0" w:rsidRPr="007526F7">
              <w:rPr>
                <w:rFonts w:eastAsia="Arial"/>
                <w:color w:val="000000"/>
                <w:szCs w:val="22"/>
                <w:lang w:val="en-US"/>
              </w:rPr>
              <w:t xml:space="preserve">mplementing </w:t>
            </w:r>
            <w:r w:rsidRPr="007526F7">
              <w:rPr>
                <w:rFonts w:eastAsia="Arial"/>
                <w:color w:val="000000"/>
                <w:szCs w:val="22"/>
                <w:lang w:val="en-US"/>
              </w:rPr>
              <w:t xml:space="preserve">program : </w:t>
            </w:r>
            <w:r w:rsidR="00FE4DB0" w:rsidRPr="007526F7">
              <w:rPr>
                <w:rFonts w:eastAsia="Arial"/>
                <w:color w:val="000000"/>
                <w:szCs w:val="22"/>
                <w:lang w:val="en-US"/>
              </w:rPr>
              <w:t>Program 3</w:t>
            </w:r>
          </w:p>
          <w:p w14:paraId="5C7A578F" w14:textId="1A547CFD" w:rsidR="00FE4DB0" w:rsidRPr="007526F7" w:rsidRDefault="001C20F3"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R</w:t>
            </w:r>
            <w:r w:rsidR="00FE4DB0" w:rsidRPr="007526F7">
              <w:rPr>
                <w:rFonts w:eastAsia="Arial"/>
                <w:color w:val="000000"/>
                <w:szCs w:val="22"/>
                <w:lang w:val="en-US"/>
              </w:rPr>
              <w:t xml:space="preserve">elated programs: Program 2, Program 17 and Program 30 </w:t>
            </w:r>
          </w:p>
        </w:tc>
      </w:tr>
      <w:tr w:rsidR="004A63B4" w:rsidRPr="00AC2400" w14:paraId="77F39B3C" w14:textId="77777777" w:rsidTr="007A3882">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FE25E"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0D1C1202"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u w:val="single"/>
                <w:lang w:val="en-US"/>
              </w:rPr>
              <w:t>Links to other related Program(s)/ DA Project(s)</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B92BF" w14:textId="77777777" w:rsidR="004A63B4" w:rsidRPr="007526F7" w:rsidRDefault="004A63B4" w:rsidP="007A3882">
            <w:pPr>
              <w:pBdr>
                <w:top w:val="nil"/>
                <w:left w:val="nil"/>
                <w:bottom w:val="nil"/>
                <w:right w:val="nil"/>
                <w:between w:val="nil"/>
              </w:pBdr>
              <w:rPr>
                <w:rFonts w:eastAsia="Arial"/>
                <w:color w:val="000000"/>
                <w:szCs w:val="22"/>
                <w:lang w:val="en-US"/>
              </w:rPr>
            </w:pPr>
          </w:p>
          <w:p w14:paraId="50696FD2" w14:textId="77777777" w:rsidR="004A63B4" w:rsidRPr="004B3E78" w:rsidRDefault="004A63B4" w:rsidP="007A3882">
            <w:pPr>
              <w:pBdr>
                <w:top w:val="nil"/>
                <w:left w:val="nil"/>
                <w:bottom w:val="nil"/>
                <w:right w:val="nil"/>
                <w:between w:val="nil"/>
              </w:pBdr>
              <w:rPr>
                <w:rFonts w:eastAsia="Arial"/>
                <w:color w:val="000000"/>
                <w:szCs w:val="22"/>
                <w:lang w:val="de-CH"/>
              </w:rPr>
            </w:pPr>
            <w:r w:rsidRPr="004B3E78">
              <w:rPr>
                <w:rFonts w:eastAsia="Arial"/>
                <w:color w:val="000000"/>
                <w:szCs w:val="22"/>
                <w:lang w:val="de-CH"/>
              </w:rPr>
              <w:t>DA_8_01, DA_8_02, DA_19_30_31, DA_16_20_01 and DA_16_20_02, DA_16_20_03</w:t>
            </w:r>
          </w:p>
        </w:tc>
      </w:tr>
      <w:tr w:rsidR="004A63B4" w:rsidRPr="0002719A" w14:paraId="42A1C960" w14:textId="77777777" w:rsidTr="007A3882">
        <w:trPr>
          <w:trHeight w:val="264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745BB" w14:textId="77777777" w:rsidR="004A63B4" w:rsidRPr="004B3E78" w:rsidRDefault="004A63B4" w:rsidP="007A3882">
            <w:pPr>
              <w:pBdr>
                <w:top w:val="nil"/>
                <w:left w:val="nil"/>
                <w:bottom w:val="nil"/>
                <w:right w:val="nil"/>
                <w:between w:val="nil"/>
              </w:pBdr>
              <w:rPr>
                <w:rFonts w:eastAsia="Arial"/>
                <w:color w:val="000000"/>
                <w:szCs w:val="22"/>
                <w:u w:val="single"/>
                <w:lang w:val="de-CH"/>
              </w:rPr>
            </w:pPr>
          </w:p>
          <w:p w14:paraId="615AF75D"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u w:val="single"/>
                <w:lang w:val="en-US"/>
              </w:rPr>
              <w:t>Links to Expected Results in the Program and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0A238"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III.2 Enhanced human resource capacities able to deal with the broad range of requirements for the effective use of IP for development in developing countries, LDCs and countries with economies in transition.</w:t>
            </w:r>
          </w:p>
          <w:p w14:paraId="53EC2CB6" w14:textId="77777777" w:rsidR="004A63B4" w:rsidRPr="007526F7" w:rsidRDefault="004A63B4" w:rsidP="007A3882">
            <w:pPr>
              <w:pBdr>
                <w:top w:val="nil"/>
                <w:left w:val="nil"/>
                <w:bottom w:val="nil"/>
                <w:right w:val="nil"/>
                <w:between w:val="nil"/>
              </w:pBdr>
              <w:rPr>
                <w:rFonts w:eastAsia="Arial"/>
                <w:color w:val="000000"/>
                <w:szCs w:val="22"/>
                <w:lang w:val="en-US"/>
              </w:rPr>
            </w:pPr>
          </w:p>
          <w:p w14:paraId="267C3163"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IV.2 Enhanced access to, and use of, IP information by IP institutions and the public to promote innovation and creativity.</w:t>
            </w:r>
          </w:p>
          <w:p w14:paraId="057F72B1" w14:textId="77777777" w:rsidR="004A63B4" w:rsidRPr="007526F7" w:rsidRDefault="004A63B4" w:rsidP="007A3882">
            <w:pPr>
              <w:pBdr>
                <w:top w:val="nil"/>
                <w:left w:val="nil"/>
                <w:bottom w:val="nil"/>
                <w:right w:val="nil"/>
                <w:between w:val="nil"/>
              </w:pBdr>
              <w:rPr>
                <w:rFonts w:eastAsia="Arial"/>
                <w:color w:val="000000"/>
                <w:szCs w:val="22"/>
                <w:lang w:val="en-US"/>
              </w:rPr>
            </w:pPr>
          </w:p>
          <w:p w14:paraId="055FADF8"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III.6. Increased capacity of SMEs, universities and research institutions to successfully use IP to support innovation.</w:t>
            </w:r>
          </w:p>
        </w:tc>
      </w:tr>
      <w:tr w:rsidR="004A63B4" w:rsidRPr="007526F7" w14:paraId="74A4CBAF" w14:textId="77777777" w:rsidTr="007A3882">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75040"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3A8E8210"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u w:val="single"/>
                <w:lang w:val="en-US"/>
              </w:rPr>
              <w:t>Project Duration</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07F5A" w14:textId="77777777" w:rsidR="004A63B4" w:rsidRPr="007526F7" w:rsidRDefault="004A63B4" w:rsidP="007A3882">
            <w:pPr>
              <w:pBdr>
                <w:top w:val="nil"/>
                <w:left w:val="nil"/>
                <w:bottom w:val="nil"/>
                <w:right w:val="nil"/>
                <w:between w:val="nil"/>
              </w:pBdr>
              <w:rPr>
                <w:rFonts w:eastAsia="Arial"/>
                <w:i/>
                <w:color w:val="000000"/>
                <w:szCs w:val="22"/>
                <w:lang w:val="en-US"/>
              </w:rPr>
            </w:pPr>
          </w:p>
          <w:p w14:paraId="61C24382" w14:textId="79AAE7BD" w:rsidR="004A63B4" w:rsidRPr="007526F7" w:rsidRDefault="00FE4DB0"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24</w:t>
            </w:r>
            <w:r w:rsidR="004A63B4" w:rsidRPr="007526F7">
              <w:rPr>
                <w:rFonts w:eastAsia="Arial"/>
                <w:color w:val="000000"/>
                <w:szCs w:val="22"/>
                <w:lang w:val="en-US"/>
              </w:rPr>
              <w:t xml:space="preserve"> months</w:t>
            </w:r>
          </w:p>
        </w:tc>
      </w:tr>
      <w:tr w:rsidR="004A63B4" w:rsidRPr="0002719A" w14:paraId="53955105" w14:textId="77777777" w:rsidTr="007A3882">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6E345"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7BE9C114"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u w:val="single"/>
                <w:lang w:val="en-US"/>
              </w:rPr>
              <w:t>Project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11593" w14:textId="77777777" w:rsidR="004A63B4" w:rsidRPr="00A75A0C" w:rsidRDefault="004A63B4" w:rsidP="007A3882">
            <w:pPr>
              <w:pBdr>
                <w:top w:val="nil"/>
                <w:left w:val="nil"/>
                <w:bottom w:val="nil"/>
                <w:right w:val="nil"/>
                <w:between w:val="nil"/>
              </w:pBdr>
              <w:rPr>
                <w:rFonts w:eastAsia="Arial"/>
                <w:color w:val="000000"/>
                <w:szCs w:val="22"/>
                <w:lang w:val="en-US"/>
              </w:rPr>
            </w:pPr>
          </w:p>
          <w:p w14:paraId="2BC5853D" w14:textId="2868F4CD" w:rsidR="004A63B4" w:rsidRPr="007526F7" w:rsidRDefault="00B91A66" w:rsidP="00B91A66">
            <w:pPr>
              <w:pBdr>
                <w:top w:val="nil"/>
                <w:left w:val="nil"/>
                <w:bottom w:val="nil"/>
                <w:right w:val="nil"/>
                <w:between w:val="nil"/>
              </w:pBdr>
              <w:rPr>
                <w:rFonts w:eastAsia="Arial"/>
                <w:color w:val="000000"/>
                <w:szCs w:val="22"/>
                <w:lang w:val="en-US"/>
              </w:rPr>
            </w:pPr>
            <w:r w:rsidRPr="00A75A0C">
              <w:rPr>
                <w:rFonts w:eastAsia="Times New Roman"/>
                <w:bCs/>
                <w:szCs w:val="22"/>
                <w:lang w:val="en-US" w:eastAsia="en-US"/>
              </w:rPr>
              <w:t>795.000</w:t>
            </w:r>
            <w:r w:rsidR="00A75A0C">
              <w:rPr>
                <w:rFonts w:eastAsia="Times New Roman"/>
                <w:b/>
                <w:bCs/>
                <w:szCs w:val="22"/>
                <w:lang w:val="en-US" w:eastAsia="en-US"/>
              </w:rPr>
              <w:t xml:space="preserve"> </w:t>
            </w:r>
            <w:r w:rsidR="006B7114" w:rsidRPr="00A75A0C">
              <w:rPr>
                <w:rFonts w:eastAsia="Arial"/>
                <w:color w:val="000000"/>
                <w:szCs w:val="22"/>
                <w:lang w:val="en-US"/>
              </w:rPr>
              <w:t>Swiss francs: 535</w:t>
            </w:r>
            <w:r w:rsidRPr="00A75A0C">
              <w:rPr>
                <w:rFonts w:eastAsia="Arial"/>
                <w:color w:val="000000"/>
                <w:szCs w:val="22"/>
                <w:lang w:val="en-US"/>
              </w:rPr>
              <w:t>,</w:t>
            </w:r>
            <w:r w:rsidR="00A70745" w:rsidRPr="00A75A0C">
              <w:rPr>
                <w:rFonts w:eastAsia="Arial"/>
                <w:color w:val="000000"/>
                <w:szCs w:val="22"/>
                <w:lang w:val="en-US"/>
              </w:rPr>
              <w:t xml:space="preserve">000 non-personal and </w:t>
            </w:r>
            <w:r w:rsidRPr="00A75A0C">
              <w:rPr>
                <w:rFonts w:eastAsia="Arial"/>
                <w:color w:val="000000"/>
                <w:szCs w:val="22"/>
                <w:lang w:val="en-US"/>
              </w:rPr>
              <w:t>260,</w:t>
            </w:r>
            <w:r w:rsidR="006E68E4" w:rsidRPr="00A75A0C">
              <w:rPr>
                <w:rFonts w:eastAsia="Arial"/>
                <w:color w:val="000000"/>
                <w:szCs w:val="22"/>
                <w:lang w:val="en-US"/>
              </w:rPr>
              <w:t>000 personal costs.</w:t>
            </w:r>
          </w:p>
        </w:tc>
      </w:tr>
      <w:tr w:rsidR="004A63B4" w:rsidRPr="007526F7" w14:paraId="13DC3C14"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212F" w14:textId="77777777" w:rsidR="004A63B4" w:rsidRPr="007526F7" w:rsidRDefault="004A63B4" w:rsidP="007A3882">
            <w:pPr>
              <w:pBdr>
                <w:top w:val="nil"/>
                <w:left w:val="nil"/>
                <w:bottom w:val="nil"/>
                <w:right w:val="nil"/>
                <w:between w:val="nil"/>
              </w:pBdr>
              <w:rPr>
                <w:rFonts w:eastAsia="Arial"/>
                <w:color w:val="000000"/>
                <w:szCs w:val="22"/>
                <w:lang w:val="en-US"/>
              </w:rPr>
            </w:pPr>
          </w:p>
          <w:p w14:paraId="43CFBEEC"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2.</w:t>
            </w:r>
            <w:r w:rsidRPr="007526F7">
              <w:rPr>
                <w:rFonts w:eastAsia="Arial"/>
                <w:color w:val="000000"/>
                <w:szCs w:val="22"/>
                <w:lang w:val="en-US"/>
              </w:rPr>
              <w:tab/>
              <w:t>PROJECT DESCRIPTION</w:t>
            </w:r>
          </w:p>
        </w:tc>
      </w:tr>
      <w:tr w:rsidR="004A63B4" w:rsidRPr="007526F7" w14:paraId="2BC8036B"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984AA" w14:textId="77777777" w:rsidR="004A63B4" w:rsidRPr="007526F7" w:rsidRDefault="004A63B4" w:rsidP="007A3882">
            <w:pPr>
              <w:pBdr>
                <w:top w:val="nil"/>
                <w:left w:val="nil"/>
                <w:bottom w:val="nil"/>
                <w:right w:val="nil"/>
                <w:between w:val="nil"/>
              </w:pBdr>
              <w:rPr>
                <w:rFonts w:eastAsia="Arial"/>
                <w:color w:val="000000"/>
                <w:szCs w:val="22"/>
                <w:lang w:val="en-US"/>
              </w:rPr>
            </w:pPr>
          </w:p>
          <w:p w14:paraId="3963267B"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2.1.</w:t>
            </w:r>
            <w:r w:rsidRPr="007526F7">
              <w:rPr>
                <w:rFonts w:eastAsia="Arial"/>
                <w:color w:val="000000"/>
                <w:szCs w:val="22"/>
                <w:lang w:val="en-US"/>
              </w:rPr>
              <w:tab/>
            </w:r>
            <w:r w:rsidRPr="007526F7">
              <w:rPr>
                <w:rFonts w:eastAsia="Arial"/>
                <w:color w:val="000000"/>
                <w:szCs w:val="22"/>
                <w:u w:val="single"/>
                <w:lang w:val="en-US"/>
              </w:rPr>
              <w:t>Introduction to the issue</w:t>
            </w:r>
            <w:r w:rsidRPr="007526F7">
              <w:rPr>
                <w:rFonts w:eastAsia="Arial"/>
                <w:color w:val="000000"/>
                <w:szCs w:val="22"/>
                <w:lang w:val="en-US"/>
              </w:rPr>
              <w:t xml:space="preserve"> </w:t>
            </w:r>
          </w:p>
        </w:tc>
      </w:tr>
      <w:tr w:rsidR="004A63B4" w:rsidRPr="0002719A" w14:paraId="4EBD59D4" w14:textId="77777777" w:rsidTr="00484757">
        <w:trPr>
          <w:trHeight w:val="698"/>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52196" w14:textId="3DA3FA0B" w:rsidR="005568C4" w:rsidRPr="007526F7" w:rsidRDefault="004A63B4" w:rsidP="003F45CD">
            <w:pPr>
              <w:pBdr>
                <w:top w:val="nil"/>
                <w:left w:val="nil"/>
                <w:bottom w:val="nil"/>
                <w:right w:val="nil"/>
                <w:between w:val="nil"/>
              </w:pBdr>
              <w:rPr>
                <w:lang w:val="en-US"/>
              </w:rPr>
            </w:pPr>
            <w:r w:rsidRPr="007526F7">
              <w:rPr>
                <w:rFonts w:eastAsia="Arial"/>
                <w:szCs w:val="22"/>
                <w:lang w:val="en-US"/>
              </w:rPr>
              <w:t xml:space="preserve">The creative industries are among the most rapidly growing industries in many economies, </w:t>
            </w:r>
            <w:r w:rsidR="00FE4DB0" w:rsidRPr="007526F7">
              <w:rPr>
                <w:rFonts w:eastAsia="Arial"/>
                <w:szCs w:val="22"/>
                <w:lang w:val="en-US"/>
              </w:rPr>
              <w:t>including</w:t>
            </w:r>
            <w:r w:rsidRPr="007526F7">
              <w:rPr>
                <w:rFonts w:eastAsia="Arial"/>
                <w:szCs w:val="22"/>
                <w:lang w:val="en-US"/>
              </w:rPr>
              <w:t xml:space="preserve"> in developing countries.  </w:t>
            </w:r>
            <w:r w:rsidR="004B0D93" w:rsidRPr="007526F7">
              <w:rPr>
                <w:rFonts w:eastAsia="Arial"/>
                <w:szCs w:val="22"/>
                <w:lang w:val="en-US"/>
              </w:rPr>
              <w:t>These industries encourage creativity, technology, culture and innovation while</w:t>
            </w:r>
            <w:r w:rsidR="00A4309A" w:rsidRPr="007526F7">
              <w:rPr>
                <w:rFonts w:eastAsia="Arial"/>
                <w:szCs w:val="22"/>
                <w:lang w:val="en-US"/>
              </w:rPr>
              <w:t xml:space="preserve"> also</w:t>
            </w:r>
            <w:r w:rsidR="004B0D93" w:rsidRPr="007526F7">
              <w:rPr>
                <w:rFonts w:eastAsia="Arial"/>
                <w:szCs w:val="22"/>
                <w:lang w:val="en-US"/>
              </w:rPr>
              <w:t xml:space="preserve"> fostering economic growth</w:t>
            </w:r>
            <w:r w:rsidR="00A4309A" w:rsidRPr="007526F7">
              <w:rPr>
                <w:rFonts w:eastAsia="Arial"/>
                <w:szCs w:val="22"/>
                <w:lang w:val="en-US"/>
              </w:rPr>
              <w:t xml:space="preserve"> and providing opportunities for employment</w:t>
            </w:r>
            <w:r w:rsidR="004B0D93" w:rsidRPr="007526F7">
              <w:rPr>
                <w:rFonts w:eastAsia="Arial"/>
                <w:szCs w:val="22"/>
                <w:lang w:val="en-US"/>
              </w:rPr>
              <w:t xml:space="preserve">.  </w:t>
            </w:r>
            <w:r w:rsidR="005568C4" w:rsidRPr="007526F7">
              <w:rPr>
                <w:lang w:val="en-US"/>
              </w:rPr>
              <w:t>With advancement in technology especially the digital revolution, education and innovation, creative and knowledge-based industries ha</w:t>
            </w:r>
            <w:r w:rsidR="001C20F3" w:rsidRPr="007526F7">
              <w:rPr>
                <w:lang w:val="en-US"/>
              </w:rPr>
              <w:t>ve emerged as among the dynamic</w:t>
            </w:r>
            <w:r w:rsidR="005568C4" w:rsidRPr="007526F7">
              <w:rPr>
                <w:lang w:val="en-US"/>
              </w:rPr>
              <w:t xml:space="preserve"> sectors of the global economy.</w:t>
            </w:r>
          </w:p>
          <w:p w14:paraId="15E65E6A" w14:textId="5FD33157" w:rsidR="005568C4" w:rsidRPr="007526F7" w:rsidRDefault="005568C4" w:rsidP="003F45CD">
            <w:pPr>
              <w:pBdr>
                <w:top w:val="nil"/>
                <w:left w:val="nil"/>
                <w:bottom w:val="nil"/>
                <w:right w:val="nil"/>
                <w:between w:val="nil"/>
              </w:pBdr>
              <w:rPr>
                <w:lang w:val="en-US"/>
              </w:rPr>
            </w:pPr>
          </w:p>
          <w:p w14:paraId="4418B949" w14:textId="30645BA7" w:rsidR="005568C4" w:rsidRPr="007526F7" w:rsidRDefault="005568C4" w:rsidP="003F45CD">
            <w:pPr>
              <w:pBdr>
                <w:top w:val="nil"/>
                <w:left w:val="nil"/>
                <w:bottom w:val="nil"/>
                <w:right w:val="nil"/>
                <w:between w:val="nil"/>
              </w:pBdr>
              <w:rPr>
                <w:rFonts w:eastAsia="Arial"/>
                <w:szCs w:val="22"/>
                <w:lang w:val="en-US"/>
              </w:rPr>
            </w:pPr>
            <w:r w:rsidRPr="007526F7">
              <w:rPr>
                <w:lang w:val="en-US"/>
              </w:rPr>
              <w:t xml:space="preserve">The creative economy is </w:t>
            </w:r>
            <w:r w:rsidR="00A4309A" w:rsidRPr="007526F7">
              <w:rPr>
                <w:lang w:val="en-US"/>
              </w:rPr>
              <w:t xml:space="preserve">also </w:t>
            </w:r>
            <w:r w:rsidRPr="007526F7">
              <w:rPr>
                <w:lang w:val="en-US"/>
              </w:rPr>
              <w:t>an important part of</w:t>
            </w:r>
            <w:r w:rsidR="001C20F3" w:rsidRPr="007526F7">
              <w:rPr>
                <w:lang w:val="en-US"/>
              </w:rPr>
              <w:t xml:space="preserve"> the</w:t>
            </w:r>
            <w:r w:rsidRPr="007526F7">
              <w:rPr>
                <w:lang w:val="en-US"/>
              </w:rPr>
              <w:t xml:space="preserve"> global trade. </w:t>
            </w:r>
            <w:r w:rsidR="001C20F3" w:rsidRPr="007526F7">
              <w:rPr>
                <w:lang w:val="en-US"/>
              </w:rPr>
              <w:t xml:space="preserve"> </w:t>
            </w:r>
            <w:r w:rsidR="00A4309A" w:rsidRPr="007526F7">
              <w:rPr>
                <w:lang w:val="en-US"/>
              </w:rPr>
              <w:t>According to</w:t>
            </w:r>
            <w:r w:rsidR="0081456C" w:rsidRPr="007526F7">
              <w:rPr>
                <w:lang w:val="en-US"/>
              </w:rPr>
              <w:t xml:space="preserve"> the report published by UNCTAD</w:t>
            </w:r>
            <w:r w:rsidR="00A4309A" w:rsidRPr="007526F7">
              <w:rPr>
                <w:lang w:val="en-US"/>
              </w:rPr>
              <w:t xml:space="preserve"> </w:t>
            </w:r>
            <w:r w:rsidR="00483A30" w:rsidRPr="007526F7">
              <w:rPr>
                <w:lang w:val="en-US"/>
              </w:rPr>
              <w:t>“</w:t>
            </w:r>
            <w:r w:rsidR="00A4309A" w:rsidRPr="007526F7">
              <w:rPr>
                <w:lang w:val="en-US"/>
              </w:rPr>
              <w:t>the</w:t>
            </w:r>
            <w:r w:rsidRPr="007526F7">
              <w:rPr>
                <w:lang w:val="en-US"/>
              </w:rPr>
              <w:t xml:space="preserve"> global market for traded creative goods and services totaled $547 billion in 2012.</w:t>
            </w:r>
            <w:r w:rsidR="001C20F3" w:rsidRPr="007526F7">
              <w:rPr>
                <w:lang w:val="en-US"/>
              </w:rPr>
              <w:t xml:space="preserve"> </w:t>
            </w:r>
            <w:r w:rsidRPr="007526F7">
              <w:rPr>
                <w:lang w:val="en-US"/>
              </w:rPr>
              <w:t xml:space="preserve"> Cross border trade of creative goods has shown sustained growth in the last decade. </w:t>
            </w:r>
            <w:r w:rsidR="001C20F3" w:rsidRPr="007526F7">
              <w:rPr>
                <w:lang w:val="en-US"/>
              </w:rPr>
              <w:t xml:space="preserve"> </w:t>
            </w:r>
            <w:r w:rsidRPr="007526F7">
              <w:rPr>
                <w:lang w:val="en-US"/>
              </w:rPr>
              <w:t>Growth rates stood at 8.6 per cent annually from 2003 to 2012.</w:t>
            </w:r>
            <w:r w:rsidR="00483A30" w:rsidRPr="007526F7">
              <w:rPr>
                <w:lang w:val="en-US"/>
              </w:rPr>
              <w:t>”</w:t>
            </w:r>
            <w:r w:rsidR="00483A30" w:rsidRPr="007526F7">
              <w:rPr>
                <w:rStyle w:val="FootnoteReference"/>
                <w:lang w:val="en-US"/>
              </w:rPr>
              <w:footnoteReference w:id="2"/>
            </w:r>
          </w:p>
          <w:p w14:paraId="608837C4" w14:textId="77777777" w:rsidR="005568C4" w:rsidRPr="007526F7" w:rsidRDefault="005568C4" w:rsidP="003F45CD">
            <w:pPr>
              <w:pBdr>
                <w:top w:val="nil"/>
                <w:left w:val="nil"/>
                <w:bottom w:val="nil"/>
                <w:right w:val="nil"/>
                <w:between w:val="nil"/>
              </w:pBdr>
              <w:rPr>
                <w:rFonts w:eastAsia="Arial"/>
                <w:szCs w:val="22"/>
                <w:lang w:val="en-US"/>
              </w:rPr>
            </w:pPr>
          </w:p>
          <w:p w14:paraId="508D74F2" w14:textId="420FDE3F" w:rsidR="004A63B4" w:rsidRPr="007526F7" w:rsidRDefault="004A63B4" w:rsidP="003F45CD">
            <w:pPr>
              <w:pBdr>
                <w:top w:val="nil"/>
                <w:left w:val="nil"/>
                <w:bottom w:val="nil"/>
                <w:right w:val="nil"/>
                <w:between w:val="nil"/>
              </w:pBdr>
              <w:rPr>
                <w:szCs w:val="22"/>
                <w:lang w:val="en-US"/>
              </w:rPr>
            </w:pPr>
            <w:r w:rsidRPr="007526F7">
              <w:rPr>
                <w:szCs w:val="22"/>
                <w:lang w:val="en-US"/>
              </w:rPr>
              <w:t>Creative industries grow and thrive as liaison among culture, economy, and technology.  Innovation in these industries is often a col</w:t>
            </w:r>
            <w:r w:rsidR="00FE4DB0" w:rsidRPr="007526F7">
              <w:rPr>
                <w:szCs w:val="22"/>
                <w:lang w:val="en-US"/>
              </w:rPr>
              <w:t xml:space="preserve">laborative </w:t>
            </w:r>
            <w:r w:rsidRPr="007526F7">
              <w:rPr>
                <w:szCs w:val="22"/>
                <w:lang w:val="en-US"/>
              </w:rPr>
              <w:t xml:space="preserve">process that involves many different actors and stakeholders with specific IP needs.  The </w:t>
            </w:r>
            <w:r w:rsidR="001C20F3" w:rsidRPr="007526F7">
              <w:rPr>
                <w:szCs w:val="22"/>
                <w:lang w:val="en-US"/>
              </w:rPr>
              <w:t>IP</w:t>
            </w:r>
            <w:r w:rsidRPr="007526F7">
              <w:rPr>
                <w:szCs w:val="22"/>
                <w:lang w:val="en-US"/>
              </w:rPr>
              <w:t xml:space="preserve"> system has always been identified as one of the key policy instruments for creative industries.  </w:t>
            </w:r>
            <w:r w:rsidR="00FE4DB0" w:rsidRPr="007526F7">
              <w:rPr>
                <w:szCs w:val="22"/>
                <w:lang w:val="en-US"/>
              </w:rPr>
              <w:t>Creative</w:t>
            </w:r>
            <w:r w:rsidRPr="007526F7">
              <w:rPr>
                <w:szCs w:val="22"/>
                <w:lang w:val="en-US"/>
              </w:rPr>
              <w:t xml:space="preserve"> industries</w:t>
            </w:r>
            <w:r w:rsidR="00E55714" w:rsidRPr="007526F7">
              <w:rPr>
                <w:szCs w:val="22"/>
                <w:lang w:val="en-US"/>
              </w:rPr>
              <w:t xml:space="preserve"> are those industries</w:t>
            </w:r>
            <w:r w:rsidR="001C20F3" w:rsidRPr="007526F7">
              <w:rPr>
                <w:szCs w:val="22"/>
                <w:lang w:val="en-US"/>
              </w:rPr>
              <w:t>,</w:t>
            </w:r>
            <w:r w:rsidR="00E55714" w:rsidRPr="007526F7">
              <w:rPr>
                <w:szCs w:val="22"/>
                <w:lang w:val="en-US"/>
              </w:rPr>
              <w:t xml:space="preserve"> “</w:t>
            </w:r>
            <w:r w:rsidRPr="007526F7">
              <w:rPr>
                <w:szCs w:val="22"/>
                <w:lang w:val="en-US"/>
              </w:rPr>
              <w:t>which have their origin in individual creativity, skill and talent and which have a potential for wealth and job creation through the generation and exploitation of intellectual property</w:t>
            </w:r>
            <w:r w:rsidR="001C20F3" w:rsidRPr="007526F7">
              <w:rPr>
                <w:szCs w:val="22"/>
                <w:lang w:val="en-US"/>
              </w:rPr>
              <w:t>”</w:t>
            </w:r>
            <w:r w:rsidR="00E55714" w:rsidRPr="007526F7">
              <w:rPr>
                <w:rStyle w:val="FootnoteReference"/>
                <w:szCs w:val="22"/>
                <w:lang w:val="en-US"/>
              </w:rPr>
              <w:footnoteReference w:id="3"/>
            </w:r>
            <w:r w:rsidR="001C20F3" w:rsidRPr="007526F7">
              <w:rPr>
                <w:szCs w:val="22"/>
                <w:lang w:val="en-US"/>
              </w:rPr>
              <w:t>,</w:t>
            </w:r>
            <w:r w:rsidR="004B3E78">
              <w:rPr>
                <w:szCs w:val="22"/>
                <w:lang w:val="en-US"/>
              </w:rPr>
              <w:t xml:space="preserve"> and</w:t>
            </w:r>
            <w:r w:rsidRPr="007526F7">
              <w:rPr>
                <w:szCs w:val="22"/>
                <w:lang w:val="en-US"/>
              </w:rPr>
              <w:t xml:space="preserve"> need to be able to fully utilize the </w:t>
            </w:r>
            <w:r w:rsidR="001C20F3" w:rsidRPr="007526F7">
              <w:rPr>
                <w:szCs w:val="22"/>
                <w:lang w:val="en-US"/>
              </w:rPr>
              <w:t>IP</w:t>
            </w:r>
            <w:r w:rsidRPr="007526F7">
              <w:rPr>
                <w:szCs w:val="22"/>
                <w:lang w:val="en-US"/>
              </w:rPr>
              <w:t xml:space="preserve"> system.  </w:t>
            </w:r>
            <w:r w:rsidRPr="007526F7">
              <w:rPr>
                <w:rFonts w:eastAsia="Arial"/>
                <w:szCs w:val="22"/>
                <w:lang w:val="en-US"/>
              </w:rPr>
              <w:t xml:space="preserve">Actors in the industry </w:t>
            </w:r>
            <w:r w:rsidR="00AD177E" w:rsidRPr="007526F7">
              <w:rPr>
                <w:rFonts w:eastAsia="Arial"/>
                <w:szCs w:val="22"/>
                <w:lang w:val="en-US"/>
              </w:rPr>
              <w:t>often</w:t>
            </w:r>
            <w:r w:rsidRPr="007526F7">
              <w:rPr>
                <w:rFonts w:eastAsia="Arial"/>
                <w:szCs w:val="22"/>
                <w:lang w:val="en-US"/>
              </w:rPr>
              <w:t xml:space="preserve"> generate products that</w:t>
            </w:r>
            <w:r w:rsidRPr="007526F7">
              <w:rPr>
                <w:szCs w:val="22"/>
                <w:lang w:val="en-US"/>
              </w:rPr>
              <w:t xml:space="preserve"> involve one or a combination of different types of IP rights, including copyright, designs</w:t>
            </w:r>
            <w:r w:rsidR="00FE4DB0" w:rsidRPr="007526F7">
              <w:rPr>
                <w:szCs w:val="22"/>
                <w:lang w:val="en-US"/>
              </w:rPr>
              <w:t>,</w:t>
            </w:r>
            <w:r w:rsidRPr="007526F7">
              <w:rPr>
                <w:szCs w:val="22"/>
                <w:lang w:val="en-US"/>
              </w:rPr>
              <w:t xml:space="preserve"> trademarks</w:t>
            </w:r>
            <w:r w:rsidR="00FE4DB0" w:rsidRPr="007526F7">
              <w:rPr>
                <w:szCs w:val="22"/>
                <w:lang w:val="en-US"/>
              </w:rPr>
              <w:t>, and sometimes patents</w:t>
            </w:r>
            <w:r w:rsidRPr="007526F7">
              <w:rPr>
                <w:szCs w:val="22"/>
                <w:lang w:val="en-US"/>
              </w:rPr>
              <w:t>.</w:t>
            </w:r>
          </w:p>
          <w:p w14:paraId="5DCC4340" w14:textId="77777777" w:rsidR="004A63B4" w:rsidRPr="007526F7" w:rsidRDefault="004A63B4" w:rsidP="003F45CD">
            <w:pPr>
              <w:pBdr>
                <w:top w:val="nil"/>
                <w:left w:val="nil"/>
                <w:bottom w:val="nil"/>
                <w:right w:val="nil"/>
                <w:between w:val="nil"/>
              </w:pBdr>
              <w:rPr>
                <w:rFonts w:eastAsia="Arial"/>
                <w:szCs w:val="22"/>
                <w:lang w:val="en-US"/>
              </w:rPr>
            </w:pPr>
          </w:p>
          <w:p w14:paraId="003CD834" w14:textId="1EACB1A4" w:rsidR="004A63B4" w:rsidRPr="007526F7" w:rsidRDefault="004A63B4" w:rsidP="003F45CD">
            <w:pPr>
              <w:pBdr>
                <w:top w:val="nil"/>
                <w:left w:val="nil"/>
                <w:bottom w:val="nil"/>
                <w:right w:val="nil"/>
                <w:between w:val="nil"/>
              </w:pBdr>
              <w:rPr>
                <w:szCs w:val="22"/>
                <w:lang w:val="en-US"/>
              </w:rPr>
            </w:pPr>
            <w:r w:rsidRPr="007526F7">
              <w:rPr>
                <w:szCs w:val="22"/>
                <w:lang w:val="en-US"/>
              </w:rPr>
              <w:t xml:space="preserve">Certainly, one of the most pressing challenges existing today in the creative economy is how to </w:t>
            </w:r>
            <w:r w:rsidR="00FE4DB0" w:rsidRPr="007526F7">
              <w:rPr>
                <w:szCs w:val="22"/>
                <w:lang w:val="en-US"/>
              </w:rPr>
              <w:t xml:space="preserve">enhance the use of IP </w:t>
            </w:r>
            <w:r w:rsidRPr="007526F7">
              <w:rPr>
                <w:szCs w:val="22"/>
                <w:lang w:val="en-US"/>
              </w:rPr>
              <w:t>in the development of</w:t>
            </w:r>
            <w:r w:rsidR="00FE4DB0" w:rsidRPr="007526F7">
              <w:rPr>
                <w:szCs w:val="22"/>
                <w:lang w:val="en-US"/>
              </w:rPr>
              <w:t xml:space="preserve"> the</w:t>
            </w:r>
            <w:r w:rsidRPr="007526F7">
              <w:rPr>
                <w:szCs w:val="22"/>
                <w:lang w:val="en-US"/>
              </w:rPr>
              <w:t xml:space="preserve"> creative economy for sustained socio-economic development</w:t>
            </w:r>
            <w:r w:rsidR="00AD177E" w:rsidRPr="007526F7">
              <w:rPr>
                <w:szCs w:val="22"/>
                <w:lang w:val="en-US"/>
              </w:rPr>
              <w:t>.  There i</w:t>
            </w:r>
            <w:r w:rsidR="00FE4DB0" w:rsidRPr="007526F7">
              <w:rPr>
                <w:szCs w:val="22"/>
                <w:lang w:val="en-US"/>
              </w:rPr>
              <w:t>s an urgent need to focus more attention on</w:t>
            </w:r>
            <w:r w:rsidRPr="007526F7">
              <w:rPr>
                <w:szCs w:val="22"/>
                <w:lang w:val="en-US"/>
              </w:rPr>
              <w:t xml:space="preserve"> educating and training relevant stakeholders on how to protect, manage, exploit and enforce </w:t>
            </w:r>
            <w:r w:rsidR="00AD177E" w:rsidRPr="007526F7">
              <w:rPr>
                <w:szCs w:val="22"/>
                <w:lang w:val="en-US"/>
              </w:rPr>
              <w:t>IPRs</w:t>
            </w:r>
            <w:r w:rsidRPr="007526F7">
              <w:rPr>
                <w:szCs w:val="22"/>
                <w:lang w:val="en-US"/>
              </w:rPr>
              <w:t xml:space="preserve"> within the creative industries.  The creative industries</w:t>
            </w:r>
            <w:r w:rsidR="00752676" w:rsidRPr="007526F7">
              <w:rPr>
                <w:szCs w:val="22"/>
                <w:lang w:val="en-US"/>
              </w:rPr>
              <w:t xml:space="preserve"> represent a diverse and complex area where large knowledge gaps exist.</w:t>
            </w:r>
            <w:r w:rsidRPr="007526F7">
              <w:rPr>
                <w:szCs w:val="22"/>
                <w:lang w:val="en-US"/>
              </w:rPr>
              <w:t xml:space="preserve">  </w:t>
            </w:r>
            <w:r w:rsidR="00752676" w:rsidRPr="007526F7">
              <w:rPr>
                <w:szCs w:val="22"/>
                <w:lang w:val="en-US"/>
              </w:rPr>
              <w:t xml:space="preserve">They </w:t>
            </w:r>
            <w:r w:rsidRPr="007526F7">
              <w:rPr>
                <w:szCs w:val="22"/>
                <w:lang w:val="en-US"/>
              </w:rPr>
              <w:t xml:space="preserve">consist of many, and highly diverse, stakeholders, from traditional cultural and craft industries that are dominated by Micro, </w:t>
            </w:r>
            <w:r w:rsidR="00945E7F" w:rsidRPr="007526F7">
              <w:rPr>
                <w:szCs w:val="22"/>
                <w:lang w:val="en-US"/>
              </w:rPr>
              <w:t xml:space="preserve">Small, and Medium Enterprises </w:t>
            </w:r>
            <w:r w:rsidRPr="007526F7">
              <w:rPr>
                <w:szCs w:val="22"/>
                <w:lang w:val="en-US"/>
              </w:rPr>
              <w:t xml:space="preserve">(MSMEs) to new </w:t>
            </w:r>
            <w:r w:rsidR="00AD177E" w:rsidRPr="007526F7">
              <w:rPr>
                <w:szCs w:val="22"/>
                <w:lang w:val="en-US"/>
              </w:rPr>
              <w:t xml:space="preserve">digital </w:t>
            </w:r>
            <w:r w:rsidRPr="007526F7">
              <w:rPr>
                <w:szCs w:val="22"/>
                <w:lang w:val="en-US"/>
              </w:rPr>
              <w:t xml:space="preserve">businesses. </w:t>
            </w:r>
          </w:p>
          <w:p w14:paraId="393EF039" w14:textId="77777777" w:rsidR="004A63B4" w:rsidRPr="007526F7" w:rsidRDefault="004A63B4" w:rsidP="003F45CD">
            <w:pPr>
              <w:pBdr>
                <w:top w:val="nil"/>
                <w:left w:val="nil"/>
                <w:bottom w:val="nil"/>
                <w:right w:val="nil"/>
                <w:between w:val="nil"/>
              </w:pBdr>
              <w:rPr>
                <w:rFonts w:eastAsia="Arial"/>
                <w:szCs w:val="22"/>
                <w:lang w:val="en-US"/>
              </w:rPr>
            </w:pPr>
          </w:p>
          <w:p w14:paraId="3E92906D" w14:textId="04F3F510" w:rsidR="004A63B4" w:rsidRPr="007526F7" w:rsidRDefault="00945E7F" w:rsidP="003F45CD">
            <w:pPr>
              <w:rPr>
                <w:szCs w:val="22"/>
                <w:lang w:val="en-US"/>
              </w:rPr>
            </w:pPr>
            <w:r w:rsidRPr="007526F7">
              <w:rPr>
                <w:szCs w:val="22"/>
                <w:lang w:val="en-US"/>
              </w:rPr>
              <w:t>The</w:t>
            </w:r>
            <w:r w:rsidR="004A63B4" w:rsidRPr="007526F7">
              <w:rPr>
                <w:szCs w:val="22"/>
                <w:lang w:val="en-US"/>
              </w:rPr>
              <w:t xml:space="preserve"> need to be able to fully utilize the </w:t>
            </w:r>
            <w:r w:rsidRPr="007526F7">
              <w:rPr>
                <w:szCs w:val="22"/>
                <w:lang w:val="en-US"/>
              </w:rPr>
              <w:t>IP</w:t>
            </w:r>
            <w:r w:rsidR="004A63B4" w:rsidRPr="007526F7">
              <w:rPr>
                <w:szCs w:val="22"/>
                <w:lang w:val="en-US"/>
              </w:rPr>
              <w:t xml:space="preserve"> system has become even more critical in the digital era.  Digitalization and the advancement of information technology have opened more opportunities and </w:t>
            </w:r>
            <w:r w:rsidR="00752676" w:rsidRPr="007526F7">
              <w:rPr>
                <w:szCs w:val="22"/>
                <w:lang w:val="en-US"/>
              </w:rPr>
              <w:t>presented new challenges to</w:t>
            </w:r>
            <w:r w:rsidR="004A63B4" w:rsidRPr="007526F7">
              <w:rPr>
                <w:szCs w:val="22"/>
                <w:lang w:val="en-US"/>
              </w:rPr>
              <w:t xml:space="preserve"> the creative industries</w:t>
            </w:r>
            <w:r w:rsidR="00752676" w:rsidRPr="007526F7">
              <w:rPr>
                <w:szCs w:val="22"/>
                <w:lang w:val="en-US"/>
              </w:rPr>
              <w:t>.</w:t>
            </w:r>
            <w:r w:rsidR="004A63B4" w:rsidRPr="007526F7">
              <w:rPr>
                <w:szCs w:val="22"/>
                <w:lang w:val="en-US"/>
              </w:rPr>
              <w:t xml:space="preserve"> </w:t>
            </w:r>
            <w:r w:rsidRPr="007526F7">
              <w:rPr>
                <w:szCs w:val="22"/>
                <w:lang w:val="en-US"/>
              </w:rPr>
              <w:t xml:space="preserve"> </w:t>
            </w:r>
            <w:r w:rsidR="00752676" w:rsidRPr="007526F7">
              <w:rPr>
                <w:szCs w:val="22"/>
                <w:lang w:val="en-US"/>
              </w:rPr>
              <w:t>They have</w:t>
            </w:r>
            <w:r w:rsidR="004A63B4" w:rsidRPr="007526F7">
              <w:rPr>
                <w:szCs w:val="22"/>
                <w:lang w:val="en-US"/>
              </w:rPr>
              <w:t xml:space="preserve"> changed the way creative products and services are being </w:t>
            </w:r>
            <w:r w:rsidR="00752676" w:rsidRPr="007526F7">
              <w:rPr>
                <w:szCs w:val="22"/>
                <w:lang w:val="en-US"/>
              </w:rPr>
              <w:t xml:space="preserve">created, produced, </w:t>
            </w:r>
            <w:r w:rsidR="004A63B4" w:rsidRPr="007526F7">
              <w:rPr>
                <w:szCs w:val="22"/>
                <w:lang w:val="en-US"/>
              </w:rPr>
              <w:t>marketed, distributed, and consumed.  Increased digitization has</w:t>
            </w:r>
            <w:r w:rsidR="00AD177E" w:rsidRPr="007526F7">
              <w:rPr>
                <w:szCs w:val="22"/>
                <w:lang w:val="en-US"/>
              </w:rPr>
              <w:t xml:space="preserve"> reduced entry barriers and created opportunities for all nations to participate in the global creative economy.</w:t>
            </w:r>
            <w:r w:rsidR="004A63B4" w:rsidRPr="007526F7">
              <w:rPr>
                <w:szCs w:val="22"/>
                <w:lang w:val="en-US"/>
              </w:rPr>
              <w:t xml:space="preserve">  </w:t>
            </w:r>
            <w:r w:rsidR="004A63B4" w:rsidRPr="007526F7">
              <w:rPr>
                <w:rFonts w:eastAsia="Arial"/>
                <w:szCs w:val="22"/>
                <w:lang w:val="en-US"/>
              </w:rPr>
              <w:t xml:space="preserve">Online access to information and research, increase in interconnectivity, and the participation of the creative industry itself in the digital era, has allowed creative businesses to market goods and services to a wider and more diverse audience.  </w:t>
            </w:r>
            <w:r w:rsidR="004A63B4" w:rsidRPr="007526F7">
              <w:rPr>
                <w:szCs w:val="22"/>
                <w:lang w:val="en-US"/>
              </w:rPr>
              <w:t>The digital age has also enable</w:t>
            </w:r>
            <w:r w:rsidR="00752676" w:rsidRPr="007526F7">
              <w:rPr>
                <w:szCs w:val="22"/>
                <w:lang w:val="en-US"/>
              </w:rPr>
              <w:t xml:space="preserve">d </w:t>
            </w:r>
            <w:r w:rsidR="004A63B4" w:rsidRPr="007526F7">
              <w:rPr>
                <w:szCs w:val="22"/>
                <w:lang w:val="en-US"/>
              </w:rPr>
              <w:t>talents from all around the world to work together and generate more ideas and products than ever.</w:t>
            </w:r>
          </w:p>
          <w:p w14:paraId="17BB8608" w14:textId="77777777" w:rsidR="004A63B4" w:rsidRPr="007526F7" w:rsidRDefault="004A63B4" w:rsidP="003F45CD">
            <w:pPr>
              <w:rPr>
                <w:szCs w:val="22"/>
                <w:lang w:val="en-US"/>
              </w:rPr>
            </w:pPr>
          </w:p>
          <w:p w14:paraId="1011B1FB" w14:textId="4AC69D8E" w:rsidR="004A63B4" w:rsidRPr="007526F7" w:rsidRDefault="006C6646" w:rsidP="003F45CD">
            <w:pPr>
              <w:pBdr>
                <w:top w:val="nil"/>
                <w:left w:val="nil"/>
                <w:bottom w:val="nil"/>
                <w:right w:val="nil"/>
                <w:between w:val="nil"/>
              </w:pBdr>
              <w:rPr>
                <w:rFonts w:eastAsia="Arial"/>
                <w:szCs w:val="22"/>
                <w:lang w:val="en-US"/>
              </w:rPr>
            </w:pPr>
            <w:r w:rsidRPr="007526F7">
              <w:rPr>
                <w:szCs w:val="22"/>
                <w:lang w:val="en-US"/>
              </w:rPr>
              <w:t xml:space="preserve">The increased opportunities for cooperation brought about by digitization has created a pressing need for the creative sectors to understand how to protect ideas and innovation as well as how to share it through licensing agreements or other means of collaboration.  </w:t>
            </w:r>
            <w:r w:rsidR="004A63B4" w:rsidRPr="007526F7">
              <w:rPr>
                <w:szCs w:val="22"/>
                <w:lang w:val="en-US"/>
              </w:rPr>
              <w:t xml:space="preserve">However, the digital era also presents its own unique challenges to creative businesses, especially in the field of intellectual property.  The prevalence of online platforms, particularly those relating to e-commerce, have increased the need for brand name and design recognition, which require the use of trademarks and industrial designs.  Another critical challenge that is presented by the digital era is the need to ensure strong enforceability of </w:t>
            </w:r>
            <w:r w:rsidR="004A4BB3" w:rsidRPr="007526F7">
              <w:rPr>
                <w:szCs w:val="22"/>
                <w:lang w:val="en-US"/>
              </w:rPr>
              <w:t>IPRs.</w:t>
            </w:r>
            <w:r w:rsidR="004A63B4" w:rsidRPr="007526F7">
              <w:rPr>
                <w:szCs w:val="22"/>
                <w:lang w:val="en-US"/>
              </w:rPr>
              <w:t xml:space="preserve">  </w:t>
            </w:r>
            <w:r w:rsidR="004A63B4" w:rsidRPr="007526F7">
              <w:rPr>
                <w:rFonts w:eastAsia="Arial"/>
                <w:szCs w:val="22"/>
                <w:lang w:val="en-US"/>
              </w:rPr>
              <w:t>Increased connectivity may pose risks to stakeholders who have low digital literacy and</w:t>
            </w:r>
            <w:r w:rsidR="00752676" w:rsidRPr="007526F7">
              <w:rPr>
                <w:rFonts w:eastAsia="Arial"/>
                <w:szCs w:val="22"/>
                <w:lang w:val="en-US"/>
              </w:rPr>
              <w:t xml:space="preserve"> have not undertaken measures to protect their </w:t>
            </w:r>
            <w:r w:rsidR="004A4BB3" w:rsidRPr="007526F7">
              <w:rPr>
                <w:rFonts w:eastAsia="Arial"/>
                <w:szCs w:val="22"/>
                <w:lang w:val="en-US"/>
              </w:rPr>
              <w:t>IP</w:t>
            </w:r>
            <w:r w:rsidR="004A63B4" w:rsidRPr="007526F7">
              <w:rPr>
                <w:rFonts w:eastAsia="Arial"/>
                <w:szCs w:val="22"/>
                <w:lang w:val="en-US"/>
              </w:rPr>
              <w:t>.  Infringements</w:t>
            </w:r>
            <w:r w:rsidR="0039239E" w:rsidRPr="007526F7">
              <w:rPr>
                <w:rFonts w:eastAsia="Arial"/>
                <w:szCs w:val="22"/>
                <w:lang w:val="en-US"/>
              </w:rPr>
              <w:t xml:space="preserve"> of IPRs</w:t>
            </w:r>
            <w:r w:rsidR="004A63B4" w:rsidRPr="007526F7">
              <w:rPr>
                <w:rFonts w:eastAsia="Arial"/>
                <w:szCs w:val="22"/>
                <w:lang w:val="en-US"/>
              </w:rPr>
              <w:t xml:space="preserve"> and cou</w:t>
            </w:r>
            <w:r w:rsidR="004A4BB3" w:rsidRPr="007526F7">
              <w:rPr>
                <w:rFonts w:eastAsia="Arial"/>
                <w:szCs w:val="22"/>
                <w:lang w:val="en-US"/>
              </w:rPr>
              <w:t>nterfeits of brands, trademarks</w:t>
            </w:r>
            <w:r w:rsidR="004A63B4" w:rsidRPr="007526F7">
              <w:rPr>
                <w:rFonts w:eastAsia="Arial"/>
                <w:szCs w:val="22"/>
                <w:lang w:val="en-US"/>
              </w:rPr>
              <w:t xml:space="preserve"> and product designs, for instance, would cause loss of profits, and have more intangible but real effects such as loss of reputation. </w:t>
            </w:r>
          </w:p>
          <w:p w14:paraId="11E5B231" w14:textId="77777777" w:rsidR="004A63B4" w:rsidRPr="007526F7" w:rsidRDefault="004A63B4" w:rsidP="003F45CD">
            <w:pPr>
              <w:pBdr>
                <w:top w:val="nil"/>
                <w:left w:val="nil"/>
                <w:bottom w:val="nil"/>
                <w:right w:val="nil"/>
                <w:between w:val="nil"/>
              </w:pBdr>
              <w:rPr>
                <w:rFonts w:eastAsia="Arial"/>
                <w:szCs w:val="22"/>
                <w:lang w:val="en-US"/>
              </w:rPr>
            </w:pPr>
          </w:p>
          <w:p w14:paraId="33F1CAA2" w14:textId="3099EBEC" w:rsidR="004A63B4" w:rsidRPr="007526F7" w:rsidRDefault="004A63B4" w:rsidP="003F45CD">
            <w:pPr>
              <w:pBdr>
                <w:top w:val="nil"/>
                <w:left w:val="nil"/>
                <w:bottom w:val="nil"/>
                <w:right w:val="nil"/>
                <w:between w:val="nil"/>
              </w:pBdr>
              <w:rPr>
                <w:rFonts w:eastAsia="Arial"/>
                <w:szCs w:val="22"/>
                <w:lang w:val="en-US"/>
              </w:rPr>
            </w:pPr>
            <w:r w:rsidRPr="007526F7">
              <w:rPr>
                <w:rFonts w:eastAsia="Arial"/>
                <w:szCs w:val="22"/>
                <w:lang w:val="en-US"/>
              </w:rPr>
              <w:t xml:space="preserve">Meanwhile, opportunities presented are often underused by </w:t>
            </w:r>
            <w:r w:rsidR="0055637D" w:rsidRPr="007526F7">
              <w:rPr>
                <w:rFonts w:eastAsia="Arial"/>
                <w:szCs w:val="22"/>
                <w:lang w:val="en-US"/>
              </w:rPr>
              <w:t>creative enterprises</w:t>
            </w:r>
            <w:r w:rsidRPr="007526F7">
              <w:rPr>
                <w:rFonts w:eastAsia="Arial"/>
                <w:szCs w:val="22"/>
                <w:lang w:val="en-US"/>
              </w:rPr>
              <w:t xml:space="preserve"> especially those in developing countries.  Both local</w:t>
            </w:r>
            <w:r w:rsidR="006C6646" w:rsidRPr="007526F7">
              <w:rPr>
                <w:rFonts w:eastAsia="Arial"/>
                <w:szCs w:val="22"/>
                <w:lang w:val="en-US"/>
              </w:rPr>
              <w:t xml:space="preserve"> authorities or </w:t>
            </w:r>
            <w:r w:rsidR="001B1B11" w:rsidRPr="007526F7">
              <w:rPr>
                <w:rFonts w:eastAsia="Arial"/>
                <w:szCs w:val="22"/>
                <w:lang w:val="en-US"/>
              </w:rPr>
              <w:t>national</w:t>
            </w:r>
            <w:r w:rsidRPr="007526F7">
              <w:rPr>
                <w:rFonts w:eastAsia="Arial"/>
                <w:szCs w:val="22"/>
                <w:lang w:val="en-US"/>
              </w:rPr>
              <w:t xml:space="preserve"> governments and private businesses in developing countries generally have lower digital literacy compared to their peers in developed countries, still rely on offline marketing and physical distribution with almost non-existent branding strategies, which limits the accessibility of potential markets and information. </w:t>
            </w:r>
          </w:p>
          <w:p w14:paraId="5DF7719B" w14:textId="77777777" w:rsidR="004A63B4" w:rsidRPr="007526F7" w:rsidRDefault="004A63B4" w:rsidP="003F45CD">
            <w:pPr>
              <w:pBdr>
                <w:top w:val="nil"/>
                <w:left w:val="nil"/>
                <w:bottom w:val="nil"/>
                <w:right w:val="nil"/>
                <w:between w:val="nil"/>
              </w:pBdr>
              <w:rPr>
                <w:rFonts w:eastAsia="Arial"/>
                <w:szCs w:val="22"/>
                <w:lang w:val="en-US"/>
              </w:rPr>
            </w:pPr>
          </w:p>
          <w:p w14:paraId="78CE2F75" w14:textId="59B23267" w:rsidR="004A63B4" w:rsidRPr="007526F7" w:rsidRDefault="004A63B4" w:rsidP="003F45CD">
            <w:pPr>
              <w:pBdr>
                <w:top w:val="nil"/>
                <w:left w:val="nil"/>
                <w:bottom w:val="nil"/>
                <w:right w:val="nil"/>
                <w:between w:val="nil"/>
              </w:pBdr>
              <w:rPr>
                <w:rFonts w:eastAsia="Arial"/>
                <w:szCs w:val="22"/>
                <w:lang w:val="en-US"/>
              </w:rPr>
            </w:pPr>
            <w:r w:rsidRPr="007526F7">
              <w:rPr>
                <w:rFonts w:eastAsia="Arial"/>
                <w:szCs w:val="22"/>
                <w:lang w:val="en-US"/>
              </w:rPr>
              <w:t xml:space="preserve">There are therefore two interrelated primary objectives that need to be </w:t>
            </w:r>
            <w:r w:rsidR="0055637D" w:rsidRPr="007526F7">
              <w:rPr>
                <w:rFonts w:eastAsia="Arial"/>
                <w:szCs w:val="22"/>
                <w:lang w:val="en-US"/>
              </w:rPr>
              <w:t xml:space="preserve">addressed in promoting and strengthening </w:t>
            </w:r>
            <w:r w:rsidRPr="007526F7">
              <w:rPr>
                <w:rFonts w:eastAsia="Arial"/>
                <w:szCs w:val="22"/>
                <w:lang w:val="en-US"/>
              </w:rPr>
              <w:t>the creative industries in developing countries.  The first is building the capacity of local creative industries and of national authorities, including IP offices, to use and leverage IP tools and</w:t>
            </w:r>
            <w:r w:rsidR="0055637D" w:rsidRPr="007526F7">
              <w:rPr>
                <w:rFonts w:eastAsia="Arial"/>
                <w:szCs w:val="22"/>
                <w:lang w:val="en-US"/>
              </w:rPr>
              <w:t xml:space="preserve"> implement</w:t>
            </w:r>
            <w:r w:rsidRPr="007526F7">
              <w:rPr>
                <w:rFonts w:eastAsia="Arial"/>
                <w:szCs w:val="22"/>
                <w:lang w:val="en-US"/>
              </w:rPr>
              <w:t xml:space="preserve"> strategies to add value that differentiates their</w:t>
            </w:r>
            <w:r w:rsidR="006B60AA" w:rsidRPr="007526F7">
              <w:rPr>
                <w:rFonts w:eastAsia="Arial"/>
                <w:szCs w:val="22"/>
                <w:lang w:val="en-US"/>
              </w:rPr>
              <w:t xml:space="preserve"> </w:t>
            </w:r>
            <w:r w:rsidR="00F5123F" w:rsidRPr="007526F7">
              <w:rPr>
                <w:rFonts w:eastAsia="Arial"/>
                <w:szCs w:val="22"/>
                <w:lang w:val="en-US"/>
              </w:rPr>
              <w:t>creative</w:t>
            </w:r>
            <w:r w:rsidRPr="007526F7">
              <w:rPr>
                <w:rFonts w:eastAsia="Arial"/>
                <w:szCs w:val="22"/>
                <w:lang w:val="en-US"/>
              </w:rPr>
              <w:t xml:space="preserve"> products and services, and to diversify their economic activities in the digital era.  The second, which is</w:t>
            </w:r>
            <w:r w:rsidR="006B60AA" w:rsidRPr="007526F7">
              <w:rPr>
                <w:rFonts w:eastAsia="Arial"/>
                <w:szCs w:val="22"/>
                <w:lang w:val="en-US"/>
              </w:rPr>
              <w:t xml:space="preserve"> of crucial importance to enable the implementation of the first</w:t>
            </w:r>
            <w:r w:rsidRPr="007526F7">
              <w:rPr>
                <w:rFonts w:eastAsia="Arial"/>
                <w:szCs w:val="22"/>
                <w:lang w:val="en-US"/>
              </w:rPr>
              <w:t>, is building networks between local creative industries in order to facilitate transfer of information, cooperation, and growth.</w:t>
            </w:r>
          </w:p>
          <w:p w14:paraId="18FF87C7" w14:textId="77777777" w:rsidR="004A63B4" w:rsidRPr="007526F7" w:rsidRDefault="004A63B4" w:rsidP="003F45CD">
            <w:pPr>
              <w:pBdr>
                <w:top w:val="nil"/>
                <w:left w:val="nil"/>
                <w:bottom w:val="nil"/>
                <w:right w:val="nil"/>
                <w:between w:val="nil"/>
              </w:pBdr>
              <w:rPr>
                <w:rFonts w:eastAsia="Arial"/>
                <w:szCs w:val="22"/>
                <w:lang w:val="en-US"/>
              </w:rPr>
            </w:pPr>
          </w:p>
          <w:p w14:paraId="1E08A2E7" w14:textId="16BBC9A6" w:rsidR="004A63B4" w:rsidRPr="007526F7" w:rsidRDefault="001107E4" w:rsidP="003F45CD">
            <w:pPr>
              <w:pBdr>
                <w:top w:val="nil"/>
                <w:left w:val="nil"/>
                <w:bottom w:val="nil"/>
                <w:right w:val="nil"/>
                <w:between w:val="nil"/>
              </w:pBdr>
              <w:rPr>
                <w:rFonts w:eastAsia="Arial"/>
                <w:szCs w:val="22"/>
                <w:lang w:val="en-US"/>
              </w:rPr>
            </w:pPr>
            <w:r w:rsidRPr="007526F7">
              <w:rPr>
                <w:rFonts w:eastAsia="Arial"/>
                <w:szCs w:val="22"/>
                <w:lang w:val="en-US"/>
              </w:rPr>
              <w:t xml:space="preserve">For the </w:t>
            </w:r>
            <w:r w:rsidR="008D7E8A" w:rsidRPr="007526F7">
              <w:rPr>
                <w:rFonts w:eastAsia="Arial"/>
                <w:szCs w:val="22"/>
                <w:lang w:val="en-US"/>
              </w:rPr>
              <w:t>purposes</w:t>
            </w:r>
            <w:r w:rsidR="004B3E78">
              <w:rPr>
                <w:rFonts w:eastAsia="Arial"/>
                <w:szCs w:val="22"/>
                <w:lang w:val="en-US"/>
              </w:rPr>
              <w:t xml:space="preserve"> of the project,</w:t>
            </w:r>
            <w:r w:rsidR="004A63B4" w:rsidRPr="007526F7">
              <w:rPr>
                <w:rFonts w:eastAsia="Arial"/>
                <w:szCs w:val="22"/>
                <w:lang w:val="en-US"/>
              </w:rPr>
              <w:t xml:space="preserve"> creative industries</w:t>
            </w:r>
            <w:r w:rsidR="001F4553" w:rsidRPr="007526F7">
              <w:rPr>
                <w:rFonts w:eastAsia="Arial"/>
                <w:szCs w:val="22"/>
                <w:lang w:val="en-US"/>
              </w:rPr>
              <w:t xml:space="preserve"> may</w:t>
            </w:r>
            <w:r w:rsidR="004A63B4" w:rsidRPr="007526F7">
              <w:rPr>
                <w:rFonts w:eastAsia="Arial"/>
                <w:szCs w:val="22"/>
                <w:lang w:val="en-US"/>
              </w:rPr>
              <w:t xml:space="preserve"> cover</w:t>
            </w:r>
            <w:r w:rsidR="004B3E78">
              <w:rPr>
                <w:rFonts w:eastAsia="Arial"/>
                <w:szCs w:val="22"/>
                <w:lang w:val="en-US"/>
              </w:rPr>
              <w:t>,</w:t>
            </w:r>
            <w:r w:rsidR="004A63B4" w:rsidRPr="007526F7">
              <w:rPr>
                <w:rFonts w:eastAsia="Arial"/>
                <w:szCs w:val="22"/>
                <w:lang w:val="en-US"/>
              </w:rPr>
              <w:t xml:space="preserve"> </w:t>
            </w:r>
            <w:r w:rsidRPr="007526F7">
              <w:rPr>
                <w:rFonts w:eastAsia="Arial"/>
                <w:szCs w:val="22"/>
                <w:lang w:val="en-US"/>
              </w:rPr>
              <w:t>but are not limited to</w:t>
            </w:r>
            <w:r w:rsidR="004B3E78">
              <w:rPr>
                <w:rFonts w:eastAsia="Arial"/>
                <w:szCs w:val="22"/>
                <w:lang w:val="en-US"/>
              </w:rPr>
              <w:t>,</w:t>
            </w:r>
            <w:r w:rsidRPr="007526F7">
              <w:rPr>
                <w:rFonts w:eastAsia="Arial"/>
                <w:szCs w:val="22"/>
                <w:lang w:val="en-US"/>
              </w:rPr>
              <w:t xml:space="preserve"> </w:t>
            </w:r>
            <w:r w:rsidR="004A63B4" w:rsidRPr="007526F7">
              <w:rPr>
                <w:rFonts w:eastAsia="Arial"/>
                <w:szCs w:val="22"/>
                <w:lang w:val="en-US"/>
              </w:rPr>
              <w:t xml:space="preserve">the following sectors: </w:t>
            </w:r>
            <w:r w:rsidRPr="007526F7">
              <w:rPr>
                <w:rFonts w:eastAsia="Arial"/>
                <w:szCs w:val="22"/>
                <w:lang w:val="en-US"/>
              </w:rPr>
              <w:t xml:space="preserve">mobile </w:t>
            </w:r>
            <w:r w:rsidR="004A63B4" w:rsidRPr="007526F7">
              <w:rPr>
                <w:rFonts w:eastAsia="Arial"/>
                <w:szCs w:val="22"/>
                <w:lang w:val="en-US"/>
              </w:rPr>
              <w:t>applications and games, architecture, interior design, visual communication design, product design, fashion, film, animation &amp; video, photography, craft</w:t>
            </w:r>
            <w:r w:rsidRPr="007526F7">
              <w:rPr>
                <w:rFonts w:eastAsia="Arial"/>
                <w:szCs w:val="22"/>
                <w:lang w:val="en-US"/>
              </w:rPr>
              <w:t>s</w:t>
            </w:r>
            <w:r w:rsidR="004A63B4" w:rsidRPr="007526F7">
              <w:rPr>
                <w:rFonts w:eastAsia="Arial"/>
                <w:szCs w:val="22"/>
                <w:lang w:val="en-US"/>
              </w:rPr>
              <w:t>, culinary, music, publishing, advertising, performing arts, fine arts</w:t>
            </w:r>
            <w:r w:rsidRPr="007526F7">
              <w:rPr>
                <w:rFonts w:eastAsia="Arial"/>
                <w:szCs w:val="22"/>
                <w:lang w:val="en-US"/>
              </w:rPr>
              <w:t xml:space="preserve"> and</w:t>
            </w:r>
            <w:r w:rsidR="004A63B4" w:rsidRPr="007526F7">
              <w:rPr>
                <w:rFonts w:eastAsia="Arial"/>
                <w:szCs w:val="22"/>
                <w:lang w:val="en-US"/>
              </w:rPr>
              <w:t xml:space="preserve"> radio broadcasting</w:t>
            </w:r>
            <w:r w:rsidRPr="007526F7">
              <w:rPr>
                <w:rFonts w:eastAsia="Arial"/>
                <w:szCs w:val="22"/>
                <w:lang w:val="en-US"/>
              </w:rPr>
              <w:t xml:space="preserve"> among others</w:t>
            </w:r>
            <w:r w:rsidR="004A63B4" w:rsidRPr="007526F7">
              <w:rPr>
                <w:rFonts w:eastAsia="Arial"/>
                <w:szCs w:val="22"/>
                <w:lang w:val="en-US"/>
              </w:rPr>
              <w:t xml:space="preserve">. </w:t>
            </w:r>
          </w:p>
          <w:p w14:paraId="23062218" w14:textId="77777777" w:rsidR="00C3473D" w:rsidRDefault="00C3473D" w:rsidP="003F45CD">
            <w:pPr>
              <w:pBdr>
                <w:top w:val="nil"/>
                <w:left w:val="nil"/>
                <w:bottom w:val="nil"/>
                <w:right w:val="nil"/>
                <w:between w:val="nil"/>
              </w:pBdr>
              <w:rPr>
                <w:rFonts w:eastAsia="Arial"/>
                <w:szCs w:val="22"/>
                <w:lang w:val="en-US"/>
              </w:rPr>
            </w:pPr>
          </w:p>
          <w:p w14:paraId="49F4C884" w14:textId="17E76479" w:rsidR="004A63B4" w:rsidRPr="007526F7" w:rsidRDefault="001F4553" w:rsidP="003F45CD">
            <w:pPr>
              <w:pBdr>
                <w:top w:val="nil"/>
                <w:left w:val="nil"/>
                <w:bottom w:val="nil"/>
                <w:right w:val="nil"/>
                <w:between w:val="nil"/>
              </w:pBdr>
              <w:rPr>
                <w:rFonts w:eastAsia="Arial"/>
                <w:szCs w:val="22"/>
                <w:lang w:val="en-US"/>
              </w:rPr>
            </w:pPr>
            <w:r w:rsidRPr="007526F7">
              <w:rPr>
                <w:rFonts w:eastAsia="Arial"/>
                <w:szCs w:val="22"/>
                <w:lang w:val="en-US"/>
              </w:rPr>
              <w:t>For t</w:t>
            </w:r>
            <w:r w:rsidR="004B3E78">
              <w:rPr>
                <w:rFonts w:eastAsia="Arial"/>
                <w:szCs w:val="22"/>
                <w:lang w:val="en-US"/>
              </w:rPr>
              <w:t>he</w:t>
            </w:r>
            <w:r w:rsidRPr="007526F7">
              <w:rPr>
                <w:rFonts w:eastAsia="Arial"/>
                <w:szCs w:val="22"/>
                <w:lang w:val="en-US"/>
              </w:rPr>
              <w:t xml:space="preserve"> </w:t>
            </w:r>
            <w:r w:rsidR="00EB65EA" w:rsidRPr="007526F7">
              <w:rPr>
                <w:rFonts w:eastAsia="Arial"/>
                <w:szCs w:val="22"/>
                <w:lang w:val="en-US"/>
              </w:rPr>
              <w:t>implementation of this project,</w:t>
            </w:r>
            <w:r w:rsidRPr="007526F7">
              <w:rPr>
                <w:rFonts w:eastAsia="Arial"/>
                <w:szCs w:val="22"/>
                <w:lang w:val="en-US"/>
              </w:rPr>
              <w:t xml:space="preserve"> it is proposed that </w:t>
            </w:r>
            <w:r w:rsidRPr="007526F7">
              <w:rPr>
                <w:noProof/>
                <w:lang w:val="en-US"/>
              </w:rPr>
              <w:t>each participating country  establish</w:t>
            </w:r>
            <w:r w:rsidR="00AF3F1C" w:rsidRPr="007526F7">
              <w:rPr>
                <w:noProof/>
                <w:lang w:val="en-US"/>
              </w:rPr>
              <w:t>es</w:t>
            </w:r>
            <w:r w:rsidRPr="007526F7">
              <w:rPr>
                <w:noProof/>
                <w:lang w:val="en-US"/>
              </w:rPr>
              <w:t xml:space="preserve"> the priority creative sector</w:t>
            </w:r>
            <w:r w:rsidR="004A4BB3" w:rsidRPr="007526F7">
              <w:rPr>
                <w:noProof/>
                <w:lang w:val="en-US"/>
              </w:rPr>
              <w:t>(</w:t>
            </w:r>
            <w:r w:rsidRPr="007526F7">
              <w:rPr>
                <w:noProof/>
                <w:lang w:val="en-US"/>
              </w:rPr>
              <w:t>s</w:t>
            </w:r>
            <w:r w:rsidR="004A4BB3" w:rsidRPr="007526F7">
              <w:rPr>
                <w:noProof/>
                <w:lang w:val="en-US"/>
              </w:rPr>
              <w:t xml:space="preserve">) </w:t>
            </w:r>
            <w:r w:rsidR="00AF3F1C" w:rsidRPr="007526F7">
              <w:rPr>
                <w:noProof/>
                <w:lang w:val="en-US"/>
              </w:rPr>
              <w:t xml:space="preserve">to be </w:t>
            </w:r>
            <w:r w:rsidRPr="007526F7">
              <w:rPr>
                <w:noProof/>
                <w:lang w:val="en-US"/>
              </w:rPr>
              <w:t>target</w:t>
            </w:r>
            <w:r w:rsidR="00AF3F1C" w:rsidRPr="007526F7">
              <w:rPr>
                <w:noProof/>
                <w:lang w:val="en-US"/>
              </w:rPr>
              <w:t>ed</w:t>
            </w:r>
            <w:r w:rsidRPr="007526F7">
              <w:rPr>
                <w:noProof/>
                <w:lang w:val="en-US"/>
              </w:rPr>
              <w:t xml:space="preserve"> during the implementation of the project. </w:t>
            </w:r>
          </w:p>
        </w:tc>
      </w:tr>
      <w:tr w:rsidR="004A63B4" w:rsidRPr="007526F7" w14:paraId="59A24FF5"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BE6BE" w14:textId="77777777" w:rsidR="004A63B4" w:rsidRPr="007526F7" w:rsidRDefault="004A63B4" w:rsidP="003F45CD">
            <w:pPr>
              <w:pBdr>
                <w:top w:val="nil"/>
                <w:left w:val="nil"/>
                <w:bottom w:val="nil"/>
                <w:right w:val="nil"/>
                <w:between w:val="nil"/>
              </w:pBdr>
              <w:rPr>
                <w:rFonts w:eastAsia="Arial"/>
                <w:color w:val="000000"/>
                <w:szCs w:val="22"/>
                <w:lang w:val="en-US"/>
              </w:rPr>
            </w:pPr>
          </w:p>
          <w:p w14:paraId="1C3FE0DD" w14:textId="77777777" w:rsidR="004A63B4" w:rsidRPr="007526F7" w:rsidRDefault="004A63B4" w:rsidP="003F45CD">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2.2. </w:t>
            </w:r>
            <w:r w:rsidRPr="007526F7">
              <w:rPr>
                <w:rFonts w:eastAsia="Arial"/>
                <w:color w:val="000000"/>
                <w:szCs w:val="22"/>
                <w:lang w:val="en-US"/>
              </w:rPr>
              <w:tab/>
            </w:r>
            <w:r w:rsidRPr="007526F7">
              <w:rPr>
                <w:rFonts w:eastAsia="Arial"/>
                <w:color w:val="000000"/>
                <w:szCs w:val="22"/>
                <w:u w:val="single"/>
                <w:lang w:val="en-US"/>
              </w:rPr>
              <w:t>Objectives</w:t>
            </w:r>
            <w:r w:rsidRPr="007526F7">
              <w:rPr>
                <w:rFonts w:eastAsia="Arial"/>
                <w:color w:val="000000"/>
                <w:szCs w:val="22"/>
                <w:lang w:val="en-US"/>
              </w:rPr>
              <w:t xml:space="preserve">   </w:t>
            </w:r>
          </w:p>
        </w:tc>
      </w:tr>
      <w:tr w:rsidR="004A63B4" w:rsidRPr="0002719A" w14:paraId="7EDD5E6C"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24365" w14:textId="77777777" w:rsidR="004A63B4" w:rsidRPr="007526F7" w:rsidRDefault="004A63B4" w:rsidP="007A3882">
            <w:pPr>
              <w:pBdr>
                <w:top w:val="nil"/>
                <w:left w:val="nil"/>
                <w:bottom w:val="nil"/>
                <w:right w:val="nil"/>
                <w:between w:val="nil"/>
              </w:pBdr>
              <w:rPr>
                <w:rFonts w:eastAsia="Arial"/>
                <w:color w:val="000000"/>
                <w:szCs w:val="22"/>
                <w:lang w:val="en-US"/>
              </w:rPr>
            </w:pPr>
          </w:p>
          <w:p w14:paraId="3D1892AE" w14:textId="60D3EA00" w:rsidR="000E0310" w:rsidRPr="007526F7" w:rsidRDefault="004A63B4" w:rsidP="007A3882">
            <w:pPr>
              <w:pBdr>
                <w:top w:val="nil"/>
                <w:left w:val="nil"/>
                <w:bottom w:val="nil"/>
                <w:right w:val="nil"/>
                <w:between w:val="nil"/>
              </w:pBdr>
              <w:rPr>
                <w:rFonts w:eastAsia="Arial"/>
                <w:szCs w:val="22"/>
                <w:lang w:val="en-US"/>
              </w:rPr>
            </w:pPr>
            <w:r w:rsidRPr="007526F7">
              <w:rPr>
                <w:rFonts w:eastAsia="Arial"/>
                <w:color w:val="000000"/>
                <w:szCs w:val="22"/>
                <w:lang w:val="en-US"/>
              </w:rPr>
              <w:t xml:space="preserve">The proposed project aims at </w:t>
            </w:r>
            <w:r w:rsidRPr="007526F7">
              <w:rPr>
                <w:rFonts w:eastAsia="Arial"/>
                <w:szCs w:val="22"/>
                <w:lang w:val="en-US"/>
              </w:rPr>
              <w:t xml:space="preserve">strengthening </w:t>
            </w:r>
            <w:r w:rsidR="003B2803" w:rsidRPr="007526F7">
              <w:rPr>
                <w:rFonts w:eastAsia="Arial"/>
                <w:szCs w:val="22"/>
                <w:lang w:val="en-US"/>
              </w:rPr>
              <w:t>t</w:t>
            </w:r>
            <w:r w:rsidRPr="007526F7">
              <w:rPr>
                <w:rFonts w:eastAsia="Arial"/>
                <w:szCs w:val="22"/>
                <w:lang w:val="en-US"/>
              </w:rPr>
              <w:t>he creative industries of participating countries</w:t>
            </w:r>
            <w:r w:rsidR="000E0310" w:rsidRPr="007526F7">
              <w:rPr>
                <w:rFonts w:eastAsia="Arial"/>
                <w:szCs w:val="22"/>
                <w:lang w:val="en-US"/>
              </w:rPr>
              <w:t xml:space="preserve">, with the following two main objectives: </w:t>
            </w:r>
          </w:p>
          <w:p w14:paraId="5F567CDC" w14:textId="77777777" w:rsidR="000E0310" w:rsidRPr="007526F7" w:rsidRDefault="000E0310" w:rsidP="007A3882">
            <w:pPr>
              <w:pBdr>
                <w:top w:val="nil"/>
                <w:left w:val="nil"/>
                <w:bottom w:val="nil"/>
                <w:right w:val="nil"/>
                <w:between w:val="nil"/>
              </w:pBdr>
              <w:rPr>
                <w:rFonts w:eastAsia="Arial"/>
                <w:szCs w:val="22"/>
                <w:lang w:val="en-US"/>
              </w:rPr>
            </w:pPr>
          </w:p>
          <w:p w14:paraId="5DCD09B8" w14:textId="7D128B3E" w:rsidR="000E0310" w:rsidRPr="007526F7" w:rsidRDefault="000E0310" w:rsidP="007A3882">
            <w:pPr>
              <w:pBdr>
                <w:top w:val="nil"/>
                <w:left w:val="nil"/>
                <w:bottom w:val="nil"/>
                <w:right w:val="nil"/>
                <w:between w:val="nil"/>
              </w:pBdr>
              <w:rPr>
                <w:rFonts w:eastAsia="Arial"/>
                <w:szCs w:val="22"/>
                <w:lang w:val="en-US"/>
              </w:rPr>
            </w:pPr>
            <w:r w:rsidRPr="007526F7">
              <w:rPr>
                <w:rFonts w:eastAsia="Arial"/>
                <w:szCs w:val="22"/>
                <w:lang w:val="en-US"/>
              </w:rPr>
              <w:t>I.   Build the capacity of local businesses involved in creative industries and of national authorities, including IP offices, to use and leverage IP tools and strategies to add value that differentiates their products and services, and to diversify their economic activities according to the requirements by</w:t>
            </w:r>
            <w:r w:rsidR="004A4BB3" w:rsidRPr="007526F7">
              <w:rPr>
                <w:rFonts w:eastAsia="Arial"/>
                <w:szCs w:val="22"/>
                <w:lang w:val="en-US"/>
              </w:rPr>
              <w:t xml:space="preserve"> the</w:t>
            </w:r>
            <w:r w:rsidRPr="007526F7">
              <w:rPr>
                <w:rFonts w:eastAsia="Arial"/>
                <w:szCs w:val="22"/>
                <w:lang w:val="en-US"/>
              </w:rPr>
              <w:t xml:space="preserve"> transition to digitalization; and </w:t>
            </w:r>
          </w:p>
          <w:p w14:paraId="18EC9137" w14:textId="2B2154E4" w:rsidR="000E0310" w:rsidRPr="007526F7" w:rsidRDefault="000E0310" w:rsidP="007A3882">
            <w:pPr>
              <w:pBdr>
                <w:top w:val="nil"/>
                <w:left w:val="nil"/>
                <w:bottom w:val="nil"/>
                <w:right w:val="nil"/>
                <w:between w:val="nil"/>
              </w:pBdr>
              <w:rPr>
                <w:rFonts w:eastAsia="Arial"/>
                <w:szCs w:val="22"/>
                <w:lang w:val="en-US"/>
              </w:rPr>
            </w:pPr>
          </w:p>
          <w:p w14:paraId="2697A136" w14:textId="0969EF28" w:rsidR="000E0310" w:rsidRPr="007526F7" w:rsidRDefault="000E0310" w:rsidP="000E0310">
            <w:pPr>
              <w:pBdr>
                <w:top w:val="nil"/>
                <w:left w:val="nil"/>
                <w:bottom w:val="nil"/>
                <w:right w:val="nil"/>
                <w:between w:val="nil"/>
              </w:pBdr>
              <w:rPr>
                <w:rFonts w:eastAsia="Arial"/>
                <w:szCs w:val="22"/>
                <w:lang w:val="en-US"/>
              </w:rPr>
            </w:pPr>
            <w:r w:rsidRPr="007526F7">
              <w:rPr>
                <w:rFonts w:eastAsia="Arial"/>
                <w:szCs w:val="22"/>
                <w:lang w:val="en-US"/>
              </w:rPr>
              <w:t>II.   Establish networks between local stakeholders of the creative industry sector, in order to facilitate transfer of information, cooperation, and growth.</w:t>
            </w:r>
          </w:p>
          <w:p w14:paraId="213160E6" w14:textId="69B71973" w:rsidR="000E0310" w:rsidRPr="007526F7" w:rsidRDefault="000E0310" w:rsidP="007A3882">
            <w:pPr>
              <w:pBdr>
                <w:top w:val="nil"/>
                <w:left w:val="nil"/>
                <w:bottom w:val="nil"/>
                <w:right w:val="nil"/>
                <w:between w:val="nil"/>
              </w:pBdr>
              <w:rPr>
                <w:rFonts w:eastAsia="Arial"/>
                <w:szCs w:val="22"/>
                <w:lang w:val="en-US"/>
              </w:rPr>
            </w:pPr>
          </w:p>
          <w:p w14:paraId="7D4047EA" w14:textId="172EFE73" w:rsidR="004A63B4" w:rsidRPr="007526F7" w:rsidRDefault="004A63B4" w:rsidP="007A3882">
            <w:pPr>
              <w:pBdr>
                <w:top w:val="nil"/>
                <w:left w:val="nil"/>
                <w:bottom w:val="nil"/>
                <w:right w:val="nil"/>
                <w:between w:val="nil"/>
              </w:pBdr>
              <w:rPr>
                <w:rFonts w:eastAsia="Arial"/>
                <w:szCs w:val="22"/>
                <w:lang w:val="en-US"/>
              </w:rPr>
            </w:pPr>
            <w:r w:rsidRPr="007526F7">
              <w:rPr>
                <w:rFonts w:eastAsia="Arial"/>
                <w:szCs w:val="22"/>
                <w:lang w:val="en-US"/>
              </w:rPr>
              <w:t xml:space="preserve">In particular, </w:t>
            </w:r>
            <w:r w:rsidR="000E0310" w:rsidRPr="007526F7">
              <w:rPr>
                <w:rFonts w:eastAsia="Arial"/>
                <w:szCs w:val="22"/>
                <w:lang w:val="en-US"/>
              </w:rPr>
              <w:t>the project</w:t>
            </w:r>
            <w:r w:rsidRPr="007526F7">
              <w:rPr>
                <w:rFonts w:eastAsia="Arial"/>
                <w:szCs w:val="22"/>
                <w:lang w:val="en-US"/>
              </w:rPr>
              <w:t xml:space="preserve"> aims to:</w:t>
            </w:r>
          </w:p>
          <w:p w14:paraId="2613CE20" w14:textId="77777777" w:rsidR="004A63B4" w:rsidRPr="007526F7" w:rsidRDefault="004A63B4" w:rsidP="007A3882">
            <w:pPr>
              <w:pBdr>
                <w:top w:val="nil"/>
                <w:left w:val="nil"/>
                <w:bottom w:val="nil"/>
                <w:right w:val="nil"/>
                <w:between w:val="nil"/>
              </w:pBdr>
              <w:rPr>
                <w:rFonts w:eastAsia="Arial"/>
                <w:szCs w:val="22"/>
                <w:lang w:val="en-US"/>
              </w:rPr>
            </w:pPr>
          </w:p>
          <w:p w14:paraId="60D76DAD" w14:textId="00E44D62" w:rsidR="004A63B4" w:rsidRPr="007526F7" w:rsidRDefault="004A63B4" w:rsidP="007A3882">
            <w:pPr>
              <w:pBdr>
                <w:top w:val="nil"/>
                <w:left w:val="nil"/>
                <w:bottom w:val="nil"/>
                <w:right w:val="nil"/>
                <w:between w:val="nil"/>
              </w:pBdr>
              <w:spacing w:after="220"/>
              <w:ind w:left="567"/>
              <w:rPr>
                <w:rFonts w:eastAsia="Arial"/>
                <w:szCs w:val="22"/>
                <w:lang w:val="en-US"/>
              </w:rPr>
            </w:pPr>
            <w:r w:rsidRPr="007526F7">
              <w:rPr>
                <w:rFonts w:eastAsia="Arial"/>
                <w:color w:val="000000"/>
                <w:szCs w:val="22"/>
                <w:lang w:val="en-US"/>
              </w:rPr>
              <w:t>(a)</w:t>
            </w:r>
            <w:r w:rsidRPr="007526F7">
              <w:rPr>
                <w:rFonts w:eastAsia="Arial"/>
                <w:color w:val="000000"/>
                <w:szCs w:val="22"/>
                <w:lang w:val="en-US"/>
              </w:rPr>
              <w:tab/>
              <w:t>Gain</w:t>
            </w:r>
            <w:r w:rsidRPr="007526F7">
              <w:rPr>
                <w:rFonts w:eastAsia="Arial"/>
                <w:szCs w:val="22"/>
                <w:lang w:val="en-US"/>
              </w:rPr>
              <w:t xml:space="preserve"> </w:t>
            </w:r>
            <w:r w:rsidRPr="007526F7">
              <w:rPr>
                <w:rFonts w:eastAsia="Arial"/>
                <w:color w:val="000000"/>
                <w:szCs w:val="22"/>
                <w:lang w:val="en-US"/>
              </w:rPr>
              <w:t>a</w:t>
            </w:r>
            <w:r w:rsidRPr="007526F7">
              <w:rPr>
                <w:rFonts w:eastAsia="Arial"/>
                <w:szCs w:val="22"/>
                <w:lang w:val="en-US"/>
              </w:rPr>
              <w:t>n</w:t>
            </w:r>
            <w:r w:rsidRPr="007526F7">
              <w:rPr>
                <w:rFonts w:eastAsia="Arial"/>
                <w:color w:val="000000"/>
                <w:szCs w:val="22"/>
                <w:lang w:val="en-US"/>
              </w:rPr>
              <w:t xml:space="preserve"> understanding of </w:t>
            </w:r>
            <w:r w:rsidRPr="007526F7">
              <w:rPr>
                <w:rFonts w:eastAsia="Arial"/>
                <w:szCs w:val="22"/>
                <w:lang w:val="en-US"/>
              </w:rPr>
              <w:t>the</w:t>
            </w:r>
            <w:r w:rsidR="006B60AA" w:rsidRPr="007526F7">
              <w:rPr>
                <w:rFonts w:eastAsia="Arial"/>
                <w:szCs w:val="22"/>
                <w:lang w:val="en-US"/>
              </w:rPr>
              <w:t xml:space="preserve"> causes and scope</w:t>
            </w:r>
            <w:r w:rsidRPr="007526F7">
              <w:rPr>
                <w:rFonts w:eastAsia="Arial"/>
                <w:szCs w:val="22"/>
                <w:lang w:val="en-US"/>
              </w:rPr>
              <w:t xml:space="preserve"> for the underutilization of the IP system in the creative industries in participating countries;</w:t>
            </w:r>
          </w:p>
          <w:p w14:paraId="43976DB3" w14:textId="517966A4" w:rsidR="004A63B4" w:rsidRPr="007526F7" w:rsidRDefault="004A63B4" w:rsidP="007A3882">
            <w:pPr>
              <w:spacing w:after="220"/>
              <w:ind w:left="567"/>
              <w:rPr>
                <w:rFonts w:eastAsia="Arial"/>
                <w:szCs w:val="22"/>
                <w:lang w:val="en-US"/>
              </w:rPr>
            </w:pPr>
            <w:r w:rsidRPr="007526F7">
              <w:rPr>
                <w:rFonts w:eastAsia="Arial"/>
                <w:szCs w:val="22"/>
                <w:lang w:val="en-US"/>
              </w:rPr>
              <w:t>(b)</w:t>
            </w:r>
            <w:r w:rsidRPr="007526F7">
              <w:rPr>
                <w:rFonts w:eastAsia="Arial"/>
                <w:szCs w:val="22"/>
                <w:lang w:val="en-US"/>
              </w:rPr>
              <w:tab/>
            </w:r>
            <w:r w:rsidR="00BB4306" w:rsidRPr="007526F7">
              <w:rPr>
                <w:rFonts w:eastAsia="Arial"/>
                <w:szCs w:val="22"/>
                <w:lang w:val="en-US"/>
              </w:rPr>
              <w:t xml:space="preserve">Develop strategic guidelines on </w:t>
            </w:r>
            <w:r w:rsidRPr="007526F7">
              <w:rPr>
                <w:rFonts w:eastAsia="Arial"/>
                <w:szCs w:val="22"/>
                <w:lang w:val="en-US"/>
              </w:rPr>
              <w:t>how the IP system can be utilized to support the unique creative industries’ ecosystems in each participating country, in particular in relation to IP protection, management, exploitation, and enforcement;</w:t>
            </w:r>
          </w:p>
          <w:p w14:paraId="23583C6D" w14:textId="3FB054DA" w:rsidR="004A63B4" w:rsidRPr="007526F7" w:rsidRDefault="004A63B4" w:rsidP="007A3882">
            <w:pPr>
              <w:spacing w:after="220"/>
              <w:ind w:left="567"/>
              <w:rPr>
                <w:rFonts w:eastAsia="Arial"/>
                <w:szCs w:val="22"/>
                <w:lang w:val="en-US"/>
              </w:rPr>
            </w:pPr>
            <w:r w:rsidRPr="007526F7">
              <w:rPr>
                <w:rFonts w:eastAsia="Arial"/>
                <w:szCs w:val="22"/>
                <w:lang w:val="en-US"/>
              </w:rPr>
              <w:t>(c)</w:t>
            </w:r>
            <w:r w:rsidRPr="007526F7">
              <w:rPr>
                <w:rFonts w:eastAsia="Arial"/>
                <w:szCs w:val="22"/>
                <w:lang w:val="en-US"/>
              </w:rPr>
              <w:tab/>
              <w:t xml:space="preserve">Create national Centers for Creative Industries (“CCIs”) </w:t>
            </w:r>
            <w:r w:rsidR="00BB4306" w:rsidRPr="007526F7">
              <w:rPr>
                <w:rFonts w:eastAsia="Arial"/>
                <w:szCs w:val="22"/>
                <w:lang w:val="en-US"/>
              </w:rPr>
              <w:t>representing</w:t>
            </w:r>
            <w:r w:rsidRPr="007526F7">
              <w:rPr>
                <w:rFonts w:eastAsia="Arial"/>
                <w:szCs w:val="22"/>
                <w:lang w:val="en-US"/>
              </w:rPr>
              <w:t xml:space="preserve"> government agencies (IP</w:t>
            </w:r>
            <w:r w:rsidR="00673E17" w:rsidRPr="007526F7">
              <w:rPr>
                <w:rFonts w:eastAsia="Arial"/>
                <w:szCs w:val="22"/>
                <w:lang w:val="en-US"/>
              </w:rPr>
              <w:t xml:space="preserve"> Office, Creative Economy agencies</w:t>
            </w:r>
            <w:r w:rsidRPr="007526F7">
              <w:rPr>
                <w:rFonts w:eastAsia="Arial"/>
                <w:szCs w:val="22"/>
                <w:lang w:val="en-US"/>
              </w:rPr>
              <w:t>, and other relevant agencies</w:t>
            </w:r>
            <w:r w:rsidR="00BB4306" w:rsidRPr="007526F7">
              <w:rPr>
                <w:rFonts w:eastAsia="Arial"/>
                <w:szCs w:val="22"/>
                <w:lang w:val="en-US"/>
              </w:rPr>
              <w:t>, if available and as appropriate</w:t>
            </w:r>
            <w:r w:rsidRPr="007526F7">
              <w:rPr>
                <w:rFonts w:eastAsia="Arial"/>
                <w:szCs w:val="22"/>
                <w:lang w:val="en-US"/>
              </w:rPr>
              <w:t xml:space="preserve">) as well as </w:t>
            </w:r>
            <w:r w:rsidR="001F4553" w:rsidRPr="007526F7">
              <w:rPr>
                <w:rFonts w:eastAsia="Arial"/>
                <w:szCs w:val="22"/>
                <w:lang w:val="en-US"/>
              </w:rPr>
              <w:t>creative enterprises</w:t>
            </w:r>
            <w:r w:rsidR="00B31FA9" w:rsidRPr="007526F7">
              <w:rPr>
                <w:rFonts w:eastAsia="Arial"/>
                <w:szCs w:val="22"/>
                <w:lang w:val="en-US"/>
              </w:rPr>
              <w:t xml:space="preserve"> and lawyers</w:t>
            </w:r>
            <w:r w:rsidR="001F4553" w:rsidRPr="007526F7">
              <w:rPr>
                <w:rFonts w:eastAsia="Arial"/>
                <w:szCs w:val="22"/>
                <w:lang w:val="en-US"/>
              </w:rPr>
              <w:t>.  Their</w:t>
            </w:r>
            <w:r w:rsidRPr="007526F7">
              <w:rPr>
                <w:rFonts w:eastAsia="Arial"/>
                <w:szCs w:val="22"/>
                <w:lang w:val="en-US"/>
              </w:rPr>
              <w:t xml:space="preserve">  primary responsibilities </w:t>
            </w:r>
            <w:r w:rsidR="00EB65EA" w:rsidRPr="007526F7">
              <w:rPr>
                <w:rFonts w:eastAsia="Arial"/>
                <w:szCs w:val="22"/>
                <w:lang w:val="en-US"/>
              </w:rPr>
              <w:t>will be</w:t>
            </w:r>
            <w:r w:rsidR="00673E17" w:rsidRPr="007526F7">
              <w:rPr>
                <w:rFonts w:eastAsia="Arial"/>
                <w:szCs w:val="22"/>
                <w:lang w:val="en-US"/>
              </w:rPr>
              <w:t xml:space="preserve"> to ensure the project’s sustainability after its completion</w:t>
            </w:r>
            <w:r w:rsidRPr="007526F7">
              <w:rPr>
                <w:rFonts w:eastAsia="Arial"/>
                <w:szCs w:val="22"/>
                <w:lang w:val="en-US"/>
              </w:rPr>
              <w:t xml:space="preserve">, </w:t>
            </w:r>
            <w:r w:rsidR="00673E17" w:rsidRPr="007526F7">
              <w:rPr>
                <w:rFonts w:eastAsia="Arial"/>
                <w:szCs w:val="22"/>
                <w:lang w:val="en-US"/>
              </w:rPr>
              <w:t xml:space="preserve">and </w:t>
            </w:r>
            <w:r w:rsidRPr="007526F7">
              <w:rPr>
                <w:rFonts w:eastAsia="Arial"/>
                <w:szCs w:val="22"/>
                <w:lang w:val="en-US"/>
              </w:rPr>
              <w:t>among others</w:t>
            </w:r>
            <w:r w:rsidR="001F4553" w:rsidRPr="007526F7">
              <w:rPr>
                <w:rFonts w:eastAsia="Arial"/>
                <w:szCs w:val="22"/>
                <w:lang w:val="en-US"/>
              </w:rPr>
              <w:t xml:space="preserve">, </w:t>
            </w:r>
            <w:r w:rsidR="00EB65EA" w:rsidRPr="007526F7">
              <w:rPr>
                <w:rFonts w:eastAsia="Arial"/>
                <w:szCs w:val="22"/>
                <w:lang w:val="en-US"/>
              </w:rPr>
              <w:t>to</w:t>
            </w:r>
            <w:r w:rsidRPr="007526F7">
              <w:rPr>
                <w:rFonts w:eastAsia="Arial"/>
                <w:szCs w:val="22"/>
                <w:lang w:val="en-US"/>
              </w:rPr>
              <w:t>:</w:t>
            </w:r>
          </w:p>
          <w:p w14:paraId="0B12F79E" w14:textId="77777777" w:rsidR="004A63B4" w:rsidRPr="007526F7" w:rsidRDefault="004A63B4" w:rsidP="007A3882">
            <w:pPr>
              <w:spacing w:after="220"/>
              <w:ind w:left="1287"/>
              <w:rPr>
                <w:rFonts w:eastAsia="Arial"/>
                <w:szCs w:val="22"/>
                <w:lang w:val="en-US"/>
              </w:rPr>
            </w:pPr>
            <w:r w:rsidRPr="007526F7">
              <w:rPr>
                <w:rFonts w:eastAsia="Arial"/>
                <w:szCs w:val="22"/>
                <w:lang w:val="en-US"/>
              </w:rPr>
              <w:t>(</w:t>
            </w:r>
            <w:proofErr w:type="spellStart"/>
            <w:r w:rsidRPr="007526F7">
              <w:rPr>
                <w:rFonts w:eastAsia="Arial"/>
                <w:szCs w:val="22"/>
                <w:lang w:val="en-US"/>
              </w:rPr>
              <w:t>i</w:t>
            </w:r>
            <w:proofErr w:type="spellEnd"/>
            <w:r w:rsidRPr="007526F7">
              <w:rPr>
                <w:rFonts w:eastAsia="Arial"/>
                <w:szCs w:val="22"/>
                <w:lang w:val="en-US"/>
              </w:rPr>
              <w:t>)</w:t>
            </w:r>
            <w:r w:rsidRPr="007526F7">
              <w:rPr>
                <w:rFonts w:eastAsia="Arial"/>
                <w:szCs w:val="22"/>
                <w:lang w:val="en-US"/>
              </w:rPr>
              <w:tab/>
              <w:t>Help coordinate initiatives and joint public-private projects relating to IP awareness for creative industries;</w:t>
            </w:r>
          </w:p>
          <w:p w14:paraId="71B22FF4" w14:textId="5ED52B73" w:rsidR="004A63B4" w:rsidRPr="007526F7" w:rsidRDefault="004A63B4" w:rsidP="007A3882">
            <w:pPr>
              <w:spacing w:after="220"/>
              <w:ind w:left="1287"/>
              <w:rPr>
                <w:rFonts w:eastAsia="Arial"/>
                <w:szCs w:val="22"/>
                <w:lang w:val="en-US"/>
              </w:rPr>
            </w:pPr>
            <w:r w:rsidRPr="007526F7">
              <w:rPr>
                <w:rFonts w:eastAsia="Arial"/>
                <w:szCs w:val="22"/>
                <w:lang w:val="en-US"/>
              </w:rPr>
              <w:t>(ii)</w:t>
            </w:r>
            <w:r w:rsidRPr="007526F7">
              <w:rPr>
                <w:rFonts w:eastAsia="Arial"/>
                <w:szCs w:val="22"/>
                <w:lang w:val="en-US"/>
              </w:rPr>
              <w:tab/>
              <w:t xml:space="preserve">Become the primary coordinator and initiator of events, including seminars and workshops, aimed at educating, empowering, and strengthening networks between </w:t>
            </w:r>
            <w:r w:rsidR="001F4553" w:rsidRPr="007526F7">
              <w:rPr>
                <w:rFonts w:eastAsia="Arial"/>
                <w:szCs w:val="22"/>
                <w:lang w:val="en-US"/>
              </w:rPr>
              <w:t>creative industry stakeholders</w:t>
            </w:r>
            <w:r w:rsidRPr="007526F7">
              <w:rPr>
                <w:rFonts w:eastAsia="Arial"/>
                <w:szCs w:val="22"/>
                <w:lang w:val="en-US"/>
              </w:rPr>
              <w:t xml:space="preserve"> for IP management and exploitation strategies; and</w:t>
            </w:r>
          </w:p>
          <w:p w14:paraId="5BE68F63" w14:textId="7A96D5FF" w:rsidR="004A63B4" w:rsidRPr="007526F7" w:rsidRDefault="004A63B4" w:rsidP="007A3882">
            <w:pPr>
              <w:spacing w:after="220"/>
              <w:ind w:left="1287"/>
              <w:rPr>
                <w:rFonts w:eastAsia="Arial"/>
                <w:szCs w:val="22"/>
                <w:lang w:val="en-US"/>
              </w:rPr>
            </w:pPr>
            <w:r w:rsidRPr="007526F7">
              <w:rPr>
                <w:rFonts w:eastAsia="Arial"/>
                <w:szCs w:val="22"/>
                <w:lang w:val="en-US"/>
              </w:rPr>
              <w:t>(ii</w:t>
            </w:r>
            <w:r w:rsidR="009F2678" w:rsidRPr="007526F7">
              <w:rPr>
                <w:rFonts w:eastAsia="Arial"/>
                <w:szCs w:val="22"/>
                <w:lang w:val="en-US"/>
              </w:rPr>
              <w:t>i</w:t>
            </w:r>
            <w:r w:rsidRPr="007526F7">
              <w:rPr>
                <w:rFonts w:eastAsia="Arial"/>
                <w:szCs w:val="22"/>
                <w:lang w:val="en-US"/>
              </w:rPr>
              <w:t>)</w:t>
            </w:r>
            <w:r w:rsidRPr="007526F7">
              <w:rPr>
                <w:rFonts w:eastAsia="Arial"/>
                <w:szCs w:val="22"/>
                <w:lang w:val="en-US"/>
              </w:rPr>
              <w:tab/>
              <w:t xml:space="preserve">Disseminate </w:t>
            </w:r>
            <w:r w:rsidR="001F4553" w:rsidRPr="007526F7">
              <w:rPr>
                <w:rFonts w:eastAsia="Arial"/>
                <w:szCs w:val="22"/>
                <w:lang w:val="en-US"/>
              </w:rPr>
              <w:t xml:space="preserve">relevant </w:t>
            </w:r>
            <w:r w:rsidRPr="007526F7">
              <w:rPr>
                <w:rFonts w:eastAsia="Arial"/>
                <w:szCs w:val="22"/>
                <w:lang w:val="en-US"/>
              </w:rPr>
              <w:t>information</w:t>
            </w:r>
            <w:r w:rsidR="001F4553" w:rsidRPr="007526F7">
              <w:rPr>
                <w:rFonts w:eastAsia="Arial"/>
                <w:szCs w:val="22"/>
                <w:lang w:val="en-US"/>
              </w:rPr>
              <w:t xml:space="preserve"> on IP</w:t>
            </w:r>
            <w:r w:rsidRPr="007526F7">
              <w:rPr>
                <w:rFonts w:eastAsia="Arial"/>
                <w:szCs w:val="22"/>
                <w:lang w:val="en-US"/>
              </w:rPr>
              <w:t>, to businesses in the creative industries;</w:t>
            </w:r>
          </w:p>
          <w:p w14:paraId="3717AA99" w14:textId="0ABC9A72" w:rsidR="004A63B4" w:rsidRPr="007526F7" w:rsidRDefault="004A63B4" w:rsidP="007A3882">
            <w:pPr>
              <w:spacing w:after="220"/>
              <w:ind w:left="567"/>
              <w:rPr>
                <w:rFonts w:eastAsia="Arial"/>
                <w:szCs w:val="22"/>
                <w:lang w:val="en-US"/>
              </w:rPr>
            </w:pPr>
            <w:r w:rsidRPr="007526F7">
              <w:rPr>
                <w:rFonts w:eastAsia="Arial"/>
                <w:szCs w:val="22"/>
                <w:lang w:val="en-US"/>
              </w:rPr>
              <w:t>(d)</w:t>
            </w:r>
            <w:r w:rsidRPr="007526F7">
              <w:rPr>
                <w:rFonts w:eastAsia="Arial"/>
                <w:szCs w:val="22"/>
                <w:lang w:val="en-US"/>
              </w:rPr>
              <w:tab/>
              <w:t xml:space="preserve">Strengthen inter- and intra-industry networks among </w:t>
            </w:r>
            <w:r w:rsidR="00463C32" w:rsidRPr="007526F7">
              <w:rPr>
                <w:rFonts w:eastAsia="Arial"/>
                <w:szCs w:val="22"/>
                <w:lang w:val="en-US"/>
              </w:rPr>
              <w:t>stakeholders in</w:t>
            </w:r>
            <w:r w:rsidR="001F4553" w:rsidRPr="007526F7">
              <w:rPr>
                <w:rFonts w:eastAsia="Arial"/>
                <w:szCs w:val="22"/>
                <w:lang w:val="en-US"/>
              </w:rPr>
              <w:t xml:space="preserve"> </w:t>
            </w:r>
            <w:r w:rsidRPr="007526F7">
              <w:rPr>
                <w:rFonts w:eastAsia="Arial"/>
                <w:szCs w:val="22"/>
                <w:lang w:val="en-US"/>
              </w:rPr>
              <w:t xml:space="preserve">the creative industries to </w:t>
            </w:r>
            <w:r w:rsidR="001F4553" w:rsidRPr="007526F7">
              <w:rPr>
                <w:rFonts w:eastAsia="Arial"/>
                <w:szCs w:val="22"/>
                <w:lang w:val="en-US"/>
              </w:rPr>
              <w:t>facilitate collaborations and transfer of knowledge</w:t>
            </w:r>
            <w:r w:rsidRPr="007526F7">
              <w:rPr>
                <w:rFonts w:eastAsia="Arial"/>
                <w:szCs w:val="22"/>
                <w:lang w:val="en-US"/>
              </w:rPr>
              <w:t>, including through the organization of networking events and gatherings</w:t>
            </w:r>
            <w:r w:rsidR="0085311F" w:rsidRPr="007526F7">
              <w:rPr>
                <w:rFonts w:eastAsia="Arial"/>
                <w:szCs w:val="22"/>
                <w:lang w:val="en-US"/>
              </w:rPr>
              <w:t xml:space="preserve">. </w:t>
            </w:r>
          </w:p>
          <w:p w14:paraId="21F87D0F" w14:textId="7358D9D0" w:rsidR="004A63B4" w:rsidRPr="007526F7" w:rsidRDefault="004A63B4" w:rsidP="007A3882">
            <w:pPr>
              <w:spacing w:after="220"/>
              <w:ind w:left="567"/>
              <w:rPr>
                <w:rFonts w:eastAsia="Arial"/>
                <w:szCs w:val="22"/>
                <w:lang w:val="en-US"/>
              </w:rPr>
            </w:pPr>
            <w:r w:rsidRPr="007526F7">
              <w:rPr>
                <w:rFonts w:eastAsia="Arial"/>
                <w:szCs w:val="22"/>
                <w:lang w:val="en-US"/>
              </w:rPr>
              <w:t>(e)</w:t>
            </w:r>
            <w:r w:rsidRPr="007526F7">
              <w:rPr>
                <w:rFonts w:eastAsia="Arial"/>
                <w:szCs w:val="22"/>
                <w:lang w:val="en-US"/>
              </w:rPr>
              <w:tab/>
              <w:t>Establish training and educational programs, including but not limited to seminars and workshops, to raise awareness on issues such as:</w:t>
            </w:r>
          </w:p>
          <w:p w14:paraId="54E27B3E" w14:textId="07B1E515" w:rsidR="004A63B4" w:rsidRPr="007526F7" w:rsidRDefault="004A63B4" w:rsidP="007A3882">
            <w:pPr>
              <w:spacing w:after="220"/>
              <w:ind w:left="1287"/>
              <w:rPr>
                <w:rFonts w:eastAsia="Arial"/>
                <w:szCs w:val="22"/>
                <w:lang w:val="en-US"/>
              </w:rPr>
            </w:pPr>
            <w:r w:rsidRPr="007526F7">
              <w:rPr>
                <w:rFonts w:eastAsia="Arial"/>
                <w:szCs w:val="22"/>
                <w:lang w:val="en-US"/>
              </w:rPr>
              <w:t>(</w:t>
            </w:r>
            <w:proofErr w:type="spellStart"/>
            <w:r w:rsidRPr="007526F7">
              <w:rPr>
                <w:rFonts w:eastAsia="Arial"/>
                <w:szCs w:val="22"/>
                <w:lang w:val="en-US"/>
              </w:rPr>
              <w:t>i</w:t>
            </w:r>
            <w:proofErr w:type="spellEnd"/>
            <w:r w:rsidRPr="007526F7">
              <w:rPr>
                <w:rFonts w:eastAsia="Arial"/>
                <w:szCs w:val="22"/>
                <w:lang w:val="en-US"/>
              </w:rPr>
              <w:t>)</w:t>
            </w:r>
            <w:r w:rsidRPr="007526F7">
              <w:rPr>
                <w:rFonts w:eastAsia="Arial"/>
                <w:szCs w:val="22"/>
                <w:lang w:val="en-US"/>
              </w:rPr>
              <w:tab/>
              <w:t xml:space="preserve">The role the IP system can play in </w:t>
            </w:r>
            <w:r w:rsidR="004D180A" w:rsidRPr="007526F7">
              <w:rPr>
                <w:rFonts w:eastAsia="Arial"/>
                <w:szCs w:val="22"/>
                <w:lang w:val="en-US"/>
              </w:rPr>
              <w:t>fostering</w:t>
            </w:r>
            <w:r w:rsidRPr="007526F7">
              <w:rPr>
                <w:rFonts w:eastAsia="Arial"/>
                <w:szCs w:val="22"/>
                <w:lang w:val="en-US"/>
              </w:rPr>
              <w:t xml:space="preserve"> creativity and innovation of ideas;</w:t>
            </w:r>
          </w:p>
          <w:p w14:paraId="0F9EEEB7" w14:textId="066D37FC" w:rsidR="004A63B4" w:rsidRPr="007526F7" w:rsidRDefault="004A63B4" w:rsidP="007A3882">
            <w:pPr>
              <w:spacing w:after="220"/>
              <w:ind w:left="1287"/>
              <w:rPr>
                <w:rFonts w:eastAsia="Arial"/>
                <w:szCs w:val="22"/>
                <w:lang w:val="en-US"/>
              </w:rPr>
            </w:pPr>
            <w:r w:rsidRPr="007526F7">
              <w:rPr>
                <w:rFonts w:eastAsia="Arial"/>
                <w:szCs w:val="22"/>
                <w:lang w:val="en-US"/>
              </w:rPr>
              <w:t>(ii)</w:t>
            </w:r>
            <w:r w:rsidRPr="007526F7">
              <w:rPr>
                <w:rFonts w:eastAsia="Arial"/>
                <w:szCs w:val="22"/>
                <w:lang w:val="en-US"/>
              </w:rPr>
              <w:tab/>
              <w:t>The IP registration processes</w:t>
            </w:r>
            <w:r w:rsidR="00A56FF7" w:rsidRPr="007526F7">
              <w:rPr>
                <w:rFonts w:eastAsia="Arial"/>
                <w:szCs w:val="22"/>
                <w:lang w:val="en-US"/>
              </w:rPr>
              <w:t xml:space="preserve"> and its role for maximizing income streams to creative industries </w:t>
            </w:r>
            <w:r w:rsidR="00D32640" w:rsidRPr="007526F7">
              <w:rPr>
                <w:rFonts w:eastAsia="Arial"/>
                <w:szCs w:val="22"/>
                <w:lang w:val="en-US"/>
              </w:rPr>
              <w:t>stakeholders’</w:t>
            </w:r>
            <w:r w:rsidRPr="007526F7">
              <w:rPr>
                <w:rFonts w:eastAsia="Arial"/>
                <w:szCs w:val="22"/>
                <w:lang w:val="en-US"/>
              </w:rPr>
              <w:t>;</w:t>
            </w:r>
          </w:p>
          <w:p w14:paraId="5F389940" w14:textId="64B26BAB" w:rsidR="004A63B4" w:rsidRPr="007526F7" w:rsidRDefault="00082A50" w:rsidP="007A3882">
            <w:pPr>
              <w:spacing w:after="220"/>
              <w:ind w:left="1287"/>
              <w:rPr>
                <w:rFonts w:eastAsia="Arial"/>
                <w:szCs w:val="22"/>
                <w:lang w:val="en-US"/>
              </w:rPr>
            </w:pPr>
            <w:r>
              <w:rPr>
                <w:rFonts w:eastAsia="Arial"/>
                <w:szCs w:val="22"/>
                <w:lang w:val="en-US"/>
              </w:rPr>
              <w:t xml:space="preserve">(iii)   </w:t>
            </w:r>
            <w:r w:rsidR="004A63B4" w:rsidRPr="007526F7">
              <w:rPr>
                <w:rFonts w:eastAsia="Arial"/>
                <w:szCs w:val="22"/>
                <w:lang w:val="en-US"/>
              </w:rPr>
              <w:t>The need to respect and enforce intellectual property</w:t>
            </w:r>
            <w:r w:rsidR="00A56FF7" w:rsidRPr="007526F7">
              <w:rPr>
                <w:rFonts w:eastAsia="Arial"/>
                <w:szCs w:val="22"/>
                <w:lang w:val="en-US"/>
              </w:rPr>
              <w:t>, which is the main intangible asset of most creative enterprises</w:t>
            </w:r>
            <w:r w:rsidR="004A63B4" w:rsidRPr="007526F7">
              <w:rPr>
                <w:rFonts w:eastAsia="Arial"/>
                <w:szCs w:val="22"/>
                <w:lang w:val="en-US"/>
              </w:rPr>
              <w:t xml:space="preserve">. </w:t>
            </w:r>
          </w:p>
          <w:p w14:paraId="195C23FD" w14:textId="6DFD4E85" w:rsidR="004A63B4" w:rsidRPr="007526F7" w:rsidRDefault="004A63B4" w:rsidP="00D32640">
            <w:pPr>
              <w:spacing w:after="220"/>
              <w:ind w:left="567"/>
              <w:rPr>
                <w:rFonts w:eastAsia="Arial"/>
                <w:szCs w:val="22"/>
                <w:lang w:val="en-US"/>
              </w:rPr>
            </w:pPr>
            <w:r w:rsidRPr="007526F7">
              <w:rPr>
                <w:rFonts w:eastAsia="Arial"/>
                <w:szCs w:val="22"/>
                <w:lang w:val="en-US"/>
              </w:rPr>
              <w:t>(f)</w:t>
            </w:r>
            <w:r w:rsidRPr="007526F7">
              <w:rPr>
                <w:rFonts w:eastAsia="Arial"/>
                <w:szCs w:val="22"/>
                <w:lang w:val="en-US"/>
              </w:rPr>
              <w:tab/>
            </w:r>
            <w:r w:rsidR="00D32640" w:rsidRPr="007526F7">
              <w:rPr>
                <w:rFonts w:eastAsia="Arial"/>
                <w:szCs w:val="22"/>
                <w:lang w:val="en-US"/>
              </w:rPr>
              <w:t>Support the establishment of creative industries infrastructure at national and regional levels, where appropriate, to facilitate the oper</w:t>
            </w:r>
            <w:r w:rsidR="009F2678" w:rsidRPr="007526F7">
              <w:rPr>
                <w:rFonts w:eastAsia="Arial"/>
                <w:szCs w:val="22"/>
                <w:lang w:val="en-US"/>
              </w:rPr>
              <w:t>ation of IP-based transactions</w:t>
            </w:r>
            <w:r w:rsidR="00D32640" w:rsidRPr="007526F7">
              <w:rPr>
                <w:rFonts w:eastAsia="Arial"/>
                <w:szCs w:val="22"/>
                <w:lang w:val="en-US"/>
              </w:rPr>
              <w:t xml:space="preserve"> or the use of the IP system for business</w:t>
            </w:r>
            <w:r w:rsidR="001101DD">
              <w:rPr>
                <w:rFonts w:eastAsia="Arial"/>
                <w:szCs w:val="22"/>
                <w:lang w:val="en-US"/>
              </w:rPr>
              <w:t>.</w:t>
            </w:r>
          </w:p>
        </w:tc>
      </w:tr>
      <w:tr w:rsidR="004A63B4" w:rsidRPr="007526F7" w14:paraId="25F834B5"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C5A4F" w14:textId="77777777" w:rsidR="004A63B4" w:rsidRPr="007526F7" w:rsidRDefault="004A63B4" w:rsidP="007A3882">
            <w:pPr>
              <w:pBdr>
                <w:top w:val="nil"/>
                <w:left w:val="nil"/>
                <w:bottom w:val="nil"/>
                <w:right w:val="nil"/>
                <w:between w:val="nil"/>
              </w:pBdr>
              <w:rPr>
                <w:rFonts w:eastAsia="Arial"/>
                <w:color w:val="000000"/>
                <w:szCs w:val="22"/>
                <w:lang w:val="en-US"/>
              </w:rPr>
            </w:pPr>
          </w:p>
          <w:p w14:paraId="76A152F3"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2.3.</w:t>
            </w:r>
            <w:r w:rsidRPr="007526F7">
              <w:rPr>
                <w:rFonts w:eastAsia="Arial"/>
                <w:color w:val="000000"/>
                <w:szCs w:val="22"/>
                <w:lang w:val="en-US"/>
              </w:rPr>
              <w:tab/>
            </w:r>
            <w:r w:rsidRPr="007526F7">
              <w:rPr>
                <w:rFonts w:eastAsia="Arial"/>
                <w:color w:val="000000"/>
                <w:szCs w:val="22"/>
                <w:u w:val="single"/>
                <w:lang w:val="en-US"/>
              </w:rPr>
              <w:t>Delivery Strategy</w:t>
            </w:r>
            <w:r w:rsidRPr="007526F7">
              <w:rPr>
                <w:rFonts w:eastAsia="Arial"/>
                <w:color w:val="000000"/>
                <w:szCs w:val="22"/>
                <w:lang w:val="en-US"/>
              </w:rPr>
              <w:t xml:space="preserve"> </w:t>
            </w:r>
          </w:p>
        </w:tc>
      </w:tr>
      <w:tr w:rsidR="004A63B4" w:rsidRPr="0002719A" w14:paraId="06E3B16F"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AC41E" w14:textId="77777777" w:rsidR="004A63B4" w:rsidRPr="007526F7" w:rsidRDefault="004A63B4" w:rsidP="007A3882">
            <w:pPr>
              <w:pBdr>
                <w:top w:val="nil"/>
                <w:left w:val="nil"/>
                <w:bottom w:val="nil"/>
                <w:right w:val="nil"/>
                <w:between w:val="nil"/>
              </w:pBdr>
              <w:rPr>
                <w:rFonts w:eastAsia="Arial"/>
                <w:color w:val="000000"/>
                <w:szCs w:val="22"/>
                <w:lang w:val="en-US"/>
              </w:rPr>
            </w:pPr>
          </w:p>
          <w:p w14:paraId="3E128DDD"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The project objectives will be achieved through the following outputs and activities:</w:t>
            </w:r>
          </w:p>
          <w:p w14:paraId="68D91E64" w14:textId="77777777" w:rsidR="004A63B4" w:rsidRPr="007526F7" w:rsidRDefault="004A63B4" w:rsidP="007A3882">
            <w:pPr>
              <w:pBdr>
                <w:top w:val="nil"/>
                <w:left w:val="nil"/>
                <w:bottom w:val="nil"/>
                <w:right w:val="nil"/>
                <w:between w:val="nil"/>
              </w:pBdr>
              <w:rPr>
                <w:rFonts w:eastAsia="Arial"/>
                <w:color w:val="000000"/>
                <w:szCs w:val="22"/>
                <w:lang w:val="en-US"/>
              </w:rPr>
            </w:pPr>
          </w:p>
          <w:p w14:paraId="6C6FCAA0" w14:textId="69C27DD7" w:rsidR="004A63B4" w:rsidRPr="007526F7" w:rsidRDefault="004A63B4" w:rsidP="007A3882">
            <w:pPr>
              <w:pBdr>
                <w:top w:val="nil"/>
                <w:left w:val="nil"/>
                <w:bottom w:val="nil"/>
                <w:right w:val="nil"/>
                <w:between w:val="nil"/>
              </w:pBdr>
              <w:rPr>
                <w:rFonts w:eastAsia="Arial"/>
                <w:szCs w:val="22"/>
                <w:lang w:val="en-US"/>
              </w:rPr>
            </w:pPr>
            <w:r w:rsidRPr="007526F7">
              <w:rPr>
                <w:rFonts w:eastAsia="Arial"/>
                <w:color w:val="000000"/>
                <w:szCs w:val="22"/>
                <w:lang w:val="en-US"/>
              </w:rPr>
              <w:t xml:space="preserve">Output 1 – </w:t>
            </w:r>
            <w:r w:rsidRPr="007526F7">
              <w:rPr>
                <w:rFonts w:eastAsia="Arial"/>
                <w:szCs w:val="22"/>
                <w:lang w:val="en-US"/>
              </w:rPr>
              <w:t>Better understanding of the</w:t>
            </w:r>
            <w:r w:rsidR="003B2803" w:rsidRPr="007526F7">
              <w:rPr>
                <w:rFonts w:eastAsia="Arial"/>
                <w:szCs w:val="22"/>
                <w:lang w:val="en-US"/>
              </w:rPr>
              <w:t xml:space="preserve"> current situation in the participating countries on the use of IPRs by the creative industries</w:t>
            </w:r>
            <w:r w:rsidR="006B6C42" w:rsidRPr="007526F7">
              <w:rPr>
                <w:rFonts w:eastAsia="Arial"/>
                <w:szCs w:val="22"/>
                <w:lang w:val="en-US"/>
              </w:rPr>
              <w:t>.</w:t>
            </w:r>
          </w:p>
          <w:p w14:paraId="17BD5656" w14:textId="77777777" w:rsidR="004A63B4" w:rsidRPr="007526F7" w:rsidRDefault="004A63B4" w:rsidP="007A3882">
            <w:pPr>
              <w:pBdr>
                <w:top w:val="nil"/>
                <w:left w:val="nil"/>
                <w:bottom w:val="nil"/>
                <w:right w:val="nil"/>
                <w:between w:val="nil"/>
              </w:pBdr>
              <w:rPr>
                <w:rFonts w:eastAsia="Arial"/>
                <w:color w:val="000000"/>
                <w:szCs w:val="22"/>
                <w:lang w:val="en-US"/>
              </w:rPr>
            </w:pPr>
          </w:p>
          <w:p w14:paraId="55A5DE9C"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Activities:</w:t>
            </w:r>
          </w:p>
          <w:p w14:paraId="5759D772" w14:textId="77777777" w:rsidR="004A63B4" w:rsidRPr="007526F7" w:rsidRDefault="004A63B4" w:rsidP="007A3882">
            <w:pPr>
              <w:pBdr>
                <w:top w:val="nil"/>
                <w:left w:val="nil"/>
                <w:bottom w:val="nil"/>
                <w:right w:val="nil"/>
                <w:between w:val="nil"/>
              </w:pBdr>
              <w:rPr>
                <w:rFonts w:eastAsia="Arial"/>
                <w:color w:val="000000"/>
                <w:szCs w:val="22"/>
                <w:lang w:val="en-US"/>
              </w:rPr>
            </w:pPr>
          </w:p>
          <w:p w14:paraId="2CAB02E9" w14:textId="0020E2B1" w:rsidR="004A63B4" w:rsidRPr="007526F7" w:rsidRDefault="004A63B4" w:rsidP="007A3882">
            <w:pPr>
              <w:ind w:left="567"/>
              <w:rPr>
                <w:rFonts w:eastAsia="Arial"/>
                <w:szCs w:val="22"/>
                <w:lang w:val="en-US"/>
              </w:rPr>
            </w:pPr>
            <w:r w:rsidRPr="007526F7">
              <w:rPr>
                <w:rFonts w:eastAsia="Arial"/>
                <w:szCs w:val="22"/>
                <w:lang w:val="en-US"/>
              </w:rPr>
              <w:t>(a)</w:t>
            </w:r>
            <w:r w:rsidRPr="007526F7">
              <w:rPr>
                <w:rFonts w:eastAsia="Arial"/>
                <w:szCs w:val="22"/>
                <w:lang w:val="en-US"/>
              </w:rPr>
              <w:tab/>
            </w:r>
            <w:r w:rsidR="00B32A5D" w:rsidRPr="007526F7">
              <w:rPr>
                <w:rFonts w:eastAsia="Arial"/>
                <w:szCs w:val="22"/>
                <w:lang w:val="en-US"/>
              </w:rPr>
              <w:t>Elaborate a scoping study in participating countries on the use of the IP system by creative businesses</w:t>
            </w:r>
            <w:r w:rsidR="006B6C42" w:rsidRPr="007526F7">
              <w:rPr>
                <w:rFonts w:eastAsia="Arial"/>
                <w:szCs w:val="22"/>
                <w:lang w:val="en-US"/>
              </w:rPr>
              <w:t>, as well as the causes and scope for the und</w:t>
            </w:r>
            <w:r w:rsidR="0013234D" w:rsidRPr="007526F7">
              <w:rPr>
                <w:rFonts w:eastAsia="Arial"/>
                <w:szCs w:val="22"/>
                <w:lang w:val="en-US"/>
              </w:rPr>
              <w:t>erutilization of the IP system</w:t>
            </w:r>
            <w:r w:rsidR="00B32A5D" w:rsidRPr="007526F7">
              <w:rPr>
                <w:rFonts w:eastAsia="Arial"/>
                <w:szCs w:val="22"/>
                <w:lang w:val="en-US"/>
              </w:rPr>
              <w:t xml:space="preserve">; </w:t>
            </w:r>
          </w:p>
          <w:p w14:paraId="379B7DF6" w14:textId="77777777" w:rsidR="004A63B4" w:rsidRPr="007526F7" w:rsidRDefault="004A63B4" w:rsidP="007A3882">
            <w:pPr>
              <w:ind w:left="567"/>
              <w:rPr>
                <w:rFonts w:eastAsia="Arial"/>
                <w:szCs w:val="22"/>
                <w:lang w:val="en-US"/>
              </w:rPr>
            </w:pPr>
          </w:p>
          <w:p w14:paraId="633C0D9F" w14:textId="4AB816B4" w:rsidR="004A63B4" w:rsidRPr="007526F7" w:rsidRDefault="004A63B4" w:rsidP="007A3882">
            <w:pPr>
              <w:ind w:left="567"/>
              <w:rPr>
                <w:rFonts w:eastAsia="Arial"/>
                <w:szCs w:val="22"/>
                <w:lang w:val="en-US"/>
              </w:rPr>
            </w:pPr>
            <w:r w:rsidRPr="007526F7">
              <w:rPr>
                <w:rFonts w:eastAsia="Arial"/>
                <w:szCs w:val="22"/>
                <w:lang w:val="en-US"/>
              </w:rPr>
              <w:t>(b)</w:t>
            </w:r>
            <w:r w:rsidRPr="007526F7">
              <w:rPr>
                <w:rFonts w:eastAsia="Arial"/>
                <w:szCs w:val="22"/>
                <w:lang w:val="en-US"/>
              </w:rPr>
              <w:tab/>
              <w:t xml:space="preserve">Collect good practices, models and examples of programs and initiatives designed to support creative businesses using good </w:t>
            </w:r>
            <w:r w:rsidR="00B32A5D" w:rsidRPr="007526F7">
              <w:rPr>
                <w:rFonts w:eastAsia="Arial"/>
                <w:szCs w:val="22"/>
                <w:lang w:val="en-US"/>
              </w:rPr>
              <w:t xml:space="preserve">IP </w:t>
            </w:r>
            <w:r w:rsidRPr="007526F7">
              <w:rPr>
                <w:rFonts w:eastAsia="Arial"/>
                <w:szCs w:val="22"/>
                <w:lang w:val="en-US"/>
              </w:rPr>
              <w:t>management and enforcement of IPR;</w:t>
            </w:r>
          </w:p>
          <w:p w14:paraId="6025629A" w14:textId="77777777" w:rsidR="004A63B4" w:rsidRPr="007526F7" w:rsidRDefault="004A63B4" w:rsidP="007A3882">
            <w:pPr>
              <w:ind w:left="567"/>
              <w:rPr>
                <w:rFonts w:eastAsia="Arial"/>
                <w:szCs w:val="22"/>
                <w:lang w:val="en-US"/>
              </w:rPr>
            </w:pPr>
          </w:p>
          <w:p w14:paraId="1544925A" w14:textId="0EA3B31C"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Output 2 – </w:t>
            </w:r>
            <w:r w:rsidR="00B32A5D" w:rsidRPr="007526F7">
              <w:rPr>
                <w:rFonts w:eastAsia="Arial"/>
                <w:color w:val="000000"/>
                <w:szCs w:val="22"/>
                <w:lang w:val="en-US"/>
              </w:rPr>
              <w:t>Map</w:t>
            </w:r>
            <w:r w:rsidR="003C60F8" w:rsidRPr="007526F7">
              <w:rPr>
                <w:rFonts w:eastAsia="Arial"/>
                <w:color w:val="000000"/>
                <w:szCs w:val="22"/>
                <w:lang w:val="en-US"/>
              </w:rPr>
              <w:t>ping of</w:t>
            </w:r>
            <w:r w:rsidR="00B32A5D" w:rsidRPr="007526F7">
              <w:rPr>
                <w:rFonts w:eastAsia="Arial"/>
                <w:color w:val="000000"/>
                <w:szCs w:val="22"/>
                <w:lang w:val="en-US"/>
              </w:rPr>
              <w:t xml:space="preserve"> the current situation of creative industries in the four participating countries.</w:t>
            </w:r>
            <w:r w:rsidRPr="007526F7">
              <w:rPr>
                <w:rFonts w:ascii="Arimo" w:eastAsia="Arimo" w:hAnsi="Arimo" w:cs="Arimo"/>
                <w:color w:val="000000"/>
                <w:szCs w:val="22"/>
                <w:lang w:val="en-US"/>
              </w:rPr>
              <w:br/>
            </w:r>
          </w:p>
          <w:p w14:paraId="02AF4976"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Activities:</w:t>
            </w:r>
          </w:p>
          <w:p w14:paraId="19A1E147" w14:textId="77777777" w:rsidR="004A63B4" w:rsidRPr="007526F7" w:rsidRDefault="004A63B4" w:rsidP="007A3882">
            <w:pPr>
              <w:ind w:left="567"/>
              <w:rPr>
                <w:rFonts w:eastAsia="Arial"/>
                <w:szCs w:val="22"/>
                <w:lang w:val="en-US"/>
              </w:rPr>
            </w:pPr>
          </w:p>
          <w:p w14:paraId="724C171E" w14:textId="1C066DD9" w:rsidR="004A63B4" w:rsidRPr="007526F7" w:rsidRDefault="004A63B4" w:rsidP="007A3882">
            <w:pPr>
              <w:ind w:left="567"/>
              <w:rPr>
                <w:rFonts w:eastAsia="Arial"/>
                <w:szCs w:val="22"/>
                <w:lang w:val="en-US"/>
              </w:rPr>
            </w:pPr>
            <w:r w:rsidRPr="007526F7">
              <w:rPr>
                <w:rFonts w:eastAsia="Arial"/>
                <w:szCs w:val="22"/>
                <w:lang w:val="en-US"/>
              </w:rPr>
              <w:t>(a)</w:t>
            </w:r>
            <w:r w:rsidRPr="007526F7">
              <w:rPr>
                <w:rFonts w:eastAsia="Arial"/>
                <w:szCs w:val="22"/>
                <w:lang w:val="en-US"/>
              </w:rPr>
              <w:tab/>
            </w:r>
            <w:r w:rsidR="006A209D" w:rsidRPr="007526F7">
              <w:rPr>
                <w:rFonts w:eastAsia="Arial"/>
                <w:szCs w:val="22"/>
                <w:lang w:val="en-US"/>
              </w:rPr>
              <w:t>Collect information</w:t>
            </w:r>
            <w:r w:rsidRPr="007526F7">
              <w:rPr>
                <w:rFonts w:eastAsia="Arial"/>
                <w:szCs w:val="22"/>
                <w:lang w:val="en-US"/>
              </w:rPr>
              <w:t xml:space="preserve"> </w:t>
            </w:r>
            <w:r w:rsidR="00920CFB" w:rsidRPr="007526F7">
              <w:rPr>
                <w:rFonts w:eastAsia="Arial"/>
                <w:szCs w:val="22"/>
                <w:lang w:val="en-US"/>
              </w:rPr>
              <w:t xml:space="preserve">on the existing IPR registration processes, as well as </w:t>
            </w:r>
            <w:r w:rsidRPr="007526F7">
              <w:rPr>
                <w:rFonts w:eastAsia="Arial"/>
                <w:szCs w:val="22"/>
                <w:lang w:val="en-US"/>
              </w:rPr>
              <w:t>on issues that the creative industries are facing with regards to IP protection, especially those relating to their access to</w:t>
            </w:r>
            <w:r w:rsidR="001101DD">
              <w:rPr>
                <w:rFonts w:eastAsia="Arial"/>
                <w:szCs w:val="22"/>
                <w:lang w:val="en-US"/>
              </w:rPr>
              <w:t>,</w:t>
            </w:r>
            <w:r w:rsidRPr="007526F7">
              <w:rPr>
                <w:rFonts w:eastAsia="Arial"/>
                <w:szCs w:val="22"/>
                <w:lang w:val="en-US"/>
              </w:rPr>
              <w:t xml:space="preserve"> and use of</w:t>
            </w:r>
            <w:r w:rsidR="001101DD">
              <w:rPr>
                <w:rFonts w:eastAsia="Arial"/>
                <w:szCs w:val="22"/>
                <w:lang w:val="en-US"/>
              </w:rPr>
              <w:t>,</w:t>
            </w:r>
            <w:r w:rsidRPr="007526F7">
              <w:rPr>
                <w:rFonts w:eastAsia="Arial"/>
                <w:szCs w:val="22"/>
                <w:lang w:val="en-US"/>
              </w:rPr>
              <w:t xml:space="preserve"> the IP system, as well as protection and commercialization of creative IPs in the four countries;</w:t>
            </w:r>
          </w:p>
          <w:p w14:paraId="2E264D09" w14:textId="3DE1D42E" w:rsidR="004A63B4" w:rsidRPr="007526F7" w:rsidRDefault="004A63B4" w:rsidP="00920CFB">
            <w:pPr>
              <w:pBdr>
                <w:top w:val="nil"/>
                <w:left w:val="nil"/>
                <w:bottom w:val="nil"/>
                <w:right w:val="nil"/>
                <w:between w:val="nil"/>
              </w:pBdr>
              <w:rPr>
                <w:rFonts w:eastAsia="Arial"/>
                <w:color w:val="000000"/>
                <w:szCs w:val="22"/>
                <w:shd w:val="clear" w:color="auto" w:fill="FFE599"/>
                <w:lang w:val="en-US"/>
              </w:rPr>
            </w:pPr>
          </w:p>
          <w:p w14:paraId="0E660E11" w14:textId="07F487CD" w:rsidR="004A63B4" w:rsidRPr="007526F7" w:rsidRDefault="004A63B4" w:rsidP="007A3882">
            <w:pPr>
              <w:pBdr>
                <w:top w:val="nil"/>
                <w:left w:val="nil"/>
                <w:bottom w:val="nil"/>
                <w:right w:val="nil"/>
                <w:between w:val="nil"/>
              </w:pBdr>
              <w:ind w:left="567"/>
              <w:rPr>
                <w:rFonts w:eastAsia="Arial"/>
                <w:color w:val="000000"/>
                <w:szCs w:val="22"/>
                <w:lang w:val="en-US"/>
              </w:rPr>
            </w:pPr>
            <w:r w:rsidRPr="007526F7">
              <w:rPr>
                <w:rFonts w:eastAsia="Arial"/>
                <w:color w:val="000000"/>
                <w:szCs w:val="22"/>
                <w:lang w:val="en-US"/>
              </w:rPr>
              <w:t>(</w:t>
            </w:r>
            <w:r w:rsidR="00920CFB" w:rsidRPr="007526F7">
              <w:rPr>
                <w:rFonts w:eastAsia="Arial"/>
                <w:szCs w:val="22"/>
                <w:lang w:val="en-US"/>
              </w:rPr>
              <w:t>b</w:t>
            </w:r>
            <w:r w:rsidRPr="007526F7">
              <w:rPr>
                <w:rFonts w:eastAsia="Arial"/>
                <w:color w:val="000000"/>
                <w:szCs w:val="22"/>
                <w:lang w:val="en-US"/>
              </w:rPr>
              <w:t>)</w:t>
            </w:r>
            <w:r w:rsidRPr="007526F7">
              <w:rPr>
                <w:rFonts w:eastAsia="Arial"/>
                <w:color w:val="000000"/>
                <w:szCs w:val="22"/>
                <w:lang w:val="en-US"/>
              </w:rPr>
              <w:tab/>
            </w:r>
            <w:r w:rsidR="006A209D" w:rsidRPr="007526F7">
              <w:rPr>
                <w:rFonts w:eastAsia="Arial"/>
                <w:color w:val="000000"/>
                <w:szCs w:val="22"/>
                <w:lang w:val="en-US"/>
              </w:rPr>
              <w:t>Summarize the</w:t>
            </w:r>
            <w:r w:rsidRPr="007526F7">
              <w:rPr>
                <w:rFonts w:eastAsia="Arial"/>
                <w:color w:val="000000"/>
                <w:szCs w:val="22"/>
                <w:lang w:val="en-US"/>
              </w:rPr>
              <w:t xml:space="preserve"> existing issues with national IP management by national authorities, including but not limited to IP offices;</w:t>
            </w:r>
          </w:p>
          <w:p w14:paraId="4D0C3A97" w14:textId="77777777" w:rsidR="004A63B4" w:rsidRPr="007526F7" w:rsidRDefault="004A63B4" w:rsidP="007A3882">
            <w:pPr>
              <w:pBdr>
                <w:top w:val="nil"/>
                <w:left w:val="nil"/>
                <w:bottom w:val="nil"/>
                <w:right w:val="nil"/>
                <w:between w:val="nil"/>
              </w:pBdr>
              <w:rPr>
                <w:rFonts w:eastAsia="Arial"/>
                <w:color w:val="000000"/>
                <w:szCs w:val="22"/>
                <w:lang w:val="en-US"/>
              </w:rPr>
            </w:pPr>
          </w:p>
          <w:p w14:paraId="69308D97" w14:textId="14170122" w:rsidR="004A63B4" w:rsidRPr="007526F7" w:rsidRDefault="009F2DC1"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Output 3 – </w:t>
            </w:r>
            <w:r w:rsidR="006A209D" w:rsidRPr="007526F7">
              <w:rPr>
                <w:rFonts w:eastAsia="Arial"/>
                <w:color w:val="000000"/>
                <w:szCs w:val="22"/>
                <w:lang w:val="en-US"/>
              </w:rPr>
              <w:t>Training m</w:t>
            </w:r>
            <w:r w:rsidR="004A63B4" w:rsidRPr="007526F7">
              <w:rPr>
                <w:rFonts w:eastAsia="Arial"/>
                <w:color w:val="000000"/>
                <w:szCs w:val="22"/>
                <w:lang w:val="en-US"/>
              </w:rPr>
              <w:t>aterials</w:t>
            </w:r>
            <w:r w:rsidR="004A63B4" w:rsidRPr="007526F7">
              <w:rPr>
                <w:rFonts w:eastAsia="Arial"/>
                <w:szCs w:val="22"/>
                <w:lang w:val="en-US"/>
              </w:rPr>
              <w:t xml:space="preserve"> </w:t>
            </w:r>
            <w:r w:rsidR="003B2803" w:rsidRPr="007526F7">
              <w:rPr>
                <w:rFonts w:eastAsia="Arial"/>
                <w:szCs w:val="22"/>
                <w:lang w:val="en-US"/>
              </w:rPr>
              <w:t>for creative industry</w:t>
            </w:r>
            <w:r w:rsidR="004A63B4" w:rsidRPr="007526F7">
              <w:rPr>
                <w:rFonts w:eastAsia="Arial"/>
                <w:szCs w:val="22"/>
                <w:lang w:val="en-US"/>
              </w:rPr>
              <w:t xml:space="preserve"> stakeholders on IP protection, management, exploitation and enforcement,</w:t>
            </w:r>
            <w:r w:rsidR="008F04B6" w:rsidRPr="007526F7">
              <w:rPr>
                <w:rFonts w:eastAsia="Arial"/>
                <w:szCs w:val="22"/>
                <w:lang w:val="en-US"/>
              </w:rPr>
              <w:t xml:space="preserve"> as well as digital </w:t>
            </w:r>
            <w:r w:rsidRPr="007526F7">
              <w:rPr>
                <w:rFonts w:eastAsia="Arial"/>
                <w:szCs w:val="22"/>
                <w:lang w:val="en-US"/>
              </w:rPr>
              <w:t>marketing that</w:t>
            </w:r>
            <w:r w:rsidR="004A63B4" w:rsidRPr="007526F7">
              <w:rPr>
                <w:rFonts w:eastAsia="Arial"/>
                <w:szCs w:val="22"/>
                <w:lang w:val="en-US"/>
              </w:rPr>
              <w:t xml:space="preserve"> are tailored for the</w:t>
            </w:r>
            <w:r w:rsidR="008F04B6" w:rsidRPr="007526F7">
              <w:rPr>
                <w:rFonts w:eastAsia="Arial"/>
                <w:szCs w:val="22"/>
                <w:lang w:val="en-US"/>
              </w:rPr>
              <w:t xml:space="preserve"> prioritized</w:t>
            </w:r>
            <w:r w:rsidR="004A63B4" w:rsidRPr="007526F7">
              <w:rPr>
                <w:rFonts w:eastAsia="Arial"/>
                <w:szCs w:val="22"/>
                <w:lang w:val="en-US"/>
              </w:rPr>
              <w:t xml:space="preserve"> creative industr</w:t>
            </w:r>
            <w:r w:rsidR="008F04B6" w:rsidRPr="007526F7">
              <w:rPr>
                <w:rFonts w:eastAsia="Arial"/>
                <w:szCs w:val="22"/>
                <w:lang w:val="en-US"/>
              </w:rPr>
              <w:t>y sectors</w:t>
            </w:r>
            <w:r w:rsidR="004A63B4" w:rsidRPr="007526F7">
              <w:rPr>
                <w:rFonts w:eastAsia="Arial"/>
                <w:szCs w:val="22"/>
                <w:lang w:val="en-US"/>
              </w:rPr>
              <w:t>.</w:t>
            </w:r>
          </w:p>
          <w:p w14:paraId="06B4D8CA" w14:textId="77777777" w:rsidR="004A63B4" w:rsidRPr="007526F7" w:rsidRDefault="004A63B4" w:rsidP="007A3882">
            <w:pPr>
              <w:pBdr>
                <w:top w:val="nil"/>
                <w:left w:val="nil"/>
                <w:bottom w:val="nil"/>
                <w:right w:val="nil"/>
                <w:between w:val="nil"/>
              </w:pBdr>
              <w:rPr>
                <w:rFonts w:eastAsia="Arial"/>
                <w:szCs w:val="22"/>
                <w:lang w:val="en-US"/>
              </w:rPr>
            </w:pPr>
          </w:p>
          <w:p w14:paraId="62ED6551" w14:textId="77777777" w:rsidR="004A63B4" w:rsidRPr="007526F7" w:rsidRDefault="004A63B4" w:rsidP="007A3882">
            <w:pPr>
              <w:pBdr>
                <w:top w:val="nil"/>
                <w:left w:val="nil"/>
                <w:bottom w:val="nil"/>
                <w:right w:val="nil"/>
                <w:between w:val="nil"/>
              </w:pBdr>
              <w:rPr>
                <w:rFonts w:eastAsia="Arial"/>
                <w:szCs w:val="22"/>
                <w:lang w:val="en-US"/>
              </w:rPr>
            </w:pPr>
            <w:r w:rsidRPr="007526F7">
              <w:rPr>
                <w:rFonts w:eastAsia="Arial"/>
                <w:szCs w:val="22"/>
                <w:lang w:val="en-US"/>
              </w:rPr>
              <w:t xml:space="preserve">Activities: </w:t>
            </w:r>
          </w:p>
          <w:p w14:paraId="4854CD82" w14:textId="77777777" w:rsidR="004A63B4" w:rsidRPr="007526F7" w:rsidRDefault="004A63B4" w:rsidP="007A3882">
            <w:pPr>
              <w:pBdr>
                <w:top w:val="nil"/>
                <w:left w:val="nil"/>
                <w:bottom w:val="nil"/>
                <w:right w:val="nil"/>
                <w:between w:val="nil"/>
              </w:pBdr>
              <w:rPr>
                <w:rFonts w:eastAsia="Arial"/>
                <w:szCs w:val="22"/>
                <w:lang w:val="en-US"/>
              </w:rPr>
            </w:pPr>
          </w:p>
          <w:p w14:paraId="700672DF" w14:textId="760BC99A" w:rsidR="00920CFB" w:rsidRPr="007526F7" w:rsidRDefault="004A63B4" w:rsidP="00920CFB">
            <w:pPr>
              <w:pStyle w:val="ListParagraph"/>
              <w:numPr>
                <w:ilvl w:val="0"/>
                <w:numId w:val="16"/>
              </w:numPr>
              <w:rPr>
                <w:rFonts w:eastAsia="Arial"/>
                <w:szCs w:val="22"/>
                <w:lang w:val="en-US"/>
              </w:rPr>
            </w:pPr>
            <w:r w:rsidRPr="007526F7">
              <w:rPr>
                <w:rFonts w:eastAsia="Arial"/>
                <w:szCs w:val="22"/>
                <w:lang w:val="en-US"/>
              </w:rPr>
              <w:t>Develop materials</w:t>
            </w:r>
            <w:r w:rsidR="001B36FD" w:rsidRPr="007526F7">
              <w:rPr>
                <w:rFonts w:eastAsia="Arial"/>
                <w:szCs w:val="22"/>
                <w:lang w:val="en-US"/>
              </w:rPr>
              <w:t xml:space="preserve"> and deliver capacity building activities, tailored</w:t>
            </w:r>
            <w:r w:rsidRPr="007526F7">
              <w:rPr>
                <w:rFonts w:eastAsia="Arial"/>
                <w:szCs w:val="22"/>
                <w:lang w:val="en-US"/>
              </w:rPr>
              <w:t xml:space="preserve"> for governments on ways in which IP management and enforcement can be used to enhance the creative industries, policy strategies to increase accessibility of IP system usage, and improved management of IP systems; </w:t>
            </w:r>
          </w:p>
          <w:p w14:paraId="4F771000" w14:textId="77777777" w:rsidR="00920CFB" w:rsidRPr="007526F7" w:rsidRDefault="00920CFB" w:rsidP="00920CFB">
            <w:pPr>
              <w:pStyle w:val="ListParagraph"/>
              <w:ind w:left="1437"/>
              <w:rPr>
                <w:rFonts w:eastAsia="Arial"/>
                <w:szCs w:val="22"/>
                <w:lang w:val="en-US"/>
              </w:rPr>
            </w:pPr>
          </w:p>
          <w:p w14:paraId="259D18AA" w14:textId="111EF4CE" w:rsidR="00920CFB" w:rsidRPr="007526F7" w:rsidRDefault="004A63B4" w:rsidP="00920CFB">
            <w:pPr>
              <w:pStyle w:val="ListParagraph"/>
              <w:numPr>
                <w:ilvl w:val="0"/>
                <w:numId w:val="16"/>
              </w:numPr>
              <w:rPr>
                <w:rFonts w:eastAsia="Arial"/>
                <w:szCs w:val="22"/>
                <w:lang w:val="en-US"/>
              </w:rPr>
            </w:pPr>
            <w:r w:rsidRPr="007526F7">
              <w:rPr>
                <w:rFonts w:eastAsia="Arial"/>
                <w:szCs w:val="22"/>
                <w:lang w:val="en-US"/>
              </w:rPr>
              <w:t>Develop materials</w:t>
            </w:r>
            <w:r w:rsidR="001B36FD" w:rsidRPr="007526F7">
              <w:rPr>
                <w:rFonts w:eastAsia="Arial"/>
                <w:szCs w:val="22"/>
                <w:lang w:val="en-US"/>
              </w:rPr>
              <w:t xml:space="preserve"> and deliver capacity building activities, </w:t>
            </w:r>
            <w:r w:rsidR="00DA2A62" w:rsidRPr="007526F7">
              <w:rPr>
                <w:rFonts w:eastAsia="Arial"/>
                <w:szCs w:val="22"/>
                <w:lang w:val="en-US"/>
              </w:rPr>
              <w:t>tailored</w:t>
            </w:r>
            <w:r w:rsidRPr="007526F7">
              <w:rPr>
                <w:rFonts w:eastAsia="Arial"/>
                <w:szCs w:val="22"/>
                <w:lang w:val="en-US"/>
              </w:rPr>
              <w:t xml:space="preserve"> for </w:t>
            </w:r>
            <w:r w:rsidR="003B2803" w:rsidRPr="007526F7">
              <w:rPr>
                <w:rFonts w:eastAsia="Arial"/>
                <w:szCs w:val="22"/>
                <w:lang w:val="en-US"/>
              </w:rPr>
              <w:t xml:space="preserve">the </w:t>
            </w:r>
            <w:r w:rsidR="006B6C42" w:rsidRPr="007526F7">
              <w:rPr>
                <w:rFonts w:eastAsia="Arial"/>
                <w:szCs w:val="22"/>
                <w:lang w:val="en-US"/>
              </w:rPr>
              <w:t xml:space="preserve">creative industry sectors </w:t>
            </w:r>
            <w:r w:rsidR="003B2803" w:rsidRPr="007526F7">
              <w:rPr>
                <w:rFonts w:eastAsia="Arial"/>
                <w:szCs w:val="22"/>
                <w:lang w:val="en-US"/>
              </w:rPr>
              <w:t xml:space="preserve">prioritized by each participating </w:t>
            </w:r>
            <w:r w:rsidR="006B6C42" w:rsidRPr="007526F7">
              <w:rPr>
                <w:rFonts w:eastAsia="Arial"/>
                <w:szCs w:val="22"/>
                <w:lang w:val="en-US"/>
              </w:rPr>
              <w:t>country.  The</w:t>
            </w:r>
            <w:r w:rsidR="009F2DC1" w:rsidRPr="007526F7">
              <w:rPr>
                <w:rFonts w:eastAsia="Arial"/>
                <w:szCs w:val="22"/>
                <w:lang w:val="en-US"/>
              </w:rPr>
              <w:t xml:space="preserve"> materials should cover </w:t>
            </w:r>
            <w:r w:rsidR="006B6C42" w:rsidRPr="007526F7">
              <w:rPr>
                <w:rFonts w:eastAsia="Arial"/>
                <w:szCs w:val="22"/>
                <w:lang w:val="en-US"/>
              </w:rPr>
              <w:t xml:space="preserve">how to identify, manage and enforce IP rights </w:t>
            </w:r>
            <w:r w:rsidR="00AF3F1C" w:rsidRPr="007526F7">
              <w:rPr>
                <w:rFonts w:eastAsia="Arial"/>
                <w:szCs w:val="22"/>
                <w:lang w:val="en-US"/>
              </w:rPr>
              <w:t>as</w:t>
            </w:r>
            <w:r w:rsidR="00920CFB" w:rsidRPr="007526F7">
              <w:rPr>
                <w:rFonts w:eastAsia="Arial"/>
                <w:szCs w:val="22"/>
                <w:lang w:val="en-US"/>
              </w:rPr>
              <w:t xml:space="preserve"> </w:t>
            </w:r>
            <w:r w:rsidR="006B6C42" w:rsidRPr="007526F7">
              <w:rPr>
                <w:rFonts w:eastAsia="Arial"/>
                <w:szCs w:val="22"/>
                <w:lang w:val="en-US"/>
              </w:rPr>
              <w:t xml:space="preserve">business assets </w:t>
            </w:r>
            <w:r w:rsidR="00AF3F1C" w:rsidRPr="007526F7">
              <w:rPr>
                <w:rFonts w:eastAsia="Arial"/>
                <w:szCs w:val="22"/>
                <w:lang w:val="en-US"/>
              </w:rPr>
              <w:t>in</w:t>
            </w:r>
            <w:r w:rsidR="006B6C42" w:rsidRPr="007526F7">
              <w:rPr>
                <w:rFonts w:eastAsia="Arial"/>
                <w:szCs w:val="22"/>
                <w:lang w:val="en-US"/>
              </w:rPr>
              <w:t xml:space="preserve"> </w:t>
            </w:r>
            <w:r w:rsidR="007566D8" w:rsidRPr="007526F7">
              <w:rPr>
                <w:rFonts w:eastAsia="Arial"/>
                <w:szCs w:val="22"/>
                <w:lang w:val="en-US"/>
              </w:rPr>
              <w:t>their</w:t>
            </w:r>
            <w:r w:rsidR="00AF3F1C" w:rsidRPr="007526F7">
              <w:rPr>
                <w:rFonts w:eastAsia="Arial"/>
                <w:szCs w:val="22"/>
                <w:lang w:val="en-US"/>
              </w:rPr>
              <w:t xml:space="preserve"> </w:t>
            </w:r>
            <w:r w:rsidR="006B6C42" w:rsidRPr="007526F7">
              <w:rPr>
                <w:rFonts w:eastAsia="Arial"/>
                <w:szCs w:val="22"/>
                <w:lang w:val="en-US"/>
              </w:rPr>
              <w:t>particular</w:t>
            </w:r>
            <w:r w:rsidR="00920CFB" w:rsidRPr="007526F7">
              <w:rPr>
                <w:rFonts w:eastAsia="Arial"/>
                <w:szCs w:val="22"/>
                <w:lang w:val="en-US"/>
              </w:rPr>
              <w:t xml:space="preserve"> sectors;</w:t>
            </w:r>
          </w:p>
          <w:p w14:paraId="04C92C78" w14:textId="77777777" w:rsidR="00920CFB" w:rsidRPr="007526F7" w:rsidRDefault="00920CFB" w:rsidP="00920CFB">
            <w:pPr>
              <w:pStyle w:val="ListParagraph"/>
              <w:ind w:left="1437"/>
              <w:rPr>
                <w:rFonts w:eastAsia="Arial"/>
                <w:szCs w:val="22"/>
                <w:lang w:val="en-US"/>
              </w:rPr>
            </w:pPr>
          </w:p>
          <w:p w14:paraId="2401BE06" w14:textId="092683DB" w:rsidR="00326532" w:rsidRPr="007526F7" w:rsidRDefault="00326532" w:rsidP="00920CFB">
            <w:pPr>
              <w:pStyle w:val="ListParagraph"/>
              <w:numPr>
                <w:ilvl w:val="0"/>
                <w:numId w:val="16"/>
              </w:numPr>
              <w:rPr>
                <w:rFonts w:eastAsia="Arial"/>
                <w:szCs w:val="22"/>
                <w:lang w:val="en-US"/>
              </w:rPr>
            </w:pPr>
            <w:r w:rsidRPr="007526F7">
              <w:rPr>
                <w:rFonts w:eastAsia="Arial"/>
                <w:szCs w:val="22"/>
                <w:lang w:val="en-US"/>
              </w:rPr>
              <w:t>Hold trainings for stakeholders</w:t>
            </w:r>
            <w:r w:rsidR="00B31FA9" w:rsidRPr="007526F7">
              <w:rPr>
                <w:rFonts w:eastAsia="Arial"/>
                <w:szCs w:val="22"/>
                <w:lang w:val="en-US"/>
              </w:rPr>
              <w:t xml:space="preserve"> of creative industry sectors on digital marketing and other areas related to digitalization. </w:t>
            </w:r>
          </w:p>
          <w:p w14:paraId="561880D3" w14:textId="77777777" w:rsidR="004A63B4" w:rsidRPr="007526F7" w:rsidRDefault="004A63B4" w:rsidP="007A3882">
            <w:pPr>
              <w:ind w:left="567"/>
              <w:rPr>
                <w:rFonts w:eastAsia="Arial"/>
                <w:szCs w:val="22"/>
                <w:lang w:val="en-US"/>
              </w:rPr>
            </w:pPr>
          </w:p>
          <w:p w14:paraId="051309BB" w14:textId="363AB745" w:rsidR="004A63B4" w:rsidRPr="007526F7" w:rsidRDefault="004A63B4" w:rsidP="007A3882">
            <w:pPr>
              <w:pBdr>
                <w:top w:val="nil"/>
                <w:left w:val="nil"/>
                <w:bottom w:val="nil"/>
                <w:right w:val="nil"/>
                <w:between w:val="nil"/>
              </w:pBdr>
              <w:rPr>
                <w:rFonts w:eastAsia="Arial"/>
                <w:szCs w:val="22"/>
                <w:lang w:val="en-US"/>
              </w:rPr>
            </w:pPr>
            <w:r w:rsidRPr="007526F7">
              <w:rPr>
                <w:rFonts w:eastAsia="Arial"/>
                <w:szCs w:val="22"/>
                <w:lang w:val="en-US"/>
              </w:rPr>
              <w:t>Output 4 – Increased awareness of</w:t>
            </w:r>
            <w:r w:rsidR="008F04B6" w:rsidRPr="007526F7">
              <w:rPr>
                <w:rFonts w:eastAsia="Arial"/>
                <w:szCs w:val="22"/>
                <w:lang w:val="en-US"/>
              </w:rPr>
              <w:t xml:space="preserve"> local governments and</w:t>
            </w:r>
            <w:r w:rsidRPr="007526F7">
              <w:rPr>
                <w:rFonts w:eastAsia="Arial"/>
                <w:szCs w:val="22"/>
                <w:lang w:val="en-US"/>
              </w:rPr>
              <w:t xml:space="preserve"> businesses in creative industries on the importance of utilizing the IP system and </w:t>
            </w:r>
            <w:r w:rsidR="003B2803" w:rsidRPr="007526F7">
              <w:rPr>
                <w:rFonts w:eastAsia="Arial"/>
                <w:szCs w:val="22"/>
                <w:lang w:val="en-US"/>
              </w:rPr>
              <w:t xml:space="preserve">improved </w:t>
            </w:r>
            <w:r w:rsidRPr="007526F7">
              <w:rPr>
                <w:rFonts w:eastAsia="Arial"/>
                <w:szCs w:val="22"/>
                <w:lang w:val="en-US"/>
              </w:rPr>
              <w:t>capacity to make informed strategic choices relating thereto.</w:t>
            </w:r>
          </w:p>
          <w:p w14:paraId="4668EDB3" w14:textId="77777777" w:rsidR="004A63B4" w:rsidRPr="007526F7" w:rsidRDefault="004A63B4" w:rsidP="007A3882">
            <w:pPr>
              <w:pBdr>
                <w:top w:val="nil"/>
                <w:left w:val="nil"/>
                <w:bottom w:val="nil"/>
                <w:right w:val="nil"/>
                <w:between w:val="nil"/>
              </w:pBdr>
              <w:rPr>
                <w:rFonts w:eastAsia="Arial"/>
                <w:szCs w:val="22"/>
                <w:lang w:val="en-US"/>
              </w:rPr>
            </w:pPr>
          </w:p>
          <w:p w14:paraId="4273D0A8"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Activity:  </w:t>
            </w:r>
          </w:p>
          <w:p w14:paraId="701894B2" w14:textId="77777777" w:rsidR="004A63B4" w:rsidRPr="007526F7" w:rsidRDefault="004A63B4" w:rsidP="007A3882">
            <w:pPr>
              <w:pBdr>
                <w:top w:val="nil"/>
                <w:left w:val="nil"/>
                <w:bottom w:val="nil"/>
                <w:right w:val="nil"/>
                <w:between w:val="nil"/>
              </w:pBdr>
              <w:rPr>
                <w:rFonts w:eastAsia="Arial"/>
                <w:szCs w:val="22"/>
                <w:lang w:val="en-US"/>
              </w:rPr>
            </w:pPr>
          </w:p>
          <w:p w14:paraId="7DC2725F" w14:textId="20954806" w:rsidR="00326532" w:rsidRPr="007526F7" w:rsidRDefault="004A63B4" w:rsidP="007A3882">
            <w:pPr>
              <w:ind w:left="567"/>
              <w:rPr>
                <w:rFonts w:eastAsia="Arial"/>
                <w:szCs w:val="22"/>
                <w:lang w:val="en-US"/>
              </w:rPr>
            </w:pPr>
            <w:r w:rsidRPr="007526F7">
              <w:rPr>
                <w:rFonts w:eastAsia="Arial"/>
                <w:szCs w:val="22"/>
                <w:lang w:val="en-US"/>
              </w:rPr>
              <w:t>(a)</w:t>
            </w:r>
            <w:r w:rsidRPr="007526F7">
              <w:rPr>
                <w:rFonts w:eastAsia="Arial"/>
                <w:szCs w:val="22"/>
                <w:lang w:val="en-US"/>
              </w:rPr>
              <w:tab/>
            </w:r>
            <w:r w:rsidR="00326532" w:rsidRPr="007526F7">
              <w:rPr>
                <w:rFonts w:eastAsia="Arial"/>
                <w:szCs w:val="22"/>
                <w:lang w:val="en-US"/>
              </w:rPr>
              <w:t xml:space="preserve">Establish national CCIs in each participating country; </w:t>
            </w:r>
          </w:p>
          <w:p w14:paraId="5D7040C4" w14:textId="77777777" w:rsidR="00326532" w:rsidRPr="007526F7" w:rsidRDefault="00326532" w:rsidP="007A3882">
            <w:pPr>
              <w:ind w:left="567"/>
              <w:rPr>
                <w:rFonts w:eastAsia="Arial"/>
                <w:szCs w:val="22"/>
                <w:lang w:val="en-US"/>
              </w:rPr>
            </w:pPr>
          </w:p>
          <w:p w14:paraId="7A0D5E6E" w14:textId="4E9A9B8B" w:rsidR="004A63B4" w:rsidRPr="007526F7" w:rsidRDefault="00326532" w:rsidP="007A3882">
            <w:pPr>
              <w:ind w:left="567"/>
              <w:rPr>
                <w:rFonts w:eastAsia="Arial"/>
                <w:szCs w:val="22"/>
                <w:lang w:val="en-US"/>
              </w:rPr>
            </w:pPr>
            <w:r w:rsidRPr="007526F7">
              <w:rPr>
                <w:rFonts w:eastAsia="Arial"/>
                <w:szCs w:val="22"/>
                <w:lang w:val="en-US"/>
              </w:rPr>
              <w:t xml:space="preserve">(b)     Create an information channel </w:t>
            </w:r>
            <w:r w:rsidR="004A63B4" w:rsidRPr="007526F7">
              <w:rPr>
                <w:rFonts w:eastAsia="Arial"/>
                <w:szCs w:val="22"/>
                <w:lang w:val="en-US"/>
              </w:rPr>
              <w:t>for the dissemination of knowledge concerning collaboration opportunities, IP protection, and IP management;</w:t>
            </w:r>
          </w:p>
          <w:p w14:paraId="6DECA635" w14:textId="77777777" w:rsidR="004A63B4" w:rsidRPr="007526F7" w:rsidRDefault="004A63B4" w:rsidP="007A3882">
            <w:pPr>
              <w:ind w:left="567"/>
              <w:rPr>
                <w:rFonts w:eastAsia="Arial"/>
                <w:szCs w:val="22"/>
                <w:lang w:val="en-US"/>
              </w:rPr>
            </w:pPr>
          </w:p>
          <w:p w14:paraId="60B052CF" w14:textId="0722DF9A" w:rsidR="009F2DC1" w:rsidRPr="007526F7" w:rsidRDefault="004A63B4" w:rsidP="009F2DC1">
            <w:pPr>
              <w:ind w:left="567"/>
              <w:rPr>
                <w:rFonts w:eastAsia="Arial"/>
                <w:szCs w:val="22"/>
                <w:lang w:val="en-US"/>
              </w:rPr>
            </w:pPr>
            <w:r w:rsidRPr="007526F7">
              <w:rPr>
                <w:rFonts w:eastAsia="Arial"/>
                <w:szCs w:val="22"/>
                <w:lang w:val="en-US"/>
              </w:rPr>
              <w:t>(</w:t>
            </w:r>
            <w:r w:rsidR="008F04B6" w:rsidRPr="007526F7">
              <w:rPr>
                <w:rFonts w:eastAsia="Arial"/>
                <w:szCs w:val="22"/>
                <w:lang w:val="en-US"/>
              </w:rPr>
              <w:t>c</w:t>
            </w:r>
            <w:r w:rsidRPr="007526F7">
              <w:rPr>
                <w:rFonts w:eastAsia="Arial"/>
                <w:szCs w:val="22"/>
                <w:lang w:val="en-US"/>
              </w:rPr>
              <w:t>)</w:t>
            </w:r>
            <w:r w:rsidRPr="007526F7">
              <w:rPr>
                <w:rFonts w:eastAsia="Arial"/>
                <w:szCs w:val="22"/>
                <w:lang w:val="en-US"/>
              </w:rPr>
              <w:tab/>
              <w:t>Hold  national events</w:t>
            </w:r>
            <w:r w:rsidR="00326532" w:rsidRPr="007526F7">
              <w:rPr>
                <w:rFonts w:eastAsia="Arial"/>
                <w:szCs w:val="22"/>
                <w:lang w:val="en-US"/>
              </w:rPr>
              <w:t xml:space="preserve"> in each of the participating country</w:t>
            </w:r>
            <w:r w:rsidRPr="007526F7">
              <w:rPr>
                <w:rFonts w:eastAsia="Arial"/>
                <w:szCs w:val="22"/>
                <w:lang w:val="en-US"/>
              </w:rPr>
              <w:t xml:space="preserve"> for businesses in the creative industries aimed at increasing awareness on the importance </w:t>
            </w:r>
            <w:r w:rsidR="001101DD">
              <w:rPr>
                <w:rFonts w:eastAsia="Arial"/>
                <w:szCs w:val="22"/>
                <w:lang w:val="en-US"/>
              </w:rPr>
              <w:t xml:space="preserve">of </w:t>
            </w:r>
            <w:r w:rsidRPr="007526F7">
              <w:rPr>
                <w:rFonts w:eastAsia="Arial"/>
                <w:szCs w:val="22"/>
                <w:lang w:val="en-US"/>
              </w:rPr>
              <w:t>IP protection, IP management, and IP strategies for businesses;</w:t>
            </w:r>
          </w:p>
          <w:p w14:paraId="2C4A714F" w14:textId="77777777" w:rsidR="009F2DC1" w:rsidRPr="007526F7" w:rsidRDefault="009F2DC1" w:rsidP="009F2DC1">
            <w:pPr>
              <w:ind w:left="567"/>
              <w:rPr>
                <w:rFonts w:eastAsia="Arial"/>
                <w:szCs w:val="22"/>
                <w:lang w:val="en-US"/>
              </w:rPr>
            </w:pPr>
          </w:p>
          <w:p w14:paraId="028B8ADC" w14:textId="42CBB200" w:rsidR="008F04B6" w:rsidRPr="007526F7" w:rsidRDefault="00082A50" w:rsidP="009F2DC1">
            <w:pPr>
              <w:ind w:left="567"/>
              <w:rPr>
                <w:rFonts w:eastAsia="Arial"/>
                <w:szCs w:val="22"/>
                <w:lang w:val="en-US"/>
              </w:rPr>
            </w:pPr>
            <w:r>
              <w:rPr>
                <w:rFonts w:eastAsia="Arial"/>
                <w:szCs w:val="22"/>
                <w:lang w:val="en-US"/>
              </w:rPr>
              <w:t xml:space="preserve">(e)     </w:t>
            </w:r>
            <w:r w:rsidR="008F04B6" w:rsidRPr="007526F7">
              <w:rPr>
                <w:rFonts w:eastAsia="Arial"/>
                <w:szCs w:val="22"/>
                <w:lang w:val="en-US"/>
              </w:rPr>
              <w:t>Create a training material</w:t>
            </w:r>
            <w:r w:rsidR="001B36FD" w:rsidRPr="007526F7">
              <w:rPr>
                <w:rFonts w:eastAsia="Arial"/>
                <w:szCs w:val="22"/>
                <w:lang w:val="en-US"/>
              </w:rPr>
              <w:t>, and deliver capacity building activities,</w:t>
            </w:r>
            <w:r w:rsidR="008F04B6" w:rsidRPr="007526F7">
              <w:rPr>
                <w:rFonts w:eastAsia="Arial"/>
                <w:szCs w:val="22"/>
                <w:lang w:val="en-US"/>
              </w:rPr>
              <w:t xml:space="preserve"> tailored for representatives of the national authorities, including but not limited to IP offices</w:t>
            </w:r>
            <w:r w:rsidR="001101DD">
              <w:rPr>
                <w:rFonts w:eastAsia="Arial"/>
                <w:szCs w:val="22"/>
                <w:lang w:val="en-US"/>
              </w:rPr>
              <w:t>;</w:t>
            </w:r>
            <w:r w:rsidR="008F04B6" w:rsidRPr="007526F7">
              <w:rPr>
                <w:rFonts w:eastAsia="Arial"/>
                <w:szCs w:val="22"/>
                <w:lang w:val="en-US"/>
              </w:rPr>
              <w:t xml:space="preserve"> on ways in which IP management and enforcement can be used to </w:t>
            </w:r>
            <w:r w:rsidR="009F2DC1" w:rsidRPr="007526F7">
              <w:rPr>
                <w:rFonts w:eastAsia="Arial"/>
                <w:szCs w:val="22"/>
                <w:lang w:val="en-US"/>
              </w:rPr>
              <w:t>enhance the creative industries’</w:t>
            </w:r>
            <w:r w:rsidR="008F04B6" w:rsidRPr="007526F7">
              <w:rPr>
                <w:rFonts w:eastAsia="Arial"/>
                <w:szCs w:val="22"/>
                <w:lang w:val="en-US"/>
              </w:rPr>
              <w:t xml:space="preserve"> policy strategies to increase accessibility </w:t>
            </w:r>
            <w:r w:rsidR="009F2DC1" w:rsidRPr="007526F7">
              <w:rPr>
                <w:rFonts w:eastAsia="Arial"/>
                <w:szCs w:val="22"/>
                <w:lang w:val="en-US"/>
              </w:rPr>
              <w:t>to, and the use of, the</w:t>
            </w:r>
            <w:r w:rsidR="008F04B6" w:rsidRPr="007526F7">
              <w:rPr>
                <w:rFonts w:eastAsia="Arial"/>
                <w:szCs w:val="22"/>
                <w:lang w:val="en-US"/>
              </w:rPr>
              <w:t xml:space="preserve"> IP system</w:t>
            </w:r>
            <w:r w:rsidR="009F2DC1" w:rsidRPr="007526F7">
              <w:rPr>
                <w:rFonts w:eastAsia="Arial"/>
                <w:szCs w:val="22"/>
                <w:lang w:val="en-US"/>
              </w:rPr>
              <w:t>;</w:t>
            </w:r>
            <w:r w:rsidR="008F04B6" w:rsidRPr="007526F7">
              <w:rPr>
                <w:rFonts w:eastAsia="Arial"/>
                <w:szCs w:val="22"/>
                <w:lang w:val="en-US"/>
              </w:rPr>
              <w:t xml:space="preserve"> and improve</w:t>
            </w:r>
            <w:r w:rsidR="009F2DC1" w:rsidRPr="007526F7">
              <w:rPr>
                <w:rFonts w:eastAsia="Arial"/>
                <w:szCs w:val="22"/>
                <w:lang w:val="en-US"/>
              </w:rPr>
              <w:t xml:space="preserve"> the overall</w:t>
            </w:r>
            <w:r w:rsidR="008F04B6" w:rsidRPr="007526F7">
              <w:rPr>
                <w:rFonts w:eastAsia="Arial"/>
                <w:szCs w:val="22"/>
                <w:lang w:val="en-US"/>
              </w:rPr>
              <w:t xml:space="preserve"> management of IP systems.</w:t>
            </w:r>
          </w:p>
          <w:p w14:paraId="6A8C17E4" w14:textId="77777777" w:rsidR="004A63B4" w:rsidRPr="007526F7" w:rsidRDefault="004A63B4" w:rsidP="007A3882">
            <w:pPr>
              <w:ind w:left="567"/>
              <w:rPr>
                <w:rFonts w:eastAsia="Arial"/>
                <w:szCs w:val="22"/>
                <w:lang w:val="en-US"/>
              </w:rPr>
            </w:pPr>
          </w:p>
          <w:p w14:paraId="1B7D6B22" w14:textId="5E9ACC24"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szCs w:val="22"/>
                <w:lang w:val="en-US"/>
              </w:rPr>
              <w:t xml:space="preserve">Output 5 – Established </w:t>
            </w:r>
            <w:r w:rsidR="00422C4F" w:rsidRPr="007526F7">
              <w:rPr>
                <w:rFonts w:eastAsia="Arial"/>
                <w:szCs w:val="22"/>
                <w:lang w:val="en-US"/>
              </w:rPr>
              <w:t xml:space="preserve">national and regional </w:t>
            </w:r>
            <w:r w:rsidRPr="007526F7">
              <w:rPr>
                <w:rFonts w:eastAsia="Arial"/>
                <w:szCs w:val="22"/>
                <w:lang w:val="en-US"/>
              </w:rPr>
              <w:t>networks</w:t>
            </w:r>
            <w:r w:rsidR="006B6C42" w:rsidRPr="007526F7">
              <w:rPr>
                <w:rFonts w:eastAsia="Arial"/>
                <w:szCs w:val="22"/>
                <w:lang w:val="en-US"/>
              </w:rPr>
              <w:t>, providing</w:t>
            </w:r>
            <w:r w:rsidRPr="007526F7">
              <w:rPr>
                <w:rFonts w:eastAsia="Arial"/>
                <w:szCs w:val="22"/>
                <w:lang w:val="en-US"/>
              </w:rPr>
              <w:t xml:space="preserve"> mentorship opportunities</w:t>
            </w:r>
            <w:r w:rsidR="00422C4F" w:rsidRPr="007526F7">
              <w:rPr>
                <w:rFonts w:eastAsia="Arial"/>
                <w:szCs w:val="22"/>
                <w:lang w:val="en-US"/>
              </w:rPr>
              <w:t xml:space="preserve">, where </w:t>
            </w:r>
            <w:r w:rsidR="003B2803" w:rsidRPr="007526F7">
              <w:rPr>
                <w:rFonts w:eastAsia="Arial"/>
                <w:szCs w:val="22"/>
                <w:lang w:val="en-US"/>
              </w:rPr>
              <w:t>possible,</w:t>
            </w:r>
            <w:r w:rsidRPr="007526F7">
              <w:rPr>
                <w:rFonts w:eastAsia="Arial"/>
                <w:szCs w:val="22"/>
                <w:lang w:val="en-US"/>
              </w:rPr>
              <w:t xml:space="preserve"> </w:t>
            </w:r>
            <w:r w:rsidR="006B6C42" w:rsidRPr="007526F7">
              <w:rPr>
                <w:rFonts w:eastAsia="Arial"/>
                <w:szCs w:val="22"/>
                <w:lang w:val="en-US"/>
              </w:rPr>
              <w:t>amongst</w:t>
            </w:r>
            <w:r w:rsidRPr="007526F7">
              <w:rPr>
                <w:rFonts w:eastAsia="Arial"/>
                <w:szCs w:val="22"/>
                <w:lang w:val="en-US"/>
              </w:rPr>
              <w:t xml:space="preserve"> </w:t>
            </w:r>
            <w:r w:rsidR="00422C4F" w:rsidRPr="007526F7">
              <w:rPr>
                <w:rFonts w:eastAsia="Arial"/>
                <w:szCs w:val="22"/>
                <w:lang w:val="en-US"/>
              </w:rPr>
              <w:t>stakeholders</w:t>
            </w:r>
            <w:r w:rsidRPr="007526F7">
              <w:rPr>
                <w:rFonts w:eastAsia="Arial"/>
                <w:szCs w:val="22"/>
                <w:lang w:val="en-US"/>
              </w:rPr>
              <w:t xml:space="preserve"> in the creative industries. </w:t>
            </w:r>
          </w:p>
          <w:p w14:paraId="3583C102" w14:textId="77777777" w:rsidR="004A63B4" w:rsidRPr="007526F7" w:rsidRDefault="004A63B4" w:rsidP="007A3882">
            <w:pPr>
              <w:pBdr>
                <w:top w:val="nil"/>
                <w:left w:val="nil"/>
                <w:bottom w:val="nil"/>
                <w:right w:val="nil"/>
                <w:between w:val="nil"/>
              </w:pBdr>
              <w:rPr>
                <w:rFonts w:eastAsia="Arial"/>
                <w:color w:val="000000"/>
                <w:szCs w:val="22"/>
                <w:lang w:val="en-US"/>
              </w:rPr>
            </w:pPr>
          </w:p>
          <w:p w14:paraId="1A903269" w14:textId="77777777" w:rsidR="004A63B4" w:rsidRPr="007526F7" w:rsidRDefault="004A63B4" w:rsidP="007A3882">
            <w:pPr>
              <w:pBdr>
                <w:top w:val="nil"/>
                <w:left w:val="nil"/>
                <w:bottom w:val="nil"/>
                <w:right w:val="nil"/>
                <w:between w:val="nil"/>
              </w:pBdr>
              <w:rPr>
                <w:rFonts w:eastAsia="Arial"/>
                <w:szCs w:val="22"/>
                <w:lang w:val="en-US"/>
              </w:rPr>
            </w:pPr>
            <w:r w:rsidRPr="007526F7">
              <w:rPr>
                <w:rFonts w:eastAsia="Arial"/>
                <w:color w:val="000000"/>
                <w:szCs w:val="22"/>
                <w:lang w:val="en-US"/>
              </w:rPr>
              <w:t xml:space="preserve">Activities:  </w:t>
            </w:r>
          </w:p>
          <w:p w14:paraId="28EAA0F7" w14:textId="77777777" w:rsidR="004A63B4" w:rsidRPr="007526F7" w:rsidRDefault="004A63B4" w:rsidP="007A3882">
            <w:pPr>
              <w:pBdr>
                <w:top w:val="nil"/>
                <w:left w:val="nil"/>
                <w:bottom w:val="nil"/>
                <w:right w:val="nil"/>
                <w:between w:val="nil"/>
              </w:pBdr>
              <w:rPr>
                <w:rFonts w:eastAsia="Arial"/>
                <w:szCs w:val="22"/>
                <w:lang w:val="en-US"/>
              </w:rPr>
            </w:pPr>
          </w:p>
          <w:p w14:paraId="4C2DEDC2" w14:textId="6AA02058" w:rsidR="004A63B4" w:rsidRPr="007526F7" w:rsidRDefault="004A63B4" w:rsidP="007A3882">
            <w:pPr>
              <w:pBdr>
                <w:top w:val="nil"/>
                <w:left w:val="nil"/>
                <w:bottom w:val="nil"/>
                <w:right w:val="nil"/>
                <w:between w:val="nil"/>
              </w:pBdr>
              <w:ind w:left="567"/>
              <w:rPr>
                <w:rFonts w:eastAsia="Arial"/>
                <w:szCs w:val="22"/>
                <w:lang w:val="en-US"/>
              </w:rPr>
            </w:pPr>
            <w:r w:rsidRPr="007526F7">
              <w:rPr>
                <w:rFonts w:eastAsia="Arial"/>
                <w:color w:val="000000"/>
                <w:szCs w:val="22"/>
                <w:lang w:val="en-US"/>
              </w:rPr>
              <w:t>(</w:t>
            </w:r>
            <w:r w:rsidRPr="007526F7">
              <w:rPr>
                <w:rFonts w:eastAsia="Arial"/>
                <w:szCs w:val="22"/>
                <w:lang w:val="en-US"/>
              </w:rPr>
              <w:t>a</w:t>
            </w:r>
            <w:r w:rsidRPr="007526F7">
              <w:rPr>
                <w:rFonts w:eastAsia="Arial"/>
                <w:color w:val="000000"/>
                <w:szCs w:val="22"/>
                <w:lang w:val="en-US"/>
              </w:rPr>
              <w:t>)</w:t>
            </w:r>
            <w:r w:rsidRPr="007526F7">
              <w:rPr>
                <w:rFonts w:eastAsia="Arial"/>
                <w:color w:val="000000"/>
                <w:szCs w:val="22"/>
                <w:lang w:val="en-US"/>
              </w:rPr>
              <w:tab/>
            </w:r>
            <w:r w:rsidRPr="007526F7">
              <w:rPr>
                <w:rFonts w:eastAsia="Arial"/>
                <w:szCs w:val="22"/>
                <w:lang w:val="en-US"/>
              </w:rPr>
              <w:t xml:space="preserve">Create a </w:t>
            </w:r>
            <w:r w:rsidR="0095268C" w:rsidRPr="007526F7">
              <w:rPr>
                <w:rFonts w:eastAsia="Arial"/>
                <w:szCs w:val="22"/>
                <w:lang w:val="en-US"/>
              </w:rPr>
              <w:t>Roster</w:t>
            </w:r>
            <w:r w:rsidRPr="007526F7">
              <w:rPr>
                <w:rFonts w:eastAsia="Arial"/>
                <w:szCs w:val="22"/>
                <w:lang w:val="en-US"/>
              </w:rPr>
              <w:t xml:space="preserve"> of names, portfolios, and contacts of </w:t>
            </w:r>
            <w:r w:rsidR="00326532" w:rsidRPr="007526F7">
              <w:rPr>
                <w:rFonts w:eastAsia="Arial"/>
                <w:szCs w:val="22"/>
                <w:lang w:val="en-US"/>
              </w:rPr>
              <w:t xml:space="preserve">potential </w:t>
            </w:r>
            <w:r w:rsidRPr="007526F7">
              <w:rPr>
                <w:rFonts w:eastAsia="Arial"/>
                <w:szCs w:val="22"/>
                <w:lang w:val="en-US"/>
              </w:rPr>
              <w:t xml:space="preserve">mentors and mentees which are accessible </w:t>
            </w:r>
            <w:r w:rsidR="009F2DC1" w:rsidRPr="007526F7">
              <w:rPr>
                <w:rFonts w:eastAsia="Arial"/>
                <w:szCs w:val="22"/>
                <w:lang w:val="en-US"/>
              </w:rPr>
              <w:t>(</w:t>
            </w:r>
            <w:r w:rsidRPr="007526F7">
              <w:rPr>
                <w:rFonts w:eastAsia="Arial"/>
                <w:szCs w:val="22"/>
                <w:lang w:val="en-US"/>
              </w:rPr>
              <w:t>online and offline</w:t>
            </w:r>
            <w:r w:rsidR="009F2DC1" w:rsidRPr="007526F7">
              <w:rPr>
                <w:rFonts w:eastAsia="Arial"/>
                <w:szCs w:val="22"/>
                <w:lang w:val="en-US"/>
              </w:rPr>
              <w:t>)</w:t>
            </w:r>
            <w:r w:rsidRPr="007526F7">
              <w:rPr>
                <w:rFonts w:eastAsia="Arial"/>
                <w:szCs w:val="22"/>
                <w:lang w:val="en-US"/>
              </w:rPr>
              <w:t>;</w:t>
            </w:r>
          </w:p>
          <w:p w14:paraId="19071700" w14:textId="77777777" w:rsidR="004A63B4" w:rsidRPr="007526F7" w:rsidRDefault="004A63B4" w:rsidP="007A3882">
            <w:pPr>
              <w:ind w:left="567"/>
              <w:rPr>
                <w:rFonts w:eastAsia="Arial"/>
                <w:szCs w:val="22"/>
                <w:lang w:val="en-US"/>
              </w:rPr>
            </w:pPr>
          </w:p>
          <w:p w14:paraId="2DE9E530" w14:textId="1AFDF1D9" w:rsidR="003B2803" w:rsidRPr="007526F7" w:rsidRDefault="004A63B4" w:rsidP="007A3882">
            <w:pPr>
              <w:ind w:left="567"/>
              <w:rPr>
                <w:rFonts w:eastAsia="Arial"/>
                <w:szCs w:val="22"/>
                <w:lang w:val="en-US"/>
              </w:rPr>
            </w:pPr>
            <w:r w:rsidRPr="007526F7">
              <w:rPr>
                <w:rFonts w:eastAsia="Arial"/>
                <w:szCs w:val="22"/>
                <w:lang w:val="en-US"/>
              </w:rPr>
              <w:t>(b)</w:t>
            </w:r>
            <w:r w:rsidRPr="007526F7">
              <w:rPr>
                <w:rFonts w:eastAsia="Arial"/>
                <w:szCs w:val="22"/>
                <w:lang w:val="en-US"/>
              </w:rPr>
              <w:tab/>
              <w:t>Hold two netwo</w:t>
            </w:r>
            <w:r w:rsidR="00476E9B">
              <w:rPr>
                <w:rFonts w:eastAsia="Arial"/>
                <w:szCs w:val="22"/>
                <w:lang w:val="en-US"/>
              </w:rPr>
              <w:t>rking</w:t>
            </w:r>
            <w:r w:rsidRPr="007526F7">
              <w:rPr>
                <w:rFonts w:eastAsia="Arial"/>
                <w:szCs w:val="22"/>
                <w:lang w:val="en-US"/>
              </w:rPr>
              <w:t xml:space="preserve"> events connecting members of said networks </w:t>
            </w:r>
            <w:r w:rsidR="003B2803" w:rsidRPr="007526F7">
              <w:rPr>
                <w:rFonts w:eastAsia="Arial"/>
                <w:szCs w:val="22"/>
                <w:lang w:val="en-US"/>
              </w:rPr>
              <w:t>in each participating country;</w:t>
            </w:r>
          </w:p>
          <w:p w14:paraId="0DF5606E" w14:textId="77777777" w:rsidR="003B2803" w:rsidRPr="007526F7" w:rsidRDefault="003B2803" w:rsidP="007A3882">
            <w:pPr>
              <w:ind w:left="567"/>
              <w:rPr>
                <w:rFonts w:eastAsia="Arial"/>
                <w:szCs w:val="22"/>
                <w:lang w:val="en-US"/>
              </w:rPr>
            </w:pPr>
          </w:p>
          <w:p w14:paraId="55048411" w14:textId="0857D990" w:rsidR="00422C4F" w:rsidRPr="007526F7" w:rsidRDefault="00422C4F" w:rsidP="00422C4F">
            <w:pPr>
              <w:ind w:left="567"/>
              <w:rPr>
                <w:lang w:val="en-US"/>
              </w:rPr>
            </w:pPr>
            <w:r w:rsidRPr="007526F7">
              <w:rPr>
                <w:rFonts w:eastAsia="Arial"/>
                <w:szCs w:val="22"/>
                <w:lang w:val="en-US"/>
              </w:rPr>
              <w:t>(</w:t>
            </w:r>
            <w:proofErr w:type="gramStart"/>
            <w:r w:rsidRPr="007526F7">
              <w:rPr>
                <w:rFonts w:eastAsia="Arial"/>
                <w:szCs w:val="22"/>
                <w:lang w:val="en-US"/>
              </w:rPr>
              <w:t>c</w:t>
            </w:r>
            <w:proofErr w:type="gramEnd"/>
            <w:r w:rsidRPr="007526F7">
              <w:rPr>
                <w:rFonts w:eastAsia="Arial"/>
                <w:szCs w:val="22"/>
                <w:lang w:val="en-US"/>
              </w:rPr>
              <w:t>)</w:t>
            </w:r>
            <w:r w:rsidRPr="007526F7">
              <w:rPr>
                <w:rFonts w:eastAsia="Arial"/>
                <w:szCs w:val="22"/>
                <w:lang w:val="en-US"/>
              </w:rPr>
              <w:tab/>
            </w:r>
            <w:r w:rsidR="00326532" w:rsidRPr="007526F7">
              <w:rPr>
                <w:lang w:val="en-US"/>
              </w:rPr>
              <w:t xml:space="preserve">Established national </w:t>
            </w:r>
            <w:r w:rsidR="00B31FA9" w:rsidRPr="007526F7">
              <w:rPr>
                <w:lang w:val="en-US"/>
              </w:rPr>
              <w:t>coordination</w:t>
            </w:r>
            <w:r w:rsidRPr="007526F7">
              <w:rPr>
                <w:lang w:val="en-US"/>
              </w:rPr>
              <w:t xml:space="preserve"> and regional hubs for business industries.  </w:t>
            </w:r>
          </w:p>
          <w:p w14:paraId="609D24AB" w14:textId="77777777" w:rsidR="004A63B4" w:rsidRPr="007526F7" w:rsidRDefault="004A63B4" w:rsidP="007A3882">
            <w:pPr>
              <w:pBdr>
                <w:top w:val="nil"/>
                <w:left w:val="nil"/>
                <w:bottom w:val="nil"/>
                <w:right w:val="nil"/>
                <w:between w:val="nil"/>
              </w:pBdr>
              <w:rPr>
                <w:rFonts w:eastAsia="Arial"/>
                <w:color w:val="000000"/>
                <w:szCs w:val="22"/>
                <w:lang w:val="en-US"/>
              </w:rPr>
            </w:pPr>
          </w:p>
          <w:p w14:paraId="07948E0A" w14:textId="77777777" w:rsidR="004A63B4" w:rsidRPr="007526F7" w:rsidRDefault="004A63B4" w:rsidP="007A3882">
            <w:pPr>
              <w:pBdr>
                <w:top w:val="nil"/>
                <w:left w:val="nil"/>
                <w:bottom w:val="nil"/>
                <w:right w:val="nil"/>
                <w:between w:val="nil"/>
              </w:pBdr>
              <w:rPr>
                <w:rFonts w:eastAsia="Arial"/>
                <w:szCs w:val="22"/>
                <w:lang w:val="en-US"/>
              </w:rPr>
            </w:pPr>
          </w:p>
          <w:p w14:paraId="3EBB21E3" w14:textId="6CA50DE3" w:rsidR="004A63B4" w:rsidRPr="007526F7" w:rsidRDefault="009F2DC1"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F</w:t>
            </w:r>
            <w:r w:rsidR="004A63B4" w:rsidRPr="007526F7">
              <w:rPr>
                <w:rFonts w:eastAsia="Arial"/>
                <w:color w:val="000000"/>
                <w:szCs w:val="22"/>
                <w:lang w:val="en-US"/>
              </w:rPr>
              <w:t>our (4) developing countries and/or LDCs w</w:t>
            </w:r>
            <w:r w:rsidR="004A63B4" w:rsidRPr="007526F7">
              <w:rPr>
                <w:rFonts w:eastAsia="Arial"/>
                <w:szCs w:val="22"/>
                <w:lang w:val="en-US"/>
              </w:rPr>
              <w:t xml:space="preserve">ith </w:t>
            </w:r>
            <w:r w:rsidR="00422C4F" w:rsidRPr="007526F7">
              <w:rPr>
                <w:rFonts w:eastAsia="Arial"/>
                <w:szCs w:val="22"/>
                <w:lang w:val="en-US"/>
              </w:rPr>
              <w:t>potential growth in</w:t>
            </w:r>
            <w:r w:rsidR="004A63B4" w:rsidRPr="007526F7">
              <w:rPr>
                <w:rFonts w:eastAsia="Arial"/>
                <w:szCs w:val="22"/>
                <w:lang w:val="en-US"/>
              </w:rPr>
              <w:t xml:space="preserve"> creative industries will be chosen for the pilot project.</w:t>
            </w:r>
            <w:r w:rsidR="004A63B4" w:rsidRPr="007526F7">
              <w:rPr>
                <w:rFonts w:eastAsia="Arial"/>
                <w:color w:val="000000"/>
                <w:szCs w:val="22"/>
                <w:lang w:val="en-US"/>
              </w:rPr>
              <w:t xml:space="preserve"> </w:t>
            </w:r>
            <w:r w:rsidRPr="007526F7">
              <w:rPr>
                <w:rFonts w:eastAsia="Arial"/>
                <w:color w:val="000000"/>
                <w:szCs w:val="22"/>
                <w:lang w:val="en-US"/>
              </w:rPr>
              <w:t xml:space="preserve"> The selection of two</w:t>
            </w:r>
            <w:r w:rsidR="004A63B4" w:rsidRPr="007526F7">
              <w:rPr>
                <w:rFonts w:eastAsia="Arial"/>
                <w:color w:val="000000"/>
                <w:szCs w:val="22"/>
                <w:lang w:val="en-US"/>
              </w:rPr>
              <w:t xml:space="preserve"> pilot countries, in addition to </w:t>
            </w:r>
            <w:r w:rsidR="004A63B4" w:rsidRPr="007526F7">
              <w:rPr>
                <w:rFonts w:eastAsia="Arial"/>
                <w:szCs w:val="22"/>
                <w:lang w:val="en-US"/>
              </w:rPr>
              <w:t>Indonesia</w:t>
            </w:r>
            <w:r w:rsidR="006D4B64" w:rsidRPr="007526F7">
              <w:rPr>
                <w:rFonts w:eastAsia="Arial"/>
                <w:szCs w:val="22"/>
                <w:lang w:val="en-US"/>
              </w:rPr>
              <w:t xml:space="preserve"> and </w:t>
            </w:r>
            <w:r w:rsidRPr="007526F7">
              <w:rPr>
                <w:rFonts w:eastAsia="Arial"/>
                <w:szCs w:val="22"/>
                <w:lang w:val="en-US"/>
              </w:rPr>
              <w:t xml:space="preserve">the </w:t>
            </w:r>
            <w:r w:rsidR="006D4B64" w:rsidRPr="007526F7">
              <w:rPr>
                <w:rFonts w:eastAsia="Arial"/>
                <w:szCs w:val="22"/>
                <w:lang w:val="en-US"/>
              </w:rPr>
              <w:t>UAE</w:t>
            </w:r>
            <w:r w:rsidR="004A63B4" w:rsidRPr="007526F7">
              <w:rPr>
                <w:rFonts w:eastAsia="Arial"/>
                <w:color w:val="000000"/>
                <w:szCs w:val="22"/>
                <w:lang w:val="en-US"/>
              </w:rPr>
              <w:t>, will be based on the following criteria:</w:t>
            </w:r>
          </w:p>
          <w:p w14:paraId="2C0FE4E5" w14:textId="77777777" w:rsidR="004A63B4" w:rsidRPr="007526F7" w:rsidRDefault="004A63B4" w:rsidP="007A3882">
            <w:pPr>
              <w:pBdr>
                <w:top w:val="nil"/>
                <w:left w:val="nil"/>
                <w:bottom w:val="nil"/>
                <w:right w:val="nil"/>
                <w:between w:val="nil"/>
              </w:pBdr>
              <w:rPr>
                <w:rFonts w:eastAsia="Arial"/>
                <w:color w:val="000000"/>
                <w:szCs w:val="22"/>
                <w:lang w:val="en-US"/>
              </w:rPr>
            </w:pPr>
          </w:p>
          <w:p w14:paraId="418D3464" w14:textId="241F4F4C" w:rsidR="00F9798A" w:rsidRPr="007526F7" w:rsidRDefault="00F9798A" w:rsidP="004A63B4">
            <w:pPr>
              <w:numPr>
                <w:ilvl w:val="0"/>
                <w:numId w:val="15"/>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Appointment of national coordinator who will act as the country</w:t>
            </w:r>
            <w:r w:rsidR="001101DD">
              <w:rPr>
                <w:rFonts w:eastAsia="Arial"/>
                <w:color w:val="000000"/>
                <w:szCs w:val="22"/>
                <w:lang w:val="en-US"/>
              </w:rPr>
              <w:t>’s institutional representative;</w:t>
            </w:r>
            <w:r w:rsidRPr="007526F7">
              <w:rPr>
                <w:rFonts w:eastAsia="Arial"/>
                <w:color w:val="000000"/>
                <w:szCs w:val="22"/>
                <w:lang w:val="en-US"/>
              </w:rPr>
              <w:t xml:space="preserve"> </w:t>
            </w:r>
          </w:p>
          <w:p w14:paraId="181F55F8" w14:textId="77777777" w:rsidR="009F2DC1" w:rsidRPr="007526F7" w:rsidRDefault="009F2DC1" w:rsidP="009F2DC1">
            <w:pPr>
              <w:pBdr>
                <w:top w:val="nil"/>
                <w:left w:val="nil"/>
                <w:bottom w:val="nil"/>
                <w:right w:val="nil"/>
                <w:between w:val="nil"/>
              </w:pBdr>
              <w:ind w:left="567"/>
              <w:rPr>
                <w:rFonts w:eastAsia="Arial"/>
                <w:color w:val="000000"/>
                <w:szCs w:val="22"/>
                <w:lang w:val="en-US"/>
              </w:rPr>
            </w:pPr>
          </w:p>
          <w:p w14:paraId="78CD0073" w14:textId="5084A454" w:rsidR="004A63B4" w:rsidRPr="007526F7" w:rsidRDefault="00F9798A" w:rsidP="004A63B4">
            <w:pPr>
              <w:numPr>
                <w:ilvl w:val="0"/>
                <w:numId w:val="15"/>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E</w:t>
            </w:r>
            <w:r w:rsidR="004A63B4" w:rsidRPr="007526F7">
              <w:rPr>
                <w:rFonts w:eastAsia="Arial"/>
                <w:color w:val="000000"/>
                <w:szCs w:val="22"/>
                <w:lang w:val="en-US"/>
              </w:rPr>
              <w:t xml:space="preserve">xistence of a national framework for IP protection;  </w:t>
            </w:r>
          </w:p>
          <w:p w14:paraId="6B97451E" w14:textId="77777777" w:rsidR="004A63B4" w:rsidRPr="007526F7" w:rsidRDefault="004A63B4" w:rsidP="007A3882">
            <w:pPr>
              <w:pBdr>
                <w:top w:val="nil"/>
                <w:left w:val="nil"/>
                <w:bottom w:val="nil"/>
                <w:right w:val="nil"/>
                <w:between w:val="nil"/>
              </w:pBdr>
              <w:ind w:left="567"/>
              <w:rPr>
                <w:rFonts w:eastAsia="Arial"/>
                <w:szCs w:val="22"/>
                <w:lang w:val="en-US"/>
              </w:rPr>
            </w:pPr>
          </w:p>
          <w:p w14:paraId="4B860200" w14:textId="5B35BB73" w:rsidR="004A63B4" w:rsidRPr="007526F7" w:rsidRDefault="004A63B4" w:rsidP="004A63B4">
            <w:pPr>
              <w:numPr>
                <w:ilvl w:val="0"/>
                <w:numId w:val="15"/>
              </w:numPr>
              <w:rPr>
                <w:rFonts w:eastAsia="Arial"/>
                <w:szCs w:val="22"/>
                <w:lang w:val="en-US"/>
              </w:rPr>
            </w:pPr>
            <w:r w:rsidRPr="007526F7">
              <w:rPr>
                <w:rFonts w:eastAsia="Arial"/>
                <w:szCs w:val="22"/>
                <w:lang w:val="en-US"/>
              </w:rPr>
              <w:t>Existence of a large</w:t>
            </w:r>
            <w:r w:rsidR="006D4B64" w:rsidRPr="007526F7">
              <w:rPr>
                <w:rFonts w:eastAsia="Arial"/>
                <w:szCs w:val="22"/>
                <w:lang w:val="en-US"/>
              </w:rPr>
              <w:t>r</w:t>
            </w:r>
            <w:r w:rsidRPr="007526F7">
              <w:rPr>
                <w:rFonts w:eastAsia="Arial"/>
                <w:szCs w:val="22"/>
                <w:lang w:val="en-US"/>
              </w:rPr>
              <w:t xml:space="preserve"> number of creative businesses whose products fit into the IP criteria;</w:t>
            </w:r>
          </w:p>
          <w:p w14:paraId="39690E5D" w14:textId="3CDEBEDD" w:rsidR="009F2DC1" w:rsidRPr="007526F7" w:rsidRDefault="003C6E94" w:rsidP="009F2DC1">
            <w:pPr>
              <w:numPr>
                <w:ilvl w:val="0"/>
                <w:numId w:val="15"/>
              </w:numPr>
              <w:pBdr>
                <w:top w:val="nil"/>
                <w:left w:val="nil"/>
                <w:bottom w:val="nil"/>
                <w:right w:val="nil"/>
                <w:between w:val="nil"/>
              </w:pBdr>
              <w:rPr>
                <w:rFonts w:eastAsia="Arial"/>
                <w:szCs w:val="22"/>
                <w:lang w:val="en-US"/>
              </w:rPr>
            </w:pPr>
            <w:r w:rsidRPr="007526F7">
              <w:rPr>
                <w:rFonts w:eastAsia="Arial"/>
                <w:szCs w:val="22"/>
                <w:lang w:val="en-US"/>
              </w:rPr>
              <w:t>Preferably, e</w:t>
            </w:r>
            <w:r w:rsidR="004A63B4" w:rsidRPr="007526F7">
              <w:rPr>
                <w:rFonts w:eastAsia="Arial"/>
                <w:szCs w:val="22"/>
                <w:lang w:val="en-US"/>
              </w:rPr>
              <w:t>xistence of national or local associations or organizations dedicated to supporting creative businesses, and/or government institutions responsible for said industries;</w:t>
            </w:r>
          </w:p>
          <w:p w14:paraId="484CEDCA" w14:textId="77777777" w:rsidR="009F2DC1" w:rsidRPr="007526F7" w:rsidRDefault="009F2DC1" w:rsidP="009F2DC1">
            <w:pPr>
              <w:pBdr>
                <w:top w:val="nil"/>
                <w:left w:val="nil"/>
                <w:bottom w:val="nil"/>
                <w:right w:val="nil"/>
                <w:between w:val="nil"/>
              </w:pBdr>
              <w:ind w:left="567"/>
              <w:rPr>
                <w:rFonts w:eastAsia="Arial"/>
                <w:szCs w:val="22"/>
                <w:lang w:val="en-US"/>
              </w:rPr>
            </w:pPr>
          </w:p>
          <w:p w14:paraId="30FD097A" w14:textId="3B7ECD03" w:rsidR="004A63B4" w:rsidRPr="007526F7" w:rsidRDefault="006D4B64" w:rsidP="009F2DC1">
            <w:pPr>
              <w:numPr>
                <w:ilvl w:val="0"/>
                <w:numId w:val="15"/>
              </w:numPr>
              <w:pBdr>
                <w:top w:val="nil"/>
                <w:left w:val="nil"/>
                <w:bottom w:val="nil"/>
                <w:right w:val="nil"/>
                <w:between w:val="nil"/>
              </w:pBdr>
              <w:rPr>
                <w:rFonts w:eastAsia="Arial"/>
                <w:szCs w:val="22"/>
                <w:lang w:val="en-US"/>
              </w:rPr>
            </w:pPr>
            <w:r w:rsidRPr="007526F7">
              <w:rPr>
                <w:rFonts w:eastAsia="Arial"/>
                <w:color w:val="000000"/>
                <w:szCs w:val="22"/>
                <w:lang w:val="en-US"/>
              </w:rPr>
              <w:t xml:space="preserve">Expression of interest by the Member State’s </w:t>
            </w:r>
            <w:r w:rsidR="009F2DC1" w:rsidRPr="007526F7">
              <w:rPr>
                <w:rFonts w:eastAsia="Arial"/>
                <w:color w:val="000000"/>
                <w:szCs w:val="22"/>
                <w:lang w:val="en-US"/>
              </w:rPr>
              <w:t>IP</w:t>
            </w:r>
            <w:r w:rsidRPr="007526F7">
              <w:rPr>
                <w:rFonts w:eastAsia="Arial"/>
                <w:color w:val="000000"/>
                <w:szCs w:val="22"/>
                <w:lang w:val="en-US"/>
              </w:rPr>
              <w:t xml:space="preserve"> bodies;</w:t>
            </w:r>
          </w:p>
          <w:p w14:paraId="0D94F18D" w14:textId="77777777" w:rsidR="004A63B4" w:rsidRPr="007526F7" w:rsidRDefault="004A63B4" w:rsidP="007A3882">
            <w:pPr>
              <w:pBdr>
                <w:top w:val="nil"/>
                <w:left w:val="nil"/>
                <w:bottom w:val="nil"/>
                <w:right w:val="nil"/>
                <w:between w:val="nil"/>
              </w:pBdr>
              <w:rPr>
                <w:rFonts w:eastAsia="Arial"/>
                <w:color w:val="000000"/>
                <w:szCs w:val="22"/>
                <w:lang w:val="en-US"/>
              </w:rPr>
            </w:pPr>
          </w:p>
          <w:p w14:paraId="4C56D908" w14:textId="3B35A116" w:rsidR="009F2DC1" w:rsidRPr="007526F7" w:rsidRDefault="006D4B64" w:rsidP="004A63B4">
            <w:pPr>
              <w:numPr>
                <w:ilvl w:val="0"/>
                <w:numId w:val="15"/>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Commitment of the participating countries </w:t>
            </w:r>
            <w:r w:rsidRPr="007526F7">
              <w:rPr>
                <w:lang w:val="en-US"/>
              </w:rPr>
              <w:t>to dedicate the necessary resources for the effective implementation of the</w:t>
            </w:r>
            <w:r w:rsidR="009F2DC1" w:rsidRPr="007526F7">
              <w:rPr>
                <w:lang w:val="en-US"/>
              </w:rPr>
              <w:t xml:space="preserve"> project and its sustainability; and</w:t>
            </w:r>
          </w:p>
          <w:p w14:paraId="41260176" w14:textId="6B739638" w:rsidR="00B31FA9" w:rsidRPr="007526F7" w:rsidRDefault="006D4B64" w:rsidP="009F2DC1">
            <w:pPr>
              <w:pBdr>
                <w:top w:val="nil"/>
                <w:left w:val="nil"/>
                <w:bottom w:val="nil"/>
                <w:right w:val="nil"/>
                <w:between w:val="nil"/>
              </w:pBdr>
              <w:ind w:left="567"/>
              <w:rPr>
                <w:rFonts w:eastAsia="Arial"/>
                <w:color w:val="000000"/>
                <w:szCs w:val="22"/>
                <w:lang w:val="en-US"/>
              </w:rPr>
            </w:pPr>
            <w:r w:rsidRPr="007526F7">
              <w:rPr>
                <w:lang w:val="en-US"/>
              </w:rPr>
              <w:t xml:space="preserve"> </w:t>
            </w:r>
          </w:p>
          <w:p w14:paraId="26035BB5" w14:textId="13C1453F" w:rsidR="004A63B4" w:rsidRPr="007526F7" w:rsidRDefault="00B31FA9" w:rsidP="004A63B4">
            <w:pPr>
              <w:numPr>
                <w:ilvl w:val="0"/>
                <w:numId w:val="15"/>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Actual need to support creative industries in accessing and </w:t>
            </w:r>
            <w:r w:rsidR="009F2DC1" w:rsidRPr="007526F7">
              <w:rPr>
                <w:rFonts w:eastAsia="Arial"/>
                <w:color w:val="000000"/>
                <w:szCs w:val="22"/>
                <w:lang w:val="en-US"/>
              </w:rPr>
              <w:t>understanding</w:t>
            </w:r>
            <w:r w:rsidRPr="007526F7">
              <w:rPr>
                <w:rFonts w:eastAsia="Arial"/>
                <w:color w:val="000000"/>
                <w:szCs w:val="22"/>
                <w:lang w:val="en-US"/>
              </w:rPr>
              <w:t xml:space="preserve"> the IP system.</w:t>
            </w:r>
            <w:r w:rsidR="006D4B64" w:rsidRPr="007526F7">
              <w:rPr>
                <w:lang w:val="en-US"/>
              </w:rPr>
              <w:t xml:space="preserve"> </w:t>
            </w:r>
          </w:p>
          <w:p w14:paraId="69E1EC0B" w14:textId="77777777" w:rsidR="004A63B4" w:rsidRPr="007526F7" w:rsidRDefault="004A63B4" w:rsidP="007A3882">
            <w:pPr>
              <w:pBdr>
                <w:top w:val="nil"/>
                <w:left w:val="nil"/>
                <w:bottom w:val="nil"/>
                <w:right w:val="nil"/>
                <w:between w:val="nil"/>
              </w:pBdr>
              <w:ind w:left="567"/>
              <w:rPr>
                <w:rFonts w:eastAsia="Arial"/>
                <w:color w:val="000000"/>
                <w:szCs w:val="22"/>
                <w:lang w:val="en-US"/>
              </w:rPr>
            </w:pPr>
          </w:p>
          <w:p w14:paraId="1B29522B"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In addition, the pilot countries will be selected with a view to ensuring geographical balance and diversity in socio-economic development.</w:t>
            </w:r>
          </w:p>
          <w:p w14:paraId="1B41EBE1" w14:textId="77777777" w:rsidR="004A63B4" w:rsidRPr="007526F7" w:rsidRDefault="004A63B4" w:rsidP="007A3882">
            <w:pPr>
              <w:pBdr>
                <w:top w:val="nil"/>
                <w:left w:val="nil"/>
                <w:bottom w:val="nil"/>
                <w:right w:val="nil"/>
                <w:between w:val="nil"/>
              </w:pBdr>
              <w:rPr>
                <w:rFonts w:eastAsia="Arial"/>
                <w:color w:val="000000"/>
                <w:szCs w:val="22"/>
                <w:lang w:val="en-US"/>
              </w:rPr>
            </w:pPr>
          </w:p>
          <w:p w14:paraId="60DB23D3" w14:textId="41510FA4" w:rsidR="004A63B4" w:rsidRPr="007526F7" w:rsidRDefault="004A63B4" w:rsidP="00585321">
            <w:pPr>
              <w:pBdr>
                <w:top w:val="nil"/>
                <w:left w:val="nil"/>
                <w:bottom w:val="nil"/>
                <w:right w:val="nil"/>
                <w:between w:val="nil"/>
              </w:pBdr>
              <w:rPr>
                <w:rFonts w:eastAsia="Arial"/>
                <w:color w:val="000000"/>
                <w:szCs w:val="22"/>
                <w:lang w:val="en-US"/>
              </w:rPr>
            </w:pPr>
            <w:r w:rsidRPr="007526F7">
              <w:rPr>
                <w:rFonts w:eastAsia="Arial"/>
                <w:color w:val="000000"/>
                <w:szCs w:val="22"/>
                <w:lang w:val="en-US"/>
              </w:rPr>
              <w:t>Member States interested in participating in the project as pilot countries will submit a proposal containing</w:t>
            </w:r>
            <w:r w:rsidR="009F2DC1" w:rsidRPr="007526F7">
              <w:rPr>
                <w:rFonts w:eastAsia="Arial"/>
                <w:color w:val="000000"/>
                <w:szCs w:val="22"/>
                <w:lang w:val="en-US"/>
              </w:rPr>
              <w:t xml:space="preserve"> </w:t>
            </w:r>
            <w:r w:rsidR="00B31FA9" w:rsidRPr="007526F7">
              <w:rPr>
                <w:rFonts w:eastAsia="Arial"/>
                <w:color w:val="000000"/>
                <w:szCs w:val="22"/>
                <w:lang w:val="en-US"/>
              </w:rPr>
              <w:t xml:space="preserve">a brief description of the elements mentioned above. </w:t>
            </w:r>
          </w:p>
          <w:p w14:paraId="51FA4452" w14:textId="77777777" w:rsidR="004A63B4" w:rsidRPr="007526F7" w:rsidRDefault="004A63B4" w:rsidP="007A3882">
            <w:pPr>
              <w:pBdr>
                <w:top w:val="nil"/>
                <w:left w:val="nil"/>
                <w:bottom w:val="nil"/>
                <w:right w:val="nil"/>
                <w:between w:val="nil"/>
              </w:pBdr>
              <w:rPr>
                <w:rFonts w:eastAsia="Arial"/>
                <w:color w:val="000000"/>
                <w:szCs w:val="22"/>
                <w:lang w:val="en-US"/>
              </w:rPr>
            </w:pPr>
          </w:p>
          <w:p w14:paraId="091BE27F" w14:textId="1F3C4599"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The selection proces</w:t>
            </w:r>
            <w:r w:rsidR="009F2DC1" w:rsidRPr="007526F7">
              <w:rPr>
                <w:rFonts w:eastAsia="Arial"/>
                <w:color w:val="000000"/>
                <w:szCs w:val="22"/>
                <w:lang w:val="en-US"/>
              </w:rPr>
              <w:t xml:space="preserve">s will enable the project team </w:t>
            </w:r>
            <w:r w:rsidRPr="007526F7">
              <w:rPr>
                <w:rFonts w:eastAsia="Arial"/>
                <w:color w:val="000000"/>
                <w:szCs w:val="22"/>
                <w:lang w:val="en-US"/>
              </w:rPr>
              <w:t>to assess the commitment and the actual capacities of prospective candidates to invest time and resources in the process.</w:t>
            </w:r>
          </w:p>
          <w:p w14:paraId="0DCCDA69" w14:textId="77777777" w:rsidR="004A63B4" w:rsidRPr="007526F7" w:rsidRDefault="004A63B4" w:rsidP="007A3882">
            <w:pPr>
              <w:pBdr>
                <w:top w:val="nil"/>
                <w:left w:val="nil"/>
                <w:bottom w:val="nil"/>
                <w:right w:val="nil"/>
                <w:between w:val="nil"/>
              </w:pBdr>
              <w:rPr>
                <w:rFonts w:eastAsia="Arial"/>
                <w:color w:val="000000"/>
                <w:szCs w:val="22"/>
                <w:lang w:val="en-US"/>
              </w:rPr>
            </w:pPr>
          </w:p>
        </w:tc>
      </w:tr>
      <w:tr w:rsidR="004A63B4" w:rsidRPr="0002719A" w14:paraId="3124DE59"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AA725" w14:textId="77777777" w:rsidR="004A63B4" w:rsidRPr="007526F7" w:rsidRDefault="004A63B4" w:rsidP="007A3882">
            <w:pPr>
              <w:pBdr>
                <w:top w:val="nil"/>
                <w:left w:val="nil"/>
                <w:bottom w:val="nil"/>
                <w:right w:val="nil"/>
                <w:between w:val="nil"/>
              </w:pBdr>
              <w:rPr>
                <w:rFonts w:eastAsia="Arial"/>
                <w:color w:val="000000"/>
                <w:szCs w:val="22"/>
                <w:u w:val="single"/>
                <w:lang w:val="en-US"/>
              </w:rPr>
            </w:pPr>
            <w:r w:rsidRPr="007526F7">
              <w:rPr>
                <w:rFonts w:eastAsia="Arial"/>
                <w:color w:val="000000"/>
                <w:szCs w:val="22"/>
                <w:lang w:val="en-US"/>
              </w:rPr>
              <w:t>2.4.</w:t>
            </w:r>
            <w:r w:rsidRPr="007526F7">
              <w:rPr>
                <w:rFonts w:eastAsia="Arial"/>
                <w:color w:val="000000"/>
                <w:szCs w:val="22"/>
                <w:lang w:val="en-US"/>
              </w:rPr>
              <w:tab/>
            </w:r>
            <w:r w:rsidRPr="007526F7">
              <w:rPr>
                <w:rFonts w:eastAsia="Arial"/>
                <w:color w:val="000000"/>
                <w:szCs w:val="22"/>
                <w:u w:val="single"/>
                <w:lang w:val="en-US"/>
              </w:rPr>
              <w:t>Potential risks and mitigating measures</w:t>
            </w:r>
          </w:p>
          <w:p w14:paraId="618B1CA4" w14:textId="77777777" w:rsidR="004A63B4" w:rsidRPr="007526F7" w:rsidRDefault="004A63B4" w:rsidP="007A3882">
            <w:pPr>
              <w:pBdr>
                <w:top w:val="nil"/>
                <w:left w:val="nil"/>
                <w:bottom w:val="nil"/>
                <w:right w:val="nil"/>
                <w:between w:val="nil"/>
              </w:pBdr>
              <w:rPr>
                <w:rFonts w:eastAsia="Arial"/>
                <w:color w:val="000000"/>
                <w:szCs w:val="22"/>
                <w:u w:val="single"/>
                <w:lang w:val="en-US"/>
              </w:rPr>
            </w:pPr>
          </w:p>
          <w:p w14:paraId="30D6B67E" w14:textId="0475552A"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Risk 1: </w:t>
            </w:r>
            <w:r w:rsidRPr="007526F7">
              <w:rPr>
                <w:rFonts w:eastAsia="Arial"/>
                <w:szCs w:val="22"/>
                <w:lang w:val="en-US"/>
              </w:rPr>
              <w:t>There may be no established national network of the creative industries that is linked with the IP system</w:t>
            </w:r>
            <w:r w:rsidR="001101DD">
              <w:rPr>
                <w:rFonts w:eastAsia="Arial"/>
                <w:szCs w:val="22"/>
                <w:lang w:val="en-US"/>
              </w:rPr>
              <w:t>.</w:t>
            </w:r>
            <w:r w:rsidRPr="007526F7">
              <w:rPr>
                <w:rFonts w:eastAsia="Arial"/>
                <w:szCs w:val="22"/>
                <w:lang w:val="en-US"/>
              </w:rPr>
              <w:t xml:space="preserve"> </w:t>
            </w:r>
          </w:p>
          <w:p w14:paraId="3823BD5E" w14:textId="77777777" w:rsidR="004A63B4" w:rsidRPr="007526F7" w:rsidRDefault="004A63B4" w:rsidP="007A3882">
            <w:pPr>
              <w:pBdr>
                <w:top w:val="nil"/>
                <w:left w:val="nil"/>
                <w:bottom w:val="nil"/>
                <w:right w:val="nil"/>
                <w:between w:val="nil"/>
              </w:pBdr>
              <w:rPr>
                <w:rFonts w:eastAsia="Arial"/>
                <w:color w:val="000000"/>
                <w:szCs w:val="22"/>
                <w:lang w:val="en-US"/>
              </w:rPr>
            </w:pPr>
          </w:p>
          <w:p w14:paraId="4E247E76"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Mitigation 1:  </w:t>
            </w:r>
            <w:r w:rsidRPr="007526F7">
              <w:rPr>
                <w:rFonts w:eastAsia="Arial"/>
                <w:szCs w:val="22"/>
                <w:lang w:val="en-US"/>
              </w:rPr>
              <w:t xml:space="preserve">The project manager will engage with relevant government agencies and integrate the implementation of the project along with government’s current priorities in the development of creative industries;  </w:t>
            </w:r>
          </w:p>
          <w:p w14:paraId="6914615C" w14:textId="77777777" w:rsidR="004A63B4" w:rsidRPr="007526F7" w:rsidRDefault="004A63B4" w:rsidP="007A3882">
            <w:pPr>
              <w:pBdr>
                <w:top w:val="nil"/>
                <w:left w:val="nil"/>
                <w:bottom w:val="nil"/>
                <w:right w:val="nil"/>
                <w:between w:val="nil"/>
              </w:pBdr>
              <w:rPr>
                <w:rFonts w:eastAsia="Arial"/>
                <w:color w:val="000000"/>
                <w:szCs w:val="22"/>
                <w:lang w:val="en-US"/>
              </w:rPr>
            </w:pPr>
          </w:p>
          <w:p w14:paraId="4DE80739" w14:textId="25071AE0" w:rsidR="004A63B4" w:rsidRPr="007526F7" w:rsidRDefault="004A63B4" w:rsidP="007A3882">
            <w:pPr>
              <w:pBdr>
                <w:top w:val="nil"/>
                <w:left w:val="nil"/>
                <w:bottom w:val="nil"/>
                <w:right w:val="nil"/>
                <w:between w:val="nil"/>
              </w:pBdr>
              <w:rPr>
                <w:rFonts w:eastAsia="Arial"/>
                <w:szCs w:val="22"/>
                <w:lang w:val="en-US"/>
              </w:rPr>
            </w:pPr>
            <w:r w:rsidRPr="007526F7">
              <w:rPr>
                <w:rFonts w:eastAsia="Arial"/>
                <w:color w:val="000000"/>
                <w:szCs w:val="22"/>
                <w:lang w:val="en-US"/>
              </w:rPr>
              <w:t xml:space="preserve">Risk 2: </w:t>
            </w:r>
            <w:r w:rsidRPr="007526F7">
              <w:rPr>
                <w:rFonts w:eastAsia="Arial"/>
                <w:szCs w:val="22"/>
                <w:lang w:val="en-US"/>
              </w:rPr>
              <w:t xml:space="preserve"> Businesses may see no real benefit from utilizing the IP system</w:t>
            </w:r>
            <w:r w:rsidR="001101DD">
              <w:rPr>
                <w:rFonts w:eastAsia="Arial"/>
                <w:szCs w:val="22"/>
                <w:lang w:val="en-US"/>
              </w:rPr>
              <w:t>.</w:t>
            </w:r>
          </w:p>
          <w:p w14:paraId="5969F8C3" w14:textId="77777777" w:rsidR="004A63B4" w:rsidRPr="007526F7" w:rsidRDefault="004A63B4" w:rsidP="007A3882">
            <w:pPr>
              <w:rPr>
                <w:rFonts w:eastAsia="Arial"/>
                <w:szCs w:val="22"/>
                <w:lang w:val="en-US"/>
              </w:rPr>
            </w:pPr>
          </w:p>
          <w:p w14:paraId="206261C3" w14:textId="77777777" w:rsidR="004A63B4" w:rsidRPr="007526F7" w:rsidRDefault="004A63B4" w:rsidP="007A3882">
            <w:pPr>
              <w:pBdr>
                <w:top w:val="nil"/>
                <w:left w:val="nil"/>
                <w:bottom w:val="nil"/>
                <w:right w:val="nil"/>
                <w:between w:val="nil"/>
              </w:pBdr>
              <w:rPr>
                <w:rFonts w:eastAsia="Arial"/>
                <w:szCs w:val="22"/>
                <w:lang w:val="en-US"/>
              </w:rPr>
            </w:pPr>
            <w:r w:rsidRPr="007526F7">
              <w:rPr>
                <w:rFonts w:eastAsia="Arial"/>
                <w:szCs w:val="22"/>
                <w:lang w:val="en-US"/>
              </w:rPr>
              <w:t>Mitigation 2:  Thorough assessment should be done of the type of businesses done by local players as well as market conditions prior to choosing countries.</w:t>
            </w:r>
          </w:p>
          <w:p w14:paraId="51792FA0" w14:textId="26D3A4B4" w:rsidR="009F2DC1" w:rsidRPr="007526F7" w:rsidRDefault="009F2DC1" w:rsidP="007A3882">
            <w:pPr>
              <w:pBdr>
                <w:top w:val="nil"/>
                <w:left w:val="nil"/>
                <w:bottom w:val="nil"/>
                <w:right w:val="nil"/>
                <w:between w:val="nil"/>
              </w:pBdr>
              <w:rPr>
                <w:rFonts w:eastAsia="Arial"/>
                <w:color w:val="000000"/>
                <w:szCs w:val="22"/>
                <w:lang w:val="en-US"/>
              </w:rPr>
            </w:pPr>
          </w:p>
        </w:tc>
      </w:tr>
      <w:tr w:rsidR="004A63B4" w:rsidRPr="007526F7" w14:paraId="16A3AF42" w14:textId="77777777" w:rsidTr="007A3882">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2D246" w14:textId="77777777" w:rsidR="004A63B4" w:rsidRPr="007526F7" w:rsidRDefault="004A63B4" w:rsidP="007A3882">
            <w:pPr>
              <w:pBdr>
                <w:top w:val="nil"/>
                <w:left w:val="nil"/>
                <w:bottom w:val="nil"/>
                <w:right w:val="nil"/>
                <w:between w:val="nil"/>
              </w:pBdr>
              <w:rPr>
                <w:rFonts w:eastAsia="Arial"/>
                <w:b/>
                <w:color w:val="000000"/>
                <w:szCs w:val="22"/>
                <w:lang w:val="en-US"/>
              </w:rPr>
            </w:pPr>
          </w:p>
          <w:p w14:paraId="45F9AE62"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3.</w:t>
            </w:r>
            <w:r w:rsidRPr="007526F7">
              <w:rPr>
                <w:rFonts w:eastAsia="Arial"/>
                <w:color w:val="000000"/>
                <w:szCs w:val="22"/>
                <w:lang w:val="en-US"/>
              </w:rPr>
              <w:tab/>
              <w:t>REVIEW AND EVALUATION</w:t>
            </w:r>
          </w:p>
        </w:tc>
      </w:tr>
      <w:tr w:rsidR="004A63B4" w:rsidRPr="007526F7" w14:paraId="7FA1F136" w14:textId="77777777" w:rsidTr="007A3882">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73FA9"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3.1. </w:t>
            </w:r>
            <w:r w:rsidRPr="007526F7">
              <w:rPr>
                <w:rFonts w:eastAsia="Arial"/>
                <w:color w:val="000000"/>
                <w:szCs w:val="22"/>
                <w:lang w:val="en-US"/>
              </w:rPr>
              <w:tab/>
            </w:r>
            <w:r w:rsidRPr="007526F7">
              <w:rPr>
                <w:rFonts w:eastAsia="Arial"/>
                <w:color w:val="000000"/>
                <w:szCs w:val="22"/>
                <w:u w:val="single"/>
                <w:lang w:val="en-US"/>
              </w:rPr>
              <w:t>Project Review Schedule</w:t>
            </w:r>
          </w:p>
        </w:tc>
      </w:tr>
      <w:tr w:rsidR="004A63B4" w:rsidRPr="0002719A" w14:paraId="24F45940" w14:textId="77777777" w:rsidTr="007A3882">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F9504" w14:textId="3FF77897" w:rsidR="004A63B4" w:rsidRPr="007526F7" w:rsidRDefault="004A63B4" w:rsidP="006D4B64">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The project will be reviewed </w:t>
            </w:r>
            <w:r w:rsidR="00422C4F" w:rsidRPr="007526F7">
              <w:rPr>
                <w:rFonts w:eastAsia="Arial"/>
                <w:szCs w:val="22"/>
                <w:lang w:val="en-US"/>
              </w:rPr>
              <w:t>once</w:t>
            </w:r>
            <w:r w:rsidR="006D4B64" w:rsidRPr="007526F7">
              <w:rPr>
                <w:rFonts w:eastAsia="Arial"/>
                <w:szCs w:val="22"/>
                <w:lang w:val="en-US"/>
              </w:rPr>
              <w:t xml:space="preserve"> </w:t>
            </w:r>
            <w:r w:rsidRPr="007526F7">
              <w:rPr>
                <w:rFonts w:eastAsia="Arial"/>
                <w:szCs w:val="22"/>
                <w:lang w:val="en-US"/>
              </w:rPr>
              <w:t>a year</w:t>
            </w:r>
            <w:r w:rsidRPr="007526F7">
              <w:rPr>
                <w:rFonts w:eastAsia="Arial"/>
                <w:color w:val="000000"/>
                <w:szCs w:val="22"/>
                <w:lang w:val="en-US"/>
              </w:rPr>
              <w:t xml:space="preserve"> with a progress report submitted to the CDIP.  At the end of the project, an independent evaluation will be carried out and its report will be submitted to the CDIP.</w:t>
            </w:r>
          </w:p>
        </w:tc>
      </w:tr>
      <w:tr w:rsidR="004A63B4" w:rsidRPr="007526F7" w14:paraId="158F7FED" w14:textId="77777777" w:rsidTr="007A3882">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0B8D4"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3.2. </w:t>
            </w:r>
            <w:r w:rsidRPr="007526F7">
              <w:rPr>
                <w:rFonts w:eastAsia="Arial"/>
                <w:color w:val="000000"/>
                <w:szCs w:val="22"/>
                <w:lang w:val="en-US"/>
              </w:rPr>
              <w:tab/>
            </w:r>
            <w:r w:rsidRPr="007526F7">
              <w:rPr>
                <w:rFonts w:eastAsia="Arial"/>
                <w:color w:val="000000"/>
                <w:szCs w:val="22"/>
                <w:u w:val="single"/>
                <w:lang w:val="en-US"/>
              </w:rPr>
              <w:t xml:space="preserve">Project Self-Evaluation </w:t>
            </w:r>
          </w:p>
        </w:tc>
      </w:tr>
      <w:tr w:rsidR="004A63B4" w:rsidRPr="0002719A" w14:paraId="20688E6A" w14:textId="77777777" w:rsidTr="007A3882">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B5195"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i/>
                <w:color w:val="000000"/>
                <w:szCs w:val="22"/>
                <w:lang w:val="en-US"/>
              </w:rPr>
              <w:t>Project Outputs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59A98" w14:textId="7777777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i/>
                <w:color w:val="000000"/>
                <w:szCs w:val="22"/>
                <w:lang w:val="en-US"/>
              </w:rPr>
              <w:t>Indicators of Successful Completion (Output Indicators)</w:t>
            </w:r>
          </w:p>
        </w:tc>
      </w:tr>
      <w:tr w:rsidR="004A63B4" w:rsidRPr="0002719A" w14:paraId="594A0B22" w14:textId="77777777" w:rsidTr="007A3882">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C4023" w14:textId="06F91352"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1. </w:t>
            </w:r>
            <w:r w:rsidRPr="007526F7">
              <w:rPr>
                <w:rFonts w:eastAsia="Arial"/>
                <w:szCs w:val="22"/>
                <w:lang w:val="en-US"/>
              </w:rPr>
              <w:t xml:space="preserve">Better understanding of the </w:t>
            </w:r>
            <w:r w:rsidR="003C60F8" w:rsidRPr="007526F7">
              <w:rPr>
                <w:rFonts w:eastAsia="Arial"/>
                <w:szCs w:val="22"/>
                <w:lang w:val="en-US"/>
              </w:rPr>
              <w:t>current situation in the participating countries on the use of IPRs by the creative industries</w:t>
            </w:r>
            <w:r w:rsidR="001101DD">
              <w:rPr>
                <w:rFonts w:eastAsia="Arial"/>
                <w:szCs w:val="22"/>
                <w:lang w:val="en-US"/>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B3E11" w14:textId="3179CEED" w:rsidR="004A63B4" w:rsidRPr="007526F7" w:rsidRDefault="00DE629F" w:rsidP="00DE629F">
            <w:pPr>
              <w:pStyle w:val="ListParagraph"/>
              <w:numPr>
                <w:ilvl w:val="0"/>
                <w:numId w:val="25"/>
              </w:numPr>
              <w:pBdr>
                <w:top w:val="nil"/>
                <w:left w:val="nil"/>
                <w:bottom w:val="nil"/>
                <w:right w:val="nil"/>
                <w:between w:val="nil"/>
              </w:pBdr>
              <w:rPr>
                <w:rFonts w:eastAsia="Arial"/>
                <w:szCs w:val="22"/>
                <w:lang w:val="en-US"/>
              </w:rPr>
            </w:pPr>
            <w:r w:rsidRPr="007526F7">
              <w:rPr>
                <w:rFonts w:eastAsia="Arial"/>
                <w:szCs w:val="22"/>
                <w:lang w:val="en-US"/>
              </w:rPr>
              <w:t xml:space="preserve">Final </w:t>
            </w:r>
            <w:r w:rsidR="0013234D" w:rsidRPr="007526F7">
              <w:rPr>
                <w:rFonts w:eastAsia="Arial"/>
                <w:szCs w:val="22"/>
                <w:lang w:val="en-US"/>
              </w:rPr>
              <w:t>S</w:t>
            </w:r>
            <w:r w:rsidRPr="007526F7">
              <w:rPr>
                <w:rFonts w:eastAsia="Arial"/>
                <w:szCs w:val="22"/>
                <w:lang w:val="en-US"/>
              </w:rPr>
              <w:t>coping S</w:t>
            </w:r>
            <w:r w:rsidR="0013234D" w:rsidRPr="007526F7">
              <w:rPr>
                <w:rFonts w:eastAsia="Arial"/>
                <w:szCs w:val="22"/>
                <w:lang w:val="en-US"/>
              </w:rPr>
              <w:t>tudies</w:t>
            </w:r>
            <w:r w:rsidRPr="007526F7">
              <w:rPr>
                <w:rFonts w:eastAsia="Arial"/>
                <w:szCs w:val="22"/>
                <w:lang w:val="en-US"/>
              </w:rPr>
              <w:t xml:space="preserve"> in the participating countries</w:t>
            </w:r>
            <w:r w:rsidR="0013234D" w:rsidRPr="007526F7">
              <w:rPr>
                <w:rFonts w:eastAsia="Arial"/>
                <w:szCs w:val="22"/>
                <w:lang w:val="en-US"/>
              </w:rPr>
              <w:t xml:space="preserve"> on the use of the IP system by creative businesses, as well as the causes and scope for the underutilization of the IP system</w:t>
            </w:r>
            <w:r w:rsidRPr="007526F7">
              <w:rPr>
                <w:rFonts w:eastAsia="Arial"/>
                <w:szCs w:val="22"/>
                <w:lang w:val="en-US"/>
              </w:rPr>
              <w:t xml:space="preserve">, </w:t>
            </w:r>
            <w:r w:rsidRPr="007526F7">
              <w:rPr>
                <w:lang w:val="en-US"/>
              </w:rPr>
              <w:t>validated by beneficiary countries’ local focal points and WIPO Secretariat.</w:t>
            </w:r>
          </w:p>
          <w:p w14:paraId="2BB3C013" w14:textId="5F944796" w:rsidR="004E29AD" w:rsidRPr="007526F7" w:rsidRDefault="004E29AD" w:rsidP="007A3882">
            <w:pPr>
              <w:pBdr>
                <w:top w:val="nil"/>
                <w:left w:val="nil"/>
                <w:bottom w:val="nil"/>
                <w:right w:val="nil"/>
                <w:between w:val="nil"/>
              </w:pBdr>
              <w:rPr>
                <w:rFonts w:eastAsia="Arial"/>
                <w:szCs w:val="22"/>
                <w:lang w:val="en-US"/>
              </w:rPr>
            </w:pPr>
          </w:p>
          <w:p w14:paraId="6498E9B1" w14:textId="2565DD51" w:rsidR="004A63B4" w:rsidRPr="00C3473D" w:rsidRDefault="004E29AD" w:rsidP="007A3882">
            <w:pPr>
              <w:pStyle w:val="ListParagraph"/>
              <w:numPr>
                <w:ilvl w:val="0"/>
                <w:numId w:val="25"/>
              </w:numPr>
              <w:pBdr>
                <w:top w:val="nil"/>
                <w:left w:val="nil"/>
                <w:bottom w:val="nil"/>
                <w:right w:val="nil"/>
                <w:between w:val="nil"/>
              </w:pBdr>
              <w:rPr>
                <w:rFonts w:eastAsia="Arial"/>
                <w:szCs w:val="22"/>
                <w:lang w:val="en-US"/>
              </w:rPr>
            </w:pPr>
            <w:r w:rsidRPr="007526F7">
              <w:rPr>
                <w:rFonts w:eastAsia="Arial"/>
                <w:szCs w:val="22"/>
                <w:lang w:val="en-US"/>
              </w:rPr>
              <w:t>4 Collections of good practices, models and examples of programs and initiatives designed to support creative businesses using good IP management and enforcement of IPR</w:t>
            </w:r>
            <w:r w:rsidR="00DE629F" w:rsidRPr="007526F7">
              <w:rPr>
                <w:rFonts w:eastAsia="Arial"/>
                <w:szCs w:val="22"/>
                <w:lang w:val="en-US"/>
              </w:rPr>
              <w:t>, elaborated</w:t>
            </w:r>
            <w:r w:rsidRPr="007526F7">
              <w:rPr>
                <w:rFonts w:eastAsia="Arial"/>
                <w:szCs w:val="22"/>
                <w:lang w:val="en-US"/>
              </w:rPr>
              <w:t>;</w:t>
            </w:r>
          </w:p>
        </w:tc>
      </w:tr>
      <w:tr w:rsidR="004A63B4" w:rsidRPr="0002719A" w14:paraId="25160FDA" w14:textId="77777777" w:rsidTr="007A3882">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9FD68" w14:textId="5AB3AFA7" w:rsidR="004A63B4" w:rsidRPr="007526F7" w:rsidRDefault="004A63B4" w:rsidP="007A3882">
            <w:p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2. </w:t>
            </w:r>
            <w:r w:rsidR="003C60F8" w:rsidRPr="007526F7">
              <w:rPr>
                <w:rFonts w:eastAsia="Arial"/>
                <w:szCs w:val="22"/>
                <w:lang w:val="en-US"/>
              </w:rPr>
              <w:t>Mapping of the current situation of creative industries in t</w:t>
            </w:r>
            <w:r w:rsidR="00DE629F" w:rsidRPr="007526F7">
              <w:rPr>
                <w:rFonts w:eastAsia="Arial"/>
                <w:szCs w:val="22"/>
                <w:lang w:val="en-US"/>
              </w:rPr>
              <w:t>he four participating countries</w:t>
            </w:r>
            <w:r w:rsidR="001101DD">
              <w:rPr>
                <w:rFonts w:eastAsia="Arial"/>
                <w:szCs w:val="22"/>
                <w:lang w:val="en-US"/>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6B954" w14:textId="4A6E649D" w:rsidR="00F521F0" w:rsidRPr="007526F7" w:rsidRDefault="00DE629F" w:rsidP="00DE629F">
            <w:pPr>
              <w:pStyle w:val="ListParagraph"/>
              <w:numPr>
                <w:ilvl w:val="0"/>
                <w:numId w:val="27"/>
              </w:numPr>
              <w:rPr>
                <w:rFonts w:eastAsia="Arial"/>
                <w:color w:val="000000"/>
                <w:szCs w:val="22"/>
                <w:lang w:val="en-US"/>
              </w:rPr>
            </w:pPr>
            <w:r w:rsidRPr="007526F7">
              <w:rPr>
                <w:rFonts w:eastAsia="Arial"/>
                <w:color w:val="000000"/>
                <w:szCs w:val="22"/>
                <w:lang w:val="en-US"/>
              </w:rPr>
              <w:t>I</w:t>
            </w:r>
            <w:r w:rsidR="004E29AD" w:rsidRPr="007526F7">
              <w:rPr>
                <w:rFonts w:eastAsia="Arial"/>
                <w:color w:val="000000"/>
                <w:szCs w:val="22"/>
                <w:lang w:val="en-US"/>
              </w:rPr>
              <w:t>nformation</w:t>
            </w:r>
            <w:r w:rsidRPr="007526F7">
              <w:rPr>
                <w:rFonts w:eastAsia="Arial"/>
                <w:color w:val="000000"/>
                <w:szCs w:val="22"/>
                <w:lang w:val="en-US"/>
              </w:rPr>
              <w:t xml:space="preserve"> collected</w:t>
            </w:r>
            <w:r w:rsidR="004E29AD" w:rsidRPr="007526F7">
              <w:rPr>
                <w:rFonts w:eastAsia="Arial"/>
                <w:color w:val="000000"/>
                <w:szCs w:val="22"/>
                <w:lang w:val="en-US"/>
              </w:rPr>
              <w:t xml:space="preserve"> </w:t>
            </w:r>
            <w:r w:rsidR="00920CFB" w:rsidRPr="007526F7">
              <w:rPr>
                <w:rFonts w:eastAsia="Arial"/>
                <w:szCs w:val="22"/>
                <w:lang w:val="en-US"/>
              </w:rPr>
              <w:t>on the existing IPR registration processes, as well as</w:t>
            </w:r>
            <w:r w:rsidR="00920CFB" w:rsidRPr="007526F7">
              <w:rPr>
                <w:rFonts w:eastAsia="Arial"/>
                <w:color w:val="000000"/>
                <w:szCs w:val="22"/>
                <w:lang w:val="en-US"/>
              </w:rPr>
              <w:t xml:space="preserve"> </w:t>
            </w:r>
            <w:r w:rsidR="004E29AD" w:rsidRPr="007526F7">
              <w:rPr>
                <w:rFonts w:eastAsia="Arial"/>
                <w:color w:val="000000"/>
                <w:szCs w:val="22"/>
                <w:lang w:val="en-US"/>
              </w:rPr>
              <w:t>on issues that the creative industries are facing with regards to IP protection, especially those relating to their access to</w:t>
            </w:r>
            <w:r w:rsidR="001101DD">
              <w:rPr>
                <w:rFonts w:eastAsia="Arial"/>
                <w:color w:val="000000"/>
                <w:szCs w:val="22"/>
                <w:lang w:val="en-US"/>
              </w:rPr>
              <w:t>,</w:t>
            </w:r>
            <w:r w:rsidR="004E29AD" w:rsidRPr="007526F7">
              <w:rPr>
                <w:rFonts w:eastAsia="Arial"/>
                <w:color w:val="000000"/>
                <w:szCs w:val="22"/>
                <w:lang w:val="en-US"/>
              </w:rPr>
              <w:t xml:space="preserve"> and use of</w:t>
            </w:r>
            <w:r w:rsidR="001101DD">
              <w:rPr>
                <w:rFonts w:eastAsia="Arial"/>
                <w:color w:val="000000"/>
                <w:szCs w:val="22"/>
                <w:lang w:val="en-US"/>
              </w:rPr>
              <w:t>,</w:t>
            </w:r>
            <w:r w:rsidR="004E29AD" w:rsidRPr="007526F7">
              <w:rPr>
                <w:rFonts w:eastAsia="Arial"/>
                <w:color w:val="000000"/>
                <w:szCs w:val="22"/>
                <w:lang w:val="en-US"/>
              </w:rPr>
              <w:t xml:space="preserve"> the IP system, as well as protection and commercialization of creative IPs</w:t>
            </w:r>
            <w:r w:rsidRPr="007526F7">
              <w:rPr>
                <w:rFonts w:eastAsia="Arial"/>
                <w:color w:val="000000"/>
                <w:szCs w:val="22"/>
                <w:lang w:val="en-US"/>
              </w:rPr>
              <w:t>,</w:t>
            </w:r>
            <w:r w:rsidR="00920CFB" w:rsidRPr="007526F7">
              <w:rPr>
                <w:rFonts w:eastAsia="Arial"/>
                <w:color w:val="000000"/>
                <w:szCs w:val="22"/>
                <w:lang w:val="en-US"/>
              </w:rPr>
              <w:t xml:space="preserve"> elaborated;</w:t>
            </w:r>
            <w:r w:rsidR="004E29AD" w:rsidRPr="007526F7">
              <w:rPr>
                <w:rFonts w:eastAsia="Arial"/>
                <w:color w:val="000000"/>
                <w:szCs w:val="22"/>
                <w:lang w:val="en-US"/>
              </w:rPr>
              <w:t xml:space="preserve"> </w:t>
            </w:r>
          </w:p>
          <w:p w14:paraId="0E2F5A98" w14:textId="77777777" w:rsidR="00F521F0" w:rsidRPr="007526F7" w:rsidRDefault="00F521F0" w:rsidP="00F521F0">
            <w:pPr>
              <w:pBdr>
                <w:top w:val="nil"/>
                <w:left w:val="nil"/>
                <w:bottom w:val="nil"/>
                <w:right w:val="nil"/>
                <w:between w:val="nil"/>
              </w:pBdr>
              <w:ind w:left="567"/>
              <w:rPr>
                <w:rFonts w:eastAsia="Arial"/>
                <w:color w:val="000000"/>
                <w:szCs w:val="22"/>
                <w:shd w:val="clear" w:color="auto" w:fill="FFE599"/>
                <w:lang w:val="en-US"/>
              </w:rPr>
            </w:pPr>
          </w:p>
          <w:p w14:paraId="76974A9B" w14:textId="0E12B3D4" w:rsidR="00F521F0" w:rsidRPr="00C3473D" w:rsidRDefault="00F521F0" w:rsidP="00585321">
            <w:pPr>
              <w:pStyle w:val="ListParagraph"/>
              <w:numPr>
                <w:ilvl w:val="0"/>
                <w:numId w:val="27"/>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Summary on the existing issues with national IP management by national authorities, including but not limited to IP offices</w:t>
            </w:r>
            <w:r w:rsidR="00DE629F" w:rsidRPr="007526F7">
              <w:rPr>
                <w:rFonts w:eastAsia="Arial"/>
                <w:color w:val="000000"/>
                <w:szCs w:val="22"/>
                <w:lang w:val="en-US"/>
              </w:rPr>
              <w:t>, elaborated.</w:t>
            </w:r>
          </w:p>
        </w:tc>
      </w:tr>
      <w:tr w:rsidR="004A63B4" w:rsidRPr="0002719A" w14:paraId="0D24BDB2" w14:textId="77777777" w:rsidTr="007A3882">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AD544" w14:textId="0CFBCE02" w:rsidR="004A63B4" w:rsidRPr="007526F7" w:rsidRDefault="004A63B4" w:rsidP="003C60F8">
            <w:pPr>
              <w:pBdr>
                <w:top w:val="nil"/>
                <w:left w:val="nil"/>
                <w:bottom w:val="nil"/>
                <w:right w:val="nil"/>
                <w:between w:val="nil"/>
              </w:pBdr>
              <w:rPr>
                <w:rFonts w:eastAsia="Arial"/>
                <w:szCs w:val="22"/>
                <w:lang w:val="en-US"/>
              </w:rPr>
            </w:pPr>
            <w:r w:rsidRPr="007526F7">
              <w:rPr>
                <w:rFonts w:eastAsia="Arial"/>
                <w:color w:val="000000"/>
                <w:szCs w:val="22"/>
                <w:lang w:val="en-US"/>
              </w:rPr>
              <w:t xml:space="preserve">3. </w:t>
            </w:r>
            <w:r w:rsidR="00DE629F" w:rsidRPr="007526F7">
              <w:rPr>
                <w:rFonts w:eastAsia="Arial"/>
                <w:color w:val="000000"/>
                <w:szCs w:val="22"/>
                <w:lang w:val="en-US"/>
              </w:rPr>
              <w:t xml:space="preserve">Training materials </w:t>
            </w:r>
            <w:r w:rsidR="008F04B6" w:rsidRPr="007526F7">
              <w:rPr>
                <w:rFonts w:eastAsia="Arial"/>
                <w:color w:val="000000"/>
                <w:szCs w:val="22"/>
                <w:lang w:val="en-US"/>
              </w:rPr>
              <w:t>for creative industry</w:t>
            </w:r>
            <w:r w:rsidR="00DE629F" w:rsidRPr="007526F7">
              <w:rPr>
                <w:rFonts w:eastAsia="Arial"/>
                <w:color w:val="000000"/>
                <w:szCs w:val="22"/>
                <w:lang w:val="en-US"/>
              </w:rPr>
              <w:t>’</w:t>
            </w:r>
            <w:r w:rsidR="008F04B6" w:rsidRPr="007526F7">
              <w:rPr>
                <w:rFonts w:eastAsia="Arial"/>
                <w:color w:val="000000"/>
                <w:szCs w:val="22"/>
                <w:lang w:val="en-US"/>
              </w:rPr>
              <w:t xml:space="preserve"> stakeholders on IP protection, management, exploitation and enforcement, as well as </w:t>
            </w:r>
            <w:r w:rsidR="00DE629F" w:rsidRPr="007526F7">
              <w:rPr>
                <w:rFonts w:eastAsia="Arial"/>
                <w:color w:val="000000"/>
                <w:szCs w:val="22"/>
                <w:lang w:val="en-US"/>
              </w:rPr>
              <w:t xml:space="preserve">on </w:t>
            </w:r>
            <w:r w:rsidR="008F04B6" w:rsidRPr="007526F7">
              <w:rPr>
                <w:rFonts w:eastAsia="Arial"/>
                <w:color w:val="000000"/>
                <w:szCs w:val="22"/>
                <w:lang w:val="en-US"/>
              </w:rPr>
              <w:t xml:space="preserve">digital </w:t>
            </w:r>
            <w:proofErr w:type="gramStart"/>
            <w:r w:rsidR="008F04B6" w:rsidRPr="007526F7">
              <w:rPr>
                <w:rFonts w:eastAsia="Arial"/>
                <w:color w:val="000000"/>
                <w:szCs w:val="22"/>
                <w:lang w:val="en-US"/>
              </w:rPr>
              <w:t>marketing, that</w:t>
            </w:r>
            <w:proofErr w:type="gramEnd"/>
            <w:r w:rsidR="008F04B6" w:rsidRPr="007526F7">
              <w:rPr>
                <w:rFonts w:eastAsia="Arial"/>
                <w:color w:val="000000"/>
                <w:szCs w:val="22"/>
                <w:lang w:val="en-US"/>
              </w:rPr>
              <w:t xml:space="preserve"> are tailored for the prioritized creative industry </w:t>
            </w:r>
            <w:r w:rsidR="008F04B6" w:rsidRPr="007526F7">
              <w:rPr>
                <w:rFonts w:eastAsia="Arial"/>
                <w:szCs w:val="22"/>
                <w:lang w:val="en-US"/>
              </w:rPr>
              <w:t>sectors</w:t>
            </w:r>
            <w:r w:rsidR="003C60F8" w:rsidRPr="007526F7">
              <w:rPr>
                <w:rFonts w:eastAsia="Arial"/>
                <w:szCs w:val="22"/>
                <w:lang w:val="en-US"/>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AE3BC" w14:textId="25AC1249" w:rsidR="00F521F0" w:rsidRPr="007526F7" w:rsidRDefault="00F521F0" w:rsidP="00DE629F">
            <w:pPr>
              <w:pStyle w:val="ListParagraph"/>
              <w:numPr>
                <w:ilvl w:val="0"/>
                <w:numId w:val="28"/>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4 </w:t>
            </w:r>
            <w:r w:rsidR="00DE629F" w:rsidRPr="007526F7">
              <w:rPr>
                <w:rFonts w:eastAsia="Arial"/>
                <w:color w:val="000000"/>
                <w:szCs w:val="22"/>
                <w:lang w:val="en-US"/>
              </w:rPr>
              <w:t>t</w:t>
            </w:r>
            <w:r w:rsidRPr="007526F7">
              <w:rPr>
                <w:rFonts w:eastAsia="Arial"/>
                <w:color w:val="000000"/>
                <w:szCs w:val="22"/>
                <w:lang w:val="en-US"/>
              </w:rPr>
              <w:t>raining materials</w:t>
            </w:r>
            <w:r w:rsidR="001B36FD" w:rsidRPr="007526F7">
              <w:rPr>
                <w:rFonts w:eastAsia="Arial"/>
                <w:color w:val="000000"/>
                <w:szCs w:val="22"/>
                <w:lang w:val="en-US"/>
              </w:rPr>
              <w:t>, and capacity building activities,</w:t>
            </w:r>
            <w:r w:rsidR="00DE629F" w:rsidRPr="007526F7">
              <w:rPr>
                <w:rFonts w:eastAsia="Arial"/>
                <w:color w:val="000000"/>
                <w:szCs w:val="22"/>
                <w:lang w:val="en-US"/>
              </w:rPr>
              <w:t xml:space="preserve"> tailored</w:t>
            </w:r>
            <w:r w:rsidRPr="007526F7">
              <w:rPr>
                <w:rFonts w:eastAsia="Arial"/>
                <w:color w:val="000000"/>
                <w:szCs w:val="22"/>
                <w:lang w:val="en-US"/>
              </w:rPr>
              <w:t xml:space="preserve"> for governments on ways in which IP management and enforcement can be used to enhance the creative industries, policy strategies to increase accessibility of IP system usage, and improved management of IP systems, developed; </w:t>
            </w:r>
          </w:p>
          <w:p w14:paraId="52EF7EEF" w14:textId="77777777" w:rsidR="00F521F0" w:rsidRPr="007526F7" w:rsidRDefault="00F521F0" w:rsidP="00F521F0">
            <w:pPr>
              <w:pBdr>
                <w:top w:val="nil"/>
                <w:left w:val="nil"/>
                <w:bottom w:val="nil"/>
                <w:right w:val="nil"/>
                <w:between w:val="nil"/>
              </w:pBdr>
              <w:ind w:left="360"/>
              <w:rPr>
                <w:rFonts w:eastAsia="Arial"/>
                <w:color w:val="000000"/>
                <w:szCs w:val="22"/>
                <w:lang w:val="en-US"/>
              </w:rPr>
            </w:pPr>
          </w:p>
          <w:p w14:paraId="48E57648" w14:textId="4F1F3F47" w:rsidR="00F521F0" w:rsidRPr="007526F7" w:rsidRDefault="00F521F0" w:rsidP="00DE629F">
            <w:pPr>
              <w:pStyle w:val="ListParagraph"/>
              <w:numPr>
                <w:ilvl w:val="0"/>
                <w:numId w:val="28"/>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4 training materials</w:t>
            </w:r>
            <w:r w:rsidR="00DA2A62" w:rsidRPr="007526F7">
              <w:rPr>
                <w:rFonts w:eastAsia="Arial"/>
                <w:color w:val="000000"/>
                <w:szCs w:val="22"/>
                <w:lang w:val="en-US"/>
              </w:rPr>
              <w:t>, and capacity building ac</w:t>
            </w:r>
            <w:r w:rsidR="001B36FD" w:rsidRPr="007526F7">
              <w:rPr>
                <w:rFonts w:eastAsia="Arial"/>
                <w:color w:val="000000"/>
                <w:szCs w:val="22"/>
                <w:lang w:val="en-US"/>
              </w:rPr>
              <w:t>tivities,</w:t>
            </w:r>
            <w:r w:rsidR="00DE629F" w:rsidRPr="007526F7">
              <w:rPr>
                <w:rFonts w:eastAsia="Arial"/>
                <w:color w:val="000000"/>
                <w:szCs w:val="22"/>
                <w:lang w:val="en-US"/>
              </w:rPr>
              <w:t xml:space="preserve"> tailored</w:t>
            </w:r>
            <w:r w:rsidRPr="007526F7">
              <w:rPr>
                <w:rFonts w:eastAsia="Arial"/>
                <w:color w:val="000000"/>
                <w:szCs w:val="22"/>
                <w:lang w:val="en-US"/>
              </w:rPr>
              <w:t xml:space="preserve"> for the creative industry sectors prioritized by each participating country</w:t>
            </w:r>
            <w:r w:rsidR="00DE629F" w:rsidRPr="007526F7">
              <w:rPr>
                <w:rFonts w:eastAsia="Arial"/>
                <w:color w:val="000000"/>
                <w:szCs w:val="22"/>
                <w:lang w:val="en-US"/>
              </w:rPr>
              <w:t xml:space="preserve">, developed;  </w:t>
            </w:r>
          </w:p>
          <w:p w14:paraId="25F791BB" w14:textId="77777777" w:rsidR="00F521F0" w:rsidRPr="007526F7" w:rsidRDefault="00F521F0" w:rsidP="00F521F0">
            <w:pPr>
              <w:pBdr>
                <w:top w:val="nil"/>
                <w:left w:val="nil"/>
                <w:bottom w:val="nil"/>
                <w:right w:val="nil"/>
                <w:between w:val="nil"/>
              </w:pBdr>
              <w:ind w:left="360"/>
              <w:rPr>
                <w:rFonts w:eastAsia="Arial"/>
                <w:color w:val="000000"/>
                <w:szCs w:val="22"/>
                <w:lang w:val="en-US"/>
              </w:rPr>
            </w:pPr>
          </w:p>
          <w:p w14:paraId="290703AD" w14:textId="43B17A8D" w:rsidR="004A63B4" w:rsidRPr="007526F7" w:rsidRDefault="00DE629F" w:rsidP="00DE629F">
            <w:pPr>
              <w:pStyle w:val="ListParagraph"/>
              <w:numPr>
                <w:ilvl w:val="0"/>
                <w:numId w:val="28"/>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T</w:t>
            </w:r>
            <w:r w:rsidR="00F521F0" w:rsidRPr="007526F7">
              <w:rPr>
                <w:rFonts w:eastAsia="Arial"/>
                <w:color w:val="000000"/>
                <w:szCs w:val="22"/>
                <w:lang w:val="en-US"/>
              </w:rPr>
              <w:t>rainings for stakeholders of creative industry sectors on digital marketing and other areas related to digitalization</w:t>
            </w:r>
            <w:r w:rsidRPr="007526F7">
              <w:rPr>
                <w:rFonts w:eastAsia="Arial"/>
                <w:color w:val="000000"/>
                <w:szCs w:val="22"/>
                <w:lang w:val="en-US"/>
              </w:rPr>
              <w:t>, developed and held in 4 participating countries</w:t>
            </w:r>
            <w:r w:rsidR="00F521F0" w:rsidRPr="007526F7">
              <w:rPr>
                <w:rFonts w:eastAsia="Arial"/>
                <w:color w:val="000000"/>
                <w:szCs w:val="22"/>
                <w:lang w:val="en-US"/>
              </w:rPr>
              <w:t>.</w:t>
            </w:r>
          </w:p>
        </w:tc>
      </w:tr>
      <w:tr w:rsidR="004A63B4" w:rsidRPr="0002719A" w14:paraId="3057E0D3" w14:textId="77777777" w:rsidTr="007A3882">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EECC0" w14:textId="229A79D2" w:rsidR="004A63B4" w:rsidRPr="007526F7" w:rsidRDefault="004A63B4" w:rsidP="00DE629F">
            <w:pPr>
              <w:pBdr>
                <w:top w:val="nil"/>
                <w:left w:val="nil"/>
                <w:bottom w:val="nil"/>
                <w:right w:val="nil"/>
                <w:between w:val="nil"/>
              </w:pBdr>
              <w:rPr>
                <w:rFonts w:eastAsia="Arial"/>
                <w:szCs w:val="22"/>
                <w:lang w:val="en-US"/>
              </w:rPr>
            </w:pPr>
            <w:r w:rsidRPr="007526F7">
              <w:rPr>
                <w:rFonts w:eastAsia="Arial"/>
                <w:color w:val="000000"/>
                <w:szCs w:val="22"/>
                <w:lang w:val="en-US"/>
              </w:rPr>
              <w:t xml:space="preserve">4. </w:t>
            </w:r>
            <w:r w:rsidRPr="007526F7">
              <w:rPr>
                <w:rFonts w:eastAsia="Arial"/>
                <w:szCs w:val="22"/>
                <w:lang w:val="en-US"/>
              </w:rPr>
              <w:t xml:space="preserve">Increased awareness by local governments and </w:t>
            </w:r>
            <w:r w:rsidR="008F04B6" w:rsidRPr="007526F7">
              <w:rPr>
                <w:rFonts w:eastAsia="Arial"/>
                <w:szCs w:val="22"/>
                <w:lang w:val="en-US"/>
              </w:rPr>
              <w:t xml:space="preserve">businesses in </w:t>
            </w:r>
            <w:r w:rsidRPr="007526F7">
              <w:rPr>
                <w:rFonts w:eastAsia="Arial"/>
                <w:szCs w:val="22"/>
                <w:lang w:val="en-US"/>
              </w:rPr>
              <w:t xml:space="preserve">creative </w:t>
            </w:r>
            <w:r w:rsidR="008F04B6" w:rsidRPr="007526F7">
              <w:rPr>
                <w:rFonts w:eastAsia="Arial"/>
                <w:szCs w:val="22"/>
                <w:lang w:val="en-US"/>
              </w:rPr>
              <w:t>industries</w:t>
            </w:r>
            <w:r w:rsidRPr="007526F7">
              <w:rPr>
                <w:rFonts w:eastAsia="Arial"/>
                <w:szCs w:val="22"/>
                <w:lang w:val="en-US"/>
              </w:rPr>
              <w:t xml:space="preserve"> on the importance of utilizing the IP system, and capacity to make informed strategic choices relating thereto.</w:t>
            </w:r>
            <w:r w:rsidR="008F04B6" w:rsidRPr="007526F7">
              <w:rPr>
                <w:rFonts w:eastAsia="Arial"/>
                <w:szCs w:val="22"/>
                <w:lang w:val="en-US"/>
              </w:rPr>
              <w:t xml:space="preserve"> </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0D5C1" w14:textId="198522BA" w:rsidR="00F521F0" w:rsidRPr="007526F7" w:rsidRDefault="00DE629F" w:rsidP="00DE629F">
            <w:pPr>
              <w:pStyle w:val="ListParagraph"/>
              <w:numPr>
                <w:ilvl w:val="0"/>
                <w:numId w:val="29"/>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N</w:t>
            </w:r>
            <w:r w:rsidR="00F521F0" w:rsidRPr="007526F7">
              <w:rPr>
                <w:rFonts w:eastAsia="Arial"/>
                <w:color w:val="000000"/>
                <w:szCs w:val="22"/>
                <w:lang w:val="en-US"/>
              </w:rPr>
              <w:t>ational CCIs in each participating country</w:t>
            </w:r>
            <w:r w:rsidRPr="007526F7">
              <w:rPr>
                <w:rFonts w:eastAsia="Arial"/>
                <w:color w:val="000000"/>
                <w:szCs w:val="22"/>
                <w:lang w:val="en-US"/>
              </w:rPr>
              <w:t xml:space="preserve"> put in place</w:t>
            </w:r>
            <w:r w:rsidR="00F521F0" w:rsidRPr="007526F7">
              <w:rPr>
                <w:rFonts w:eastAsia="Arial"/>
                <w:color w:val="000000"/>
                <w:szCs w:val="22"/>
                <w:lang w:val="en-US"/>
              </w:rPr>
              <w:t xml:space="preserve">; </w:t>
            </w:r>
          </w:p>
          <w:p w14:paraId="28650B15" w14:textId="77777777" w:rsidR="00F521F0" w:rsidRPr="007526F7" w:rsidRDefault="00F521F0" w:rsidP="00F521F0">
            <w:pPr>
              <w:pBdr>
                <w:top w:val="nil"/>
                <w:left w:val="nil"/>
                <w:bottom w:val="nil"/>
                <w:right w:val="nil"/>
                <w:between w:val="nil"/>
              </w:pBdr>
              <w:rPr>
                <w:rFonts w:eastAsia="Arial"/>
                <w:color w:val="000000"/>
                <w:szCs w:val="22"/>
                <w:lang w:val="en-US"/>
              </w:rPr>
            </w:pPr>
          </w:p>
          <w:p w14:paraId="4766E06C" w14:textId="4EF7F073" w:rsidR="00F521F0" w:rsidRPr="007526F7" w:rsidRDefault="00F521F0" w:rsidP="00DE629F">
            <w:pPr>
              <w:pStyle w:val="ListParagraph"/>
              <w:numPr>
                <w:ilvl w:val="0"/>
                <w:numId w:val="29"/>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 xml:space="preserve">An information channel for the dissemination of knowledge concerning collaboration opportunities, IP protection, and IP management established </w:t>
            </w:r>
            <w:r w:rsidR="00DE629F" w:rsidRPr="007526F7">
              <w:rPr>
                <w:rFonts w:eastAsia="Arial"/>
                <w:color w:val="000000"/>
                <w:szCs w:val="22"/>
                <w:lang w:val="en-US"/>
              </w:rPr>
              <w:t>in each</w:t>
            </w:r>
            <w:r w:rsidR="00B11A0E" w:rsidRPr="007526F7">
              <w:rPr>
                <w:rFonts w:eastAsia="Arial"/>
                <w:color w:val="000000"/>
                <w:szCs w:val="22"/>
                <w:lang w:val="en-US"/>
              </w:rPr>
              <w:t xml:space="preserve"> participating countr</w:t>
            </w:r>
            <w:r w:rsidR="00DE629F" w:rsidRPr="007526F7">
              <w:rPr>
                <w:rFonts w:eastAsia="Arial"/>
                <w:color w:val="000000"/>
                <w:szCs w:val="22"/>
                <w:lang w:val="en-US"/>
              </w:rPr>
              <w:t>y;</w:t>
            </w:r>
          </w:p>
          <w:p w14:paraId="50BC6720" w14:textId="77777777" w:rsidR="00F521F0" w:rsidRPr="007526F7" w:rsidRDefault="00F521F0" w:rsidP="00F521F0">
            <w:pPr>
              <w:pBdr>
                <w:top w:val="nil"/>
                <w:left w:val="nil"/>
                <w:bottom w:val="nil"/>
                <w:right w:val="nil"/>
                <w:between w:val="nil"/>
              </w:pBdr>
              <w:rPr>
                <w:rFonts w:eastAsia="Arial"/>
                <w:color w:val="000000"/>
                <w:szCs w:val="22"/>
                <w:lang w:val="en-US"/>
              </w:rPr>
            </w:pPr>
          </w:p>
          <w:p w14:paraId="66CD12EF" w14:textId="2504962E" w:rsidR="00F521F0" w:rsidRPr="007526F7" w:rsidRDefault="00A71E33" w:rsidP="00A71E33">
            <w:pPr>
              <w:pStyle w:val="ListParagraph"/>
              <w:numPr>
                <w:ilvl w:val="0"/>
                <w:numId w:val="29"/>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N</w:t>
            </w:r>
            <w:r w:rsidR="00F521F0" w:rsidRPr="007526F7">
              <w:rPr>
                <w:rFonts w:eastAsia="Arial"/>
                <w:color w:val="000000"/>
                <w:szCs w:val="22"/>
                <w:lang w:val="en-US"/>
              </w:rPr>
              <w:t>ational events</w:t>
            </w:r>
            <w:r w:rsidR="00B11A0E" w:rsidRPr="007526F7">
              <w:rPr>
                <w:rFonts w:eastAsia="Arial"/>
                <w:color w:val="000000"/>
                <w:szCs w:val="22"/>
                <w:lang w:val="en-US"/>
              </w:rPr>
              <w:t xml:space="preserve"> </w:t>
            </w:r>
            <w:r w:rsidR="00F521F0" w:rsidRPr="007526F7">
              <w:rPr>
                <w:rFonts w:eastAsia="Arial"/>
                <w:color w:val="000000"/>
                <w:szCs w:val="22"/>
                <w:lang w:val="en-US"/>
              </w:rPr>
              <w:t xml:space="preserve">for businesses in the creative industries aimed at increasing awareness on the importance </w:t>
            </w:r>
            <w:r w:rsidR="00B11A0E" w:rsidRPr="007526F7">
              <w:rPr>
                <w:rFonts w:eastAsia="Arial"/>
                <w:color w:val="000000"/>
                <w:szCs w:val="22"/>
                <w:lang w:val="en-US"/>
              </w:rPr>
              <w:t xml:space="preserve">of </w:t>
            </w:r>
            <w:r w:rsidR="00F521F0" w:rsidRPr="007526F7">
              <w:rPr>
                <w:rFonts w:eastAsia="Arial"/>
                <w:color w:val="000000"/>
                <w:szCs w:val="22"/>
                <w:lang w:val="en-US"/>
              </w:rPr>
              <w:t>IP protection, IP management, and IP strategies for businesses</w:t>
            </w:r>
            <w:r w:rsidRPr="007526F7">
              <w:rPr>
                <w:rFonts w:eastAsia="Arial"/>
                <w:color w:val="000000"/>
                <w:szCs w:val="22"/>
                <w:lang w:val="en-US"/>
              </w:rPr>
              <w:t>, successfully held in each of the participating country</w:t>
            </w:r>
            <w:r w:rsidR="00F521F0" w:rsidRPr="007526F7">
              <w:rPr>
                <w:rFonts w:eastAsia="Arial"/>
                <w:color w:val="000000"/>
                <w:szCs w:val="22"/>
                <w:lang w:val="en-US"/>
              </w:rPr>
              <w:t>;</w:t>
            </w:r>
          </w:p>
          <w:p w14:paraId="645C52A2" w14:textId="77777777" w:rsidR="00F521F0" w:rsidRPr="007526F7" w:rsidRDefault="00F521F0" w:rsidP="00F521F0">
            <w:pPr>
              <w:pBdr>
                <w:top w:val="nil"/>
                <w:left w:val="nil"/>
                <w:bottom w:val="nil"/>
                <w:right w:val="nil"/>
                <w:between w:val="nil"/>
              </w:pBdr>
              <w:rPr>
                <w:rFonts w:eastAsia="Arial"/>
                <w:color w:val="000000"/>
                <w:szCs w:val="22"/>
                <w:lang w:val="en-US"/>
              </w:rPr>
            </w:pPr>
          </w:p>
          <w:p w14:paraId="5CDD4974" w14:textId="52D77D4D" w:rsidR="00F521F0" w:rsidRPr="007526F7" w:rsidRDefault="00B11A0E" w:rsidP="00585321">
            <w:pPr>
              <w:pStyle w:val="ListParagraph"/>
              <w:numPr>
                <w:ilvl w:val="0"/>
                <w:numId w:val="29"/>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4</w:t>
            </w:r>
            <w:r w:rsidR="00F521F0" w:rsidRPr="007526F7">
              <w:rPr>
                <w:rFonts w:eastAsia="Arial"/>
                <w:color w:val="000000"/>
                <w:szCs w:val="22"/>
                <w:lang w:val="en-US"/>
              </w:rPr>
              <w:t xml:space="preserve"> training material</w:t>
            </w:r>
            <w:r w:rsidRPr="007526F7">
              <w:rPr>
                <w:rFonts w:eastAsia="Arial"/>
                <w:color w:val="000000"/>
                <w:szCs w:val="22"/>
                <w:lang w:val="en-US"/>
              </w:rPr>
              <w:t>s</w:t>
            </w:r>
            <w:r w:rsidR="001B36FD" w:rsidRPr="007526F7">
              <w:rPr>
                <w:rFonts w:eastAsia="Arial"/>
                <w:color w:val="000000"/>
                <w:szCs w:val="22"/>
                <w:lang w:val="en-US"/>
              </w:rPr>
              <w:t>, and capacity building activities,</w:t>
            </w:r>
            <w:r w:rsidR="00F521F0" w:rsidRPr="007526F7">
              <w:rPr>
                <w:rFonts w:eastAsia="Arial"/>
                <w:color w:val="000000"/>
                <w:szCs w:val="22"/>
                <w:lang w:val="en-US"/>
              </w:rPr>
              <w:t xml:space="preserve"> tailored for representatives of the national authorities, including but not limited to IP offices, on ways in which IP management and enforcement can be used to enhance the creative industries, policy strategies to increase accessibility of IP system usage, and improved management of IP systems</w:t>
            </w:r>
            <w:r w:rsidR="00A71E33" w:rsidRPr="007526F7">
              <w:rPr>
                <w:rFonts w:eastAsia="Arial"/>
                <w:color w:val="000000"/>
                <w:szCs w:val="22"/>
                <w:lang w:val="en-US"/>
              </w:rPr>
              <w:t xml:space="preserve">, successfully </w:t>
            </w:r>
            <w:r w:rsidRPr="007526F7">
              <w:rPr>
                <w:rFonts w:eastAsia="Arial"/>
                <w:color w:val="000000"/>
                <w:szCs w:val="22"/>
                <w:lang w:val="en-US"/>
              </w:rPr>
              <w:t>developed</w:t>
            </w:r>
            <w:r w:rsidR="00A71E33" w:rsidRPr="007526F7">
              <w:rPr>
                <w:rFonts w:eastAsia="Arial"/>
                <w:color w:val="000000"/>
                <w:szCs w:val="22"/>
                <w:lang w:val="en-US"/>
              </w:rPr>
              <w:t xml:space="preserve"> and disseminated</w:t>
            </w:r>
            <w:r w:rsidR="00F521F0" w:rsidRPr="007526F7">
              <w:rPr>
                <w:rFonts w:eastAsia="Arial"/>
                <w:color w:val="000000"/>
                <w:szCs w:val="22"/>
                <w:lang w:val="en-US"/>
              </w:rPr>
              <w:t>.</w:t>
            </w:r>
          </w:p>
        </w:tc>
      </w:tr>
      <w:tr w:rsidR="004A63B4" w:rsidRPr="0002719A" w14:paraId="4D0AD267" w14:textId="77777777" w:rsidTr="007A3882">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8D7E5" w14:textId="611D7F25" w:rsidR="004A63B4" w:rsidRPr="007526F7" w:rsidRDefault="004A63B4" w:rsidP="007A3882">
            <w:pPr>
              <w:pBdr>
                <w:top w:val="nil"/>
                <w:left w:val="nil"/>
                <w:bottom w:val="nil"/>
                <w:right w:val="nil"/>
                <w:between w:val="nil"/>
              </w:pBdr>
              <w:rPr>
                <w:rFonts w:eastAsia="Arial"/>
                <w:szCs w:val="22"/>
                <w:lang w:val="en-US"/>
              </w:rPr>
            </w:pPr>
            <w:r w:rsidRPr="007526F7">
              <w:rPr>
                <w:rFonts w:eastAsia="Arial"/>
                <w:color w:val="000000"/>
                <w:szCs w:val="22"/>
                <w:lang w:val="en-US"/>
              </w:rPr>
              <w:t xml:space="preserve">5. </w:t>
            </w:r>
            <w:r w:rsidR="008F04B6" w:rsidRPr="007526F7">
              <w:rPr>
                <w:rFonts w:eastAsia="Arial"/>
                <w:szCs w:val="22"/>
                <w:lang w:val="en-US"/>
              </w:rPr>
              <w:t>Established national and regional networks, providing mentorship opportunities, where possible, amongst stakeholders in the creative industries.</w:t>
            </w:r>
          </w:p>
          <w:p w14:paraId="095F2C7C" w14:textId="77777777" w:rsidR="004A63B4" w:rsidRPr="007526F7" w:rsidRDefault="004A63B4" w:rsidP="007A3882">
            <w:pPr>
              <w:pBdr>
                <w:top w:val="nil"/>
                <w:left w:val="nil"/>
                <w:bottom w:val="nil"/>
                <w:right w:val="nil"/>
                <w:between w:val="nil"/>
              </w:pBdr>
              <w:rPr>
                <w:rFonts w:eastAsia="Arial"/>
                <w:szCs w:val="22"/>
                <w:lang w:val="en-US"/>
              </w:rPr>
            </w:pPr>
          </w:p>
          <w:p w14:paraId="233A3EAE" w14:textId="77777777" w:rsidR="004A63B4" w:rsidRPr="007526F7" w:rsidRDefault="004A63B4" w:rsidP="007A3882">
            <w:pPr>
              <w:pBdr>
                <w:top w:val="nil"/>
                <w:left w:val="nil"/>
                <w:bottom w:val="nil"/>
                <w:right w:val="nil"/>
                <w:between w:val="nil"/>
              </w:pBdr>
              <w:rPr>
                <w:rFonts w:eastAsia="Arial"/>
                <w:color w:val="000000"/>
                <w:szCs w:val="22"/>
                <w:lang w:val="en-US"/>
              </w:rPr>
            </w:pP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14D00" w14:textId="59A90971" w:rsidR="00A71E33" w:rsidRPr="007526F7" w:rsidRDefault="00B11A0E" w:rsidP="00A71E33">
            <w:pPr>
              <w:pStyle w:val="ListParagraph"/>
              <w:numPr>
                <w:ilvl w:val="0"/>
                <w:numId w:val="30"/>
              </w:numPr>
              <w:rPr>
                <w:rFonts w:eastAsia="Arial"/>
                <w:szCs w:val="22"/>
                <w:lang w:val="en-US"/>
              </w:rPr>
            </w:pPr>
            <w:r w:rsidRPr="007526F7">
              <w:rPr>
                <w:rFonts w:eastAsia="Arial"/>
                <w:szCs w:val="22"/>
                <w:lang w:val="en-US"/>
              </w:rPr>
              <w:t xml:space="preserve">A </w:t>
            </w:r>
            <w:r w:rsidR="00A71E33" w:rsidRPr="007526F7">
              <w:rPr>
                <w:rFonts w:eastAsia="Arial"/>
                <w:szCs w:val="22"/>
                <w:lang w:val="en-US"/>
              </w:rPr>
              <w:t>Roster</w:t>
            </w:r>
            <w:r w:rsidRPr="007526F7">
              <w:rPr>
                <w:rFonts w:eastAsia="Arial"/>
                <w:szCs w:val="22"/>
                <w:lang w:val="en-US"/>
              </w:rPr>
              <w:t xml:space="preserve"> of names, portfolios, and contacts of potential mentors and mentees which are accessible </w:t>
            </w:r>
            <w:r w:rsidR="00A71E33" w:rsidRPr="007526F7">
              <w:rPr>
                <w:rFonts w:eastAsia="Arial"/>
                <w:szCs w:val="22"/>
                <w:lang w:val="en-US"/>
              </w:rPr>
              <w:t>(</w:t>
            </w:r>
            <w:r w:rsidRPr="007526F7">
              <w:rPr>
                <w:rFonts w:eastAsia="Arial"/>
                <w:szCs w:val="22"/>
                <w:lang w:val="en-US"/>
              </w:rPr>
              <w:t>online and offline</w:t>
            </w:r>
            <w:r w:rsidR="00A71E33" w:rsidRPr="007526F7">
              <w:rPr>
                <w:rFonts w:eastAsia="Arial"/>
                <w:szCs w:val="22"/>
                <w:lang w:val="en-US"/>
              </w:rPr>
              <w:t>)</w:t>
            </w:r>
            <w:r w:rsidRPr="007526F7">
              <w:rPr>
                <w:rFonts w:eastAsia="Arial"/>
                <w:szCs w:val="22"/>
                <w:lang w:val="en-US"/>
              </w:rPr>
              <w:t xml:space="preserve"> </w:t>
            </w:r>
            <w:r w:rsidR="00A71E33" w:rsidRPr="007526F7">
              <w:rPr>
                <w:rFonts w:eastAsia="Arial"/>
                <w:szCs w:val="22"/>
                <w:lang w:val="en-US"/>
              </w:rPr>
              <w:t>put in place;</w:t>
            </w:r>
          </w:p>
          <w:p w14:paraId="2C135779" w14:textId="77777777" w:rsidR="00A71E33" w:rsidRPr="007526F7" w:rsidRDefault="00A71E33" w:rsidP="00A71E33">
            <w:pPr>
              <w:rPr>
                <w:rFonts w:eastAsia="Arial"/>
                <w:szCs w:val="22"/>
                <w:lang w:val="en-US"/>
              </w:rPr>
            </w:pPr>
          </w:p>
          <w:p w14:paraId="0BE18985" w14:textId="690B2EB8" w:rsidR="00B11A0E" w:rsidRPr="007526F7" w:rsidRDefault="00476E9B" w:rsidP="00A71E33">
            <w:pPr>
              <w:pStyle w:val="ListParagraph"/>
              <w:numPr>
                <w:ilvl w:val="0"/>
                <w:numId w:val="30"/>
              </w:numPr>
              <w:pBdr>
                <w:top w:val="nil"/>
                <w:left w:val="nil"/>
                <w:bottom w:val="nil"/>
                <w:right w:val="nil"/>
                <w:between w:val="nil"/>
              </w:pBdr>
              <w:rPr>
                <w:rFonts w:eastAsia="Arial"/>
                <w:szCs w:val="22"/>
                <w:lang w:val="en-US"/>
              </w:rPr>
            </w:pPr>
            <w:r>
              <w:rPr>
                <w:rFonts w:eastAsia="Arial"/>
                <w:szCs w:val="22"/>
                <w:lang w:val="en-US"/>
              </w:rPr>
              <w:t>2 networking</w:t>
            </w:r>
            <w:r w:rsidR="00B11A0E" w:rsidRPr="007526F7">
              <w:rPr>
                <w:rFonts w:eastAsia="Arial"/>
                <w:szCs w:val="22"/>
                <w:lang w:val="en-US"/>
              </w:rPr>
              <w:t xml:space="preserve"> events connecting members of said networks in each participating country,</w:t>
            </w:r>
            <w:r w:rsidR="00A71E33" w:rsidRPr="007526F7">
              <w:rPr>
                <w:rFonts w:eastAsia="Arial"/>
                <w:szCs w:val="22"/>
                <w:lang w:val="en-US"/>
              </w:rPr>
              <w:t xml:space="preserve"> successfully </w:t>
            </w:r>
            <w:r w:rsidR="00B11A0E" w:rsidRPr="007526F7">
              <w:rPr>
                <w:rFonts w:eastAsia="Arial"/>
                <w:szCs w:val="22"/>
                <w:lang w:val="en-US"/>
              </w:rPr>
              <w:t>held;</w:t>
            </w:r>
          </w:p>
          <w:p w14:paraId="666559D4" w14:textId="77777777" w:rsidR="00B11A0E" w:rsidRPr="007526F7" w:rsidRDefault="00B11A0E" w:rsidP="00A71E33">
            <w:pPr>
              <w:pStyle w:val="ListParagraph"/>
              <w:pBdr>
                <w:top w:val="nil"/>
                <w:left w:val="nil"/>
                <w:bottom w:val="nil"/>
                <w:right w:val="nil"/>
                <w:between w:val="nil"/>
              </w:pBdr>
              <w:rPr>
                <w:rFonts w:eastAsia="Arial"/>
                <w:szCs w:val="22"/>
                <w:lang w:val="en-US"/>
              </w:rPr>
            </w:pPr>
          </w:p>
          <w:p w14:paraId="27B1049D" w14:textId="02BF0A7C" w:rsidR="004A63B4" w:rsidRPr="007526F7" w:rsidRDefault="00A71E33" w:rsidP="00A71E33">
            <w:pPr>
              <w:pStyle w:val="ListParagraph"/>
              <w:numPr>
                <w:ilvl w:val="0"/>
                <w:numId w:val="30"/>
              </w:numPr>
              <w:pBdr>
                <w:top w:val="nil"/>
                <w:left w:val="nil"/>
                <w:bottom w:val="nil"/>
                <w:right w:val="nil"/>
                <w:between w:val="nil"/>
              </w:pBdr>
              <w:rPr>
                <w:rFonts w:eastAsia="Arial"/>
                <w:szCs w:val="22"/>
                <w:lang w:val="en-US"/>
              </w:rPr>
            </w:pPr>
            <w:r w:rsidRPr="007526F7">
              <w:rPr>
                <w:rFonts w:eastAsia="Arial"/>
                <w:szCs w:val="22"/>
                <w:lang w:val="en-US"/>
              </w:rPr>
              <w:t>N</w:t>
            </w:r>
            <w:r w:rsidR="00B11A0E" w:rsidRPr="007526F7">
              <w:rPr>
                <w:rFonts w:eastAsia="Arial"/>
                <w:szCs w:val="22"/>
                <w:lang w:val="en-US"/>
              </w:rPr>
              <w:t>ational coordination and regional</w:t>
            </w:r>
            <w:r w:rsidRPr="007526F7">
              <w:rPr>
                <w:rFonts w:eastAsia="Arial"/>
                <w:szCs w:val="22"/>
                <w:lang w:val="en-US"/>
              </w:rPr>
              <w:t xml:space="preserve"> hubs for business industries, successfully established. </w:t>
            </w:r>
          </w:p>
        </w:tc>
      </w:tr>
    </w:tbl>
    <w:p w14:paraId="13167666" w14:textId="77777777" w:rsidR="00F81D36" w:rsidRPr="007526F7" w:rsidRDefault="00F81D36" w:rsidP="00F81D36">
      <w:pPr>
        <w:rPr>
          <w:u w:val="single"/>
          <w:lang w:val="en-US"/>
        </w:rPr>
      </w:pPr>
    </w:p>
    <w:p w14:paraId="5FC8E877" w14:textId="77777777" w:rsidR="00B2001C" w:rsidRPr="007526F7" w:rsidRDefault="00B2001C" w:rsidP="00B2001C">
      <w:pPr>
        <w:rPr>
          <w:lang w:val="en-US"/>
        </w:rPr>
      </w:pPr>
    </w:p>
    <w:p w14:paraId="398B0D06" w14:textId="77777777" w:rsidR="00B2001C" w:rsidRPr="007526F7" w:rsidRDefault="00B2001C" w:rsidP="00B2001C">
      <w:pPr>
        <w:rPr>
          <w:lang w:val="en-US"/>
        </w:rPr>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652"/>
        <w:gridCol w:w="5636"/>
      </w:tblGrid>
      <w:tr w:rsidR="008B16F7" w:rsidRPr="0002719A" w14:paraId="4917EA5D" w14:textId="77777777" w:rsidTr="007A3882">
        <w:trPr>
          <w:trHeight w:val="483"/>
        </w:trPr>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267F7952" w14:textId="77777777" w:rsidR="008B16F7" w:rsidRPr="007526F7" w:rsidRDefault="008B16F7" w:rsidP="007A3882">
            <w:pPr>
              <w:pBdr>
                <w:top w:val="nil"/>
                <w:left w:val="nil"/>
                <w:bottom w:val="nil"/>
                <w:right w:val="nil"/>
                <w:between w:val="nil"/>
              </w:pBdr>
              <w:rPr>
                <w:rFonts w:eastAsia="Arial"/>
                <w:color w:val="000000"/>
                <w:szCs w:val="22"/>
                <w:lang w:val="en-US"/>
              </w:rPr>
            </w:pPr>
            <w:r w:rsidRPr="007526F7">
              <w:rPr>
                <w:rFonts w:eastAsia="Arial"/>
                <w:i/>
                <w:color w:val="000000"/>
                <w:szCs w:val="22"/>
                <w:lang w:val="en-US"/>
              </w:rPr>
              <w:t>Project Objective</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035E05FA" w14:textId="77777777" w:rsidR="008B16F7" w:rsidRPr="007526F7" w:rsidRDefault="008B16F7" w:rsidP="007A3882">
            <w:pPr>
              <w:pBdr>
                <w:top w:val="nil"/>
                <w:left w:val="nil"/>
                <w:bottom w:val="nil"/>
                <w:right w:val="nil"/>
                <w:between w:val="nil"/>
              </w:pBdr>
              <w:rPr>
                <w:rFonts w:eastAsia="Arial"/>
                <w:color w:val="000000"/>
                <w:szCs w:val="22"/>
                <w:lang w:val="en-US"/>
              </w:rPr>
            </w:pPr>
            <w:r w:rsidRPr="007526F7">
              <w:rPr>
                <w:rFonts w:eastAsia="Arial"/>
                <w:i/>
                <w:color w:val="000000"/>
                <w:szCs w:val="22"/>
                <w:lang w:val="en-US"/>
              </w:rPr>
              <w:t>Indicators of Success in Achieving Project Objective (Outcome Indicators)</w:t>
            </w:r>
          </w:p>
        </w:tc>
      </w:tr>
      <w:tr w:rsidR="008B16F7" w:rsidRPr="0002719A" w14:paraId="547C5982" w14:textId="77777777" w:rsidTr="007A3882">
        <w:trPr>
          <w:trHeight w:val="997"/>
        </w:trPr>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3586C183" w14:textId="490B71C0" w:rsidR="008B16F7" w:rsidRPr="007526F7" w:rsidRDefault="008B16F7" w:rsidP="000E0310">
            <w:pPr>
              <w:pBdr>
                <w:top w:val="nil"/>
                <w:left w:val="nil"/>
                <w:bottom w:val="nil"/>
                <w:right w:val="nil"/>
                <w:between w:val="nil"/>
              </w:pBdr>
              <w:rPr>
                <w:rFonts w:eastAsia="Arial"/>
                <w:color w:val="000000"/>
                <w:szCs w:val="22"/>
                <w:lang w:val="en-US"/>
              </w:rPr>
            </w:pPr>
            <w:r w:rsidRPr="007526F7">
              <w:rPr>
                <w:rFonts w:eastAsia="Arial"/>
                <w:szCs w:val="22"/>
                <w:lang w:val="en-US"/>
              </w:rPr>
              <w:t xml:space="preserve">1. Build the capacity of local businesses involved in creative industries and of national authorities, including IP offices, to use and leverage IP tools and strategies to add value that differentiates their products and services, and to diversify their economic activities </w:t>
            </w:r>
            <w:r w:rsidR="000E0310" w:rsidRPr="007526F7">
              <w:rPr>
                <w:rFonts w:eastAsia="Arial"/>
                <w:szCs w:val="22"/>
                <w:lang w:val="en-US"/>
              </w:rPr>
              <w:t>according to the requirements by transition to digitalization</w:t>
            </w:r>
            <w:r w:rsidR="00656246">
              <w:rPr>
                <w:rFonts w:eastAsia="Arial"/>
                <w:szCs w:val="22"/>
                <w:lang w:val="en-US"/>
              </w:rPr>
              <w:t>.</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7D59DA4A" w14:textId="110D70FF" w:rsidR="002F0D5C" w:rsidRPr="007526F7" w:rsidRDefault="002F0D5C" w:rsidP="00A71E33">
            <w:pPr>
              <w:pStyle w:val="ListParagraph"/>
              <w:numPr>
                <w:ilvl w:val="0"/>
                <w:numId w:val="31"/>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80% satisfaction by participants in the</w:t>
            </w:r>
            <w:r w:rsidR="008B16F7" w:rsidRPr="007526F7">
              <w:rPr>
                <w:rFonts w:eastAsia="Arial"/>
                <w:color w:val="000000"/>
                <w:szCs w:val="22"/>
                <w:lang w:val="en-US"/>
              </w:rPr>
              <w:t xml:space="preserve"> capacity building activities conducted</w:t>
            </w:r>
            <w:r w:rsidRPr="007526F7">
              <w:rPr>
                <w:rFonts w:eastAsia="Arial"/>
                <w:color w:val="000000"/>
                <w:szCs w:val="22"/>
                <w:lang w:val="en-US"/>
              </w:rPr>
              <w:t xml:space="preserve"> in the framework of the</w:t>
            </w:r>
            <w:r w:rsidR="00A71E33" w:rsidRPr="007526F7">
              <w:rPr>
                <w:rFonts w:eastAsia="Arial"/>
                <w:color w:val="000000"/>
                <w:szCs w:val="22"/>
                <w:lang w:val="en-US"/>
              </w:rPr>
              <w:t xml:space="preserve"> said</w:t>
            </w:r>
            <w:r w:rsidRPr="007526F7">
              <w:rPr>
                <w:rFonts w:eastAsia="Arial"/>
                <w:color w:val="000000"/>
                <w:szCs w:val="22"/>
                <w:lang w:val="en-US"/>
              </w:rPr>
              <w:t xml:space="preserve"> project;</w:t>
            </w:r>
          </w:p>
          <w:p w14:paraId="463DB642" w14:textId="68730AAC" w:rsidR="008B16F7" w:rsidRPr="007526F7" w:rsidRDefault="008B16F7" w:rsidP="00A71E33">
            <w:pPr>
              <w:pStyle w:val="ListParagraph"/>
              <w:pBdr>
                <w:top w:val="nil"/>
                <w:left w:val="nil"/>
                <w:bottom w:val="nil"/>
                <w:right w:val="nil"/>
                <w:between w:val="nil"/>
              </w:pBdr>
              <w:rPr>
                <w:rFonts w:eastAsia="Arial"/>
                <w:color w:val="000000"/>
                <w:szCs w:val="22"/>
                <w:lang w:val="en-US"/>
              </w:rPr>
            </w:pPr>
          </w:p>
          <w:p w14:paraId="4885EA5A" w14:textId="206D4EB0" w:rsidR="008B16F7" w:rsidRPr="007526F7" w:rsidRDefault="00274DC3" w:rsidP="00A71E33">
            <w:pPr>
              <w:pStyle w:val="ListParagraph"/>
              <w:numPr>
                <w:ilvl w:val="0"/>
                <w:numId w:val="31"/>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70%</w:t>
            </w:r>
            <w:r w:rsidR="002F0D5C" w:rsidRPr="007526F7">
              <w:rPr>
                <w:rFonts w:eastAsia="Arial"/>
                <w:color w:val="000000"/>
                <w:szCs w:val="22"/>
                <w:lang w:val="en-US"/>
              </w:rPr>
              <w:t xml:space="preserve"> </w:t>
            </w:r>
            <w:r w:rsidR="008B16F7" w:rsidRPr="007526F7">
              <w:rPr>
                <w:rFonts w:eastAsia="Arial"/>
                <w:color w:val="000000"/>
                <w:szCs w:val="22"/>
                <w:lang w:val="en-US"/>
              </w:rPr>
              <w:t>of participants reported a better understanding of the potential contributions of IP for the creative industries.</w:t>
            </w:r>
          </w:p>
        </w:tc>
      </w:tr>
      <w:tr w:rsidR="008B16F7" w:rsidRPr="0002719A" w14:paraId="08CDEDA0" w14:textId="77777777" w:rsidTr="007A3882">
        <w:trPr>
          <w:trHeight w:val="2163"/>
        </w:trPr>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4182AFC3" w14:textId="23E42701" w:rsidR="008B16F7" w:rsidRPr="007526F7" w:rsidRDefault="008B16F7" w:rsidP="007A3882">
            <w:pPr>
              <w:pBdr>
                <w:top w:val="nil"/>
                <w:left w:val="nil"/>
                <w:bottom w:val="nil"/>
                <w:right w:val="nil"/>
                <w:between w:val="nil"/>
              </w:pBdr>
              <w:rPr>
                <w:rFonts w:eastAsia="Arial"/>
                <w:szCs w:val="22"/>
                <w:lang w:val="en-US"/>
              </w:rPr>
            </w:pPr>
            <w:r w:rsidRPr="007526F7">
              <w:rPr>
                <w:rFonts w:eastAsia="Arial"/>
                <w:szCs w:val="22"/>
                <w:lang w:val="en-US"/>
              </w:rPr>
              <w:t xml:space="preserve">2. </w:t>
            </w:r>
            <w:r w:rsidR="000E0310" w:rsidRPr="007526F7">
              <w:rPr>
                <w:rFonts w:eastAsia="Arial"/>
                <w:szCs w:val="22"/>
                <w:lang w:val="en-US"/>
              </w:rPr>
              <w:t>Establish</w:t>
            </w:r>
            <w:r w:rsidRPr="007526F7">
              <w:rPr>
                <w:rFonts w:eastAsia="Arial"/>
                <w:szCs w:val="22"/>
                <w:lang w:val="en-US"/>
              </w:rPr>
              <w:t xml:space="preserve"> networks between local </w:t>
            </w:r>
            <w:r w:rsidR="000E0310" w:rsidRPr="007526F7">
              <w:rPr>
                <w:rFonts w:eastAsia="Arial"/>
                <w:szCs w:val="22"/>
                <w:lang w:val="en-US"/>
              </w:rPr>
              <w:t xml:space="preserve">stakeholders of the </w:t>
            </w:r>
            <w:r w:rsidRPr="007526F7">
              <w:rPr>
                <w:rFonts w:eastAsia="Arial"/>
                <w:szCs w:val="22"/>
                <w:lang w:val="en-US"/>
              </w:rPr>
              <w:t>creative indust</w:t>
            </w:r>
            <w:r w:rsidR="000E0310" w:rsidRPr="007526F7">
              <w:rPr>
                <w:rFonts w:eastAsia="Arial"/>
                <w:szCs w:val="22"/>
                <w:lang w:val="en-US"/>
              </w:rPr>
              <w:t>ry sector,</w:t>
            </w:r>
            <w:r w:rsidRPr="007526F7">
              <w:rPr>
                <w:rFonts w:eastAsia="Arial"/>
                <w:szCs w:val="22"/>
                <w:lang w:val="en-US"/>
              </w:rPr>
              <w:t xml:space="preserve"> in order to facilitate transfer of information, cooperation, and growth.</w:t>
            </w:r>
          </w:p>
          <w:p w14:paraId="4D9D9605" w14:textId="77777777" w:rsidR="008B16F7" w:rsidRPr="007526F7" w:rsidRDefault="008B16F7" w:rsidP="007A3882">
            <w:pPr>
              <w:pBdr>
                <w:top w:val="nil"/>
                <w:left w:val="nil"/>
                <w:bottom w:val="nil"/>
                <w:right w:val="nil"/>
                <w:between w:val="nil"/>
              </w:pBdr>
              <w:rPr>
                <w:rFonts w:eastAsia="Arial"/>
                <w:szCs w:val="22"/>
                <w:lang w:val="en-US"/>
              </w:rPr>
            </w:pP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319110EA" w14:textId="2C2422D5" w:rsidR="008B16F7" w:rsidRPr="007526F7" w:rsidRDefault="008B16F7" w:rsidP="00A71E33">
            <w:pPr>
              <w:pStyle w:val="ListParagraph"/>
              <w:numPr>
                <w:ilvl w:val="0"/>
                <w:numId w:val="32"/>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Number of participants in national events and networks created in th</w:t>
            </w:r>
            <w:r w:rsidR="00A71E33" w:rsidRPr="007526F7">
              <w:rPr>
                <w:rFonts w:eastAsia="Arial"/>
                <w:color w:val="000000"/>
                <w:szCs w:val="22"/>
                <w:lang w:val="en-US"/>
              </w:rPr>
              <w:t>e implementation of the project;</w:t>
            </w:r>
          </w:p>
          <w:p w14:paraId="01590572" w14:textId="77777777" w:rsidR="00A71E33" w:rsidRPr="007526F7" w:rsidRDefault="00A71E33" w:rsidP="00A71E33">
            <w:pPr>
              <w:pStyle w:val="ListParagraph"/>
              <w:pBdr>
                <w:top w:val="nil"/>
                <w:left w:val="nil"/>
                <w:bottom w:val="nil"/>
                <w:right w:val="nil"/>
                <w:between w:val="nil"/>
              </w:pBdr>
              <w:rPr>
                <w:rFonts w:eastAsia="Arial"/>
                <w:color w:val="000000"/>
                <w:szCs w:val="22"/>
                <w:lang w:val="en-US"/>
              </w:rPr>
            </w:pPr>
          </w:p>
          <w:p w14:paraId="1F825542" w14:textId="3E36513D" w:rsidR="00EB735D" w:rsidRPr="007526F7" w:rsidRDefault="00EB735D" w:rsidP="00A71E33">
            <w:pPr>
              <w:pStyle w:val="ListParagraph"/>
              <w:numPr>
                <w:ilvl w:val="0"/>
                <w:numId w:val="32"/>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Establis</w:t>
            </w:r>
            <w:r w:rsidR="00A71E33" w:rsidRPr="007526F7">
              <w:rPr>
                <w:rFonts w:eastAsia="Arial"/>
                <w:color w:val="000000"/>
                <w:szCs w:val="22"/>
                <w:lang w:val="en-US"/>
              </w:rPr>
              <w:t>hment of</w:t>
            </w:r>
            <w:r w:rsidRPr="007526F7">
              <w:rPr>
                <w:rFonts w:eastAsia="Arial"/>
                <w:color w:val="000000"/>
                <w:szCs w:val="22"/>
                <w:lang w:val="en-US"/>
              </w:rPr>
              <w:t xml:space="preserve"> CCIs in participating countries</w:t>
            </w:r>
            <w:r w:rsidR="00A71E33" w:rsidRPr="007526F7">
              <w:rPr>
                <w:rFonts w:eastAsia="Arial"/>
                <w:color w:val="000000"/>
                <w:szCs w:val="22"/>
                <w:lang w:val="en-US"/>
              </w:rPr>
              <w:t>;</w:t>
            </w:r>
          </w:p>
          <w:p w14:paraId="0A33524C" w14:textId="554756EB" w:rsidR="00A71E33" w:rsidRPr="007526F7" w:rsidRDefault="00A71E33" w:rsidP="00A71E33">
            <w:pPr>
              <w:pBdr>
                <w:top w:val="nil"/>
                <w:left w:val="nil"/>
                <w:bottom w:val="nil"/>
                <w:right w:val="nil"/>
                <w:between w:val="nil"/>
              </w:pBdr>
              <w:rPr>
                <w:rFonts w:eastAsia="Arial"/>
                <w:color w:val="000000"/>
                <w:szCs w:val="22"/>
                <w:lang w:val="en-US"/>
              </w:rPr>
            </w:pPr>
          </w:p>
          <w:p w14:paraId="64DBC639" w14:textId="15BCA58A" w:rsidR="00A71E33" w:rsidRPr="007526F7" w:rsidRDefault="00A71E33" w:rsidP="00A71E33">
            <w:pPr>
              <w:pStyle w:val="ListParagraph"/>
              <w:numPr>
                <w:ilvl w:val="0"/>
                <w:numId w:val="32"/>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Number of people registered in the Roster;</w:t>
            </w:r>
          </w:p>
          <w:p w14:paraId="0127566F" w14:textId="77777777" w:rsidR="00A71E33" w:rsidRPr="007526F7" w:rsidRDefault="00A71E33" w:rsidP="00A71E33">
            <w:pPr>
              <w:pBdr>
                <w:top w:val="nil"/>
                <w:left w:val="nil"/>
                <w:bottom w:val="nil"/>
                <w:right w:val="nil"/>
                <w:between w:val="nil"/>
              </w:pBdr>
              <w:rPr>
                <w:rFonts w:eastAsia="Arial"/>
                <w:color w:val="000000"/>
                <w:szCs w:val="22"/>
                <w:lang w:val="en-US"/>
              </w:rPr>
            </w:pPr>
          </w:p>
          <w:p w14:paraId="2542A558" w14:textId="16014862" w:rsidR="00EB735D" w:rsidRPr="007526F7" w:rsidRDefault="00A71E33" w:rsidP="00A71E33">
            <w:pPr>
              <w:pStyle w:val="ListParagraph"/>
              <w:numPr>
                <w:ilvl w:val="0"/>
                <w:numId w:val="32"/>
              </w:numPr>
              <w:pBdr>
                <w:top w:val="nil"/>
                <w:left w:val="nil"/>
                <w:bottom w:val="nil"/>
                <w:right w:val="nil"/>
                <w:between w:val="nil"/>
              </w:pBdr>
              <w:rPr>
                <w:rFonts w:eastAsia="Arial"/>
                <w:color w:val="000000"/>
                <w:szCs w:val="22"/>
                <w:lang w:val="en-US"/>
              </w:rPr>
            </w:pPr>
            <w:r w:rsidRPr="007526F7">
              <w:rPr>
                <w:rFonts w:eastAsia="Arial"/>
                <w:color w:val="000000"/>
                <w:szCs w:val="22"/>
                <w:lang w:val="en-US"/>
              </w:rPr>
              <w:t>Availability to a</w:t>
            </w:r>
            <w:r w:rsidR="008B16F7" w:rsidRPr="007526F7">
              <w:rPr>
                <w:rFonts w:eastAsia="Arial"/>
                <w:color w:val="000000"/>
                <w:szCs w:val="22"/>
                <w:lang w:val="en-US"/>
              </w:rPr>
              <w:t xml:space="preserve">ccess and use of the main outputs </w:t>
            </w:r>
            <w:r w:rsidR="00EB735D" w:rsidRPr="007526F7">
              <w:rPr>
                <w:rFonts w:eastAsia="Arial"/>
                <w:color w:val="000000"/>
                <w:szCs w:val="22"/>
                <w:lang w:val="en-US"/>
              </w:rPr>
              <w:t>developed during the proje</w:t>
            </w:r>
            <w:r w:rsidR="002F0D5C" w:rsidRPr="007526F7">
              <w:rPr>
                <w:rFonts w:eastAsia="Arial"/>
                <w:color w:val="000000"/>
                <w:szCs w:val="22"/>
                <w:lang w:val="en-US"/>
              </w:rPr>
              <w:t>ct</w:t>
            </w:r>
            <w:r w:rsidR="00A5606B" w:rsidRPr="007526F7">
              <w:rPr>
                <w:rFonts w:eastAsia="Arial"/>
                <w:color w:val="000000"/>
                <w:szCs w:val="22"/>
                <w:lang w:val="en-US"/>
              </w:rPr>
              <w:t xml:space="preserve"> after its completion</w:t>
            </w:r>
            <w:r w:rsidR="002F0D5C" w:rsidRPr="007526F7">
              <w:rPr>
                <w:rFonts w:eastAsia="Arial"/>
                <w:color w:val="000000"/>
                <w:szCs w:val="22"/>
                <w:lang w:val="en-US"/>
              </w:rPr>
              <w:t>, in particular the training materials</w:t>
            </w:r>
            <w:r w:rsidR="00EB735D" w:rsidRPr="007526F7">
              <w:rPr>
                <w:rFonts w:eastAsia="Arial"/>
                <w:color w:val="000000"/>
                <w:szCs w:val="22"/>
                <w:lang w:val="en-US"/>
              </w:rPr>
              <w:t xml:space="preserve">. </w:t>
            </w:r>
          </w:p>
        </w:tc>
      </w:tr>
    </w:tbl>
    <w:p w14:paraId="5F21BFA1" w14:textId="77777777" w:rsidR="008B16F7" w:rsidRPr="007526F7" w:rsidRDefault="008B16F7" w:rsidP="00B2001C">
      <w:pPr>
        <w:rPr>
          <w:lang w:val="en-US"/>
        </w:rPr>
      </w:pPr>
    </w:p>
    <w:p w14:paraId="2CC17FA5" w14:textId="77777777" w:rsidR="008B16F7" w:rsidRPr="007526F7" w:rsidRDefault="008B16F7" w:rsidP="008B16F7">
      <w:pPr>
        <w:rPr>
          <w:lang w:val="en-US"/>
        </w:rPr>
      </w:pPr>
    </w:p>
    <w:p w14:paraId="164AB5F6" w14:textId="77777777" w:rsidR="008B16F7" w:rsidRPr="007526F7" w:rsidRDefault="008B16F7" w:rsidP="008B16F7">
      <w:pPr>
        <w:rPr>
          <w:lang w:val="en-US"/>
        </w:rPr>
      </w:pPr>
    </w:p>
    <w:p w14:paraId="4B3349C0" w14:textId="07677A47" w:rsidR="00345F9D" w:rsidRPr="007526F7" w:rsidRDefault="008B16F7" w:rsidP="008B16F7">
      <w:pPr>
        <w:tabs>
          <w:tab w:val="left" w:pos="5171"/>
        </w:tabs>
        <w:rPr>
          <w:lang w:val="en-US"/>
        </w:rPr>
      </w:pPr>
      <w:r w:rsidRPr="007526F7">
        <w:rPr>
          <w:lang w:val="en-US"/>
        </w:rPr>
        <w:tab/>
      </w:r>
      <w:r w:rsidR="00345F9D" w:rsidRPr="007526F7">
        <w:rPr>
          <w:lang w:val="en-US"/>
        </w:rPr>
        <w:t>[</w:t>
      </w:r>
      <w:r w:rsidR="009C43FB" w:rsidRPr="007526F7">
        <w:rPr>
          <w:lang w:val="en-US"/>
        </w:rPr>
        <w:t>Annex</w:t>
      </w:r>
      <w:r w:rsidR="00345F9D" w:rsidRPr="007526F7">
        <w:rPr>
          <w:lang w:val="en-US"/>
        </w:rPr>
        <w:t xml:space="preserve"> II</w:t>
      </w:r>
      <w:r w:rsidR="00995EB3">
        <w:rPr>
          <w:lang w:val="en-US"/>
        </w:rPr>
        <w:t>I</w:t>
      </w:r>
      <w:r w:rsidR="00345F9D" w:rsidRPr="007526F7">
        <w:rPr>
          <w:lang w:val="en-US"/>
        </w:rPr>
        <w:t xml:space="preserve"> follows</w:t>
      </w:r>
      <w:r w:rsidR="00600B9A" w:rsidRPr="007526F7">
        <w:rPr>
          <w:lang w:val="en-US"/>
        </w:rPr>
        <w:t>]</w:t>
      </w:r>
    </w:p>
    <w:p w14:paraId="57A96954" w14:textId="57B40644" w:rsidR="00AB4B39" w:rsidRPr="007526F7" w:rsidRDefault="00AB4B39" w:rsidP="008B16F7">
      <w:pPr>
        <w:tabs>
          <w:tab w:val="left" w:pos="5171"/>
        </w:tabs>
        <w:rPr>
          <w:lang w:val="en-US"/>
        </w:rPr>
      </w:pPr>
    </w:p>
    <w:p w14:paraId="306134A6" w14:textId="77777777" w:rsidR="00AB4B39" w:rsidRPr="007526F7" w:rsidRDefault="00AB4B39" w:rsidP="008B16F7">
      <w:pPr>
        <w:tabs>
          <w:tab w:val="left" w:pos="5171"/>
        </w:tabs>
        <w:rPr>
          <w:lang w:val="en-US"/>
        </w:rPr>
        <w:sectPr w:rsidR="00AB4B39" w:rsidRPr="007526F7" w:rsidSect="00460D15">
          <w:headerReference w:type="even" r:id="rId19"/>
          <w:headerReference w:type="default" r:id="rId20"/>
          <w:headerReference w:type="first" r:id="rId21"/>
          <w:pgSz w:w="11907" w:h="16840" w:code="9"/>
          <w:pgMar w:top="562" w:right="1138" w:bottom="1411" w:left="1411" w:header="504" w:footer="576" w:gutter="0"/>
          <w:pgNumType w:start="1"/>
          <w:cols w:space="720"/>
          <w:titlePg/>
          <w:docGrid w:linePitch="299"/>
        </w:sectPr>
      </w:pPr>
    </w:p>
    <w:p w14:paraId="135E0F7A" w14:textId="50CDB2C5" w:rsidR="00AB4B39" w:rsidRPr="007526F7" w:rsidRDefault="00AB4B39" w:rsidP="00345F9D">
      <w:pPr>
        <w:pBdr>
          <w:top w:val="nil"/>
          <w:left w:val="nil"/>
          <w:bottom w:val="nil"/>
          <w:right w:val="nil"/>
          <w:between w:val="nil"/>
        </w:pBdr>
        <w:jc w:val="both"/>
        <w:rPr>
          <w:rFonts w:eastAsia="Arial"/>
          <w:color w:val="000000"/>
          <w:szCs w:val="22"/>
          <w:lang w:val="en-US"/>
        </w:rPr>
      </w:pPr>
    </w:p>
    <w:p w14:paraId="50847366" w14:textId="77777777" w:rsidR="00AB4B39" w:rsidRPr="007526F7" w:rsidRDefault="00AB4B39" w:rsidP="00345F9D">
      <w:pPr>
        <w:pBdr>
          <w:top w:val="nil"/>
          <w:left w:val="nil"/>
          <w:bottom w:val="nil"/>
          <w:right w:val="nil"/>
          <w:between w:val="nil"/>
        </w:pBdr>
        <w:jc w:val="both"/>
        <w:rPr>
          <w:rFonts w:eastAsia="Arial"/>
          <w:color w:val="000000"/>
          <w:szCs w:val="22"/>
          <w:lang w:val="en-US"/>
        </w:rPr>
      </w:pPr>
    </w:p>
    <w:p w14:paraId="16F4BEEC" w14:textId="091A344F" w:rsidR="00345F9D" w:rsidRPr="007526F7" w:rsidRDefault="00AB4B39" w:rsidP="00345F9D">
      <w:pPr>
        <w:pBdr>
          <w:top w:val="nil"/>
          <w:left w:val="nil"/>
          <w:bottom w:val="nil"/>
          <w:right w:val="nil"/>
          <w:between w:val="nil"/>
        </w:pBdr>
        <w:jc w:val="both"/>
        <w:rPr>
          <w:rFonts w:eastAsia="Arial"/>
          <w:color w:val="000000"/>
          <w:szCs w:val="22"/>
          <w:lang w:val="en-US"/>
        </w:rPr>
      </w:pPr>
      <w:r w:rsidRPr="007526F7">
        <w:rPr>
          <w:rFonts w:eastAsia="Arial"/>
          <w:color w:val="000000"/>
          <w:szCs w:val="22"/>
          <w:lang w:val="en-US"/>
        </w:rPr>
        <w:t xml:space="preserve">4. </w:t>
      </w:r>
      <w:r w:rsidR="00345F9D" w:rsidRPr="007526F7">
        <w:rPr>
          <w:rFonts w:eastAsia="Arial"/>
          <w:color w:val="000000"/>
          <w:szCs w:val="22"/>
          <w:lang w:val="en-US"/>
        </w:rPr>
        <w:t>IMPLEMENTATION TIMELINE</w:t>
      </w:r>
      <w:r w:rsidR="006F43F7" w:rsidRPr="007526F7">
        <w:rPr>
          <w:rStyle w:val="FootnoteReference"/>
          <w:rFonts w:eastAsia="Arial"/>
          <w:color w:val="000000"/>
          <w:szCs w:val="22"/>
          <w:lang w:val="en-US"/>
        </w:rPr>
        <w:footnoteReference w:id="4"/>
      </w:r>
    </w:p>
    <w:p w14:paraId="464D2C31" w14:textId="77777777" w:rsidR="00345F9D" w:rsidRPr="007526F7" w:rsidRDefault="00345F9D" w:rsidP="00345F9D">
      <w:pPr>
        <w:pBdr>
          <w:top w:val="nil"/>
          <w:left w:val="nil"/>
          <w:bottom w:val="nil"/>
          <w:right w:val="nil"/>
          <w:between w:val="nil"/>
        </w:pBdr>
        <w:jc w:val="both"/>
        <w:rPr>
          <w:rFonts w:eastAsia="Arial"/>
          <w:color w:val="000000"/>
          <w:szCs w:val="22"/>
          <w:lang w:val="en-US"/>
        </w:rPr>
      </w:pPr>
    </w:p>
    <w:tbl>
      <w:tblPr>
        <w:tblpPr w:leftFromText="180" w:rightFromText="180" w:vertAnchor="text" w:tblpY="1"/>
        <w:tblOverlap w:val="never"/>
        <w:tblW w:w="127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55"/>
        <w:gridCol w:w="630"/>
        <w:gridCol w:w="630"/>
        <w:gridCol w:w="720"/>
        <w:gridCol w:w="720"/>
        <w:gridCol w:w="720"/>
        <w:gridCol w:w="630"/>
        <w:gridCol w:w="630"/>
        <w:gridCol w:w="630"/>
      </w:tblGrid>
      <w:tr w:rsidR="00C20CD9" w:rsidRPr="007526F7" w14:paraId="3246B734" w14:textId="77777777" w:rsidTr="005568C4">
        <w:trPr>
          <w:trHeight w:val="491"/>
        </w:trPr>
        <w:tc>
          <w:tcPr>
            <w:tcW w:w="7455" w:type="dxa"/>
            <w:shd w:val="clear" w:color="auto" w:fill="auto"/>
          </w:tcPr>
          <w:p w14:paraId="0D30AD0B" w14:textId="14BD6C00" w:rsidR="00C20CD9" w:rsidRPr="007526F7" w:rsidRDefault="00C20CD9" w:rsidP="00585321">
            <w:pPr>
              <w:jc w:val="center"/>
              <w:rPr>
                <w:szCs w:val="22"/>
                <w:lang w:val="en-US"/>
              </w:rPr>
            </w:pPr>
            <w:r w:rsidRPr="007526F7">
              <w:rPr>
                <w:szCs w:val="22"/>
                <w:lang w:val="en-US"/>
              </w:rPr>
              <w:t>Activity</w:t>
            </w:r>
            <w:r w:rsidR="0092753C">
              <w:rPr>
                <w:rStyle w:val="FootnoteReference"/>
                <w:szCs w:val="22"/>
                <w:lang w:val="en-US"/>
              </w:rPr>
              <w:footnoteReference w:id="5"/>
            </w:r>
          </w:p>
        </w:tc>
        <w:tc>
          <w:tcPr>
            <w:tcW w:w="5310" w:type="dxa"/>
            <w:gridSpan w:val="8"/>
            <w:tcBorders>
              <w:top w:val="single" w:sz="6" w:space="0" w:color="auto"/>
              <w:bottom w:val="single" w:sz="6" w:space="0" w:color="auto"/>
            </w:tcBorders>
            <w:shd w:val="pct15" w:color="auto" w:fill="auto"/>
          </w:tcPr>
          <w:p w14:paraId="2D6065CC" w14:textId="77777777" w:rsidR="00C20CD9" w:rsidRPr="007526F7" w:rsidRDefault="00C20CD9" w:rsidP="00585321">
            <w:pPr>
              <w:jc w:val="center"/>
              <w:rPr>
                <w:szCs w:val="22"/>
                <w:lang w:val="en-US"/>
              </w:rPr>
            </w:pPr>
            <w:r w:rsidRPr="007526F7">
              <w:rPr>
                <w:szCs w:val="22"/>
                <w:lang w:val="en-US"/>
              </w:rPr>
              <w:t>Quarter</w:t>
            </w:r>
          </w:p>
          <w:p w14:paraId="1C884188" w14:textId="5C0E24E9" w:rsidR="00C20CD9" w:rsidRPr="007526F7" w:rsidRDefault="00C20CD9" w:rsidP="00C20CD9">
            <w:pPr>
              <w:rPr>
                <w:szCs w:val="22"/>
                <w:lang w:val="en-US"/>
              </w:rPr>
            </w:pPr>
            <w:r w:rsidRPr="007526F7">
              <w:rPr>
                <w:szCs w:val="22"/>
                <w:lang w:val="en-US"/>
              </w:rPr>
              <w:t xml:space="preserve">                </w:t>
            </w:r>
            <w:r w:rsidR="00206466">
              <w:rPr>
                <w:szCs w:val="22"/>
                <w:lang w:val="en-US"/>
              </w:rPr>
              <w:t>Year 1</w:t>
            </w:r>
            <w:r w:rsidRPr="007526F7">
              <w:rPr>
                <w:szCs w:val="22"/>
                <w:lang w:val="en-US"/>
              </w:rPr>
              <w:t xml:space="preserve">                                  </w:t>
            </w:r>
            <w:r w:rsidR="00206466">
              <w:rPr>
                <w:szCs w:val="22"/>
                <w:lang w:val="en-US"/>
              </w:rPr>
              <w:t>Year 2</w:t>
            </w:r>
          </w:p>
        </w:tc>
      </w:tr>
      <w:tr w:rsidR="00C20CD9" w:rsidRPr="007526F7" w14:paraId="5328869C" w14:textId="77777777" w:rsidTr="00585321">
        <w:trPr>
          <w:trHeight w:val="491"/>
        </w:trPr>
        <w:tc>
          <w:tcPr>
            <w:tcW w:w="7455" w:type="dxa"/>
            <w:shd w:val="clear" w:color="auto" w:fill="auto"/>
          </w:tcPr>
          <w:p w14:paraId="5B468B1A" w14:textId="780C4091" w:rsidR="00C20CD9" w:rsidRPr="007526F7" w:rsidRDefault="00C20CD9" w:rsidP="007A3882">
            <w:pPr>
              <w:rPr>
                <w:szCs w:val="22"/>
                <w:lang w:val="en-US"/>
              </w:rPr>
            </w:pPr>
          </w:p>
        </w:tc>
        <w:tc>
          <w:tcPr>
            <w:tcW w:w="630" w:type="dxa"/>
            <w:tcBorders>
              <w:top w:val="single" w:sz="6" w:space="0" w:color="auto"/>
              <w:bottom w:val="single" w:sz="6" w:space="0" w:color="auto"/>
            </w:tcBorders>
            <w:shd w:val="pct15" w:color="auto" w:fill="auto"/>
          </w:tcPr>
          <w:p w14:paraId="4291E14E" w14:textId="77777777" w:rsidR="00C20CD9" w:rsidRPr="007526F7" w:rsidRDefault="00C20CD9" w:rsidP="007A3882">
            <w:pPr>
              <w:rPr>
                <w:szCs w:val="22"/>
                <w:lang w:val="en-US"/>
              </w:rPr>
            </w:pPr>
            <w:r w:rsidRPr="007526F7">
              <w:rPr>
                <w:szCs w:val="22"/>
                <w:lang w:val="en-US"/>
              </w:rPr>
              <w:t>1st</w:t>
            </w:r>
          </w:p>
        </w:tc>
        <w:tc>
          <w:tcPr>
            <w:tcW w:w="630" w:type="dxa"/>
            <w:tcBorders>
              <w:top w:val="single" w:sz="6" w:space="0" w:color="auto"/>
              <w:bottom w:val="single" w:sz="6" w:space="0" w:color="auto"/>
            </w:tcBorders>
            <w:shd w:val="pct15" w:color="auto" w:fill="auto"/>
          </w:tcPr>
          <w:p w14:paraId="717D44C6" w14:textId="77777777" w:rsidR="00C20CD9" w:rsidRPr="007526F7" w:rsidRDefault="00C20CD9" w:rsidP="007A3882">
            <w:pPr>
              <w:rPr>
                <w:szCs w:val="22"/>
                <w:lang w:val="en-US"/>
              </w:rPr>
            </w:pPr>
            <w:r w:rsidRPr="007526F7">
              <w:rPr>
                <w:szCs w:val="22"/>
                <w:lang w:val="en-US"/>
              </w:rPr>
              <w:t>2nd</w:t>
            </w:r>
          </w:p>
        </w:tc>
        <w:tc>
          <w:tcPr>
            <w:tcW w:w="720" w:type="dxa"/>
            <w:shd w:val="clear" w:color="auto" w:fill="auto"/>
          </w:tcPr>
          <w:p w14:paraId="6DC45F28" w14:textId="77777777" w:rsidR="00C20CD9" w:rsidRPr="007526F7" w:rsidRDefault="00C20CD9" w:rsidP="007A3882">
            <w:pPr>
              <w:rPr>
                <w:szCs w:val="22"/>
                <w:lang w:val="en-US"/>
              </w:rPr>
            </w:pPr>
            <w:r w:rsidRPr="007526F7">
              <w:rPr>
                <w:szCs w:val="22"/>
                <w:lang w:val="en-US"/>
              </w:rPr>
              <w:t>3rd</w:t>
            </w:r>
          </w:p>
        </w:tc>
        <w:tc>
          <w:tcPr>
            <w:tcW w:w="720" w:type="dxa"/>
            <w:shd w:val="clear" w:color="auto" w:fill="auto"/>
          </w:tcPr>
          <w:p w14:paraId="21836BDB" w14:textId="77777777" w:rsidR="00C20CD9" w:rsidRPr="007526F7" w:rsidRDefault="00C20CD9" w:rsidP="007A3882">
            <w:pPr>
              <w:rPr>
                <w:szCs w:val="22"/>
                <w:lang w:val="en-US"/>
              </w:rPr>
            </w:pPr>
            <w:r w:rsidRPr="007526F7">
              <w:rPr>
                <w:szCs w:val="22"/>
                <w:lang w:val="en-US"/>
              </w:rPr>
              <w:t>4th</w:t>
            </w:r>
          </w:p>
        </w:tc>
        <w:tc>
          <w:tcPr>
            <w:tcW w:w="720" w:type="dxa"/>
            <w:shd w:val="clear" w:color="auto" w:fill="auto"/>
          </w:tcPr>
          <w:p w14:paraId="49CD80CE" w14:textId="77777777" w:rsidR="00C20CD9" w:rsidRPr="007526F7" w:rsidRDefault="00C20CD9" w:rsidP="007A3882">
            <w:pPr>
              <w:rPr>
                <w:szCs w:val="22"/>
                <w:lang w:val="en-US"/>
              </w:rPr>
            </w:pPr>
            <w:r w:rsidRPr="007526F7">
              <w:rPr>
                <w:szCs w:val="22"/>
                <w:lang w:val="en-US"/>
              </w:rPr>
              <w:t>1st</w:t>
            </w:r>
          </w:p>
        </w:tc>
        <w:tc>
          <w:tcPr>
            <w:tcW w:w="630" w:type="dxa"/>
            <w:shd w:val="clear" w:color="auto" w:fill="auto"/>
          </w:tcPr>
          <w:p w14:paraId="6BD34D47" w14:textId="77777777" w:rsidR="00C20CD9" w:rsidRPr="007526F7" w:rsidRDefault="00C20CD9" w:rsidP="007A3882">
            <w:pPr>
              <w:rPr>
                <w:szCs w:val="22"/>
                <w:lang w:val="en-US"/>
              </w:rPr>
            </w:pPr>
            <w:r w:rsidRPr="007526F7">
              <w:rPr>
                <w:szCs w:val="22"/>
                <w:lang w:val="en-US"/>
              </w:rPr>
              <w:t>2nd</w:t>
            </w:r>
          </w:p>
        </w:tc>
        <w:tc>
          <w:tcPr>
            <w:tcW w:w="630" w:type="dxa"/>
          </w:tcPr>
          <w:p w14:paraId="244892F5" w14:textId="77777777" w:rsidR="00C20CD9" w:rsidRPr="007526F7" w:rsidRDefault="00C20CD9" w:rsidP="007A3882">
            <w:pPr>
              <w:rPr>
                <w:szCs w:val="22"/>
                <w:lang w:val="en-US"/>
              </w:rPr>
            </w:pPr>
            <w:r w:rsidRPr="007526F7">
              <w:rPr>
                <w:szCs w:val="22"/>
                <w:lang w:val="en-US"/>
              </w:rPr>
              <w:t>3rd</w:t>
            </w:r>
          </w:p>
        </w:tc>
        <w:tc>
          <w:tcPr>
            <w:tcW w:w="630" w:type="dxa"/>
          </w:tcPr>
          <w:p w14:paraId="0F3A85B7" w14:textId="77777777" w:rsidR="00C20CD9" w:rsidRPr="007526F7" w:rsidRDefault="00C20CD9" w:rsidP="007A3882">
            <w:pPr>
              <w:rPr>
                <w:szCs w:val="22"/>
                <w:lang w:val="en-US"/>
              </w:rPr>
            </w:pPr>
            <w:r w:rsidRPr="007526F7">
              <w:rPr>
                <w:szCs w:val="22"/>
                <w:lang w:val="en-US"/>
              </w:rPr>
              <w:t>4th</w:t>
            </w:r>
          </w:p>
        </w:tc>
      </w:tr>
      <w:tr w:rsidR="001B36FD" w:rsidRPr="0002719A" w14:paraId="32404157" w14:textId="77777777" w:rsidTr="001B36FD">
        <w:trPr>
          <w:trHeight w:val="283"/>
        </w:trPr>
        <w:tc>
          <w:tcPr>
            <w:tcW w:w="7455" w:type="dxa"/>
            <w:shd w:val="clear" w:color="auto" w:fill="auto"/>
          </w:tcPr>
          <w:p w14:paraId="3B7924D4" w14:textId="18F791AF" w:rsidR="00345AC1" w:rsidRDefault="00345AC1" w:rsidP="007A3882">
            <w:pPr>
              <w:rPr>
                <w:rFonts w:eastAsia="Arial"/>
                <w:color w:val="000000"/>
                <w:szCs w:val="22"/>
                <w:lang w:val="en-US"/>
              </w:rPr>
            </w:pPr>
            <w:r>
              <w:rPr>
                <w:rFonts w:eastAsia="Arial"/>
                <w:color w:val="000000"/>
                <w:szCs w:val="22"/>
                <w:lang w:val="en-US"/>
              </w:rPr>
              <w:t>Pre-implementation activities</w:t>
            </w:r>
            <w:r w:rsidR="0092753C">
              <w:rPr>
                <w:rStyle w:val="FootnoteReference"/>
                <w:rFonts w:eastAsia="Arial"/>
                <w:color w:val="000000"/>
                <w:szCs w:val="22"/>
                <w:lang w:val="en-US"/>
              </w:rPr>
              <w:footnoteReference w:id="6"/>
            </w:r>
            <w:r>
              <w:rPr>
                <w:rFonts w:eastAsia="Arial"/>
                <w:color w:val="000000"/>
                <w:szCs w:val="22"/>
                <w:lang w:val="en-US"/>
              </w:rPr>
              <w:t>:</w:t>
            </w:r>
          </w:p>
          <w:p w14:paraId="60B7677F" w14:textId="7F8E185B" w:rsidR="00345AC1" w:rsidRPr="00345AC1" w:rsidRDefault="00345AC1" w:rsidP="00345AC1">
            <w:pPr>
              <w:pStyle w:val="ListParagraph"/>
              <w:numPr>
                <w:ilvl w:val="0"/>
                <w:numId w:val="33"/>
              </w:numPr>
              <w:rPr>
                <w:rFonts w:eastAsia="Arial"/>
                <w:color w:val="000000"/>
                <w:szCs w:val="22"/>
                <w:lang w:val="en-US"/>
              </w:rPr>
            </w:pPr>
            <w:r>
              <w:rPr>
                <w:rFonts w:eastAsia="Arial"/>
                <w:color w:val="000000"/>
                <w:szCs w:val="22"/>
                <w:lang w:val="en-US"/>
              </w:rPr>
              <w:t>s</w:t>
            </w:r>
            <w:r w:rsidRPr="00345AC1">
              <w:rPr>
                <w:rFonts w:eastAsia="Arial"/>
                <w:color w:val="000000"/>
                <w:szCs w:val="22"/>
                <w:lang w:val="en-US"/>
              </w:rPr>
              <w:t>election of pilot countries;</w:t>
            </w:r>
            <w:r w:rsidR="001B36FD" w:rsidRPr="00345AC1">
              <w:rPr>
                <w:rFonts w:eastAsia="Arial"/>
                <w:color w:val="000000"/>
                <w:szCs w:val="22"/>
                <w:lang w:val="en-US"/>
              </w:rPr>
              <w:t xml:space="preserve"> </w:t>
            </w:r>
          </w:p>
          <w:p w14:paraId="45D90DDE" w14:textId="77777777" w:rsidR="00345AC1" w:rsidRPr="00345AC1" w:rsidRDefault="001B36FD" w:rsidP="00345AC1">
            <w:pPr>
              <w:pStyle w:val="ListParagraph"/>
              <w:numPr>
                <w:ilvl w:val="0"/>
                <w:numId w:val="33"/>
              </w:numPr>
              <w:rPr>
                <w:rFonts w:eastAsia="Arial"/>
                <w:color w:val="000000"/>
                <w:szCs w:val="22"/>
                <w:lang w:val="en-US"/>
              </w:rPr>
            </w:pPr>
            <w:r w:rsidRPr="00345AC1">
              <w:rPr>
                <w:rFonts w:eastAsia="Arial"/>
                <w:color w:val="000000"/>
                <w:szCs w:val="22"/>
                <w:lang w:val="en-US"/>
              </w:rPr>
              <w:t xml:space="preserve">appointment of national coordinator who will act as the country’s institutional representative; and </w:t>
            </w:r>
          </w:p>
          <w:p w14:paraId="7DBB3537" w14:textId="52D8786A" w:rsidR="001B36FD" w:rsidRPr="00345AC1" w:rsidRDefault="001B36FD" w:rsidP="00345AC1">
            <w:pPr>
              <w:pStyle w:val="ListParagraph"/>
              <w:numPr>
                <w:ilvl w:val="0"/>
                <w:numId w:val="33"/>
              </w:numPr>
              <w:rPr>
                <w:rFonts w:eastAsia="Arial"/>
                <w:color w:val="000000"/>
                <w:szCs w:val="22"/>
                <w:lang w:val="en-US"/>
              </w:rPr>
            </w:pPr>
            <w:proofErr w:type="gramStart"/>
            <w:r w:rsidRPr="00345AC1">
              <w:rPr>
                <w:rFonts w:eastAsia="Arial"/>
                <w:color w:val="000000"/>
                <w:szCs w:val="22"/>
                <w:lang w:val="en-US"/>
              </w:rPr>
              <w:t>establishment</w:t>
            </w:r>
            <w:proofErr w:type="gramEnd"/>
            <w:r w:rsidRPr="00345AC1">
              <w:rPr>
                <w:rFonts w:eastAsia="Arial"/>
                <w:color w:val="000000"/>
                <w:szCs w:val="22"/>
                <w:lang w:val="en-US"/>
              </w:rPr>
              <w:t xml:space="preserve"> of a project team</w:t>
            </w:r>
            <w:r w:rsidR="00345AC1" w:rsidRPr="00345AC1">
              <w:rPr>
                <w:rFonts w:eastAsia="Arial"/>
                <w:color w:val="000000"/>
                <w:szCs w:val="22"/>
                <w:lang w:val="en-US"/>
              </w:rPr>
              <w:t xml:space="preserve">. </w:t>
            </w:r>
          </w:p>
        </w:tc>
        <w:tc>
          <w:tcPr>
            <w:tcW w:w="630" w:type="dxa"/>
            <w:tcBorders>
              <w:top w:val="single" w:sz="6" w:space="0" w:color="auto"/>
              <w:bottom w:val="single" w:sz="6" w:space="0" w:color="auto"/>
            </w:tcBorders>
            <w:shd w:val="pct15" w:color="auto" w:fill="auto"/>
          </w:tcPr>
          <w:p w14:paraId="11F57A51" w14:textId="2D6298A8" w:rsidR="001B36FD" w:rsidRPr="007526F7" w:rsidRDefault="001B36FD" w:rsidP="007A3882">
            <w:pPr>
              <w:jc w:val="center"/>
              <w:rPr>
                <w:szCs w:val="22"/>
                <w:lang w:val="en-US"/>
              </w:rPr>
            </w:pPr>
          </w:p>
        </w:tc>
        <w:tc>
          <w:tcPr>
            <w:tcW w:w="630" w:type="dxa"/>
            <w:tcBorders>
              <w:top w:val="single" w:sz="6" w:space="0" w:color="auto"/>
              <w:bottom w:val="single" w:sz="6" w:space="0" w:color="auto"/>
            </w:tcBorders>
            <w:shd w:val="pct15" w:color="auto" w:fill="auto"/>
          </w:tcPr>
          <w:p w14:paraId="1162284E" w14:textId="77777777" w:rsidR="001B36FD" w:rsidRPr="007526F7" w:rsidRDefault="001B36FD" w:rsidP="007A3882">
            <w:pPr>
              <w:jc w:val="center"/>
              <w:rPr>
                <w:szCs w:val="22"/>
                <w:lang w:val="en-US"/>
              </w:rPr>
            </w:pPr>
          </w:p>
        </w:tc>
        <w:tc>
          <w:tcPr>
            <w:tcW w:w="720" w:type="dxa"/>
            <w:shd w:val="clear" w:color="auto" w:fill="auto"/>
          </w:tcPr>
          <w:p w14:paraId="7DB0F89F" w14:textId="77777777" w:rsidR="001B36FD" w:rsidRPr="007526F7" w:rsidRDefault="001B36FD" w:rsidP="007A3882">
            <w:pPr>
              <w:jc w:val="center"/>
              <w:rPr>
                <w:szCs w:val="22"/>
                <w:lang w:val="en-US"/>
              </w:rPr>
            </w:pPr>
          </w:p>
        </w:tc>
        <w:tc>
          <w:tcPr>
            <w:tcW w:w="720" w:type="dxa"/>
            <w:shd w:val="clear" w:color="auto" w:fill="auto"/>
          </w:tcPr>
          <w:p w14:paraId="093EE620" w14:textId="77777777" w:rsidR="001B36FD" w:rsidRPr="007526F7" w:rsidRDefault="001B36FD" w:rsidP="007A3882">
            <w:pPr>
              <w:jc w:val="center"/>
              <w:rPr>
                <w:szCs w:val="22"/>
                <w:lang w:val="en-US"/>
              </w:rPr>
            </w:pPr>
          </w:p>
        </w:tc>
        <w:tc>
          <w:tcPr>
            <w:tcW w:w="720" w:type="dxa"/>
            <w:shd w:val="clear" w:color="auto" w:fill="D9D9D9" w:themeFill="background1" w:themeFillShade="D9"/>
          </w:tcPr>
          <w:p w14:paraId="4D0EFE90" w14:textId="77777777" w:rsidR="001B36FD" w:rsidRPr="007526F7" w:rsidRDefault="001B36FD" w:rsidP="007A3882">
            <w:pPr>
              <w:rPr>
                <w:szCs w:val="22"/>
                <w:lang w:val="en-US"/>
              </w:rPr>
            </w:pPr>
          </w:p>
        </w:tc>
        <w:tc>
          <w:tcPr>
            <w:tcW w:w="630" w:type="dxa"/>
            <w:shd w:val="clear" w:color="auto" w:fill="D9D9D9" w:themeFill="background1" w:themeFillShade="D9"/>
          </w:tcPr>
          <w:p w14:paraId="5348C935" w14:textId="77777777" w:rsidR="001B36FD" w:rsidRPr="007526F7" w:rsidRDefault="001B36FD" w:rsidP="007A3882">
            <w:pPr>
              <w:rPr>
                <w:szCs w:val="22"/>
                <w:lang w:val="en-US"/>
              </w:rPr>
            </w:pPr>
          </w:p>
        </w:tc>
        <w:tc>
          <w:tcPr>
            <w:tcW w:w="630" w:type="dxa"/>
            <w:shd w:val="clear" w:color="auto" w:fill="auto"/>
          </w:tcPr>
          <w:p w14:paraId="2A5BC980" w14:textId="77777777" w:rsidR="001B36FD" w:rsidRPr="007526F7" w:rsidRDefault="001B36FD" w:rsidP="007A3882">
            <w:pPr>
              <w:rPr>
                <w:szCs w:val="22"/>
                <w:lang w:val="en-US"/>
              </w:rPr>
            </w:pPr>
          </w:p>
        </w:tc>
        <w:tc>
          <w:tcPr>
            <w:tcW w:w="630" w:type="dxa"/>
            <w:shd w:val="clear" w:color="auto" w:fill="auto"/>
          </w:tcPr>
          <w:p w14:paraId="1E4E05C6" w14:textId="77777777" w:rsidR="001B36FD" w:rsidRPr="007526F7" w:rsidRDefault="001B36FD" w:rsidP="007A3882">
            <w:pPr>
              <w:rPr>
                <w:szCs w:val="22"/>
                <w:lang w:val="en-US"/>
              </w:rPr>
            </w:pPr>
          </w:p>
        </w:tc>
      </w:tr>
      <w:tr w:rsidR="00920CFB" w:rsidRPr="007526F7" w14:paraId="2B364511" w14:textId="77777777" w:rsidTr="001B36FD">
        <w:trPr>
          <w:trHeight w:val="283"/>
        </w:trPr>
        <w:tc>
          <w:tcPr>
            <w:tcW w:w="7455" w:type="dxa"/>
            <w:shd w:val="clear" w:color="auto" w:fill="auto"/>
          </w:tcPr>
          <w:p w14:paraId="7CC3F6CC" w14:textId="4506761A" w:rsidR="00920CFB" w:rsidRPr="007526F7" w:rsidRDefault="00920CFB" w:rsidP="007A3882">
            <w:pPr>
              <w:rPr>
                <w:rFonts w:eastAsia="Arial"/>
                <w:szCs w:val="22"/>
                <w:lang w:val="en-US"/>
              </w:rPr>
            </w:pPr>
            <w:r w:rsidRPr="007526F7">
              <w:rPr>
                <w:rFonts w:eastAsia="Arial"/>
                <w:color w:val="000000"/>
                <w:szCs w:val="22"/>
                <w:lang w:val="en-US"/>
              </w:rPr>
              <w:t>Identify national focal points, stakeholders, relevant institutions, organizations and individuals active in the field, as well as potential mentors, leading local business in the industries, etc.</w:t>
            </w:r>
          </w:p>
        </w:tc>
        <w:tc>
          <w:tcPr>
            <w:tcW w:w="630" w:type="dxa"/>
            <w:tcBorders>
              <w:top w:val="single" w:sz="6" w:space="0" w:color="auto"/>
              <w:bottom w:val="single" w:sz="6" w:space="0" w:color="auto"/>
            </w:tcBorders>
            <w:shd w:val="pct15" w:color="auto" w:fill="auto"/>
          </w:tcPr>
          <w:p w14:paraId="04DFEA9F" w14:textId="6FE739AB" w:rsidR="00920CFB" w:rsidRPr="007526F7" w:rsidRDefault="00920CFB" w:rsidP="007A3882">
            <w:pPr>
              <w:jc w:val="center"/>
              <w:rPr>
                <w:szCs w:val="22"/>
                <w:lang w:val="en-US"/>
              </w:rPr>
            </w:pPr>
            <w:r w:rsidRPr="007526F7">
              <w:rPr>
                <w:szCs w:val="22"/>
                <w:lang w:val="en-US"/>
              </w:rPr>
              <w:t>x</w:t>
            </w:r>
          </w:p>
        </w:tc>
        <w:tc>
          <w:tcPr>
            <w:tcW w:w="630" w:type="dxa"/>
            <w:tcBorders>
              <w:top w:val="single" w:sz="6" w:space="0" w:color="auto"/>
              <w:bottom w:val="single" w:sz="6" w:space="0" w:color="auto"/>
            </w:tcBorders>
            <w:shd w:val="pct15" w:color="auto" w:fill="auto"/>
          </w:tcPr>
          <w:p w14:paraId="1D3888A4" w14:textId="77777777" w:rsidR="00920CFB" w:rsidRPr="007526F7" w:rsidRDefault="00920CFB" w:rsidP="007A3882">
            <w:pPr>
              <w:jc w:val="center"/>
              <w:rPr>
                <w:szCs w:val="22"/>
                <w:lang w:val="en-US"/>
              </w:rPr>
            </w:pPr>
          </w:p>
        </w:tc>
        <w:tc>
          <w:tcPr>
            <w:tcW w:w="720" w:type="dxa"/>
            <w:shd w:val="clear" w:color="auto" w:fill="auto"/>
          </w:tcPr>
          <w:p w14:paraId="1CDEBBDE" w14:textId="77777777" w:rsidR="00920CFB" w:rsidRPr="007526F7" w:rsidRDefault="00920CFB" w:rsidP="007A3882">
            <w:pPr>
              <w:jc w:val="center"/>
              <w:rPr>
                <w:szCs w:val="22"/>
                <w:lang w:val="en-US"/>
              </w:rPr>
            </w:pPr>
          </w:p>
        </w:tc>
        <w:tc>
          <w:tcPr>
            <w:tcW w:w="720" w:type="dxa"/>
            <w:shd w:val="clear" w:color="auto" w:fill="auto"/>
          </w:tcPr>
          <w:p w14:paraId="27DA07A5" w14:textId="77777777" w:rsidR="00920CFB" w:rsidRPr="007526F7" w:rsidRDefault="00920CFB" w:rsidP="007A3882">
            <w:pPr>
              <w:jc w:val="center"/>
              <w:rPr>
                <w:szCs w:val="22"/>
                <w:lang w:val="en-US"/>
              </w:rPr>
            </w:pPr>
          </w:p>
        </w:tc>
        <w:tc>
          <w:tcPr>
            <w:tcW w:w="720" w:type="dxa"/>
            <w:shd w:val="clear" w:color="auto" w:fill="D9D9D9" w:themeFill="background1" w:themeFillShade="D9"/>
          </w:tcPr>
          <w:p w14:paraId="7264102B" w14:textId="77777777" w:rsidR="00920CFB" w:rsidRPr="007526F7" w:rsidRDefault="00920CFB" w:rsidP="007A3882">
            <w:pPr>
              <w:rPr>
                <w:szCs w:val="22"/>
                <w:lang w:val="en-US"/>
              </w:rPr>
            </w:pPr>
          </w:p>
        </w:tc>
        <w:tc>
          <w:tcPr>
            <w:tcW w:w="630" w:type="dxa"/>
            <w:shd w:val="clear" w:color="auto" w:fill="D9D9D9" w:themeFill="background1" w:themeFillShade="D9"/>
          </w:tcPr>
          <w:p w14:paraId="03CD298D" w14:textId="77777777" w:rsidR="00920CFB" w:rsidRPr="007526F7" w:rsidRDefault="00920CFB" w:rsidP="007A3882">
            <w:pPr>
              <w:rPr>
                <w:szCs w:val="22"/>
                <w:lang w:val="en-US"/>
              </w:rPr>
            </w:pPr>
          </w:p>
        </w:tc>
        <w:tc>
          <w:tcPr>
            <w:tcW w:w="630" w:type="dxa"/>
            <w:shd w:val="clear" w:color="auto" w:fill="auto"/>
          </w:tcPr>
          <w:p w14:paraId="70BFB74C" w14:textId="77777777" w:rsidR="00920CFB" w:rsidRPr="007526F7" w:rsidRDefault="00920CFB" w:rsidP="007A3882">
            <w:pPr>
              <w:rPr>
                <w:szCs w:val="22"/>
                <w:lang w:val="en-US"/>
              </w:rPr>
            </w:pPr>
          </w:p>
        </w:tc>
        <w:tc>
          <w:tcPr>
            <w:tcW w:w="630" w:type="dxa"/>
            <w:shd w:val="clear" w:color="auto" w:fill="auto"/>
          </w:tcPr>
          <w:p w14:paraId="05E7DDD7" w14:textId="77777777" w:rsidR="00920CFB" w:rsidRPr="007526F7" w:rsidRDefault="00920CFB" w:rsidP="007A3882">
            <w:pPr>
              <w:rPr>
                <w:szCs w:val="22"/>
                <w:lang w:val="en-US"/>
              </w:rPr>
            </w:pPr>
          </w:p>
        </w:tc>
      </w:tr>
      <w:tr w:rsidR="00C20CD9" w:rsidRPr="007526F7" w14:paraId="1BCDB4F9" w14:textId="77777777" w:rsidTr="001B36FD">
        <w:trPr>
          <w:trHeight w:val="283"/>
        </w:trPr>
        <w:tc>
          <w:tcPr>
            <w:tcW w:w="7455" w:type="dxa"/>
            <w:shd w:val="clear" w:color="auto" w:fill="auto"/>
          </w:tcPr>
          <w:p w14:paraId="54C0F34D" w14:textId="3F4A9E2C" w:rsidR="00C20CD9" w:rsidRPr="007526F7" w:rsidRDefault="00920CFB" w:rsidP="007A3882">
            <w:pPr>
              <w:rPr>
                <w:szCs w:val="22"/>
                <w:lang w:val="en-US"/>
              </w:rPr>
            </w:pPr>
            <w:r w:rsidRPr="007526F7">
              <w:rPr>
                <w:rFonts w:eastAsia="Arial"/>
                <w:szCs w:val="22"/>
                <w:lang w:val="en-US"/>
              </w:rPr>
              <w:t>Elaborate a scoping study in the participating countries on the use of the IP system by creative businesses, as well as the causes and scope for the underutilization of the IP system</w:t>
            </w:r>
          </w:p>
        </w:tc>
        <w:tc>
          <w:tcPr>
            <w:tcW w:w="630" w:type="dxa"/>
            <w:tcBorders>
              <w:top w:val="single" w:sz="6" w:space="0" w:color="auto"/>
              <w:bottom w:val="single" w:sz="6" w:space="0" w:color="auto"/>
            </w:tcBorders>
            <w:shd w:val="pct15" w:color="auto" w:fill="auto"/>
          </w:tcPr>
          <w:p w14:paraId="567E3B5B" w14:textId="4F0615A5"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43B7FBC8" w14:textId="29005036" w:rsidR="00C20CD9" w:rsidRPr="007526F7" w:rsidRDefault="00C20CD9" w:rsidP="007A3882">
            <w:pPr>
              <w:jc w:val="center"/>
              <w:rPr>
                <w:szCs w:val="22"/>
                <w:lang w:val="en-US"/>
              </w:rPr>
            </w:pPr>
            <w:r w:rsidRPr="007526F7">
              <w:rPr>
                <w:szCs w:val="22"/>
                <w:lang w:val="en-US"/>
              </w:rPr>
              <w:t>x</w:t>
            </w:r>
          </w:p>
        </w:tc>
        <w:tc>
          <w:tcPr>
            <w:tcW w:w="720" w:type="dxa"/>
            <w:shd w:val="clear" w:color="auto" w:fill="auto"/>
          </w:tcPr>
          <w:p w14:paraId="04430CD0" w14:textId="34FF3C20" w:rsidR="00C20CD9" w:rsidRPr="007526F7" w:rsidRDefault="00C20CD9" w:rsidP="007A3882">
            <w:pPr>
              <w:jc w:val="center"/>
              <w:rPr>
                <w:szCs w:val="22"/>
                <w:lang w:val="en-US"/>
              </w:rPr>
            </w:pPr>
            <w:r w:rsidRPr="007526F7">
              <w:rPr>
                <w:szCs w:val="22"/>
                <w:lang w:val="en-US"/>
              </w:rPr>
              <w:t>x</w:t>
            </w:r>
          </w:p>
        </w:tc>
        <w:tc>
          <w:tcPr>
            <w:tcW w:w="720" w:type="dxa"/>
            <w:shd w:val="clear" w:color="auto" w:fill="auto"/>
          </w:tcPr>
          <w:p w14:paraId="1B4F4348" w14:textId="478B1705" w:rsidR="00C20CD9" w:rsidRPr="007526F7" w:rsidRDefault="001B36FD" w:rsidP="007A3882">
            <w:pPr>
              <w:jc w:val="center"/>
              <w:rPr>
                <w:szCs w:val="22"/>
                <w:lang w:val="en-US"/>
              </w:rPr>
            </w:pPr>
            <w:r w:rsidRPr="007526F7">
              <w:rPr>
                <w:szCs w:val="22"/>
                <w:lang w:val="en-US"/>
              </w:rPr>
              <w:t>x</w:t>
            </w:r>
          </w:p>
        </w:tc>
        <w:tc>
          <w:tcPr>
            <w:tcW w:w="720" w:type="dxa"/>
            <w:shd w:val="clear" w:color="auto" w:fill="D9D9D9" w:themeFill="background1" w:themeFillShade="D9"/>
          </w:tcPr>
          <w:p w14:paraId="4AD4F214" w14:textId="77777777" w:rsidR="00C20CD9" w:rsidRPr="007526F7" w:rsidRDefault="00C20CD9" w:rsidP="007A3882">
            <w:pPr>
              <w:rPr>
                <w:szCs w:val="22"/>
                <w:lang w:val="en-US"/>
              </w:rPr>
            </w:pPr>
          </w:p>
        </w:tc>
        <w:tc>
          <w:tcPr>
            <w:tcW w:w="630" w:type="dxa"/>
            <w:shd w:val="clear" w:color="auto" w:fill="D9D9D9" w:themeFill="background1" w:themeFillShade="D9"/>
          </w:tcPr>
          <w:p w14:paraId="6657C9B2" w14:textId="77777777" w:rsidR="00C20CD9" w:rsidRPr="007526F7" w:rsidRDefault="00C20CD9" w:rsidP="007A3882">
            <w:pPr>
              <w:rPr>
                <w:szCs w:val="22"/>
                <w:lang w:val="en-US"/>
              </w:rPr>
            </w:pPr>
          </w:p>
        </w:tc>
        <w:tc>
          <w:tcPr>
            <w:tcW w:w="630" w:type="dxa"/>
            <w:shd w:val="clear" w:color="auto" w:fill="auto"/>
          </w:tcPr>
          <w:p w14:paraId="50E1A919" w14:textId="77777777" w:rsidR="00C20CD9" w:rsidRPr="007526F7" w:rsidRDefault="00C20CD9" w:rsidP="007A3882">
            <w:pPr>
              <w:rPr>
                <w:szCs w:val="22"/>
                <w:lang w:val="en-US"/>
              </w:rPr>
            </w:pPr>
          </w:p>
        </w:tc>
        <w:tc>
          <w:tcPr>
            <w:tcW w:w="630" w:type="dxa"/>
            <w:shd w:val="clear" w:color="auto" w:fill="auto"/>
          </w:tcPr>
          <w:p w14:paraId="7C211273" w14:textId="77777777" w:rsidR="00C20CD9" w:rsidRPr="007526F7" w:rsidRDefault="00C20CD9" w:rsidP="007A3882">
            <w:pPr>
              <w:rPr>
                <w:szCs w:val="22"/>
                <w:lang w:val="en-US"/>
              </w:rPr>
            </w:pPr>
          </w:p>
        </w:tc>
      </w:tr>
      <w:tr w:rsidR="00C20CD9" w:rsidRPr="007526F7" w14:paraId="2C131847" w14:textId="77777777" w:rsidTr="001B36FD">
        <w:trPr>
          <w:trHeight w:val="283"/>
        </w:trPr>
        <w:tc>
          <w:tcPr>
            <w:tcW w:w="7455" w:type="dxa"/>
            <w:shd w:val="clear" w:color="auto" w:fill="auto"/>
          </w:tcPr>
          <w:p w14:paraId="3DA47D36" w14:textId="12613F60" w:rsidR="00C20CD9" w:rsidRPr="007526F7" w:rsidRDefault="00920CFB" w:rsidP="00920CFB">
            <w:pPr>
              <w:rPr>
                <w:szCs w:val="22"/>
                <w:lang w:val="en-US"/>
              </w:rPr>
            </w:pPr>
            <w:r w:rsidRPr="007526F7">
              <w:rPr>
                <w:rFonts w:eastAsia="Arial"/>
                <w:szCs w:val="22"/>
                <w:lang w:val="en-US"/>
              </w:rPr>
              <w:t>In each participating country, collect good practices, models and examples of programs and initiatives designed to support creative businesses using good IP management and enforcement of IPR</w:t>
            </w:r>
          </w:p>
        </w:tc>
        <w:tc>
          <w:tcPr>
            <w:tcW w:w="630" w:type="dxa"/>
            <w:tcBorders>
              <w:top w:val="single" w:sz="6" w:space="0" w:color="auto"/>
              <w:bottom w:val="single" w:sz="6" w:space="0" w:color="auto"/>
            </w:tcBorders>
            <w:shd w:val="pct15" w:color="auto" w:fill="auto"/>
          </w:tcPr>
          <w:p w14:paraId="023BF4DC" w14:textId="002EE1E7"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512D3E9D" w14:textId="30738965" w:rsidR="00C20CD9" w:rsidRPr="007526F7" w:rsidRDefault="00C20CD9" w:rsidP="007A3882">
            <w:pPr>
              <w:jc w:val="center"/>
              <w:rPr>
                <w:szCs w:val="22"/>
                <w:lang w:val="en-US"/>
              </w:rPr>
            </w:pPr>
            <w:r w:rsidRPr="007526F7">
              <w:rPr>
                <w:szCs w:val="22"/>
                <w:lang w:val="en-US"/>
              </w:rPr>
              <w:t>x</w:t>
            </w:r>
          </w:p>
        </w:tc>
        <w:tc>
          <w:tcPr>
            <w:tcW w:w="720" w:type="dxa"/>
            <w:shd w:val="clear" w:color="auto" w:fill="auto"/>
          </w:tcPr>
          <w:p w14:paraId="4FC7EAB2" w14:textId="28CFC824" w:rsidR="00C20CD9" w:rsidRPr="007526F7" w:rsidRDefault="001B36FD" w:rsidP="007A3882">
            <w:pPr>
              <w:jc w:val="center"/>
              <w:rPr>
                <w:szCs w:val="22"/>
                <w:lang w:val="en-US"/>
              </w:rPr>
            </w:pPr>
            <w:r w:rsidRPr="007526F7">
              <w:rPr>
                <w:szCs w:val="22"/>
                <w:lang w:val="en-US"/>
              </w:rPr>
              <w:t>x</w:t>
            </w:r>
          </w:p>
        </w:tc>
        <w:tc>
          <w:tcPr>
            <w:tcW w:w="720" w:type="dxa"/>
            <w:shd w:val="clear" w:color="auto" w:fill="auto"/>
          </w:tcPr>
          <w:p w14:paraId="4383A174" w14:textId="77777777" w:rsidR="00C20CD9" w:rsidRPr="007526F7" w:rsidRDefault="00C20CD9" w:rsidP="007A3882">
            <w:pPr>
              <w:jc w:val="center"/>
              <w:rPr>
                <w:szCs w:val="22"/>
                <w:lang w:val="en-US"/>
              </w:rPr>
            </w:pPr>
          </w:p>
        </w:tc>
        <w:tc>
          <w:tcPr>
            <w:tcW w:w="720" w:type="dxa"/>
            <w:shd w:val="clear" w:color="auto" w:fill="D9D9D9" w:themeFill="background1" w:themeFillShade="D9"/>
          </w:tcPr>
          <w:p w14:paraId="2BD5C379" w14:textId="77777777" w:rsidR="00C20CD9" w:rsidRPr="007526F7" w:rsidRDefault="00C20CD9" w:rsidP="007A3882">
            <w:pPr>
              <w:rPr>
                <w:szCs w:val="22"/>
                <w:lang w:val="en-US"/>
              </w:rPr>
            </w:pPr>
          </w:p>
        </w:tc>
        <w:tc>
          <w:tcPr>
            <w:tcW w:w="630" w:type="dxa"/>
            <w:shd w:val="clear" w:color="auto" w:fill="D9D9D9" w:themeFill="background1" w:themeFillShade="D9"/>
          </w:tcPr>
          <w:p w14:paraId="42B8B4C0" w14:textId="77777777" w:rsidR="00C20CD9" w:rsidRPr="007526F7" w:rsidRDefault="00C20CD9" w:rsidP="007A3882">
            <w:pPr>
              <w:rPr>
                <w:szCs w:val="22"/>
                <w:lang w:val="en-US"/>
              </w:rPr>
            </w:pPr>
          </w:p>
        </w:tc>
        <w:tc>
          <w:tcPr>
            <w:tcW w:w="630" w:type="dxa"/>
            <w:shd w:val="clear" w:color="auto" w:fill="auto"/>
          </w:tcPr>
          <w:p w14:paraId="42FB01A4" w14:textId="77777777" w:rsidR="00C20CD9" w:rsidRPr="007526F7" w:rsidRDefault="00C20CD9" w:rsidP="007A3882">
            <w:pPr>
              <w:rPr>
                <w:szCs w:val="22"/>
                <w:lang w:val="en-US"/>
              </w:rPr>
            </w:pPr>
          </w:p>
        </w:tc>
        <w:tc>
          <w:tcPr>
            <w:tcW w:w="630" w:type="dxa"/>
            <w:shd w:val="clear" w:color="auto" w:fill="auto"/>
          </w:tcPr>
          <w:p w14:paraId="327ACCE4" w14:textId="77777777" w:rsidR="00C20CD9" w:rsidRPr="007526F7" w:rsidRDefault="00C20CD9" w:rsidP="007A3882">
            <w:pPr>
              <w:rPr>
                <w:szCs w:val="22"/>
                <w:lang w:val="en-US"/>
              </w:rPr>
            </w:pPr>
          </w:p>
        </w:tc>
      </w:tr>
      <w:tr w:rsidR="00C20CD9" w:rsidRPr="007526F7" w14:paraId="186C5631" w14:textId="77777777" w:rsidTr="001B36FD">
        <w:trPr>
          <w:trHeight w:val="259"/>
        </w:trPr>
        <w:tc>
          <w:tcPr>
            <w:tcW w:w="7455" w:type="dxa"/>
            <w:shd w:val="clear" w:color="auto" w:fill="auto"/>
          </w:tcPr>
          <w:p w14:paraId="73972046" w14:textId="725CB71B" w:rsidR="00C20CD9" w:rsidRPr="007526F7" w:rsidRDefault="00920CFB" w:rsidP="00920CFB">
            <w:pPr>
              <w:rPr>
                <w:szCs w:val="22"/>
                <w:lang w:val="en-US"/>
              </w:rPr>
            </w:pPr>
            <w:r w:rsidRPr="007526F7">
              <w:rPr>
                <w:rFonts w:eastAsia="Arial"/>
                <w:szCs w:val="22"/>
                <w:lang w:val="en-US"/>
              </w:rPr>
              <w:t>In each participating country, collect information the existing IPR registration process, as well as issues that the creative industries are facing with regards to IP protection, especially those relating to their access to and use of the IP system, as well as protection and commercialization of creative IPs in the four countries</w:t>
            </w:r>
          </w:p>
        </w:tc>
        <w:tc>
          <w:tcPr>
            <w:tcW w:w="630" w:type="dxa"/>
            <w:tcBorders>
              <w:top w:val="single" w:sz="6" w:space="0" w:color="auto"/>
              <w:bottom w:val="single" w:sz="6" w:space="0" w:color="auto"/>
            </w:tcBorders>
            <w:shd w:val="pct15" w:color="auto" w:fill="auto"/>
          </w:tcPr>
          <w:p w14:paraId="5A9B6DD8" w14:textId="64455553"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17D1EBAF" w14:textId="09B98DB1" w:rsidR="00C20CD9" w:rsidRPr="007526F7" w:rsidRDefault="00C20CD9" w:rsidP="007A3882">
            <w:pPr>
              <w:jc w:val="center"/>
              <w:rPr>
                <w:szCs w:val="22"/>
                <w:lang w:val="en-US"/>
              </w:rPr>
            </w:pPr>
            <w:r w:rsidRPr="007526F7">
              <w:rPr>
                <w:szCs w:val="22"/>
                <w:lang w:val="en-US"/>
              </w:rPr>
              <w:t>x</w:t>
            </w:r>
          </w:p>
        </w:tc>
        <w:tc>
          <w:tcPr>
            <w:tcW w:w="720" w:type="dxa"/>
            <w:shd w:val="clear" w:color="auto" w:fill="auto"/>
          </w:tcPr>
          <w:p w14:paraId="6B4B67D9" w14:textId="342EE688" w:rsidR="00C20CD9" w:rsidRPr="007526F7" w:rsidRDefault="001B36FD" w:rsidP="001F02BB">
            <w:pPr>
              <w:jc w:val="center"/>
              <w:rPr>
                <w:szCs w:val="22"/>
                <w:lang w:val="en-US"/>
              </w:rPr>
            </w:pPr>
            <w:r w:rsidRPr="007526F7">
              <w:rPr>
                <w:szCs w:val="22"/>
                <w:lang w:val="en-US"/>
              </w:rPr>
              <w:t>x</w:t>
            </w:r>
          </w:p>
        </w:tc>
        <w:tc>
          <w:tcPr>
            <w:tcW w:w="720" w:type="dxa"/>
            <w:shd w:val="clear" w:color="auto" w:fill="auto"/>
          </w:tcPr>
          <w:p w14:paraId="46DBD06A" w14:textId="77777777" w:rsidR="00C20CD9" w:rsidRPr="007526F7" w:rsidRDefault="00C20CD9" w:rsidP="00D1763C">
            <w:pPr>
              <w:jc w:val="center"/>
              <w:rPr>
                <w:szCs w:val="22"/>
                <w:lang w:val="en-US"/>
              </w:rPr>
            </w:pPr>
          </w:p>
        </w:tc>
        <w:tc>
          <w:tcPr>
            <w:tcW w:w="720" w:type="dxa"/>
            <w:shd w:val="clear" w:color="auto" w:fill="D9D9D9" w:themeFill="background1" w:themeFillShade="D9"/>
          </w:tcPr>
          <w:p w14:paraId="79D75197" w14:textId="77777777" w:rsidR="00C20CD9" w:rsidRPr="007526F7" w:rsidRDefault="00C20CD9" w:rsidP="007A3882">
            <w:pPr>
              <w:jc w:val="center"/>
              <w:rPr>
                <w:szCs w:val="22"/>
                <w:lang w:val="en-US"/>
              </w:rPr>
            </w:pPr>
          </w:p>
        </w:tc>
        <w:tc>
          <w:tcPr>
            <w:tcW w:w="630" w:type="dxa"/>
            <w:shd w:val="clear" w:color="auto" w:fill="D9D9D9" w:themeFill="background1" w:themeFillShade="D9"/>
          </w:tcPr>
          <w:p w14:paraId="5461FAF3" w14:textId="77777777" w:rsidR="00C20CD9" w:rsidRPr="007526F7" w:rsidRDefault="00C20CD9" w:rsidP="007A3882">
            <w:pPr>
              <w:jc w:val="center"/>
              <w:rPr>
                <w:szCs w:val="22"/>
                <w:lang w:val="en-US"/>
              </w:rPr>
            </w:pPr>
          </w:p>
        </w:tc>
        <w:tc>
          <w:tcPr>
            <w:tcW w:w="630" w:type="dxa"/>
            <w:shd w:val="clear" w:color="auto" w:fill="auto"/>
          </w:tcPr>
          <w:p w14:paraId="4DE52819" w14:textId="77777777" w:rsidR="00C20CD9" w:rsidRPr="007526F7" w:rsidRDefault="00C20CD9" w:rsidP="007A3882">
            <w:pPr>
              <w:jc w:val="center"/>
              <w:rPr>
                <w:szCs w:val="22"/>
                <w:lang w:val="en-US"/>
              </w:rPr>
            </w:pPr>
          </w:p>
        </w:tc>
        <w:tc>
          <w:tcPr>
            <w:tcW w:w="630" w:type="dxa"/>
            <w:shd w:val="clear" w:color="auto" w:fill="auto"/>
          </w:tcPr>
          <w:p w14:paraId="6B402F88" w14:textId="77777777" w:rsidR="00C20CD9" w:rsidRPr="007526F7" w:rsidRDefault="00C20CD9" w:rsidP="007A3882">
            <w:pPr>
              <w:jc w:val="center"/>
              <w:rPr>
                <w:szCs w:val="22"/>
                <w:lang w:val="en-US"/>
              </w:rPr>
            </w:pPr>
          </w:p>
        </w:tc>
      </w:tr>
      <w:tr w:rsidR="00920CFB" w:rsidRPr="007526F7" w14:paraId="714541D6" w14:textId="77777777" w:rsidTr="001B36FD">
        <w:trPr>
          <w:trHeight w:val="259"/>
        </w:trPr>
        <w:tc>
          <w:tcPr>
            <w:tcW w:w="7455" w:type="dxa"/>
            <w:shd w:val="clear" w:color="auto" w:fill="auto"/>
          </w:tcPr>
          <w:p w14:paraId="6F56C693" w14:textId="0488472D" w:rsidR="00920CFB" w:rsidRPr="007526F7" w:rsidRDefault="00920CFB" w:rsidP="001B36FD">
            <w:pPr>
              <w:rPr>
                <w:rFonts w:eastAsia="Arial"/>
                <w:szCs w:val="22"/>
                <w:lang w:val="en-US"/>
              </w:rPr>
            </w:pPr>
            <w:r w:rsidRPr="007526F7">
              <w:rPr>
                <w:rFonts w:eastAsia="Arial"/>
                <w:szCs w:val="22"/>
                <w:lang w:val="en-US"/>
              </w:rPr>
              <w:t>Summarize the existing issues with national IP management by national authorities, includin</w:t>
            </w:r>
            <w:r w:rsidR="001B36FD" w:rsidRPr="007526F7">
              <w:rPr>
                <w:rFonts w:eastAsia="Arial"/>
                <w:szCs w:val="22"/>
                <w:lang w:val="en-US"/>
              </w:rPr>
              <w:t>g but not limited to IP offices</w:t>
            </w:r>
          </w:p>
        </w:tc>
        <w:tc>
          <w:tcPr>
            <w:tcW w:w="630" w:type="dxa"/>
            <w:tcBorders>
              <w:top w:val="single" w:sz="6" w:space="0" w:color="auto"/>
              <w:bottom w:val="single" w:sz="6" w:space="0" w:color="auto"/>
            </w:tcBorders>
            <w:shd w:val="pct15" w:color="auto" w:fill="auto"/>
          </w:tcPr>
          <w:p w14:paraId="6F0CEF62" w14:textId="77777777" w:rsidR="00920CFB" w:rsidRPr="007526F7" w:rsidRDefault="00920CFB" w:rsidP="007A3882">
            <w:pPr>
              <w:jc w:val="center"/>
              <w:rPr>
                <w:szCs w:val="22"/>
                <w:lang w:val="en-US"/>
              </w:rPr>
            </w:pPr>
          </w:p>
        </w:tc>
        <w:tc>
          <w:tcPr>
            <w:tcW w:w="630" w:type="dxa"/>
            <w:tcBorders>
              <w:top w:val="single" w:sz="6" w:space="0" w:color="auto"/>
              <w:bottom w:val="single" w:sz="6" w:space="0" w:color="auto"/>
            </w:tcBorders>
            <w:shd w:val="pct15" w:color="auto" w:fill="auto"/>
          </w:tcPr>
          <w:p w14:paraId="5E4877B7" w14:textId="3E582727" w:rsidR="00920CFB" w:rsidRPr="007526F7" w:rsidRDefault="00920CFB" w:rsidP="007A3882">
            <w:pPr>
              <w:jc w:val="center"/>
              <w:rPr>
                <w:szCs w:val="22"/>
                <w:lang w:val="en-US"/>
              </w:rPr>
            </w:pPr>
            <w:r w:rsidRPr="007526F7">
              <w:rPr>
                <w:szCs w:val="22"/>
                <w:lang w:val="en-US"/>
              </w:rPr>
              <w:t>x</w:t>
            </w:r>
          </w:p>
        </w:tc>
        <w:tc>
          <w:tcPr>
            <w:tcW w:w="720" w:type="dxa"/>
            <w:shd w:val="clear" w:color="auto" w:fill="auto"/>
          </w:tcPr>
          <w:p w14:paraId="1D257DBA" w14:textId="755744E3" w:rsidR="00920CFB" w:rsidRPr="007526F7" w:rsidRDefault="00920CFB" w:rsidP="001F02BB">
            <w:pPr>
              <w:jc w:val="center"/>
              <w:rPr>
                <w:szCs w:val="22"/>
                <w:lang w:val="en-US"/>
              </w:rPr>
            </w:pPr>
            <w:r w:rsidRPr="007526F7">
              <w:rPr>
                <w:szCs w:val="22"/>
                <w:lang w:val="en-US"/>
              </w:rPr>
              <w:t>x</w:t>
            </w:r>
          </w:p>
        </w:tc>
        <w:tc>
          <w:tcPr>
            <w:tcW w:w="720" w:type="dxa"/>
            <w:shd w:val="clear" w:color="auto" w:fill="auto"/>
          </w:tcPr>
          <w:p w14:paraId="4254FEAB" w14:textId="77777777" w:rsidR="00920CFB" w:rsidRPr="007526F7" w:rsidRDefault="00920CFB" w:rsidP="00D1763C">
            <w:pPr>
              <w:jc w:val="center"/>
              <w:rPr>
                <w:szCs w:val="22"/>
                <w:lang w:val="en-US"/>
              </w:rPr>
            </w:pPr>
          </w:p>
        </w:tc>
        <w:tc>
          <w:tcPr>
            <w:tcW w:w="720" w:type="dxa"/>
            <w:shd w:val="clear" w:color="auto" w:fill="D9D9D9" w:themeFill="background1" w:themeFillShade="D9"/>
          </w:tcPr>
          <w:p w14:paraId="51BAC581" w14:textId="77777777" w:rsidR="00920CFB" w:rsidRPr="007526F7" w:rsidRDefault="00920CFB" w:rsidP="007A3882">
            <w:pPr>
              <w:jc w:val="center"/>
              <w:rPr>
                <w:szCs w:val="22"/>
                <w:lang w:val="en-US"/>
              </w:rPr>
            </w:pPr>
          </w:p>
        </w:tc>
        <w:tc>
          <w:tcPr>
            <w:tcW w:w="630" w:type="dxa"/>
            <w:shd w:val="clear" w:color="auto" w:fill="D9D9D9" w:themeFill="background1" w:themeFillShade="D9"/>
          </w:tcPr>
          <w:p w14:paraId="0537C879" w14:textId="77777777" w:rsidR="00920CFB" w:rsidRPr="007526F7" w:rsidRDefault="00920CFB" w:rsidP="007A3882">
            <w:pPr>
              <w:jc w:val="center"/>
              <w:rPr>
                <w:szCs w:val="22"/>
                <w:lang w:val="en-US"/>
              </w:rPr>
            </w:pPr>
          </w:p>
        </w:tc>
        <w:tc>
          <w:tcPr>
            <w:tcW w:w="630" w:type="dxa"/>
            <w:shd w:val="clear" w:color="auto" w:fill="auto"/>
          </w:tcPr>
          <w:p w14:paraId="48127EEE" w14:textId="77777777" w:rsidR="00920CFB" w:rsidRPr="007526F7" w:rsidRDefault="00920CFB" w:rsidP="007A3882">
            <w:pPr>
              <w:jc w:val="center"/>
              <w:rPr>
                <w:szCs w:val="22"/>
                <w:lang w:val="en-US"/>
              </w:rPr>
            </w:pPr>
          </w:p>
        </w:tc>
        <w:tc>
          <w:tcPr>
            <w:tcW w:w="630" w:type="dxa"/>
            <w:shd w:val="clear" w:color="auto" w:fill="auto"/>
          </w:tcPr>
          <w:p w14:paraId="089C5A6A" w14:textId="77777777" w:rsidR="00920CFB" w:rsidRPr="007526F7" w:rsidRDefault="00920CFB" w:rsidP="007A3882">
            <w:pPr>
              <w:jc w:val="center"/>
              <w:rPr>
                <w:szCs w:val="22"/>
                <w:lang w:val="en-US"/>
              </w:rPr>
            </w:pPr>
          </w:p>
        </w:tc>
      </w:tr>
      <w:tr w:rsidR="00C20CD9" w:rsidRPr="007526F7" w14:paraId="0428BC99" w14:textId="77777777" w:rsidTr="001B36FD">
        <w:trPr>
          <w:trHeight w:val="259"/>
        </w:trPr>
        <w:tc>
          <w:tcPr>
            <w:tcW w:w="7455" w:type="dxa"/>
            <w:shd w:val="clear" w:color="auto" w:fill="auto"/>
          </w:tcPr>
          <w:p w14:paraId="0F334AEE" w14:textId="25376315" w:rsidR="00C20CD9" w:rsidRPr="007526F7" w:rsidRDefault="00920CFB" w:rsidP="001B36FD">
            <w:pPr>
              <w:rPr>
                <w:szCs w:val="22"/>
                <w:lang w:val="en-US"/>
              </w:rPr>
            </w:pPr>
            <w:r w:rsidRPr="007526F7">
              <w:rPr>
                <w:szCs w:val="22"/>
                <w:lang w:val="en-US"/>
              </w:rPr>
              <w:t>Develop materials</w:t>
            </w:r>
            <w:r w:rsidR="001B36FD" w:rsidRPr="007526F7">
              <w:rPr>
                <w:szCs w:val="22"/>
                <w:lang w:val="en-US"/>
              </w:rPr>
              <w:t xml:space="preserve">, and deliver capacity building activities, </w:t>
            </w:r>
            <w:r w:rsidRPr="007526F7">
              <w:rPr>
                <w:szCs w:val="22"/>
                <w:lang w:val="en-US"/>
              </w:rPr>
              <w:t>tailored for governments on ways in which IP management and enforcement can be used to enhance the creative industries, policy strategies to increase accessibility of IP system usage, and imp</w:t>
            </w:r>
            <w:r w:rsidR="001B36FD" w:rsidRPr="007526F7">
              <w:rPr>
                <w:szCs w:val="22"/>
                <w:lang w:val="en-US"/>
              </w:rPr>
              <w:t>roved management of IP systems</w:t>
            </w:r>
          </w:p>
        </w:tc>
        <w:tc>
          <w:tcPr>
            <w:tcW w:w="630" w:type="dxa"/>
            <w:tcBorders>
              <w:top w:val="single" w:sz="6" w:space="0" w:color="auto"/>
              <w:bottom w:val="single" w:sz="6" w:space="0" w:color="auto"/>
            </w:tcBorders>
            <w:shd w:val="pct15" w:color="auto" w:fill="auto"/>
          </w:tcPr>
          <w:p w14:paraId="35810673" w14:textId="38B44C59"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31E134C8" w14:textId="52730AEF" w:rsidR="00C20CD9" w:rsidRPr="007526F7" w:rsidRDefault="00C20CD9" w:rsidP="007A3882">
            <w:pPr>
              <w:jc w:val="center"/>
              <w:rPr>
                <w:szCs w:val="22"/>
                <w:lang w:val="en-US"/>
              </w:rPr>
            </w:pPr>
            <w:r w:rsidRPr="007526F7">
              <w:rPr>
                <w:szCs w:val="22"/>
                <w:lang w:val="en-US"/>
              </w:rPr>
              <w:t>x</w:t>
            </w:r>
          </w:p>
        </w:tc>
        <w:tc>
          <w:tcPr>
            <w:tcW w:w="720" w:type="dxa"/>
            <w:shd w:val="clear" w:color="auto" w:fill="auto"/>
          </w:tcPr>
          <w:p w14:paraId="27B2AFAE" w14:textId="2CE2FD1A" w:rsidR="00C20CD9" w:rsidRPr="007526F7" w:rsidRDefault="001B36FD" w:rsidP="001F02BB">
            <w:pPr>
              <w:jc w:val="center"/>
              <w:rPr>
                <w:szCs w:val="22"/>
                <w:lang w:val="en-US"/>
              </w:rPr>
            </w:pPr>
            <w:r w:rsidRPr="007526F7">
              <w:rPr>
                <w:szCs w:val="22"/>
                <w:lang w:val="en-US"/>
              </w:rPr>
              <w:t>x</w:t>
            </w:r>
          </w:p>
        </w:tc>
        <w:tc>
          <w:tcPr>
            <w:tcW w:w="720" w:type="dxa"/>
            <w:shd w:val="clear" w:color="auto" w:fill="auto"/>
          </w:tcPr>
          <w:p w14:paraId="0D0A6395" w14:textId="0286A147" w:rsidR="00C20CD9" w:rsidRPr="007526F7" w:rsidRDefault="001B36FD" w:rsidP="00D1763C">
            <w:pPr>
              <w:jc w:val="center"/>
              <w:rPr>
                <w:szCs w:val="22"/>
                <w:lang w:val="en-US"/>
              </w:rPr>
            </w:pPr>
            <w:r w:rsidRPr="007526F7">
              <w:rPr>
                <w:szCs w:val="22"/>
                <w:lang w:val="en-US"/>
              </w:rPr>
              <w:t>x</w:t>
            </w:r>
          </w:p>
        </w:tc>
        <w:tc>
          <w:tcPr>
            <w:tcW w:w="720" w:type="dxa"/>
            <w:shd w:val="clear" w:color="auto" w:fill="D9D9D9" w:themeFill="background1" w:themeFillShade="D9"/>
          </w:tcPr>
          <w:p w14:paraId="629AF589" w14:textId="77777777" w:rsidR="00C20CD9" w:rsidRPr="007526F7" w:rsidRDefault="00C20CD9" w:rsidP="007A3882">
            <w:pPr>
              <w:jc w:val="center"/>
              <w:rPr>
                <w:szCs w:val="22"/>
                <w:lang w:val="en-US"/>
              </w:rPr>
            </w:pPr>
          </w:p>
        </w:tc>
        <w:tc>
          <w:tcPr>
            <w:tcW w:w="630" w:type="dxa"/>
            <w:shd w:val="clear" w:color="auto" w:fill="D9D9D9" w:themeFill="background1" w:themeFillShade="D9"/>
          </w:tcPr>
          <w:p w14:paraId="6DCA81A0" w14:textId="77777777" w:rsidR="00C20CD9" w:rsidRPr="007526F7" w:rsidRDefault="00C20CD9" w:rsidP="007A3882">
            <w:pPr>
              <w:jc w:val="center"/>
              <w:rPr>
                <w:szCs w:val="22"/>
                <w:lang w:val="en-US"/>
              </w:rPr>
            </w:pPr>
          </w:p>
        </w:tc>
        <w:tc>
          <w:tcPr>
            <w:tcW w:w="630" w:type="dxa"/>
            <w:shd w:val="clear" w:color="auto" w:fill="auto"/>
          </w:tcPr>
          <w:p w14:paraId="0CDBD6CE" w14:textId="77777777" w:rsidR="00C20CD9" w:rsidRPr="007526F7" w:rsidRDefault="00C20CD9" w:rsidP="007A3882">
            <w:pPr>
              <w:jc w:val="center"/>
              <w:rPr>
                <w:szCs w:val="22"/>
                <w:lang w:val="en-US"/>
              </w:rPr>
            </w:pPr>
          </w:p>
        </w:tc>
        <w:tc>
          <w:tcPr>
            <w:tcW w:w="630" w:type="dxa"/>
            <w:shd w:val="clear" w:color="auto" w:fill="auto"/>
          </w:tcPr>
          <w:p w14:paraId="68CC6417" w14:textId="77777777" w:rsidR="00C20CD9" w:rsidRPr="007526F7" w:rsidRDefault="00C20CD9" w:rsidP="007A3882">
            <w:pPr>
              <w:jc w:val="center"/>
              <w:rPr>
                <w:szCs w:val="22"/>
                <w:lang w:val="en-US"/>
              </w:rPr>
            </w:pPr>
          </w:p>
        </w:tc>
      </w:tr>
      <w:tr w:rsidR="00C20CD9" w:rsidRPr="007526F7" w14:paraId="06A7833E" w14:textId="77777777" w:rsidTr="001B36FD">
        <w:trPr>
          <w:trHeight w:val="283"/>
        </w:trPr>
        <w:tc>
          <w:tcPr>
            <w:tcW w:w="7455" w:type="dxa"/>
            <w:shd w:val="clear" w:color="auto" w:fill="auto"/>
          </w:tcPr>
          <w:p w14:paraId="29D7DED3" w14:textId="07236B94" w:rsidR="00C20CD9" w:rsidRPr="007526F7" w:rsidRDefault="001B36FD" w:rsidP="007A3882">
            <w:pPr>
              <w:rPr>
                <w:szCs w:val="22"/>
                <w:lang w:val="en-US"/>
              </w:rPr>
            </w:pPr>
            <w:r w:rsidRPr="007526F7">
              <w:rPr>
                <w:szCs w:val="22"/>
                <w:lang w:val="en-US"/>
              </w:rPr>
              <w:t>Develop materials, and deliver capacity building activities, tailored for the creative industry sectors prioritized by each participating country.  The materials should cover how to identify, manage and enforce IP rights and business assets for their particular sectors</w:t>
            </w:r>
          </w:p>
        </w:tc>
        <w:tc>
          <w:tcPr>
            <w:tcW w:w="630" w:type="dxa"/>
            <w:tcBorders>
              <w:top w:val="single" w:sz="6" w:space="0" w:color="auto"/>
              <w:bottom w:val="single" w:sz="6" w:space="0" w:color="auto"/>
            </w:tcBorders>
            <w:shd w:val="pct15" w:color="auto" w:fill="auto"/>
          </w:tcPr>
          <w:p w14:paraId="7D520E5D" w14:textId="59524966"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4FFE08FC" w14:textId="42E86DE4" w:rsidR="00C20CD9" w:rsidRPr="007526F7" w:rsidRDefault="00C20CD9" w:rsidP="007A3882">
            <w:pPr>
              <w:jc w:val="center"/>
              <w:rPr>
                <w:szCs w:val="22"/>
                <w:lang w:val="en-US"/>
              </w:rPr>
            </w:pPr>
            <w:r w:rsidRPr="007526F7">
              <w:rPr>
                <w:szCs w:val="22"/>
                <w:lang w:val="en-US"/>
              </w:rPr>
              <w:t>x</w:t>
            </w:r>
          </w:p>
        </w:tc>
        <w:tc>
          <w:tcPr>
            <w:tcW w:w="720" w:type="dxa"/>
            <w:shd w:val="clear" w:color="auto" w:fill="auto"/>
          </w:tcPr>
          <w:p w14:paraId="5FAB877B" w14:textId="124DF924" w:rsidR="00C20CD9" w:rsidRPr="007526F7" w:rsidRDefault="00C20CD9" w:rsidP="007A3882">
            <w:pPr>
              <w:jc w:val="center"/>
              <w:rPr>
                <w:szCs w:val="22"/>
                <w:lang w:val="en-US"/>
              </w:rPr>
            </w:pPr>
            <w:r w:rsidRPr="007526F7">
              <w:rPr>
                <w:szCs w:val="22"/>
                <w:lang w:val="en-US"/>
              </w:rPr>
              <w:t>x</w:t>
            </w:r>
          </w:p>
        </w:tc>
        <w:tc>
          <w:tcPr>
            <w:tcW w:w="720" w:type="dxa"/>
            <w:shd w:val="clear" w:color="auto" w:fill="auto"/>
          </w:tcPr>
          <w:p w14:paraId="52797504" w14:textId="26BE2509" w:rsidR="00C20CD9" w:rsidRPr="007526F7" w:rsidRDefault="001B36FD" w:rsidP="001F02BB">
            <w:pPr>
              <w:jc w:val="center"/>
              <w:rPr>
                <w:szCs w:val="22"/>
                <w:lang w:val="en-US"/>
              </w:rPr>
            </w:pPr>
            <w:r w:rsidRPr="007526F7">
              <w:rPr>
                <w:szCs w:val="22"/>
                <w:lang w:val="en-US"/>
              </w:rPr>
              <w:t>x</w:t>
            </w:r>
          </w:p>
        </w:tc>
        <w:tc>
          <w:tcPr>
            <w:tcW w:w="720" w:type="dxa"/>
            <w:shd w:val="clear" w:color="auto" w:fill="D9D9D9" w:themeFill="background1" w:themeFillShade="D9"/>
          </w:tcPr>
          <w:p w14:paraId="188AF38C" w14:textId="77777777" w:rsidR="00C20CD9" w:rsidRPr="007526F7" w:rsidRDefault="00C20CD9" w:rsidP="007A3882">
            <w:pPr>
              <w:jc w:val="center"/>
              <w:rPr>
                <w:szCs w:val="22"/>
                <w:lang w:val="en-US"/>
              </w:rPr>
            </w:pPr>
          </w:p>
        </w:tc>
        <w:tc>
          <w:tcPr>
            <w:tcW w:w="630" w:type="dxa"/>
            <w:shd w:val="clear" w:color="auto" w:fill="D9D9D9" w:themeFill="background1" w:themeFillShade="D9"/>
          </w:tcPr>
          <w:p w14:paraId="25ADF437" w14:textId="77777777" w:rsidR="00C20CD9" w:rsidRPr="007526F7" w:rsidRDefault="00C20CD9" w:rsidP="007A3882">
            <w:pPr>
              <w:jc w:val="center"/>
              <w:rPr>
                <w:szCs w:val="22"/>
                <w:lang w:val="en-US"/>
              </w:rPr>
            </w:pPr>
          </w:p>
        </w:tc>
        <w:tc>
          <w:tcPr>
            <w:tcW w:w="630" w:type="dxa"/>
            <w:shd w:val="clear" w:color="auto" w:fill="auto"/>
          </w:tcPr>
          <w:p w14:paraId="1D7E97DB" w14:textId="77777777" w:rsidR="00C20CD9" w:rsidRPr="007526F7" w:rsidRDefault="00C20CD9" w:rsidP="007A3882">
            <w:pPr>
              <w:jc w:val="center"/>
              <w:rPr>
                <w:szCs w:val="22"/>
                <w:lang w:val="en-US"/>
              </w:rPr>
            </w:pPr>
          </w:p>
        </w:tc>
        <w:tc>
          <w:tcPr>
            <w:tcW w:w="630" w:type="dxa"/>
            <w:shd w:val="clear" w:color="auto" w:fill="auto"/>
          </w:tcPr>
          <w:p w14:paraId="1C94770A" w14:textId="77777777" w:rsidR="00C20CD9" w:rsidRPr="007526F7" w:rsidRDefault="00C20CD9" w:rsidP="007A3882">
            <w:pPr>
              <w:jc w:val="center"/>
              <w:rPr>
                <w:szCs w:val="22"/>
                <w:lang w:val="en-US"/>
              </w:rPr>
            </w:pPr>
          </w:p>
        </w:tc>
      </w:tr>
      <w:tr w:rsidR="00C20CD9" w:rsidRPr="007526F7" w14:paraId="407DB73B" w14:textId="77777777" w:rsidTr="001B36FD">
        <w:trPr>
          <w:trHeight w:val="283"/>
        </w:trPr>
        <w:tc>
          <w:tcPr>
            <w:tcW w:w="7455" w:type="dxa"/>
            <w:shd w:val="clear" w:color="auto" w:fill="auto"/>
          </w:tcPr>
          <w:p w14:paraId="6362955F" w14:textId="0734E352" w:rsidR="00C20CD9" w:rsidRPr="007526F7" w:rsidRDefault="00920CFB" w:rsidP="007A3882">
            <w:pPr>
              <w:rPr>
                <w:szCs w:val="22"/>
                <w:lang w:val="en-US"/>
              </w:rPr>
            </w:pPr>
            <w:r w:rsidRPr="007526F7">
              <w:rPr>
                <w:szCs w:val="22"/>
                <w:lang w:val="en-US"/>
              </w:rPr>
              <w:t xml:space="preserve">Hold trainings for stakeholders of creative industry sectors on digital marketing and other </w:t>
            </w:r>
            <w:r w:rsidR="001B36FD" w:rsidRPr="007526F7">
              <w:rPr>
                <w:szCs w:val="22"/>
                <w:lang w:val="en-US"/>
              </w:rPr>
              <w:t>areas related to digitalization</w:t>
            </w:r>
          </w:p>
        </w:tc>
        <w:tc>
          <w:tcPr>
            <w:tcW w:w="630" w:type="dxa"/>
            <w:tcBorders>
              <w:top w:val="single" w:sz="6" w:space="0" w:color="auto"/>
              <w:bottom w:val="single" w:sz="6" w:space="0" w:color="auto"/>
            </w:tcBorders>
            <w:shd w:val="pct15" w:color="auto" w:fill="auto"/>
          </w:tcPr>
          <w:p w14:paraId="2AFFB59E" w14:textId="73D157E6"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2EE7289E" w14:textId="017B5750" w:rsidR="00C20CD9" w:rsidRPr="007526F7" w:rsidRDefault="00C20CD9" w:rsidP="007A3882">
            <w:pPr>
              <w:jc w:val="center"/>
              <w:rPr>
                <w:szCs w:val="22"/>
                <w:lang w:val="en-US"/>
              </w:rPr>
            </w:pPr>
          </w:p>
        </w:tc>
        <w:tc>
          <w:tcPr>
            <w:tcW w:w="720" w:type="dxa"/>
            <w:shd w:val="clear" w:color="auto" w:fill="auto"/>
          </w:tcPr>
          <w:p w14:paraId="750E1468" w14:textId="3B6A8BA0" w:rsidR="00C20CD9" w:rsidRPr="007526F7" w:rsidRDefault="00C20CD9" w:rsidP="00585321">
            <w:pPr>
              <w:rPr>
                <w:szCs w:val="22"/>
                <w:lang w:val="en-US"/>
              </w:rPr>
            </w:pPr>
          </w:p>
        </w:tc>
        <w:tc>
          <w:tcPr>
            <w:tcW w:w="720" w:type="dxa"/>
            <w:shd w:val="clear" w:color="auto" w:fill="auto"/>
          </w:tcPr>
          <w:p w14:paraId="3831BFE9" w14:textId="754092E8" w:rsidR="00C20CD9" w:rsidRPr="007526F7" w:rsidRDefault="001B36FD" w:rsidP="00D1763C">
            <w:pPr>
              <w:jc w:val="center"/>
              <w:rPr>
                <w:szCs w:val="22"/>
                <w:lang w:val="en-US"/>
              </w:rPr>
            </w:pPr>
            <w:r w:rsidRPr="007526F7">
              <w:rPr>
                <w:szCs w:val="22"/>
                <w:lang w:val="en-US"/>
              </w:rPr>
              <w:t>x</w:t>
            </w:r>
          </w:p>
        </w:tc>
        <w:tc>
          <w:tcPr>
            <w:tcW w:w="720" w:type="dxa"/>
            <w:shd w:val="clear" w:color="auto" w:fill="D9D9D9" w:themeFill="background1" w:themeFillShade="D9"/>
          </w:tcPr>
          <w:p w14:paraId="679C174C" w14:textId="102F8363" w:rsidR="00C20CD9" w:rsidRPr="007526F7" w:rsidRDefault="001B36FD" w:rsidP="007A3882">
            <w:pPr>
              <w:jc w:val="center"/>
              <w:rPr>
                <w:szCs w:val="22"/>
                <w:lang w:val="en-US"/>
              </w:rPr>
            </w:pPr>
            <w:r w:rsidRPr="007526F7">
              <w:rPr>
                <w:szCs w:val="22"/>
                <w:lang w:val="en-US"/>
              </w:rPr>
              <w:t>x</w:t>
            </w:r>
          </w:p>
        </w:tc>
        <w:tc>
          <w:tcPr>
            <w:tcW w:w="630" w:type="dxa"/>
            <w:shd w:val="clear" w:color="auto" w:fill="D9D9D9" w:themeFill="background1" w:themeFillShade="D9"/>
          </w:tcPr>
          <w:p w14:paraId="6A36ADA7" w14:textId="4B79A878" w:rsidR="00C20CD9" w:rsidRPr="007526F7" w:rsidRDefault="001B36FD" w:rsidP="007A3882">
            <w:pPr>
              <w:jc w:val="center"/>
              <w:rPr>
                <w:szCs w:val="22"/>
                <w:lang w:val="en-US"/>
              </w:rPr>
            </w:pPr>
            <w:r w:rsidRPr="007526F7">
              <w:rPr>
                <w:szCs w:val="22"/>
                <w:lang w:val="en-US"/>
              </w:rPr>
              <w:t>x</w:t>
            </w:r>
          </w:p>
        </w:tc>
        <w:tc>
          <w:tcPr>
            <w:tcW w:w="630" w:type="dxa"/>
            <w:shd w:val="clear" w:color="auto" w:fill="auto"/>
          </w:tcPr>
          <w:p w14:paraId="4EB0C0D9" w14:textId="77777777" w:rsidR="00C20CD9" w:rsidRPr="007526F7" w:rsidRDefault="00C20CD9" w:rsidP="007A3882">
            <w:pPr>
              <w:jc w:val="center"/>
              <w:rPr>
                <w:szCs w:val="22"/>
                <w:lang w:val="en-US"/>
              </w:rPr>
            </w:pPr>
          </w:p>
        </w:tc>
        <w:tc>
          <w:tcPr>
            <w:tcW w:w="630" w:type="dxa"/>
            <w:shd w:val="clear" w:color="auto" w:fill="auto"/>
          </w:tcPr>
          <w:p w14:paraId="6DE33539" w14:textId="77777777" w:rsidR="00C20CD9" w:rsidRPr="007526F7" w:rsidRDefault="00C20CD9" w:rsidP="007A3882">
            <w:pPr>
              <w:jc w:val="center"/>
              <w:rPr>
                <w:szCs w:val="22"/>
                <w:lang w:val="en-US"/>
              </w:rPr>
            </w:pPr>
          </w:p>
        </w:tc>
      </w:tr>
      <w:tr w:rsidR="00C20CD9" w:rsidRPr="007526F7" w14:paraId="4C5523A1" w14:textId="77777777" w:rsidTr="001B36FD">
        <w:trPr>
          <w:trHeight w:val="283"/>
        </w:trPr>
        <w:tc>
          <w:tcPr>
            <w:tcW w:w="7455" w:type="dxa"/>
            <w:shd w:val="clear" w:color="auto" w:fill="auto"/>
          </w:tcPr>
          <w:p w14:paraId="31EB1F16" w14:textId="3298C70F" w:rsidR="00C20CD9" w:rsidRPr="007526F7" w:rsidRDefault="001B36FD" w:rsidP="001B36FD">
            <w:pPr>
              <w:rPr>
                <w:szCs w:val="22"/>
                <w:lang w:val="en-US"/>
              </w:rPr>
            </w:pPr>
            <w:r w:rsidRPr="007526F7">
              <w:rPr>
                <w:szCs w:val="22"/>
                <w:lang w:val="en-US"/>
              </w:rPr>
              <w:t>Establish national CCIs in each participating country</w:t>
            </w:r>
          </w:p>
        </w:tc>
        <w:tc>
          <w:tcPr>
            <w:tcW w:w="630" w:type="dxa"/>
            <w:tcBorders>
              <w:top w:val="single" w:sz="6" w:space="0" w:color="auto"/>
              <w:bottom w:val="single" w:sz="6" w:space="0" w:color="auto"/>
            </w:tcBorders>
            <w:shd w:val="pct15" w:color="auto" w:fill="auto"/>
          </w:tcPr>
          <w:p w14:paraId="0B96A549" w14:textId="69E26CA5" w:rsidR="00C20CD9" w:rsidRPr="007526F7" w:rsidRDefault="00C20CD9" w:rsidP="001B36FD">
            <w:pPr>
              <w:rPr>
                <w:szCs w:val="22"/>
                <w:lang w:val="en-US"/>
              </w:rPr>
            </w:pPr>
          </w:p>
        </w:tc>
        <w:tc>
          <w:tcPr>
            <w:tcW w:w="630" w:type="dxa"/>
            <w:tcBorders>
              <w:top w:val="single" w:sz="6" w:space="0" w:color="auto"/>
              <w:bottom w:val="single" w:sz="6" w:space="0" w:color="auto"/>
            </w:tcBorders>
            <w:shd w:val="pct15" w:color="auto" w:fill="auto"/>
          </w:tcPr>
          <w:p w14:paraId="2D4F8CE8" w14:textId="7947D0AF" w:rsidR="00C20CD9" w:rsidRPr="007526F7" w:rsidRDefault="00C20CD9" w:rsidP="001B36FD">
            <w:pPr>
              <w:rPr>
                <w:szCs w:val="22"/>
                <w:lang w:val="en-US"/>
              </w:rPr>
            </w:pPr>
          </w:p>
        </w:tc>
        <w:tc>
          <w:tcPr>
            <w:tcW w:w="720" w:type="dxa"/>
            <w:shd w:val="clear" w:color="auto" w:fill="auto"/>
          </w:tcPr>
          <w:p w14:paraId="5FDD5A46" w14:textId="2A71F543" w:rsidR="00C20CD9" w:rsidRPr="007526F7" w:rsidRDefault="001B36FD" w:rsidP="007A3882">
            <w:pPr>
              <w:jc w:val="center"/>
              <w:rPr>
                <w:szCs w:val="22"/>
                <w:lang w:val="en-US"/>
              </w:rPr>
            </w:pPr>
            <w:r w:rsidRPr="007526F7">
              <w:rPr>
                <w:szCs w:val="22"/>
                <w:lang w:val="en-US"/>
              </w:rPr>
              <w:t>x</w:t>
            </w:r>
          </w:p>
        </w:tc>
        <w:tc>
          <w:tcPr>
            <w:tcW w:w="720" w:type="dxa"/>
            <w:shd w:val="clear" w:color="auto" w:fill="auto"/>
          </w:tcPr>
          <w:p w14:paraId="49DD1FE6" w14:textId="2DC69405" w:rsidR="00C20CD9" w:rsidRPr="007526F7" w:rsidRDefault="001B36FD" w:rsidP="001F02BB">
            <w:pPr>
              <w:jc w:val="center"/>
              <w:rPr>
                <w:szCs w:val="22"/>
                <w:lang w:val="en-US"/>
              </w:rPr>
            </w:pPr>
            <w:r w:rsidRPr="007526F7">
              <w:rPr>
                <w:szCs w:val="22"/>
                <w:lang w:val="en-US"/>
              </w:rPr>
              <w:t>x</w:t>
            </w:r>
          </w:p>
        </w:tc>
        <w:tc>
          <w:tcPr>
            <w:tcW w:w="720" w:type="dxa"/>
            <w:shd w:val="clear" w:color="auto" w:fill="D9D9D9" w:themeFill="background1" w:themeFillShade="D9"/>
          </w:tcPr>
          <w:p w14:paraId="431D86AF" w14:textId="77777777" w:rsidR="00C20CD9" w:rsidRPr="007526F7" w:rsidRDefault="00C20CD9" w:rsidP="007A3882">
            <w:pPr>
              <w:jc w:val="center"/>
              <w:rPr>
                <w:szCs w:val="22"/>
                <w:lang w:val="en-US"/>
              </w:rPr>
            </w:pPr>
          </w:p>
        </w:tc>
        <w:tc>
          <w:tcPr>
            <w:tcW w:w="630" w:type="dxa"/>
            <w:shd w:val="clear" w:color="auto" w:fill="D9D9D9" w:themeFill="background1" w:themeFillShade="D9"/>
          </w:tcPr>
          <w:p w14:paraId="5EC4B007" w14:textId="77777777" w:rsidR="00C20CD9" w:rsidRPr="007526F7" w:rsidRDefault="00C20CD9" w:rsidP="007A3882">
            <w:pPr>
              <w:jc w:val="center"/>
              <w:rPr>
                <w:szCs w:val="22"/>
                <w:lang w:val="en-US"/>
              </w:rPr>
            </w:pPr>
          </w:p>
        </w:tc>
        <w:tc>
          <w:tcPr>
            <w:tcW w:w="630" w:type="dxa"/>
            <w:shd w:val="clear" w:color="auto" w:fill="auto"/>
          </w:tcPr>
          <w:p w14:paraId="3AA1EF2F" w14:textId="77777777" w:rsidR="00C20CD9" w:rsidRPr="007526F7" w:rsidRDefault="00C20CD9" w:rsidP="007A3882">
            <w:pPr>
              <w:jc w:val="center"/>
              <w:rPr>
                <w:szCs w:val="22"/>
                <w:lang w:val="en-US"/>
              </w:rPr>
            </w:pPr>
          </w:p>
        </w:tc>
        <w:tc>
          <w:tcPr>
            <w:tcW w:w="630" w:type="dxa"/>
            <w:shd w:val="clear" w:color="auto" w:fill="auto"/>
          </w:tcPr>
          <w:p w14:paraId="7161B477" w14:textId="77777777" w:rsidR="00C20CD9" w:rsidRPr="007526F7" w:rsidRDefault="00C20CD9" w:rsidP="007A3882">
            <w:pPr>
              <w:jc w:val="center"/>
              <w:rPr>
                <w:szCs w:val="22"/>
                <w:lang w:val="en-US"/>
              </w:rPr>
            </w:pPr>
          </w:p>
        </w:tc>
      </w:tr>
      <w:tr w:rsidR="00C20CD9" w:rsidRPr="007526F7" w14:paraId="16947694" w14:textId="77777777" w:rsidTr="001B36FD">
        <w:trPr>
          <w:trHeight w:val="259"/>
        </w:trPr>
        <w:tc>
          <w:tcPr>
            <w:tcW w:w="7455" w:type="dxa"/>
            <w:shd w:val="clear" w:color="auto" w:fill="auto"/>
          </w:tcPr>
          <w:p w14:paraId="7944AEA0" w14:textId="501C4219" w:rsidR="00C20CD9" w:rsidRPr="007526F7" w:rsidRDefault="001B36FD" w:rsidP="007A3882">
            <w:pPr>
              <w:rPr>
                <w:szCs w:val="22"/>
                <w:lang w:val="en-US"/>
              </w:rPr>
            </w:pPr>
            <w:r w:rsidRPr="007526F7">
              <w:rPr>
                <w:szCs w:val="22"/>
                <w:lang w:val="en-US"/>
              </w:rPr>
              <w:t>Create an information channel for the dissemination of knowledge concerning collaboration opportunities, IP protection, and IP management</w:t>
            </w:r>
          </w:p>
        </w:tc>
        <w:tc>
          <w:tcPr>
            <w:tcW w:w="630" w:type="dxa"/>
            <w:tcBorders>
              <w:top w:val="single" w:sz="6" w:space="0" w:color="auto"/>
              <w:bottom w:val="single" w:sz="6" w:space="0" w:color="auto"/>
            </w:tcBorders>
            <w:shd w:val="pct15" w:color="auto" w:fill="auto"/>
          </w:tcPr>
          <w:p w14:paraId="0094CAB0" w14:textId="3DF0A5F0"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67306AC5" w14:textId="312A8C16" w:rsidR="00C20CD9" w:rsidRPr="007526F7" w:rsidRDefault="00C20CD9" w:rsidP="007A3882">
            <w:pPr>
              <w:jc w:val="center"/>
              <w:rPr>
                <w:szCs w:val="22"/>
                <w:lang w:val="en-US"/>
              </w:rPr>
            </w:pPr>
          </w:p>
        </w:tc>
        <w:tc>
          <w:tcPr>
            <w:tcW w:w="720" w:type="dxa"/>
            <w:shd w:val="clear" w:color="auto" w:fill="auto"/>
          </w:tcPr>
          <w:p w14:paraId="477D078C" w14:textId="03F7EBCF" w:rsidR="00C20CD9" w:rsidRPr="007526F7" w:rsidRDefault="001B36FD" w:rsidP="007A3882">
            <w:pPr>
              <w:jc w:val="center"/>
              <w:rPr>
                <w:szCs w:val="22"/>
                <w:lang w:val="en-US"/>
              </w:rPr>
            </w:pPr>
            <w:r w:rsidRPr="007526F7">
              <w:rPr>
                <w:szCs w:val="22"/>
                <w:lang w:val="en-US"/>
              </w:rPr>
              <w:t>x</w:t>
            </w:r>
          </w:p>
        </w:tc>
        <w:tc>
          <w:tcPr>
            <w:tcW w:w="720" w:type="dxa"/>
            <w:shd w:val="clear" w:color="auto" w:fill="auto"/>
          </w:tcPr>
          <w:p w14:paraId="22974E18" w14:textId="7B1061DF" w:rsidR="00C20CD9" w:rsidRPr="007526F7" w:rsidRDefault="001B36FD" w:rsidP="001F02BB">
            <w:pPr>
              <w:jc w:val="center"/>
              <w:rPr>
                <w:szCs w:val="22"/>
                <w:lang w:val="en-US"/>
              </w:rPr>
            </w:pPr>
            <w:r w:rsidRPr="007526F7">
              <w:rPr>
                <w:szCs w:val="22"/>
                <w:lang w:val="en-US"/>
              </w:rPr>
              <w:t>x</w:t>
            </w:r>
          </w:p>
        </w:tc>
        <w:tc>
          <w:tcPr>
            <w:tcW w:w="720" w:type="dxa"/>
            <w:shd w:val="clear" w:color="auto" w:fill="D9D9D9" w:themeFill="background1" w:themeFillShade="D9"/>
          </w:tcPr>
          <w:p w14:paraId="219BA618" w14:textId="52B04958" w:rsidR="00C20CD9" w:rsidRPr="007526F7" w:rsidRDefault="001B36FD" w:rsidP="007A3882">
            <w:pPr>
              <w:jc w:val="center"/>
              <w:rPr>
                <w:szCs w:val="22"/>
                <w:lang w:val="en-US"/>
              </w:rPr>
            </w:pPr>
            <w:r w:rsidRPr="007526F7">
              <w:rPr>
                <w:szCs w:val="22"/>
                <w:lang w:val="en-US"/>
              </w:rPr>
              <w:t>x</w:t>
            </w:r>
          </w:p>
        </w:tc>
        <w:tc>
          <w:tcPr>
            <w:tcW w:w="630" w:type="dxa"/>
            <w:shd w:val="clear" w:color="auto" w:fill="D9D9D9" w:themeFill="background1" w:themeFillShade="D9"/>
          </w:tcPr>
          <w:p w14:paraId="6B3FA31C" w14:textId="77777777" w:rsidR="00C20CD9" w:rsidRPr="007526F7" w:rsidRDefault="00C20CD9" w:rsidP="007A3882">
            <w:pPr>
              <w:jc w:val="center"/>
              <w:rPr>
                <w:szCs w:val="22"/>
                <w:lang w:val="en-US"/>
              </w:rPr>
            </w:pPr>
          </w:p>
        </w:tc>
        <w:tc>
          <w:tcPr>
            <w:tcW w:w="630" w:type="dxa"/>
            <w:shd w:val="clear" w:color="auto" w:fill="auto"/>
          </w:tcPr>
          <w:p w14:paraId="03615273" w14:textId="77777777" w:rsidR="00C20CD9" w:rsidRPr="007526F7" w:rsidRDefault="00C20CD9" w:rsidP="007A3882">
            <w:pPr>
              <w:jc w:val="center"/>
              <w:rPr>
                <w:szCs w:val="22"/>
                <w:lang w:val="en-US"/>
              </w:rPr>
            </w:pPr>
          </w:p>
        </w:tc>
        <w:tc>
          <w:tcPr>
            <w:tcW w:w="630" w:type="dxa"/>
            <w:shd w:val="clear" w:color="auto" w:fill="auto"/>
          </w:tcPr>
          <w:p w14:paraId="47A4C132" w14:textId="77777777" w:rsidR="00C20CD9" w:rsidRPr="007526F7" w:rsidRDefault="00C20CD9" w:rsidP="007A3882">
            <w:pPr>
              <w:jc w:val="center"/>
              <w:rPr>
                <w:szCs w:val="22"/>
                <w:lang w:val="en-US"/>
              </w:rPr>
            </w:pPr>
          </w:p>
        </w:tc>
      </w:tr>
      <w:tr w:rsidR="00C20CD9" w:rsidRPr="007526F7" w14:paraId="68EE4D4F" w14:textId="77777777" w:rsidTr="001B36FD">
        <w:trPr>
          <w:trHeight w:val="259"/>
        </w:trPr>
        <w:tc>
          <w:tcPr>
            <w:tcW w:w="7455" w:type="dxa"/>
            <w:shd w:val="clear" w:color="auto" w:fill="auto"/>
          </w:tcPr>
          <w:p w14:paraId="5895D651" w14:textId="65C099DB" w:rsidR="00C20CD9" w:rsidRPr="007526F7" w:rsidRDefault="001B36FD" w:rsidP="007A3882">
            <w:pPr>
              <w:rPr>
                <w:szCs w:val="22"/>
                <w:lang w:val="en-US"/>
              </w:rPr>
            </w:pPr>
            <w:r w:rsidRPr="007526F7">
              <w:rPr>
                <w:szCs w:val="22"/>
                <w:lang w:val="en-US"/>
              </w:rPr>
              <w:t>Hold national events in each of the participating country for businesses in the creative industries aimed at increasing awareness on the importance IP protection, IP management, and IP strategies for businesses</w:t>
            </w:r>
          </w:p>
        </w:tc>
        <w:tc>
          <w:tcPr>
            <w:tcW w:w="630" w:type="dxa"/>
            <w:tcBorders>
              <w:top w:val="single" w:sz="6" w:space="0" w:color="auto"/>
              <w:bottom w:val="single" w:sz="6" w:space="0" w:color="auto"/>
            </w:tcBorders>
            <w:shd w:val="pct15" w:color="auto" w:fill="auto"/>
          </w:tcPr>
          <w:p w14:paraId="0E6CE644" w14:textId="23911AF9"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02CA7FF8" w14:textId="234184D1" w:rsidR="00C20CD9" w:rsidRPr="007526F7" w:rsidRDefault="00C20CD9" w:rsidP="007A3882">
            <w:pPr>
              <w:jc w:val="center"/>
              <w:rPr>
                <w:szCs w:val="22"/>
                <w:lang w:val="en-US"/>
              </w:rPr>
            </w:pPr>
          </w:p>
        </w:tc>
        <w:tc>
          <w:tcPr>
            <w:tcW w:w="720" w:type="dxa"/>
            <w:shd w:val="clear" w:color="auto" w:fill="auto"/>
          </w:tcPr>
          <w:p w14:paraId="2D9C0897" w14:textId="541ACD44" w:rsidR="00C20CD9" w:rsidRPr="007526F7" w:rsidRDefault="00C20CD9" w:rsidP="007A3882">
            <w:pPr>
              <w:jc w:val="center"/>
              <w:rPr>
                <w:szCs w:val="22"/>
                <w:lang w:val="en-US"/>
              </w:rPr>
            </w:pPr>
          </w:p>
        </w:tc>
        <w:tc>
          <w:tcPr>
            <w:tcW w:w="720" w:type="dxa"/>
            <w:shd w:val="clear" w:color="auto" w:fill="auto"/>
          </w:tcPr>
          <w:p w14:paraId="560244E0" w14:textId="061E3CC3" w:rsidR="00C20CD9" w:rsidRPr="007526F7" w:rsidRDefault="001B36FD" w:rsidP="007A3882">
            <w:pPr>
              <w:jc w:val="center"/>
              <w:rPr>
                <w:szCs w:val="22"/>
                <w:lang w:val="en-US"/>
              </w:rPr>
            </w:pPr>
            <w:r w:rsidRPr="007526F7">
              <w:rPr>
                <w:szCs w:val="22"/>
                <w:lang w:val="en-US"/>
              </w:rPr>
              <w:t>x</w:t>
            </w:r>
          </w:p>
        </w:tc>
        <w:tc>
          <w:tcPr>
            <w:tcW w:w="720" w:type="dxa"/>
            <w:shd w:val="clear" w:color="auto" w:fill="D9D9D9" w:themeFill="background1" w:themeFillShade="D9"/>
          </w:tcPr>
          <w:p w14:paraId="301922D0" w14:textId="7D33F14B" w:rsidR="00C20CD9" w:rsidRPr="007526F7" w:rsidRDefault="001B36FD" w:rsidP="007A3882">
            <w:pPr>
              <w:jc w:val="center"/>
              <w:rPr>
                <w:szCs w:val="22"/>
                <w:lang w:val="en-US"/>
              </w:rPr>
            </w:pPr>
            <w:r w:rsidRPr="007526F7">
              <w:rPr>
                <w:szCs w:val="22"/>
                <w:lang w:val="en-US"/>
              </w:rPr>
              <w:t>x</w:t>
            </w:r>
          </w:p>
        </w:tc>
        <w:tc>
          <w:tcPr>
            <w:tcW w:w="630" w:type="dxa"/>
            <w:shd w:val="clear" w:color="auto" w:fill="D9D9D9" w:themeFill="background1" w:themeFillShade="D9"/>
          </w:tcPr>
          <w:p w14:paraId="4F594C72" w14:textId="24982F50" w:rsidR="00C20CD9" w:rsidRPr="007526F7" w:rsidRDefault="001B36FD" w:rsidP="007A3882">
            <w:pPr>
              <w:jc w:val="center"/>
              <w:rPr>
                <w:szCs w:val="22"/>
                <w:lang w:val="en-US"/>
              </w:rPr>
            </w:pPr>
            <w:r w:rsidRPr="007526F7">
              <w:rPr>
                <w:szCs w:val="22"/>
                <w:lang w:val="en-US"/>
              </w:rPr>
              <w:t>x</w:t>
            </w:r>
          </w:p>
        </w:tc>
        <w:tc>
          <w:tcPr>
            <w:tcW w:w="630" w:type="dxa"/>
            <w:shd w:val="clear" w:color="auto" w:fill="auto"/>
          </w:tcPr>
          <w:p w14:paraId="2FD684D0" w14:textId="77777777" w:rsidR="00C20CD9" w:rsidRPr="007526F7" w:rsidRDefault="00C20CD9" w:rsidP="007A3882">
            <w:pPr>
              <w:jc w:val="center"/>
              <w:rPr>
                <w:szCs w:val="22"/>
                <w:lang w:val="en-US"/>
              </w:rPr>
            </w:pPr>
          </w:p>
        </w:tc>
        <w:tc>
          <w:tcPr>
            <w:tcW w:w="630" w:type="dxa"/>
            <w:shd w:val="clear" w:color="auto" w:fill="auto"/>
          </w:tcPr>
          <w:p w14:paraId="53B1D968" w14:textId="77777777" w:rsidR="00C20CD9" w:rsidRPr="007526F7" w:rsidRDefault="00C20CD9" w:rsidP="007A3882">
            <w:pPr>
              <w:jc w:val="center"/>
              <w:rPr>
                <w:szCs w:val="22"/>
                <w:lang w:val="en-US"/>
              </w:rPr>
            </w:pPr>
          </w:p>
        </w:tc>
      </w:tr>
      <w:tr w:rsidR="00C20CD9" w:rsidRPr="007526F7" w14:paraId="7E1C84C1" w14:textId="77777777" w:rsidTr="001B36FD">
        <w:trPr>
          <w:trHeight w:val="259"/>
        </w:trPr>
        <w:tc>
          <w:tcPr>
            <w:tcW w:w="7455" w:type="dxa"/>
            <w:shd w:val="clear" w:color="auto" w:fill="auto"/>
          </w:tcPr>
          <w:p w14:paraId="1918CA6F" w14:textId="4FED679F" w:rsidR="00C20CD9" w:rsidRPr="007526F7" w:rsidRDefault="001B36FD" w:rsidP="007A3882">
            <w:pPr>
              <w:rPr>
                <w:szCs w:val="22"/>
                <w:lang w:val="en-US"/>
              </w:rPr>
            </w:pPr>
            <w:r w:rsidRPr="007526F7">
              <w:rPr>
                <w:szCs w:val="22"/>
                <w:lang w:val="en-US"/>
              </w:rPr>
              <w:t>Create a training material, and deliver capacity building activities, tailored for representatives of the national authorities, including but not limited to IP offices, on ways in which IP management and enforcement can be used to enhance the creative industries’ policy strategies to increase accessibility to, and the use of, the IP system; and improve the overall management of IP systems.</w:t>
            </w:r>
          </w:p>
        </w:tc>
        <w:tc>
          <w:tcPr>
            <w:tcW w:w="630" w:type="dxa"/>
            <w:tcBorders>
              <w:top w:val="single" w:sz="6" w:space="0" w:color="auto"/>
              <w:bottom w:val="single" w:sz="6" w:space="0" w:color="auto"/>
            </w:tcBorders>
            <w:shd w:val="pct15" w:color="auto" w:fill="auto"/>
          </w:tcPr>
          <w:p w14:paraId="74B7E44F" w14:textId="77777777"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4DBE915A" w14:textId="5CDBB8C3" w:rsidR="00C20CD9" w:rsidRPr="007526F7" w:rsidRDefault="00C20CD9" w:rsidP="007A3882">
            <w:pPr>
              <w:jc w:val="center"/>
              <w:rPr>
                <w:szCs w:val="22"/>
                <w:lang w:val="en-US"/>
              </w:rPr>
            </w:pPr>
          </w:p>
        </w:tc>
        <w:tc>
          <w:tcPr>
            <w:tcW w:w="720" w:type="dxa"/>
            <w:shd w:val="clear" w:color="auto" w:fill="auto"/>
          </w:tcPr>
          <w:p w14:paraId="22DAFDD8" w14:textId="10C47C28" w:rsidR="00C20CD9" w:rsidRPr="007526F7" w:rsidRDefault="00C20CD9" w:rsidP="007A3882">
            <w:pPr>
              <w:jc w:val="center"/>
              <w:rPr>
                <w:szCs w:val="22"/>
                <w:lang w:val="en-US"/>
              </w:rPr>
            </w:pPr>
          </w:p>
        </w:tc>
        <w:tc>
          <w:tcPr>
            <w:tcW w:w="720" w:type="dxa"/>
            <w:shd w:val="clear" w:color="auto" w:fill="auto"/>
          </w:tcPr>
          <w:p w14:paraId="4648FA45" w14:textId="08F5E64C" w:rsidR="00C20CD9" w:rsidRPr="007526F7" w:rsidRDefault="001B36FD" w:rsidP="007A3882">
            <w:pPr>
              <w:jc w:val="center"/>
              <w:rPr>
                <w:szCs w:val="22"/>
                <w:lang w:val="en-US"/>
              </w:rPr>
            </w:pPr>
            <w:r w:rsidRPr="007526F7">
              <w:rPr>
                <w:szCs w:val="22"/>
                <w:lang w:val="en-US"/>
              </w:rPr>
              <w:t>x</w:t>
            </w:r>
          </w:p>
        </w:tc>
        <w:tc>
          <w:tcPr>
            <w:tcW w:w="720" w:type="dxa"/>
            <w:shd w:val="clear" w:color="auto" w:fill="D9D9D9" w:themeFill="background1" w:themeFillShade="D9"/>
          </w:tcPr>
          <w:p w14:paraId="78B608BF" w14:textId="1A4515BB" w:rsidR="00C20CD9" w:rsidRPr="007526F7" w:rsidRDefault="001B36FD" w:rsidP="007A3882">
            <w:pPr>
              <w:jc w:val="center"/>
              <w:rPr>
                <w:szCs w:val="22"/>
                <w:lang w:val="en-US"/>
              </w:rPr>
            </w:pPr>
            <w:r w:rsidRPr="007526F7">
              <w:rPr>
                <w:szCs w:val="22"/>
                <w:lang w:val="en-US"/>
              </w:rPr>
              <w:t>x</w:t>
            </w:r>
          </w:p>
        </w:tc>
        <w:tc>
          <w:tcPr>
            <w:tcW w:w="630" w:type="dxa"/>
            <w:shd w:val="clear" w:color="auto" w:fill="D9D9D9" w:themeFill="background1" w:themeFillShade="D9"/>
          </w:tcPr>
          <w:p w14:paraId="7A7A85DD" w14:textId="234ABB3E" w:rsidR="00C20CD9" w:rsidRPr="007526F7" w:rsidRDefault="001B36FD" w:rsidP="007A3882">
            <w:pPr>
              <w:jc w:val="center"/>
              <w:rPr>
                <w:szCs w:val="22"/>
                <w:lang w:val="en-US"/>
              </w:rPr>
            </w:pPr>
            <w:r w:rsidRPr="007526F7">
              <w:rPr>
                <w:szCs w:val="22"/>
                <w:lang w:val="en-US"/>
              </w:rPr>
              <w:t>x</w:t>
            </w:r>
          </w:p>
        </w:tc>
        <w:tc>
          <w:tcPr>
            <w:tcW w:w="630" w:type="dxa"/>
            <w:shd w:val="clear" w:color="auto" w:fill="auto"/>
          </w:tcPr>
          <w:p w14:paraId="496E6080" w14:textId="77777777" w:rsidR="00C20CD9" w:rsidRPr="007526F7" w:rsidRDefault="00C20CD9" w:rsidP="007A3882">
            <w:pPr>
              <w:jc w:val="center"/>
              <w:rPr>
                <w:szCs w:val="22"/>
                <w:lang w:val="en-US"/>
              </w:rPr>
            </w:pPr>
          </w:p>
        </w:tc>
        <w:tc>
          <w:tcPr>
            <w:tcW w:w="630" w:type="dxa"/>
            <w:shd w:val="clear" w:color="auto" w:fill="auto"/>
          </w:tcPr>
          <w:p w14:paraId="2A78FA06" w14:textId="77777777" w:rsidR="00C20CD9" w:rsidRPr="007526F7" w:rsidRDefault="00C20CD9" w:rsidP="007A3882">
            <w:pPr>
              <w:jc w:val="center"/>
              <w:rPr>
                <w:szCs w:val="22"/>
                <w:lang w:val="en-US"/>
              </w:rPr>
            </w:pPr>
          </w:p>
        </w:tc>
      </w:tr>
      <w:tr w:rsidR="00C20CD9" w:rsidRPr="007526F7" w14:paraId="3EA77A58" w14:textId="77777777" w:rsidTr="001B36FD">
        <w:trPr>
          <w:trHeight w:val="259"/>
        </w:trPr>
        <w:tc>
          <w:tcPr>
            <w:tcW w:w="7455" w:type="dxa"/>
            <w:shd w:val="clear" w:color="auto" w:fill="auto"/>
          </w:tcPr>
          <w:p w14:paraId="271DD261" w14:textId="6A47C269" w:rsidR="00C20CD9" w:rsidRPr="007526F7" w:rsidRDefault="001B36FD" w:rsidP="001B36FD">
            <w:pPr>
              <w:rPr>
                <w:szCs w:val="22"/>
                <w:lang w:val="en-US"/>
              </w:rPr>
            </w:pPr>
            <w:r w:rsidRPr="007526F7">
              <w:rPr>
                <w:szCs w:val="22"/>
                <w:lang w:val="en-US"/>
              </w:rPr>
              <w:t>Create a Roster of names, portfolios, and contacts of potential mentors and mentees which are accessible (online and offline)</w:t>
            </w:r>
          </w:p>
        </w:tc>
        <w:tc>
          <w:tcPr>
            <w:tcW w:w="630" w:type="dxa"/>
            <w:tcBorders>
              <w:top w:val="single" w:sz="6" w:space="0" w:color="auto"/>
              <w:bottom w:val="single" w:sz="6" w:space="0" w:color="auto"/>
            </w:tcBorders>
            <w:shd w:val="pct15" w:color="auto" w:fill="auto"/>
          </w:tcPr>
          <w:p w14:paraId="2899095C" w14:textId="77777777"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1208DD79" w14:textId="2BDC42ED" w:rsidR="00C20CD9" w:rsidRPr="007526F7" w:rsidRDefault="00C20CD9" w:rsidP="007A3882">
            <w:pPr>
              <w:jc w:val="center"/>
              <w:rPr>
                <w:szCs w:val="22"/>
                <w:lang w:val="en-US"/>
              </w:rPr>
            </w:pPr>
          </w:p>
        </w:tc>
        <w:tc>
          <w:tcPr>
            <w:tcW w:w="720" w:type="dxa"/>
            <w:shd w:val="clear" w:color="auto" w:fill="auto"/>
          </w:tcPr>
          <w:p w14:paraId="792536A2" w14:textId="2C96AF9F" w:rsidR="00C20CD9" w:rsidRPr="007526F7" w:rsidRDefault="00C20CD9" w:rsidP="007A3882">
            <w:pPr>
              <w:jc w:val="center"/>
              <w:rPr>
                <w:szCs w:val="22"/>
                <w:lang w:val="en-US"/>
              </w:rPr>
            </w:pPr>
          </w:p>
        </w:tc>
        <w:tc>
          <w:tcPr>
            <w:tcW w:w="720" w:type="dxa"/>
            <w:shd w:val="clear" w:color="auto" w:fill="auto"/>
          </w:tcPr>
          <w:p w14:paraId="23ADD03A" w14:textId="6D3F3FB6" w:rsidR="00C20CD9" w:rsidRPr="007526F7" w:rsidRDefault="00C20CD9" w:rsidP="007A3882">
            <w:pPr>
              <w:jc w:val="center"/>
              <w:rPr>
                <w:szCs w:val="22"/>
                <w:lang w:val="en-US"/>
              </w:rPr>
            </w:pPr>
          </w:p>
        </w:tc>
        <w:tc>
          <w:tcPr>
            <w:tcW w:w="720" w:type="dxa"/>
            <w:shd w:val="clear" w:color="auto" w:fill="D9D9D9" w:themeFill="background1" w:themeFillShade="D9"/>
          </w:tcPr>
          <w:p w14:paraId="5E19FFC9" w14:textId="1CBA9B23" w:rsidR="00C20CD9" w:rsidRPr="007526F7" w:rsidRDefault="001B36FD" w:rsidP="007A3882">
            <w:pPr>
              <w:jc w:val="center"/>
              <w:rPr>
                <w:szCs w:val="22"/>
                <w:lang w:val="en-US"/>
              </w:rPr>
            </w:pPr>
            <w:r w:rsidRPr="007526F7">
              <w:rPr>
                <w:szCs w:val="22"/>
                <w:lang w:val="en-US"/>
              </w:rPr>
              <w:t>x</w:t>
            </w:r>
          </w:p>
        </w:tc>
        <w:tc>
          <w:tcPr>
            <w:tcW w:w="630" w:type="dxa"/>
            <w:shd w:val="clear" w:color="auto" w:fill="D9D9D9" w:themeFill="background1" w:themeFillShade="D9"/>
          </w:tcPr>
          <w:p w14:paraId="26769D22" w14:textId="4E30704C" w:rsidR="00C20CD9" w:rsidRPr="007526F7" w:rsidRDefault="001B36FD" w:rsidP="007A3882">
            <w:pPr>
              <w:jc w:val="center"/>
              <w:rPr>
                <w:szCs w:val="22"/>
                <w:lang w:val="en-US"/>
              </w:rPr>
            </w:pPr>
            <w:r w:rsidRPr="007526F7">
              <w:rPr>
                <w:szCs w:val="22"/>
                <w:lang w:val="en-US"/>
              </w:rPr>
              <w:t>x</w:t>
            </w:r>
          </w:p>
        </w:tc>
        <w:tc>
          <w:tcPr>
            <w:tcW w:w="630" w:type="dxa"/>
            <w:shd w:val="clear" w:color="auto" w:fill="auto"/>
          </w:tcPr>
          <w:p w14:paraId="2F76F666" w14:textId="246576E5" w:rsidR="00C20CD9" w:rsidRPr="007526F7" w:rsidRDefault="001B36FD" w:rsidP="007A3882">
            <w:pPr>
              <w:jc w:val="center"/>
              <w:rPr>
                <w:szCs w:val="22"/>
                <w:lang w:val="en-US"/>
              </w:rPr>
            </w:pPr>
            <w:r w:rsidRPr="007526F7">
              <w:rPr>
                <w:szCs w:val="22"/>
                <w:lang w:val="en-US"/>
              </w:rPr>
              <w:t>x</w:t>
            </w:r>
          </w:p>
        </w:tc>
        <w:tc>
          <w:tcPr>
            <w:tcW w:w="630" w:type="dxa"/>
            <w:shd w:val="clear" w:color="auto" w:fill="auto"/>
          </w:tcPr>
          <w:p w14:paraId="01D760C1" w14:textId="77777777" w:rsidR="00C20CD9" w:rsidRPr="007526F7" w:rsidRDefault="00C20CD9" w:rsidP="007A3882">
            <w:pPr>
              <w:jc w:val="center"/>
              <w:rPr>
                <w:szCs w:val="22"/>
                <w:lang w:val="en-US"/>
              </w:rPr>
            </w:pPr>
          </w:p>
        </w:tc>
      </w:tr>
      <w:tr w:rsidR="00C20CD9" w:rsidRPr="007526F7" w14:paraId="09916640" w14:textId="77777777" w:rsidTr="001B36FD">
        <w:trPr>
          <w:trHeight w:val="259"/>
        </w:trPr>
        <w:tc>
          <w:tcPr>
            <w:tcW w:w="7455" w:type="dxa"/>
            <w:shd w:val="clear" w:color="auto" w:fill="auto"/>
          </w:tcPr>
          <w:p w14:paraId="3A0D5E95" w14:textId="14A2BE59" w:rsidR="00C20CD9" w:rsidRPr="007526F7" w:rsidRDefault="001B36FD" w:rsidP="007A3882">
            <w:pPr>
              <w:rPr>
                <w:szCs w:val="22"/>
                <w:lang w:val="en-US"/>
              </w:rPr>
            </w:pPr>
            <w:r w:rsidRPr="007526F7">
              <w:rPr>
                <w:szCs w:val="22"/>
                <w:lang w:val="en-US"/>
              </w:rPr>
              <w:t>Hold</w:t>
            </w:r>
            <w:r w:rsidR="00476E9B">
              <w:rPr>
                <w:szCs w:val="22"/>
                <w:lang w:val="en-US"/>
              </w:rPr>
              <w:t xml:space="preserve"> two networking </w:t>
            </w:r>
            <w:r w:rsidRPr="007526F7">
              <w:rPr>
                <w:szCs w:val="22"/>
                <w:lang w:val="en-US"/>
              </w:rPr>
              <w:t>events connecting members of said networks in each participating country</w:t>
            </w:r>
          </w:p>
        </w:tc>
        <w:tc>
          <w:tcPr>
            <w:tcW w:w="630" w:type="dxa"/>
            <w:tcBorders>
              <w:top w:val="single" w:sz="6" w:space="0" w:color="auto"/>
              <w:bottom w:val="single" w:sz="6" w:space="0" w:color="auto"/>
            </w:tcBorders>
            <w:shd w:val="pct15" w:color="auto" w:fill="auto"/>
          </w:tcPr>
          <w:p w14:paraId="003F5295" w14:textId="77777777"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184FDA99" w14:textId="74ED1FA3" w:rsidR="00C20CD9" w:rsidRPr="007526F7" w:rsidRDefault="00C20CD9" w:rsidP="007A3882">
            <w:pPr>
              <w:jc w:val="center"/>
              <w:rPr>
                <w:szCs w:val="22"/>
                <w:lang w:val="en-US"/>
              </w:rPr>
            </w:pPr>
          </w:p>
        </w:tc>
        <w:tc>
          <w:tcPr>
            <w:tcW w:w="720" w:type="dxa"/>
            <w:shd w:val="clear" w:color="auto" w:fill="auto"/>
          </w:tcPr>
          <w:p w14:paraId="4A81E976" w14:textId="3E56A276" w:rsidR="00C20CD9" w:rsidRPr="007526F7" w:rsidRDefault="00C20CD9" w:rsidP="007A3882">
            <w:pPr>
              <w:jc w:val="center"/>
              <w:rPr>
                <w:szCs w:val="22"/>
                <w:lang w:val="en-US"/>
              </w:rPr>
            </w:pPr>
          </w:p>
        </w:tc>
        <w:tc>
          <w:tcPr>
            <w:tcW w:w="720" w:type="dxa"/>
            <w:shd w:val="clear" w:color="auto" w:fill="auto"/>
          </w:tcPr>
          <w:p w14:paraId="74E63FD1" w14:textId="7A2D39F2" w:rsidR="00C20CD9" w:rsidRPr="007526F7" w:rsidRDefault="00C20CD9" w:rsidP="007A3882">
            <w:pPr>
              <w:jc w:val="center"/>
              <w:rPr>
                <w:szCs w:val="22"/>
                <w:lang w:val="en-US"/>
              </w:rPr>
            </w:pPr>
          </w:p>
        </w:tc>
        <w:tc>
          <w:tcPr>
            <w:tcW w:w="720" w:type="dxa"/>
            <w:shd w:val="clear" w:color="auto" w:fill="D9D9D9" w:themeFill="background1" w:themeFillShade="D9"/>
          </w:tcPr>
          <w:p w14:paraId="402B332E" w14:textId="4028D982" w:rsidR="00C20CD9" w:rsidRPr="007526F7" w:rsidRDefault="00C20CD9" w:rsidP="007A3882">
            <w:pPr>
              <w:jc w:val="center"/>
              <w:rPr>
                <w:szCs w:val="22"/>
                <w:lang w:val="en-US"/>
              </w:rPr>
            </w:pPr>
          </w:p>
        </w:tc>
        <w:tc>
          <w:tcPr>
            <w:tcW w:w="630" w:type="dxa"/>
            <w:shd w:val="clear" w:color="auto" w:fill="D9D9D9" w:themeFill="background1" w:themeFillShade="D9"/>
          </w:tcPr>
          <w:p w14:paraId="54574819" w14:textId="5CF417D8" w:rsidR="00C20CD9" w:rsidRPr="007526F7" w:rsidRDefault="001B36FD" w:rsidP="007A3882">
            <w:pPr>
              <w:jc w:val="center"/>
              <w:rPr>
                <w:szCs w:val="22"/>
                <w:lang w:val="en-US"/>
              </w:rPr>
            </w:pPr>
            <w:r w:rsidRPr="007526F7">
              <w:rPr>
                <w:szCs w:val="22"/>
                <w:lang w:val="en-US"/>
              </w:rPr>
              <w:t>x</w:t>
            </w:r>
          </w:p>
        </w:tc>
        <w:tc>
          <w:tcPr>
            <w:tcW w:w="630" w:type="dxa"/>
            <w:shd w:val="clear" w:color="auto" w:fill="auto"/>
          </w:tcPr>
          <w:p w14:paraId="3375BF80" w14:textId="324F6AA2" w:rsidR="00C20CD9" w:rsidRPr="007526F7" w:rsidRDefault="001B36FD" w:rsidP="007A3882">
            <w:pPr>
              <w:jc w:val="center"/>
              <w:rPr>
                <w:szCs w:val="22"/>
                <w:lang w:val="en-US"/>
              </w:rPr>
            </w:pPr>
            <w:r w:rsidRPr="007526F7">
              <w:rPr>
                <w:szCs w:val="22"/>
                <w:lang w:val="en-US"/>
              </w:rPr>
              <w:t>x</w:t>
            </w:r>
          </w:p>
        </w:tc>
        <w:tc>
          <w:tcPr>
            <w:tcW w:w="630" w:type="dxa"/>
            <w:shd w:val="clear" w:color="auto" w:fill="auto"/>
          </w:tcPr>
          <w:p w14:paraId="474051DD" w14:textId="77777777" w:rsidR="00C20CD9" w:rsidRPr="007526F7" w:rsidRDefault="00C20CD9" w:rsidP="007A3882">
            <w:pPr>
              <w:jc w:val="center"/>
              <w:rPr>
                <w:szCs w:val="22"/>
                <w:lang w:val="en-US"/>
              </w:rPr>
            </w:pPr>
          </w:p>
        </w:tc>
      </w:tr>
      <w:tr w:rsidR="00C20CD9" w:rsidRPr="007526F7" w14:paraId="170564BB" w14:textId="77777777" w:rsidTr="001B36FD">
        <w:trPr>
          <w:trHeight w:val="283"/>
        </w:trPr>
        <w:tc>
          <w:tcPr>
            <w:tcW w:w="7455" w:type="dxa"/>
            <w:shd w:val="clear" w:color="auto" w:fill="auto"/>
          </w:tcPr>
          <w:p w14:paraId="2A0C6C5C" w14:textId="3990AFEE" w:rsidR="00C20CD9" w:rsidRPr="007526F7" w:rsidRDefault="001B36FD" w:rsidP="007A3882">
            <w:pPr>
              <w:rPr>
                <w:szCs w:val="22"/>
                <w:lang w:val="en-US"/>
              </w:rPr>
            </w:pPr>
            <w:r w:rsidRPr="007526F7">
              <w:rPr>
                <w:szCs w:val="22"/>
                <w:lang w:val="en-US"/>
              </w:rPr>
              <w:t xml:space="preserve">Establish a national coordination and regional hubs for business industries. </w:t>
            </w:r>
          </w:p>
        </w:tc>
        <w:tc>
          <w:tcPr>
            <w:tcW w:w="630" w:type="dxa"/>
            <w:tcBorders>
              <w:top w:val="single" w:sz="6" w:space="0" w:color="auto"/>
              <w:bottom w:val="single" w:sz="6" w:space="0" w:color="auto"/>
            </w:tcBorders>
            <w:shd w:val="pct15" w:color="auto" w:fill="auto"/>
          </w:tcPr>
          <w:p w14:paraId="07245C5D" w14:textId="77777777"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18F7FF3B" w14:textId="77777777" w:rsidR="00C20CD9" w:rsidRPr="007526F7" w:rsidRDefault="00C20CD9" w:rsidP="007A3882">
            <w:pPr>
              <w:jc w:val="center"/>
              <w:rPr>
                <w:szCs w:val="22"/>
                <w:lang w:val="en-US"/>
              </w:rPr>
            </w:pPr>
          </w:p>
        </w:tc>
        <w:tc>
          <w:tcPr>
            <w:tcW w:w="720" w:type="dxa"/>
            <w:shd w:val="clear" w:color="auto" w:fill="auto"/>
          </w:tcPr>
          <w:p w14:paraId="7D072AAF" w14:textId="77777777" w:rsidR="00C20CD9" w:rsidRPr="007526F7" w:rsidRDefault="00C20CD9" w:rsidP="007A3882">
            <w:pPr>
              <w:jc w:val="center"/>
              <w:rPr>
                <w:szCs w:val="22"/>
                <w:lang w:val="en-US"/>
              </w:rPr>
            </w:pPr>
          </w:p>
        </w:tc>
        <w:tc>
          <w:tcPr>
            <w:tcW w:w="720" w:type="dxa"/>
            <w:shd w:val="clear" w:color="auto" w:fill="auto"/>
          </w:tcPr>
          <w:p w14:paraId="16FD7AE1" w14:textId="352780A9" w:rsidR="00C20CD9" w:rsidRPr="007526F7" w:rsidRDefault="00C20CD9" w:rsidP="007A3882">
            <w:pPr>
              <w:jc w:val="center"/>
              <w:rPr>
                <w:szCs w:val="22"/>
                <w:lang w:val="en-US"/>
              </w:rPr>
            </w:pPr>
          </w:p>
        </w:tc>
        <w:tc>
          <w:tcPr>
            <w:tcW w:w="720" w:type="dxa"/>
            <w:shd w:val="clear" w:color="auto" w:fill="D9D9D9" w:themeFill="background1" w:themeFillShade="D9"/>
          </w:tcPr>
          <w:p w14:paraId="155FD498" w14:textId="2557D232" w:rsidR="00C20CD9" w:rsidRPr="007526F7" w:rsidRDefault="00C20CD9" w:rsidP="007A3882">
            <w:pPr>
              <w:jc w:val="center"/>
              <w:rPr>
                <w:szCs w:val="22"/>
                <w:lang w:val="en-US"/>
              </w:rPr>
            </w:pPr>
          </w:p>
        </w:tc>
        <w:tc>
          <w:tcPr>
            <w:tcW w:w="630" w:type="dxa"/>
            <w:shd w:val="clear" w:color="auto" w:fill="D9D9D9" w:themeFill="background1" w:themeFillShade="D9"/>
          </w:tcPr>
          <w:p w14:paraId="186B904E" w14:textId="166B65D5" w:rsidR="00C20CD9" w:rsidRPr="007526F7" w:rsidRDefault="001B36FD" w:rsidP="007A3882">
            <w:pPr>
              <w:jc w:val="center"/>
              <w:rPr>
                <w:szCs w:val="22"/>
                <w:lang w:val="en-US"/>
              </w:rPr>
            </w:pPr>
            <w:r w:rsidRPr="007526F7">
              <w:rPr>
                <w:szCs w:val="22"/>
                <w:lang w:val="en-US"/>
              </w:rPr>
              <w:t>x</w:t>
            </w:r>
          </w:p>
        </w:tc>
        <w:tc>
          <w:tcPr>
            <w:tcW w:w="630" w:type="dxa"/>
            <w:shd w:val="clear" w:color="auto" w:fill="auto"/>
          </w:tcPr>
          <w:p w14:paraId="718BC5F1" w14:textId="5CD56006" w:rsidR="00C20CD9" w:rsidRPr="007526F7" w:rsidRDefault="001B36FD" w:rsidP="007A3882">
            <w:pPr>
              <w:jc w:val="center"/>
              <w:rPr>
                <w:szCs w:val="22"/>
                <w:lang w:val="en-US"/>
              </w:rPr>
            </w:pPr>
            <w:r w:rsidRPr="007526F7">
              <w:rPr>
                <w:szCs w:val="22"/>
                <w:lang w:val="en-US"/>
              </w:rPr>
              <w:t>x</w:t>
            </w:r>
          </w:p>
        </w:tc>
        <w:tc>
          <w:tcPr>
            <w:tcW w:w="630" w:type="dxa"/>
            <w:shd w:val="clear" w:color="auto" w:fill="auto"/>
          </w:tcPr>
          <w:p w14:paraId="1A35A4F1" w14:textId="77777777" w:rsidR="00C20CD9" w:rsidRPr="007526F7" w:rsidRDefault="00C20CD9" w:rsidP="007A3882">
            <w:pPr>
              <w:jc w:val="center"/>
              <w:rPr>
                <w:szCs w:val="22"/>
                <w:lang w:val="en-US"/>
              </w:rPr>
            </w:pPr>
          </w:p>
        </w:tc>
      </w:tr>
      <w:tr w:rsidR="00C20CD9" w:rsidRPr="007526F7" w14:paraId="401FC79D" w14:textId="77777777" w:rsidTr="001B36FD">
        <w:trPr>
          <w:trHeight w:val="283"/>
        </w:trPr>
        <w:tc>
          <w:tcPr>
            <w:tcW w:w="7455" w:type="dxa"/>
            <w:shd w:val="clear" w:color="auto" w:fill="auto"/>
          </w:tcPr>
          <w:p w14:paraId="6B7B98ED" w14:textId="77777777" w:rsidR="00C20CD9" w:rsidRPr="007526F7" w:rsidRDefault="00C20CD9" w:rsidP="007A3882">
            <w:pPr>
              <w:rPr>
                <w:szCs w:val="22"/>
                <w:lang w:val="en-US"/>
              </w:rPr>
            </w:pPr>
            <w:r w:rsidRPr="007526F7">
              <w:rPr>
                <w:rFonts w:eastAsia="Arial"/>
                <w:color w:val="000000"/>
                <w:szCs w:val="22"/>
                <w:lang w:val="en-US"/>
              </w:rPr>
              <w:t>Evaluation Report</w:t>
            </w:r>
          </w:p>
        </w:tc>
        <w:tc>
          <w:tcPr>
            <w:tcW w:w="630" w:type="dxa"/>
            <w:tcBorders>
              <w:top w:val="single" w:sz="6" w:space="0" w:color="auto"/>
              <w:bottom w:val="single" w:sz="6" w:space="0" w:color="auto"/>
            </w:tcBorders>
            <w:shd w:val="pct15" w:color="auto" w:fill="auto"/>
          </w:tcPr>
          <w:p w14:paraId="3FA3294E" w14:textId="77777777" w:rsidR="00C20CD9" w:rsidRPr="007526F7" w:rsidRDefault="00C20CD9" w:rsidP="007A3882">
            <w:pPr>
              <w:jc w:val="center"/>
              <w:rPr>
                <w:szCs w:val="22"/>
                <w:lang w:val="en-US"/>
              </w:rPr>
            </w:pPr>
          </w:p>
        </w:tc>
        <w:tc>
          <w:tcPr>
            <w:tcW w:w="630" w:type="dxa"/>
            <w:tcBorders>
              <w:top w:val="single" w:sz="6" w:space="0" w:color="auto"/>
              <w:bottom w:val="single" w:sz="6" w:space="0" w:color="auto"/>
            </w:tcBorders>
            <w:shd w:val="pct15" w:color="auto" w:fill="auto"/>
          </w:tcPr>
          <w:p w14:paraId="71746103" w14:textId="77777777" w:rsidR="00C20CD9" w:rsidRPr="007526F7" w:rsidRDefault="00C20CD9" w:rsidP="007A3882">
            <w:pPr>
              <w:jc w:val="center"/>
              <w:rPr>
                <w:szCs w:val="22"/>
                <w:lang w:val="en-US"/>
              </w:rPr>
            </w:pPr>
          </w:p>
        </w:tc>
        <w:tc>
          <w:tcPr>
            <w:tcW w:w="720" w:type="dxa"/>
            <w:shd w:val="clear" w:color="auto" w:fill="auto"/>
          </w:tcPr>
          <w:p w14:paraId="18BA9B77" w14:textId="77777777" w:rsidR="00C20CD9" w:rsidRPr="007526F7" w:rsidRDefault="00C20CD9" w:rsidP="007A3882">
            <w:pPr>
              <w:jc w:val="center"/>
              <w:rPr>
                <w:szCs w:val="22"/>
                <w:lang w:val="en-US"/>
              </w:rPr>
            </w:pPr>
          </w:p>
        </w:tc>
        <w:tc>
          <w:tcPr>
            <w:tcW w:w="720" w:type="dxa"/>
            <w:shd w:val="clear" w:color="auto" w:fill="auto"/>
          </w:tcPr>
          <w:p w14:paraId="49EAE2F2" w14:textId="77777777" w:rsidR="00C20CD9" w:rsidRPr="007526F7" w:rsidRDefault="00C20CD9" w:rsidP="007A3882">
            <w:pPr>
              <w:jc w:val="center"/>
              <w:rPr>
                <w:szCs w:val="22"/>
                <w:lang w:val="en-US"/>
              </w:rPr>
            </w:pPr>
          </w:p>
        </w:tc>
        <w:tc>
          <w:tcPr>
            <w:tcW w:w="720" w:type="dxa"/>
            <w:shd w:val="clear" w:color="auto" w:fill="D9D9D9" w:themeFill="background1" w:themeFillShade="D9"/>
          </w:tcPr>
          <w:p w14:paraId="53113907" w14:textId="77777777" w:rsidR="00C20CD9" w:rsidRPr="007526F7" w:rsidRDefault="00C20CD9" w:rsidP="007A3882">
            <w:pPr>
              <w:jc w:val="center"/>
              <w:rPr>
                <w:szCs w:val="22"/>
                <w:lang w:val="en-US"/>
              </w:rPr>
            </w:pPr>
          </w:p>
        </w:tc>
        <w:tc>
          <w:tcPr>
            <w:tcW w:w="630" w:type="dxa"/>
            <w:shd w:val="clear" w:color="auto" w:fill="D9D9D9" w:themeFill="background1" w:themeFillShade="D9"/>
          </w:tcPr>
          <w:p w14:paraId="56C59696" w14:textId="77777777" w:rsidR="00C20CD9" w:rsidRPr="007526F7" w:rsidRDefault="00C20CD9" w:rsidP="007A3882">
            <w:pPr>
              <w:jc w:val="center"/>
              <w:rPr>
                <w:szCs w:val="22"/>
                <w:lang w:val="en-US"/>
              </w:rPr>
            </w:pPr>
          </w:p>
        </w:tc>
        <w:tc>
          <w:tcPr>
            <w:tcW w:w="630" w:type="dxa"/>
            <w:shd w:val="clear" w:color="auto" w:fill="auto"/>
          </w:tcPr>
          <w:p w14:paraId="752ED88C" w14:textId="77777777" w:rsidR="00C20CD9" w:rsidRPr="007526F7" w:rsidRDefault="00C20CD9" w:rsidP="007A3882">
            <w:pPr>
              <w:jc w:val="center"/>
              <w:rPr>
                <w:szCs w:val="22"/>
                <w:lang w:val="en-US"/>
              </w:rPr>
            </w:pPr>
          </w:p>
        </w:tc>
        <w:tc>
          <w:tcPr>
            <w:tcW w:w="630" w:type="dxa"/>
            <w:shd w:val="clear" w:color="auto" w:fill="auto"/>
          </w:tcPr>
          <w:p w14:paraId="21366DD2" w14:textId="77777777" w:rsidR="00C20CD9" w:rsidRPr="007526F7" w:rsidRDefault="00C20CD9" w:rsidP="007A3882">
            <w:pPr>
              <w:jc w:val="center"/>
              <w:rPr>
                <w:szCs w:val="22"/>
                <w:lang w:val="en-US"/>
              </w:rPr>
            </w:pPr>
            <w:r w:rsidRPr="007526F7">
              <w:rPr>
                <w:szCs w:val="22"/>
                <w:lang w:val="en-US"/>
              </w:rPr>
              <w:t>x</w:t>
            </w:r>
          </w:p>
        </w:tc>
      </w:tr>
    </w:tbl>
    <w:p w14:paraId="711C4291" w14:textId="0E6F3D0D" w:rsidR="00E87DC7" w:rsidRPr="007526F7" w:rsidRDefault="00E87DC7" w:rsidP="008B16F7">
      <w:pPr>
        <w:tabs>
          <w:tab w:val="left" w:pos="5171"/>
        </w:tabs>
        <w:rPr>
          <w:lang w:val="en-US"/>
        </w:rPr>
      </w:pPr>
    </w:p>
    <w:p w14:paraId="3EF329D9" w14:textId="77777777" w:rsidR="00E87DC7" w:rsidRPr="007526F7" w:rsidRDefault="00E87DC7" w:rsidP="00E87DC7">
      <w:pPr>
        <w:rPr>
          <w:lang w:val="en-US"/>
        </w:rPr>
      </w:pPr>
    </w:p>
    <w:p w14:paraId="3E617F31" w14:textId="77777777" w:rsidR="00E87DC7" w:rsidRPr="007526F7" w:rsidRDefault="00E87DC7" w:rsidP="00E87DC7">
      <w:pPr>
        <w:rPr>
          <w:lang w:val="en-US"/>
        </w:rPr>
      </w:pPr>
    </w:p>
    <w:p w14:paraId="28D714D1" w14:textId="77777777" w:rsidR="00E87DC7" w:rsidRPr="007526F7" w:rsidRDefault="00E87DC7" w:rsidP="00E87DC7">
      <w:pPr>
        <w:rPr>
          <w:lang w:val="en-US"/>
        </w:rPr>
      </w:pPr>
    </w:p>
    <w:p w14:paraId="4F5182D7" w14:textId="77777777" w:rsidR="00E87DC7" w:rsidRPr="007526F7" w:rsidRDefault="00E87DC7" w:rsidP="00E87DC7">
      <w:pPr>
        <w:rPr>
          <w:lang w:val="en-US"/>
        </w:rPr>
      </w:pPr>
    </w:p>
    <w:p w14:paraId="1DCD0C0E" w14:textId="77777777" w:rsidR="00E87DC7" w:rsidRPr="007526F7" w:rsidRDefault="00E87DC7" w:rsidP="00E87DC7">
      <w:pPr>
        <w:rPr>
          <w:lang w:val="en-US"/>
        </w:rPr>
      </w:pPr>
    </w:p>
    <w:p w14:paraId="5D0F74B5" w14:textId="77777777" w:rsidR="00E87DC7" w:rsidRPr="007526F7" w:rsidRDefault="00E87DC7" w:rsidP="00E87DC7">
      <w:pPr>
        <w:rPr>
          <w:lang w:val="en-US"/>
        </w:rPr>
      </w:pPr>
    </w:p>
    <w:p w14:paraId="70B23BDE" w14:textId="77777777" w:rsidR="00E87DC7" w:rsidRPr="007526F7" w:rsidRDefault="00E87DC7" w:rsidP="00E87DC7">
      <w:pPr>
        <w:rPr>
          <w:lang w:val="en-US"/>
        </w:rPr>
      </w:pPr>
    </w:p>
    <w:p w14:paraId="6C29AB41" w14:textId="77777777" w:rsidR="00E87DC7" w:rsidRPr="007526F7" w:rsidRDefault="00E87DC7" w:rsidP="00E87DC7">
      <w:pPr>
        <w:rPr>
          <w:lang w:val="en-US"/>
        </w:rPr>
      </w:pPr>
    </w:p>
    <w:p w14:paraId="167346A6" w14:textId="77777777" w:rsidR="00E87DC7" w:rsidRPr="007526F7" w:rsidRDefault="00E87DC7" w:rsidP="00E87DC7">
      <w:pPr>
        <w:rPr>
          <w:lang w:val="en-US"/>
        </w:rPr>
      </w:pPr>
    </w:p>
    <w:p w14:paraId="03D2A4CD" w14:textId="77777777" w:rsidR="00E87DC7" w:rsidRPr="007526F7" w:rsidRDefault="00E87DC7" w:rsidP="00E87DC7">
      <w:pPr>
        <w:rPr>
          <w:lang w:val="en-US"/>
        </w:rPr>
      </w:pPr>
    </w:p>
    <w:p w14:paraId="4D132AA5" w14:textId="77777777" w:rsidR="00E87DC7" w:rsidRPr="007526F7" w:rsidRDefault="00E87DC7" w:rsidP="00E87DC7">
      <w:pPr>
        <w:rPr>
          <w:lang w:val="en-US"/>
        </w:rPr>
      </w:pPr>
    </w:p>
    <w:p w14:paraId="0C66432F" w14:textId="77777777" w:rsidR="00E87DC7" w:rsidRPr="007526F7" w:rsidRDefault="00E87DC7" w:rsidP="00E87DC7">
      <w:pPr>
        <w:rPr>
          <w:lang w:val="en-US"/>
        </w:rPr>
      </w:pPr>
    </w:p>
    <w:p w14:paraId="198B4527" w14:textId="77777777" w:rsidR="00E87DC7" w:rsidRPr="007526F7" w:rsidRDefault="00E87DC7" w:rsidP="00E87DC7">
      <w:pPr>
        <w:rPr>
          <w:lang w:val="en-US"/>
        </w:rPr>
      </w:pPr>
    </w:p>
    <w:p w14:paraId="11128679" w14:textId="77777777" w:rsidR="00E87DC7" w:rsidRPr="007526F7" w:rsidRDefault="00E87DC7" w:rsidP="00E87DC7">
      <w:pPr>
        <w:rPr>
          <w:lang w:val="en-US"/>
        </w:rPr>
      </w:pPr>
    </w:p>
    <w:p w14:paraId="185F3FE0" w14:textId="77777777" w:rsidR="00E87DC7" w:rsidRPr="007526F7" w:rsidRDefault="00E87DC7" w:rsidP="00E87DC7">
      <w:pPr>
        <w:rPr>
          <w:lang w:val="en-US"/>
        </w:rPr>
      </w:pPr>
    </w:p>
    <w:p w14:paraId="52AF7635" w14:textId="77777777" w:rsidR="00E87DC7" w:rsidRPr="007526F7" w:rsidRDefault="00E87DC7" w:rsidP="00E87DC7">
      <w:pPr>
        <w:rPr>
          <w:lang w:val="en-US"/>
        </w:rPr>
      </w:pPr>
    </w:p>
    <w:p w14:paraId="0620A0B9" w14:textId="77777777" w:rsidR="00E87DC7" w:rsidRPr="007526F7" w:rsidRDefault="00E87DC7" w:rsidP="00E87DC7">
      <w:pPr>
        <w:rPr>
          <w:lang w:val="en-US"/>
        </w:rPr>
      </w:pPr>
    </w:p>
    <w:p w14:paraId="40CF4DE6" w14:textId="77777777" w:rsidR="00E87DC7" w:rsidRPr="007526F7" w:rsidRDefault="00E87DC7" w:rsidP="00E87DC7">
      <w:pPr>
        <w:rPr>
          <w:lang w:val="en-US"/>
        </w:rPr>
      </w:pPr>
    </w:p>
    <w:p w14:paraId="628D1AC2" w14:textId="77777777" w:rsidR="00E87DC7" w:rsidRPr="007526F7" w:rsidRDefault="00E87DC7" w:rsidP="00E87DC7">
      <w:pPr>
        <w:rPr>
          <w:lang w:val="en-US"/>
        </w:rPr>
      </w:pPr>
    </w:p>
    <w:p w14:paraId="2905F0AE" w14:textId="77777777" w:rsidR="00E87DC7" w:rsidRPr="007526F7" w:rsidRDefault="00E87DC7" w:rsidP="00E87DC7">
      <w:pPr>
        <w:rPr>
          <w:lang w:val="en-US"/>
        </w:rPr>
      </w:pPr>
    </w:p>
    <w:p w14:paraId="65D01DB0" w14:textId="77777777" w:rsidR="00E87DC7" w:rsidRPr="007526F7" w:rsidRDefault="00E87DC7" w:rsidP="00E87DC7">
      <w:pPr>
        <w:rPr>
          <w:lang w:val="en-US"/>
        </w:rPr>
      </w:pPr>
    </w:p>
    <w:p w14:paraId="06B27B4F" w14:textId="77777777" w:rsidR="00E87DC7" w:rsidRPr="007526F7" w:rsidRDefault="00E87DC7" w:rsidP="00E87DC7">
      <w:pPr>
        <w:rPr>
          <w:lang w:val="en-US"/>
        </w:rPr>
      </w:pPr>
    </w:p>
    <w:p w14:paraId="64963791" w14:textId="77777777" w:rsidR="00E87DC7" w:rsidRPr="007526F7" w:rsidRDefault="00E87DC7" w:rsidP="00E87DC7">
      <w:pPr>
        <w:rPr>
          <w:lang w:val="en-US"/>
        </w:rPr>
      </w:pPr>
    </w:p>
    <w:p w14:paraId="06E61692" w14:textId="77777777" w:rsidR="00E87DC7" w:rsidRPr="007526F7" w:rsidRDefault="00E87DC7" w:rsidP="00E87DC7">
      <w:pPr>
        <w:rPr>
          <w:lang w:val="en-US"/>
        </w:rPr>
      </w:pPr>
    </w:p>
    <w:p w14:paraId="4C0C1DEF" w14:textId="77777777" w:rsidR="00E87DC7" w:rsidRPr="007526F7" w:rsidRDefault="00E87DC7" w:rsidP="00E87DC7">
      <w:pPr>
        <w:rPr>
          <w:lang w:val="en-US"/>
        </w:rPr>
      </w:pPr>
    </w:p>
    <w:p w14:paraId="007D011B" w14:textId="77777777" w:rsidR="00E87DC7" w:rsidRPr="007526F7" w:rsidRDefault="00E87DC7" w:rsidP="00E87DC7">
      <w:pPr>
        <w:rPr>
          <w:lang w:val="en-US"/>
        </w:rPr>
      </w:pPr>
    </w:p>
    <w:p w14:paraId="5C85DF02" w14:textId="4F7311E4" w:rsidR="00E87DC7" w:rsidRPr="007526F7" w:rsidRDefault="00E87DC7" w:rsidP="00E87DC7">
      <w:pPr>
        <w:rPr>
          <w:lang w:val="en-US"/>
        </w:rPr>
      </w:pPr>
    </w:p>
    <w:p w14:paraId="0C8232F2" w14:textId="4CD9E903" w:rsidR="00345F9D" w:rsidRPr="007526F7" w:rsidRDefault="00345F9D" w:rsidP="00E87DC7">
      <w:pPr>
        <w:rPr>
          <w:lang w:val="en-US"/>
        </w:rPr>
      </w:pPr>
    </w:p>
    <w:p w14:paraId="5ECD021D" w14:textId="61C24097" w:rsidR="00E87DC7" w:rsidRPr="007526F7" w:rsidRDefault="00E87DC7" w:rsidP="00E87DC7">
      <w:pPr>
        <w:rPr>
          <w:lang w:val="en-US"/>
        </w:rPr>
      </w:pPr>
    </w:p>
    <w:p w14:paraId="7434D97D" w14:textId="06D417FE" w:rsidR="00E87DC7" w:rsidRPr="007526F7" w:rsidRDefault="00E87DC7" w:rsidP="00E87DC7">
      <w:pPr>
        <w:rPr>
          <w:lang w:val="en-US"/>
        </w:rPr>
      </w:pPr>
    </w:p>
    <w:p w14:paraId="11A93156" w14:textId="33133D8E" w:rsidR="00E87DC7" w:rsidRPr="007526F7" w:rsidRDefault="00E87DC7" w:rsidP="00E87DC7">
      <w:pPr>
        <w:rPr>
          <w:lang w:val="en-US"/>
        </w:rPr>
      </w:pPr>
    </w:p>
    <w:p w14:paraId="042D2F4E" w14:textId="606D4BC8" w:rsidR="00E87DC7" w:rsidRPr="007526F7" w:rsidRDefault="00E87DC7" w:rsidP="00E87DC7">
      <w:pPr>
        <w:rPr>
          <w:lang w:val="en-US"/>
        </w:rPr>
      </w:pPr>
    </w:p>
    <w:p w14:paraId="5C0124FA" w14:textId="59093BB6" w:rsidR="00E87DC7" w:rsidRPr="007526F7" w:rsidRDefault="00E87DC7">
      <w:pPr>
        <w:rPr>
          <w:lang w:val="en-US"/>
        </w:rPr>
      </w:pPr>
      <w:r w:rsidRPr="007526F7">
        <w:rPr>
          <w:lang w:val="en-US"/>
        </w:rPr>
        <w:br w:type="page"/>
      </w:r>
    </w:p>
    <w:p w14:paraId="44DB68EC" w14:textId="69E9CE75" w:rsidR="00E87DC7" w:rsidRPr="007526F7" w:rsidRDefault="00E87DC7" w:rsidP="00E87DC7">
      <w:pPr>
        <w:pBdr>
          <w:top w:val="nil"/>
          <w:left w:val="nil"/>
          <w:bottom w:val="nil"/>
          <w:right w:val="nil"/>
          <w:between w:val="nil"/>
        </w:pBdr>
        <w:rPr>
          <w:rFonts w:eastAsia="Arial"/>
          <w:color w:val="000000"/>
          <w:szCs w:val="22"/>
          <w:lang w:val="en-US"/>
        </w:rPr>
      </w:pPr>
      <w:r w:rsidRPr="007526F7">
        <w:rPr>
          <w:rFonts w:eastAsia="Arial"/>
          <w:color w:val="000000"/>
          <w:szCs w:val="22"/>
          <w:lang w:val="en-US"/>
        </w:rPr>
        <w:t>5. TOTAL RESOURCES BY OUTPUT</w:t>
      </w:r>
      <w:r w:rsidR="0028040F">
        <w:rPr>
          <w:rStyle w:val="FootnoteReference"/>
          <w:rFonts w:eastAsia="Arial"/>
          <w:color w:val="000000"/>
          <w:szCs w:val="22"/>
          <w:lang w:val="en-US"/>
        </w:rPr>
        <w:footnoteReference w:id="7"/>
      </w:r>
    </w:p>
    <w:p w14:paraId="3054F3A9" w14:textId="77777777" w:rsidR="00E87DC7" w:rsidRPr="007526F7" w:rsidRDefault="00E87DC7" w:rsidP="00E87DC7">
      <w:pPr>
        <w:pBdr>
          <w:top w:val="nil"/>
          <w:left w:val="nil"/>
          <w:bottom w:val="nil"/>
          <w:right w:val="nil"/>
          <w:between w:val="nil"/>
        </w:pBdr>
        <w:rPr>
          <w:rFonts w:eastAsia="Arial"/>
          <w:color w:val="000000"/>
          <w:szCs w:val="22"/>
          <w:lang w:val="en-US"/>
        </w:rPr>
      </w:pPr>
    </w:p>
    <w:tbl>
      <w:tblPr>
        <w:tblW w:w="129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2"/>
        <w:gridCol w:w="1350"/>
        <w:gridCol w:w="1440"/>
        <w:gridCol w:w="1350"/>
        <w:gridCol w:w="1350"/>
        <w:gridCol w:w="1170"/>
      </w:tblGrid>
      <w:tr w:rsidR="00C0070D" w:rsidRPr="007526F7" w14:paraId="6D43150A" w14:textId="77777777" w:rsidTr="00A75A0C">
        <w:trPr>
          <w:trHeight w:val="263"/>
        </w:trPr>
        <w:tc>
          <w:tcPr>
            <w:tcW w:w="6292" w:type="dxa"/>
            <w:shd w:val="clear" w:color="auto" w:fill="C6D9F1" w:themeFill="text2" w:themeFillTint="33"/>
            <w:hideMark/>
          </w:tcPr>
          <w:p w14:paraId="461470A3" w14:textId="77777777" w:rsidR="007526F7" w:rsidRPr="007526F7" w:rsidRDefault="007526F7" w:rsidP="00E87DC7">
            <w:pPr>
              <w:rPr>
                <w:rFonts w:eastAsia="Times New Roman"/>
                <w:b/>
                <w:bCs/>
                <w:color w:val="000000"/>
                <w:szCs w:val="22"/>
                <w:lang w:val="en-US" w:eastAsia="en-US"/>
              </w:rPr>
            </w:pPr>
            <w:r w:rsidRPr="007526F7">
              <w:rPr>
                <w:rFonts w:eastAsia="Times New Roman"/>
                <w:b/>
                <w:bCs/>
                <w:color w:val="000000"/>
                <w:szCs w:val="22"/>
                <w:lang w:val="en-US" w:eastAsia="en-US"/>
              </w:rPr>
              <w:t>Project outputs</w:t>
            </w:r>
          </w:p>
        </w:tc>
        <w:tc>
          <w:tcPr>
            <w:tcW w:w="2790" w:type="dxa"/>
            <w:gridSpan w:val="2"/>
            <w:shd w:val="clear" w:color="auto" w:fill="C6D9F1" w:themeFill="text2" w:themeFillTint="33"/>
            <w:vAlign w:val="bottom"/>
            <w:hideMark/>
          </w:tcPr>
          <w:p w14:paraId="1931F9AE" w14:textId="3A872A31" w:rsidR="007526F7" w:rsidRPr="007526F7" w:rsidRDefault="00C0070D" w:rsidP="00E87DC7">
            <w:pPr>
              <w:jc w:val="center"/>
              <w:rPr>
                <w:rFonts w:eastAsia="Times New Roman"/>
                <w:b/>
                <w:bCs/>
                <w:color w:val="000000"/>
                <w:szCs w:val="22"/>
                <w:lang w:val="en-US" w:eastAsia="en-US"/>
              </w:rPr>
            </w:pPr>
            <w:r>
              <w:rPr>
                <w:rFonts w:eastAsia="Times New Roman"/>
                <w:b/>
                <w:bCs/>
                <w:color w:val="000000"/>
                <w:szCs w:val="22"/>
                <w:lang w:val="en-US" w:eastAsia="en-US"/>
              </w:rPr>
              <w:t>Year 1</w:t>
            </w:r>
          </w:p>
        </w:tc>
        <w:tc>
          <w:tcPr>
            <w:tcW w:w="2700" w:type="dxa"/>
            <w:gridSpan w:val="2"/>
            <w:shd w:val="clear" w:color="auto" w:fill="C6D9F1" w:themeFill="text2" w:themeFillTint="33"/>
          </w:tcPr>
          <w:p w14:paraId="2D44413C" w14:textId="6E6A6660" w:rsidR="007526F7" w:rsidRPr="007526F7" w:rsidRDefault="00C0070D" w:rsidP="00C0070D">
            <w:pPr>
              <w:jc w:val="center"/>
              <w:rPr>
                <w:rFonts w:eastAsia="Times New Roman"/>
                <w:b/>
                <w:bCs/>
                <w:color w:val="000000"/>
                <w:szCs w:val="22"/>
                <w:lang w:val="en-US" w:eastAsia="en-US"/>
              </w:rPr>
            </w:pPr>
            <w:r>
              <w:rPr>
                <w:rFonts w:eastAsia="Times New Roman"/>
                <w:b/>
                <w:bCs/>
                <w:color w:val="000000"/>
                <w:szCs w:val="22"/>
                <w:lang w:val="en-US" w:eastAsia="en-US"/>
              </w:rPr>
              <w:t>Year 2</w:t>
            </w:r>
          </w:p>
        </w:tc>
        <w:tc>
          <w:tcPr>
            <w:tcW w:w="1170" w:type="dxa"/>
            <w:shd w:val="clear" w:color="auto" w:fill="C6D9F1" w:themeFill="text2" w:themeFillTint="33"/>
            <w:vAlign w:val="center"/>
            <w:hideMark/>
          </w:tcPr>
          <w:p w14:paraId="1922F5F9" w14:textId="77777777" w:rsidR="007526F7" w:rsidRPr="007526F7" w:rsidRDefault="007526F7" w:rsidP="00E87DC7">
            <w:pPr>
              <w:jc w:val="center"/>
              <w:rPr>
                <w:rFonts w:eastAsia="Times New Roman"/>
                <w:b/>
                <w:bCs/>
                <w:color w:val="000000"/>
                <w:szCs w:val="22"/>
                <w:lang w:val="en-US" w:eastAsia="en-US"/>
              </w:rPr>
            </w:pPr>
            <w:r w:rsidRPr="007526F7">
              <w:rPr>
                <w:rFonts w:eastAsia="Times New Roman"/>
                <w:b/>
                <w:bCs/>
                <w:color w:val="000000"/>
                <w:szCs w:val="22"/>
                <w:lang w:val="en-US" w:eastAsia="en-US"/>
              </w:rPr>
              <w:t>Total</w:t>
            </w:r>
          </w:p>
        </w:tc>
      </w:tr>
      <w:tr w:rsidR="00C0070D" w:rsidRPr="007526F7" w14:paraId="5BF30C83" w14:textId="77777777" w:rsidTr="00A75A0C">
        <w:trPr>
          <w:trHeight w:val="589"/>
        </w:trPr>
        <w:tc>
          <w:tcPr>
            <w:tcW w:w="6292" w:type="dxa"/>
            <w:shd w:val="clear" w:color="auto" w:fill="C6D9F1" w:themeFill="text2" w:themeFillTint="33"/>
            <w:hideMark/>
          </w:tcPr>
          <w:p w14:paraId="418B1AB1" w14:textId="77777777" w:rsidR="007526F7" w:rsidRPr="007526F7" w:rsidRDefault="007526F7" w:rsidP="00E87DC7">
            <w:pPr>
              <w:rPr>
                <w:rFonts w:eastAsia="Times New Roman"/>
                <w:b/>
                <w:bCs/>
                <w:color w:val="000000"/>
                <w:szCs w:val="22"/>
                <w:lang w:val="en-US" w:eastAsia="en-US"/>
              </w:rPr>
            </w:pPr>
            <w:r w:rsidRPr="007526F7">
              <w:rPr>
                <w:rFonts w:eastAsia="Times New Roman"/>
                <w:b/>
                <w:bCs/>
                <w:color w:val="000000"/>
                <w:szCs w:val="22"/>
                <w:lang w:val="en-US" w:eastAsia="en-US"/>
              </w:rPr>
              <w:t> </w:t>
            </w:r>
          </w:p>
        </w:tc>
        <w:tc>
          <w:tcPr>
            <w:tcW w:w="1350" w:type="dxa"/>
            <w:shd w:val="clear" w:color="auto" w:fill="C6D9F1" w:themeFill="text2" w:themeFillTint="33"/>
            <w:hideMark/>
          </w:tcPr>
          <w:p w14:paraId="108BCE19" w14:textId="77777777" w:rsidR="007526F7" w:rsidRPr="007526F7" w:rsidRDefault="007526F7" w:rsidP="00E87DC7">
            <w:pPr>
              <w:rPr>
                <w:rFonts w:eastAsia="Times New Roman"/>
                <w:b/>
                <w:bCs/>
                <w:color w:val="000000"/>
                <w:szCs w:val="22"/>
                <w:lang w:val="en-US" w:eastAsia="en-US"/>
              </w:rPr>
            </w:pPr>
            <w:r w:rsidRPr="007526F7">
              <w:rPr>
                <w:rFonts w:eastAsia="Times New Roman"/>
                <w:b/>
                <w:bCs/>
                <w:color w:val="000000"/>
                <w:szCs w:val="22"/>
                <w:lang w:val="en-US" w:eastAsia="en-US"/>
              </w:rPr>
              <w:t>Personnel</w:t>
            </w:r>
          </w:p>
        </w:tc>
        <w:tc>
          <w:tcPr>
            <w:tcW w:w="1440" w:type="dxa"/>
            <w:shd w:val="clear" w:color="auto" w:fill="C6D9F1" w:themeFill="text2" w:themeFillTint="33"/>
            <w:hideMark/>
          </w:tcPr>
          <w:p w14:paraId="5E6E47BB" w14:textId="77777777" w:rsidR="007526F7" w:rsidRPr="007526F7" w:rsidRDefault="007526F7" w:rsidP="00E87DC7">
            <w:pPr>
              <w:rPr>
                <w:rFonts w:eastAsia="Times New Roman"/>
                <w:b/>
                <w:bCs/>
                <w:color w:val="000000"/>
                <w:szCs w:val="22"/>
                <w:lang w:val="en-US" w:eastAsia="en-US"/>
              </w:rPr>
            </w:pPr>
            <w:r w:rsidRPr="007526F7">
              <w:rPr>
                <w:rFonts w:eastAsia="Times New Roman"/>
                <w:b/>
                <w:bCs/>
                <w:color w:val="000000"/>
                <w:szCs w:val="22"/>
                <w:lang w:val="en-US" w:eastAsia="en-US"/>
              </w:rPr>
              <w:t>Non-personnel</w:t>
            </w:r>
          </w:p>
        </w:tc>
        <w:tc>
          <w:tcPr>
            <w:tcW w:w="1350" w:type="dxa"/>
            <w:shd w:val="clear" w:color="auto" w:fill="C6D9F1" w:themeFill="text2" w:themeFillTint="33"/>
          </w:tcPr>
          <w:p w14:paraId="47C2C90B" w14:textId="77777777" w:rsidR="007526F7" w:rsidRPr="007526F7" w:rsidRDefault="007526F7" w:rsidP="00E87DC7">
            <w:pPr>
              <w:rPr>
                <w:rFonts w:eastAsia="Times New Roman"/>
                <w:b/>
                <w:bCs/>
                <w:color w:val="000000"/>
                <w:szCs w:val="22"/>
                <w:lang w:val="en-US" w:eastAsia="en-US"/>
              </w:rPr>
            </w:pPr>
            <w:r w:rsidRPr="007526F7">
              <w:rPr>
                <w:rFonts w:eastAsia="Times New Roman"/>
                <w:b/>
                <w:bCs/>
                <w:color w:val="000000"/>
                <w:szCs w:val="22"/>
                <w:lang w:val="en-US" w:eastAsia="en-US"/>
              </w:rPr>
              <w:t>Personnel</w:t>
            </w:r>
          </w:p>
        </w:tc>
        <w:tc>
          <w:tcPr>
            <w:tcW w:w="1350" w:type="dxa"/>
            <w:shd w:val="clear" w:color="auto" w:fill="C6D9F1" w:themeFill="text2" w:themeFillTint="33"/>
          </w:tcPr>
          <w:p w14:paraId="16A78B5B" w14:textId="77777777" w:rsidR="007526F7" w:rsidRPr="007526F7" w:rsidRDefault="007526F7" w:rsidP="00E87DC7">
            <w:pPr>
              <w:rPr>
                <w:rFonts w:eastAsia="Times New Roman"/>
                <w:b/>
                <w:bCs/>
                <w:color w:val="000000"/>
                <w:szCs w:val="22"/>
                <w:lang w:val="en-US" w:eastAsia="en-US"/>
              </w:rPr>
            </w:pPr>
            <w:r w:rsidRPr="007526F7">
              <w:rPr>
                <w:rFonts w:eastAsia="Times New Roman"/>
                <w:b/>
                <w:bCs/>
                <w:color w:val="000000"/>
                <w:szCs w:val="22"/>
                <w:lang w:val="en-US" w:eastAsia="en-US"/>
              </w:rPr>
              <w:t>Non-personnel</w:t>
            </w:r>
          </w:p>
        </w:tc>
        <w:tc>
          <w:tcPr>
            <w:tcW w:w="1170" w:type="dxa"/>
            <w:shd w:val="clear" w:color="auto" w:fill="C6D9F1" w:themeFill="text2" w:themeFillTint="33"/>
            <w:vAlign w:val="bottom"/>
            <w:hideMark/>
          </w:tcPr>
          <w:p w14:paraId="4A8B456C" w14:textId="02E66325" w:rsidR="007526F7" w:rsidRPr="007526F7" w:rsidRDefault="007526F7" w:rsidP="00E87DC7">
            <w:pPr>
              <w:rPr>
                <w:rFonts w:eastAsia="Times New Roman"/>
                <w:b/>
                <w:bCs/>
                <w:color w:val="000000"/>
                <w:szCs w:val="22"/>
                <w:lang w:val="en-US" w:eastAsia="en-US"/>
              </w:rPr>
            </w:pPr>
          </w:p>
        </w:tc>
      </w:tr>
      <w:tr w:rsidR="00C0070D" w:rsidRPr="007526F7" w14:paraId="78F6C60D" w14:textId="77777777" w:rsidTr="00A75A0C">
        <w:trPr>
          <w:trHeight w:val="383"/>
        </w:trPr>
        <w:tc>
          <w:tcPr>
            <w:tcW w:w="6292" w:type="dxa"/>
            <w:shd w:val="clear" w:color="auto" w:fill="auto"/>
            <w:vAlign w:val="center"/>
          </w:tcPr>
          <w:p w14:paraId="1633D3FC" w14:textId="3EDE7AD9" w:rsidR="007526F7" w:rsidRPr="007526F7" w:rsidRDefault="007526F7" w:rsidP="007526F7">
            <w:pPr>
              <w:rPr>
                <w:rFonts w:eastAsia="Times New Roman"/>
                <w:color w:val="000000"/>
                <w:szCs w:val="22"/>
                <w:lang w:val="en-US" w:eastAsia="en-US"/>
              </w:rPr>
            </w:pPr>
            <w:r w:rsidRPr="007526F7">
              <w:rPr>
                <w:rFonts w:eastAsia="Arial"/>
                <w:color w:val="000000"/>
                <w:szCs w:val="22"/>
                <w:lang w:val="en-US"/>
              </w:rPr>
              <w:t>Elaborate 4 scoping studies (one in each participating country) on the use of the IP system by creative businesses, as well as the causes and scope for the underutilization of the IP system</w:t>
            </w:r>
          </w:p>
        </w:tc>
        <w:tc>
          <w:tcPr>
            <w:tcW w:w="1350" w:type="dxa"/>
            <w:shd w:val="clear" w:color="auto" w:fill="auto"/>
            <w:vAlign w:val="center"/>
            <w:hideMark/>
          </w:tcPr>
          <w:p w14:paraId="5D582E95" w14:textId="77777777" w:rsidR="007526F7" w:rsidRPr="007526F7" w:rsidRDefault="007526F7" w:rsidP="00E87DC7">
            <w:pPr>
              <w:jc w:val="right"/>
              <w:rPr>
                <w:rFonts w:eastAsia="Times New Roman"/>
                <w:color w:val="000000"/>
                <w:szCs w:val="22"/>
                <w:lang w:val="en-US" w:eastAsia="en-US"/>
              </w:rPr>
            </w:pPr>
          </w:p>
        </w:tc>
        <w:tc>
          <w:tcPr>
            <w:tcW w:w="1440" w:type="dxa"/>
            <w:shd w:val="clear" w:color="auto" w:fill="auto"/>
            <w:vAlign w:val="center"/>
          </w:tcPr>
          <w:p w14:paraId="1AFFE146" w14:textId="5B763611" w:rsidR="007526F7" w:rsidRPr="007526F7" w:rsidRDefault="007526F7" w:rsidP="00E87DC7">
            <w:pPr>
              <w:jc w:val="right"/>
              <w:rPr>
                <w:rFonts w:eastAsia="Times New Roman"/>
                <w:color w:val="000000"/>
                <w:szCs w:val="22"/>
                <w:lang w:val="en-US" w:eastAsia="en-US"/>
              </w:rPr>
            </w:pPr>
            <w:r w:rsidRPr="007526F7">
              <w:rPr>
                <w:rFonts w:eastAsia="Times New Roman"/>
                <w:color w:val="000000"/>
                <w:szCs w:val="22"/>
                <w:lang w:val="en-US" w:eastAsia="en-US"/>
              </w:rPr>
              <w:t>40</w:t>
            </w:r>
            <w:r w:rsidR="00C0070D">
              <w:rPr>
                <w:rFonts w:eastAsia="Times New Roman"/>
                <w:color w:val="000000"/>
                <w:szCs w:val="22"/>
                <w:lang w:val="en-US" w:eastAsia="en-US"/>
              </w:rPr>
              <w:t>,</w:t>
            </w:r>
            <w:r w:rsidRPr="007526F7">
              <w:rPr>
                <w:rFonts w:eastAsia="Times New Roman"/>
                <w:color w:val="000000"/>
                <w:szCs w:val="22"/>
                <w:lang w:val="en-US" w:eastAsia="en-US"/>
              </w:rPr>
              <w:t>000</w:t>
            </w:r>
          </w:p>
        </w:tc>
        <w:tc>
          <w:tcPr>
            <w:tcW w:w="1350" w:type="dxa"/>
            <w:vAlign w:val="center"/>
          </w:tcPr>
          <w:p w14:paraId="6571F76B" w14:textId="77777777" w:rsidR="007526F7" w:rsidRPr="007526F7" w:rsidRDefault="007526F7" w:rsidP="00E87DC7">
            <w:pPr>
              <w:jc w:val="right"/>
              <w:rPr>
                <w:rFonts w:eastAsia="Times New Roman"/>
                <w:color w:val="000000"/>
                <w:szCs w:val="22"/>
                <w:lang w:val="en-US" w:eastAsia="en-US"/>
              </w:rPr>
            </w:pPr>
          </w:p>
        </w:tc>
        <w:tc>
          <w:tcPr>
            <w:tcW w:w="1350" w:type="dxa"/>
            <w:vAlign w:val="center"/>
          </w:tcPr>
          <w:p w14:paraId="602DBE87" w14:textId="77777777" w:rsidR="007526F7" w:rsidRPr="007526F7" w:rsidRDefault="007526F7" w:rsidP="00E87DC7">
            <w:pPr>
              <w:jc w:val="right"/>
              <w:rPr>
                <w:rFonts w:eastAsia="Times New Roman"/>
                <w:color w:val="000000"/>
                <w:szCs w:val="22"/>
                <w:lang w:val="en-US" w:eastAsia="en-US"/>
              </w:rPr>
            </w:pPr>
          </w:p>
        </w:tc>
        <w:tc>
          <w:tcPr>
            <w:tcW w:w="1170" w:type="dxa"/>
            <w:shd w:val="clear" w:color="auto" w:fill="auto"/>
            <w:vAlign w:val="center"/>
          </w:tcPr>
          <w:p w14:paraId="03DAB8F8" w14:textId="610509C9" w:rsidR="007526F7" w:rsidRPr="007526F7" w:rsidRDefault="007526F7" w:rsidP="00E87DC7">
            <w:pPr>
              <w:jc w:val="right"/>
              <w:rPr>
                <w:rFonts w:eastAsia="Times New Roman"/>
                <w:color w:val="000000"/>
                <w:szCs w:val="22"/>
                <w:lang w:val="en-US" w:eastAsia="en-US"/>
              </w:rPr>
            </w:pPr>
            <w:r w:rsidRPr="007526F7">
              <w:rPr>
                <w:rFonts w:eastAsia="Times New Roman"/>
                <w:color w:val="000000"/>
                <w:szCs w:val="22"/>
                <w:lang w:val="en-US" w:eastAsia="en-US"/>
              </w:rPr>
              <w:t>40</w:t>
            </w:r>
            <w:r w:rsidR="00C0070D">
              <w:rPr>
                <w:rFonts w:eastAsia="Times New Roman"/>
                <w:color w:val="000000"/>
                <w:szCs w:val="22"/>
                <w:lang w:val="en-US" w:eastAsia="en-US"/>
              </w:rPr>
              <w:t>,</w:t>
            </w:r>
            <w:r w:rsidRPr="007526F7">
              <w:rPr>
                <w:rFonts w:eastAsia="Times New Roman"/>
                <w:color w:val="000000"/>
                <w:szCs w:val="22"/>
                <w:lang w:val="en-US" w:eastAsia="en-US"/>
              </w:rPr>
              <w:t>000</w:t>
            </w:r>
          </w:p>
        </w:tc>
      </w:tr>
      <w:tr w:rsidR="00C0070D" w:rsidRPr="007526F7" w14:paraId="1E327F25" w14:textId="77777777" w:rsidTr="00A75A0C">
        <w:trPr>
          <w:trHeight w:val="383"/>
        </w:trPr>
        <w:tc>
          <w:tcPr>
            <w:tcW w:w="6292" w:type="dxa"/>
            <w:shd w:val="clear" w:color="auto" w:fill="auto"/>
            <w:vAlign w:val="center"/>
          </w:tcPr>
          <w:p w14:paraId="2E18D743" w14:textId="35D30C6B" w:rsidR="007526F7" w:rsidRPr="007526F7" w:rsidRDefault="007526F7" w:rsidP="00E87DC7">
            <w:pPr>
              <w:rPr>
                <w:rFonts w:eastAsia="Times New Roman"/>
                <w:color w:val="000000"/>
                <w:szCs w:val="22"/>
                <w:lang w:val="en-US" w:eastAsia="en-US"/>
              </w:rPr>
            </w:pPr>
            <w:r w:rsidRPr="007526F7">
              <w:rPr>
                <w:rFonts w:eastAsia="Arial"/>
                <w:color w:val="000000"/>
                <w:szCs w:val="22"/>
                <w:lang w:val="en-US"/>
              </w:rPr>
              <w:t xml:space="preserve">4 Collections of good practices, models and examples of programs and initiatives designed to support creative businesses using good IP management and enforcement of IPR, elaborated </w:t>
            </w:r>
          </w:p>
        </w:tc>
        <w:tc>
          <w:tcPr>
            <w:tcW w:w="1350" w:type="dxa"/>
            <w:shd w:val="clear" w:color="auto" w:fill="auto"/>
            <w:vAlign w:val="center"/>
          </w:tcPr>
          <w:p w14:paraId="0A06E69B" w14:textId="77777777" w:rsidR="007526F7" w:rsidRPr="007526F7" w:rsidRDefault="007526F7" w:rsidP="00E87DC7">
            <w:pPr>
              <w:jc w:val="right"/>
              <w:rPr>
                <w:rFonts w:eastAsia="Times New Roman"/>
                <w:color w:val="000000"/>
                <w:szCs w:val="22"/>
                <w:lang w:val="en-US" w:eastAsia="en-US"/>
              </w:rPr>
            </w:pPr>
          </w:p>
        </w:tc>
        <w:tc>
          <w:tcPr>
            <w:tcW w:w="1440" w:type="dxa"/>
            <w:shd w:val="clear" w:color="auto" w:fill="auto"/>
            <w:vAlign w:val="center"/>
          </w:tcPr>
          <w:p w14:paraId="45C983CD" w14:textId="19554C2C" w:rsidR="007526F7" w:rsidRPr="007526F7" w:rsidRDefault="007526F7" w:rsidP="00C0070D">
            <w:pPr>
              <w:jc w:val="right"/>
              <w:rPr>
                <w:rFonts w:eastAsia="Times New Roman"/>
                <w:color w:val="000000"/>
                <w:szCs w:val="22"/>
                <w:lang w:val="en-US" w:eastAsia="en-US"/>
              </w:rPr>
            </w:pPr>
            <w:r w:rsidRPr="007526F7">
              <w:rPr>
                <w:rFonts w:eastAsia="Times New Roman"/>
                <w:color w:val="000000"/>
                <w:szCs w:val="22"/>
                <w:lang w:val="en-US" w:eastAsia="en-US"/>
              </w:rPr>
              <w:t>20</w:t>
            </w:r>
            <w:r w:rsidR="00C0070D">
              <w:rPr>
                <w:rFonts w:eastAsia="Times New Roman"/>
                <w:color w:val="000000"/>
                <w:szCs w:val="22"/>
                <w:lang w:val="en-US" w:eastAsia="en-US"/>
              </w:rPr>
              <w:t>,</w:t>
            </w:r>
            <w:r w:rsidRPr="007526F7">
              <w:rPr>
                <w:rFonts w:eastAsia="Times New Roman"/>
                <w:color w:val="000000"/>
                <w:szCs w:val="22"/>
                <w:lang w:val="en-US" w:eastAsia="en-US"/>
              </w:rPr>
              <w:t>000</w:t>
            </w:r>
          </w:p>
        </w:tc>
        <w:tc>
          <w:tcPr>
            <w:tcW w:w="1350" w:type="dxa"/>
            <w:vAlign w:val="center"/>
          </w:tcPr>
          <w:p w14:paraId="5ED231DA" w14:textId="77777777" w:rsidR="007526F7" w:rsidRPr="007526F7" w:rsidRDefault="007526F7" w:rsidP="00E87DC7">
            <w:pPr>
              <w:jc w:val="right"/>
              <w:rPr>
                <w:rFonts w:eastAsia="Times New Roman"/>
                <w:color w:val="000000"/>
                <w:szCs w:val="22"/>
                <w:lang w:val="en-US" w:eastAsia="en-US"/>
              </w:rPr>
            </w:pPr>
          </w:p>
        </w:tc>
        <w:tc>
          <w:tcPr>
            <w:tcW w:w="1350" w:type="dxa"/>
            <w:vAlign w:val="center"/>
          </w:tcPr>
          <w:p w14:paraId="40CF64FE" w14:textId="77777777" w:rsidR="007526F7" w:rsidRPr="007526F7" w:rsidRDefault="007526F7" w:rsidP="00E87DC7">
            <w:pPr>
              <w:jc w:val="right"/>
              <w:rPr>
                <w:rFonts w:eastAsia="Times New Roman"/>
                <w:color w:val="000000"/>
                <w:szCs w:val="22"/>
                <w:lang w:val="en-US" w:eastAsia="en-US"/>
              </w:rPr>
            </w:pPr>
          </w:p>
        </w:tc>
        <w:tc>
          <w:tcPr>
            <w:tcW w:w="1170" w:type="dxa"/>
            <w:shd w:val="clear" w:color="auto" w:fill="auto"/>
            <w:vAlign w:val="center"/>
          </w:tcPr>
          <w:p w14:paraId="5E272139" w14:textId="7857F9E4" w:rsidR="007526F7" w:rsidRPr="007526F7" w:rsidRDefault="007526F7" w:rsidP="00C0070D">
            <w:pPr>
              <w:jc w:val="right"/>
              <w:rPr>
                <w:rFonts w:eastAsia="Times New Roman"/>
                <w:color w:val="000000"/>
                <w:szCs w:val="22"/>
                <w:lang w:val="en-US" w:eastAsia="en-US"/>
              </w:rPr>
            </w:pPr>
            <w:r w:rsidRPr="007526F7">
              <w:rPr>
                <w:rFonts w:eastAsia="Times New Roman"/>
                <w:color w:val="000000"/>
                <w:szCs w:val="22"/>
                <w:lang w:val="en-US" w:eastAsia="en-US"/>
              </w:rPr>
              <w:t>20</w:t>
            </w:r>
            <w:r w:rsidR="00C0070D">
              <w:rPr>
                <w:rFonts w:eastAsia="Times New Roman"/>
                <w:color w:val="000000"/>
                <w:szCs w:val="22"/>
                <w:lang w:val="en-US" w:eastAsia="en-US"/>
              </w:rPr>
              <w:t>,</w:t>
            </w:r>
            <w:r w:rsidRPr="007526F7">
              <w:rPr>
                <w:rFonts w:eastAsia="Times New Roman"/>
                <w:color w:val="000000"/>
                <w:szCs w:val="22"/>
                <w:lang w:val="en-US" w:eastAsia="en-US"/>
              </w:rPr>
              <w:t>000</w:t>
            </w:r>
          </w:p>
        </w:tc>
      </w:tr>
      <w:tr w:rsidR="00C0070D" w:rsidRPr="007526F7" w14:paraId="30CB95D3" w14:textId="77777777" w:rsidTr="00A75A0C">
        <w:trPr>
          <w:trHeight w:val="383"/>
        </w:trPr>
        <w:tc>
          <w:tcPr>
            <w:tcW w:w="6292" w:type="dxa"/>
            <w:shd w:val="clear" w:color="auto" w:fill="auto"/>
            <w:vAlign w:val="center"/>
          </w:tcPr>
          <w:p w14:paraId="12447673" w14:textId="768C5F4D" w:rsidR="007526F7" w:rsidRPr="007526F7" w:rsidRDefault="007526F7" w:rsidP="007526F7">
            <w:pPr>
              <w:rPr>
                <w:rFonts w:eastAsia="Arial"/>
                <w:color w:val="000000"/>
                <w:szCs w:val="22"/>
                <w:lang w:val="en-US"/>
              </w:rPr>
            </w:pPr>
            <w:r w:rsidRPr="007526F7">
              <w:rPr>
                <w:rFonts w:eastAsia="Times New Roman"/>
                <w:color w:val="000000"/>
                <w:szCs w:val="22"/>
                <w:lang w:val="en-US" w:eastAsia="en-US"/>
              </w:rPr>
              <w:t>Undertake 4</w:t>
            </w:r>
            <w:r w:rsidRPr="007526F7">
              <w:rPr>
                <w:rStyle w:val="FootnoteReference"/>
                <w:rFonts w:eastAsia="Times New Roman"/>
                <w:color w:val="000000"/>
                <w:szCs w:val="22"/>
                <w:lang w:val="en-US" w:eastAsia="en-US"/>
              </w:rPr>
              <w:footnoteReference w:id="8"/>
            </w:r>
            <w:r w:rsidRPr="007526F7">
              <w:rPr>
                <w:rFonts w:eastAsia="Times New Roman"/>
                <w:color w:val="000000"/>
                <w:szCs w:val="22"/>
                <w:lang w:val="en-US" w:eastAsia="en-US"/>
              </w:rPr>
              <w:t xml:space="preserve"> assessments to collect information on the existing IPR registration processes, as well as on issues that the creative industries are facing with regards to IP protection, especially those relating to their access to and use of the IP system, as well as protection and commercialization of creative IPs</w:t>
            </w:r>
          </w:p>
        </w:tc>
        <w:tc>
          <w:tcPr>
            <w:tcW w:w="1350" w:type="dxa"/>
            <w:shd w:val="clear" w:color="auto" w:fill="auto"/>
            <w:vAlign w:val="center"/>
          </w:tcPr>
          <w:p w14:paraId="6780E29B" w14:textId="77777777" w:rsidR="007526F7" w:rsidRPr="007526F7" w:rsidRDefault="007526F7" w:rsidP="00E87DC7">
            <w:pPr>
              <w:jc w:val="right"/>
              <w:rPr>
                <w:rFonts w:eastAsia="Times New Roman"/>
                <w:color w:val="000000"/>
                <w:szCs w:val="22"/>
                <w:lang w:val="en-US" w:eastAsia="en-US"/>
              </w:rPr>
            </w:pPr>
          </w:p>
        </w:tc>
        <w:tc>
          <w:tcPr>
            <w:tcW w:w="1440" w:type="dxa"/>
            <w:shd w:val="clear" w:color="auto" w:fill="auto"/>
            <w:vAlign w:val="center"/>
          </w:tcPr>
          <w:p w14:paraId="5682436D" w14:textId="621A8BB9" w:rsidR="007526F7" w:rsidRPr="007526F7" w:rsidRDefault="003710E2" w:rsidP="00C0070D">
            <w:pPr>
              <w:jc w:val="right"/>
              <w:rPr>
                <w:rFonts w:eastAsia="Times New Roman"/>
                <w:color w:val="000000"/>
                <w:szCs w:val="22"/>
                <w:lang w:val="en-US" w:eastAsia="en-US"/>
              </w:rPr>
            </w:pPr>
            <w:r>
              <w:rPr>
                <w:rFonts w:eastAsia="Times New Roman"/>
                <w:color w:val="000000"/>
                <w:szCs w:val="22"/>
                <w:lang w:val="en-US" w:eastAsia="en-US"/>
              </w:rPr>
              <w:t>40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c>
          <w:tcPr>
            <w:tcW w:w="1350" w:type="dxa"/>
            <w:vAlign w:val="center"/>
          </w:tcPr>
          <w:p w14:paraId="5E6194BF" w14:textId="77777777" w:rsidR="007526F7" w:rsidRPr="007526F7" w:rsidRDefault="007526F7" w:rsidP="00E87DC7">
            <w:pPr>
              <w:jc w:val="right"/>
              <w:rPr>
                <w:rFonts w:eastAsia="Times New Roman"/>
                <w:color w:val="000000"/>
                <w:szCs w:val="22"/>
                <w:lang w:val="en-US" w:eastAsia="en-US"/>
              </w:rPr>
            </w:pPr>
          </w:p>
        </w:tc>
        <w:tc>
          <w:tcPr>
            <w:tcW w:w="1350" w:type="dxa"/>
            <w:vAlign w:val="center"/>
          </w:tcPr>
          <w:p w14:paraId="60944FA8" w14:textId="008E0C6A" w:rsidR="007526F7" w:rsidRPr="007526F7" w:rsidRDefault="007526F7" w:rsidP="00E87DC7">
            <w:pPr>
              <w:jc w:val="right"/>
              <w:rPr>
                <w:rFonts w:eastAsia="Times New Roman"/>
                <w:color w:val="000000"/>
                <w:szCs w:val="22"/>
                <w:lang w:val="en-US" w:eastAsia="en-US"/>
              </w:rPr>
            </w:pPr>
          </w:p>
        </w:tc>
        <w:tc>
          <w:tcPr>
            <w:tcW w:w="1170" w:type="dxa"/>
            <w:shd w:val="clear" w:color="auto" w:fill="auto"/>
            <w:vAlign w:val="center"/>
          </w:tcPr>
          <w:p w14:paraId="630ACF9D" w14:textId="2F6F27A0" w:rsidR="007526F7" w:rsidRPr="007526F7" w:rsidRDefault="003710E2" w:rsidP="00C0070D">
            <w:pPr>
              <w:jc w:val="right"/>
              <w:rPr>
                <w:rFonts w:eastAsia="Times New Roman"/>
                <w:color w:val="000000"/>
                <w:szCs w:val="22"/>
                <w:lang w:val="en-US" w:eastAsia="en-US"/>
              </w:rPr>
            </w:pPr>
            <w:r>
              <w:rPr>
                <w:rFonts w:eastAsia="Times New Roman"/>
                <w:color w:val="000000"/>
                <w:szCs w:val="22"/>
                <w:lang w:val="en-US" w:eastAsia="en-US"/>
              </w:rPr>
              <w:t>40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r>
      <w:tr w:rsidR="00C0070D" w:rsidRPr="007526F7" w14:paraId="28454D6A" w14:textId="77777777" w:rsidTr="00A75A0C">
        <w:trPr>
          <w:trHeight w:val="383"/>
        </w:trPr>
        <w:tc>
          <w:tcPr>
            <w:tcW w:w="6292" w:type="dxa"/>
            <w:shd w:val="clear" w:color="auto" w:fill="auto"/>
            <w:vAlign w:val="center"/>
          </w:tcPr>
          <w:p w14:paraId="0D3F86B0" w14:textId="3B0E9E38" w:rsidR="007526F7" w:rsidRPr="007526F7" w:rsidRDefault="007526F7" w:rsidP="007526F7">
            <w:pPr>
              <w:rPr>
                <w:rFonts w:eastAsia="Times New Roman"/>
                <w:color w:val="000000"/>
                <w:szCs w:val="22"/>
                <w:lang w:val="en-US" w:eastAsia="en-US"/>
              </w:rPr>
            </w:pPr>
            <w:r w:rsidRPr="007526F7">
              <w:rPr>
                <w:rFonts w:eastAsia="Arial"/>
                <w:color w:val="000000"/>
                <w:szCs w:val="22"/>
                <w:lang w:val="en-US"/>
              </w:rPr>
              <w:t>Develop 4 training materials, and capacity building activities, tailored for governments on ways in which IP management and enforcement can be used to enhance the creative industries, policy strategies to increase accessibility of IP system usage, and improved management of IP systems</w:t>
            </w:r>
          </w:p>
        </w:tc>
        <w:tc>
          <w:tcPr>
            <w:tcW w:w="1350" w:type="dxa"/>
            <w:shd w:val="clear" w:color="auto" w:fill="auto"/>
            <w:vAlign w:val="center"/>
          </w:tcPr>
          <w:p w14:paraId="591EC8E8" w14:textId="77777777" w:rsidR="007526F7" w:rsidRPr="007526F7" w:rsidRDefault="007526F7" w:rsidP="00E87DC7">
            <w:pPr>
              <w:jc w:val="right"/>
              <w:rPr>
                <w:rFonts w:eastAsia="Times New Roman"/>
                <w:color w:val="000000"/>
                <w:szCs w:val="22"/>
                <w:lang w:val="en-US" w:eastAsia="en-US"/>
              </w:rPr>
            </w:pPr>
          </w:p>
        </w:tc>
        <w:tc>
          <w:tcPr>
            <w:tcW w:w="1440" w:type="dxa"/>
            <w:shd w:val="clear" w:color="auto" w:fill="auto"/>
            <w:vAlign w:val="center"/>
          </w:tcPr>
          <w:p w14:paraId="0D0E4440" w14:textId="565002C9" w:rsidR="007526F7" w:rsidRPr="007526F7" w:rsidRDefault="002D7D5C" w:rsidP="00C0070D">
            <w:pPr>
              <w:jc w:val="right"/>
              <w:rPr>
                <w:rFonts w:eastAsia="Times New Roman"/>
                <w:color w:val="000000"/>
                <w:szCs w:val="22"/>
                <w:lang w:val="en-US" w:eastAsia="en-US"/>
              </w:rPr>
            </w:pPr>
            <w:r>
              <w:rPr>
                <w:rFonts w:eastAsia="Times New Roman"/>
                <w:color w:val="000000"/>
                <w:szCs w:val="22"/>
                <w:lang w:val="en-US" w:eastAsia="en-US"/>
              </w:rPr>
              <w:t>6</w:t>
            </w:r>
            <w:r w:rsidR="007526F7" w:rsidRPr="007526F7">
              <w:rPr>
                <w:rFonts w:eastAsia="Times New Roman"/>
                <w:color w:val="000000"/>
                <w:szCs w:val="22"/>
                <w:lang w:val="en-US" w:eastAsia="en-US"/>
              </w:rPr>
              <w:t>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c>
          <w:tcPr>
            <w:tcW w:w="1350" w:type="dxa"/>
            <w:vAlign w:val="center"/>
          </w:tcPr>
          <w:p w14:paraId="775D082A" w14:textId="77777777" w:rsidR="007526F7" w:rsidRPr="007526F7" w:rsidRDefault="007526F7" w:rsidP="00E87DC7">
            <w:pPr>
              <w:jc w:val="right"/>
              <w:rPr>
                <w:rFonts w:eastAsia="Times New Roman"/>
                <w:color w:val="000000"/>
                <w:szCs w:val="22"/>
                <w:lang w:val="en-US" w:eastAsia="en-US"/>
              </w:rPr>
            </w:pPr>
          </w:p>
        </w:tc>
        <w:tc>
          <w:tcPr>
            <w:tcW w:w="1350" w:type="dxa"/>
            <w:vAlign w:val="center"/>
          </w:tcPr>
          <w:p w14:paraId="470F26F2" w14:textId="77777777" w:rsidR="007526F7" w:rsidRPr="007526F7" w:rsidRDefault="007526F7" w:rsidP="00E87DC7">
            <w:pPr>
              <w:jc w:val="right"/>
              <w:rPr>
                <w:rFonts w:eastAsia="Times New Roman"/>
                <w:color w:val="000000"/>
                <w:szCs w:val="22"/>
                <w:lang w:val="en-US" w:eastAsia="en-US"/>
              </w:rPr>
            </w:pPr>
          </w:p>
        </w:tc>
        <w:tc>
          <w:tcPr>
            <w:tcW w:w="1170" w:type="dxa"/>
            <w:shd w:val="clear" w:color="auto" w:fill="auto"/>
            <w:vAlign w:val="center"/>
          </w:tcPr>
          <w:p w14:paraId="65271B0A" w14:textId="5687B4CE" w:rsidR="007526F7" w:rsidRPr="007526F7" w:rsidRDefault="002D7D5C" w:rsidP="00C0070D">
            <w:pPr>
              <w:jc w:val="right"/>
              <w:rPr>
                <w:rFonts w:eastAsia="Times New Roman"/>
                <w:color w:val="000000"/>
                <w:szCs w:val="22"/>
                <w:lang w:val="en-US" w:eastAsia="en-US"/>
              </w:rPr>
            </w:pPr>
            <w:r>
              <w:rPr>
                <w:rFonts w:eastAsia="Times New Roman"/>
                <w:color w:val="000000"/>
                <w:szCs w:val="22"/>
                <w:lang w:val="en-US" w:eastAsia="en-US"/>
              </w:rPr>
              <w:t>6</w:t>
            </w:r>
            <w:r w:rsidR="007526F7" w:rsidRPr="007526F7">
              <w:rPr>
                <w:rFonts w:eastAsia="Times New Roman"/>
                <w:color w:val="000000"/>
                <w:szCs w:val="22"/>
                <w:lang w:val="en-US" w:eastAsia="en-US"/>
              </w:rPr>
              <w:t>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r>
      <w:tr w:rsidR="00C0070D" w:rsidRPr="007526F7" w14:paraId="478CF90B" w14:textId="77777777" w:rsidTr="00A75A0C">
        <w:trPr>
          <w:trHeight w:val="383"/>
        </w:trPr>
        <w:tc>
          <w:tcPr>
            <w:tcW w:w="6292" w:type="dxa"/>
            <w:shd w:val="clear" w:color="auto" w:fill="auto"/>
            <w:vAlign w:val="center"/>
          </w:tcPr>
          <w:p w14:paraId="05B79BE0" w14:textId="118D8A1D" w:rsidR="007526F7" w:rsidRPr="007526F7" w:rsidRDefault="007526F7" w:rsidP="007526F7">
            <w:pPr>
              <w:rPr>
                <w:rFonts w:eastAsia="Times New Roman"/>
                <w:color w:val="000000"/>
                <w:szCs w:val="22"/>
                <w:lang w:val="en-US" w:eastAsia="en-US"/>
              </w:rPr>
            </w:pPr>
            <w:r w:rsidRPr="007526F7">
              <w:rPr>
                <w:rFonts w:eastAsia="Times New Roman"/>
                <w:color w:val="000000"/>
                <w:szCs w:val="22"/>
                <w:lang w:val="en-US" w:eastAsia="en-US"/>
              </w:rPr>
              <w:t xml:space="preserve">Develop </w:t>
            </w:r>
            <w:r w:rsidRPr="007526F7">
              <w:rPr>
                <w:rFonts w:eastAsia="Arial"/>
                <w:color w:val="000000"/>
                <w:szCs w:val="22"/>
                <w:lang w:val="en-US"/>
              </w:rPr>
              <w:t>4 training materials, and capacity building activities, tailored for the creative industry sectors prioritized by each participating country</w:t>
            </w:r>
          </w:p>
        </w:tc>
        <w:tc>
          <w:tcPr>
            <w:tcW w:w="1350" w:type="dxa"/>
            <w:shd w:val="clear" w:color="auto" w:fill="auto"/>
            <w:vAlign w:val="center"/>
          </w:tcPr>
          <w:p w14:paraId="6FE394F9" w14:textId="77777777" w:rsidR="007526F7" w:rsidRPr="007526F7" w:rsidRDefault="007526F7" w:rsidP="00E87DC7">
            <w:pPr>
              <w:jc w:val="right"/>
              <w:rPr>
                <w:rFonts w:eastAsia="Times New Roman"/>
                <w:color w:val="000000"/>
                <w:szCs w:val="22"/>
                <w:lang w:val="en-US" w:eastAsia="en-US"/>
              </w:rPr>
            </w:pPr>
          </w:p>
        </w:tc>
        <w:tc>
          <w:tcPr>
            <w:tcW w:w="1440" w:type="dxa"/>
            <w:shd w:val="clear" w:color="auto" w:fill="auto"/>
            <w:vAlign w:val="center"/>
          </w:tcPr>
          <w:p w14:paraId="08D701EE" w14:textId="2F30303C" w:rsidR="007526F7" w:rsidRPr="007526F7" w:rsidRDefault="003710E2" w:rsidP="00E87DC7">
            <w:pPr>
              <w:jc w:val="right"/>
              <w:rPr>
                <w:rFonts w:eastAsia="Times New Roman"/>
                <w:color w:val="000000"/>
                <w:szCs w:val="22"/>
                <w:lang w:val="en-US" w:eastAsia="en-US"/>
              </w:rPr>
            </w:pPr>
            <w:r>
              <w:rPr>
                <w:rFonts w:eastAsia="Times New Roman"/>
                <w:color w:val="000000"/>
                <w:szCs w:val="22"/>
                <w:lang w:val="en-US" w:eastAsia="en-US"/>
              </w:rPr>
              <w:t>60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c>
          <w:tcPr>
            <w:tcW w:w="1350" w:type="dxa"/>
            <w:vAlign w:val="center"/>
          </w:tcPr>
          <w:p w14:paraId="3B71C979" w14:textId="77777777" w:rsidR="007526F7" w:rsidRPr="007526F7" w:rsidRDefault="007526F7" w:rsidP="00E87DC7">
            <w:pPr>
              <w:jc w:val="right"/>
              <w:rPr>
                <w:rFonts w:eastAsia="Times New Roman"/>
                <w:color w:val="000000"/>
                <w:szCs w:val="22"/>
                <w:lang w:val="en-US" w:eastAsia="en-US"/>
              </w:rPr>
            </w:pPr>
          </w:p>
        </w:tc>
        <w:tc>
          <w:tcPr>
            <w:tcW w:w="1350" w:type="dxa"/>
            <w:vAlign w:val="center"/>
          </w:tcPr>
          <w:p w14:paraId="174B01C6" w14:textId="77777777" w:rsidR="007526F7" w:rsidRPr="007526F7" w:rsidRDefault="007526F7" w:rsidP="00E87DC7">
            <w:pPr>
              <w:jc w:val="right"/>
              <w:rPr>
                <w:rFonts w:eastAsia="Times New Roman"/>
                <w:color w:val="000000"/>
                <w:szCs w:val="22"/>
                <w:lang w:val="en-US" w:eastAsia="en-US"/>
              </w:rPr>
            </w:pPr>
          </w:p>
        </w:tc>
        <w:tc>
          <w:tcPr>
            <w:tcW w:w="1170" w:type="dxa"/>
            <w:shd w:val="clear" w:color="auto" w:fill="auto"/>
            <w:vAlign w:val="center"/>
          </w:tcPr>
          <w:p w14:paraId="4647B238" w14:textId="66B728C3" w:rsidR="007526F7" w:rsidRPr="007526F7" w:rsidRDefault="003710E2" w:rsidP="00E87DC7">
            <w:pPr>
              <w:jc w:val="right"/>
              <w:rPr>
                <w:rFonts w:eastAsia="Times New Roman"/>
                <w:color w:val="000000"/>
                <w:szCs w:val="22"/>
                <w:lang w:val="en-US" w:eastAsia="en-US"/>
              </w:rPr>
            </w:pPr>
            <w:r>
              <w:rPr>
                <w:rFonts w:eastAsia="Times New Roman"/>
                <w:color w:val="000000"/>
                <w:szCs w:val="22"/>
                <w:lang w:val="en-US" w:eastAsia="en-US"/>
              </w:rPr>
              <w:t>6</w:t>
            </w:r>
            <w:r w:rsidR="007526F7" w:rsidRPr="007526F7">
              <w:rPr>
                <w:rFonts w:eastAsia="Times New Roman"/>
                <w:color w:val="000000"/>
                <w:szCs w:val="22"/>
                <w:lang w:val="en-US" w:eastAsia="en-US"/>
              </w:rPr>
              <w:t>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r>
      <w:tr w:rsidR="00C0070D" w:rsidRPr="007526F7" w14:paraId="3CC82660" w14:textId="77777777" w:rsidTr="00A75A0C">
        <w:trPr>
          <w:trHeight w:val="383"/>
        </w:trPr>
        <w:tc>
          <w:tcPr>
            <w:tcW w:w="6292" w:type="dxa"/>
            <w:shd w:val="clear" w:color="auto" w:fill="auto"/>
            <w:vAlign w:val="center"/>
          </w:tcPr>
          <w:p w14:paraId="063AE7A7" w14:textId="2DEE2FCE" w:rsidR="007526F7" w:rsidRPr="007526F7" w:rsidRDefault="007526F7" w:rsidP="007526F7">
            <w:pPr>
              <w:rPr>
                <w:rFonts w:eastAsia="Times New Roman"/>
                <w:color w:val="000000"/>
                <w:szCs w:val="22"/>
                <w:lang w:val="en-US" w:eastAsia="en-US"/>
              </w:rPr>
            </w:pPr>
            <w:r w:rsidRPr="007526F7">
              <w:rPr>
                <w:rFonts w:eastAsia="Times New Roman"/>
                <w:color w:val="000000"/>
                <w:szCs w:val="22"/>
                <w:lang w:val="en-US" w:eastAsia="en-US"/>
              </w:rPr>
              <w:t xml:space="preserve">Organize </w:t>
            </w:r>
            <w:r w:rsidRPr="007526F7">
              <w:rPr>
                <w:rFonts w:eastAsia="Arial"/>
                <w:color w:val="000000"/>
                <w:szCs w:val="22"/>
                <w:lang w:val="en-US"/>
              </w:rPr>
              <w:t>trainings for stakeholders of creative industry sectors on digital marketing and other areas related to digitalization, developed and held in 4 participating countries.</w:t>
            </w:r>
          </w:p>
        </w:tc>
        <w:tc>
          <w:tcPr>
            <w:tcW w:w="1350" w:type="dxa"/>
            <w:shd w:val="clear" w:color="auto" w:fill="auto"/>
            <w:vAlign w:val="center"/>
          </w:tcPr>
          <w:p w14:paraId="1CD59E2E" w14:textId="77777777" w:rsidR="007526F7" w:rsidRPr="007526F7" w:rsidRDefault="007526F7" w:rsidP="007526F7">
            <w:pPr>
              <w:jc w:val="right"/>
              <w:rPr>
                <w:rFonts w:eastAsia="Times New Roman"/>
                <w:color w:val="000000"/>
                <w:szCs w:val="22"/>
                <w:lang w:val="en-US" w:eastAsia="en-US"/>
              </w:rPr>
            </w:pPr>
          </w:p>
        </w:tc>
        <w:tc>
          <w:tcPr>
            <w:tcW w:w="1440" w:type="dxa"/>
            <w:shd w:val="clear" w:color="auto" w:fill="auto"/>
            <w:vAlign w:val="center"/>
          </w:tcPr>
          <w:p w14:paraId="4A21FA24" w14:textId="3B0598F2" w:rsidR="007526F7" w:rsidRPr="007526F7" w:rsidRDefault="007526F7" w:rsidP="007526F7">
            <w:pPr>
              <w:jc w:val="right"/>
              <w:rPr>
                <w:rFonts w:eastAsia="Times New Roman"/>
                <w:color w:val="000000"/>
                <w:szCs w:val="22"/>
                <w:lang w:val="en-US" w:eastAsia="en-US"/>
              </w:rPr>
            </w:pPr>
          </w:p>
        </w:tc>
        <w:tc>
          <w:tcPr>
            <w:tcW w:w="1350" w:type="dxa"/>
            <w:vAlign w:val="center"/>
          </w:tcPr>
          <w:p w14:paraId="14861019"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76243A76" w14:textId="1BA3BF2C" w:rsidR="007526F7" w:rsidRPr="007526F7" w:rsidRDefault="003710E2" w:rsidP="007526F7">
            <w:pPr>
              <w:jc w:val="right"/>
              <w:rPr>
                <w:rFonts w:eastAsia="Times New Roman"/>
                <w:color w:val="000000"/>
                <w:szCs w:val="22"/>
                <w:lang w:val="en-US" w:eastAsia="en-US"/>
              </w:rPr>
            </w:pPr>
            <w:r>
              <w:rPr>
                <w:rFonts w:eastAsia="Times New Roman"/>
                <w:color w:val="000000"/>
                <w:szCs w:val="22"/>
                <w:lang w:val="en-US" w:eastAsia="en-US"/>
              </w:rPr>
              <w:t>80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c>
          <w:tcPr>
            <w:tcW w:w="1170" w:type="dxa"/>
            <w:shd w:val="clear" w:color="auto" w:fill="auto"/>
            <w:vAlign w:val="center"/>
          </w:tcPr>
          <w:p w14:paraId="24932A3D" w14:textId="73E9B7E6" w:rsidR="007526F7" w:rsidRPr="007526F7" w:rsidRDefault="003710E2" w:rsidP="00C0070D">
            <w:pPr>
              <w:jc w:val="right"/>
              <w:rPr>
                <w:rFonts w:eastAsia="Times New Roman"/>
                <w:color w:val="000000"/>
                <w:szCs w:val="22"/>
                <w:lang w:val="en-US" w:eastAsia="en-US"/>
              </w:rPr>
            </w:pPr>
            <w:r>
              <w:rPr>
                <w:rFonts w:eastAsia="Times New Roman"/>
                <w:color w:val="000000"/>
                <w:szCs w:val="22"/>
                <w:lang w:val="en-US" w:eastAsia="en-US"/>
              </w:rPr>
              <w:t>80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r>
      <w:tr w:rsidR="00C0070D" w:rsidRPr="007526F7" w14:paraId="4C88264A" w14:textId="77777777" w:rsidTr="00A75A0C">
        <w:trPr>
          <w:trHeight w:val="383"/>
        </w:trPr>
        <w:tc>
          <w:tcPr>
            <w:tcW w:w="6292" w:type="dxa"/>
            <w:shd w:val="clear" w:color="auto" w:fill="auto"/>
            <w:vAlign w:val="center"/>
          </w:tcPr>
          <w:p w14:paraId="7587FEE5" w14:textId="36D19BBB" w:rsidR="007526F7" w:rsidRPr="007526F7" w:rsidRDefault="007526F7" w:rsidP="007526F7">
            <w:pPr>
              <w:rPr>
                <w:rFonts w:eastAsia="Times New Roman"/>
                <w:color w:val="000000"/>
                <w:szCs w:val="22"/>
                <w:lang w:val="en-US" w:eastAsia="en-US"/>
              </w:rPr>
            </w:pPr>
            <w:r w:rsidRPr="007526F7">
              <w:rPr>
                <w:rFonts w:eastAsia="Times New Roman"/>
                <w:color w:val="000000"/>
                <w:szCs w:val="22"/>
                <w:lang w:val="en-US" w:eastAsia="en-US"/>
              </w:rPr>
              <w:t>Develop an information channel for the dissemination of knowledge concerning collaboration opportunities, IP protection, and IP management established in each participating country</w:t>
            </w:r>
          </w:p>
        </w:tc>
        <w:tc>
          <w:tcPr>
            <w:tcW w:w="1350" w:type="dxa"/>
            <w:shd w:val="clear" w:color="auto" w:fill="auto"/>
            <w:vAlign w:val="center"/>
          </w:tcPr>
          <w:p w14:paraId="7D4A9704" w14:textId="77777777" w:rsidR="007526F7" w:rsidRPr="007526F7" w:rsidRDefault="007526F7" w:rsidP="007526F7">
            <w:pPr>
              <w:jc w:val="right"/>
              <w:rPr>
                <w:rFonts w:eastAsia="Times New Roman"/>
                <w:color w:val="000000"/>
                <w:szCs w:val="22"/>
                <w:lang w:val="en-US" w:eastAsia="en-US"/>
              </w:rPr>
            </w:pPr>
          </w:p>
        </w:tc>
        <w:tc>
          <w:tcPr>
            <w:tcW w:w="1440" w:type="dxa"/>
            <w:shd w:val="clear" w:color="auto" w:fill="auto"/>
            <w:vAlign w:val="center"/>
          </w:tcPr>
          <w:p w14:paraId="31907029"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0D2BAA8A"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5F3A3B36" w14:textId="6840E63E" w:rsidR="007526F7" w:rsidRPr="007526F7" w:rsidRDefault="003710E2" w:rsidP="007526F7">
            <w:pPr>
              <w:jc w:val="right"/>
              <w:rPr>
                <w:rFonts w:eastAsia="Times New Roman"/>
                <w:color w:val="000000"/>
                <w:szCs w:val="22"/>
                <w:lang w:val="en-US" w:eastAsia="en-US"/>
              </w:rPr>
            </w:pPr>
            <w:r>
              <w:rPr>
                <w:rFonts w:eastAsia="Times New Roman"/>
                <w:color w:val="000000"/>
                <w:szCs w:val="22"/>
                <w:lang w:val="en-US" w:eastAsia="en-US"/>
              </w:rPr>
              <w:t>40</w:t>
            </w:r>
            <w:r w:rsidR="00C0070D">
              <w:rPr>
                <w:rFonts w:eastAsia="Times New Roman"/>
                <w:color w:val="000000"/>
                <w:szCs w:val="22"/>
                <w:lang w:val="en-US" w:eastAsia="en-US"/>
              </w:rPr>
              <w:t>,</w:t>
            </w:r>
            <w:r w:rsidR="007526F7">
              <w:rPr>
                <w:rFonts w:eastAsia="Times New Roman"/>
                <w:color w:val="000000"/>
                <w:szCs w:val="22"/>
                <w:lang w:val="en-US" w:eastAsia="en-US"/>
              </w:rPr>
              <w:t>000</w:t>
            </w:r>
          </w:p>
        </w:tc>
        <w:tc>
          <w:tcPr>
            <w:tcW w:w="1170" w:type="dxa"/>
            <w:shd w:val="clear" w:color="auto" w:fill="auto"/>
            <w:vAlign w:val="center"/>
          </w:tcPr>
          <w:p w14:paraId="569C7D84" w14:textId="1CCDC3C0" w:rsidR="007526F7" w:rsidRPr="007526F7" w:rsidRDefault="003710E2" w:rsidP="00C0070D">
            <w:pPr>
              <w:jc w:val="right"/>
              <w:rPr>
                <w:rFonts w:eastAsia="Times New Roman"/>
                <w:color w:val="000000"/>
                <w:szCs w:val="22"/>
                <w:lang w:val="en-US" w:eastAsia="en-US"/>
              </w:rPr>
            </w:pPr>
            <w:r>
              <w:rPr>
                <w:rFonts w:eastAsia="Times New Roman"/>
                <w:color w:val="000000"/>
                <w:szCs w:val="22"/>
                <w:lang w:val="en-US" w:eastAsia="en-US"/>
              </w:rPr>
              <w:t>40</w:t>
            </w:r>
            <w:r w:rsidR="00C0070D">
              <w:rPr>
                <w:rFonts w:eastAsia="Times New Roman"/>
                <w:color w:val="000000"/>
                <w:szCs w:val="22"/>
                <w:lang w:val="en-US" w:eastAsia="en-US"/>
              </w:rPr>
              <w:t>,</w:t>
            </w:r>
            <w:r w:rsidR="007526F7">
              <w:rPr>
                <w:rFonts w:eastAsia="Times New Roman"/>
                <w:color w:val="000000"/>
                <w:szCs w:val="22"/>
                <w:lang w:val="en-US" w:eastAsia="en-US"/>
              </w:rPr>
              <w:t>000</w:t>
            </w:r>
          </w:p>
        </w:tc>
      </w:tr>
      <w:tr w:rsidR="00C0070D" w:rsidRPr="007526F7" w14:paraId="0888D3FB" w14:textId="77777777" w:rsidTr="00A75A0C">
        <w:trPr>
          <w:trHeight w:val="383"/>
        </w:trPr>
        <w:tc>
          <w:tcPr>
            <w:tcW w:w="6292" w:type="dxa"/>
            <w:shd w:val="clear" w:color="auto" w:fill="auto"/>
            <w:vAlign w:val="center"/>
          </w:tcPr>
          <w:p w14:paraId="6574FDE6" w14:textId="2B180455" w:rsidR="007526F7" w:rsidRPr="007526F7" w:rsidRDefault="007526F7" w:rsidP="007526F7">
            <w:pPr>
              <w:rPr>
                <w:rFonts w:eastAsia="Times New Roman"/>
                <w:color w:val="000000"/>
                <w:szCs w:val="22"/>
                <w:lang w:val="en-US" w:eastAsia="en-US"/>
              </w:rPr>
            </w:pPr>
            <w:r w:rsidRPr="007526F7">
              <w:rPr>
                <w:rFonts w:eastAsia="Times New Roman"/>
                <w:color w:val="000000"/>
                <w:szCs w:val="22"/>
                <w:lang w:val="en-US" w:eastAsia="en-US"/>
              </w:rPr>
              <w:t>Organize 4 national events for businesses in the creative industries aimed at increasing awareness on the importance of IP protection, IP management, and IP strategies for businesses, successfully held in each of the participating country</w:t>
            </w:r>
          </w:p>
        </w:tc>
        <w:tc>
          <w:tcPr>
            <w:tcW w:w="1350" w:type="dxa"/>
            <w:shd w:val="clear" w:color="auto" w:fill="auto"/>
            <w:vAlign w:val="center"/>
          </w:tcPr>
          <w:p w14:paraId="543D5644" w14:textId="77777777" w:rsidR="007526F7" w:rsidRPr="007526F7" w:rsidRDefault="007526F7" w:rsidP="007526F7">
            <w:pPr>
              <w:jc w:val="right"/>
              <w:rPr>
                <w:rFonts w:eastAsia="Times New Roman"/>
                <w:color w:val="000000"/>
                <w:szCs w:val="22"/>
                <w:lang w:val="en-US" w:eastAsia="en-US"/>
              </w:rPr>
            </w:pPr>
          </w:p>
        </w:tc>
        <w:tc>
          <w:tcPr>
            <w:tcW w:w="1440" w:type="dxa"/>
            <w:shd w:val="clear" w:color="auto" w:fill="auto"/>
            <w:vAlign w:val="center"/>
          </w:tcPr>
          <w:p w14:paraId="50235641"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76B0D680"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7921D300" w14:textId="1CDB4D75" w:rsidR="007526F7" w:rsidRPr="007526F7" w:rsidRDefault="003710E2" w:rsidP="00C0070D">
            <w:pPr>
              <w:jc w:val="right"/>
              <w:rPr>
                <w:rFonts w:eastAsia="Times New Roman"/>
                <w:color w:val="000000"/>
                <w:szCs w:val="22"/>
                <w:lang w:val="en-US" w:eastAsia="en-US"/>
              </w:rPr>
            </w:pPr>
            <w:r>
              <w:rPr>
                <w:rFonts w:eastAsia="Times New Roman"/>
                <w:color w:val="000000"/>
                <w:szCs w:val="22"/>
                <w:lang w:val="en-US" w:eastAsia="en-US"/>
              </w:rPr>
              <w:t>80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c>
          <w:tcPr>
            <w:tcW w:w="1170" w:type="dxa"/>
            <w:shd w:val="clear" w:color="auto" w:fill="auto"/>
            <w:vAlign w:val="center"/>
          </w:tcPr>
          <w:p w14:paraId="51E2E570" w14:textId="24373787" w:rsidR="007526F7" w:rsidRPr="007526F7" w:rsidRDefault="003710E2" w:rsidP="00C0070D">
            <w:pPr>
              <w:jc w:val="right"/>
              <w:rPr>
                <w:rFonts w:eastAsia="Times New Roman"/>
                <w:color w:val="000000"/>
                <w:szCs w:val="22"/>
                <w:lang w:val="en-US" w:eastAsia="en-US"/>
              </w:rPr>
            </w:pPr>
            <w:r>
              <w:rPr>
                <w:rFonts w:eastAsia="Times New Roman"/>
                <w:color w:val="000000"/>
                <w:szCs w:val="22"/>
                <w:lang w:val="en-US" w:eastAsia="en-US"/>
              </w:rPr>
              <w:t>80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r>
      <w:tr w:rsidR="00C0070D" w:rsidRPr="007526F7" w14:paraId="26FFFA7D" w14:textId="77777777" w:rsidTr="00A75A0C">
        <w:trPr>
          <w:trHeight w:val="383"/>
        </w:trPr>
        <w:tc>
          <w:tcPr>
            <w:tcW w:w="6292" w:type="dxa"/>
            <w:shd w:val="clear" w:color="auto" w:fill="auto"/>
            <w:vAlign w:val="center"/>
          </w:tcPr>
          <w:p w14:paraId="0438F2F1" w14:textId="6C54EDC8" w:rsidR="007526F7" w:rsidRPr="007526F7" w:rsidRDefault="007526F7" w:rsidP="007526F7">
            <w:pPr>
              <w:rPr>
                <w:rFonts w:eastAsia="Times New Roman"/>
                <w:color w:val="000000"/>
                <w:szCs w:val="22"/>
                <w:lang w:val="en-US" w:eastAsia="en-US"/>
              </w:rPr>
            </w:pPr>
            <w:r w:rsidRPr="007526F7">
              <w:rPr>
                <w:rFonts w:eastAsia="Times New Roman"/>
                <w:color w:val="000000"/>
                <w:szCs w:val="22"/>
                <w:lang w:val="en-US" w:eastAsia="en-US"/>
              </w:rPr>
              <w:t xml:space="preserve">Develop </w:t>
            </w:r>
            <w:r w:rsidRPr="007526F7">
              <w:rPr>
                <w:rFonts w:eastAsia="Arial"/>
                <w:color w:val="000000"/>
                <w:szCs w:val="22"/>
                <w:lang w:val="en-US"/>
              </w:rPr>
              <w:t>4 training materials, and capacity building activities, tailored for representatives of the national authorities, including but not limited to IP offices, on ways in which IP management and enforcement can be used to enhance the creative industries, policy strategies to increase accessibility of IP system usage, and improved management of IP systems</w:t>
            </w:r>
          </w:p>
        </w:tc>
        <w:tc>
          <w:tcPr>
            <w:tcW w:w="1350" w:type="dxa"/>
            <w:shd w:val="clear" w:color="auto" w:fill="auto"/>
            <w:vAlign w:val="center"/>
          </w:tcPr>
          <w:p w14:paraId="17CCC837" w14:textId="77777777" w:rsidR="007526F7" w:rsidRPr="007526F7" w:rsidRDefault="007526F7" w:rsidP="007526F7">
            <w:pPr>
              <w:jc w:val="right"/>
              <w:rPr>
                <w:rFonts w:eastAsia="Times New Roman"/>
                <w:color w:val="000000"/>
                <w:szCs w:val="22"/>
                <w:lang w:val="en-US" w:eastAsia="en-US"/>
              </w:rPr>
            </w:pPr>
          </w:p>
        </w:tc>
        <w:tc>
          <w:tcPr>
            <w:tcW w:w="1440" w:type="dxa"/>
            <w:shd w:val="clear" w:color="auto" w:fill="auto"/>
            <w:vAlign w:val="center"/>
          </w:tcPr>
          <w:p w14:paraId="2629B675"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29495D21"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7E867E6C" w14:textId="755A0E75" w:rsidR="007526F7" w:rsidRPr="007526F7" w:rsidRDefault="003710E2" w:rsidP="007526F7">
            <w:pPr>
              <w:jc w:val="right"/>
              <w:rPr>
                <w:rFonts w:eastAsia="Times New Roman"/>
                <w:color w:val="000000"/>
                <w:szCs w:val="22"/>
                <w:lang w:val="en-US" w:eastAsia="en-US"/>
              </w:rPr>
            </w:pPr>
            <w:r>
              <w:rPr>
                <w:rFonts w:eastAsia="Times New Roman"/>
                <w:color w:val="000000"/>
                <w:szCs w:val="22"/>
                <w:lang w:val="en-US" w:eastAsia="en-US"/>
              </w:rPr>
              <w:t>60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c>
          <w:tcPr>
            <w:tcW w:w="1170" w:type="dxa"/>
            <w:shd w:val="clear" w:color="auto" w:fill="auto"/>
            <w:vAlign w:val="center"/>
          </w:tcPr>
          <w:p w14:paraId="33B0F6FC" w14:textId="1AE9853C" w:rsidR="007526F7" w:rsidRPr="007526F7" w:rsidRDefault="003710E2" w:rsidP="00C0070D">
            <w:pPr>
              <w:jc w:val="right"/>
              <w:rPr>
                <w:rFonts w:eastAsia="Times New Roman"/>
                <w:color w:val="000000"/>
                <w:szCs w:val="22"/>
                <w:lang w:val="en-US" w:eastAsia="en-US"/>
              </w:rPr>
            </w:pPr>
            <w:r>
              <w:rPr>
                <w:rFonts w:eastAsia="Times New Roman"/>
                <w:color w:val="000000"/>
                <w:szCs w:val="22"/>
                <w:lang w:val="en-US" w:eastAsia="en-US"/>
              </w:rPr>
              <w:t>6</w:t>
            </w:r>
            <w:r w:rsidR="007526F7" w:rsidRPr="007526F7">
              <w:rPr>
                <w:rFonts w:eastAsia="Times New Roman"/>
                <w:color w:val="000000"/>
                <w:szCs w:val="22"/>
                <w:lang w:val="en-US" w:eastAsia="en-US"/>
              </w:rPr>
              <w:t>0</w:t>
            </w:r>
            <w:r w:rsidR="00C0070D">
              <w:rPr>
                <w:rFonts w:eastAsia="Times New Roman"/>
                <w:color w:val="000000"/>
                <w:szCs w:val="22"/>
                <w:lang w:val="en-US" w:eastAsia="en-US"/>
              </w:rPr>
              <w:t>,</w:t>
            </w:r>
            <w:r w:rsidR="007526F7" w:rsidRPr="007526F7">
              <w:rPr>
                <w:rFonts w:eastAsia="Times New Roman"/>
                <w:color w:val="000000"/>
                <w:szCs w:val="22"/>
                <w:lang w:val="en-US" w:eastAsia="en-US"/>
              </w:rPr>
              <w:t>000</w:t>
            </w:r>
          </w:p>
        </w:tc>
      </w:tr>
      <w:tr w:rsidR="00C0070D" w:rsidRPr="007526F7" w14:paraId="2D5CCB12" w14:textId="77777777" w:rsidTr="00A75A0C">
        <w:trPr>
          <w:trHeight w:val="383"/>
        </w:trPr>
        <w:tc>
          <w:tcPr>
            <w:tcW w:w="6292" w:type="dxa"/>
            <w:shd w:val="clear" w:color="auto" w:fill="auto"/>
            <w:vAlign w:val="center"/>
          </w:tcPr>
          <w:p w14:paraId="679DFCC3" w14:textId="19E28E9B" w:rsidR="007526F7" w:rsidRPr="007526F7" w:rsidRDefault="007526F7" w:rsidP="007526F7">
            <w:pPr>
              <w:rPr>
                <w:rFonts w:eastAsia="Times New Roman"/>
                <w:color w:val="000000"/>
                <w:szCs w:val="22"/>
                <w:lang w:val="en-US" w:eastAsia="en-US"/>
              </w:rPr>
            </w:pPr>
            <w:r w:rsidRPr="007526F7">
              <w:rPr>
                <w:rFonts w:eastAsia="Times New Roman"/>
                <w:color w:val="000000"/>
                <w:szCs w:val="22"/>
                <w:lang w:val="en-US" w:eastAsia="en-US"/>
              </w:rPr>
              <w:t xml:space="preserve">Hold </w:t>
            </w:r>
            <w:r w:rsidR="003710E2">
              <w:rPr>
                <w:rFonts w:eastAsia="Arial"/>
                <w:szCs w:val="22"/>
                <w:lang w:val="en-US"/>
              </w:rPr>
              <w:t>2 networking</w:t>
            </w:r>
            <w:r w:rsidRPr="007526F7">
              <w:rPr>
                <w:rFonts w:eastAsia="Arial"/>
                <w:szCs w:val="22"/>
                <w:lang w:val="en-US"/>
              </w:rPr>
              <w:t xml:space="preserve"> events connecting members of said networks in each participating country</w:t>
            </w:r>
          </w:p>
        </w:tc>
        <w:tc>
          <w:tcPr>
            <w:tcW w:w="1350" w:type="dxa"/>
            <w:shd w:val="clear" w:color="auto" w:fill="auto"/>
            <w:vAlign w:val="center"/>
          </w:tcPr>
          <w:p w14:paraId="32F6AEDD" w14:textId="77777777" w:rsidR="007526F7" w:rsidRPr="007526F7" w:rsidRDefault="007526F7" w:rsidP="007526F7">
            <w:pPr>
              <w:jc w:val="right"/>
              <w:rPr>
                <w:rFonts w:eastAsia="Times New Roman"/>
                <w:color w:val="000000"/>
                <w:szCs w:val="22"/>
                <w:lang w:val="en-US" w:eastAsia="en-US"/>
              </w:rPr>
            </w:pPr>
          </w:p>
        </w:tc>
        <w:tc>
          <w:tcPr>
            <w:tcW w:w="1440" w:type="dxa"/>
            <w:shd w:val="clear" w:color="auto" w:fill="auto"/>
            <w:vAlign w:val="center"/>
          </w:tcPr>
          <w:p w14:paraId="3C9F2EF3"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41D8F1E0"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3AC3F0CC" w14:textId="0BA9037A" w:rsidR="007526F7" w:rsidRPr="007526F7" w:rsidRDefault="007526F7" w:rsidP="007526F7">
            <w:pPr>
              <w:jc w:val="right"/>
              <w:rPr>
                <w:rFonts w:eastAsia="Times New Roman"/>
                <w:color w:val="000000"/>
                <w:szCs w:val="22"/>
                <w:lang w:val="en-US" w:eastAsia="en-US"/>
              </w:rPr>
            </w:pPr>
            <w:r w:rsidRPr="007526F7">
              <w:rPr>
                <w:rFonts w:eastAsia="Times New Roman"/>
                <w:color w:val="000000"/>
                <w:szCs w:val="22"/>
                <w:lang w:val="en-US" w:eastAsia="en-US"/>
              </w:rPr>
              <w:t>40</w:t>
            </w:r>
            <w:r w:rsidR="00C0070D">
              <w:rPr>
                <w:rFonts w:eastAsia="Times New Roman"/>
                <w:color w:val="000000"/>
                <w:szCs w:val="22"/>
                <w:lang w:val="en-US" w:eastAsia="en-US"/>
              </w:rPr>
              <w:t>,</w:t>
            </w:r>
            <w:r w:rsidRPr="007526F7">
              <w:rPr>
                <w:rFonts w:eastAsia="Times New Roman"/>
                <w:color w:val="000000"/>
                <w:szCs w:val="22"/>
                <w:lang w:val="en-US" w:eastAsia="en-US"/>
              </w:rPr>
              <w:t>000</w:t>
            </w:r>
          </w:p>
        </w:tc>
        <w:tc>
          <w:tcPr>
            <w:tcW w:w="1170" w:type="dxa"/>
            <w:shd w:val="clear" w:color="auto" w:fill="auto"/>
            <w:vAlign w:val="center"/>
          </w:tcPr>
          <w:p w14:paraId="78BE0899" w14:textId="6DF70708" w:rsidR="007526F7" w:rsidRPr="007526F7" w:rsidRDefault="007526F7" w:rsidP="00C0070D">
            <w:pPr>
              <w:jc w:val="right"/>
              <w:rPr>
                <w:rFonts w:eastAsia="Times New Roman"/>
                <w:color w:val="000000"/>
                <w:szCs w:val="22"/>
                <w:lang w:val="en-US" w:eastAsia="en-US"/>
              </w:rPr>
            </w:pPr>
            <w:r w:rsidRPr="007526F7">
              <w:rPr>
                <w:rFonts w:eastAsia="Times New Roman"/>
                <w:color w:val="000000"/>
                <w:szCs w:val="22"/>
                <w:lang w:val="en-US" w:eastAsia="en-US"/>
              </w:rPr>
              <w:t>40</w:t>
            </w:r>
            <w:r w:rsidR="00C0070D">
              <w:rPr>
                <w:rFonts w:eastAsia="Times New Roman"/>
                <w:color w:val="000000"/>
                <w:szCs w:val="22"/>
                <w:lang w:val="en-US" w:eastAsia="en-US"/>
              </w:rPr>
              <w:t>,</w:t>
            </w:r>
            <w:r w:rsidRPr="007526F7">
              <w:rPr>
                <w:rFonts w:eastAsia="Times New Roman"/>
                <w:color w:val="000000"/>
                <w:szCs w:val="22"/>
                <w:lang w:val="en-US" w:eastAsia="en-US"/>
              </w:rPr>
              <w:t>000</w:t>
            </w:r>
          </w:p>
        </w:tc>
      </w:tr>
      <w:tr w:rsidR="00C0070D" w:rsidRPr="007526F7" w14:paraId="5DEC9BCD" w14:textId="77777777" w:rsidTr="00A75A0C">
        <w:trPr>
          <w:trHeight w:val="383"/>
        </w:trPr>
        <w:tc>
          <w:tcPr>
            <w:tcW w:w="6292" w:type="dxa"/>
            <w:shd w:val="clear" w:color="auto" w:fill="auto"/>
            <w:vAlign w:val="center"/>
          </w:tcPr>
          <w:p w14:paraId="33953A2E" w14:textId="77777777" w:rsidR="007526F7" w:rsidRPr="007526F7" w:rsidRDefault="007526F7" w:rsidP="007526F7">
            <w:pPr>
              <w:rPr>
                <w:rFonts w:eastAsia="Times New Roman"/>
                <w:color w:val="000000"/>
                <w:szCs w:val="22"/>
                <w:lang w:val="en-US" w:eastAsia="en-US"/>
              </w:rPr>
            </w:pPr>
          </w:p>
        </w:tc>
        <w:tc>
          <w:tcPr>
            <w:tcW w:w="1350" w:type="dxa"/>
            <w:shd w:val="clear" w:color="auto" w:fill="auto"/>
            <w:vAlign w:val="center"/>
          </w:tcPr>
          <w:p w14:paraId="7EE5CCBA" w14:textId="77777777" w:rsidR="007526F7" w:rsidRPr="007526F7" w:rsidRDefault="007526F7" w:rsidP="007526F7">
            <w:pPr>
              <w:jc w:val="right"/>
              <w:rPr>
                <w:rFonts w:eastAsia="Times New Roman"/>
                <w:color w:val="000000"/>
                <w:szCs w:val="22"/>
                <w:lang w:val="en-US" w:eastAsia="en-US"/>
              </w:rPr>
            </w:pPr>
          </w:p>
        </w:tc>
        <w:tc>
          <w:tcPr>
            <w:tcW w:w="1440" w:type="dxa"/>
            <w:shd w:val="clear" w:color="auto" w:fill="auto"/>
            <w:vAlign w:val="center"/>
          </w:tcPr>
          <w:p w14:paraId="50EBE97D"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05694C3C"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339E5BE2" w14:textId="77777777" w:rsidR="007526F7" w:rsidRPr="007526F7" w:rsidRDefault="007526F7" w:rsidP="007526F7">
            <w:pPr>
              <w:jc w:val="right"/>
              <w:rPr>
                <w:rFonts w:eastAsia="Times New Roman"/>
                <w:color w:val="000000"/>
                <w:szCs w:val="22"/>
                <w:lang w:val="en-US" w:eastAsia="en-US"/>
              </w:rPr>
            </w:pPr>
          </w:p>
        </w:tc>
        <w:tc>
          <w:tcPr>
            <w:tcW w:w="1170" w:type="dxa"/>
            <w:shd w:val="clear" w:color="auto" w:fill="auto"/>
            <w:vAlign w:val="center"/>
          </w:tcPr>
          <w:p w14:paraId="00768583" w14:textId="77777777" w:rsidR="007526F7" w:rsidRPr="007526F7" w:rsidRDefault="007526F7" w:rsidP="007526F7">
            <w:pPr>
              <w:jc w:val="right"/>
              <w:rPr>
                <w:rFonts w:eastAsia="Times New Roman"/>
                <w:color w:val="000000"/>
                <w:szCs w:val="22"/>
                <w:lang w:val="en-US" w:eastAsia="en-US"/>
              </w:rPr>
            </w:pPr>
          </w:p>
        </w:tc>
      </w:tr>
      <w:tr w:rsidR="00C0070D" w:rsidRPr="007526F7" w14:paraId="6A92464F" w14:textId="77777777" w:rsidTr="00A75A0C">
        <w:trPr>
          <w:trHeight w:val="383"/>
        </w:trPr>
        <w:tc>
          <w:tcPr>
            <w:tcW w:w="6292" w:type="dxa"/>
            <w:shd w:val="clear" w:color="auto" w:fill="auto"/>
            <w:vAlign w:val="center"/>
          </w:tcPr>
          <w:p w14:paraId="45395830" w14:textId="77777777" w:rsidR="007526F7" w:rsidRPr="007526F7" w:rsidRDefault="007526F7" w:rsidP="007526F7">
            <w:pPr>
              <w:rPr>
                <w:rFonts w:eastAsia="Times New Roman"/>
                <w:color w:val="000000"/>
                <w:szCs w:val="22"/>
                <w:lang w:val="en-US" w:eastAsia="en-US"/>
              </w:rPr>
            </w:pPr>
            <w:r w:rsidRPr="007526F7">
              <w:rPr>
                <w:rFonts w:eastAsia="Times New Roman"/>
                <w:color w:val="000000"/>
                <w:szCs w:val="22"/>
                <w:lang w:val="en-US" w:eastAsia="en-US"/>
              </w:rPr>
              <w:t>Evaluation</w:t>
            </w:r>
          </w:p>
        </w:tc>
        <w:tc>
          <w:tcPr>
            <w:tcW w:w="1350" w:type="dxa"/>
            <w:shd w:val="clear" w:color="auto" w:fill="auto"/>
            <w:vAlign w:val="center"/>
          </w:tcPr>
          <w:p w14:paraId="43F90DEB" w14:textId="77777777" w:rsidR="007526F7" w:rsidRPr="007526F7" w:rsidRDefault="007526F7" w:rsidP="007526F7">
            <w:pPr>
              <w:jc w:val="right"/>
              <w:rPr>
                <w:rFonts w:eastAsia="Times New Roman"/>
                <w:color w:val="000000"/>
                <w:szCs w:val="22"/>
                <w:lang w:val="en-US" w:eastAsia="en-US"/>
              </w:rPr>
            </w:pPr>
          </w:p>
        </w:tc>
        <w:tc>
          <w:tcPr>
            <w:tcW w:w="1440" w:type="dxa"/>
            <w:shd w:val="clear" w:color="auto" w:fill="auto"/>
            <w:vAlign w:val="center"/>
          </w:tcPr>
          <w:p w14:paraId="4497BA1A"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0BCB4719" w14:textId="77777777" w:rsidR="007526F7" w:rsidRPr="007526F7" w:rsidRDefault="007526F7" w:rsidP="007526F7">
            <w:pPr>
              <w:jc w:val="right"/>
              <w:rPr>
                <w:rFonts w:eastAsia="Times New Roman"/>
                <w:color w:val="000000"/>
                <w:szCs w:val="22"/>
                <w:lang w:val="en-US" w:eastAsia="en-US"/>
              </w:rPr>
            </w:pPr>
          </w:p>
        </w:tc>
        <w:tc>
          <w:tcPr>
            <w:tcW w:w="1350" w:type="dxa"/>
            <w:vAlign w:val="center"/>
          </w:tcPr>
          <w:p w14:paraId="107340C8" w14:textId="38D5A216" w:rsidR="007526F7" w:rsidRPr="007526F7" w:rsidRDefault="002D7D5C" w:rsidP="007526F7">
            <w:pPr>
              <w:jc w:val="right"/>
              <w:rPr>
                <w:rFonts w:eastAsia="Times New Roman"/>
                <w:color w:val="000000"/>
                <w:szCs w:val="22"/>
                <w:lang w:val="en-US" w:eastAsia="en-US"/>
              </w:rPr>
            </w:pPr>
            <w:r w:rsidRPr="007526F7">
              <w:rPr>
                <w:rFonts w:eastAsia="Times New Roman"/>
                <w:color w:val="000000"/>
                <w:szCs w:val="22"/>
                <w:lang w:val="en-US" w:eastAsia="en-US"/>
              </w:rPr>
              <w:t>15</w:t>
            </w:r>
            <w:r w:rsidR="00C0070D">
              <w:rPr>
                <w:rFonts w:eastAsia="Times New Roman"/>
                <w:color w:val="000000"/>
                <w:szCs w:val="22"/>
                <w:lang w:val="en-US" w:eastAsia="en-US"/>
              </w:rPr>
              <w:t>,</w:t>
            </w:r>
            <w:r w:rsidRPr="007526F7">
              <w:rPr>
                <w:rFonts w:eastAsia="Times New Roman"/>
                <w:color w:val="000000"/>
                <w:szCs w:val="22"/>
                <w:lang w:val="en-US" w:eastAsia="en-US"/>
              </w:rPr>
              <w:t>000</w:t>
            </w:r>
          </w:p>
        </w:tc>
        <w:tc>
          <w:tcPr>
            <w:tcW w:w="1170" w:type="dxa"/>
            <w:shd w:val="clear" w:color="auto" w:fill="auto"/>
            <w:vAlign w:val="center"/>
          </w:tcPr>
          <w:p w14:paraId="2F33A01D" w14:textId="76B7FA49" w:rsidR="007526F7" w:rsidRPr="007526F7" w:rsidRDefault="002D7D5C" w:rsidP="007526F7">
            <w:pPr>
              <w:jc w:val="right"/>
              <w:rPr>
                <w:rFonts w:eastAsia="Times New Roman"/>
                <w:color w:val="000000"/>
                <w:szCs w:val="22"/>
                <w:lang w:val="en-US" w:eastAsia="en-US"/>
              </w:rPr>
            </w:pPr>
            <w:r w:rsidRPr="007526F7">
              <w:rPr>
                <w:rFonts w:eastAsia="Times New Roman"/>
                <w:color w:val="000000"/>
                <w:szCs w:val="22"/>
                <w:lang w:val="en-US" w:eastAsia="en-US"/>
              </w:rPr>
              <w:t>15</w:t>
            </w:r>
            <w:r w:rsidR="00C0070D">
              <w:rPr>
                <w:rFonts w:eastAsia="Times New Roman"/>
                <w:color w:val="000000"/>
                <w:szCs w:val="22"/>
                <w:lang w:val="en-US" w:eastAsia="en-US"/>
              </w:rPr>
              <w:t>,</w:t>
            </w:r>
            <w:r w:rsidRPr="007526F7">
              <w:rPr>
                <w:rFonts w:eastAsia="Times New Roman"/>
                <w:color w:val="000000"/>
                <w:szCs w:val="22"/>
                <w:lang w:val="en-US" w:eastAsia="en-US"/>
              </w:rPr>
              <w:t>000</w:t>
            </w:r>
          </w:p>
        </w:tc>
      </w:tr>
      <w:tr w:rsidR="00C0070D" w:rsidRPr="007526F7" w14:paraId="3D5DF503" w14:textId="77777777" w:rsidTr="00A75A0C">
        <w:trPr>
          <w:trHeight w:val="383"/>
        </w:trPr>
        <w:tc>
          <w:tcPr>
            <w:tcW w:w="6292" w:type="dxa"/>
            <w:shd w:val="clear" w:color="auto" w:fill="auto"/>
            <w:vAlign w:val="center"/>
          </w:tcPr>
          <w:p w14:paraId="08A0335F" w14:textId="77777777" w:rsidR="007526F7" w:rsidRPr="007526F7" w:rsidRDefault="007526F7" w:rsidP="007526F7">
            <w:pPr>
              <w:rPr>
                <w:rFonts w:eastAsia="Times New Roman"/>
                <w:b/>
                <w:color w:val="000000"/>
                <w:szCs w:val="22"/>
                <w:lang w:val="en-US" w:eastAsia="en-US"/>
              </w:rPr>
            </w:pPr>
            <w:r w:rsidRPr="007526F7">
              <w:rPr>
                <w:rFonts w:eastAsia="Times New Roman"/>
                <w:b/>
                <w:color w:val="000000"/>
                <w:szCs w:val="22"/>
                <w:lang w:val="en-US" w:eastAsia="en-US"/>
              </w:rPr>
              <w:t>Total personnel</w:t>
            </w:r>
            <w:r w:rsidRPr="007526F7">
              <w:rPr>
                <w:rStyle w:val="FootnoteReference"/>
                <w:rFonts w:eastAsia="Times New Roman"/>
                <w:b/>
                <w:color w:val="000000"/>
                <w:szCs w:val="22"/>
                <w:lang w:val="en-US" w:eastAsia="en-US"/>
              </w:rPr>
              <w:footnoteReference w:id="9"/>
            </w:r>
          </w:p>
        </w:tc>
        <w:tc>
          <w:tcPr>
            <w:tcW w:w="1350" w:type="dxa"/>
            <w:shd w:val="clear" w:color="auto" w:fill="auto"/>
            <w:vAlign w:val="center"/>
          </w:tcPr>
          <w:p w14:paraId="04DF81DB" w14:textId="4C2373C1" w:rsidR="007526F7" w:rsidRPr="007526F7" w:rsidRDefault="00C0070D" w:rsidP="00B91A66">
            <w:pPr>
              <w:jc w:val="right"/>
              <w:rPr>
                <w:rFonts w:eastAsia="Times New Roman"/>
                <w:b/>
                <w:color w:val="000000"/>
                <w:szCs w:val="22"/>
                <w:lang w:val="en-US" w:eastAsia="en-US"/>
              </w:rPr>
            </w:pPr>
            <w:r>
              <w:rPr>
                <w:rFonts w:eastAsia="Times New Roman"/>
                <w:b/>
                <w:color w:val="000000"/>
                <w:szCs w:val="22"/>
                <w:lang w:val="en-US" w:eastAsia="en-US"/>
              </w:rPr>
              <w:t>1</w:t>
            </w:r>
            <w:r w:rsidR="00B91A66">
              <w:rPr>
                <w:rFonts w:eastAsia="Times New Roman"/>
                <w:b/>
                <w:color w:val="000000"/>
                <w:szCs w:val="22"/>
                <w:lang w:val="en-US" w:eastAsia="en-US"/>
              </w:rPr>
              <w:t>30</w:t>
            </w:r>
            <w:r>
              <w:rPr>
                <w:rFonts w:eastAsia="Times New Roman"/>
                <w:b/>
                <w:color w:val="000000"/>
                <w:szCs w:val="22"/>
                <w:lang w:val="en-US" w:eastAsia="en-US"/>
              </w:rPr>
              <w:t>,</w:t>
            </w:r>
            <w:r w:rsidR="00B91A66">
              <w:rPr>
                <w:rFonts w:eastAsia="Times New Roman"/>
                <w:b/>
                <w:color w:val="000000"/>
                <w:szCs w:val="22"/>
                <w:lang w:val="en-US" w:eastAsia="en-US"/>
              </w:rPr>
              <w:t>00</w:t>
            </w:r>
            <w:r>
              <w:rPr>
                <w:rFonts w:eastAsia="Times New Roman"/>
                <w:b/>
                <w:color w:val="000000"/>
                <w:szCs w:val="22"/>
                <w:lang w:val="en-US" w:eastAsia="en-US"/>
              </w:rPr>
              <w:t>0</w:t>
            </w:r>
          </w:p>
        </w:tc>
        <w:tc>
          <w:tcPr>
            <w:tcW w:w="1440" w:type="dxa"/>
            <w:shd w:val="clear" w:color="auto" w:fill="auto"/>
            <w:vAlign w:val="center"/>
          </w:tcPr>
          <w:p w14:paraId="0D8566D5" w14:textId="77777777" w:rsidR="007526F7" w:rsidRPr="007526F7" w:rsidRDefault="007526F7" w:rsidP="007526F7">
            <w:pPr>
              <w:jc w:val="right"/>
              <w:rPr>
                <w:rFonts w:eastAsia="Times New Roman"/>
                <w:b/>
                <w:color w:val="000000"/>
                <w:szCs w:val="22"/>
                <w:lang w:val="en-US" w:eastAsia="en-US"/>
              </w:rPr>
            </w:pPr>
          </w:p>
        </w:tc>
        <w:tc>
          <w:tcPr>
            <w:tcW w:w="1350" w:type="dxa"/>
            <w:vAlign w:val="center"/>
          </w:tcPr>
          <w:p w14:paraId="51C6BCAA" w14:textId="6FCAE21E" w:rsidR="007526F7" w:rsidRPr="007526F7" w:rsidRDefault="00C0070D" w:rsidP="00B91A66">
            <w:pPr>
              <w:jc w:val="right"/>
              <w:rPr>
                <w:rFonts w:eastAsia="Times New Roman"/>
                <w:b/>
                <w:color w:val="000000"/>
                <w:szCs w:val="22"/>
                <w:lang w:val="en-US" w:eastAsia="en-US"/>
              </w:rPr>
            </w:pPr>
            <w:r>
              <w:rPr>
                <w:rFonts w:eastAsia="Times New Roman"/>
                <w:b/>
                <w:color w:val="000000"/>
                <w:szCs w:val="22"/>
                <w:lang w:val="en-US" w:eastAsia="en-US"/>
              </w:rPr>
              <w:t>1</w:t>
            </w:r>
            <w:r w:rsidR="00B91A66">
              <w:rPr>
                <w:rFonts w:eastAsia="Times New Roman"/>
                <w:b/>
                <w:color w:val="000000"/>
                <w:szCs w:val="22"/>
                <w:lang w:val="en-US" w:eastAsia="en-US"/>
              </w:rPr>
              <w:t>30</w:t>
            </w:r>
            <w:r>
              <w:rPr>
                <w:rFonts w:eastAsia="Times New Roman"/>
                <w:b/>
                <w:color w:val="000000"/>
                <w:szCs w:val="22"/>
                <w:lang w:val="en-US" w:eastAsia="en-US"/>
              </w:rPr>
              <w:t>,</w:t>
            </w:r>
            <w:r w:rsidR="00B91A66">
              <w:rPr>
                <w:rFonts w:eastAsia="Times New Roman"/>
                <w:b/>
                <w:color w:val="000000"/>
                <w:szCs w:val="22"/>
                <w:lang w:val="en-US" w:eastAsia="en-US"/>
              </w:rPr>
              <w:t>0</w:t>
            </w:r>
            <w:r>
              <w:rPr>
                <w:rFonts w:eastAsia="Times New Roman"/>
                <w:b/>
                <w:color w:val="000000"/>
                <w:szCs w:val="22"/>
                <w:lang w:val="en-US" w:eastAsia="en-US"/>
              </w:rPr>
              <w:t>00</w:t>
            </w:r>
          </w:p>
        </w:tc>
        <w:tc>
          <w:tcPr>
            <w:tcW w:w="1350" w:type="dxa"/>
            <w:vAlign w:val="center"/>
          </w:tcPr>
          <w:p w14:paraId="5040A3F1" w14:textId="77777777" w:rsidR="007526F7" w:rsidRPr="007526F7" w:rsidRDefault="007526F7" w:rsidP="007526F7">
            <w:pPr>
              <w:jc w:val="right"/>
              <w:rPr>
                <w:rFonts w:eastAsia="Times New Roman"/>
                <w:b/>
                <w:color w:val="000000"/>
                <w:szCs w:val="22"/>
                <w:lang w:val="en-US" w:eastAsia="en-US"/>
              </w:rPr>
            </w:pPr>
          </w:p>
        </w:tc>
        <w:tc>
          <w:tcPr>
            <w:tcW w:w="1170" w:type="dxa"/>
            <w:shd w:val="clear" w:color="auto" w:fill="auto"/>
            <w:vAlign w:val="center"/>
          </w:tcPr>
          <w:p w14:paraId="5A850D59" w14:textId="223A74EB" w:rsidR="007526F7" w:rsidRPr="007526F7" w:rsidRDefault="00C0070D" w:rsidP="00B91A66">
            <w:pPr>
              <w:jc w:val="right"/>
              <w:rPr>
                <w:rFonts w:eastAsia="Times New Roman"/>
                <w:b/>
                <w:color w:val="000000"/>
                <w:szCs w:val="22"/>
                <w:lang w:val="en-US" w:eastAsia="en-US"/>
              </w:rPr>
            </w:pPr>
            <w:r>
              <w:rPr>
                <w:rFonts w:eastAsia="Times New Roman"/>
                <w:b/>
                <w:color w:val="000000"/>
                <w:szCs w:val="22"/>
                <w:lang w:val="en-US" w:eastAsia="en-US"/>
              </w:rPr>
              <w:t>2</w:t>
            </w:r>
            <w:r w:rsidR="00B91A66">
              <w:rPr>
                <w:rFonts w:eastAsia="Times New Roman"/>
                <w:b/>
                <w:color w:val="000000"/>
                <w:szCs w:val="22"/>
                <w:lang w:val="en-US" w:eastAsia="en-US"/>
              </w:rPr>
              <w:t>60</w:t>
            </w:r>
            <w:r>
              <w:rPr>
                <w:rFonts w:eastAsia="Times New Roman"/>
                <w:b/>
                <w:color w:val="000000"/>
                <w:szCs w:val="22"/>
                <w:lang w:val="en-US" w:eastAsia="en-US"/>
              </w:rPr>
              <w:t>,</w:t>
            </w:r>
            <w:r w:rsidR="00B91A66">
              <w:rPr>
                <w:rFonts w:eastAsia="Times New Roman"/>
                <w:b/>
                <w:color w:val="000000"/>
                <w:szCs w:val="22"/>
                <w:lang w:val="en-US" w:eastAsia="en-US"/>
              </w:rPr>
              <w:t>0</w:t>
            </w:r>
            <w:r>
              <w:rPr>
                <w:rFonts w:eastAsia="Times New Roman"/>
                <w:b/>
                <w:color w:val="000000"/>
                <w:szCs w:val="22"/>
                <w:lang w:val="en-US" w:eastAsia="en-US"/>
              </w:rPr>
              <w:t>00</w:t>
            </w:r>
          </w:p>
        </w:tc>
      </w:tr>
      <w:tr w:rsidR="00C0070D" w:rsidRPr="007526F7" w14:paraId="293DEC2B" w14:textId="77777777" w:rsidTr="00A75A0C">
        <w:trPr>
          <w:trHeight w:val="383"/>
        </w:trPr>
        <w:tc>
          <w:tcPr>
            <w:tcW w:w="6292" w:type="dxa"/>
            <w:shd w:val="clear" w:color="auto" w:fill="auto"/>
            <w:vAlign w:val="center"/>
          </w:tcPr>
          <w:p w14:paraId="588D3A39" w14:textId="77777777" w:rsidR="007526F7" w:rsidRPr="007526F7" w:rsidRDefault="007526F7" w:rsidP="007526F7">
            <w:pPr>
              <w:rPr>
                <w:rFonts w:eastAsia="Times New Roman"/>
                <w:b/>
                <w:color w:val="000000"/>
                <w:szCs w:val="22"/>
                <w:lang w:val="en-US" w:eastAsia="en-US"/>
              </w:rPr>
            </w:pPr>
            <w:r w:rsidRPr="007526F7">
              <w:rPr>
                <w:rFonts w:eastAsia="Times New Roman"/>
                <w:b/>
                <w:color w:val="000000"/>
                <w:szCs w:val="22"/>
                <w:lang w:val="en-US" w:eastAsia="en-US"/>
              </w:rPr>
              <w:t>Total non-personnel</w:t>
            </w:r>
          </w:p>
        </w:tc>
        <w:tc>
          <w:tcPr>
            <w:tcW w:w="1350" w:type="dxa"/>
            <w:shd w:val="clear" w:color="auto" w:fill="auto"/>
            <w:vAlign w:val="center"/>
          </w:tcPr>
          <w:p w14:paraId="3CFF7725" w14:textId="77777777" w:rsidR="007526F7" w:rsidRPr="007526F7" w:rsidRDefault="007526F7" w:rsidP="007526F7">
            <w:pPr>
              <w:jc w:val="right"/>
              <w:rPr>
                <w:rFonts w:eastAsia="Times New Roman"/>
                <w:b/>
                <w:color w:val="000000"/>
                <w:szCs w:val="22"/>
                <w:lang w:val="en-US" w:eastAsia="en-US"/>
              </w:rPr>
            </w:pPr>
          </w:p>
        </w:tc>
        <w:tc>
          <w:tcPr>
            <w:tcW w:w="1440" w:type="dxa"/>
            <w:shd w:val="clear" w:color="auto" w:fill="auto"/>
            <w:vAlign w:val="center"/>
          </w:tcPr>
          <w:p w14:paraId="2F8AA97F" w14:textId="5551889E" w:rsidR="007526F7" w:rsidRPr="007526F7" w:rsidRDefault="006B7114" w:rsidP="007526F7">
            <w:pPr>
              <w:jc w:val="right"/>
              <w:rPr>
                <w:rFonts w:eastAsia="Times New Roman"/>
                <w:b/>
                <w:color w:val="000000"/>
                <w:szCs w:val="22"/>
                <w:lang w:val="en-US" w:eastAsia="en-US"/>
              </w:rPr>
            </w:pPr>
            <w:r>
              <w:rPr>
                <w:rFonts w:eastAsia="Times New Roman"/>
                <w:b/>
                <w:color w:val="000000"/>
                <w:szCs w:val="22"/>
                <w:lang w:val="en-US" w:eastAsia="en-US"/>
              </w:rPr>
              <w:t>22</w:t>
            </w:r>
            <w:r w:rsidR="002D7D5C">
              <w:rPr>
                <w:rFonts w:eastAsia="Times New Roman"/>
                <w:b/>
                <w:color w:val="000000"/>
                <w:szCs w:val="22"/>
                <w:lang w:val="en-US" w:eastAsia="en-US"/>
              </w:rPr>
              <w:t>0</w:t>
            </w:r>
            <w:r w:rsidR="00C0070D">
              <w:rPr>
                <w:rFonts w:eastAsia="Times New Roman"/>
                <w:b/>
                <w:color w:val="000000"/>
                <w:szCs w:val="22"/>
                <w:lang w:val="en-US" w:eastAsia="en-US"/>
              </w:rPr>
              <w:t>,</w:t>
            </w:r>
            <w:r w:rsidR="002D7D5C">
              <w:rPr>
                <w:rFonts w:eastAsia="Times New Roman"/>
                <w:b/>
                <w:color w:val="000000"/>
                <w:szCs w:val="22"/>
                <w:lang w:val="en-US" w:eastAsia="en-US"/>
              </w:rPr>
              <w:t>000</w:t>
            </w:r>
          </w:p>
        </w:tc>
        <w:tc>
          <w:tcPr>
            <w:tcW w:w="1350" w:type="dxa"/>
            <w:vAlign w:val="center"/>
          </w:tcPr>
          <w:p w14:paraId="75954BEB" w14:textId="77777777" w:rsidR="007526F7" w:rsidRPr="007526F7" w:rsidRDefault="007526F7" w:rsidP="007526F7">
            <w:pPr>
              <w:jc w:val="right"/>
              <w:rPr>
                <w:rFonts w:eastAsia="Times New Roman"/>
                <w:b/>
                <w:color w:val="000000"/>
                <w:szCs w:val="22"/>
                <w:lang w:val="en-US" w:eastAsia="en-US"/>
              </w:rPr>
            </w:pPr>
          </w:p>
        </w:tc>
        <w:tc>
          <w:tcPr>
            <w:tcW w:w="1350" w:type="dxa"/>
            <w:vAlign w:val="center"/>
          </w:tcPr>
          <w:p w14:paraId="7B8E6DF4" w14:textId="33F2E8A5" w:rsidR="007526F7" w:rsidRPr="007526F7" w:rsidRDefault="006B7114" w:rsidP="007526F7">
            <w:pPr>
              <w:jc w:val="right"/>
              <w:rPr>
                <w:rFonts w:eastAsia="Times New Roman"/>
                <w:b/>
                <w:color w:val="000000"/>
                <w:szCs w:val="22"/>
                <w:lang w:val="en-US" w:eastAsia="en-US"/>
              </w:rPr>
            </w:pPr>
            <w:r>
              <w:rPr>
                <w:rFonts w:eastAsia="Times New Roman"/>
                <w:b/>
                <w:color w:val="000000"/>
                <w:szCs w:val="22"/>
                <w:lang w:val="en-US" w:eastAsia="en-US"/>
              </w:rPr>
              <w:t>315</w:t>
            </w:r>
            <w:r w:rsidR="00C0070D">
              <w:rPr>
                <w:rFonts w:eastAsia="Times New Roman"/>
                <w:b/>
                <w:color w:val="000000"/>
                <w:szCs w:val="22"/>
                <w:lang w:val="en-US" w:eastAsia="en-US"/>
              </w:rPr>
              <w:t>,</w:t>
            </w:r>
            <w:r w:rsidR="002D7D5C">
              <w:rPr>
                <w:rFonts w:eastAsia="Times New Roman"/>
                <w:b/>
                <w:color w:val="000000"/>
                <w:szCs w:val="22"/>
                <w:lang w:val="en-US" w:eastAsia="en-US"/>
              </w:rPr>
              <w:t>000</w:t>
            </w:r>
          </w:p>
        </w:tc>
        <w:tc>
          <w:tcPr>
            <w:tcW w:w="1170" w:type="dxa"/>
            <w:shd w:val="clear" w:color="auto" w:fill="auto"/>
            <w:vAlign w:val="center"/>
          </w:tcPr>
          <w:p w14:paraId="307C3D06" w14:textId="08D3D437" w:rsidR="007526F7" w:rsidRPr="007526F7" w:rsidRDefault="006B7114" w:rsidP="00C0070D">
            <w:pPr>
              <w:jc w:val="right"/>
              <w:rPr>
                <w:rFonts w:eastAsia="Times New Roman"/>
                <w:b/>
                <w:color w:val="000000"/>
                <w:szCs w:val="22"/>
                <w:lang w:val="en-US" w:eastAsia="en-US"/>
              </w:rPr>
            </w:pPr>
            <w:r>
              <w:rPr>
                <w:rFonts w:eastAsia="Times New Roman"/>
                <w:b/>
                <w:color w:val="000000"/>
                <w:szCs w:val="22"/>
                <w:lang w:val="en-US" w:eastAsia="en-US"/>
              </w:rPr>
              <w:t>535</w:t>
            </w:r>
            <w:r w:rsidR="00C0070D">
              <w:rPr>
                <w:rFonts w:eastAsia="Times New Roman"/>
                <w:b/>
                <w:color w:val="000000"/>
                <w:szCs w:val="22"/>
                <w:lang w:val="en-US" w:eastAsia="en-US"/>
              </w:rPr>
              <w:t>,</w:t>
            </w:r>
            <w:r>
              <w:rPr>
                <w:rFonts w:eastAsia="Times New Roman"/>
                <w:b/>
                <w:color w:val="000000"/>
                <w:szCs w:val="22"/>
                <w:lang w:val="en-US" w:eastAsia="en-US"/>
              </w:rPr>
              <w:t>000</w:t>
            </w:r>
          </w:p>
        </w:tc>
      </w:tr>
      <w:tr w:rsidR="00C0070D" w:rsidRPr="007526F7" w14:paraId="5DC89753" w14:textId="77777777" w:rsidTr="00A75A0C">
        <w:trPr>
          <w:trHeight w:val="255"/>
        </w:trPr>
        <w:tc>
          <w:tcPr>
            <w:tcW w:w="6292" w:type="dxa"/>
            <w:shd w:val="clear" w:color="auto" w:fill="auto"/>
            <w:vAlign w:val="center"/>
            <w:hideMark/>
          </w:tcPr>
          <w:p w14:paraId="4799F10E" w14:textId="77777777" w:rsidR="007526F7" w:rsidRPr="007526F7" w:rsidRDefault="007526F7" w:rsidP="007526F7">
            <w:pPr>
              <w:rPr>
                <w:rFonts w:eastAsia="Times New Roman"/>
                <w:b/>
                <w:bCs/>
                <w:color w:val="000000"/>
                <w:szCs w:val="22"/>
                <w:lang w:val="en-US" w:eastAsia="en-US"/>
              </w:rPr>
            </w:pPr>
            <w:r w:rsidRPr="007526F7">
              <w:rPr>
                <w:rFonts w:eastAsia="Times New Roman"/>
                <w:b/>
                <w:bCs/>
                <w:color w:val="000000"/>
                <w:szCs w:val="22"/>
                <w:lang w:val="en-US" w:eastAsia="en-US"/>
              </w:rPr>
              <w:t>Total</w:t>
            </w:r>
          </w:p>
          <w:p w14:paraId="77C19234" w14:textId="77777777" w:rsidR="007526F7" w:rsidRPr="007526F7" w:rsidRDefault="007526F7" w:rsidP="007526F7">
            <w:pPr>
              <w:rPr>
                <w:rFonts w:eastAsia="Times New Roman"/>
                <w:b/>
                <w:bCs/>
                <w:color w:val="000000"/>
                <w:szCs w:val="22"/>
                <w:lang w:val="en-US" w:eastAsia="en-US"/>
              </w:rPr>
            </w:pPr>
          </w:p>
        </w:tc>
        <w:tc>
          <w:tcPr>
            <w:tcW w:w="1350" w:type="dxa"/>
            <w:shd w:val="clear" w:color="auto" w:fill="auto"/>
            <w:vAlign w:val="center"/>
          </w:tcPr>
          <w:p w14:paraId="5812D936" w14:textId="12433CB7" w:rsidR="007526F7" w:rsidRPr="007526F7" w:rsidRDefault="00B91A66" w:rsidP="007526F7">
            <w:pPr>
              <w:jc w:val="right"/>
              <w:rPr>
                <w:rFonts w:eastAsia="Times New Roman"/>
                <w:b/>
                <w:bCs/>
                <w:color w:val="000000"/>
                <w:szCs w:val="22"/>
                <w:lang w:val="en-US" w:eastAsia="en-US"/>
              </w:rPr>
            </w:pPr>
            <w:r>
              <w:rPr>
                <w:rFonts w:eastAsia="Times New Roman"/>
                <w:b/>
                <w:color w:val="000000"/>
                <w:szCs w:val="22"/>
                <w:lang w:val="en-US" w:eastAsia="en-US"/>
              </w:rPr>
              <w:t>130,000</w:t>
            </w:r>
          </w:p>
        </w:tc>
        <w:tc>
          <w:tcPr>
            <w:tcW w:w="1440" w:type="dxa"/>
            <w:shd w:val="clear" w:color="auto" w:fill="auto"/>
            <w:vAlign w:val="center"/>
          </w:tcPr>
          <w:p w14:paraId="6623E46D" w14:textId="387CE79C" w:rsidR="007526F7" w:rsidRPr="007526F7" w:rsidRDefault="006B7114" w:rsidP="007526F7">
            <w:pPr>
              <w:jc w:val="right"/>
              <w:rPr>
                <w:rFonts w:eastAsia="Times New Roman"/>
                <w:b/>
                <w:bCs/>
                <w:szCs w:val="22"/>
                <w:lang w:val="en-US" w:eastAsia="en-US"/>
              </w:rPr>
            </w:pPr>
            <w:r>
              <w:rPr>
                <w:rFonts w:eastAsia="Times New Roman"/>
                <w:b/>
                <w:color w:val="000000"/>
                <w:szCs w:val="22"/>
                <w:lang w:val="en-US" w:eastAsia="en-US"/>
              </w:rPr>
              <w:t>22</w:t>
            </w:r>
            <w:r w:rsidR="002D7D5C">
              <w:rPr>
                <w:rFonts w:eastAsia="Times New Roman"/>
                <w:b/>
                <w:color w:val="000000"/>
                <w:szCs w:val="22"/>
                <w:lang w:val="en-US" w:eastAsia="en-US"/>
              </w:rPr>
              <w:t>0</w:t>
            </w:r>
            <w:r w:rsidR="00C0070D">
              <w:rPr>
                <w:rFonts w:eastAsia="Times New Roman"/>
                <w:b/>
                <w:color w:val="000000"/>
                <w:szCs w:val="22"/>
                <w:lang w:val="en-US" w:eastAsia="en-US"/>
              </w:rPr>
              <w:t>,</w:t>
            </w:r>
            <w:r w:rsidR="002D7D5C">
              <w:rPr>
                <w:rFonts w:eastAsia="Times New Roman"/>
                <w:b/>
                <w:color w:val="000000"/>
                <w:szCs w:val="22"/>
                <w:lang w:val="en-US" w:eastAsia="en-US"/>
              </w:rPr>
              <w:t>000</w:t>
            </w:r>
          </w:p>
        </w:tc>
        <w:tc>
          <w:tcPr>
            <w:tcW w:w="1350" w:type="dxa"/>
            <w:vAlign w:val="center"/>
          </w:tcPr>
          <w:p w14:paraId="09FF1473" w14:textId="42F4B394" w:rsidR="007526F7" w:rsidRPr="007526F7" w:rsidRDefault="00B91A66" w:rsidP="007526F7">
            <w:pPr>
              <w:jc w:val="right"/>
              <w:rPr>
                <w:rFonts w:eastAsia="Times New Roman"/>
                <w:b/>
                <w:bCs/>
                <w:szCs w:val="22"/>
                <w:lang w:val="en-US" w:eastAsia="en-US"/>
              </w:rPr>
            </w:pPr>
            <w:r>
              <w:rPr>
                <w:rFonts w:eastAsia="Times New Roman"/>
                <w:b/>
                <w:color w:val="000000"/>
                <w:szCs w:val="22"/>
                <w:lang w:val="en-US" w:eastAsia="en-US"/>
              </w:rPr>
              <w:t>130,000</w:t>
            </w:r>
          </w:p>
        </w:tc>
        <w:tc>
          <w:tcPr>
            <w:tcW w:w="1350" w:type="dxa"/>
            <w:vAlign w:val="center"/>
          </w:tcPr>
          <w:p w14:paraId="19C03401" w14:textId="409A13A0" w:rsidR="007526F7" w:rsidRPr="007526F7" w:rsidRDefault="006B7114" w:rsidP="007526F7">
            <w:pPr>
              <w:jc w:val="right"/>
              <w:rPr>
                <w:rFonts w:eastAsia="Times New Roman"/>
                <w:b/>
                <w:bCs/>
                <w:szCs w:val="22"/>
                <w:lang w:val="en-US" w:eastAsia="en-US"/>
              </w:rPr>
            </w:pPr>
            <w:r>
              <w:rPr>
                <w:rFonts w:eastAsia="Times New Roman"/>
                <w:b/>
                <w:bCs/>
                <w:szCs w:val="22"/>
                <w:lang w:val="en-US" w:eastAsia="en-US"/>
              </w:rPr>
              <w:t>315</w:t>
            </w:r>
            <w:r w:rsidR="0055735E">
              <w:rPr>
                <w:rFonts w:eastAsia="Times New Roman"/>
                <w:b/>
                <w:bCs/>
                <w:szCs w:val="22"/>
                <w:lang w:val="en-US" w:eastAsia="en-US"/>
              </w:rPr>
              <w:t>,</w:t>
            </w:r>
            <w:r w:rsidR="002D7D5C">
              <w:rPr>
                <w:rFonts w:eastAsia="Times New Roman"/>
                <w:b/>
                <w:bCs/>
                <w:szCs w:val="22"/>
                <w:lang w:val="en-US" w:eastAsia="en-US"/>
              </w:rPr>
              <w:t>000</w:t>
            </w:r>
          </w:p>
        </w:tc>
        <w:tc>
          <w:tcPr>
            <w:tcW w:w="1170" w:type="dxa"/>
            <w:shd w:val="clear" w:color="auto" w:fill="auto"/>
            <w:vAlign w:val="center"/>
          </w:tcPr>
          <w:p w14:paraId="6A8725F8" w14:textId="14A52A40" w:rsidR="007526F7" w:rsidRPr="007526F7" w:rsidRDefault="00C0070D" w:rsidP="00B91A66">
            <w:pPr>
              <w:jc w:val="right"/>
              <w:rPr>
                <w:rFonts w:eastAsia="Times New Roman"/>
                <w:b/>
                <w:bCs/>
                <w:szCs w:val="22"/>
                <w:lang w:val="en-US" w:eastAsia="en-US"/>
              </w:rPr>
            </w:pPr>
            <w:r>
              <w:rPr>
                <w:rFonts w:eastAsia="Times New Roman"/>
                <w:b/>
                <w:bCs/>
                <w:szCs w:val="22"/>
                <w:lang w:val="en-US" w:eastAsia="en-US"/>
              </w:rPr>
              <w:t>7</w:t>
            </w:r>
            <w:r w:rsidR="00B91A66">
              <w:rPr>
                <w:rFonts w:eastAsia="Times New Roman"/>
                <w:b/>
                <w:bCs/>
                <w:szCs w:val="22"/>
                <w:lang w:val="en-US" w:eastAsia="en-US"/>
              </w:rPr>
              <w:t>95.0</w:t>
            </w:r>
            <w:r>
              <w:rPr>
                <w:rFonts w:eastAsia="Times New Roman"/>
                <w:b/>
                <w:bCs/>
                <w:szCs w:val="22"/>
                <w:lang w:val="en-US" w:eastAsia="en-US"/>
              </w:rPr>
              <w:t>00</w:t>
            </w:r>
          </w:p>
        </w:tc>
      </w:tr>
    </w:tbl>
    <w:p w14:paraId="73622B22" w14:textId="77777777" w:rsidR="00E87DC7" w:rsidRPr="007526F7" w:rsidRDefault="00E87DC7" w:rsidP="00E87DC7">
      <w:pPr>
        <w:pBdr>
          <w:top w:val="nil"/>
          <w:left w:val="nil"/>
          <w:bottom w:val="nil"/>
          <w:right w:val="nil"/>
          <w:between w:val="nil"/>
        </w:pBdr>
        <w:rPr>
          <w:rFonts w:eastAsia="Arial"/>
          <w:color w:val="000000"/>
          <w:szCs w:val="22"/>
          <w:lang w:val="en-US"/>
        </w:rPr>
      </w:pPr>
    </w:p>
    <w:p w14:paraId="181DAB58" w14:textId="77777777" w:rsidR="00E87DC7" w:rsidRPr="007526F7" w:rsidRDefault="00E87DC7" w:rsidP="00E87DC7">
      <w:pPr>
        <w:pBdr>
          <w:top w:val="nil"/>
          <w:left w:val="nil"/>
          <w:bottom w:val="nil"/>
          <w:right w:val="nil"/>
          <w:between w:val="nil"/>
        </w:pBdr>
        <w:rPr>
          <w:rFonts w:eastAsia="Arial"/>
          <w:color w:val="000000"/>
          <w:szCs w:val="22"/>
          <w:lang w:val="en-US"/>
        </w:rPr>
      </w:pPr>
    </w:p>
    <w:p w14:paraId="45430957" w14:textId="77777777" w:rsidR="00E87DC7" w:rsidRPr="007526F7" w:rsidRDefault="00E87DC7" w:rsidP="00E87DC7">
      <w:pPr>
        <w:pBdr>
          <w:top w:val="nil"/>
          <w:left w:val="nil"/>
          <w:bottom w:val="nil"/>
          <w:right w:val="nil"/>
          <w:between w:val="nil"/>
        </w:pBdr>
        <w:rPr>
          <w:rFonts w:eastAsia="Arial"/>
          <w:color w:val="000000"/>
          <w:szCs w:val="22"/>
          <w:lang w:val="en-US"/>
        </w:rPr>
      </w:pPr>
    </w:p>
    <w:p w14:paraId="37CA1530" w14:textId="77777777" w:rsidR="00E87DC7" w:rsidRPr="007526F7" w:rsidRDefault="00E87DC7" w:rsidP="00E87DC7">
      <w:pPr>
        <w:pBdr>
          <w:top w:val="nil"/>
          <w:left w:val="nil"/>
          <w:bottom w:val="nil"/>
          <w:right w:val="nil"/>
          <w:between w:val="nil"/>
        </w:pBdr>
        <w:rPr>
          <w:rFonts w:eastAsia="Arial"/>
          <w:color w:val="000000"/>
          <w:szCs w:val="22"/>
          <w:lang w:val="en-US"/>
        </w:rPr>
      </w:pPr>
    </w:p>
    <w:p w14:paraId="5E9BB052" w14:textId="77777777" w:rsidR="00E87DC7" w:rsidRPr="007526F7" w:rsidRDefault="00E87DC7" w:rsidP="00E87DC7">
      <w:pPr>
        <w:pBdr>
          <w:top w:val="nil"/>
          <w:left w:val="nil"/>
          <w:bottom w:val="nil"/>
          <w:right w:val="nil"/>
          <w:between w:val="nil"/>
        </w:pBdr>
        <w:rPr>
          <w:rFonts w:eastAsia="Arial"/>
          <w:color w:val="000000"/>
          <w:szCs w:val="22"/>
          <w:lang w:val="en-US"/>
        </w:rPr>
      </w:pPr>
    </w:p>
    <w:p w14:paraId="15C82A7C" w14:textId="77777777" w:rsidR="00E87DC7" w:rsidRPr="007526F7" w:rsidRDefault="00E87DC7" w:rsidP="00E87DC7">
      <w:pPr>
        <w:pBdr>
          <w:top w:val="nil"/>
          <w:left w:val="nil"/>
          <w:bottom w:val="nil"/>
          <w:right w:val="nil"/>
          <w:between w:val="nil"/>
        </w:pBdr>
        <w:rPr>
          <w:rFonts w:eastAsia="Arial"/>
          <w:color w:val="000000"/>
          <w:szCs w:val="22"/>
          <w:lang w:val="en-US"/>
        </w:rPr>
      </w:pPr>
    </w:p>
    <w:p w14:paraId="3B1291B7" w14:textId="758358B5" w:rsidR="00E87DC7" w:rsidRDefault="00E87DC7" w:rsidP="00E87DC7">
      <w:pPr>
        <w:pBdr>
          <w:top w:val="nil"/>
          <w:left w:val="nil"/>
          <w:bottom w:val="nil"/>
          <w:right w:val="nil"/>
          <w:between w:val="nil"/>
        </w:pBdr>
        <w:rPr>
          <w:rFonts w:eastAsia="Arial"/>
          <w:color w:val="000000"/>
          <w:szCs w:val="22"/>
          <w:lang w:val="en-US"/>
        </w:rPr>
      </w:pPr>
    </w:p>
    <w:p w14:paraId="3A09F397" w14:textId="77777777" w:rsidR="00E87DC7" w:rsidRPr="007526F7" w:rsidRDefault="00E87DC7" w:rsidP="00E87DC7">
      <w:pPr>
        <w:pBdr>
          <w:top w:val="nil"/>
          <w:left w:val="nil"/>
          <w:bottom w:val="nil"/>
          <w:right w:val="nil"/>
          <w:between w:val="nil"/>
        </w:pBdr>
        <w:rPr>
          <w:rFonts w:eastAsia="Arial"/>
          <w:color w:val="000000"/>
          <w:szCs w:val="22"/>
          <w:lang w:val="en-US"/>
        </w:rPr>
      </w:pPr>
      <w:bookmarkStart w:id="5" w:name="_GoBack"/>
      <w:bookmarkEnd w:id="5"/>
    </w:p>
    <w:p w14:paraId="2AD2B3AF" w14:textId="77777777" w:rsidR="00E87DC7" w:rsidRPr="007526F7" w:rsidRDefault="00E87DC7" w:rsidP="00E87DC7">
      <w:pPr>
        <w:pBdr>
          <w:top w:val="nil"/>
          <w:left w:val="nil"/>
          <w:bottom w:val="nil"/>
          <w:right w:val="nil"/>
          <w:between w:val="nil"/>
        </w:pBdr>
        <w:rPr>
          <w:rFonts w:eastAsia="Arial"/>
          <w:color w:val="000000"/>
          <w:szCs w:val="22"/>
          <w:lang w:val="en-US"/>
        </w:rPr>
      </w:pPr>
      <w:r w:rsidRPr="007526F7">
        <w:rPr>
          <w:rFonts w:eastAsia="Arial"/>
          <w:color w:val="000000"/>
          <w:szCs w:val="22"/>
          <w:lang w:val="en-US"/>
        </w:rPr>
        <w:t>6. NON-PERSONNEL RESOURCES BY COST CATEGORY</w:t>
      </w:r>
    </w:p>
    <w:p w14:paraId="70441384" w14:textId="77777777" w:rsidR="00E87DC7" w:rsidRPr="007526F7" w:rsidRDefault="00E87DC7" w:rsidP="00E87DC7">
      <w:pPr>
        <w:pBdr>
          <w:top w:val="nil"/>
          <w:left w:val="nil"/>
          <w:bottom w:val="nil"/>
          <w:right w:val="nil"/>
          <w:between w:val="nil"/>
        </w:pBdr>
        <w:rPr>
          <w:rFonts w:eastAsia="Arial"/>
          <w:color w:val="000000"/>
          <w:szCs w:val="22"/>
          <w:lang w:val="en-US"/>
        </w:rPr>
      </w:pPr>
    </w:p>
    <w:tbl>
      <w:tblPr>
        <w:tblStyle w:val="TableGrid"/>
        <w:tblW w:w="0" w:type="auto"/>
        <w:tblInd w:w="5" w:type="dxa"/>
        <w:tblLook w:val="04A0" w:firstRow="1" w:lastRow="0" w:firstColumn="1" w:lastColumn="0" w:noHBand="0" w:noVBand="1"/>
      </w:tblPr>
      <w:tblGrid>
        <w:gridCol w:w="3721"/>
        <w:gridCol w:w="1158"/>
        <w:gridCol w:w="1425"/>
        <w:gridCol w:w="1732"/>
        <w:gridCol w:w="1549"/>
        <w:gridCol w:w="1349"/>
        <w:gridCol w:w="1439"/>
        <w:gridCol w:w="1441"/>
        <w:gridCol w:w="1038"/>
      </w:tblGrid>
      <w:tr w:rsidR="00E87DC7" w:rsidRPr="007526F7" w14:paraId="4A1B7CD5" w14:textId="77777777" w:rsidTr="0055735E">
        <w:tc>
          <w:tcPr>
            <w:tcW w:w="3770" w:type="dxa"/>
            <w:shd w:val="clear" w:color="auto" w:fill="C6D9F1" w:themeFill="text2" w:themeFillTint="33"/>
          </w:tcPr>
          <w:p w14:paraId="7EADB213" w14:textId="77777777" w:rsidR="00E87DC7" w:rsidRPr="007526F7" w:rsidRDefault="00E87DC7" w:rsidP="00E87DC7">
            <w:pPr>
              <w:rPr>
                <w:lang w:val="en-US"/>
              </w:rPr>
            </w:pPr>
          </w:p>
        </w:tc>
        <w:tc>
          <w:tcPr>
            <w:tcW w:w="11082" w:type="dxa"/>
            <w:gridSpan w:val="8"/>
            <w:shd w:val="clear" w:color="auto" w:fill="C6D9F1" w:themeFill="text2" w:themeFillTint="33"/>
          </w:tcPr>
          <w:p w14:paraId="68957E4F" w14:textId="77777777" w:rsidR="00E87DC7" w:rsidRPr="007526F7" w:rsidRDefault="00E87DC7" w:rsidP="00E87DC7">
            <w:pPr>
              <w:jc w:val="center"/>
              <w:rPr>
                <w:i/>
                <w:lang w:val="en-US"/>
              </w:rPr>
            </w:pPr>
            <w:r w:rsidRPr="007526F7">
              <w:rPr>
                <w:i/>
                <w:lang w:val="en-US"/>
              </w:rPr>
              <w:t>(Swiss francs)</w:t>
            </w:r>
          </w:p>
        </w:tc>
      </w:tr>
      <w:tr w:rsidR="00E87DC7" w:rsidRPr="007526F7" w14:paraId="012FFEFC" w14:textId="77777777" w:rsidTr="0055735E">
        <w:tc>
          <w:tcPr>
            <w:tcW w:w="3770" w:type="dxa"/>
            <w:vMerge w:val="restart"/>
            <w:shd w:val="clear" w:color="auto" w:fill="C6D9F1" w:themeFill="text2" w:themeFillTint="33"/>
          </w:tcPr>
          <w:p w14:paraId="1B90D2F2" w14:textId="77777777" w:rsidR="00E87DC7" w:rsidRPr="007526F7" w:rsidRDefault="00E87DC7" w:rsidP="00E87DC7">
            <w:pPr>
              <w:rPr>
                <w:lang w:val="en-US"/>
              </w:rPr>
            </w:pPr>
            <w:r w:rsidRPr="007526F7">
              <w:rPr>
                <w:b/>
                <w:lang w:val="en-US"/>
              </w:rPr>
              <w:t>Activities</w:t>
            </w:r>
          </w:p>
        </w:tc>
        <w:tc>
          <w:tcPr>
            <w:tcW w:w="4265" w:type="dxa"/>
            <w:gridSpan w:val="3"/>
            <w:shd w:val="clear" w:color="auto" w:fill="C6D9F1" w:themeFill="text2" w:themeFillTint="33"/>
          </w:tcPr>
          <w:p w14:paraId="1DF9400B" w14:textId="77777777" w:rsidR="00E87DC7" w:rsidRPr="007526F7" w:rsidRDefault="00E87DC7" w:rsidP="00E87DC7">
            <w:pPr>
              <w:jc w:val="center"/>
              <w:rPr>
                <w:b/>
                <w:bCs/>
                <w:lang w:val="en-US"/>
              </w:rPr>
            </w:pPr>
            <w:r w:rsidRPr="007526F7">
              <w:rPr>
                <w:b/>
                <w:bCs/>
                <w:lang w:val="en-US"/>
              </w:rPr>
              <w:t xml:space="preserve">Travel, Training and Grants </w:t>
            </w:r>
          </w:p>
        </w:tc>
        <w:tc>
          <w:tcPr>
            <w:tcW w:w="5778" w:type="dxa"/>
            <w:gridSpan w:val="4"/>
            <w:shd w:val="clear" w:color="auto" w:fill="C6D9F1" w:themeFill="text2" w:themeFillTint="33"/>
          </w:tcPr>
          <w:p w14:paraId="7E1AAD53" w14:textId="77777777" w:rsidR="00E87DC7" w:rsidRPr="007526F7" w:rsidRDefault="00E87DC7" w:rsidP="00E87DC7">
            <w:pPr>
              <w:jc w:val="center"/>
              <w:rPr>
                <w:lang w:val="en-US"/>
              </w:rPr>
            </w:pPr>
            <w:r w:rsidRPr="007526F7">
              <w:rPr>
                <w:b/>
                <w:bCs/>
                <w:lang w:val="en-US"/>
              </w:rPr>
              <w:t>Contractual Services</w:t>
            </w:r>
          </w:p>
        </w:tc>
        <w:tc>
          <w:tcPr>
            <w:tcW w:w="1039" w:type="dxa"/>
            <w:vMerge w:val="restart"/>
            <w:shd w:val="clear" w:color="auto" w:fill="C6D9F1" w:themeFill="text2" w:themeFillTint="33"/>
          </w:tcPr>
          <w:p w14:paraId="6078465B" w14:textId="77777777" w:rsidR="00E87DC7" w:rsidRPr="007526F7" w:rsidRDefault="00E87DC7" w:rsidP="00E87DC7">
            <w:pPr>
              <w:rPr>
                <w:b/>
                <w:lang w:val="en-US"/>
              </w:rPr>
            </w:pPr>
            <w:r w:rsidRPr="007526F7">
              <w:rPr>
                <w:b/>
                <w:lang w:val="en-US"/>
              </w:rPr>
              <w:t>Total</w:t>
            </w:r>
          </w:p>
        </w:tc>
      </w:tr>
      <w:tr w:rsidR="00E87DC7" w:rsidRPr="007526F7" w14:paraId="45EFF270" w14:textId="77777777" w:rsidTr="0055735E">
        <w:trPr>
          <w:trHeight w:val="919"/>
        </w:trPr>
        <w:tc>
          <w:tcPr>
            <w:tcW w:w="3770" w:type="dxa"/>
            <w:vMerge/>
          </w:tcPr>
          <w:p w14:paraId="2955A892" w14:textId="77777777" w:rsidR="00E87DC7" w:rsidRPr="007526F7" w:rsidRDefault="00E87DC7" w:rsidP="00E87DC7">
            <w:pPr>
              <w:rPr>
                <w:b/>
                <w:lang w:val="en-US"/>
              </w:rPr>
            </w:pPr>
          </w:p>
        </w:tc>
        <w:tc>
          <w:tcPr>
            <w:tcW w:w="1080" w:type="dxa"/>
          </w:tcPr>
          <w:p w14:paraId="5630A428" w14:textId="77777777" w:rsidR="00E87DC7" w:rsidRPr="007526F7" w:rsidRDefault="00E87DC7" w:rsidP="00E87DC7">
            <w:pPr>
              <w:rPr>
                <w:lang w:val="en-US"/>
              </w:rPr>
            </w:pPr>
            <w:r w:rsidRPr="007526F7">
              <w:rPr>
                <w:b/>
                <w:bCs/>
                <w:lang w:val="en-US"/>
              </w:rPr>
              <w:t>Staff Missions</w:t>
            </w:r>
          </w:p>
        </w:tc>
        <w:tc>
          <w:tcPr>
            <w:tcW w:w="1440" w:type="dxa"/>
          </w:tcPr>
          <w:p w14:paraId="231683F0" w14:textId="77777777" w:rsidR="00E87DC7" w:rsidRPr="007526F7" w:rsidRDefault="00E87DC7" w:rsidP="00E87DC7">
            <w:pPr>
              <w:rPr>
                <w:lang w:val="en-US"/>
              </w:rPr>
            </w:pPr>
            <w:r w:rsidRPr="007526F7">
              <w:rPr>
                <w:b/>
                <w:bCs/>
                <w:lang w:val="en-US"/>
              </w:rPr>
              <w:t>Third-party Travel</w:t>
            </w:r>
          </w:p>
        </w:tc>
        <w:tc>
          <w:tcPr>
            <w:tcW w:w="1745" w:type="dxa"/>
          </w:tcPr>
          <w:p w14:paraId="31D05179" w14:textId="77777777" w:rsidR="00E87DC7" w:rsidRPr="007526F7" w:rsidRDefault="00E87DC7" w:rsidP="00E87DC7">
            <w:pPr>
              <w:rPr>
                <w:b/>
                <w:bCs/>
                <w:lang w:val="en-US"/>
              </w:rPr>
            </w:pPr>
            <w:r w:rsidRPr="007526F7">
              <w:rPr>
                <w:b/>
                <w:bCs/>
                <w:lang w:val="en-US"/>
              </w:rPr>
              <w:t>Training and related travel grants</w:t>
            </w:r>
          </w:p>
        </w:tc>
        <w:tc>
          <w:tcPr>
            <w:tcW w:w="1549" w:type="dxa"/>
          </w:tcPr>
          <w:p w14:paraId="1FD26D25" w14:textId="77777777" w:rsidR="00E87DC7" w:rsidRPr="007526F7" w:rsidRDefault="00E87DC7" w:rsidP="00E87DC7">
            <w:pPr>
              <w:rPr>
                <w:lang w:val="en-US"/>
              </w:rPr>
            </w:pPr>
            <w:r w:rsidRPr="007526F7">
              <w:rPr>
                <w:b/>
                <w:bCs/>
                <w:lang w:val="en-US"/>
              </w:rPr>
              <w:t>Conferences</w:t>
            </w:r>
          </w:p>
        </w:tc>
        <w:tc>
          <w:tcPr>
            <w:tcW w:w="1349" w:type="dxa"/>
          </w:tcPr>
          <w:p w14:paraId="66B1E447" w14:textId="77777777" w:rsidR="00E87DC7" w:rsidRPr="007526F7" w:rsidRDefault="00E87DC7" w:rsidP="00E87DC7">
            <w:pPr>
              <w:rPr>
                <w:b/>
                <w:bCs/>
                <w:lang w:val="en-US"/>
              </w:rPr>
            </w:pPr>
            <w:r w:rsidRPr="007526F7">
              <w:rPr>
                <w:b/>
                <w:bCs/>
                <w:lang w:val="en-US"/>
              </w:rPr>
              <w:t>Publishing</w:t>
            </w:r>
          </w:p>
        </w:tc>
        <w:tc>
          <w:tcPr>
            <w:tcW w:w="1439" w:type="dxa"/>
          </w:tcPr>
          <w:p w14:paraId="518F6EB4" w14:textId="77777777" w:rsidR="00E87DC7" w:rsidRPr="007526F7" w:rsidRDefault="00E87DC7" w:rsidP="00E87DC7">
            <w:pPr>
              <w:rPr>
                <w:lang w:val="en-US"/>
              </w:rPr>
            </w:pPr>
            <w:r w:rsidRPr="007526F7">
              <w:rPr>
                <w:b/>
                <w:bCs/>
                <w:lang w:val="en-US"/>
              </w:rPr>
              <w:t>Individual Contractual Services</w:t>
            </w:r>
          </w:p>
        </w:tc>
        <w:tc>
          <w:tcPr>
            <w:tcW w:w="1441" w:type="dxa"/>
          </w:tcPr>
          <w:p w14:paraId="0696D359" w14:textId="77777777" w:rsidR="00E87DC7" w:rsidRPr="007526F7" w:rsidRDefault="00E87DC7" w:rsidP="00E87DC7">
            <w:pPr>
              <w:rPr>
                <w:lang w:val="en-US"/>
              </w:rPr>
            </w:pPr>
            <w:r w:rsidRPr="007526F7">
              <w:rPr>
                <w:b/>
                <w:bCs/>
                <w:lang w:val="en-US"/>
              </w:rPr>
              <w:t>Other Contractual Services</w:t>
            </w:r>
          </w:p>
        </w:tc>
        <w:tc>
          <w:tcPr>
            <w:tcW w:w="1039" w:type="dxa"/>
            <w:vMerge/>
          </w:tcPr>
          <w:p w14:paraId="6336BCA5" w14:textId="77777777" w:rsidR="00E87DC7" w:rsidRPr="007526F7" w:rsidRDefault="00E87DC7" w:rsidP="00E87DC7">
            <w:pPr>
              <w:rPr>
                <w:lang w:val="en-US"/>
              </w:rPr>
            </w:pPr>
          </w:p>
        </w:tc>
      </w:tr>
      <w:tr w:rsidR="00E87DC7" w:rsidRPr="007526F7" w14:paraId="30373E8E" w14:textId="77777777" w:rsidTr="0055735E">
        <w:tc>
          <w:tcPr>
            <w:tcW w:w="3770" w:type="dxa"/>
            <w:vAlign w:val="center"/>
          </w:tcPr>
          <w:p w14:paraId="21348D21" w14:textId="55C80826" w:rsidR="00E87DC7" w:rsidRPr="007526F7" w:rsidRDefault="002D7D5C" w:rsidP="00E87DC7">
            <w:pPr>
              <w:rPr>
                <w:rFonts w:eastAsia="Times New Roman"/>
                <w:color w:val="000000"/>
                <w:lang w:val="en-US" w:eastAsia="en-US"/>
              </w:rPr>
            </w:pPr>
            <w:r w:rsidRPr="002D7D5C">
              <w:rPr>
                <w:rFonts w:eastAsia="Times New Roman"/>
                <w:color w:val="000000"/>
                <w:lang w:val="en-US" w:eastAsia="en-US"/>
              </w:rPr>
              <w:t>Elaborate 4</w:t>
            </w:r>
            <w:r w:rsidR="0092753C" w:rsidRPr="002D7D5C">
              <w:rPr>
                <w:rFonts w:eastAsia="Arial"/>
                <w:color w:val="000000"/>
                <w:vertAlign w:val="superscript"/>
                <w:lang w:val="en-US"/>
              </w:rPr>
              <w:footnoteReference w:id="10"/>
            </w:r>
            <w:r w:rsidRPr="002D7D5C">
              <w:rPr>
                <w:rFonts w:eastAsia="Times New Roman"/>
                <w:color w:val="000000"/>
                <w:lang w:val="en-US" w:eastAsia="en-US"/>
              </w:rPr>
              <w:t xml:space="preserve"> scoping studies (one in each participating country) on the use of the IP system by creative businesses, as well as the causes and scope for the underutilization of the IP system</w:t>
            </w:r>
          </w:p>
        </w:tc>
        <w:tc>
          <w:tcPr>
            <w:tcW w:w="1080" w:type="dxa"/>
          </w:tcPr>
          <w:p w14:paraId="7816E7AD" w14:textId="79BC1570" w:rsidR="00E87DC7" w:rsidRPr="007526F7" w:rsidRDefault="00E87DC7" w:rsidP="00E87DC7">
            <w:pPr>
              <w:jc w:val="right"/>
              <w:rPr>
                <w:lang w:val="en-US"/>
              </w:rPr>
            </w:pPr>
          </w:p>
        </w:tc>
        <w:tc>
          <w:tcPr>
            <w:tcW w:w="1440" w:type="dxa"/>
          </w:tcPr>
          <w:p w14:paraId="21C2DCFF" w14:textId="638F57FA" w:rsidR="00E87DC7" w:rsidRPr="007526F7" w:rsidRDefault="00A75A0C" w:rsidP="00E87DC7">
            <w:pPr>
              <w:jc w:val="right"/>
              <w:rPr>
                <w:lang w:val="en-US"/>
              </w:rPr>
            </w:pPr>
            <w:r>
              <w:rPr>
                <w:lang w:val="en-US"/>
              </w:rPr>
              <w:t>20,</w:t>
            </w:r>
            <w:r w:rsidR="00AC0642">
              <w:rPr>
                <w:lang w:val="en-US"/>
              </w:rPr>
              <w:t>000</w:t>
            </w:r>
          </w:p>
        </w:tc>
        <w:tc>
          <w:tcPr>
            <w:tcW w:w="1745" w:type="dxa"/>
          </w:tcPr>
          <w:p w14:paraId="4BA4F3EF" w14:textId="1787509B" w:rsidR="00E87DC7" w:rsidRPr="007526F7" w:rsidRDefault="002D7D5C" w:rsidP="00AC0642">
            <w:pPr>
              <w:tabs>
                <w:tab w:val="left" w:pos="1035"/>
              </w:tabs>
              <w:rPr>
                <w:lang w:val="en-US"/>
              </w:rPr>
            </w:pPr>
            <w:r>
              <w:rPr>
                <w:lang w:val="en-US"/>
              </w:rPr>
              <w:tab/>
            </w:r>
          </w:p>
        </w:tc>
        <w:tc>
          <w:tcPr>
            <w:tcW w:w="1549" w:type="dxa"/>
          </w:tcPr>
          <w:p w14:paraId="122EF4BD" w14:textId="6E7C0517" w:rsidR="00E87DC7" w:rsidRPr="007526F7" w:rsidRDefault="00E87DC7" w:rsidP="00AC0642">
            <w:pPr>
              <w:jc w:val="center"/>
              <w:rPr>
                <w:lang w:val="en-US"/>
              </w:rPr>
            </w:pPr>
          </w:p>
        </w:tc>
        <w:tc>
          <w:tcPr>
            <w:tcW w:w="1349" w:type="dxa"/>
          </w:tcPr>
          <w:p w14:paraId="2E6FB321" w14:textId="12891DBB" w:rsidR="00E87DC7" w:rsidRPr="007526F7" w:rsidRDefault="00E87DC7" w:rsidP="00E87DC7">
            <w:pPr>
              <w:jc w:val="right"/>
              <w:rPr>
                <w:lang w:val="en-US"/>
              </w:rPr>
            </w:pPr>
          </w:p>
        </w:tc>
        <w:tc>
          <w:tcPr>
            <w:tcW w:w="1439" w:type="dxa"/>
          </w:tcPr>
          <w:p w14:paraId="0E37C2DF" w14:textId="6099EAB5" w:rsidR="00E87DC7" w:rsidRPr="007526F7" w:rsidRDefault="00A75A0C" w:rsidP="00E87DC7">
            <w:pPr>
              <w:jc w:val="right"/>
              <w:rPr>
                <w:lang w:val="en-US"/>
              </w:rPr>
            </w:pPr>
            <w:r>
              <w:rPr>
                <w:lang w:val="en-US"/>
              </w:rPr>
              <w:t>20,</w:t>
            </w:r>
            <w:r w:rsidR="00AC0642">
              <w:rPr>
                <w:lang w:val="en-US"/>
              </w:rPr>
              <w:t>000</w:t>
            </w:r>
          </w:p>
        </w:tc>
        <w:tc>
          <w:tcPr>
            <w:tcW w:w="1441" w:type="dxa"/>
          </w:tcPr>
          <w:p w14:paraId="0C3B9C3D" w14:textId="77777777" w:rsidR="00E87DC7" w:rsidRPr="007526F7" w:rsidRDefault="00E87DC7" w:rsidP="00E87DC7">
            <w:pPr>
              <w:jc w:val="right"/>
              <w:rPr>
                <w:lang w:val="en-US"/>
              </w:rPr>
            </w:pPr>
          </w:p>
        </w:tc>
        <w:tc>
          <w:tcPr>
            <w:tcW w:w="1039" w:type="dxa"/>
          </w:tcPr>
          <w:p w14:paraId="65E57E9D" w14:textId="03216262" w:rsidR="00E87DC7" w:rsidRPr="007526F7" w:rsidRDefault="00A75A0C" w:rsidP="00E87DC7">
            <w:pPr>
              <w:jc w:val="right"/>
              <w:rPr>
                <w:b/>
                <w:lang w:val="en-US"/>
              </w:rPr>
            </w:pPr>
            <w:r>
              <w:rPr>
                <w:b/>
                <w:lang w:val="en-US"/>
              </w:rPr>
              <w:t>40,</w:t>
            </w:r>
            <w:r w:rsidR="003B5918">
              <w:rPr>
                <w:b/>
                <w:lang w:val="en-US"/>
              </w:rPr>
              <w:t>000</w:t>
            </w:r>
          </w:p>
        </w:tc>
      </w:tr>
      <w:tr w:rsidR="00E87DC7" w:rsidRPr="007526F7" w14:paraId="5DF0FD8F" w14:textId="77777777" w:rsidTr="0055735E">
        <w:tc>
          <w:tcPr>
            <w:tcW w:w="3770" w:type="dxa"/>
            <w:vAlign w:val="center"/>
          </w:tcPr>
          <w:p w14:paraId="5267882E" w14:textId="38A1B49F" w:rsidR="00E87DC7" w:rsidRPr="007526F7" w:rsidRDefault="002D7D5C" w:rsidP="00E87DC7">
            <w:pPr>
              <w:rPr>
                <w:rFonts w:eastAsia="Times New Roman"/>
                <w:color w:val="000000"/>
                <w:lang w:val="en-US" w:eastAsia="en-US"/>
              </w:rPr>
            </w:pPr>
            <w:r w:rsidRPr="002D7D5C">
              <w:rPr>
                <w:rFonts w:eastAsia="Times New Roman"/>
                <w:color w:val="000000"/>
                <w:lang w:val="en-US" w:eastAsia="en-US"/>
              </w:rPr>
              <w:t>4 Collections of good practices, models and examples of programs and initiatives designed to support creative businesses using good IP management and enforcement of IPR, elaborated</w:t>
            </w:r>
          </w:p>
        </w:tc>
        <w:tc>
          <w:tcPr>
            <w:tcW w:w="1080" w:type="dxa"/>
          </w:tcPr>
          <w:p w14:paraId="68E02832" w14:textId="77777777" w:rsidR="00E87DC7" w:rsidRPr="007526F7" w:rsidRDefault="00E87DC7" w:rsidP="00E87DC7">
            <w:pPr>
              <w:jc w:val="right"/>
              <w:rPr>
                <w:lang w:val="en-US"/>
              </w:rPr>
            </w:pPr>
          </w:p>
        </w:tc>
        <w:tc>
          <w:tcPr>
            <w:tcW w:w="1440" w:type="dxa"/>
          </w:tcPr>
          <w:p w14:paraId="7A72FE0C" w14:textId="77777777" w:rsidR="00E87DC7" w:rsidRPr="007526F7" w:rsidRDefault="00E87DC7" w:rsidP="00E87DC7">
            <w:pPr>
              <w:jc w:val="right"/>
              <w:rPr>
                <w:lang w:val="en-US"/>
              </w:rPr>
            </w:pPr>
          </w:p>
        </w:tc>
        <w:tc>
          <w:tcPr>
            <w:tcW w:w="1745" w:type="dxa"/>
          </w:tcPr>
          <w:p w14:paraId="2889042D" w14:textId="77777777" w:rsidR="00E87DC7" w:rsidRPr="007526F7" w:rsidRDefault="00E87DC7" w:rsidP="00E87DC7">
            <w:pPr>
              <w:jc w:val="right"/>
              <w:rPr>
                <w:lang w:val="en-US"/>
              </w:rPr>
            </w:pPr>
          </w:p>
        </w:tc>
        <w:tc>
          <w:tcPr>
            <w:tcW w:w="1549" w:type="dxa"/>
          </w:tcPr>
          <w:p w14:paraId="2B7208E4" w14:textId="77777777" w:rsidR="00E87DC7" w:rsidRPr="007526F7" w:rsidRDefault="00E87DC7" w:rsidP="00E87DC7">
            <w:pPr>
              <w:jc w:val="right"/>
              <w:rPr>
                <w:lang w:val="en-US"/>
              </w:rPr>
            </w:pPr>
          </w:p>
        </w:tc>
        <w:tc>
          <w:tcPr>
            <w:tcW w:w="1349" w:type="dxa"/>
          </w:tcPr>
          <w:p w14:paraId="50CBE4CD" w14:textId="77777777" w:rsidR="00E87DC7" w:rsidRPr="007526F7" w:rsidRDefault="00E87DC7" w:rsidP="00E87DC7">
            <w:pPr>
              <w:jc w:val="right"/>
              <w:rPr>
                <w:lang w:val="en-US"/>
              </w:rPr>
            </w:pPr>
          </w:p>
        </w:tc>
        <w:tc>
          <w:tcPr>
            <w:tcW w:w="1439" w:type="dxa"/>
          </w:tcPr>
          <w:p w14:paraId="39155B5F" w14:textId="237F7BD2" w:rsidR="00E87DC7" w:rsidRPr="007526F7" w:rsidRDefault="00A75A0C" w:rsidP="00E87DC7">
            <w:pPr>
              <w:jc w:val="right"/>
              <w:rPr>
                <w:lang w:val="en-US"/>
              </w:rPr>
            </w:pPr>
            <w:r>
              <w:rPr>
                <w:lang w:val="en-US"/>
              </w:rPr>
              <w:t>20,</w:t>
            </w:r>
            <w:r w:rsidR="00AC0642">
              <w:rPr>
                <w:lang w:val="en-US"/>
              </w:rPr>
              <w:t>000</w:t>
            </w:r>
          </w:p>
        </w:tc>
        <w:tc>
          <w:tcPr>
            <w:tcW w:w="1441" w:type="dxa"/>
          </w:tcPr>
          <w:p w14:paraId="035F2F9F" w14:textId="77777777" w:rsidR="00E87DC7" w:rsidRPr="007526F7" w:rsidRDefault="00E87DC7" w:rsidP="00E87DC7">
            <w:pPr>
              <w:jc w:val="right"/>
              <w:rPr>
                <w:lang w:val="en-US"/>
              </w:rPr>
            </w:pPr>
          </w:p>
        </w:tc>
        <w:tc>
          <w:tcPr>
            <w:tcW w:w="1039" w:type="dxa"/>
          </w:tcPr>
          <w:p w14:paraId="75B28DA6" w14:textId="60FAA526" w:rsidR="00E87DC7" w:rsidRPr="007526F7" w:rsidRDefault="00A75A0C" w:rsidP="00E87DC7">
            <w:pPr>
              <w:jc w:val="right"/>
              <w:rPr>
                <w:b/>
                <w:lang w:val="en-US"/>
              </w:rPr>
            </w:pPr>
            <w:r>
              <w:rPr>
                <w:b/>
                <w:lang w:val="en-US"/>
              </w:rPr>
              <w:t>20,</w:t>
            </w:r>
            <w:r w:rsidR="003B5918">
              <w:rPr>
                <w:b/>
                <w:lang w:val="en-US"/>
              </w:rPr>
              <w:t>000</w:t>
            </w:r>
          </w:p>
        </w:tc>
      </w:tr>
      <w:tr w:rsidR="00E87DC7" w:rsidRPr="007526F7" w14:paraId="026468C3" w14:textId="77777777" w:rsidTr="0055735E">
        <w:tc>
          <w:tcPr>
            <w:tcW w:w="3770" w:type="dxa"/>
            <w:vAlign w:val="center"/>
          </w:tcPr>
          <w:p w14:paraId="013C324A" w14:textId="1892E0D5" w:rsidR="00E87DC7" w:rsidRPr="007526F7" w:rsidRDefault="002D7D5C" w:rsidP="0092753C">
            <w:pPr>
              <w:rPr>
                <w:rFonts w:eastAsia="Arial"/>
                <w:color w:val="000000"/>
                <w:lang w:val="en-US"/>
              </w:rPr>
            </w:pPr>
            <w:r w:rsidRPr="002D7D5C">
              <w:rPr>
                <w:rFonts w:eastAsia="Arial"/>
                <w:color w:val="000000"/>
                <w:lang w:val="en-US"/>
              </w:rPr>
              <w:t>Undertake 4 assessments to collect information on the existing IPR registration processes, as well as on issues that the creative industries are facing with regards to IP protection, especially those relating to their access to and use of the IP system, as well as protection and commercialization of creative IPs</w:t>
            </w:r>
          </w:p>
        </w:tc>
        <w:tc>
          <w:tcPr>
            <w:tcW w:w="1080" w:type="dxa"/>
          </w:tcPr>
          <w:p w14:paraId="7D620477" w14:textId="0DBA27D7" w:rsidR="00E87DC7" w:rsidRPr="007526F7" w:rsidRDefault="00A75A0C" w:rsidP="00E87DC7">
            <w:pPr>
              <w:jc w:val="right"/>
              <w:rPr>
                <w:lang w:val="en-US"/>
              </w:rPr>
            </w:pPr>
            <w:r>
              <w:rPr>
                <w:lang w:val="en-US"/>
              </w:rPr>
              <w:t>20,</w:t>
            </w:r>
            <w:r w:rsidR="00AC0642">
              <w:rPr>
                <w:lang w:val="en-US"/>
              </w:rPr>
              <w:t>000</w:t>
            </w:r>
          </w:p>
        </w:tc>
        <w:tc>
          <w:tcPr>
            <w:tcW w:w="1440" w:type="dxa"/>
          </w:tcPr>
          <w:p w14:paraId="3452434A" w14:textId="77777777" w:rsidR="00E87DC7" w:rsidRPr="007526F7" w:rsidRDefault="00E87DC7" w:rsidP="00E87DC7">
            <w:pPr>
              <w:jc w:val="right"/>
              <w:rPr>
                <w:lang w:val="en-US"/>
              </w:rPr>
            </w:pPr>
          </w:p>
        </w:tc>
        <w:tc>
          <w:tcPr>
            <w:tcW w:w="1745" w:type="dxa"/>
          </w:tcPr>
          <w:p w14:paraId="52EC4F37" w14:textId="77777777" w:rsidR="00E87DC7" w:rsidRPr="007526F7" w:rsidRDefault="00E87DC7" w:rsidP="00E87DC7">
            <w:pPr>
              <w:jc w:val="right"/>
              <w:rPr>
                <w:lang w:val="en-US"/>
              </w:rPr>
            </w:pPr>
          </w:p>
        </w:tc>
        <w:tc>
          <w:tcPr>
            <w:tcW w:w="1549" w:type="dxa"/>
          </w:tcPr>
          <w:p w14:paraId="4EA7C8F2" w14:textId="77777777" w:rsidR="00E87DC7" w:rsidRPr="007526F7" w:rsidRDefault="00E87DC7" w:rsidP="00E87DC7">
            <w:pPr>
              <w:jc w:val="right"/>
              <w:rPr>
                <w:lang w:val="en-US"/>
              </w:rPr>
            </w:pPr>
          </w:p>
        </w:tc>
        <w:tc>
          <w:tcPr>
            <w:tcW w:w="1349" w:type="dxa"/>
          </w:tcPr>
          <w:p w14:paraId="15D4CF32" w14:textId="77777777" w:rsidR="00E87DC7" w:rsidRPr="007526F7" w:rsidRDefault="00E87DC7" w:rsidP="00E87DC7">
            <w:pPr>
              <w:jc w:val="right"/>
              <w:rPr>
                <w:lang w:val="en-US"/>
              </w:rPr>
            </w:pPr>
          </w:p>
        </w:tc>
        <w:tc>
          <w:tcPr>
            <w:tcW w:w="1439" w:type="dxa"/>
          </w:tcPr>
          <w:p w14:paraId="201D7E7E" w14:textId="286FCABC" w:rsidR="00E87DC7" w:rsidRPr="007526F7" w:rsidRDefault="003710E2" w:rsidP="00E87DC7">
            <w:pPr>
              <w:jc w:val="right"/>
              <w:rPr>
                <w:lang w:val="en-US"/>
              </w:rPr>
            </w:pPr>
            <w:r>
              <w:rPr>
                <w:lang w:val="en-US"/>
              </w:rPr>
              <w:t>2</w:t>
            </w:r>
            <w:r w:rsidR="00A75A0C">
              <w:rPr>
                <w:lang w:val="en-US"/>
              </w:rPr>
              <w:t>0,</w:t>
            </w:r>
            <w:r w:rsidR="00AC0642">
              <w:rPr>
                <w:lang w:val="en-US"/>
              </w:rPr>
              <w:t>000</w:t>
            </w:r>
          </w:p>
        </w:tc>
        <w:tc>
          <w:tcPr>
            <w:tcW w:w="1441" w:type="dxa"/>
          </w:tcPr>
          <w:p w14:paraId="268A6CA2" w14:textId="77777777" w:rsidR="00E87DC7" w:rsidRPr="007526F7" w:rsidRDefault="00E87DC7" w:rsidP="00E87DC7">
            <w:pPr>
              <w:jc w:val="right"/>
              <w:rPr>
                <w:lang w:val="en-US"/>
              </w:rPr>
            </w:pPr>
          </w:p>
        </w:tc>
        <w:tc>
          <w:tcPr>
            <w:tcW w:w="1039" w:type="dxa"/>
          </w:tcPr>
          <w:p w14:paraId="277659EC" w14:textId="30F36F53" w:rsidR="00E87DC7" w:rsidRPr="007526F7" w:rsidRDefault="003710E2" w:rsidP="00E87DC7">
            <w:pPr>
              <w:jc w:val="right"/>
              <w:rPr>
                <w:b/>
                <w:lang w:val="en-US"/>
              </w:rPr>
            </w:pPr>
            <w:r>
              <w:rPr>
                <w:b/>
                <w:lang w:val="en-US"/>
              </w:rPr>
              <w:t>4</w:t>
            </w:r>
            <w:r w:rsidR="003B5918" w:rsidRPr="00AC0642">
              <w:rPr>
                <w:b/>
                <w:lang w:val="en-US"/>
              </w:rPr>
              <w:t>0</w:t>
            </w:r>
            <w:r w:rsidR="00A75A0C">
              <w:rPr>
                <w:b/>
                <w:lang w:val="en-US"/>
              </w:rPr>
              <w:t>,</w:t>
            </w:r>
            <w:r w:rsidR="003B5918">
              <w:rPr>
                <w:b/>
                <w:lang w:val="en-US"/>
              </w:rPr>
              <w:t>000</w:t>
            </w:r>
          </w:p>
        </w:tc>
      </w:tr>
      <w:tr w:rsidR="00E87DC7" w:rsidRPr="007526F7" w14:paraId="2784AA97" w14:textId="77777777" w:rsidTr="0055735E">
        <w:tc>
          <w:tcPr>
            <w:tcW w:w="3770" w:type="dxa"/>
            <w:vAlign w:val="center"/>
          </w:tcPr>
          <w:p w14:paraId="6113B2E4" w14:textId="1BE36AC4" w:rsidR="00E87DC7" w:rsidRPr="007526F7" w:rsidRDefault="002D7D5C" w:rsidP="00E87DC7">
            <w:pPr>
              <w:rPr>
                <w:rFonts w:eastAsia="Times New Roman"/>
                <w:color w:val="000000"/>
                <w:lang w:val="en-US" w:eastAsia="en-US"/>
              </w:rPr>
            </w:pPr>
            <w:r w:rsidRPr="002D7D5C">
              <w:rPr>
                <w:rFonts w:eastAsia="Times New Roman"/>
                <w:color w:val="000000"/>
                <w:lang w:val="en-US" w:eastAsia="en-US"/>
              </w:rPr>
              <w:t>Develop 4 training materials, and capacity building activities, tailored for governments on ways in which IP management and enforcement can be used to enhance the creative industries, policy strategies to increase accessibility of IP system usage, and improved management of IP systems</w:t>
            </w:r>
          </w:p>
        </w:tc>
        <w:tc>
          <w:tcPr>
            <w:tcW w:w="1080" w:type="dxa"/>
          </w:tcPr>
          <w:p w14:paraId="4BC2BB8F" w14:textId="465E97AB" w:rsidR="00E87DC7" w:rsidRPr="007526F7" w:rsidRDefault="00A75A0C" w:rsidP="00E87DC7">
            <w:pPr>
              <w:jc w:val="right"/>
              <w:rPr>
                <w:lang w:val="en-US"/>
              </w:rPr>
            </w:pPr>
            <w:r>
              <w:rPr>
                <w:lang w:val="en-US"/>
              </w:rPr>
              <w:t>20,</w:t>
            </w:r>
            <w:r w:rsidR="00AC0642">
              <w:rPr>
                <w:lang w:val="en-US"/>
              </w:rPr>
              <w:t>000</w:t>
            </w:r>
          </w:p>
        </w:tc>
        <w:tc>
          <w:tcPr>
            <w:tcW w:w="1440" w:type="dxa"/>
          </w:tcPr>
          <w:p w14:paraId="08A2288E" w14:textId="55C78E47" w:rsidR="00E87DC7" w:rsidRPr="007526F7" w:rsidRDefault="00E87DC7" w:rsidP="00E87DC7">
            <w:pPr>
              <w:jc w:val="right"/>
              <w:rPr>
                <w:lang w:val="en-US"/>
              </w:rPr>
            </w:pPr>
          </w:p>
        </w:tc>
        <w:tc>
          <w:tcPr>
            <w:tcW w:w="1745" w:type="dxa"/>
          </w:tcPr>
          <w:p w14:paraId="4FFA8DA0" w14:textId="77777777" w:rsidR="00E87DC7" w:rsidRPr="007526F7" w:rsidRDefault="00E87DC7" w:rsidP="00E87DC7">
            <w:pPr>
              <w:jc w:val="right"/>
              <w:rPr>
                <w:lang w:val="en-US"/>
              </w:rPr>
            </w:pPr>
          </w:p>
        </w:tc>
        <w:tc>
          <w:tcPr>
            <w:tcW w:w="1549" w:type="dxa"/>
          </w:tcPr>
          <w:p w14:paraId="5A181C40" w14:textId="203F5DB7" w:rsidR="00E87DC7" w:rsidRPr="007526F7" w:rsidRDefault="00A75A0C" w:rsidP="00E87DC7">
            <w:pPr>
              <w:jc w:val="right"/>
              <w:rPr>
                <w:lang w:val="en-US"/>
              </w:rPr>
            </w:pPr>
            <w:r>
              <w:rPr>
                <w:lang w:val="en-US"/>
              </w:rPr>
              <w:t>12,</w:t>
            </w:r>
            <w:r w:rsidR="00AC0642">
              <w:rPr>
                <w:lang w:val="en-US"/>
              </w:rPr>
              <w:t>000</w:t>
            </w:r>
          </w:p>
        </w:tc>
        <w:tc>
          <w:tcPr>
            <w:tcW w:w="1349" w:type="dxa"/>
          </w:tcPr>
          <w:p w14:paraId="6A009705" w14:textId="77777777" w:rsidR="00E87DC7" w:rsidRPr="007526F7" w:rsidRDefault="00E87DC7" w:rsidP="00E87DC7">
            <w:pPr>
              <w:jc w:val="right"/>
              <w:rPr>
                <w:lang w:val="en-US"/>
              </w:rPr>
            </w:pPr>
          </w:p>
        </w:tc>
        <w:tc>
          <w:tcPr>
            <w:tcW w:w="1439" w:type="dxa"/>
          </w:tcPr>
          <w:p w14:paraId="33AE7781" w14:textId="2A7E461D" w:rsidR="00E87DC7" w:rsidRPr="007526F7" w:rsidRDefault="00A75A0C" w:rsidP="00E87DC7">
            <w:pPr>
              <w:jc w:val="right"/>
              <w:rPr>
                <w:lang w:val="en-US"/>
              </w:rPr>
            </w:pPr>
            <w:r>
              <w:rPr>
                <w:lang w:val="en-US"/>
              </w:rPr>
              <w:t>20,</w:t>
            </w:r>
            <w:r w:rsidR="00AC0642">
              <w:rPr>
                <w:lang w:val="en-US"/>
              </w:rPr>
              <w:t>000</w:t>
            </w:r>
          </w:p>
        </w:tc>
        <w:tc>
          <w:tcPr>
            <w:tcW w:w="1441" w:type="dxa"/>
          </w:tcPr>
          <w:p w14:paraId="472B5DCA" w14:textId="617C7C9E" w:rsidR="00E87DC7" w:rsidRPr="007526F7" w:rsidRDefault="00A75A0C" w:rsidP="00E87DC7">
            <w:pPr>
              <w:jc w:val="right"/>
              <w:rPr>
                <w:lang w:val="en-US"/>
              </w:rPr>
            </w:pPr>
            <w:r>
              <w:rPr>
                <w:lang w:val="en-US"/>
              </w:rPr>
              <w:t>8,</w:t>
            </w:r>
            <w:r w:rsidR="00AC0642">
              <w:rPr>
                <w:lang w:val="en-US"/>
              </w:rPr>
              <w:t>000</w:t>
            </w:r>
          </w:p>
        </w:tc>
        <w:tc>
          <w:tcPr>
            <w:tcW w:w="1039" w:type="dxa"/>
          </w:tcPr>
          <w:p w14:paraId="65B9E4A0" w14:textId="3976ADEB" w:rsidR="00E87DC7" w:rsidRPr="007526F7" w:rsidRDefault="00A75A0C" w:rsidP="00E87DC7">
            <w:pPr>
              <w:jc w:val="right"/>
              <w:rPr>
                <w:b/>
                <w:lang w:val="en-US"/>
              </w:rPr>
            </w:pPr>
            <w:r>
              <w:rPr>
                <w:b/>
                <w:lang w:val="en-US"/>
              </w:rPr>
              <w:t>60,</w:t>
            </w:r>
            <w:r w:rsidR="003B5918">
              <w:rPr>
                <w:b/>
                <w:lang w:val="en-US"/>
              </w:rPr>
              <w:t>000</w:t>
            </w:r>
          </w:p>
        </w:tc>
      </w:tr>
      <w:tr w:rsidR="00E87DC7" w:rsidRPr="007526F7" w14:paraId="2528CF5D" w14:textId="77777777" w:rsidTr="0055735E">
        <w:tc>
          <w:tcPr>
            <w:tcW w:w="3770" w:type="dxa"/>
            <w:vAlign w:val="center"/>
          </w:tcPr>
          <w:p w14:paraId="27911BE1" w14:textId="01D44988" w:rsidR="00E87DC7" w:rsidRPr="007526F7" w:rsidRDefault="002D7D5C" w:rsidP="00E87DC7">
            <w:pPr>
              <w:rPr>
                <w:rFonts w:eastAsia="Times New Roman"/>
                <w:color w:val="000000"/>
                <w:lang w:val="en-US" w:eastAsia="en-US"/>
              </w:rPr>
            </w:pPr>
            <w:r w:rsidRPr="002D7D5C">
              <w:rPr>
                <w:rFonts w:eastAsia="Times New Roman"/>
                <w:color w:val="000000"/>
                <w:lang w:val="en-US" w:eastAsia="en-US"/>
              </w:rPr>
              <w:t>Develop 4 training materials, and capacity building activities, tailored for the creative industry sectors prioritized by each participating country</w:t>
            </w:r>
          </w:p>
        </w:tc>
        <w:tc>
          <w:tcPr>
            <w:tcW w:w="1080" w:type="dxa"/>
          </w:tcPr>
          <w:p w14:paraId="04E742FC" w14:textId="07B93B3C" w:rsidR="00E87DC7" w:rsidRPr="007526F7" w:rsidRDefault="00A94F3A" w:rsidP="00E87DC7">
            <w:pPr>
              <w:jc w:val="right"/>
              <w:rPr>
                <w:lang w:val="en-US"/>
              </w:rPr>
            </w:pPr>
            <w:r>
              <w:rPr>
                <w:lang w:val="en-US"/>
              </w:rPr>
              <w:t>20,</w:t>
            </w:r>
            <w:r w:rsidR="00AC0642">
              <w:rPr>
                <w:lang w:val="en-US"/>
              </w:rPr>
              <w:t>000</w:t>
            </w:r>
          </w:p>
        </w:tc>
        <w:tc>
          <w:tcPr>
            <w:tcW w:w="1440" w:type="dxa"/>
          </w:tcPr>
          <w:p w14:paraId="37017286" w14:textId="77777777" w:rsidR="00E87DC7" w:rsidRPr="007526F7" w:rsidRDefault="00E87DC7" w:rsidP="00E87DC7">
            <w:pPr>
              <w:jc w:val="right"/>
              <w:rPr>
                <w:lang w:val="en-US"/>
              </w:rPr>
            </w:pPr>
          </w:p>
        </w:tc>
        <w:tc>
          <w:tcPr>
            <w:tcW w:w="1745" w:type="dxa"/>
          </w:tcPr>
          <w:p w14:paraId="4D934244" w14:textId="77777777" w:rsidR="00E87DC7" w:rsidRPr="007526F7" w:rsidRDefault="00E87DC7" w:rsidP="00E87DC7">
            <w:pPr>
              <w:jc w:val="right"/>
              <w:rPr>
                <w:lang w:val="en-US"/>
              </w:rPr>
            </w:pPr>
          </w:p>
        </w:tc>
        <w:tc>
          <w:tcPr>
            <w:tcW w:w="1549" w:type="dxa"/>
          </w:tcPr>
          <w:p w14:paraId="2561FE66" w14:textId="46882CD5" w:rsidR="00E87DC7" w:rsidRPr="007526F7" w:rsidRDefault="003710E2" w:rsidP="00E87DC7">
            <w:pPr>
              <w:jc w:val="right"/>
              <w:rPr>
                <w:lang w:val="en-US"/>
              </w:rPr>
            </w:pPr>
            <w:r>
              <w:rPr>
                <w:lang w:val="en-US"/>
              </w:rPr>
              <w:t>20</w:t>
            </w:r>
            <w:r w:rsidR="00A94F3A">
              <w:rPr>
                <w:lang w:val="en-US"/>
              </w:rPr>
              <w:t>,</w:t>
            </w:r>
            <w:r w:rsidR="00AC0642">
              <w:rPr>
                <w:lang w:val="en-US"/>
              </w:rPr>
              <w:t>000</w:t>
            </w:r>
          </w:p>
        </w:tc>
        <w:tc>
          <w:tcPr>
            <w:tcW w:w="1349" w:type="dxa"/>
          </w:tcPr>
          <w:p w14:paraId="3B6964C6" w14:textId="1DFAADD6" w:rsidR="00E87DC7" w:rsidRPr="007526F7" w:rsidRDefault="00E87DC7" w:rsidP="00E87DC7">
            <w:pPr>
              <w:jc w:val="right"/>
              <w:rPr>
                <w:lang w:val="en-US"/>
              </w:rPr>
            </w:pPr>
          </w:p>
        </w:tc>
        <w:tc>
          <w:tcPr>
            <w:tcW w:w="1439" w:type="dxa"/>
          </w:tcPr>
          <w:p w14:paraId="554BD1FA" w14:textId="29949817" w:rsidR="00E87DC7" w:rsidRPr="007526F7" w:rsidRDefault="003710E2" w:rsidP="00E87DC7">
            <w:pPr>
              <w:jc w:val="right"/>
              <w:rPr>
                <w:lang w:val="en-US"/>
              </w:rPr>
            </w:pPr>
            <w:r>
              <w:rPr>
                <w:lang w:val="en-US"/>
              </w:rPr>
              <w:t>2</w:t>
            </w:r>
            <w:r w:rsidR="00A94F3A">
              <w:rPr>
                <w:lang w:val="en-US"/>
              </w:rPr>
              <w:t>0,</w:t>
            </w:r>
            <w:r w:rsidR="00AC0642">
              <w:rPr>
                <w:lang w:val="en-US"/>
              </w:rPr>
              <w:t>000</w:t>
            </w:r>
          </w:p>
        </w:tc>
        <w:tc>
          <w:tcPr>
            <w:tcW w:w="1441" w:type="dxa"/>
          </w:tcPr>
          <w:p w14:paraId="58C339B0" w14:textId="4381B1AF" w:rsidR="00E87DC7" w:rsidRPr="007526F7" w:rsidRDefault="00E87DC7" w:rsidP="00E87DC7">
            <w:pPr>
              <w:jc w:val="right"/>
              <w:rPr>
                <w:lang w:val="en-US"/>
              </w:rPr>
            </w:pPr>
          </w:p>
        </w:tc>
        <w:tc>
          <w:tcPr>
            <w:tcW w:w="1039" w:type="dxa"/>
          </w:tcPr>
          <w:p w14:paraId="5488F4EB" w14:textId="6B8C294C" w:rsidR="00E87DC7" w:rsidRPr="007526F7" w:rsidRDefault="003710E2" w:rsidP="00E87DC7">
            <w:pPr>
              <w:jc w:val="right"/>
              <w:rPr>
                <w:b/>
                <w:lang w:val="en-US"/>
              </w:rPr>
            </w:pPr>
            <w:r>
              <w:rPr>
                <w:b/>
                <w:lang w:val="en-US"/>
              </w:rPr>
              <w:t>6</w:t>
            </w:r>
            <w:r w:rsidR="00A94F3A">
              <w:rPr>
                <w:b/>
                <w:lang w:val="en-US"/>
              </w:rPr>
              <w:t>0,</w:t>
            </w:r>
            <w:r w:rsidR="003B5918">
              <w:rPr>
                <w:b/>
                <w:lang w:val="en-US"/>
              </w:rPr>
              <w:t>000</w:t>
            </w:r>
          </w:p>
        </w:tc>
      </w:tr>
      <w:tr w:rsidR="00E87DC7" w:rsidRPr="007526F7" w14:paraId="61683720" w14:textId="77777777" w:rsidTr="0055735E">
        <w:tc>
          <w:tcPr>
            <w:tcW w:w="3770" w:type="dxa"/>
            <w:vAlign w:val="center"/>
          </w:tcPr>
          <w:p w14:paraId="29A7DD28" w14:textId="3F904B33" w:rsidR="00E87DC7" w:rsidRPr="007526F7" w:rsidRDefault="002D7D5C" w:rsidP="00E87DC7">
            <w:pPr>
              <w:rPr>
                <w:rFonts w:eastAsia="Times New Roman"/>
                <w:color w:val="000000"/>
                <w:lang w:val="en-US" w:eastAsia="en-US"/>
              </w:rPr>
            </w:pPr>
            <w:r w:rsidRPr="002D7D5C">
              <w:rPr>
                <w:rFonts w:eastAsia="Times New Roman"/>
                <w:color w:val="000000"/>
                <w:lang w:val="en-US" w:eastAsia="en-US"/>
              </w:rPr>
              <w:t>Organize trainings for stakeholders of creative industry sectors on digital marketing and other areas related to digitalization, developed and held in 4 participating countries.</w:t>
            </w:r>
          </w:p>
        </w:tc>
        <w:tc>
          <w:tcPr>
            <w:tcW w:w="1080" w:type="dxa"/>
          </w:tcPr>
          <w:p w14:paraId="27DC0E1E" w14:textId="0F661A33" w:rsidR="00E87DC7" w:rsidRPr="007526F7" w:rsidRDefault="00A94F3A" w:rsidP="00E87DC7">
            <w:pPr>
              <w:jc w:val="right"/>
              <w:rPr>
                <w:lang w:val="en-US"/>
              </w:rPr>
            </w:pPr>
            <w:r>
              <w:rPr>
                <w:lang w:val="en-US"/>
              </w:rPr>
              <w:t>20,</w:t>
            </w:r>
            <w:r w:rsidR="00AC0642">
              <w:rPr>
                <w:lang w:val="en-US"/>
              </w:rPr>
              <w:t>000</w:t>
            </w:r>
          </w:p>
        </w:tc>
        <w:tc>
          <w:tcPr>
            <w:tcW w:w="1440" w:type="dxa"/>
          </w:tcPr>
          <w:p w14:paraId="40164C6C" w14:textId="027C9D6A" w:rsidR="00E87DC7" w:rsidRPr="007526F7" w:rsidRDefault="00E87DC7" w:rsidP="00E87DC7">
            <w:pPr>
              <w:jc w:val="right"/>
              <w:rPr>
                <w:lang w:val="en-US"/>
              </w:rPr>
            </w:pPr>
          </w:p>
        </w:tc>
        <w:tc>
          <w:tcPr>
            <w:tcW w:w="1745" w:type="dxa"/>
          </w:tcPr>
          <w:p w14:paraId="327E9590" w14:textId="77777777" w:rsidR="00E87DC7" w:rsidRPr="007526F7" w:rsidRDefault="00E87DC7" w:rsidP="00E87DC7">
            <w:pPr>
              <w:jc w:val="right"/>
              <w:rPr>
                <w:lang w:val="en-US"/>
              </w:rPr>
            </w:pPr>
          </w:p>
        </w:tc>
        <w:tc>
          <w:tcPr>
            <w:tcW w:w="1549" w:type="dxa"/>
          </w:tcPr>
          <w:p w14:paraId="3D3C9658" w14:textId="61033C95" w:rsidR="00E87DC7" w:rsidRPr="007526F7" w:rsidRDefault="003710E2" w:rsidP="00E87DC7">
            <w:pPr>
              <w:jc w:val="right"/>
              <w:rPr>
                <w:lang w:val="en-US"/>
              </w:rPr>
            </w:pPr>
            <w:r>
              <w:rPr>
                <w:lang w:val="en-US"/>
              </w:rPr>
              <w:t>20</w:t>
            </w:r>
            <w:r w:rsidR="00A94F3A">
              <w:rPr>
                <w:lang w:val="en-US"/>
              </w:rPr>
              <w:t>,</w:t>
            </w:r>
            <w:r w:rsidR="00AC0642">
              <w:rPr>
                <w:lang w:val="en-US"/>
              </w:rPr>
              <w:t>000</w:t>
            </w:r>
          </w:p>
        </w:tc>
        <w:tc>
          <w:tcPr>
            <w:tcW w:w="1349" w:type="dxa"/>
          </w:tcPr>
          <w:p w14:paraId="5860906C" w14:textId="77777777" w:rsidR="00E87DC7" w:rsidRPr="007526F7" w:rsidRDefault="00E87DC7" w:rsidP="00E87DC7">
            <w:pPr>
              <w:jc w:val="right"/>
              <w:rPr>
                <w:lang w:val="en-US"/>
              </w:rPr>
            </w:pPr>
          </w:p>
        </w:tc>
        <w:tc>
          <w:tcPr>
            <w:tcW w:w="1439" w:type="dxa"/>
          </w:tcPr>
          <w:p w14:paraId="0B917301" w14:textId="6EF197DA" w:rsidR="00E87DC7" w:rsidRPr="007526F7" w:rsidRDefault="00A94F3A" w:rsidP="003710E2">
            <w:pPr>
              <w:jc w:val="center"/>
              <w:rPr>
                <w:lang w:val="en-US"/>
              </w:rPr>
            </w:pPr>
            <w:r>
              <w:rPr>
                <w:lang w:val="en-US"/>
              </w:rPr>
              <w:t>420,</w:t>
            </w:r>
            <w:r w:rsidR="003710E2">
              <w:rPr>
                <w:lang w:val="en-US"/>
              </w:rPr>
              <w:t>000</w:t>
            </w:r>
          </w:p>
        </w:tc>
        <w:tc>
          <w:tcPr>
            <w:tcW w:w="1441" w:type="dxa"/>
          </w:tcPr>
          <w:p w14:paraId="65F592D3" w14:textId="57685CAA" w:rsidR="00E87DC7" w:rsidRPr="007526F7" w:rsidRDefault="00E87DC7" w:rsidP="003710E2">
            <w:pPr>
              <w:jc w:val="right"/>
              <w:rPr>
                <w:lang w:val="en-US"/>
              </w:rPr>
            </w:pPr>
          </w:p>
        </w:tc>
        <w:tc>
          <w:tcPr>
            <w:tcW w:w="1039" w:type="dxa"/>
          </w:tcPr>
          <w:p w14:paraId="190EA1F7" w14:textId="27818949" w:rsidR="00E87DC7" w:rsidRPr="007526F7" w:rsidRDefault="003710E2" w:rsidP="00E87DC7">
            <w:pPr>
              <w:jc w:val="right"/>
              <w:rPr>
                <w:b/>
                <w:lang w:val="en-US"/>
              </w:rPr>
            </w:pPr>
            <w:r>
              <w:rPr>
                <w:b/>
                <w:lang w:val="en-US"/>
              </w:rPr>
              <w:t>80</w:t>
            </w:r>
            <w:r w:rsidR="00A94F3A">
              <w:rPr>
                <w:b/>
                <w:lang w:val="en-US"/>
              </w:rPr>
              <w:t>,</w:t>
            </w:r>
            <w:r w:rsidR="003B5918">
              <w:rPr>
                <w:b/>
                <w:lang w:val="en-US"/>
              </w:rPr>
              <w:t>000</w:t>
            </w:r>
          </w:p>
        </w:tc>
      </w:tr>
      <w:tr w:rsidR="00E87DC7" w:rsidRPr="007526F7" w14:paraId="037FFCB6" w14:textId="77777777" w:rsidTr="0055735E">
        <w:tc>
          <w:tcPr>
            <w:tcW w:w="3770" w:type="dxa"/>
            <w:vAlign w:val="center"/>
          </w:tcPr>
          <w:p w14:paraId="7617C1E1" w14:textId="1E532280" w:rsidR="00E87DC7" w:rsidRPr="007526F7" w:rsidRDefault="002D7D5C" w:rsidP="00E87DC7">
            <w:pPr>
              <w:rPr>
                <w:rFonts w:eastAsia="Times New Roman"/>
                <w:color w:val="000000"/>
                <w:lang w:val="en-US" w:eastAsia="en-US"/>
              </w:rPr>
            </w:pPr>
            <w:r w:rsidRPr="002D7D5C">
              <w:rPr>
                <w:rFonts w:eastAsia="Times New Roman"/>
                <w:color w:val="000000"/>
                <w:lang w:val="en-US" w:eastAsia="en-US"/>
              </w:rPr>
              <w:t>Develop an information channel for the dissemination of knowledge concerning collaboration opportunities, IP protection, and IP management established in each participating country</w:t>
            </w:r>
          </w:p>
        </w:tc>
        <w:tc>
          <w:tcPr>
            <w:tcW w:w="1080" w:type="dxa"/>
          </w:tcPr>
          <w:p w14:paraId="0875CD3A" w14:textId="3C72F2F7" w:rsidR="00E87DC7" w:rsidRPr="007526F7" w:rsidRDefault="00E87DC7" w:rsidP="00E87DC7">
            <w:pPr>
              <w:jc w:val="right"/>
              <w:rPr>
                <w:lang w:val="en-US"/>
              </w:rPr>
            </w:pPr>
          </w:p>
        </w:tc>
        <w:tc>
          <w:tcPr>
            <w:tcW w:w="1440" w:type="dxa"/>
          </w:tcPr>
          <w:p w14:paraId="2A4EE08B" w14:textId="3BBDADB2" w:rsidR="00E87DC7" w:rsidRPr="007526F7" w:rsidRDefault="00E87DC7" w:rsidP="00E87DC7">
            <w:pPr>
              <w:jc w:val="right"/>
              <w:rPr>
                <w:lang w:val="en-US"/>
              </w:rPr>
            </w:pPr>
          </w:p>
        </w:tc>
        <w:tc>
          <w:tcPr>
            <w:tcW w:w="1745" w:type="dxa"/>
          </w:tcPr>
          <w:p w14:paraId="2F09105C" w14:textId="77777777" w:rsidR="00E87DC7" w:rsidRPr="007526F7" w:rsidRDefault="00E87DC7" w:rsidP="00E87DC7">
            <w:pPr>
              <w:jc w:val="right"/>
              <w:rPr>
                <w:lang w:val="en-US"/>
              </w:rPr>
            </w:pPr>
          </w:p>
        </w:tc>
        <w:tc>
          <w:tcPr>
            <w:tcW w:w="1549" w:type="dxa"/>
          </w:tcPr>
          <w:p w14:paraId="09C5676D" w14:textId="7FD1B7FC" w:rsidR="00E87DC7" w:rsidRPr="007526F7" w:rsidRDefault="00E87DC7" w:rsidP="00E87DC7">
            <w:pPr>
              <w:jc w:val="right"/>
              <w:rPr>
                <w:lang w:val="en-US"/>
              </w:rPr>
            </w:pPr>
          </w:p>
        </w:tc>
        <w:tc>
          <w:tcPr>
            <w:tcW w:w="1349" w:type="dxa"/>
          </w:tcPr>
          <w:p w14:paraId="751D7771" w14:textId="77777777" w:rsidR="00E87DC7" w:rsidRPr="007526F7" w:rsidRDefault="00E87DC7" w:rsidP="00E87DC7">
            <w:pPr>
              <w:jc w:val="right"/>
              <w:rPr>
                <w:lang w:val="en-US"/>
              </w:rPr>
            </w:pPr>
          </w:p>
        </w:tc>
        <w:tc>
          <w:tcPr>
            <w:tcW w:w="1439" w:type="dxa"/>
          </w:tcPr>
          <w:p w14:paraId="067C28C2" w14:textId="2254BFFE" w:rsidR="00E87DC7" w:rsidRPr="007526F7" w:rsidRDefault="00A94F3A" w:rsidP="00E87DC7">
            <w:pPr>
              <w:jc w:val="right"/>
              <w:rPr>
                <w:lang w:val="en-US"/>
              </w:rPr>
            </w:pPr>
            <w:r>
              <w:rPr>
                <w:lang w:val="en-US"/>
              </w:rPr>
              <w:t>40,</w:t>
            </w:r>
            <w:r w:rsidR="003710E2">
              <w:rPr>
                <w:lang w:val="en-US"/>
              </w:rPr>
              <w:t>000</w:t>
            </w:r>
          </w:p>
        </w:tc>
        <w:tc>
          <w:tcPr>
            <w:tcW w:w="1441" w:type="dxa"/>
          </w:tcPr>
          <w:p w14:paraId="643453F2" w14:textId="12666A6B" w:rsidR="00E87DC7" w:rsidRPr="007526F7" w:rsidRDefault="00E87DC7" w:rsidP="00E87DC7">
            <w:pPr>
              <w:jc w:val="right"/>
              <w:rPr>
                <w:lang w:val="en-US"/>
              </w:rPr>
            </w:pPr>
          </w:p>
        </w:tc>
        <w:tc>
          <w:tcPr>
            <w:tcW w:w="1039" w:type="dxa"/>
          </w:tcPr>
          <w:p w14:paraId="468550F7" w14:textId="7FFC90CB" w:rsidR="00E87DC7" w:rsidRPr="007526F7" w:rsidRDefault="003710E2" w:rsidP="00E87DC7">
            <w:pPr>
              <w:jc w:val="right"/>
              <w:rPr>
                <w:b/>
                <w:lang w:val="en-US"/>
              </w:rPr>
            </w:pPr>
            <w:r>
              <w:rPr>
                <w:b/>
                <w:lang w:val="en-US"/>
              </w:rPr>
              <w:t>40</w:t>
            </w:r>
            <w:r w:rsidR="00A94F3A">
              <w:rPr>
                <w:b/>
                <w:lang w:val="en-US"/>
              </w:rPr>
              <w:t>,</w:t>
            </w:r>
            <w:r w:rsidR="003B5918">
              <w:rPr>
                <w:b/>
                <w:lang w:val="en-US"/>
              </w:rPr>
              <w:t>000</w:t>
            </w:r>
          </w:p>
        </w:tc>
      </w:tr>
      <w:tr w:rsidR="00E87DC7" w:rsidRPr="007526F7" w14:paraId="15D1A3F7" w14:textId="77777777" w:rsidTr="0055735E">
        <w:tc>
          <w:tcPr>
            <w:tcW w:w="3770" w:type="dxa"/>
            <w:vAlign w:val="center"/>
          </w:tcPr>
          <w:p w14:paraId="600E7196" w14:textId="0DCDEB13" w:rsidR="00E87DC7" w:rsidRPr="007526F7" w:rsidRDefault="002D7D5C" w:rsidP="00E87DC7">
            <w:pPr>
              <w:rPr>
                <w:rFonts w:eastAsia="Times New Roman"/>
                <w:color w:val="000000"/>
                <w:lang w:val="en-US" w:eastAsia="en-US"/>
              </w:rPr>
            </w:pPr>
            <w:r w:rsidRPr="002D7D5C">
              <w:rPr>
                <w:rFonts w:eastAsia="Times New Roman"/>
                <w:color w:val="000000"/>
                <w:lang w:val="en-US" w:eastAsia="en-US"/>
              </w:rPr>
              <w:t>Organize 4 national events for businesses in the creative industries aimed at increasing awareness on the importance of IP protection, IP management, and IP strategies for businesses, successfully held in each of the participating country</w:t>
            </w:r>
          </w:p>
        </w:tc>
        <w:tc>
          <w:tcPr>
            <w:tcW w:w="1080" w:type="dxa"/>
          </w:tcPr>
          <w:p w14:paraId="25286C6C" w14:textId="289E8946" w:rsidR="00E87DC7" w:rsidRPr="007526F7" w:rsidRDefault="00A94F3A" w:rsidP="00E87DC7">
            <w:pPr>
              <w:jc w:val="right"/>
              <w:rPr>
                <w:lang w:val="en-US"/>
              </w:rPr>
            </w:pPr>
            <w:r>
              <w:rPr>
                <w:lang w:val="en-US"/>
              </w:rPr>
              <w:t>20,</w:t>
            </w:r>
            <w:r w:rsidR="00AC0642">
              <w:rPr>
                <w:lang w:val="en-US"/>
              </w:rPr>
              <w:t>000</w:t>
            </w:r>
          </w:p>
        </w:tc>
        <w:tc>
          <w:tcPr>
            <w:tcW w:w="1440" w:type="dxa"/>
          </w:tcPr>
          <w:p w14:paraId="1AD4386A" w14:textId="5AA8251D" w:rsidR="00E87DC7" w:rsidRPr="007526F7" w:rsidRDefault="00E87DC7" w:rsidP="00E87DC7">
            <w:pPr>
              <w:jc w:val="right"/>
              <w:rPr>
                <w:lang w:val="en-US"/>
              </w:rPr>
            </w:pPr>
          </w:p>
        </w:tc>
        <w:tc>
          <w:tcPr>
            <w:tcW w:w="1745" w:type="dxa"/>
          </w:tcPr>
          <w:p w14:paraId="5A84F16E" w14:textId="77777777" w:rsidR="00E87DC7" w:rsidRPr="007526F7" w:rsidRDefault="00E87DC7" w:rsidP="00E87DC7">
            <w:pPr>
              <w:jc w:val="right"/>
              <w:rPr>
                <w:lang w:val="en-US"/>
              </w:rPr>
            </w:pPr>
          </w:p>
        </w:tc>
        <w:tc>
          <w:tcPr>
            <w:tcW w:w="1549" w:type="dxa"/>
          </w:tcPr>
          <w:p w14:paraId="392EE845" w14:textId="215459D9" w:rsidR="00E87DC7" w:rsidRPr="007526F7" w:rsidRDefault="003710E2" w:rsidP="00E87DC7">
            <w:pPr>
              <w:jc w:val="right"/>
              <w:rPr>
                <w:lang w:val="en-US"/>
              </w:rPr>
            </w:pPr>
            <w:r>
              <w:rPr>
                <w:lang w:val="en-US"/>
              </w:rPr>
              <w:t>20</w:t>
            </w:r>
            <w:r w:rsidR="00A94F3A">
              <w:rPr>
                <w:lang w:val="en-US"/>
              </w:rPr>
              <w:t>,</w:t>
            </w:r>
            <w:r w:rsidR="00AC0642">
              <w:rPr>
                <w:lang w:val="en-US"/>
              </w:rPr>
              <w:t>000</w:t>
            </w:r>
          </w:p>
        </w:tc>
        <w:tc>
          <w:tcPr>
            <w:tcW w:w="1349" w:type="dxa"/>
          </w:tcPr>
          <w:p w14:paraId="57917AB4" w14:textId="271881A8" w:rsidR="00E87DC7" w:rsidRPr="007526F7" w:rsidRDefault="00E87DC7" w:rsidP="00E87DC7">
            <w:pPr>
              <w:jc w:val="right"/>
              <w:rPr>
                <w:lang w:val="en-US"/>
              </w:rPr>
            </w:pPr>
          </w:p>
        </w:tc>
        <w:tc>
          <w:tcPr>
            <w:tcW w:w="1439" w:type="dxa"/>
          </w:tcPr>
          <w:p w14:paraId="031D2ADA" w14:textId="3DD4B01A" w:rsidR="00E87DC7" w:rsidRPr="007526F7" w:rsidRDefault="00A94F3A" w:rsidP="00E87DC7">
            <w:pPr>
              <w:jc w:val="right"/>
              <w:rPr>
                <w:lang w:val="en-US"/>
              </w:rPr>
            </w:pPr>
            <w:r>
              <w:rPr>
                <w:lang w:val="en-US"/>
              </w:rPr>
              <w:t>40,</w:t>
            </w:r>
            <w:r w:rsidR="003710E2">
              <w:rPr>
                <w:lang w:val="en-US"/>
              </w:rPr>
              <w:t>000</w:t>
            </w:r>
          </w:p>
        </w:tc>
        <w:tc>
          <w:tcPr>
            <w:tcW w:w="1441" w:type="dxa"/>
          </w:tcPr>
          <w:p w14:paraId="1101B069" w14:textId="068643FB" w:rsidR="00E87DC7" w:rsidRPr="007526F7" w:rsidRDefault="00E87DC7" w:rsidP="00E87DC7">
            <w:pPr>
              <w:jc w:val="right"/>
              <w:rPr>
                <w:lang w:val="en-US"/>
              </w:rPr>
            </w:pPr>
          </w:p>
        </w:tc>
        <w:tc>
          <w:tcPr>
            <w:tcW w:w="1039" w:type="dxa"/>
          </w:tcPr>
          <w:p w14:paraId="08D95D01" w14:textId="1BA3F65C" w:rsidR="00E87DC7" w:rsidRPr="007526F7" w:rsidRDefault="003710E2" w:rsidP="00E87DC7">
            <w:pPr>
              <w:jc w:val="right"/>
              <w:rPr>
                <w:b/>
                <w:lang w:val="en-US"/>
              </w:rPr>
            </w:pPr>
            <w:r>
              <w:rPr>
                <w:b/>
                <w:lang w:val="en-US"/>
              </w:rPr>
              <w:t>80</w:t>
            </w:r>
            <w:r w:rsidR="00A94F3A">
              <w:rPr>
                <w:b/>
                <w:lang w:val="en-US"/>
              </w:rPr>
              <w:t>,</w:t>
            </w:r>
            <w:r w:rsidR="003B5918">
              <w:rPr>
                <w:b/>
                <w:lang w:val="en-US"/>
              </w:rPr>
              <w:t>000</w:t>
            </w:r>
          </w:p>
        </w:tc>
      </w:tr>
      <w:tr w:rsidR="002D7D5C" w:rsidRPr="007526F7" w14:paraId="048AB2A9" w14:textId="77777777" w:rsidTr="0055735E">
        <w:tc>
          <w:tcPr>
            <w:tcW w:w="3770" w:type="dxa"/>
            <w:vAlign w:val="center"/>
          </w:tcPr>
          <w:p w14:paraId="528A07A1" w14:textId="56270CD6" w:rsidR="002D7D5C" w:rsidRPr="007526F7" w:rsidRDefault="002D7D5C" w:rsidP="00E87DC7">
            <w:pPr>
              <w:rPr>
                <w:rFonts w:eastAsia="Times New Roman"/>
                <w:color w:val="000000"/>
                <w:lang w:val="en-US" w:eastAsia="en-US"/>
              </w:rPr>
            </w:pPr>
            <w:r w:rsidRPr="002D7D5C">
              <w:rPr>
                <w:rFonts w:eastAsia="Times New Roman"/>
                <w:color w:val="000000"/>
                <w:lang w:val="en-US" w:eastAsia="en-US"/>
              </w:rPr>
              <w:t>Develop 4 training materials, and capacity building activities, tailored for representatives of the national authorities, including but not limited to IP offices, on ways in which IP management and enforcement can be used to enhance the creative industries, policy strategies to increase accessibility of IP system usage, and improved management of IP systems</w:t>
            </w:r>
          </w:p>
        </w:tc>
        <w:tc>
          <w:tcPr>
            <w:tcW w:w="1080" w:type="dxa"/>
          </w:tcPr>
          <w:p w14:paraId="1453852E" w14:textId="3629CBF1" w:rsidR="002D7D5C" w:rsidRPr="007526F7" w:rsidRDefault="00A94F3A" w:rsidP="00E87DC7">
            <w:pPr>
              <w:jc w:val="right"/>
              <w:rPr>
                <w:lang w:val="en-US"/>
              </w:rPr>
            </w:pPr>
            <w:r>
              <w:rPr>
                <w:lang w:val="en-US"/>
              </w:rPr>
              <w:t>20,</w:t>
            </w:r>
            <w:r w:rsidR="00AC0642">
              <w:rPr>
                <w:lang w:val="en-US"/>
              </w:rPr>
              <w:t>000</w:t>
            </w:r>
          </w:p>
        </w:tc>
        <w:tc>
          <w:tcPr>
            <w:tcW w:w="1440" w:type="dxa"/>
          </w:tcPr>
          <w:p w14:paraId="6328F972" w14:textId="06F6A046" w:rsidR="002D7D5C" w:rsidRPr="007526F7" w:rsidRDefault="00A94F3A" w:rsidP="00E87DC7">
            <w:pPr>
              <w:jc w:val="right"/>
              <w:rPr>
                <w:lang w:val="en-US"/>
              </w:rPr>
            </w:pPr>
            <w:r>
              <w:rPr>
                <w:lang w:val="en-US"/>
              </w:rPr>
              <w:t>10,</w:t>
            </w:r>
            <w:r w:rsidR="00AC0642">
              <w:rPr>
                <w:lang w:val="en-US"/>
              </w:rPr>
              <w:t>000</w:t>
            </w:r>
          </w:p>
        </w:tc>
        <w:tc>
          <w:tcPr>
            <w:tcW w:w="1745" w:type="dxa"/>
          </w:tcPr>
          <w:p w14:paraId="35F66C0C" w14:textId="77777777" w:rsidR="002D7D5C" w:rsidRPr="007526F7" w:rsidRDefault="002D7D5C" w:rsidP="00E87DC7">
            <w:pPr>
              <w:jc w:val="right"/>
              <w:rPr>
                <w:lang w:val="en-US"/>
              </w:rPr>
            </w:pPr>
          </w:p>
        </w:tc>
        <w:tc>
          <w:tcPr>
            <w:tcW w:w="1549" w:type="dxa"/>
          </w:tcPr>
          <w:p w14:paraId="499BD5D6" w14:textId="2BD3773F" w:rsidR="002D7D5C" w:rsidRPr="007526F7" w:rsidRDefault="00A94F3A" w:rsidP="00E87DC7">
            <w:pPr>
              <w:jc w:val="right"/>
              <w:rPr>
                <w:lang w:val="en-US"/>
              </w:rPr>
            </w:pPr>
            <w:r>
              <w:rPr>
                <w:lang w:val="en-US"/>
              </w:rPr>
              <w:t>12,</w:t>
            </w:r>
            <w:r w:rsidR="00AC0642">
              <w:rPr>
                <w:lang w:val="en-US"/>
              </w:rPr>
              <w:t>000</w:t>
            </w:r>
          </w:p>
        </w:tc>
        <w:tc>
          <w:tcPr>
            <w:tcW w:w="1349" w:type="dxa"/>
          </w:tcPr>
          <w:p w14:paraId="7A674589" w14:textId="77777777" w:rsidR="002D7D5C" w:rsidRPr="007526F7" w:rsidRDefault="002D7D5C" w:rsidP="00E87DC7">
            <w:pPr>
              <w:jc w:val="right"/>
              <w:rPr>
                <w:lang w:val="en-US"/>
              </w:rPr>
            </w:pPr>
          </w:p>
        </w:tc>
        <w:tc>
          <w:tcPr>
            <w:tcW w:w="1439" w:type="dxa"/>
          </w:tcPr>
          <w:p w14:paraId="66E38DF5" w14:textId="10BDA2FC" w:rsidR="002D7D5C" w:rsidRPr="007526F7" w:rsidRDefault="00A94F3A" w:rsidP="00E87DC7">
            <w:pPr>
              <w:jc w:val="right"/>
              <w:rPr>
                <w:lang w:val="en-US"/>
              </w:rPr>
            </w:pPr>
            <w:r>
              <w:rPr>
                <w:lang w:val="en-US"/>
              </w:rPr>
              <w:t>10,</w:t>
            </w:r>
            <w:r w:rsidR="00AC0642">
              <w:rPr>
                <w:lang w:val="en-US"/>
              </w:rPr>
              <w:t>000</w:t>
            </w:r>
          </w:p>
        </w:tc>
        <w:tc>
          <w:tcPr>
            <w:tcW w:w="1441" w:type="dxa"/>
          </w:tcPr>
          <w:p w14:paraId="42C9CD24" w14:textId="26F52CA3" w:rsidR="002D7D5C" w:rsidRPr="007526F7" w:rsidRDefault="00AC0642" w:rsidP="00E87DC7">
            <w:pPr>
              <w:jc w:val="right"/>
              <w:rPr>
                <w:lang w:val="en-US"/>
              </w:rPr>
            </w:pPr>
            <w:r>
              <w:rPr>
                <w:lang w:val="en-US"/>
              </w:rPr>
              <w:t>8</w:t>
            </w:r>
            <w:r w:rsidR="00A94F3A">
              <w:rPr>
                <w:lang w:val="en-US"/>
              </w:rPr>
              <w:t>,</w:t>
            </w:r>
            <w:r>
              <w:rPr>
                <w:lang w:val="en-US"/>
              </w:rPr>
              <w:t>000</w:t>
            </w:r>
          </w:p>
        </w:tc>
        <w:tc>
          <w:tcPr>
            <w:tcW w:w="1039" w:type="dxa"/>
          </w:tcPr>
          <w:p w14:paraId="52CFAF73" w14:textId="7A9B234B" w:rsidR="002D7D5C" w:rsidRPr="007526F7" w:rsidRDefault="003710E2" w:rsidP="00E87DC7">
            <w:pPr>
              <w:jc w:val="right"/>
              <w:rPr>
                <w:b/>
                <w:lang w:val="en-US"/>
              </w:rPr>
            </w:pPr>
            <w:r>
              <w:rPr>
                <w:b/>
                <w:lang w:val="en-US"/>
              </w:rPr>
              <w:t>6</w:t>
            </w:r>
            <w:r w:rsidR="00AC0642">
              <w:rPr>
                <w:b/>
                <w:lang w:val="en-US"/>
              </w:rPr>
              <w:t>0</w:t>
            </w:r>
            <w:r w:rsidR="00A94F3A">
              <w:rPr>
                <w:b/>
                <w:lang w:val="en-US"/>
              </w:rPr>
              <w:t>,</w:t>
            </w:r>
            <w:r w:rsidR="003B5918">
              <w:rPr>
                <w:b/>
                <w:lang w:val="en-US"/>
              </w:rPr>
              <w:t>000</w:t>
            </w:r>
          </w:p>
        </w:tc>
      </w:tr>
      <w:tr w:rsidR="002D7D5C" w:rsidRPr="007526F7" w14:paraId="6C410476" w14:textId="77777777" w:rsidTr="0055735E">
        <w:tc>
          <w:tcPr>
            <w:tcW w:w="3770" w:type="dxa"/>
            <w:vAlign w:val="center"/>
          </w:tcPr>
          <w:p w14:paraId="57F4B5BD" w14:textId="524B43CB" w:rsidR="002D7D5C" w:rsidRPr="007526F7" w:rsidRDefault="002D7D5C" w:rsidP="00E87DC7">
            <w:pPr>
              <w:rPr>
                <w:rFonts w:eastAsia="Times New Roman"/>
                <w:color w:val="000000"/>
                <w:lang w:val="en-US" w:eastAsia="en-US"/>
              </w:rPr>
            </w:pPr>
            <w:r w:rsidRPr="002D7D5C">
              <w:rPr>
                <w:rFonts w:eastAsia="Times New Roman"/>
                <w:color w:val="000000"/>
                <w:lang w:val="en-US" w:eastAsia="en-US"/>
              </w:rPr>
              <w:t>Ho</w:t>
            </w:r>
            <w:r w:rsidR="00476E9B">
              <w:rPr>
                <w:rFonts w:eastAsia="Times New Roman"/>
                <w:color w:val="000000"/>
                <w:lang w:val="en-US" w:eastAsia="en-US"/>
              </w:rPr>
              <w:t xml:space="preserve">ld 2 networking </w:t>
            </w:r>
            <w:r w:rsidRPr="002D7D5C">
              <w:rPr>
                <w:rFonts w:eastAsia="Times New Roman"/>
                <w:color w:val="000000"/>
                <w:lang w:val="en-US" w:eastAsia="en-US"/>
              </w:rPr>
              <w:t>events connecting members of said networks in each participating country</w:t>
            </w:r>
          </w:p>
        </w:tc>
        <w:tc>
          <w:tcPr>
            <w:tcW w:w="1080" w:type="dxa"/>
          </w:tcPr>
          <w:p w14:paraId="61ED0447" w14:textId="3AC1F538" w:rsidR="002D7D5C" w:rsidRPr="007526F7" w:rsidRDefault="00A94F3A" w:rsidP="00E87DC7">
            <w:pPr>
              <w:jc w:val="right"/>
              <w:rPr>
                <w:lang w:val="en-US"/>
              </w:rPr>
            </w:pPr>
            <w:r>
              <w:rPr>
                <w:lang w:val="en-US"/>
              </w:rPr>
              <w:t>20,</w:t>
            </w:r>
            <w:r w:rsidR="00AC0642">
              <w:rPr>
                <w:lang w:val="en-US"/>
              </w:rPr>
              <w:t>000</w:t>
            </w:r>
          </w:p>
        </w:tc>
        <w:tc>
          <w:tcPr>
            <w:tcW w:w="1440" w:type="dxa"/>
          </w:tcPr>
          <w:p w14:paraId="5CC9F1DB" w14:textId="77777777" w:rsidR="002D7D5C" w:rsidRPr="007526F7" w:rsidRDefault="002D7D5C" w:rsidP="00E87DC7">
            <w:pPr>
              <w:jc w:val="right"/>
              <w:rPr>
                <w:lang w:val="en-US"/>
              </w:rPr>
            </w:pPr>
          </w:p>
        </w:tc>
        <w:tc>
          <w:tcPr>
            <w:tcW w:w="1745" w:type="dxa"/>
          </w:tcPr>
          <w:p w14:paraId="4A504523" w14:textId="77777777" w:rsidR="002D7D5C" w:rsidRPr="007526F7" w:rsidRDefault="002D7D5C" w:rsidP="00E87DC7">
            <w:pPr>
              <w:jc w:val="right"/>
              <w:rPr>
                <w:lang w:val="en-US"/>
              </w:rPr>
            </w:pPr>
          </w:p>
        </w:tc>
        <w:tc>
          <w:tcPr>
            <w:tcW w:w="1549" w:type="dxa"/>
          </w:tcPr>
          <w:p w14:paraId="04791CBF" w14:textId="6FA24800" w:rsidR="002D7D5C" w:rsidRPr="007526F7" w:rsidRDefault="00A94F3A" w:rsidP="00E87DC7">
            <w:pPr>
              <w:jc w:val="right"/>
              <w:rPr>
                <w:lang w:val="en-US"/>
              </w:rPr>
            </w:pPr>
            <w:r>
              <w:rPr>
                <w:lang w:val="en-US"/>
              </w:rPr>
              <w:t>12,</w:t>
            </w:r>
            <w:r w:rsidR="00AC0642">
              <w:rPr>
                <w:lang w:val="en-US"/>
              </w:rPr>
              <w:t>000</w:t>
            </w:r>
          </w:p>
        </w:tc>
        <w:tc>
          <w:tcPr>
            <w:tcW w:w="1349" w:type="dxa"/>
          </w:tcPr>
          <w:p w14:paraId="35507460" w14:textId="77777777" w:rsidR="002D7D5C" w:rsidRPr="007526F7" w:rsidRDefault="002D7D5C" w:rsidP="00E87DC7">
            <w:pPr>
              <w:jc w:val="right"/>
              <w:rPr>
                <w:lang w:val="en-US"/>
              </w:rPr>
            </w:pPr>
          </w:p>
        </w:tc>
        <w:tc>
          <w:tcPr>
            <w:tcW w:w="1439" w:type="dxa"/>
          </w:tcPr>
          <w:p w14:paraId="6A8D480F" w14:textId="77777777" w:rsidR="002D7D5C" w:rsidRPr="007526F7" w:rsidRDefault="002D7D5C" w:rsidP="00E87DC7">
            <w:pPr>
              <w:jc w:val="right"/>
              <w:rPr>
                <w:lang w:val="en-US"/>
              </w:rPr>
            </w:pPr>
          </w:p>
        </w:tc>
        <w:tc>
          <w:tcPr>
            <w:tcW w:w="1441" w:type="dxa"/>
          </w:tcPr>
          <w:p w14:paraId="491268B3" w14:textId="1EFF247A" w:rsidR="002D7D5C" w:rsidRPr="007526F7" w:rsidRDefault="00AC0642" w:rsidP="00E87DC7">
            <w:pPr>
              <w:jc w:val="right"/>
              <w:rPr>
                <w:lang w:val="en-US"/>
              </w:rPr>
            </w:pPr>
            <w:r>
              <w:rPr>
                <w:lang w:val="en-US"/>
              </w:rPr>
              <w:t>8</w:t>
            </w:r>
            <w:r w:rsidR="00A94F3A">
              <w:rPr>
                <w:lang w:val="en-US"/>
              </w:rPr>
              <w:t>,</w:t>
            </w:r>
            <w:r>
              <w:rPr>
                <w:lang w:val="en-US"/>
              </w:rPr>
              <w:t>000</w:t>
            </w:r>
          </w:p>
        </w:tc>
        <w:tc>
          <w:tcPr>
            <w:tcW w:w="1039" w:type="dxa"/>
          </w:tcPr>
          <w:p w14:paraId="62478187" w14:textId="4A34906F" w:rsidR="002D7D5C" w:rsidRPr="007526F7" w:rsidRDefault="00A94F3A" w:rsidP="00E87DC7">
            <w:pPr>
              <w:jc w:val="right"/>
              <w:rPr>
                <w:b/>
                <w:lang w:val="en-US"/>
              </w:rPr>
            </w:pPr>
            <w:r>
              <w:rPr>
                <w:b/>
                <w:lang w:val="en-US"/>
              </w:rPr>
              <w:t>40,</w:t>
            </w:r>
            <w:r w:rsidR="003B5918">
              <w:rPr>
                <w:b/>
                <w:lang w:val="en-US"/>
              </w:rPr>
              <w:t>000</w:t>
            </w:r>
          </w:p>
        </w:tc>
      </w:tr>
      <w:tr w:rsidR="00E87DC7" w:rsidRPr="007526F7" w14:paraId="79DB611C" w14:textId="77777777" w:rsidTr="0055735E">
        <w:tc>
          <w:tcPr>
            <w:tcW w:w="3770" w:type="dxa"/>
            <w:vAlign w:val="center"/>
          </w:tcPr>
          <w:p w14:paraId="268C01D7" w14:textId="77777777" w:rsidR="00E87DC7" w:rsidRPr="007526F7" w:rsidRDefault="00E87DC7" w:rsidP="00E87DC7">
            <w:pPr>
              <w:rPr>
                <w:rFonts w:eastAsia="Times New Roman"/>
                <w:color w:val="000000"/>
                <w:lang w:val="en-US" w:eastAsia="en-US"/>
              </w:rPr>
            </w:pPr>
            <w:r w:rsidRPr="007526F7">
              <w:rPr>
                <w:rFonts w:eastAsia="Times New Roman"/>
                <w:color w:val="000000"/>
                <w:lang w:val="en-US" w:eastAsia="en-US"/>
              </w:rPr>
              <w:t>Evaluation</w:t>
            </w:r>
          </w:p>
        </w:tc>
        <w:tc>
          <w:tcPr>
            <w:tcW w:w="1080" w:type="dxa"/>
          </w:tcPr>
          <w:p w14:paraId="642F570A" w14:textId="77777777" w:rsidR="00E87DC7" w:rsidRPr="007526F7" w:rsidRDefault="00E87DC7" w:rsidP="00E87DC7">
            <w:pPr>
              <w:jc w:val="right"/>
              <w:rPr>
                <w:lang w:val="en-US"/>
              </w:rPr>
            </w:pPr>
          </w:p>
        </w:tc>
        <w:tc>
          <w:tcPr>
            <w:tcW w:w="1440" w:type="dxa"/>
          </w:tcPr>
          <w:p w14:paraId="072B14D8" w14:textId="77777777" w:rsidR="00E87DC7" w:rsidRPr="007526F7" w:rsidRDefault="00E87DC7" w:rsidP="00E87DC7">
            <w:pPr>
              <w:jc w:val="right"/>
              <w:rPr>
                <w:lang w:val="en-US"/>
              </w:rPr>
            </w:pPr>
          </w:p>
        </w:tc>
        <w:tc>
          <w:tcPr>
            <w:tcW w:w="1745" w:type="dxa"/>
          </w:tcPr>
          <w:p w14:paraId="1ACB5FC3" w14:textId="77777777" w:rsidR="00E87DC7" w:rsidRPr="007526F7" w:rsidRDefault="00E87DC7" w:rsidP="00E87DC7">
            <w:pPr>
              <w:jc w:val="right"/>
              <w:rPr>
                <w:lang w:val="en-US"/>
              </w:rPr>
            </w:pPr>
          </w:p>
        </w:tc>
        <w:tc>
          <w:tcPr>
            <w:tcW w:w="1549" w:type="dxa"/>
          </w:tcPr>
          <w:p w14:paraId="072585A6" w14:textId="77777777" w:rsidR="00E87DC7" w:rsidRPr="007526F7" w:rsidRDefault="00E87DC7" w:rsidP="00E87DC7">
            <w:pPr>
              <w:jc w:val="right"/>
              <w:rPr>
                <w:lang w:val="en-US"/>
              </w:rPr>
            </w:pPr>
          </w:p>
        </w:tc>
        <w:tc>
          <w:tcPr>
            <w:tcW w:w="1349" w:type="dxa"/>
          </w:tcPr>
          <w:p w14:paraId="4584E18F" w14:textId="77777777" w:rsidR="00E87DC7" w:rsidRPr="007526F7" w:rsidRDefault="00E87DC7" w:rsidP="00E87DC7">
            <w:pPr>
              <w:jc w:val="right"/>
              <w:rPr>
                <w:lang w:val="en-US"/>
              </w:rPr>
            </w:pPr>
          </w:p>
        </w:tc>
        <w:tc>
          <w:tcPr>
            <w:tcW w:w="1439" w:type="dxa"/>
          </w:tcPr>
          <w:p w14:paraId="15CE03E4" w14:textId="11F825A2" w:rsidR="00E87DC7" w:rsidRPr="007526F7" w:rsidRDefault="00A94F3A" w:rsidP="00E87DC7">
            <w:pPr>
              <w:jc w:val="right"/>
              <w:rPr>
                <w:lang w:val="en-US"/>
              </w:rPr>
            </w:pPr>
            <w:r>
              <w:rPr>
                <w:lang w:val="en-US"/>
              </w:rPr>
              <w:t>15,</w:t>
            </w:r>
            <w:r w:rsidR="00E87DC7" w:rsidRPr="007526F7">
              <w:rPr>
                <w:lang w:val="en-US"/>
              </w:rPr>
              <w:t>000</w:t>
            </w:r>
          </w:p>
        </w:tc>
        <w:tc>
          <w:tcPr>
            <w:tcW w:w="1441" w:type="dxa"/>
          </w:tcPr>
          <w:p w14:paraId="1B780C9C" w14:textId="77777777" w:rsidR="00E87DC7" w:rsidRPr="007526F7" w:rsidRDefault="00E87DC7" w:rsidP="00E87DC7">
            <w:pPr>
              <w:jc w:val="right"/>
              <w:rPr>
                <w:lang w:val="en-US"/>
              </w:rPr>
            </w:pPr>
          </w:p>
        </w:tc>
        <w:tc>
          <w:tcPr>
            <w:tcW w:w="1039" w:type="dxa"/>
          </w:tcPr>
          <w:p w14:paraId="67887AC9" w14:textId="59C0306E" w:rsidR="00E87DC7" w:rsidRPr="007526F7" w:rsidRDefault="00A94F3A" w:rsidP="00E87DC7">
            <w:pPr>
              <w:jc w:val="right"/>
              <w:rPr>
                <w:b/>
                <w:lang w:val="en-US"/>
              </w:rPr>
            </w:pPr>
            <w:r>
              <w:rPr>
                <w:b/>
                <w:lang w:val="en-US"/>
              </w:rPr>
              <w:t>15,</w:t>
            </w:r>
            <w:r w:rsidR="00E87DC7" w:rsidRPr="007526F7">
              <w:rPr>
                <w:b/>
                <w:lang w:val="en-US"/>
              </w:rPr>
              <w:t>000</w:t>
            </w:r>
          </w:p>
        </w:tc>
      </w:tr>
      <w:tr w:rsidR="00E87DC7" w:rsidRPr="007526F7" w14:paraId="0F5768C6" w14:textId="77777777" w:rsidTr="0055735E">
        <w:tc>
          <w:tcPr>
            <w:tcW w:w="3770" w:type="dxa"/>
            <w:vAlign w:val="center"/>
          </w:tcPr>
          <w:p w14:paraId="7029652E" w14:textId="77777777" w:rsidR="00E87DC7" w:rsidRPr="007526F7" w:rsidRDefault="00E87DC7" w:rsidP="00E87DC7">
            <w:pPr>
              <w:rPr>
                <w:rFonts w:eastAsia="Times New Roman"/>
                <w:b/>
                <w:color w:val="000000"/>
                <w:lang w:val="en-US" w:eastAsia="en-US"/>
              </w:rPr>
            </w:pPr>
            <w:r w:rsidRPr="007526F7">
              <w:rPr>
                <w:rFonts w:eastAsia="Times New Roman"/>
                <w:b/>
                <w:color w:val="000000"/>
                <w:lang w:val="en-US" w:eastAsia="en-US"/>
              </w:rPr>
              <w:t>Total</w:t>
            </w:r>
          </w:p>
        </w:tc>
        <w:tc>
          <w:tcPr>
            <w:tcW w:w="1080" w:type="dxa"/>
          </w:tcPr>
          <w:p w14:paraId="7F1B9935" w14:textId="77777777" w:rsidR="00E87DC7" w:rsidRPr="007526F7" w:rsidRDefault="00E87DC7" w:rsidP="00E87DC7">
            <w:pPr>
              <w:jc w:val="right"/>
              <w:rPr>
                <w:b/>
                <w:lang w:val="en-US"/>
              </w:rPr>
            </w:pPr>
          </w:p>
        </w:tc>
        <w:tc>
          <w:tcPr>
            <w:tcW w:w="1440" w:type="dxa"/>
          </w:tcPr>
          <w:p w14:paraId="60D17E10" w14:textId="77777777" w:rsidR="00E87DC7" w:rsidRPr="007526F7" w:rsidRDefault="00E87DC7" w:rsidP="00E87DC7">
            <w:pPr>
              <w:jc w:val="right"/>
              <w:rPr>
                <w:b/>
                <w:lang w:val="en-US"/>
              </w:rPr>
            </w:pPr>
          </w:p>
        </w:tc>
        <w:tc>
          <w:tcPr>
            <w:tcW w:w="1745" w:type="dxa"/>
          </w:tcPr>
          <w:p w14:paraId="5FDE16BC" w14:textId="77777777" w:rsidR="00E87DC7" w:rsidRPr="007526F7" w:rsidRDefault="00E87DC7" w:rsidP="00E87DC7">
            <w:pPr>
              <w:jc w:val="right"/>
              <w:rPr>
                <w:b/>
                <w:lang w:val="en-US"/>
              </w:rPr>
            </w:pPr>
          </w:p>
        </w:tc>
        <w:tc>
          <w:tcPr>
            <w:tcW w:w="1549" w:type="dxa"/>
          </w:tcPr>
          <w:p w14:paraId="661B0BDA" w14:textId="77777777" w:rsidR="00E87DC7" w:rsidRPr="007526F7" w:rsidRDefault="00E87DC7" w:rsidP="00E87DC7">
            <w:pPr>
              <w:jc w:val="right"/>
              <w:rPr>
                <w:b/>
                <w:lang w:val="en-US"/>
              </w:rPr>
            </w:pPr>
          </w:p>
        </w:tc>
        <w:tc>
          <w:tcPr>
            <w:tcW w:w="1349" w:type="dxa"/>
          </w:tcPr>
          <w:p w14:paraId="36A29711" w14:textId="77777777" w:rsidR="00E87DC7" w:rsidRPr="007526F7" w:rsidRDefault="00E87DC7" w:rsidP="00E87DC7">
            <w:pPr>
              <w:jc w:val="right"/>
              <w:rPr>
                <w:b/>
                <w:lang w:val="en-US"/>
              </w:rPr>
            </w:pPr>
          </w:p>
        </w:tc>
        <w:tc>
          <w:tcPr>
            <w:tcW w:w="1439" w:type="dxa"/>
          </w:tcPr>
          <w:p w14:paraId="168A3E18" w14:textId="77777777" w:rsidR="00E87DC7" w:rsidRPr="007526F7" w:rsidRDefault="00E87DC7" w:rsidP="00E87DC7">
            <w:pPr>
              <w:jc w:val="right"/>
              <w:rPr>
                <w:b/>
                <w:lang w:val="en-US"/>
              </w:rPr>
            </w:pPr>
          </w:p>
        </w:tc>
        <w:tc>
          <w:tcPr>
            <w:tcW w:w="1441" w:type="dxa"/>
          </w:tcPr>
          <w:p w14:paraId="507CED2B" w14:textId="77777777" w:rsidR="00E87DC7" w:rsidRPr="007526F7" w:rsidRDefault="00E87DC7" w:rsidP="00E87DC7">
            <w:pPr>
              <w:jc w:val="right"/>
              <w:rPr>
                <w:b/>
                <w:lang w:val="en-US"/>
              </w:rPr>
            </w:pPr>
          </w:p>
        </w:tc>
        <w:tc>
          <w:tcPr>
            <w:tcW w:w="1039" w:type="dxa"/>
          </w:tcPr>
          <w:p w14:paraId="63A36B47" w14:textId="4CDFD411" w:rsidR="00E87DC7" w:rsidRPr="007526F7" w:rsidRDefault="006B7114" w:rsidP="00E87DC7">
            <w:pPr>
              <w:jc w:val="right"/>
              <w:rPr>
                <w:b/>
                <w:lang w:val="en-US"/>
              </w:rPr>
            </w:pPr>
            <w:r>
              <w:rPr>
                <w:b/>
                <w:lang w:val="en-US"/>
              </w:rPr>
              <w:t>535</w:t>
            </w:r>
            <w:r w:rsidR="00A94F3A">
              <w:rPr>
                <w:b/>
                <w:lang w:val="en-US"/>
              </w:rPr>
              <w:t>,</w:t>
            </w:r>
            <w:r w:rsidR="00E87DC7" w:rsidRPr="007526F7">
              <w:rPr>
                <w:b/>
                <w:lang w:val="en-US"/>
              </w:rPr>
              <w:t>000</w:t>
            </w:r>
          </w:p>
        </w:tc>
      </w:tr>
    </w:tbl>
    <w:p w14:paraId="275B2F93" w14:textId="77777777" w:rsidR="00E87DC7" w:rsidRPr="007526F7" w:rsidRDefault="00E87DC7" w:rsidP="00E87DC7">
      <w:pPr>
        <w:pBdr>
          <w:top w:val="nil"/>
          <w:left w:val="nil"/>
          <w:bottom w:val="nil"/>
          <w:right w:val="nil"/>
          <w:between w:val="nil"/>
        </w:pBdr>
        <w:rPr>
          <w:rFonts w:eastAsia="Arial"/>
          <w:color w:val="000000"/>
          <w:szCs w:val="22"/>
          <w:lang w:val="en-US"/>
        </w:rPr>
      </w:pPr>
    </w:p>
    <w:p w14:paraId="703CE45B" w14:textId="77777777" w:rsidR="00E87DC7" w:rsidRPr="007526F7" w:rsidRDefault="00E87DC7" w:rsidP="00E87DC7">
      <w:pPr>
        <w:pBdr>
          <w:top w:val="nil"/>
          <w:left w:val="nil"/>
          <w:bottom w:val="nil"/>
          <w:right w:val="nil"/>
          <w:between w:val="nil"/>
        </w:pBdr>
        <w:ind w:left="5534"/>
        <w:rPr>
          <w:rFonts w:eastAsia="Arial"/>
          <w:color w:val="000000"/>
          <w:szCs w:val="22"/>
          <w:lang w:val="en-US"/>
        </w:rPr>
      </w:pPr>
    </w:p>
    <w:p w14:paraId="6B115B9C" w14:textId="039BFACF" w:rsidR="00E87DC7" w:rsidRPr="007526F7" w:rsidRDefault="00E87DC7" w:rsidP="00E87DC7">
      <w:pPr>
        <w:pBdr>
          <w:top w:val="nil"/>
          <w:left w:val="nil"/>
          <w:bottom w:val="nil"/>
          <w:right w:val="nil"/>
          <w:between w:val="nil"/>
        </w:pBdr>
        <w:ind w:left="5534"/>
        <w:rPr>
          <w:rFonts w:eastAsia="Arial"/>
          <w:color w:val="000000"/>
          <w:szCs w:val="22"/>
          <w:lang w:val="en-US"/>
        </w:rPr>
      </w:pPr>
      <w:r w:rsidRPr="007526F7">
        <w:rPr>
          <w:rFonts w:eastAsia="Arial"/>
          <w:color w:val="000000"/>
          <w:szCs w:val="22"/>
          <w:lang w:val="en-US"/>
        </w:rPr>
        <w:t xml:space="preserve">                              </w:t>
      </w:r>
      <w:r w:rsidRPr="007526F7">
        <w:rPr>
          <w:rFonts w:eastAsia="Arial"/>
          <w:color w:val="000000"/>
          <w:szCs w:val="22"/>
          <w:lang w:val="en-US"/>
        </w:rPr>
        <w:tab/>
      </w:r>
      <w:r w:rsidRPr="007526F7">
        <w:rPr>
          <w:rFonts w:eastAsia="Arial"/>
          <w:color w:val="000000"/>
          <w:szCs w:val="22"/>
          <w:lang w:val="en-US"/>
        </w:rPr>
        <w:tab/>
      </w:r>
      <w:r w:rsidRPr="007526F7">
        <w:rPr>
          <w:rFonts w:eastAsia="Arial"/>
          <w:color w:val="000000"/>
          <w:szCs w:val="22"/>
          <w:lang w:val="en-US"/>
        </w:rPr>
        <w:tab/>
      </w:r>
      <w:r w:rsidRPr="007526F7">
        <w:rPr>
          <w:rFonts w:eastAsia="Arial"/>
          <w:color w:val="000000"/>
          <w:szCs w:val="22"/>
          <w:lang w:val="en-US"/>
        </w:rPr>
        <w:tab/>
      </w:r>
      <w:r w:rsidRPr="007526F7">
        <w:rPr>
          <w:rFonts w:eastAsia="Arial"/>
          <w:color w:val="000000"/>
          <w:szCs w:val="22"/>
          <w:lang w:val="en-US"/>
        </w:rPr>
        <w:tab/>
      </w:r>
      <w:r w:rsidRPr="007526F7">
        <w:rPr>
          <w:rFonts w:eastAsia="Arial"/>
          <w:color w:val="000000"/>
          <w:szCs w:val="22"/>
          <w:lang w:val="en-US"/>
        </w:rPr>
        <w:tab/>
        <w:t xml:space="preserve"> [End of Annex II</w:t>
      </w:r>
      <w:r w:rsidR="00995EB3">
        <w:rPr>
          <w:rFonts w:eastAsia="Arial"/>
          <w:color w:val="000000"/>
          <w:szCs w:val="22"/>
          <w:lang w:val="en-US"/>
        </w:rPr>
        <w:t>I</w:t>
      </w:r>
      <w:r w:rsidRPr="007526F7">
        <w:rPr>
          <w:rFonts w:eastAsia="Arial"/>
          <w:color w:val="000000"/>
          <w:szCs w:val="22"/>
          <w:lang w:val="en-US"/>
        </w:rPr>
        <w:t xml:space="preserve"> and of document]</w:t>
      </w:r>
    </w:p>
    <w:p w14:paraId="13F466E3" w14:textId="77777777" w:rsidR="00E87DC7" w:rsidRPr="007526F7" w:rsidRDefault="00E87DC7" w:rsidP="00E87DC7">
      <w:pPr>
        <w:tabs>
          <w:tab w:val="left" w:pos="5171"/>
        </w:tabs>
        <w:rPr>
          <w:lang w:val="en-US"/>
        </w:rPr>
      </w:pPr>
    </w:p>
    <w:p w14:paraId="5244945A" w14:textId="77777777" w:rsidR="00E87DC7" w:rsidRPr="007526F7" w:rsidRDefault="00E87DC7" w:rsidP="00E87DC7">
      <w:pPr>
        <w:rPr>
          <w:lang w:val="en-US"/>
        </w:rPr>
      </w:pPr>
    </w:p>
    <w:sectPr w:rsidR="00E87DC7" w:rsidRPr="007526F7" w:rsidSect="00345F9D">
      <w:headerReference w:type="even" r:id="rId22"/>
      <w:headerReference w:type="default" r:id="rId23"/>
      <w:headerReference w:type="first" r:id="rId24"/>
      <w:pgSz w:w="16840" w:h="11907" w:orient="landscape" w:code="9"/>
      <w:pgMar w:top="1411" w:right="562" w:bottom="1138"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F53F2" w14:textId="77777777" w:rsidR="001B00CD" w:rsidRDefault="001B00CD">
      <w:r>
        <w:separator/>
      </w:r>
    </w:p>
  </w:endnote>
  <w:endnote w:type="continuationSeparator" w:id="0">
    <w:p w14:paraId="0E7420FA" w14:textId="77777777" w:rsidR="001B00CD" w:rsidRPr="009D30E6" w:rsidRDefault="001B00CD" w:rsidP="007E663E">
      <w:pPr>
        <w:rPr>
          <w:sz w:val="17"/>
          <w:szCs w:val="17"/>
        </w:rPr>
      </w:pPr>
      <w:r w:rsidRPr="009D30E6">
        <w:rPr>
          <w:sz w:val="17"/>
          <w:szCs w:val="17"/>
        </w:rPr>
        <w:separator/>
      </w:r>
    </w:p>
    <w:p w14:paraId="1821CB33" w14:textId="77777777" w:rsidR="001B00CD" w:rsidRPr="007E663E" w:rsidRDefault="001B00CD" w:rsidP="007E663E">
      <w:pPr>
        <w:spacing w:after="60"/>
        <w:rPr>
          <w:sz w:val="17"/>
          <w:szCs w:val="17"/>
        </w:rPr>
      </w:pPr>
      <w:r>
        <w:rPr>
          <w:sz w:val="17"/>
        </w:rPr>
        <w:t>[Continuación de la nota de la página anterior]</w:t>
      </w:r>
    </w:p>
  </w:endnote>
  <w:endnote w:type="continuationNotice" w:id="1">
    <w:p w14:paraId="50B7753C" w14:textId="77777777" w:rsidR="001B00CD" w:rsidRPr="007E663E" w:rsidRDefault="001B00C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BA7FA" w14:textId="77777777" w:rsidR="001B00CD" w:rsidRDefault="001B00CD" w:rsidP="0026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3857" w14:textId="77777777" w:rsidR="001B00CD" w:rsidRDefault="001B0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A97F3" w14:textId="6676524B" w:rsidR="001B00CD" w:rsidRPr="00660A1D" w:rsidRDefault="001B00CD" w:rsidP="0066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B7BA6" w14:textId="77777777" w:rsidR="001B00CD" w:rsidRDefault="001B00CD">
      <w:r>
        <w:separator/>
      </w:r>
    </w:p>
  </w:footnote>
  <w:footnote w:type="continuationSeparator" w:id="0">
    <w:p w14:paraId="1F3CBD25" w14:textId="77777777" w:rsidR="001B00CD" w:rsidRPr="009D30E6" w:rsidRDefault="001B00CD" w:rsidP="007E663E">
      <w:pPr>
        <w:rPr>
          <w:sz w:val="17"/>
          <w:szCs w:val="17"/>
        </w:rPr>
      </w:pPr>
      <w:r w:rsidRPr="009D30E6">
        <w:rPr>
          <w:sz w:val="17"/>
          <w:szCs w:val="17"/>
        </w:rPr>
        <w:separator/>
      </w:r>
    </w:p>
    <w:p w14:paraId="7830F8D9" w14:textId="77777777" w:rsidR="001B00CD" w:rsidRPr="007E663E" w:rsidRDefault="001B00CD" w:rsidP="007E663E">
      <w:pPr>
        <w:spacing w:after="60"/>
        <w:rPr>
          <w:sz w:val="17"/>
          <w:szCs w:val="17"/>
        </w:rPr>
      </w:pPr>
      <w:r>
        <w:rPr>
          <w:sz w:val="17"/>
        </w:rPr>
        <w:t>[Continuación de la nota de la página anterior]</w:t>
      </w:r>
    </w:p>
  </w:footnote>
  <w:footnote w:type="continuationNotice" w:id="1">
    <w:p w14:paraId="48F19EAD" w14:textId="77777777" w:rsidR="001B00CD" w:rsidRPr="007E663E" w:rsidRDefault="001B00CD" w:rsidP="007E663E">
      <w:pPr>
        <w:spacing w:before="60"/>
        <w:jc w:val="right"/>
        <w:rPr>
          <w:sz w:val="17"/>
          <w:szCs w:val="17"/>
        </w:rPr>
      </w:pPr>
      <w:r w:rsidRPr="007E663E">
        <w:rPr>
          <w:sz w:val="17"/>
          <w:szCs w:val="17"/>
        </w:rPr>
        <w:t>[Sigue la nota en la página siguiente]</w:t>
      </w:r>
    </w:p>
  </w:footnote>
  <w:footnote w:id="2">
    <w:p w14:paraId="083D9D33" w14:textId="580965EA" w:rsidR="001B00CD" w:rsidRPr="00DA2A62" w:rsidRDefault="001B00CD">
      <w:pPr>
        <w:pStyle w:val="FootnoteText"/>
        <w:rPr>
          <w:lang w:val="en-US"/>
        </w:rPr>
      </w:pPr>
      <w:r w:rsidRPr="00DA2A62">
        <w:rPr>
          <w:rStyle w:val="FootnoteReference"/>
          <w:lang w:val="en-US"/>
        </w:rPr>
        <w:footnoteRef/>
      </w:r>
      <w:r w:rsidRPr="00DA2A62">
        <w:rPr>
          <w:lang w:val="en-US"/>
        </w:rPr>
        <w:t xml:space="preserve"> Creative Economy Outlook and Country Profiles: Trends in international trade in creative industries, UNCTAD 2015, </w:t>
      </w:r>
      <w:hyperlink r:id="rId1" w:history="1">
        <w:r w:rsidRPr="00DA2A62">
          <w:rPr>
            <w:rStyle w:val="Hyperlink"/>
            <w:lang w:val="en-US"/>
          </w:rPr>
          <w:t>https://unctad.org/en/PublicationsLibrary/webditcted2016d5_en.pdf</w:t>
        </w:r>
      </w:hyperlink>
    </w:p>
  </w:footnote>
  <w:footnote w:id="3">
    <w:p w14:paraId="3B5263DB" w14:textId="7B97B29F" w:rsidR="001B00CD" w:rsidRPr="00A75A0C" w:rsidRDefault="001B00CD">
      <w:pPr>
        <w:pStyle w:val="FootnoteText"/>
        <w:rPr>
          <w:lang w:val="en-US"/>
        </w:rPr>
      </w:pPr>
      <w:r w:rsidRPr="00DA2A62">
        <w:rPr>
          <w:rStyle w:val="FootnoteReference"/>
          <w:lang w:val="en-US"/>
        </w:rPr>
        <w:footnoteRef/>
      </w:r>
      <w:r w:rsidRPr="00DA2A62">
        <w:rPr>
          <w:lang w:val="en-US"/>
        </w:rPr>
        <w:t xml:space="preserve"> Definition provided by the Department of Culture, Media and Sport, United Kingdom, </w:t>
      </w:r>
      <w:r w:rsidR="0002719A">
        <w:fldChar w:fldCharType="begin"/>
      </w:r>
      <w:r w:rsidR="0002719A" w:rsidRPr="0002719A">
        <w:rPr>
          <w:lang w:val="en-US"/>
        </w:rPr>
        <w:instrText xml:space="preserve"> HYPERLINK "https://ass</w:instrText>
      </w:r>
      <w:r w:rsidR="0002719A" w:rsidRPr="0002719A">
        <w:rPr>
          <w:lang w:val="en-US"/>
        </w:rPr>
        <w:instrText xml:space="preserve">ets.publishing.service.gov.uk/government/uploads/system/uploads/attachment_data/file/523024/Creative_Industries_Economic_Estimates_January_2016_Updated_201605.pdf" </w:instrText>
      </w:r>
      <w:r w:rsidR="0002719A">
        <w:fldChar w:fldCharType="separate"/>
      </w:r>
      <w:r w:rsidRPr="00A75A0C">
        <w:rPr>
          <w:rStyle w:val="Hyperlink"/>
          <w:lang w:val="en-US"/>
        </w:rPr>
        <w:t>https://assets.publishing.service.gov.uk/government/uploads/system/uploads/attachment_data/file/523024/Creative_Industries_Economic_Estimates_January_2016_Updated_201605.pdf</w:t>
      </w:r>
      <w:r w:rsidR="0002719A">
        <w:rPr>
          <w:rStyle w:val="Hyperlink"/>
          <w:lang w:val="en-US"/>
        </w:rPr>
        <w:fldChar w:fldCharType="end"/>
      </w:r>
    </w:p>
  </w:footnote>
  <w:footnote w:id="4">
    <w:p w14:paraId="5F959009" w14:textId="25A6FF43" w:rsidR="001B00CD" w:rsidRPr="00AB424A" w:rsidRDefault="001B00CD">
      <w:pPr>
        <w:pStyle w:val="FootnoteText"/>
        <w:rPr>
          <w:lang w:val="en-US"/>
        </w:rPr>
      </w:pPr>
      <w:r w:rsidRPr="00AB424A">
        <w:rPr>
          <w:rStyle w:val="FootnoteReference"/>
          <w:lang w:val="en-US"/>
        </w:rPr>
        <w:footnoteRef/>
      </w:r>
      <w:r w:rsidRPr="00AB424A">
        <w:rPr>
          <w:lang w:val="en-US"/>
        </w:rPr>
        <w:t xml:space="preserve"> </w:t>
      </w:r>
      <w:r>
        <w:rPr>
          <w:lang w:val="en-US"/>
        </w:rPr>
        <w:t xml:space="preserve">The current timeline is prepared based on the assumption that there will be no further restrictions related to public health.  This timeline however, might be revised in the future to comply with any restrictions related to the COVID-19 pandemic.  </w:t>
      </w:r>
    </w:p>
  </w:footnote>
  <w:footnote w:id="5">
    <w:p w14:paraId="41E5098D" w14:textId="4BD0A45A" w:rsidR="001B00CD" w:rsidRPr="0092753C" w:rsidRDefault="001B00CD">
      <w:pPr>
        <w:pStyle w:val="FootnoteText"/>
        <w:rPr>
          <w:lang w:val="en-US"/>
        </w:rPr>
      </w:pPr>
      <w:r>
        <w:rPr>
          <w:rStyle w:val="FootnoteReference"/>
        </w:rPr>
        <w:footnoteRef/>
      </w:r>
      <w:r w:rsidRPr="0092753C">
        <w:rPr>
          <w:lang w:val="en-US"/>
        </w:rPr>
        <w:t xml:space="preserve"> </w:t>
      </w:r>
      <w:r w:rsidRPr="00AB424A">
        <w:rPr>
          <w:lang w:val="en-US"/>
        </w:rPr>
        <w:t>Implementation will start once all beneficiary countries of the projects have been selected and focal points have been appointed in each of them.</w:t>
      </w:r>
    </w:p>
  </w:footnote>
  <w:footnote w:id="6">
    <w:p w14:paraId="6D9F14BD" w14:textId="15CDE9C0" w:rsidR="001B00CD" w:rsidRPr="0092753C" w:rsidRDefault="001B00CD" w:rsidP="0092753C">
      <w:pPr>
        <w:pStyle w:val="FootnoteText"/>
        <w:rPr>
          <w:lang w:val="en-US"/>
        </w:rPr>
      </w:pPr>
      <w:r>
        <w:rPr>
          <w:rStyle w:val="FootnoteReference"/>
        </w:rPr>
        <w:footnoteRef/>
      </w:r>
      <w:r w:rsidRPr="0092753C">
        <w:rPr>
          <w:lang w:val="en-US"/>
        </w:rPr>
        <w:t xml:space="preserve"> The effective implementation</w:t>
      </w:r>
      <w:r>
        <w:rPr>
          <w:lang w:val="en-US"/>
        </w:rPr>
        <w:t xml:space="preserve"> of project is foreseen to</w:t>
      </w:r>
      <w:r w:rsidRPr="0092753C">
        <w:rPr>
          <w:lang w:val="en-US"/>
        </w:rPr>
        <w:t xml:space="preserve"> start in </w:t>
      </w:r>
      <w:r>
        <w:rPr>
          <w:lang w:val="en-US"/>
        </w:rPr>
        <w:t>January 2022, while the pre-implementation activities would</w:t>
      </w:r>
      <w:r w:rsidRPr="0092753C">
        <w:rPr>
          <w:lang w:val="en-US"/>
        </w:rPr>
        <w:t xml:space="preserve"> </w:t>
      </w:r>
      <w:r>
        <w:rPr>
          <w:lang w:val="en-US"/>
        </w:rPr>
        <w:t>start at the end of</w:t>
      </w:r>
      <w:r w:rsidRPr="0092753C">
        <w:rPr>
          <w:lang w:val="en-US"/>
        </w:rPr>
        <w:t xml:space="preserve"> 2021</w:t>
      </w:r>
      <w:r>
        <w:rPr>
          <w:lang w:val="en-US"/>
        </w:rPr>
        <w:t xml:space="preserve">. </w:t>
      </w:r>
    </w:p>
    <w:p w14:paraId="6C9CB339" w14:textId="27A3157F" w:rsidR="001B00CD" w:rsidRPr="0092753C" w:rsidRDefault="001B00CD">
      <w:pPr>
        <w:pStyle w:val="FootnoteText"/>
        <w:rPr>
          <w:lang w:val="en-US"/>
        </w:rPr>
      </w:pPr>
    </w:p>
  </w:footnote>
  <w:footnote w:id="7">
    <w:p w14:paraId="49A2490D" w14:textId="3D378C4F" w:rsidR="001B00CD" w:rsidRPr="00EA0D50" w:rsidRDefault="001B00CD">
      <w:pPr>
        <w:pStyle w:val="FootnoteText"/>
        <w:rPr>
          <w:lang w:val="en-US"/>
        </w:rPr>
      </w:pPr>
      <w:r>
        <w:rPr>
          <w:rStyle w:val="FootnoteReference"/>
        </w:rPr>
        <w:footnoteRef/>
      </w:r>
      <w:r w:rsidRPr="0028040F">
        <w:rPr>
          <w:lang w:val="en-US"/>
        </w:rPr>
        <w:t xml:space="preserve"> </w:t>
      </w:r>
      <w:r w:rsidRPr="00EA0D50">
        <w:rPr>
          <w:iCs/>
          <w:lang w:val="en-US"/>
        </w:rPr>
        <w:t>The current</w:t>
      </w:r>
      <w:r>
        <w:rPr>
          <w:iCs/>
          <w:lang w:val="en-US"/>
        </w:rPr>
        <w:t xml:space="preserve"> budget</w:t>
      </w:r>
      <w:r w:rsidRPr="00EA0D50">
        <w:rPr>
          <w:iCs/>
          <w:lang w:val="en-US"/>
        </w:rPr>
        <w:t xml:space="preserve"> is prepared based on the assumption that there will be no further restrictions related to public health.  This </w:t>
      </w:r>
      <w:r>
        <w:rPr>
          <w:iCs/>
          <w:lang w:val="en-US"/>
        </w:rPr>
        <w:t>budget</w:t>
      </w:r>
      <w:r w:rsidRPr="00EA0D50">
        <w:rPr>
          <w:iCs/>
          <w:lang w:val="en-US"/>
        </w:rPr>
        <w:t xml:space="preserve"> however, might be revised in the future to comply with any restrictions related t</w:t>
      </w:r>
      <w:r>
        <w:rPr>
          <w:iCs/>
          <w:lang w:val="en-US"/>
        </w:rPr>
        <w:t>o the COVID-19 pandemic. In that</w:t>
      </w:r>
      <w:r w:rsidRPr="00EA0D50">
        <w:rPr>
          <w:iCs/>
          <w:lang w:val="en-US"/>
        </w:rPr>
        <w:t xml:space="preserve"> case, the budget allocated to </w:t>
      </w:r>
      <w:r>
        <w:rPr>
          <w:iCs/>
          <w:lang w:val="en-US"/>
        </w:rPr>
        <w:t xml:space="preserve">capacity building activities and / or </w:t>
      </w:r>
      <w:r w:rsidRPr="00EA0D50">
        <w:rPr>
          <w:iCs/>
          <w:lang w:val="en-US"/>
        </w:rPr>
        <w:t>travel will be reduced accordingly</w:t>
      </w:r>
      <w:r w:rsidRPr="00EA0D50">
        <w:rPr>
          <w:lang w:val="en-US"/>
        </w:rPr>
        <w:t>.  </w:t>
      </w:r>
    </w:p>
  </w:footnote>
  <w:footnote w:id="8">
    <w:p w14:paraId="221BC5A5" w14:textId="33459C39" w:rsidR="001B00CD" w:rsidRPr="00AB424A" w:rsidRDefault="001B00CD" w:rsidP="00E87DC7">
      <w:pPr>
        <w:pStyle w:val="FootnoteText"/>
        <w:rPr>
          <w:lang w:val="en-US"/>
        </w:rPr>
      </w:pPr>
      <w:r w:rsidRPr="00AB424A">
        <w:rPr>
          <w:rStyle w:val="FootnoteReference"/>
          <w:lang w:val="en-US"/>
        </w:rPr>
        <w:footnoteRef/>
      </w:r>
      <w:r>
        <w:rPr>
          <w:lang w:val="en-US"/>
        </w:rPr>
        <w:t xml:space="preserve"> 4 i.e. one in each participating</w:t>
      </w:r>
      <w:r w:rsidRPr="00AB424A">
        <w:rPr>
          <w:lang w:val="en-US"/>
        </w:rPr>
        <w:t xml:space="preserve"> country</w:t>
      </w:r>
      <w:r>
        <w:rPr>
          <w:lang w:val="en-US"/>
        </w:rPr>
        <w:t>.</w:t>
      </w:r>
    </w:p>
  </w:footnote>
  <w:footnote w:id="9">
    <w:p w14:paraId="1E7A00BE" w14:textId="15D471F1" w:rsidR="001B00CD" w:rsidRPr="00A75A0C" w:rsidRDefault="001B00CD" w:rsidP="00E87DC7">
      <w:pPr>
        <w:pStyle w:val="FootnoteText"/>
        <w:rPr>
          <w:szCs w:val="18"/>
          <w:lang w:val="en-US"/>
        </w:rPr>
      </w:pPr>
      <w:r w:rsidRPr="002D54F5">
        <w:rPr>
          <w:rStyle w:val="FootnoteReference"/>
          <w:szCs w:val="18"/>
        </w:rPr>
        <w:footnoteRef/>
      </w:r>
      <w:r w:rsidRPr="00A75A0C">
        <w:rPr>
          <w:szCs w:val="18"/>
          <w:lang w:val="en-US"/>
        </w:rPr>
        <w:t xml:space="preserve"> Full time P2-level staff.</w:t>
      </w:r>
    </w:p>
  </w:footnote>
  <w:footnote w:id="10">
    <w:p w14:paraId="75ED7032" w14:textId="77777777" w:rsidR="001B00CD" w:rsidRPr="00AB424A" w:rsidRDefault="001B00CD" w:rsidP="0092753C">
      <w:pPr>
        <w:pStyle w:val="FootnoteText"/>
        <w:rPr>
          <w:lang w:val="en-US"/>
        </w:rPr>
      </w:pPr>
      <w:r w:rsidRPr="00AB424A">
        <w:rPr>
          <w:rStyle w:val="FootnoteReference"/>
          <w:lang w:val="en-US"/>
        </w:rPr>
        <w:footnoteRef/>
      </w:r>
      <w:r>
        <w:rPr>
          <w:lang w:val="en-US"/>
        </w:rPr>
        <w:t xml:space="preserve"> 4 i.e. one in each participating</w:t>
      </w:r>
      <w:r w:rsidRPr="00AB424A">
        <w:rPr>
          <w:lang w:val="en-US"/>
        </w:rPr>
        <w:t xml:space="preserve">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6E" w14:textId="77777777" w:rsidR="001B00CD" w:rsidRPr="00C3473D" w:rsidRDefault="001B00CD" w:rsidP="00995EB3">
    <w:pPr>
      <w:pStyle w:val="Header"/>
      <w:jc w:val="right"/>
      <w:rPr>
        <w:lang w:val="fr-CH"/>
      </w:rPr>
    </w:pPr>
    <w:r w:rsidRPr="00C3473D">
      <w:rPr>
        <w:lang w:val="fr-CH"/>
      </w:rPr>
      <w:t xml:space="preserve">CDIP/25/8 </w:t>
    </w:r>
    <w:proofErr w:type="spellStart"/>
    <w:r w:rsidRPr="00C3473D">
      <w:rPr>
        <w:lang w:val="fr-CH"/>
      </w:rPr>
      <w:t>Rev</w:t>
    </w:r>
    <w:proofErr w:type="spellEnd"/>
    <w:r w:rsidRPr="00C3473D">
      <w:rPr>
        <w:lang w:val="fr-CH"/>
      </w:rPr>
      <w:t>.</w:t>
    </w:r>
  </w:p>
  <w:p w14:paraId="5385356A" w14:textId="5179CD61" w:rsidR="001B00CD" w:rsidRPr="00A75A0C" w:rsidRDefault="001B00CD" w:rsidP="00C3473D">
    <w:pPr>
      <w:pStyle w:val="Header"/>
      <w:jc w:val="right"/>
      <w:rPr>
        <w:noProof/>
        <w:lang w:val="fr-CH"/>
      </w:rPr>
    </w:pPr>
    <w:proofErr w:type="spellStart"/>
    <w:r>
      <w:rPr>
        <w:lang w:val="fr-CH"/>
      </w:rPr>
      <w:t>Annex</w:t>
    </w:r>
    <w:proofErr w:type="spellEnd"/>
    <w:r>
      <w:rPr>
        <w:lang w:val="fr-CH"/>
      </w:rPr>
      <w:t xml:space="preserve"> II</w:t>
    </w:r>
    <w:r w:rsidRPr="00A75A0C">
      <w:rPr>
        <w:lang w:val="fr-CH"/>
      </w:rPr>
      <w:t xml:space="preserve">, page </w:t>
    </w:r>
    <w:r>
      <w:rPr>
        <w:lang w:val="fr-CH"/>
      </w:rPr>
      <w:t>3</w:t>
    </w:r>
  </w:p>
  <w:p w14:paraId="0BFD0747" w14:textId="77777777" w:rsidR="001B00CD" w:rsidRPr="00C3473D" w:rsidRDefault="001B00CD" w:rsidP="0026733A">
    <w:pPr>
      <w:jc w:val="right"/>
      <w:rPr>
        <w:lang w:val="fr-CH"/>
      </w:rPr>
    </w:pPr>
  </w:p>
  <w:p w14:paraId="050CEEDC" w14:textId="77777777" w:rsidR="001B00CD" w:rsidRPr="00C3473D" w:rsidRDefault="001B00CD" w:rsidP="0026733A">
    <w:pPr>
      <w:jc w:val="right"/>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ACB53" w14:textId="09311A65" w:rsidR="001B00CD" w:rsidRDefault="001B00CD" w:rsidP="004F331A">
    <w:pPr>
      <w:pStyle w:val="Header"/>
      <w:jc w:val="right"/>
    </w:pPr>
    <w:r>
      <w:t>CDIP/25/8 Rev.</w:t>
    </w:r>
  </w:p>
  <w:p w14:paraId="74870218" w14:textId="23E006EF" w:rsidR="001B00CD" w:rsidRDefault="001B00CD" w:rsidP="004F331A">
    <w:pPr>
      <w:pStyle w:val="Header"/>
      <w:jc w:val="right"/>
      <w:rPr>
        <w:noProof/>
      </w:rPr>
    </w:pPr>
    <w:r>
      <w:t>ANNEX III</w:t>
    </w:r>
  </w:p>
  <w:p w14:paraId="7A6855D7" w14:textId="77777777" w:rsidR="001B00CD" w:rsidRDefault="001B00CD" w:rsidP="0077258F">
    <w:pPr>
      <w:jc w:val="right"/>
    </w:pPr>
  </w:p>
  <w:p w14:paraId="0FB21484" w14:textId="77777777" w:rsidR="001B00CD" w:rsidRDefault="001B0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887536"/>
      <w:docPartObj>
        <w:docPartGallery w:val="Page Numbers (Top of Page)"/>
        <w:docPartUnique/>
      </w:docPartObj>
    </w:sdtPr>
    <w:sdtEndPr>
      <w:rPr>
        <w:noProof/>
      </w:rPr>
    </w:sdtEndPr>
    <w:sdtContent>
      <w:p w14:paraId="7440CEBB" w14:textId="77777777" w:rsidR="001B00CD" w:rsidRPr="00460D15" w:rsidRDefault="001B00CD" w:rsidP="00460D15">
        <w:pPr>
          <w:jc w:val="right"/>
          <w:rPr>
            <w:lang w:val="fr-CH"/>
          </w:rPr>
        </w:pPr>
        <w:r w:rsidRPr="00C3473D">
          <w:rPr>
            <w:lang w:val="fr-CH"/>
          </w:rPr>
          <w:t xml:space="preserve">CDIP/25/8 </w:t>
        </w:r>
        <w:proofErr w:type="spellStart"/>
        <w:r w:rsidRPr="00C3473D">
          <w:rPr>
            <w:lang w:val="fr-CH"/>
          </w:rPr>
          <w:t>Rev</w:t>
        </w:r>
        <w:proofErr w:type="spellEnd"/>
        <w:r w:rsidRPr="00460D15">
          <w:rPr>
            <w:lang w:val="fr-CH"/>
          </w:rPr>
          <w:t xml:space="preserve"> </w:t>
        </w:r>
      </w:p>
      <w:p w14:paraId="65273103" w14:textId="715A03B3" w:rsidR="001B00CD" w:rsidRPr="00460D15" w:rsidRDefault="001B00CD" w:rsidP="00460D15">
        <w:pPr>
          <w:jc w:val="right"/>
          <w:rPr>
            <w:noProof/>
            <w:lang w:val="fr-CH"/>
          </w:rPr>
        </w:pPr>
        <w:proofErr w:type="spellStart"/>
        <w:r w:rsidRPr="00460D15">
          <w:rPr>
            <w:lang w:val="fr-CH"/>
          </w:rPr>
          <w:t>Annex</w:t>
        </w:r>
        <w:proofErr w:type="spellEnd"/>
        <w:r w:rsidRPr="00460D15">
          <w:rPr>
            <w:lang w:val="fr-CH"/>
          </w:rPr>
          <w:t xml:space="preserve"> II, </w:t>
        </w:r>
        <w:r w:rsidRPr="00597F05">
          <w:rPr>
            <w:lang w:val="fr-CH"/>
          </w:rPr>
          <w:t xml:space="preserve">page </w:t>
        </w:r>
        <w:r>
          <w:fldChar w:fldCharType="begin"/>
        </w:r>
        <w:r w:rsidRPr="00597F05">
          <w:rPr>
            <w:lang w:val="fr-CH"/>
          </w:rPr>
          <w:instrText xml:space="preserve"> PAGE  \* MERGEFORMAT </w:instrText>
        </w:r>
        <w:r>
          <w:fldChar w:fldCharType="separate"/>
        </w:r>
        <w:r w:rsidRPr="00597F05">
          <w:rPr>
            <w:noProof/>
            <w:lang w:val="fr-CH"/>
          </w:rPr>
          <w:t>9</w:t>
        </w:r>
        <w:r>
          <w:fldChar w:fldCharType="end"/>
        </w:r>
      </w:p>
      <w:p w14:paraId="2B902206" w14:textId="77777777" w:rsidR="001B00CD" w:rsidRDefault="0002719A" w:rsidP="00133811">
        <w:pPr>
          <w:pStyle w:val="Header"/>
          <w:jc w:val="right"/>
          <w:rPr>
            <w:noProof/>
          </w:rPr>
        </w:pPr>
      </w:p>
    </w:sdtContent>
  </w:sdt>
  <w:p w14:paraId="5376032A" w14:textId="77777777" w:rsidR="001B00CD" w:rsidRDefault="001B00C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8326" w14:textId="77777777" w:rsidR="001B00CD" w:rsidRDefault="001B00CD" w:rsidP="0026733A">
    <w:pPr>
      <w:jc w:val="right"/>
    </w:pPr>
  </w:p>
  <w:p w14:paraId="7C0317DA" w14:textId="77777777" w:rsidR="001B00CD" w:rsidRDefault="001B00CD" w:rsidP="0026733A">
    <w:pPr>
      <w:jc w:val="right"/>
    </w:pPr>
  </w:p>
  <w:p w14:paraId="1DB6F83D" w14:textId="77777777" w:rsidR="001B00CD" w:rsidRDefault="001B00CD" w:rsidP="0026733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0F91" w14:textId="35715968" w:rsidR="001B00CD" w:rsidRDefault="001B00CD" w:rsidP="004F331A">
    <w:pPr>
      <w:pStyle w:val="Header"/>
      <w:jc w:val="right"/>
    </w:pPr>
    <w:r>
      <w:t>CDIP/25/8 Rev.</w:t>
    </w:r>
  </w:p>
  <w:p w14:paraId="3287E6EC" w14:textId="787AC819" w:rsidR="001B00CD" w:rsidRDefault="001B00CD" w:rsidP="004F331A">
    <w:pPr>
      <w:pStyle w:val="Header"/>
      <w:jc w:val="right"/>
      <w:rPr>
        <w:noProof/>
      </w:rPr>
    </w:pPr>
    <w:r>
      <w:t>ANNEX I</w:t>
    </w:r>
  </w:p>
  <w:p w14:paraId="22B2BCE2" w14:textId="77777777" w:rsidR="001B00CD" w:rsidRDefault="001B00CD" w:rsidP="0077258F">
    <w:pPr>
      <w:jc w:val="right"/>
    </w:pPr>
  </w:p>
  <w:p w14:paraId="3E04F914" w14:textId="77777777" w:rsidR="001B00CD" w:rsidRDefault="001B00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DC522" w14:textId="77777777" w:rsidR="001B00CD" w:rsidRPr="00C3473D" w:rsidRDefault="001B00CD" w:rsidP="00995EB3">
    <w:pPr>
      <w:pStyle w:val="Header"/>
      <w:jc w:val="right"/>
      <w:rPr>
        <w:lang w:val="fr-CH"/>
      </w:rPr>
    </w:pPr>
    <w:r w:rsidRPr="00C3473D">
      <w:rPr>
        <w:lang w:val="fr-CH"/>
      </w:rPr>
      <w:t xml:space="preserve">CDIP/25/8 </w:t>
    </w:r>
    <w:proofErr w:type="spellStart"/>
    <w:r w:rsidRPr="00C3473D">
      <w:rPr>
        <w:lang w:val="fr-CH"/>
      </w:rPr>
      <w:t>Rev</w:t>
    </w:r>
    <w:proofErr w:type="spellEnd"/>
    <w:r w:rsidRPr="00C3473D">
      <w:rPr>
        <w:lang w:val="fr-CH"/>
      </w:rPr>
      <w:t>.</w:t>
    </w:r>
  </w:p>
  <w:p w14:paraId="1170A044" w14:textId="5F137884" w:rsidR="001B00CD" w:rsidRPr="00A75A0C" w:rsidRDefault="001B00CD" w:rsidP="00C3473D">
    <w:pPr>
      <w:pStyle w:val="Header"/>
      <w:jc w:val="right"/>
      <w:rPr>
        <w:noProof/>
        <w:lang w:val="fr-CH"/>
      </w:rPr>
    </w:pPr>
    <w:proofErr w:type="spellStart"/>
    <w:r>
      <w:rPr>
        <w:lang w:val="fr-CH"/>
      </w:rPr>
      <w:t>Annex</w:t>
    </w:r>
    <w:proofErr w:type="spellEnd"/>
    <w:r>
      <w:rPr>
        <w:lang w:val="fr-CH"/>
      </w:rPr>
      <w:t xml:space="preserve"> II</w:t>
    </w:r>
    <w:r w:rsidRPr="00A75A0C">
      <w:rPr>
        <w:lang w:val="fr-CH"/>
      </w:rPr>
      <w:t xml:space="preserve">, </w:t>
    </w:r>
    <w:r w:rsidRPr="00597F05">
      <w:rPr>
        <w:lang w:val="fr-CH"/>
      </w:rPr>
      <w:t xml:space="preserve">page </w:t>
    </w:r>
    <w:r>
      <w:fldChar w:fldCharType="begin"/>
    </w:r>
    <w:r w:rsidRPr="00597F05">
      <w:rPr>
        <w:lang w:val="fr-CH"/>
      </w:rPr>
      <w:instrText xml:space="preserve"> PAGE  \* MERGEFORMAT </w:instrText>
    </w:r>
    <w:r>
      <w:fldChar w:fldCharType="separate"/>
    </w:r>
    <w:r w:rsidR="0002719A">
      <w:rPr>
        <w:noProof/>
        <w:lang w:val="fr-CH"/>
      </w:rPr>
      <w:t>8</w:t>
    </w:r>
    <w:r>
      <w:fldChar w:fldCharType="end"/>
    </w:r>
  </w:p>
  <w:p w14:paraId="28C10E4C" w14:textId="77777777" w:rsidR="001B00CD" w:rsidRPr="00C3473D" w:rsidRDefault="001B00CD" w:rsidP="0026733A">
    <w:pPr>
      <w:jc w:val="right"/>
      <w:rPr>
        <w:lang w:val="fr-CH"/>
      </w:rPr>
    </w:pPr>
  </w:p>
  <w:p w14:paraId="114E38ED" w14:textId="77777777" w:rsidR="001B00CD" w:rsidRPr="00C3473D" w:rsidRDefault="001B00CD" w:rsidP="0026733A">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555513"/>
      <w:docPartObj>
        <w:docPartGallery w:val="Page Numbers (Top of Page)"/>
        <w:docPartUnique/>
      </w:docPartObj>
    </w:sdtPr>
    <w:sdtEndPr>
      <w:rPr>
        <w:noProof/>
      </w:rPr>
    </w:sdtEndPr>
    <w:sdtContent>
      <w:p w14:paraId="0FF79BDD" w14:textId="08E15DD0" w:rsidR="001B00CD" w:rsidRPr="00460D15" w:rsidRDefault="001B00CD" w:rsidP="00460D15">
        <w:pPr>
          <w:jc w:val="right"/>
          <w:rPr>
            <w:lang w:val="fr-CH"/>
          </w:rPr>
        </w:pPr>
        <w:r w:rsidRPr="00C3473D">
          <w:rPr>
            <w:lang w:val="fr-CH"/>
          </w:rPr>
          <w:t xml:space="preserve">CDIP/25/8 </w:t>
        </w:r>
        <w:proofErr w:type="spellStart"/>
        <w:r w:rsidRPr="00C3473D">
          <w:rPr>
            <w:lang w:val="fr-CH"/>
          </w:rPr>
          <w:t>Rev</w:t>
        </w:r>
        <w:proofErr w:type="spellEnd"/>
        <w:r>
          <w:rPr>
            <w:lang w:val="fr-CH"/>
          </w:rPr>
          <w:t>.</w:t>
        </w:r>
        <w:r w:rsidRPr="00460D15">
          <w:rPr>
            <w:lang w:val="fr-CH"/>
          </w:rPr>
          <w:t xml:space="preserve"> </w:t>
        </w:r>
      </w:p>
      <w:p w14:paraId="29232170" w14:textId="5CC1476C" w:rsidR="001B00CD" w:rsidRPr="00460D15" w:rsidRDefault="001B00CD" w:rsidP="00460D15">
        <w:pPr>
          <w:jc w:val="right"/>
          <w:rPr>
            <w:noProof/>
            <w:lang w:val="fr-CH"/>
          </w:rPr>
        </w:pPr>
        <w:proofErr w:type="spellStart"/>
        <w:r w:rsidRPr="00460D15">
          <w:rPr>
            <w:lang w:val="fr-CH"/>
          </w:rPr>
          <w:t>Annex</w:t>
        </w:r>
        <w:proofErr w:type="spellEnd"/>
        <w:r w:rsidRPr="00460D15">
          <w:rPr>
            <w:lang w:val="fr-CH"/>
          </w:rPr>
          <w:t xml:space="preserve"> II, </w:t>
        </w:r>
        <w:r w:rsidRPr="00597F05">
          <w:rPr>
            <w:lang w:val="fr-CH"/>
          </w:rPr>
          <w:t xml:space="preserve">page </w:t>
        </w:r>
        <w:r>
          <w:fldChar w:fldCharType="begin"/>
        </w:r>
        <w:r w:rsidRPr="00597F05">
          <w:rPr>
            <w:lang w:val="fr-CH"/>
          </w:rPr>
          <w:instrText xml:space="preserve"> PAGE  \* MERGEFORMAT </w:instrText>
        </w:r>
        <w:r>
          <w:fldChar w:fldCharType="separate"/>
        </w:r>
        <w:r w:rsidR="0002719A">
          <w:rPr>
            <w:noProof/>
            <w:lang w:val="fr-CH"/>
          </w:rPr>
          <w:t>9</w:t>
        </w:r>
        <w:r>
          <w:fldChar w:fldCharType="end"/>
        </w:r>
      </w:p>
      <w:p w14:paraId="43C68959" w14:textId="77777777" w:rsidR="001B00CD" w:rsidRDefault="0002719A" w:rsidP="00133811">
        <w:pPr>
          <w:pStyle w:val="Header"/>
          <w:jc w:val="right"/>
          <w:rPr>
            <w:noProof/>
          </w:rPr>
        </w:pPr>
      </w:p>
    </w:sdtContent>
  </w:sdt>
  <w:p w14:paraId="328FF5FF" w14:textId="77777777" w:rsidR="001B00CD" w:rsidRDefault="001B00CD"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B92E" w14:textId="77777777" w:rsidR="001B00CD" w:rsidRDefault="001B00CD" w:rsidP="004F331A">
    <w:pPr>
      <w:pStyle w:val="Header"/>
      <w:jc w:val="right"/>
    </w:pPr>
    <w:r>
      <w:t>CDIP/25/8 Rev.</w:t>
    </w:r>
  </w:p>
  <w:p w14:paraId="2788E2FE" w14:textId="77777777" w:rsidR="001B00CD" w:rsidRDefault="001B00CD" w:rsidP="004F331A">
    <w:pPr>
      <w:pStyle w:val="Header"/>
      <w:jc w:val="right"/>
      <w:rPr>
        <w:noProof/>
      </w:rPr>
    </w:pPr>
    <w:r>
      <w:t>ANNEX II</w:t>
    </w:r>
  </w:p>
  <w:p w14:paraId="4978F67A" w14:textId="77777777" w:rsidR="001B00CD" w:rsidRDefault="001B00CD" w:rsidP="0077258F">
    <w:pPr>
      <w:jc w:val="right"/>
    </w:pPr>
  </w:p>
  <w:p w14:paraId="409475BF" w14:textId="77777777" w:rsidR="001B00CD" w:rsidRDefault="001B00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15392"/>
      <w:docPartObj>
        <w:docPartGallery w:val="Page Numbers (Top of Page)"/>
        <w:docPartUnique/>
      </w:docPartObj>
    </w:sdtPr>
    <w:sdtEndPr/>
    <w:sdtContent>
      <w:p w14:paraId="3D04C34A" w14:textId="77777777" w:rsidR="001B00CD" w:rsidRPr="00A75A0C" w:rsidRDefault="001B00CD" w:rsidP="00995EB3">
        <w:pPr>
          <w:jc w:val="right"/>
          <w:rPr>
            <w:lang w:val="fr-CH"/>
          </w:rPr>
        </w:pPr>
        <w:r w:rsidRPr="00A75A0C">
          <w:rPr>
            <w:lang w:val="fr-CH"/>
          </w:rPr>
          <w:t xml:space="preserve">CDIP/25/8 </w:t>
        </w:r>
        <w:proofErr w:type="spellStart"/>
        <w:r w:rsidRPr="00A75A0C">
          <w:rPr>
            <w:lang w:val="fr-CH"/>
          </w:rPr>
          <w:t>Rev</w:t>
        </w:r>
        <w:proofErr w:type="spellEnd"/>
        <w:r w:rsidRPr="00A75A0C">
          <w:rPr>
            <w:lang w:val="fr-CH"/>
          </w:rPr>
          <w:t>.</w:t>
        </w:r>
      </w:p>
      <w:p w14:paraId="7AC4CE9D" w14:textId="24A2A628" w:rsidR="001B00CD" w:rsidRPr="00A75A0C" w:rsidRDefault="001B00CD" w:rsidP="00995EB3">
        <w:pPr>
          <w:pStyle w:val="Header"/>
          <w:jc w:val="right"/>
          <w:rPr>
            <w:noProof/>
            <w:lang w:val="fr-CH"/>
          </w:rPr>
        </w:pPr>
        <w:proofErr w:type="spellStart"/>
        <w:r w:rsidRPr="00A75A0C">
          <w:rPr>
            <w:lang w:val="fr-CH"/>
          </w:rPr>
          <w:t>Annex</w:t>
        </w:r>
        <w:proofErr w:type="spellEnd"/>
        <w:r w:rsidRPr="00A75A0C">
          <w:rPr>
            <w:lang w:val="fr-CH"/>
          </w:rPr>
          <w:t xml:space="preserve"> II</w:t>
        </w:r>
        <w:r>
          <w:rPr>
            <w:lang w:val="fr-CH"/>
          </w:rPr>
          <w:t>I</w:t>
        </w:r>
        <w:r w:rsidRPr="00A75A0C">
          <w:rPr>
            <w:lang w:val="fr-CH"/>
          </w:rPr>
          <w:t xml:space="preserve">, page </w:t>
        </w:r>
        <w:r>
          <w:fldChar w:fldCharType="begin"/>
        </w:r>
        <w:r w:rsidRPr="00A75A0C">
          <w:rPr>
            <w:lang w:val="fr-CH"/>
          </w:rPr>
          <w:instrText xml:space="preserve"> PAGE   \* MERGEFORMAT </w:instrText>
        </w:r>
        <w:r>
          <w:fldChar w:fldCharType="separate"/>
        </w:r>
        <w:r w:rsidR="0002719A">
          <w:rPr>
            <w:noProof/>
            <w:lang w:val="fr-CH"/>
          </w:rPr>
          <w:t>6</w:t>
        </w:r>
        <w:r>
          <w:rPr>
            <w:noProof/>
          </w:rPr>
          <w:fldChar w:fldCharType="end"/>
        </w:r>
      </w:p>
      <w:p w14:paraId="6B3749FB" w14:textId="77777777" w:rsidR="001B00CD" w:rsidRDefault="0002719A" w:rsidP="00995EB3">
        <w:pPr>
          <w:pStyle w:val="Header"/>
          <w:jc w:val="right"/>
        </w:pPr>
      </w:p>
    </w:sdtContent>
  </w:sdt>
  <w:p w14:paraId="59B3464D" w14:textId="77777777" w:rsidR="001B00CD" w:rsidRDefault="001B00CD" w:rsidP="0026733A">
    <w:pPr>
      <w:jc w:val="right"/>
    </w:pPr>
  </w:p>
  <w:p w14:paraId="4D9CEFEF" w14:textId="77777777" w:rsidR="001B00CD" w:rsidRDefault="001B00CD" w:rsidP="0026733A">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238783"/>
      <w:docPartObj>
        <w:docPartGallery w:val="Page Numbers (Top of Page)"/>
        <w:docPartUnique/>
      </w:docPartObj>
    </w:sdtPr>
    <w:sdtEndPr/>
    <w:sdtContent>
      <w:p w14:paraId="14888106" w14:textId="0BB78E41" w:rsidR="001B00CD" w:rsidRPr="00A75A0C" w:rsidRDefault="001B00CD" w:rsidP="00133811">
        <w:pPr>
          <w:jc w:val="right"/>
          <w:rPr>
            <w:lang w:val="fr-CH"/>
          </w:rPr>
        </w:pPr>
        <w:r w:rsidRPr="00A75A0C">
          <w:rPr>
            <w:lang w:val="fr-CH"/>
          </w:rPr>
          <w:t xml:space="preserve">CDIP/25/8 </w:t>
        </w:r>
        <w:proofErr w:type="spellStart"/>
        <w:r w:rsidRPr="00A75A0C">
          <w:rPr>
            <w:lang w:val="fr-CH"/>
          </w:rPr>
          <w:t>Rev</w:t>
        </w:r>
        <w:proofErr w:type="spellEnd"/>
        <w:r w:rsidRPr="00A75A0C">
          <w:rPr>
            <w:lang w:val="fr-CH"/>
          </w:rPr>
          <w:t>.</w:t>
        </w:r>
      </w:p>
      <w:p w14:paraId="53CA918E" w14:textId="6B9426BB" w:rsidR="001B00CD" w:rsidRPr="00A75A0C" w:rsidRDefault="001B00CD" w:rsidP="004F331A">
        <w:pPr>
          <w:pStyle w:val="Header"/>
          <w:jc w:val="right"/>
          <w:rPr>
            <w:noProof/>
            <w:lang w:val="fr-CH"/>
          </w:rPr>
        </w:pPr>
        <w:proofErr w:type="spellStart"/>
        <w:r w:rsidRPr="00A75A0C">
          <w:rPr>
            <w:lang w:val="fr-CH"/>
          </w:rPr>
          <w:t>Annex</w:t>
        </w:r>
        <w:proofErr w:type="spellEnd"/>
        <w:r w:rsidRPr="00A75A0C">
          <w:rPr>
            <w:lang w:val="fr-CH"/>
          </w:rPr>
          <w:t xml:space="preserve"> II</w:t>
        </w:r>
        <w:r>
          <w:rPr>
            <w:lang w:val="fr-CH"/>
          </w:rPr>
          <w:t>I</w:t>
        </w:r>
        <w:r w:rsidRPr="00A75A0C">
          <w:rPr>
            <w:lang w:val="fr-CH"/>
          </w:rPr>
          <w:t xml:space="preserve">, page </w:t>
        </w:r>
        <w:r>
          <w:fldChar w:fldCharType="begin"/>
        </w:r>
        <w:r w:rsidRPr="00A75A0C">
          <w:rPr>
            <w:lang w:val="fr-CH"/>
          </w:rPr>
          <w:instrText xml:space="preserve"> PAGE   \* MERGEFORMAT </w:instrText>
        </w:r>
        <w:r>
          <w:fldChar w:fldCharType="separate"/>
        </w:r>
        <w:r w:rsidR="0002719A">
          <w:rPr>
            <w:noProof/>
            <w:lang w:val="fr-CH"/>
          </w:rPr>
          <w:t>7</w:t>
        </w:r>
        <w:r>
          <w:rPr>
            <w:noProof/>
          </w:rPr>
          <w:fldChar w:fldCharType="end"/>
        </w:r>
      </w:p>
      <w:p w14:paraId="1D3ECE47" w14:textId="77777777" w:rsidR="001B00CD" w:rsidRDefault="0002719A" w:rsidP="00FF427C">
        <w:pPr>
          <w:pStyle w:val="Header"/>
          <w:jc w:val="right"/>
        </w:pPr>
      </w:p>
    </w:sdtContent>
  </w:sdt>
  <w:p w14:paraId="0D7C3D88" w14:textId="77777777" w:rsidR="001B00CD" w:rsidRDefault="001B00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401386"/>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051698"/>
    <w:multiLevelType w:val="multilevel"/>
    <w:tmpl w:val="97C8582A"/>
    <w:lvl w:ilvl="0">
      <w:start w:val="1"/>
      <w:numFmt w:val="decimal"/>
      <w:lvlText w:val="%1."/>
      <w:lvlJc w:val="left"/>
      <w:pPr>
        <w:ind w:left="720" w:hanging="360"/>
      </w:pPr>
      <w:rPr>
        <w:rFonts w:ascii="Britannic Bold" w:hAnsi="Britannic Bold" w:hint="default"/>
        <w:color w:val="FFFFFF" w:themeColor="background1"/>
        <w:sz w:val="52"/>
      </w:rPr>
    </w:lvl>
    <w:lvl w:ilvl="1">
      <w:start w:val="1"/>
      <w:numFmt w:val="decimal"/>
      <w:isLgl/>
      <w:lvlText w:val="%1.%2."/>
      <w:lvlJc w:val="left"/>
      <w:pPr>
        <w:ind w:left="720" w:hanging="360"/>
      </w:pPr>
      <w:rPr>
        <w:rFonts w:hint="default"/>
        <w:color w:val="9E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76516B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D332EE5"/>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987105"/>
    <w:multiLevelType w:val="hybridMultilevel"/>
    <w:tmpl w:val="A0EAA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2228E"/>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C21EC"/>
    <w:multiLevelType w:val="hybridMultilevel"/>
    <w:tmpl w:val="03FAD388"/>
    <w:lvl w:ilvl="0" w:tplc="121C26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522B4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861047B"/>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280394"/>
    <w:multiLevelType w:val="hybridMultilevel"/>
    <w:tmpl w:val="5922D4A0"/>
    <w:lvl w:ilvl="0" w:tplc="F2AA170E">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145A8C"/>
    <w:multiLevelType w:val="hybridMultilevel"/>
    <w:tmpl w:val="935A924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50325AC6"/>
    <w:multiLevelType w:val="hybridMultilevel"/>
    <w:tmpl w:val="AC2CA81E"/>
    <w:lvl w:ilvl="0" w:tplc="2C2E2C76">
      <w:start w:val="1"/>
      <w:numFmt w:val="upperLetter"/>
      <w:lvlText w:val="%1."/>
      <w:lvlJc w:val="left"/>
      <w:pPr>
        <w:ind w:left="536" w:hanging="360"/>
      </w:pPr>
      <w:rPr>
        <w:rFonts w:ascii="Britannic Bold" w:hAnsi="Britannic Bold" w:hint="default"/>
        <w:b w:val="0"/>
        <w:color w:val="9E0000"/>
        <w:sz w:val="28"/>
      </w:rPr>
    </w:lvl>
    <w:lvl w:ilvl="1" w:tplc="400A0019">
      <w:start w:val="1"/>
      <w:numFmt w:val="lowerLetter"/>
      <w:lvlText w:val="%2."/>
      <w:lvlJc w:val="left"/>
      <w:pPr>
        <w:ind w:left="1256" w:hanging="360"/>
      </w:pPr>
    </w:lvl>
    <w:lvl w:ilvl="2" w:tplc="400A001B" w:tentative="1">
      <w:start w:val="1"/>
      <w:numFmt w:val="lowerRoman"/>
      <w:lvlText w:val="%3."/>
      <w:lvlJc w:val="right"/>
      <w:pPr>
        <w:ind w:left="1976" w:hanging="180"/>
      </w:pPr>
    </w:lvl>
    <w:lvl w:ilvl="3" w:tplc="400A000F" w:tentative="1">
      <w:start w:val="1"/>
      <w:numFmt w:val="decimal"/>
      <w:lvlText w:val="%4."/>
      <w:lvlJc w:val="left"/>
      <w:pPr>
        <w:ind w:left="2696" w:hanging="360"/>
      </w:pPr>
    </w:lvl>
    <w:lvl w:ilvl="4" w:tplc="400A0019" w:tentative="1">
      <w:start w:val="1"/>
      <w:numFmt w:val="lowerLetter"/>
      <w:lvlText w:val="%5."/>
      <w:lvlJc w:val="left"/>
      <w:pPr>
        <w:ind w:left="3416" w:hanging="360"/>
      </w:pPr>
    </w:lvl>
    <w:lvl w:ilvl="5" w:tplc="400A001B" w:tentative="1">
      <w:start w:val="1"/>
      <w:numFmt w:val="lowerRoman"/>
      <w:lvlText w:val="%6."/>
      <w:lvlJc w:val="right"/>
      <w:pPr>
        <w:ind w:left="4136" w:hanging="180"/>
      </w:pPr>
    </w:lvl>
    <w:lvl w:ilvl="6" w:tplc="400A000F" w:tentative="1">
      <w:start w:val="1"/>
      <w:numFmt w:val="decimal"/>
      <w:lvlText w:val="%7."/>
      <w:lvlJc w:val="left"/>
      <w:pPr>
        <w:ind w:left="4856" w:hanging="360"/>
      </w:pPr>
    </w:lvl>
    <w:lvl w:ilvl="7" w:tplc="400A0019" w:tentative="1">
      <w:start w:val="1"/>
      <w:numFmt w:val="lowerLetter"/>
      <w:lvlText w:val="%8."/>
      <w:lvlJc w:val="left"/>
      <w:pPr>
        <w:ind w:left="5576" w:hanging="360"/>
      </w:pPr>
    </w:lvl>
    <w:lvl w:ilvl="8" w:tplc="400A001B" w:tentative="1">
      <w:start w:val="1"/>
      <w:numFmt w:val="lowerRoman"/>
      <w:lvlText w:val="%9."/>
      <w:lvlJc w:val="right"/>
      <w:pPr>
        <w:ind w:left="6296" w:hanging="180"/>
      </w:pPr>
    </w:lvl>
  </w:abstractNum>
  <w:abstractNum w:abstractNumId="24" w15:restartNumberingAfterBreak="0">
    <w:nsid w:val="52CE667E"/>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794FBB"/>
    <w:multiLevelType w:val="hybridMultilevel"/>
    <w:tmpl w:val="E42853D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22B338D"/>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B483C51"/>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BAA0D89"/>
    <w:multiLevelType w:val="hybridMultilevel"/>
    <w:tmpl w:val="BF2EC394"/>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17"/>
  </w:num>
  <w:num w:numId="3">
    <w:abstractNumId w:val="0"/>
  </w:num>
  <w:num w:numId="4">
    <w:abstractNumId w:val="21"/>
  </w:num>
  <w:num w:numId="5">
    <w:abstractNumId w:val="2"/>
  </w:num>
  <w:num w:numId="6">
    <w:abstractNumId w:val="9"/>
  </w:num>
  <w:num w:numId="7">
    <w:abstractNumId w:val="16"/>
  </w:num>
  <w:num w:numId="8">
    <w:abstractNumId w:val="8"/>
  </w:num>
  <w:num w:numId="9">
    <w:abstractNumId w:val="23"/>
  </w:num>
  <w:num w:numId="10">
    <w:abstractNumId w:val="22"/>
  </w:num>
  <w:num w:numId="11">
    <w:abstractNumId w:val="28"/>
  </w:num>
  <w:num w:numId="12">
    <w:abstractNumId w:val="12"/>
  </w:num>
  <w:num w:numId="13">
    <w:abstractNumId w:val="3"/>
  </w:num>
  <w:num w:numId="14">
    <w:abstractNumId w:val="19"/>
  </w:num>
  <w:num w:numId="15">
    <w:abstractNumId w:val="6"/>
  </w:num>
  <w:num w:numId="16">
    <w:abstractNumId w:val="20"/>
  </w:num>
  <w:num w:numId="17">
    <w:abstractNumId w:val="30"/>
  </w:num>
  <w:num w:numId="18">
    <w:abstractNumId w:val="32"/>
  </w:num>
  <w:num w:numId="19">
    <w:abstractNumId w:val="24"/>
  </w:num>
  <w:num w:numId="20">
    <w:abstractNumId w:val="11"/>
  </w:num>
  <w:num w:numId="21">
    <w:abstractNumId w:val="18"/>
  </w:num>
  <w:num w:numId="22">
    <w:abstractNumId w:val="31"/>
  </w:num>
  <w:num w:numId="23">
    <w:abstractNumId w:val="10"/>
  </w:num>
  <w:num w:numId="24">
    <w:abstractNumId w:val="14"/>
  </w:num>
  <w:num w:numId="25">
    <w:abstractNumId w:val="4"/>
  </w:num>
  <w:num w:numId="26">
    <w:abstractNumId w:val="29"/>
  </w:num>
  <w:num w:numId="27">
    <w:abstractNumId w:val="1"/>
  </w:num>
  <w:num w:numId="28">
    <w:abstractNumId w:val="13"/>
  </w:num>
  <w:num w:numId="29">
    <w:abstractNumId w:val="5"/>
  </w:num>
  <w:num w:numId="30">
    <w:abstractNumId w:val="27"/>
  </w:num>
  <w:num w:numId="31">
    <w:abstractNumId w:val="15"/>
  </w:num>
  <w:num w:numId="32">
    <w:abstractNumId w:val="2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C3"/>
    <w:rsid w:val="00010686"/>
    <w:rsid w:val="00017129"/>
    <w:rsid w:val="0002719A"/>
    <w:rsid w:val="00033375"/>
    <w:rsid w:val="00034478"/>
    <w:rsid w:val="0004224D"/>
    <w:rsid w:val="00043F37"/>
    <w:rsid w:val="00051B72"/>
    <w:rsid w:val="00052915"/>
    <w:rsid w:val="00065C6F"/>
    <w:rsid w:val="00071348"/>
    <w:rsid w:val="000725BE"/>
    <w:rsid w:val="00082A50"/>
    <w:rsid w:val="000841E2"/>
    <w:rsid w:val="000965C0"/>
    <w:rsid w:val="00096EDE"/>
    <w:rsid w:val="000A036E"/>
    <w:rsid w:val="000A58FE"/>
    <w:rsid w:val="000D3BC1"/>
    <w:rsid w:val="000E0310"/>
    <w:rsid w:val="000E3BB3"/>
    <w:rsid w:val="000E75E8"/>
    <w:rsid w:val="000F5E56"/>
    <w:rsid w:val="001018E9"/>
    <w:rsid w:val="00104219"/>
    <w:rsid w:val="001101DD"/>
    <w:rsid w:val="001107E4"/>
    <w:rsid w:val="0011575F"/>
    <w:rsid w:val="0012186A"/>
    <w:rsid w:val="001219AE"/>
    <w:rsid w:val="001231D9"/>
    <w:rsid w:val="001244BA"/>
    <w:rsid w:val="00130465"/>
    <w:rsid w:val="0013234D"/>
    <w:rsid w:val="001332BC"/>
    <w:rsid w:val="00133811"/>
    <w:rsid w:val="001362EE"/>
    <w:rsid w:val="00136835"/>
    <w:rsid w:val="00143530"/>
    <w:rsid w:val="00152CEA"/>
    <w:rsid w:val="0015368F"/>
    <w:rsid w:val="00154CEB"/>
    <w:rsid w:val="00162A6D"/>
    <w:rsid w:val="0017084B"/>
    <w:rsid w:val="001832A6"/>
    <w:rsid w:val="00190D0D"/>
    <w:rsid w:val="00192363"/>
    <w:rsid w:val="001B00CD"/>
    <w:rsid w:val="001B1B11"/>
    <w:rsid w:val="001B36FD"/>
    <w:rsid w:val="001C0FA6"/>
    <w:rsid w:val="001C20F3"/>
    <w:rsid w:val="001D07DB"/>
    <w:rsid w:val="001E11A2"/>
    <w:rsid w:val="001F02BB"/>
    <w:rsid w:val="001F23E7"/>
    <w:rsid w:val="001F2AFE"/>
    <w:rsid w:val="001F4553"/>
    <w:rsid w:val="002014F9"/>
    <w:rsid w:val="00206466"/>
    <w:rsid w:val="002077C2"/>
    <w:rsid w:val="00213045"/>
    <w:rsid w:val="00215D3D"/>
    <w:rsid w:val="00217A15"/>
    <w:rsid w:val="002343CE"/>
    <w:rsid w:val="00250D27"/>
    <w:rsid w:val="00251213"/>
    <w:rsid w:val="002634C4"/>
    <w:rsid w:val="00265088"/>
    <w:rsid w:val="0026733A"/>
    <w:rsid w:val="00274DC3"/>
    <w:rsid w:val="0028040F"/>
    <w:rsid w:val="002827D1"/>
    <w:rsid w:val="00283F5A"/>
    <w:rsid w:val="00293811"/>
    <w:rsid w:val="00296A57"/>
    <w:rsid w:val="002A031F"/>
    <w:rsid w:val="002B1AB7"/>
    <w:rsid w:val="002C2E2F"/>
    <w:rsid w:val="002D7D5C"/>
    <w:rsid w:val="002E0F47"/>
    <w:rsid w:val="002F0BFE"/>
    <w:rsid w:val="002F0D5C"/>
    <w:rsid w:val="002F2515"/>
    <w:rsid w:val="002F48E2"/>
    <w:rsid w:val="002F4E68"/>
    <w:rsid w:val="002F522A"/>
    <w:rsid w:val="002F7450"/>
    <w:rsid w:val="002F7EAC"/>
    <w:rsid w:val="00310826"/>
    <w:rsid w:val="003137B7"/>
    <w:rsid w:val="0031558B"/>
    <w:rsid w:val="003233AA"/>
    <w:rsid w:val="003247DA"/>
    <w:rsid w:val="00324888"/>
    <w:rsid w:val="00326532"/>
    <w:rsid w:val="00332E8C"/>
    <w:rsid w:val="00337436"/>
    <w:rsid w:val="0034593D"/>
    <w:rsid w:val="00345AC1"/>
    <w:rsid w:val="00345EC0"/>
    <w:rsid w:val="00345F9D"/>
    <w:rsid w:val="00354647"/>
    <w:rsid w:val="00355B84"/>
    <w:rsid w:val="00355D81"/>
    <w:rsid w:val="00362962"/>
    <w:rsid w:val="003638AF"/>
    <w:rsid w:val="003710E2"/>
    <w:rsid w:val="0037115D"/>
    <w:rsid w:val="00371E00"/>
    <w:rsid w:val="00375F6E"/>
    <w:rsid w:val="00377273"/>
    <w:rsid w:val="00381CE0"/>
    <w:rsid w:val="0038240F"/>
    <w:rsid w:val="00383F42"/>
    <w:rsid w:val="003845C1"/>
    <w:rsid w:val="00384CAB"/>
    <w:rsid w:val="00387287"/>
    <w:rsid w:val="0039239E"/>
    <w:rsid w:val="00393E1B"/>
    <w:rsid w:val="003A1FD8"/>
    <w:rsid w:val="003B1F97"/>
    <w:rsid w:val="003B2803"/>
    <w:rsid w:val="003B4650"/>
    <w:rsid w:val="003B5918"/>
    <w:rsid w:val="003C053A"/>
    <w:rsid w:val="003C2DB8"/>
    <w:rsid w:val="003C3031"/>
    <w:rsid w:val="003C60F8"/>
    <w:rsid w:val="003C6E94"/>
    <w:rsid w:val="003D6D0E"/>
    <w:rsid w:val="003D7430"/>
    <w:rsid w:val="003D7C25"/>
    <w:rsid w:val="003E48F1"/>
    <w:rsid w:val="003F141D"/>
    <w:rsid w:val="003F347A"/>
    <w:rsid w:val="003F45CD"/>
    <w:rsid w:val="00422C4F"/>
    <w:rsid w:val="00423E3E"/>
    <w:rsid w:val="00427AF4"/>
    <w:rsid w:val="00430B88"/>
    <w:rsid w:val="00450EF0"/>
    <w:rsid w:val="0045231F"/>
    <w:rsid w:val="00452B4F"/>
    <w:rsid w:val="00454A99"/>
    <w:rsid w:val="00460D15"/>
    <w:rsid w:val="00462EEA"/>
    <w:rsid w:val="00463C32"/>
    <w:rsid w:val="004647DA"/>
    <w:rsid w:val="0046793F"/>
    <w:rsid w:val="00472F9F"/>
    <w:rsid w:val="00476E9B"/>
    <w:rsid w:val="00477808"/>
    <w:rsid w:val="00477D6B"/>
    <w:rsid w:val="00483A30"/>
    <w:rsid w:val="00484757"/>
    <w:rsid w:val="00497251"/>
    <w:rsid w:val="004973E3"/>
    <w:rsid w:val="004A4BB3"/>
    <w:rsid w:val="004A63B4"/>
    <w:rsid w:val="004A6C37"/>
    <w:rsid w:val="004B0D93"/>
    <w:rsid w:val="004B3E78"/>
    <w:rsid w:val="004C0384"/>
    <w:rsid w:val="004C6640"/>
    <w:rsid w:val="004D09AC"/>
    <w:rsid w:val="004D180A"/>
    <w:rsid w:val="004D6771"/>
    <w:rsid w:val="004E297D"/>
    <w:rsid w:val="004E29AD"/>
    <w:rsid w:val="004F23C3"/>
    <w:rsid w:val="004F331A"/>
    <w:rsid w:val="004F531B"/>
    <w:rsid w:val="005041E8"/>
    <w:rsid w:val="00531B02"/>
    <w:rsid w:val="005332F0"/>
    <w:rsid w:val="00533490"/>
    <w:rsid w:val="005407D7"/>
    <w:rsid w:val="00546997"/>
    <w:rsid w:val="0055013B"/>
    <w:rsid w:val="0055637D"/>
    <w:rsid w:val="005568C4"/>
    <w:rsid w:val="0055735E"/>
    <w:rsid w:val="0055770C"/>
    <w:rsid w:val="00560D09"/>
    <w:rsid w:val="005649AE"/>
    <w:rsid w:val="00571B99"/>
    <w:rsid w:val="00585321"/>
    <w:rsid w:val="00597F05"/>
    <w:rsid w:val="005A3DAE"/>
    <w:rsid w:val="005D0AC4"/>
    <w:rsid w:val="005D69F1"/>
    <w:rsid w:val="005E07E4"/>
    <w:rsid w:val="005E39FD"/>
    <w:rsid w:val="005E570E"/>
    <w:rsid w:val="005F3839"/>
    <w:rsid w:val="005F6638"/>
    <w:rsid w:val="00600B9A"/>
    <w:rsid w:val="00605827"/>
    <w:rsid w:val="00610E7F"/>
    <w:rsid w:val="00612B60"/>
    <w:rsid w:val="006152DB"/>
    <w:rsid w:val="00635708"/>
    <w:rsid w:val="00636DED"/>
    <w:rsid w:val="006407E3"/>
    <w:rsid w:val="00642311"/>
    <w:rsid w:val="00643A5F"/>
    <w:rsid w:val="00653B14"/>
    <w:rsid w:val="00656246"/>
    <w:rsid w:val="00660A1D"/>
    <w:rsid w:val="00665291"/>
    <w:rsid w:val="0066574E"/>
    <w:rsid w:val="00671DE7"/>
    <w:rsid w:val="00673E17"/>
    <w:rsid w:val="00675021"/>
    <w:rsid w:val="00675330"/>
    <w:rsid w:val="00680301"/>
    <w:rsid w:val="006840C3"/>
    <w:rsid w:val="00692069"/>
    <w:rsid w:val="006937AC"/>
    <w:rsid w:val="006A06C6"/>
    <w:rsid w:val="006A209D"/>
    <w:rsid w:val="006A283D"/>
    <w:rsid w:val="006B1E52"/>
    <w:rsid w:val="006B60AA"/>
    <w:rsid w:val="006B6C42"/>
    <w:rsid w:val="006B6EBC"/>
    <w:rsid w:val="006B7114"/>
    <w:rsid w:val="006C6646"/>
    <w:rsid w:val="006D4B64"/>
    <w:rsid w:val="006E68E4"/>
    <w:rsid w:val="006F43F7"/>
    <w:rsid w:val="007224C8"/>
    <w:rsid w:val="00741421"/>
    <w:rsid w:val="00752676"/>
    <w:rsid w:val="007526F7"/>
    <w:rsid w:val="007566D8"/>
    <w:rsid w:val="007573DB"/>
    <w:rsid w:val="00761504"/>
    <w:rsid w:val="00767181"/>
    <w:rsid w:val="0077077D"/>
    <w:rsid w:val="0077258F"/>
    <w:rsid w:val="00775711"/>
    <w:rsid w:val="00791C4E"/>
    <w:rsid w:val="00794BE2"/>
    <w:rsid w:val="007A0369"/>
    <w:rsid w:val="007A3882"/>
    <w:rsid w:val="007A5581"/>
    <w:rsid w:val="007A763D"/>
    <w:rsid w:val="007B1A03"/>
    <w:rsid w:val="007B3057"/>
    <w:rsid w:val="007B71FE"/>
    <w:rsid w:val="007C1D25"/>
    <w:rsid w:val="007D0F3B"/>
    <w:rsid w:val="007D23B8"/>
    <w:rsid w:val="007D34A2"/>
    <w:rsid w:val="007D781E"/>
    <w:rsid w:val="007E274F"/>
    <w:rsid w:val="007E39B0"/>
    <w:rsid w:val="007E663E"/>
    <w:rsid w:val="007F282E"/>
    <w:rsid w:val="008015B2"/>
    <w:rsid w:val="0081456C"/>
    <w:rsid w:val="00815082"/>
    <w:rsid w:val="00822B07"/>
    <w:rsid w:val="00823BB2"/>
    <w:rsid w:val="00844302"/>
    <w:rsid w:val="008516FF"/>
    <w:rsid w:val="00851C16"/>
    <w:rsid w:val="0085311F"/>
    <w:rsid w:val="00866462"/>
    <w:rsid w:val="008702C4"/>
    <w:rsid w:val="00882F06"/>
    <w:rsid w:val="0088395E"/>
    <w:rsid w:val="0088465F"/>
    <w:rsid w:val="00884ADD"/>
    <w:rsid w:val="008B16F7"/>
    <w:rsid w:val="008B2CC1"/>
    <w:rsid w:val="008C0E2C"/>
    <w:rsid w:val="008C291D"/>
    <w:rsid w:val="008D7E8A"/>
    <w:rsid w:val="008E6BD6"/>
    <w:rsid w:val="008F04B6"/>
    <w:rsid w:val="008F6AF7"/>
    <w:rsid w:val="009005CD"/>
    <w:rsid w:val="0090731E"/>
    <w:rsid w:val="00913B08"/>
    <w:rsid w:val="00914C69"/>
    <w:rsid w:val="00920CFB"/>
    <w:rsid w:val="009239C4"/>
    <w:rsid w:val="0092753C"/>
    <w:rsid w:val="00932495"/>
    <w:rsid w:val="009353A4"/>
    <w:rsid w:val="009368A5"/>
    <w:rsid w:val="00945E7F"/>
    <w:rsid w:val="0095268C"/>
    <w:rsid w:val="00961C6A"/>
    <w:rsid w:val="00963D8B"/>
    <w:rsid w:val="00966A22"/>
    <w:rsid w:val="00972F03"/>
    <w:rsid w:val="00973F8C"/>
    <w:rsid w:val="0098150D"/>
    <w:rsid w:val="009944E0"/>
    <w:rsid w:val="009951AC"/>
    <w:rsid w:val="00995EB3"/>
    <w:rsid w:val="009A0C8B"/>
    <w:rsid w:val="009A20CD"/>
    <w:rsid w:val="009A4DD2"/>
    <w:rsid w:val="009B50C7"/>
    <w:rsid w:val="009B6241"/>
    <w:rsid w:val="009C43FB"/>
    <w:rsid w:val="009D332F"/>
    <w:rsid w:val="009E1DA5"/>
    <w:rsid w:val="009F2678"/>
    <w:rsid w:val="009F2DC1"/>
    <w:rsid w:val="009F34D1"/>
    <w:rsid w:val="00A0198F"/>
    <w:rsid w:val="00A04006"/>
    <w:rsid w:val="00A049BA"/>
    <w:rsid w:val="00A13C2B"/>
    <w:rsid w:val="00A16FC0"/>
    <w:rsid w:val="00A32C9E"/>
    <w:rsid w:val="00A4309A"/>
    <w:rsid w:val="00A43B3A"/>
    <w:rsid w:val="00A44605"/>
    <w:rsid w:val="00A475B4"/>
    <w:rsid w:val="00A530A2"/>
    <w:rsid w:val="00A5606B"/>
    <w:rsid w:val="00A56FF7"/>
    <w:rsid w:val="00A6321D"/>
    <w:rsid w:val="00A67D10"/>
    <w:rsid w:val="00A70745"/>
    <w:rsid w:val="00A71E33"/>
    <w:rsid w:val="00A72559"/>
    <w:rsid w:val="00A73F55"/>
    <w:rsid w:val="00A74DFC"/>
    <w:rsid w:val="00A75A0C"/>
    <w:rsid w:val="00A94F3A"/>
    <w:rsid w:val="00AA24C3"/>
    <w:rsid w:val="00AA645C"/>
    <w:rsid w:val="00AA7C65"/>
    <w:rsid w:val="00AB424A"/>
    <w:rsid w:val="00AB4B39"/>
    <w:rsid w:val="00AB613D"/>
    <w:rsid w:val="00AC0642"/>
    <w:rsid w:val="00AC148B"/>
    <w:rsid w:val="00AC2400"/>
    <w:rsid w:val="00AC54EE"/>
    <w:rsid w:val="00AD008F"/>
    <w:rsid w:val="00AD177E"/>
    <w:rsid w:val="00AD4409"/>
    <w:rsid w:val="00AE26E4"/>
    <w:rsid w:val="00AE294C"/>
    <w:rsid w:val="00AE7F20"/>
    <w:rsid w:val="00AF3DC2"/>
    <w:rsid w:val="00AF3F1C"/>
    <w:rsid w:val="00B10F89"/>
    <w:rsid w:val="00B11A0E"/>
    <w:rsid w:val="00B11D73"/>
    <w:rsid w:val="00B16390"/>
    <w:rsid w:val="00B2001C"/>
    <w:rsid w:val="00B20FB1"/>
    <w:rsid w:val="00B24A47"/>
    <w:rsid w:val="00B24EB8"/>
    <w:rsid w:val="00B307D0"/>
    <w:rsid w:val="00B31FA9"/>
    <w:rsid w:val="00B32A5D"/>
    <w:rsid w:val="00B33F06"/>
    <w:rsid w:val="00B43440"/>
    <w:rsid w:val="00B46211"/>
    <w:rsid w:val="00B534D5"/>
    <w:rsid w:val="00B65A0A"/>
    <w:rsid w:val="00B67827"/>
    <w:rsid w:val="00B67A64"/>
    <w:rsid w:val="00B67CDC"/>
    <w:rsid w:val="00B72BD8"/>
    <w:rsid w:val="00B72D36"/>
    <w:rsid w:val="00B774F2"/>
    <w:rsid w:val="00B81F67"/>
    <w:rsid w:val="00B91A66"/>
    <w:rsid w:val="00BA65B7"/>
    <w:rsid w:val="00BA712D"/>
    <w:rsid w:val="00BB32A1"/>
    <w:rsid w:val="00BB4306"/>
    <w:rsid w:val="00BC4164"/>
    <w:rsid w:val="00BC554C"/>
    <w:rsid w:val="00BD2DCC"/>
    <w:rsid w:val="00BD39BC"/>
    <w:rsid w:val="00BD45AF"/>
    <w:rsid w:val="00BD7908"/>
    <w:rsid w:val="00BE07A4"/>
    <w:rsid w:val="00BE21D0"/>
    <w:rsid w:val="00BE23CC"/>
    <w:rsid w:val="00BE76D1"/>
    <w:rsid w:val="00BF56F1"/>
    <w:rsid w:val="00BF79B5"/>
    <w:rsid w:val="00C0070D"/>
    <w:rsid w:val="00C1079B"/>
    <w:rsid w:val="00C11FE7"/>
    <w:rsid w:val="00C20CD9"/>
    <w:rsid w:val="00C31A26"/>
    <w:rsid w:val="00C3356C"/>
    <w:rsid w:val="00C3473D"/>
    <w:rsid w:val="00C448CF"/>
    <w:rsid w:val="00C52EA7"/>
    <w:rsid w:val="00C53270"/>
    <w:rsid w:val="00C660DA"/>
    <w:rsid w:val="00C83A2B"/>
    <w:rsid w:val="00C85B29"/>
    <w:rsid w:val="00C90559"/>
    <w:rsid w:val="00C93E8C"/>
    <w:rsid w:val="00C94A5A"/>
    <w:rsid w:val="00CA2251"/>
    <w:rsid w:val="00CA7070"/>
    <w:rsid w:val="00CA78BA"/>
    <w:rsid w:val="00CB2BDE"/>
    <w:rsid w:val="00CB644A"/>
    <w:rsid w:val="00CC4F6E"/>
    <w:rsid w:val="00CD6CBB"/>
    <w:rsid w:val="00CE6F69"/>
    <w:rsid w:val="00CF4BF7"/>
    <w:rsid w:val="00D12134"/>
    <w:rsid w:val="00D1763C"/>
    <w:rsid w:val="00D32640"/>
    <w:rsid w:val="00D42099"/>
    <w:rsid w:val="00D42CC2"/>
    <w:rsid w:val="00D506D6"/>
    <w:rsid w:val="00D56C7C"/>
    <w:rsid w:val="00D618F9"/>
    <w:rsid w:val="00D66E7D"/>
    <w:rsid w:val="00D71B4D"/>
    <w:rsid w:val="00D90289"/>
    <w:rsid w:val="00D920C4"/>
    <w:rsid w:val="00D93D55"/>
    <w:rsid w:val="00D963F4"/>
    <w:rsid w:val="00DA2A62"/>
    <w:rsid w:val="00DA6C95"/>
    <w:rsid w:val="00DC2ACF"/>
    <w:rsid w:val="00DC4C60"/>
    <w:rsid w:val="00DE528B"/>
    <w:rsid w:val="00DE5F5D"/>
    <w:rsid w:val="00DE629F"/>
    <w:rsid w:val="00DE73DA"/>
    <w:rsid w:val="00DF318C"/>
    <w:rsid w:val="00E0079A"/>
    <w:rsid w:val="00E015A0"/>
    <w:rsid w:val="00E10EE8"/>
    <w:rsid w:val="00E13976"/>
    <w:rsid w:val="00E13AAB"/>
    <w:rsid w:val="00E1577F"/>
    <w:rsid w:val="00E15AD5"/>
    <w:rsid w:val="00E32089"/>
    <w:rsid w:val="00E37C85"/>
    <w:rsid w:val="00E444DA"/>
    <w:rsid w:val="00E45C84"/>
    <w:rsid w:val="00E504E5"/>
    <w:rsid w:val="00E55714"/>
    <w:rsid w:val="00E565EB"/>
    <w:rsid w:val="00E6526B"/>
    <w:rsid w:val="00E721CD"/>
    <w:rsid w:val="00E80251"/>
    <w:rsid w:val="00E81671"/>
    <w:rsid w:val="00E87DC7"/>
    <w:rsid w:val="00EA0B3A"/>
    <w:rsid w:val="00EA0D50"/>
    <w:rsid w:val="00EB636D"/>
    <w:rsid w:val="00EB65EA"/>
    <w:rsid w:val="00EB735D"/>
    <w:rsid w:val="00EB7A3E"/>
    <w:rsid w:val="00EC1AA7"/>
    <w:rsid w:val="00EC401A"/>
    <w:rsid w:val="00ED1E0D"/>
    <w:rsid w:val="00EE1838"/>
    <w:rsid w:val="00EE3ECE"/>
    <w:rsid w:val="00EE7D4E"/>
    <w:rsid w:val="00EF341A"/>
    <w:rsid w:val="00EF530A"/>
    <w:rsid w:val="00EF6622"/>
    <w:rsid w:val="00EF76F3"/>
    <w:rsid w:val="00EF78A9"/>
    <w:rsid w:val="00F30F62"/>
    <w:rsid w:val="00F33A9D"/>
    <w:rsid w:val="00F36EEF"/>
    <w:rsid w:val="00F505B5"/>
    <w:rsid w:val="00F5123F"/>
    <w:rsid w:val="00F521F0"/>
    <w:rsid w:val="00F55408"/>
    <w:rsid w:val="00F57B5A"/>
    <w:rsid w:val="00F57E08"/>
    <w:rsid w:val="00F636FC"/>
    <w:rsid w:val="00F66152"/>
    <w:rsid w:val="00F66600"/>
    <w:rsid w:val="00F726B9"/>
    <w:rsid w:val="00F72F90"/>
    <w:rsid w:val="00F7320A"/>
    <w:rsid w:val="00F75A86"/>
    <w:rsid w:val="00F80845"/>
    <w:rsid w:val="00F81747"/>
    <w:rsid w:val="00F81D36"/>
    <w:rsid w:val="00F84075"/>
    <w:rsid w:val="00F84474"/>
    <w:rsid w:val="00F86B5E"/>
    <w:rsid w:val="00F9798A"/>
    <w:rsid w:val="00FA0F0D"/>
    <w:rsid w:val="00FB7210"/>
    <w:rsid w:val="00FC2820"/>
    <w:rsid w:val="00FD3095"/>
    <w:rsid w:val="00FD59D1"/>
    <w:rsid w:val="00FD6C78"/>
    <w:rsid w:val="00FE4DB0"/>
    <w:rsid w:val="00FF427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181D76"/>
  <w15:docId w15:val="{87709ACB-6208-4A30-8479-CFBDB508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811"/>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FSChar">
    <w:name w:val="ONUM FS Char"/>
    <w:basedOn w:val="DefaultParagraphFont"/>
    <w:link w:val="ONUMFS"/>
    <w:rsid w:val="00096ED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096EDE"/>
    <w:rPr>
      <w:rFonts w:ascii="Arial" w:eastAsia="SimSun" w:hAnsi="Arial" w:cs="Arial"/>
      <w:sz w:val="22"/>
      <w:lang w:val="en-US" w:eastAsia="zh-CN"/>
    </w:rPr>
  </w:style>
  <w:style w:type="paragraph" w:styleId="ListParagraph">
    <w:name w:val="List Paragraph"/>
    <w:basedOn w:val="Normal"/>
    <w:uiPriority w:val="34"/>
    <w:qFormat/>
    <w:rsid w:val="00096EDE"/>
    <w:pPr>
      <w:ind w:left="720"/>
      <w:contextualSpacing/>
    </w:pPr>
  </w:style>
  <w:style w:type="character" w:customStyle="1" w:styleId="HeaderChar">
    <w:name w:val="Header Char"/>
    <w:basedOn w:val="DefaultParagraphFont"/>
    <w:link w:val="Header"/>
    <w:uiPriority w:val="99"/>
    <w:rsid w:val="003233AA"/>
    <w:rPr>
      <w:rFonts w:ascii="Arial" w:eastAsia="SimSun" w:hAnsi="Arial" w:cs="Arial"/>
      <w:sz w:val="22"/>
      <w:lang w:val="es-ES" w:eastAsia="zh-CN"/>
    </w:rPr>
  </w:style>
  <w:style w:type="table" w:styleId="TableGrid">
    <w:name w:val="Table Grid"/>
    <w:basedOn w:val="TableNormal"/>
    <w:rsid w:val="00B33F06"/>
    <w:rPr>
      <w:rFonts w:asciiTheme="minorHAnsi" w:eastAsiaTheme="minorHAnsi" w:hAnsiTheme="minorHAnsi" w:cstheme="minorBidi"/>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B33F06"/>
    <w:rPr>
      <w:rFonts w:asciiTheme="minorHAnsi" w:eastAsiaTheme="minorHAnsi" w:hAnsiTheme="minorHAnsi" w:cstheme="minorBidi"/>
      <w:sz w:val="22"/>
      <w:szCs w:val="22"/>
      <w:lang w:val="es-BO"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Spacing">
    <w:name w:val="No Spacing"/>
    <w:link w:val="NoSpacingChar"/>
    <w:uiPriority w:val="1"/>
    <w:qFormat/>
    <w:rsid w:val="00B33F06"/>
    <w:rPr>
      <w:rFonts w:asciiTheme="minorHAnsi" w:eastAsiaTheme="minorHAnsi" w:hAnsiTheme="minorHAnsi" w:cstheme="minorBidi"/>
      <w:sz w:val="22"/>
      <w:szCs w:val="22"/>
      <w:lang w:val="es-BO" w:eastAsia="en-US"/>
    </w:rPr>
  </w:style>
  <w:style w:type="character" w:customStyle="1" w:styleId="NoSpacingChar">
    <w:name w:val="No Spacing Char"/>
    <w:basedOn w:val="DefaultParagraphFont"/>
    <w:link w:val="NoSpacing"/>
    <w:uiPriority w:val="1"/>
    <w:rsid w:val="00B33F06"/>
    <w:rPr>
      <w:rFonts w:asciiTheme="minorHAnsi" w:eastAsiaTheme="minorHAnsi" w:hAnsiTheme="minorHAnsi" w:cstheme="minorBidi"/>
      <w:sz w:val="22"/>
      <w:szCs w:val="22"/>
      <w:lang w:val="es-BO" w:eastAsia="en-US"/>
    </w:rPr>
  </w:style>
  <w:style w:type="character" w:styleId="PlaceholderText">
    <w:name w:val="Placeholder Text"/>
    <w:basedOn w:val="DefaultParagraphFont"/>
    <w:uiPriority w:val="99"/>
    <w:semiHidden/>
    <w:rsid w:val="00DA6C95"/>
    <w:rPr>
      <w:color w:val="808080"/>
    </w:rPr>
  </w:style>
  <w:style w:type="paragraph" w:styleId="BalloonText">
    <w:name w:val="Balloon Text"/>
    <w:basedOn w:val="Normal"/>
    <w:link w:val="BalloonTextChar"/>
    <w:semiHidden/>
    <w:unhideWhenUsed/>
    <w:rsid w:val="00B2001C"/>
    <w:rPr>
      <w:rFonts w:ascii="Segoe UI" w:hAnsi="Segoe UI" w:cs="Segoe UI"/>
      <w:sz w:val="18"/>
      <w:szCs w:val="18"/>
    </w:rPr>
  </w:style>
  <w:style w:type="character" w:customStyle="1" w:styleId="BalloonTextChar">
    <w:name w:val="Balloon Text Char"/>
    <w:basedOn w:val="DefaultParagraphFont"/>
    <w:link w:val="BalloonText"/>
    <w:semiHidden/>
    <w:rsid w:val="00B2001C"/>
    <w:rPr>
      <w:rFonts w:ascii="Segoe UI" w:eastAsia="SimSun" w:hAnsi="Segoe UI" w:cs="Segoe UI"/>
      <w:sz w:val="18"/>
      <w:szCs w:val="18"/>
      <w:lang w:val="es-ES" w:eastAsia="zh-CN"/>
    </w:rPr>
  </w:style>
  <w:style w:type="character" w:styleId="FootnoteReference">
    <w:name w:val="footnote reference"/>
    <w:basedOn w:val="DefaultParagraphFont"/>
    <w:semiHidden/>
    <w:unhideWhenUsed/>
    <w:rsid w:val="006F43F7"/>
    <w:rPr>
      <w:vertAlign w:val="superscript"/>
    </w:rPr>
  </w:style>
  <w:style w:type="character" w:styleId="CommentReference">
    <w:name w:val="annotation reference"/>
    <w:basedOn w:val="DefaultParagraphFont"/>
    <w:semiHidden/>
    <w:unhideWhenUsed/>
    <w:rsid w:val="00BF79B5"/>
    <w:rPr>
      <w:sz w:val="16"/>
      <w:szCs w:val="16"/>
    </w:rPr>
  </w:style>
  <w:style w:type="paragraph" w:styleId="CommentSubject">
    <w:name w:val="annotation subject"/>
    <w:basedOn w:val="CommentText"/>
    <w:next w:val="CommentText"/>
    <w:link w:val="CommentSubjectChar"/>
    <w:semiHidden/>
    <w:unhideWhenUsed/>
    <w:rsid w:val="00BF79B5"/>
    <w:rPr>
      <w:b/>
      <w:bCs/>
      <w:sz w:val="20"/>
    </w:rPr>
  </w:style>
  <w:style w:type="character" w:customStyle="1" w:styleId="CommentTextChar">
    <w:name w:val="Comment Text Char"/>
    <w:basedOn w:val="DefaultParagraphFont"/>
    <w:link w:val="CommentText"/>
    <w:semiHidden/>
    <w:rsid w:val="00BF79B5"/>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BF79B5"/>
    <w:rPr>
      <w:rFonts w:ascii="Arial" w:eastAsia="SimSun" w:hAnsi="Arial" w:cs="Arial"/>
      <w:b/>
      <w:bCs/>
      <w:sz w:val="18"/>
      <w:lang w:val="es-ES" w:eastAsia="zh-CN"/>
    </w:rPr>
  </w:style>
  <w:style w:type="paragraph" w:styleId="Revision">
    <w:name w:val="Revision"/>
    <w:hidden/>
    <w:uiPriority w:val="99"/>
    <w:semiHidden/>
    <w:rsid w:val="00BF79B5"/>
    <w:rPr>
      <w:rFonts w:ascii="Arial" w:eastAsia="SimSun" w:hAnsi="Arial" w:cs="Arial"/>
      <w:sz w:val="22"/>
      <w:lang w:val="es-ES" w:eastAsia="zh-CN"/>
    </w:rPr>
  </w:style>
  <w:style w:type="character" w:styleId="Hyperlink">
    <w:name w:val="Hyperlink"/>
    <w:basedOn w:val="DefaultParagraphFont"/>
    <w:uiPriority w:val="99"/>
    <w:unhideWhenUsed/>
    <w:rsid w:val="0081456C"/>
    <w:rPr>
      <w:color w:val="0000FF"/>
      <w:u w:val="single"/>
    </w:rPr>
  </w:style>
  <w:style w:type="character" w:styleId="PageNumber">
    <w:name w:val="page number"/>
    <w:basedOn w:val="DefaultParagraphFont"/>
    <w:rsid w:val="00C3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unctad.org/en/PublicationsLibrary/webditcted2016d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Registration of the Collective Marks of Local Enterprises as a Cross-Cutting Economic Development Issue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F67975-1142-4D56-B800-015B1031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21</Pages>
  <Words>4811</Words>
  <Characters>28858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CDIP/23/</vt:lpstr>
    </vt:vector>
  </TitlesOfParts>
  <Company>WIPO</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creator>NATIONAL INTELLECTUAL PROPERTY SERVICE -   SENAPI</dc:creator>
  <cp:keywords>FOR OFFICIAL USE ONLY</cp:keywords>
  <cp:lastModifiedBy>ESTEVES DOS SANTOS Anabela</cp:lastModifiedBy>
  <cp:revision>14</cp:revision>
  <cp:lastPrinted>2020-09-22T08:49:00Z</cp:lastPrinted>
  <dcterms:created xsi:type="dcterms:W3CDTF">2020-10-01T07:53:00Z</dcterms:created>
  <dcterms:modified xsi:type="dcterms:W3CDTF">2020-10-01T14:24:00Z</dcterms:modified>
  <cp:category>February,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23cbbd5a-35f0-4c3a-b1a2-a235216dff80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