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7F73" w:rsidP="00916EE2">
            <w:r>
              <w:rPr>
                <w:noProof/>
                <w:lang w:eastAsia="en-US"/>
              </w:rPr>
              <w:drawing>
                <wp:inline distT="0" distB="0" distL="0" distR="0" wp14:anchorId="6D2EB953" wp14:editId="34889BE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bookmarkStart w:id="0" w:name="Code"/>
            <w:bookmarkEnd w:id="0"/>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C8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F05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13248">
              <w:rPr>
                <w:rFonts w:ascii="Arial Black" w:hAnsi="Arial Black"/>
                <w:caps/>
                <w:sz w:val="15"/>
              </w:rPr>
              <w:t xml:space="preserve">April </w:t>
            </w:r>
            <w:r w:rsidR="006E0E97">
              <w:rPr>
                <w:rFonts w:ascii="Arial Black" w:hAnsi="Arial Black"/>
                <w:caps/>
                <w:sz w:val="15"/>
              </w:rPr>
              <w:t>15, 2016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F27629" w:rsidP="008B2CC1">
      <w:pPr>
        <w:rPr>
          <w:b/>
          <w:sz w:val="24"/>
          <w:szCs w:val="24"/>
        </w:rPr>
      </w:pPr>
      <w:r>
        <w:rPr>
          <w:b/>
          <w:sz w:val="24"/>
          <w:szCs w:val="24"/>
        </w:rPr>
        <w:t xml:space="preserve">Seventeenth </w:t>
      </w:r>
      <w:r w:rsidR="00356F0E" w:rsidRPr="00356F0E">
        <w:rPr>
          <w:b/>
          <w:sz w:val="24"/>
          <w:szCs w:val="24"/>
        </w:rPr>
        <w:t>Session</w:t>
      </w:r>
    </w:p>
    <w:p w:rsidR="008B2CC1" w:rsidRPr="003845C1" w:rsidRDefault="00356F0E" w:rsidP="00F64197">
      <w:pPr>
        <w:rPr>
          <w:b/>
          <w:sz w:val="24"/>
          <w:szCs w:val="24"/>
        </w:rPr>
      </w:pPr>
      <w:r w:rsidRPr="00356F0E">
        <w:rPr>
          <w:b/>
          <w:sz w:val="24"/>
          <w:szCs w:val="24"/>
        </w:rPr>
        <w:t xml:space="preserve">Geneva, </w:t>
      </w:r>
      <w:r w:rsidR="00613248">
        <w:rPr>
          <w:b/>
          <w:sz w:val="24"/>
          <w:szCs w:val="24"/>
        </w:rPr>
        <w:t>April</w:t>
      </w:r>
      <w:r w:rsidR="00B7387A">
        <w:rPr>
          <w:b/>
          <w:sz w:val="24"/>
          <w:szCs w:val="24"/>
        </w:rPr>
        <w:t xml:space="preserve"> </w:t>
      </w:r>
      <w:r w:rsidR="00613248">
        <w:rPr>
          <w:b/>
          <w:sz w:val="24"/>
          <w:szCs w:val="24"/>
        </w:rPr>
        <w:t>11</w:t>
      </w:r>
      <w:r w:rsidRPr="00356F0E">
        <w:rPr>
          <w:b/>
          <w:sz w:val="24"/>
          <w:szCs w:val="24"/>
        </w:rPr>
        <w:t xml:space="preserve"> to </w:t>
      </w:r>
      <w:r w:rsidR="00613248">
        <w:rPr>
          <w:b/>
          <w:sz w:val="24"/>
          <w:szCs w:val="24"/>
        </w:rPr>
        <w:t>15, 2016</w:t>
      </w:r>
    </w:p>
    <w:p w:rsidR="008B2CC1" w:rsidRPr="008B2CC1" w:rsidRDefault="008B2CC1" w:rsidP="008B2CC1"/>
    <w:p w:rsidR="008B2CC1" w:rsidRPr="008B2CC1" w:rsidRDefault="008B2CC1" w:rsidP="008B2CC1"/>
    <w:p w:rsidR="008B2CC1" w:rsidRPr="008B2CC1" w:rsidRDefault="008B2CC1" w:rsidP="008B2CC1"/>
    <w:p w:rsidR="008B2CC1" w:rsidRDefault="00B73C8B" w:rsidP="008B2CC1">
      <w:pPr>
        <w:rPr>
          <w:caps/>
          <w:sz w:val="24"/>
        </w:rPr>
      </w:pPr>
      <w:bookmarkStart w:id="3" w:name="TitleOfDoc"/>
      <w:bookmarkEnd w:id="3"/>
      <w:r>
        <w:rPr>
          <w:caps/>
          <w:sz w:val="24"/>
        </w:rPr>
        <w:t>Summary by the Chair</w:t>
      </w: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3510E1" w:rsidRPr="00F64197" w:rsidRDefault="003E4D59" w:rsidP="003510E1">
      <w:pPr>
        <w:rPr>
          <w:bCs/>
        </w:rPr>
      </w:pPr>
      <w:r>
        <w:rPr>
          <w:bCs/>
        </w:rPr>
        <w:fldChar w:fldCharType="begin"/>
      </w:r>
      <w:r>
        <w:rPr>
          <w:bCs/>
        </w:rPr>
        <w:instrText xml:space="preserve"> AUTONUM  </w:instrText>
      </w:r>
      <w:r>
        <w:rPr>
          <w:bCs/>
        </w:rPr>
        <w:fldChar w:fldCharType="end"/>
      </w:r>
      <w:r>
        <w:rPr>
          <w:bCs/>
        </w:rPr>
        <w:tab/>
      </w:r>
      <w:r w:rsidR="00EC7DE2">
        <w:rPr>
          <w:bCs/>
        </w:rPr>
        <w:t>The s</w:t>
      </w:r>
      <w:r w:rsidR="003510E1">
        <w:rPr>
          <w:bCs/>
        </w:rPr>
        <w:t>eventeenth</w:t>
      </w:r>
      <w:r w:rsidR="003510E1" w:rsidRPr="00F64197">
        <w:rPr>
          <w:bCs/>
        </w:rPr>
        <w:t xml:space="preserve"> session of th</w:t>
      </w:r>
      <w:r w:rsidR="003510E1">
        <w:rPr>
          <w:bCs/>
        </w:rPr>
        <w:t>e CDIP was held from April 11 to 15, 2016</w:t>
      </w:r>
      <w:r w:rsidR="003510E1" w:rsidRPr="00F64197">
        <w:rPr>
          <w:bCs/>
        </w:rPr>
        <w:t xml:space="preserve">.  The session was attended </w:t>
      </w:r>
      <w:r w:rsidR="003510E1" w:rsidRPr="00D11E54">
        <w:rPr>
          <w:bCs/>
        </w:rPr>
        <w:t xml:space="preserve">by </w:t>
      </w:r>
      <w:r w:rsidR="00D90070">
        <w:rPr>
          <w:bCs/>
        </w:rPr>
        <w:t>95</w:t>
      </w:r>
      <w:r w:rsidR="003510E1" w:rsidRPr="00D11E54">
        <w:rPr>
          <w:bCs/>
        </w:rPr>
        <w:t xml:space="preserve"> Member States and </w:t>
      </w:r>
      <w:r w:rsidR="00D90070">
        <w:rPr>
          <w:bCs/>
        </w:rPr>
        <w:t>41</w:t>
      </w:r>
      <w:r w:rsidR="003510E1" w:rsidRPr="00D11E54">
        <w:rPr>
          <w:bCs/>
        </w:rPr>
        <w:t xml:space="preserve"> Observers</w:t>
      </w:r>
      <w:r w:rsidR="003510E1" w:rsidRPr="00F64197">
        <w:rPr>
          <w:bCs/>
        </w:rPr>
        <w:t>.</w:t>
      </w:r>
      <w:r w:rsidR="003510E1">
        <w:rPr>
          <w:bCs/>
        </w:rPr>
        <w:t xml:space="preserve"> </w:t>
      </w:r>
      <w:r w:rsidR="000B3536">
        <w:rPr>
          <w:bCs/>
        </w:rPr>
        <w:t xml:space="preserve"> </w:t>
      </w:r>
      <w:r w:rsidR="003510E1">
        <w:rPr>
          <w:bCs/>
        </w:rPr>
        <w:t xml:space="preserve">The session was opened by the Director General of WIPO, </w:t>
      </w:r>
      <w:r w:rsidR="009C0CF6">
        <w:rPr>
          <w:bCs/>
        </w:rPr>
        <w:t>M</w:t>
      </w:r>
      <w:r w:rsidR="003510E1">
        <w:rPr>
          <w:bCs/>
        </w:rPr>
        <w:t>r. Francis Gurry.</w:t>
      </w:r>
    </w:p>
    <w:p w:rsidR="003510E1" w:rsidRPr="00F64197" w:rsidRDefault="003510E1" w:rsidP="003510E1">
      <w:pPr>
        <w:rPr>
          <w:bCs/>
        </w:rPr>
      </w:pPr>
    </w:p>
    <w:p w:rsidR="003510E1" w:rsidRDefault="003510E1" w:rsidP="00AA0421">
      <w:pPr>
        <w:rPr>
          <w:bCs/>
        </w:rPr>
      </w:pPr>
      <w:r>
        <w:rPr>
          <w:bCs/>
        </w:rPr>
        <w:fldChar w:fldCharType="begin"/>
      </w:r>
      <w:r>
        <w:rPr>
          <w:bCs/>
        </w:rPr>
        <w:instrText xml:space="preserve"> AUTONUM  </w:instrText>
      </w:r>
      <w:r>
        <w:rPr>
          <w:bCs/>
        </w:rPr>
        <w:fldChar w:fldCharType="end"/>
      </w:r>
      <w:r>
        <w:rPr>
          <w:bCs/>
        </w:rPr>
        <w:tab/>
        <w:t xml:space="preserve">Under Agenda Item 2, </w:t>
      </w:r>
      <w:r w:rsidRPr="00595A99">
        <w:rPr>
          <w:bCs/>
        </w:rPr>
        <w:t>the Committee elected Ambassador</w:t>
      </w:r>
      <w:r>
        <w:rPr>
          <w:bCs/>
        </w:rPr>
        <w:t xml:space="preserve"> </w:t>
      </w:r>
      <w:r w:rsidRPr="00595A99">
        <w:rPr>
          <w:bCs/>
        </w:rPr>
        <w:t>Luis Enrique Chavez Basagoitia, Permanent Re</w:t>
      </w:r>
      <w:r>
        <w:rPr>
          <w:bCs/>
        </w:rPr>
        <w:t>pr</w:t>
      </w:r>
      <w:r w:rsidR="00DF5DB7">
        <w:rPr>
          <w:bCs/>
        </w:rPr>
        <w:t>esentative of Peru, as Chair, Ms</w:t>
      </w:r>
      <w:r>
        <w:rPr>
          <w:bCs/>
        </w:rPr>
        <w:t xml:space="preserve">. </w:t>
      </w:r>
      <w:r w:rsidRPr="00A83F18">
        <w:rPr>
          <w:bCs/>
        </w:rPr>
        <w:t xml:space="preserve">Kerry </w:t>
      </w:r>
      <w:proofErr w:type="spellStart"/>
      <w:r w:rsidRPr="00A83F18">
        <w:rPr>
          <w:bCs/>
        </w:rPr>
        <w:t>Faul</w:t>
      </w:r>
      <w:proofErr w:type="spellEnd"/>
      <w:r>
        <w:rPr>
          <w:bCs/>
        </w:rPr>
        <w:t xml:space="preserve">, </w:t>
      </w:r>
      <w:r w:rsidRPr="00A83F18">
        <w:rPr>
          <w:bCs/>
        </w:rPr>
        <w:t>Head</w:t>
      </w:r>
      <w:r w:rsidR="00AA0421">
        <w:rPr>
          <w:bCs/>
        </w:rPr>
        <w:t>,</w:t>
      </w:r>
      <w:r>
        <w:rPr>
          <w:bCs/>
        </w:rPr>
        <w:t xml:space="preserve"> </w:t>
      </w:r>
      <w:r w:rsidRPr="00A83F18">
        <w:rPr>
          <w:bCs/>
        </w:rPr>
        <w:t>National Intellec</w:t>
      </w:r>
      <w:r>
        <w:rPr>
          <w:bCs/>
        </w:rPr>
        <w:t>tual Property Management Office</w:t>
      </w:r>
      <w:r w:rsidR="00AA0421">
        <w:rPr>
          <w:bCs/>
        </w:rPr>
        <w:t xml:space="preserve"> (NIPMO)</w:t>
      </w:r>
      <w:r>
        <w:rPr>
          <w:bCs/>
        </w:rPr>
        <w:t xml:space="preserve">, </w:t>
      </w:r>
      <w:r w:rsidRPr="00A83F18">
        <w:rPr>
          <w:bCs/>
        </w:rPr>
        <w:t>Depa</w:t>
      </w:r>
      <w:r>
        <w:rPr>
          <w:bCs/>
        </w:rPr>
        <w:t xml:space="preserve">rtment of </w:t>
      </w:r>
      <w:r>
        <w:rPr>
          <w:bCs/>
          <w:szCs w:val="22"/>
          <w:cs/>
        </w:rPr>
        <w:t>‎</w:t>
      </w:r>
      <w:r w:rsidR="00AA0421" w:rsidRPr="00F40B91">
        <w:rPr>
          <w:bCs/>
          <w:szCs w:val="22"/>
        </w:rPr>
        <w:t>Science</w:t>
      </w:r>
      <w:r w:rsidR="00AA0421">
        <w:rPr>
          <w:bCs/>
        </w:rPr>
        <w:t xml:space="preserve"> and</w:t>
      </w:r>
      <w:r>
        <w:rPr>
          <w:bCs/>
        </w:rPr>
        <w:t xml:space="preserve"> Technology, </w:t>
      </w:r>
      <w:r w:rsidRPr="00A83F18">
        <w:rPr>
          <w:bCs/>
        </w:rPr>
        <w:t>South Africa</w:t>
      </w:r>
      <w:r w:rsidR="00AA0421">
        <w:rPr>
          <w:bCs/>
        </w:rPr>
        <w:t>,</w:t>
      </w:r>
      <w:r>
        <w:rPr>
          <w:bCs/>
        </w:rPr>
        <w:t xml:space="preserve"> and Mr</w:t>
      </w:r>
      <w:r w:rsidRPr="00595A99">
        <w:rPr>
          <w:bCs/>
        </w:rPr>
        <w:t>.</w:t>
      </w:r>
      <w:r>
        <w:rPr>
          <w:bCs/>
        </w:rPr>
        <w:t xml:space="preserve"> </w:t>
      </w:r>
      <w:r w:rsidRPr="00595A99">
        <w:rPr>
          <w:bCs/>
        </w:rPr>
        <w:t>Osman Gokturk, Second Secretary, Permanent Mission of Turkey to the W</w:t>
      </w:r>
      <w:r>
        <w:rPr>
          <w:bCs/>
        </w:rPr>
        <w:t>orld Trade Organization (W</w:t>
      </w:r>
      <w:r w:rsidRPr="00595A99">
        <w:rPr>
          <w:bCs/>
        </w:rPr>
        <w:t>TO</w:t>
      </w:r>
      <w:r>
        <w:rPr>
          <w:bCs/>
        </w:rPr>
        <w:t>)</w:t>
      </w:r>
      <w:r w:rsidR="00AA0421">
        <w:rPr>
          <w:bCs/>
        </w:rPr>
        <w:t>,</w:t>
      </w:r>
      <w:r>
        <w:rPr>
          <w:bCs/>
        </w:rPr>
        <w:t xml:space="preserve"> </w:t>
      </w:r>
      <w:r w:rsidRPr="00A83F18">
        <w:rPr>
          <w:bCs/>
        </w:rPr>
        <w:t>as Vice-Chairs.</w:t>
      </w:r>
    </w:p>
    <w:p w:rsidR="003510E1" w:rsidRPr="00F64197" w:rsidRDefault="003510E1" w:rsidP="003510E1">
      <w:pPr>
        <w:rPr>
          <w:bCs/>
        </w:rPr>
      </w:pPr>
    </w:p>
    <w:p w:rsidR="003510E1" w:rsidRPr="00D11E54" w:rsidRDefault="003510E1" w:rsidP="003510E1">
      <w:pPr>
        <w:rPr>
          <w:bCs/>
        </w:rPr>
      </w:pPr>
      <w:r w:rsidRPr="00D11E54">
        <w:rPr>
          <w:bCs/>
        </w:rPr>
        <w:fldChar w:fldCharType="begin"/>
      </w:r>
      <w:r w:rsidRPr="00D11E54">
        <w:rPr>
          <w:bCs/>
        </w:rPr>
        <w:instrText xml:space="preserve"> AUTONUM  </w:instrText>
      </w:r>
      <w:r w:rsidRPr="00D11E54">
        <w:rPr>
          <w:bCs/>
        </w:rPr>
        <w:fldChar w:fldCharType="end"/>
      </w:r>
      <w:r w:rsidRPr="00D11E54">
        <w:rPr>
          <w:bCs/>
        </w:rPr>
        <w:tab/>
        <w:t xml:space="preserve">Under Agenda Item 3, the Committee adopted the Draft Agenda </w:t>
      </w:r>
      <w:r>
        <w:rPr>
          <w:bCs/>
        </w:rPr>
        <w:t>contained</w:t>
      </w:r>
      <w:r w:rsidRPr="00D11E54">
        <w:rPr>
          <w:bCs/>
        </w:rPr>
        <w:t xml:space="preserve"> in document CDIP/17/1 Prov.3.</w:t>
      </w:r>
    </w:p>
    <w:p w:rsidR="003510E1" w:rsidRPr="00D11E54" w:rsidRDefault="003510E1" w:rsidP="003510E1">
      <w:pPr>
        <w:rPr>
          <w:bCs/>
        </w:rPr>
      </w:pPr>
    </w:p>
    <w:p w:rsidR="003510E1" w:rsidRPr="00D11E54" w:rsidRDefault="003510E1" w:rsidP="003510E1">
      <w:pPr>
        <w:rPr>
          <w:bCs/>
        </w:rPr>
      </w:pPr>
      <w:r w:rsidRPr="00D11E54">
        <w:rPr>
          <w:bCs/>
        </w:rPr>
        <w:fldChar w:fldCharType="begin"/>
      </w:r>
      <w:r w:rsidRPr="00D11E54">
        <w:rPr>
          <w:bCs/>
        </w:rPr>
        <w:instrText xml:space="preserve"> AUTONUM  </w:instrText>
      </w:r>
      <w:r w:rsidRPr="00D11E54">
        <w:rPr>
          <w:bCs/>
        </w:rPr>
        <w:fldChar w:fldCharType="end"/>
      </w:r>
      <w:r w:rsidRPr="00D11E54">
        <w:rPr>
          <w:bCs/>
        </w:rPr>
        <w:tab/>
        <w:t xml:space="preserve">Under Agenda Item 4, the </w:t>
      </w:r>
      <w:r>
        <w:rPr>
          <w:bCs/>
        </w:rPr>
        <w:t>Committee</w:t>
      </w:r>
      <w:r w:rsidRPr="00D11E54">
        <w:rPr>
          <w:bCs/>
        </w:rPr>
        <w:t xml:space="preserve"> decided to admit, on an </w:t>
      </w:r>
      <w:r w:rsidRPr="009C0CF6">
        <w:rPr>
          <w:bCs/>
          <w:i/>
        </w:rPr>
        <w:t>ad hoc</w:t>
      </w:r>
      <w:r w:rsidRPr="00D11E54">
        <w:rPr>
          <w:bCs/>
        </w:rPr>
        <w:t xml:space="preserve"> basis, two non-governmental </w:t>
      </w:r>
      <w:r w:rsidR="005D256F" w:rsidRPr="00D11E54">
        <w:rPr>
          <w:bCs/>
        </w:rPr>
        <w:t>organizations</w:t>
      </w:r>
      <w:r w:rsidRPr="00D11E54">
        <w:rPr>
          <w:bCs/>
        </w:rPr>
        <w:t xml:space="preserve"> (NGO), namely, </w:t>
      </w:r>
      <w:r w:rsidRPr="00D11E54">
        <w:rPr>
          <w:bCs/>
          <w:i/>
        </w:rPr>
        <w:t>Institut Cerveu Vert 2063</w:t>
      </w:r>
      <w:r w:rsidRPr="00D11E54">
        <w:rPr>
          <w:bCs/>
        </w:rPr>
        <w:t xml:space="preserve"> and </w:t>
      </w:r>
      <w:r w:rsidRPr="00D11E54">
        <w:rPr>
          <w:bCs/>
          <w:i/>
        </w:rPr>
        <w:t>Global EcoLomics Internationals</w:t>
      </w:r>
      <w:r w:rsidRPr="00D11E54">
        <w:rPr>
          <w:bCs/>
        </w:rPr>
        <w:t xml:space="preserve">, without implications as to </w:t>
      </w:r>
      <w:r>
        <w:rPr>
          <w:bCs/>
        </w:rPr>
        <w:t>their</w:t>
      </w:r>
      <w:r w:rsidRPr="00D11E54">
        <w:rPr>
          <w:bCs/>
        </w:rPr>
        <w:t xml:space="preserve"> status for future CDIP meetings, for a period of one year.</w:t>
      </w:r>
    </w:p>
    <w:p w:rsidR="003510E1" w:rsidRDefault="003510E1" w:rsidP="003510E1">
      <w:pPr>
        <w:rPr>
          <w:bCs/>
        </w:rPr>
      </w:pPr>
    </w:p>
    <w:p w:rsidR="003510E1" w:rsidRPr="00F64197" w:rsidRDefault="003510E1" w:rsidP="003510E1">
      <w:pPr>
        <w:rPr>
          <w:bCs/>
        </w:rPr>
      </w:pPr>
      <w:r>
        <w:rPr>
          <w:bCs/>
        </w:rPr>
        <w:fldChar w:fldCharType="begin"/>
      </w:r>
      <w:r>
        <w:rPr>
          <w:bCs/>
        </w:rPr>
        <w:instrText xml:space="preserve"> AUTONUM  </w:instrText>
      </w:r>
      <w:r>
        <w:rPr>
          <w:bCs/>
        </w:rPr>
        <w:fldChar w:fldCharType="end"/>
      </w:r>
      <w:r>
        <w:rPr>
          <w:bCs/>
        </w:rPr>
        <w:tab/>
        <w:t>Under Agenda Item 5</w:t>
      </w:r>
      <w:r w:rsidRPr="00F64197">
        <w:rPr>
          <w:bCs/>
        </w:rPr>
        <w:t>, the Committee adop</w:t>
      </w:r>
      <w:r w:rsidR="00495454">
        <w:rPr>
          <w:bCs/>
        </w:rPr>
        <w:t xml:space="preserve">ted the draft report of the </w:t>
      </w:r>
      <w:r w:rsidR="00EC7DE2">
        <w:rPr>
          <w:bCs/>
        </w:rPr>
        <w:t>s</w:t>
      </w:r>
      <w:r>
        <w:rPr>
          <w:bCs/>
        </w:rPr>
        <w:t>ixteenth S</w:t>
      </w:r>
      <w:r w:rsidRPr="00F64197">
        <w:rPr>
          <w:bCs/>
        </w:rPr>
        <w:t>ession of the CD</w:t>
      </w:r>
      <w:r>
        <w:rPr>
          <w:bCs/>
        </w:rPr>
        <w:t>IP contained in document CDIP/16/10</w:t>
      </w:r>
      <w:r w:rsidRPr="00F64197">
        <w:rPr>
          <w:bCs/>
        </w:rPr>
        <w:t xml:space="preserve"> Prov.</w:t>
      </w:r>
    </w:p>
    <w:p w:rsidR="003510E1" w:rsidRPr="00F64197" w:rsidRDefault="003510E1" w:rsidP="003510E1">
      <w:pPr>
        <w:rPr>
          <w:bCs/>
        </w:rPr>
      </w:pPr>
    </w:p>
    <w:p w:rsidR="003510E1" w:rsidRDefault="003510E1" w:rsidP="003510E1">
      <w:pPr>
        <w:rPr>
          <w:bCs/>
          <w:szCs w:val="22"/>
        </w:rPr>
      </w:pPr>
      <w:r>
        <w:rPr>
          <w:bCs/>
        </w:rPr>
        <w:fldChar w:fldCharType="begin"/>
      </w:r>
      <w:r>
        <w:rPr>
          <w:bCs/>
        </w:rPr>
        <w:instrText xml:space="preserve"> AUTONUM  </w:instrText>
      </w:r>
      <w:r>
        <w:rPr>
          <w:bCs/>
        </w:rPr>
        <w:fldChar w:fldCharType="end"/>
      </w:r>
      <w:r>
        <w:rPr>
          <w:bCs/>
        </w:rPr>
        <w:tab/>
      </w:r>
      <w:r>
        <w:rPr>
          <w:bCs/>
          <w:szCs w:val="22"/>
        </w:rPr>
        <w:t>Under Agenda Item 6</w:t>
      </w:r>
      <w:r w:rsidRPr="00A6126F">
        <w:rPr>
          <w:bCs/>
          <w:szCs w:val="22"/>
        </w:rPr>
        <w:t xml:space="preserve">, the Committee listened to general statements from </w:t>
      </w:r>
      <w:r w:rsidR="009C0CF6">
        <w:rPr>
          <w:bCs/>
          <w:szCs w:val="22"/>
        </w:rPr>
        <w:t>D</w:t>
      </w:r>
      <w:r w:rsidRPr="00A6126F">
        <w:rPr>
          <w:bCs/>
          <w:szCs w:val="22"/>
        </w:rPr>
        <w:t>elegations</w:t>
      </w:r>
      <w:r>
        <w:rPr>
          <w:bCs/>
          <w:szCs w:val="22"/>
        </w:rPr>
        <w:t xml:space="preserve">. Delegations expressed their support for </w:t>
      </w:r>
      <w:r w:rsidR="000B3536">
        <w:rPr>
          <w:bCs/>
          <w:szCs w:val="22"/>
        </w:rPr>
        <w:t xml:space="preserve">WIPO’s </w:t>
      </w:r>
      <w:r>
        <w:rPr>
          <w:bCs/>
          <w:szCs w:val="22"/>
        </w:rPr>
        <w:t xml:space="preserve">efforts in mainstreaming the Development Agenda Recommendations. </w:t>
      </w:r>
      <w:r w:rsidR="000B3536">
        <w:rPr>
          <w:bCs/>
          <w:szCs w:val="22"/>
        </w:rPr>
        <w:t xml:space="preserve"> </w:t>
      </w:r>
      <w:r>
        <w:rPr>
          <w:bCs/>
          <w:szCs w:val="22"/>
        </w:rPr>
        <w:t>D</w:t>
      </w:r>
      <w:proofErr w:type="spellStart"/>
      <w:r>
        <w:rPr>
          <w:lang w:val="en-SG"/>
        </w:rPr>
        <w:t>elegations</w:t>
      </w:r>
      <w:proofErr w:type="spellEnd"/>
      <w:r>
        <w:rPr>
          <w:lang w:val="en-SG"/>
        </w:rPr>
        <w:t xml:space="preserve"> also thank</w:t>
      </w:r>
      <w:r w:rsidR="00A00A95">
        <w:rPr>
          <w:lang w:val="en-SG"/>
        </w:rPr>
        <w:t>ed</w:t>
      </w:r>
      <w:r>
        <w:rPr>
          <w:lang w:val="en-SG"/>
        </w:rPr>
        <w:t xml:space="preserve"> the Secretariat for the organization of the International Conference on I</w:t>
      </w:r>
      <w:r w:rsidR="0074108E">
        <w:rPr>
          <w:lang w:val="en-SG"/>
        </w:rPr>
        <w:t>ntellectual Property (I</w:t>
      </w:r>
      <w:r>
        <w:rPr>
          <w:lang w:val="en-SG"/>
        </w:rPr>
        <w:t>P</w:t>
      </w:r>
      <w:r w:rsidR="0074108E">
        <w:rPr>
          <w:lang w:val="en-SG"/>
        </w:rPr>
        <w:t>)</w:t>
      </w:r>
      <w:r>
        <w:rPr>
          <w:lang w:val="en-SG"/>
        </w:rPr>
        <w:t xml:space="preserve"> and Development held on </w:t>
      </w:r>
      <w:r w:rsidR="000B3536">
        <w:rPr>
          <w:lang w:val="en-SG"/>
        </w:rPr>
        <w:t xml:space="preserve">April 7 and 8, 2016.  </w:t>
      </w:r>
    </w:p>
    <w:p w:rsidR="003510E1" w:rsidRDefault="003510E1" w:rsidP="003510E1">
      <w:pPr>
        <w:rPr>
          <w:bCs/>
          <w:szCs w:val="22"/>
        </w:rPr>
      </w:pPr>
    </w:p>
    <w:p w:rsidR="004F697A" w:rsidRDefault="003510E1" w:rsidP="003510E1">
      <w:pPr>
        <w:rPr>
          <w:lang w:val="en-SG"/>
        </w:rPr>
      </w:pPr>
      <w:r>
        <w:rPr>
          <w:bCs/>
        </w:rPr>
        <w:lastRenderedPageBreak/>
        <w:fldChar w:fldCharType="begin"/>
      </w:r>
      <w:r>
        <w:rPr>
          <w:bCs/>
        </w:rPr>
        <w:instrText xml:space="preserve"> AUTONUM  </w:instrText>
      </w:r>
      <w:r>
        <w:rPr>
          <w:bCs/>
        </w:rPr>
        <w:fldChar w:fldCharType="end"/>
      </w:r>
      <w:r>
        <w:rPr>
          <w:bCs/>
        </w:rPr>
        <w:tab/>
        <w:t>Under Agenda Item 7</w:t>
      </w:r>
      <w:r w:rsidRPr="005E4812">
        <w:rPr>
          <w:bCs/>
        </w:rPr>
        <w:t>, the Committee</w:t>
      </w:r>
      <w:r w:rsidRPr="00CC5C4D">
        <w:t xml:space="preserve"> considered</w:t>
      </w:r>
      <w:r w:rsidRPr="005E4812">
        <w:t xml:space="preserve"> the</w:t>
      </w:r>
      <w:r w:rsidRPr="000E76A4">
        <w:rPr>
          <w:bCs/>
          <w:szCs w:val="22"/>
        </w:rPr>
        <w:t xml:space="preserve"> Director General</w:t>
      </w:r>
      <w:r>
        <w:rPr>
          <w:bCs/>
          <w:szCs w:val="22"/>
        </w:rPr>
        <w:t>’s</w:t>
      </w:r>
      <w:r w:rsidRPr="000E76A4">
        <w:rPr>
          <w:bCs/>
          <w:szCs w:val="22"/>
        </w:rPr>
        <w:t xml:space="preserve"> Report on the Implementation of the Development Agen</w:t>
      </w:r>
      <w:r>
        <w:rPr>
          <w:bCs/>
          <w:szCs w:val="22"/>
        </w:rPr>
        <w:t>da contained in document CDIP/17</w:t>
      </w:r>
      <w:r w:rsidRPr="000E76A4">
        <w:rPr>
          <w:bCs/>
          <w:szCs w:val="22"/>
        </w:rPr>
        <w:t xml:space="preserve">/2.  </w:t>
      </w:r>
      <w:r>
        <w:rPr>
          <w:bCs/>
          <w:szCs w:val="22"/>
        </w:rPr>
        <w:t>The</w:t>
      </w:r>
      <w:r w:rsidRPr="000E76A4">
        <w:rPr>
          <w:bCs/>
          <w:szCs w:val="22"/>
        </w:rPr>
        <w:t xml:space="preserve"> Director General</w:t>
      </w:r>
      <w:r>
        <w:rPr>
          <w:bCs/>
          <w:szCs w:val="22"/>
        </w:rPr>
        <w:t xml:space="preserve">, in introducing his report, highlighted </w:t>
      </w:r>
      <w:r w:rsidR="00EA5A50" w:rsidRPr="00EA5A50">
        <w:rPr>
          <w:bCs/>
        </w:rPr>
        <w:t xml:space="preserve">that </w:t>
      </w:r>
      <w:r w:rsidR="0074108E">
        <w:rPr>
          <w:bCs/>
        </w:rPr>
        <w:t>IP</w:t>
      </w:r>
      <w:r w:rsidR="002132EA" w:rsidRPr="00EA5A50">
        <w:rPr>
          <w:bCs/>
        </w:rPr>
        <w:t xml:space="preserve"> </w:t>
      </w:r>
      <w:r w:rsidR="00102FBD">
        <w:rPr>
          <w:bCs/>
        </w:rPr>
        <w:t xml:space="preserve">was </w:t>
      </w:r>
      <w:r w:rsidR="00EA5A50" w:rsidRPr="00EA5A50">
        <w:rPr>
          <w:bCs/>
        </w:rPr>
        <w:t>increasingly a horizontal and ubiquitous subject that cover</w:t>
      </w:r>
      <w:r w:rsidR="00102FBD">
        <w:rPr>
          <w:bCs/>
        </w:rPr>
        <w:t>ed</w:t>
      </w:r>
      <w:r w:rsidR="00EA5A50" w:rsidRPr="00EA5A50">
        <w:rPr>
          <w:bCs/>
        </w:rPr>
        <w:t xml:space="preserve"> vast territory of complex matters. </w:t>
      </w:r>
      <w:r>
        <w:rPr>
          <w:bCs/>
        </w:rPr>
        <w:t xml:space="preserve"> </w:t>
      </w:r>
      <w:r w:rsidR="00EA5A50" w:rsidRPr="00EA5A50">
        <w:rPr>
          <w:bCs/>
        </w:rPr>
        <w:t>The Director General also stressed that</w:t>
      </w:r>
      <w:r>
        <w:rPr>
          <w:bCs/>
        </w:rPr>
        <w:t xml:space="preserve"> the</w:t>
      </w:r>
      <w:r w:rsidR="00EA5A50" w:rsidRPr="00EA5A50">
        <w:rPr>
          <w:bCs/>
        </w:rPr>
        <w:t xml:space="preserve"> Development Agenda ha</w:t>
      </w:r>
      <w:r w:rsidR="00102FBD">
        <w:rPr>
          <w:bCs/>
        </w:rPr>
        <w:t>d</w:t>
      </w:r>
      <w:r w:rsidR="00EA5A50" w:rsidRPr="00EA5A50">
        <w:rPr>
          <w:bCs/>
        </w:rPr>
        <w:t xml:space="preserve"> been a great occurrence for WIPO and enormous progress ha</w:t>
      </w:r>
      <w:r w:rsidR="00102FBD">
        <w:rPr>
          <w:bCs/>
        </w:rPr>
        <w:t>d</w:t>
      </w:r>
      <w:r w:rsidR="00EA5A50" w:rsidRPr="00EA5A50">
        <w:rPr>
          <w:bCs/>
        </w:rPr>
        <w:t xml:space="preserve"> been made in the course of the last 8 years in order to mainstream the Development Agenda recommendations through the WIPO’s regular program activities and the work of other WIPO bodies. </w:t>
      </w:r>
      <w:r>
        <w:rPr>
          <w:bCs/>
        </w:rPr>
        <w:t xml:space="preserve"> </w:t>
      </w:r>
      <w:r w:rsidR="00EA5A50" w:rsidRPr="00EA5A50">
        <w:rPr>
          <w:bCs/>
        </w:rPr>
        <w:t>He also poin</w:t>
      </w:r>
      <w:r w:rsidR="002132EA">
        <w:rPr>
          <w:bCs/>
        </w:rPr>
        <w:t>ted out that the relationship between</w:t>
      </w:r>
      <w:r w:rsidR="00EA5A50" w:rsidRPr="00EA5A50">
        <w:rPr>
          <w:bCs/>
        </w:rPr>
        <w:t xml:space="preserve"> </w:t>
      </w:r>
      <w:r w:rsidR="0074108E">
        <w:rPr>
          <w:bCs/>
        </w:rPr>
        <w:t>IP</w:t>
      </w:r>
      <w:r w:rsidR="002132EA" w:rsidRPr="00EA5A50">
        <w:rPr>
          <w:bCs/>
        </w:rPr>
        <w:t xml:space="preserve"> and development</w:t>
      </w:r>
      <w:r w:rsidR="00EA5A50" w:rsidRPr="00EA5A50">
        <w:rPr>
          <w:bCs/>
        </w:rPr>
        <w:t xml:space="preserve"> must be add</w:t>
      </w:r>
      <w:r w:rsidR="002132EA">
        <w:rPr>
          <w:bCs/>
        </w:rPr>
        <w:t>ressed horizontally across the Organization and that WIPO should</w:t>
      </w:r>
      <w:r w:rsidR="00EA5A50" w:rsidRPr="00EA5A50">
        <w:rPr>
          <w:bCs/>
        </w:rPr>
        <w:t xml:space="preserve"> develop a clear understanding of its specific contribution, as a specialized agency, to the implementation of the S</w:t>
      </w:r>
      <w:r w:rsidR="002132EA">
        <w:rPr>
          <w:bCs/>
        </w:rPr>
        <w:t>ustainable Development Goals (S</w:t>
      </w:r>
      <w:r w:rsidR="00EA5A50" w:rsidRPr="00EA5A50">
        <w:rPr>
          <w:bCs/>
        </w:rPr>
        <w:t>DGs</w:t>
      </w:r>
      <w:r w:rsidR="002132EA">
        <w:rPr>
          <w:bCs/>
        </w:rPr>
        <w:t>)</w:t>
      </w:r>
      <w:r w:rsidR="00EA5A50" w:rsidRPr="00EA5A50">
        <w:rPr>
          <w:bCs/>
        </w:rPr>
        <w:t>.  Delegations welcomed the Director General Report and thanked him f</w:t>
      </w:r>
      <w:r w:rsidR="002132EA">
        <w:rPr>
          <w:bCs/>
        </w:rPr>
        <w:t>or the efforts deployed by the O</w:t>
      </w:r>
      <w:r w:rsidR="00EA5A50" w:rsidRPr="00EA5A50">
        <w:rPr>
          <w:bCs/>
        </w:rPr>
        <w:t>rganization in order to implement and mainstream the Development Agenda recommendations and principles in its work.</w:t>
      </w:r>
    </w:p>
    <w:p w:rsidR="004F697A" w:rsidRPr="003510E1" w:rsidRDefault="004F697A" w:rsidP="00335760">
      <w:pPr>
        <w:rPr>
          <w:bCs/>
        </w:rPr>
      </w:pPr>
    </w:p>
    <w:p w:rsidR="003E4D59" w:rsidRDefault="003510E1" w:rsidP="005A10AF">
      <w:pPr>
        <w:rPr>
          <w:bCs/>
        </w:rPr>
      </w:pPr>
      <w:r>
        <w:rPr>
          <w:bCs/>
        </w:rPr>
        <w:fldChar w:fldCharType="begin"/>
      </w:r>
      <w:r>
        <w:rPr>
          <w:bCs/>
        </w:rPr>
        <w:instrText xml:space="preserve"> AUTONUM  </w:instrText>
      </w:r>
      <w:r>
        <w:rPr>
          <w:bCs/>
        </w:rPr>
        <w:fldChar w:fldCharType="end"/>
      </w:r>
      <w:r>
        <w:rPr>
          <w:bCs/>
        </w:rPr>
        <w:tab/>
      </w:r>
      <w:r w:rsidR="00335760" w:rsidRPr="003510E1">
        <w:rPr>
          <w:bCs/>
        </w:rPr>
        <w:t>Under the same Agenda item, the Committee took note of t</w:t>
      </w:r>
      <w:r w:rsidR="000E76A4" w:rsidRPr="003510E1">
        <w:rPr>
          <w:bCs/>
        </w:rPr>
        <w:t xml:space="preserve">he </w:t>
      </w:r>
      <w:r w:rsidR="00A07D8F" w:rsidRPr="003510E1">
        <w:rPr>
          <w:bCs/>
        </w:rPr>
        <w:t xml:space="preserve">Evaluation Report on the Project on Strengthening and Development of the Audiovisual Sector in Burkina Faso and Certain African Countries </w:t>
      </w:r>
      <w:r w:rsidR="000E76A4" w:rsidRPr="003510E1">
        <w:rPr>
          <w:bCs/>
        </w:rPr>
        <w:t>contained in document</w:t>
      </w:r>
      <w:r w:rsidR="00A07D8F" w:rsidRPr="003510E1">
        <w:rPr>
          <w:bCs/>
        </w:rPr>
        <w:t xml:space="preserve"> CDIP/17/3.</w:t>
      </w:r>
      <w:r w:rsidR="000E76A4" w:rsidRPr="003510E1">
        <w:rPr>
          <w:bCs/>
        </w:rPr>
        <w:t xml:space="preserve"> </w:t>
      </w:r>
    </w:p>
    <w:p w:rsidR="003E4D59" w:rsidRDefault="003E4D59" w:rsidP="005A10AF">
      <w:pPr>
        <w:rPr>
          <w:bCs/>
        </w:rPr>
      </w:pPr>
    </w:p>
    <w:p w:rsidR="003E4D59" w:rsidRDefault="003E4D59" w:rsidP="003E4D59">
      <w:pPr>
        <w:rPr>
          <w:bCs/>
        </w:rPr>
      </w:pPr>
      <w:r>
        <w:rPr>
          <w:bCs/>
        </w:rPr>
        <w:fldChar w:fldCharType="begin"/>
      </w:r>
      <w:r>
        <w:rPr>
          <w:bCs/>
        </w:rPr>
        <w:instrText xml:space="preserve"> AUTONUM  </w:instrText>
      </w:r>
      <w:r>
        <w:rPr>
          <w:bCs/>
        </w:rPr>
        <w:fldChar w:fldCharType="end"/>
      </w:r>
      <w:r>
        <w:rPr>
          <w:bCs/>
        </w:rPr>
        <w:tab/>
      </w:r>
      <w:r w:rsidR="006E0E97" w:rsidRPr="003E4D59">
        <w:rPr>
          <w:bCs/>
        </w:rPr>
        <w:t>Under Agenda Item 8</w:t>
      </w:r>
      <w:r w:rsidR="005A10AF" w:rsidRPr="003E4D59">
        <w:rPr>
          <w:bCs/>
        </w:rPr>
        <w:t>, the Committee considered the following:</w:t>
      </w:r>
    </w:p>
    <w:p w:rsidR="003E4D59" w:rsidRDefault="003E4D59" w:rsidP="003E4D59">
      <w:pPr>
        <w:rPr>
          <w:bCs/>
        </w:rPr>
      </w:pPr>
    </w:p>
    <w:p w:rsidR="00484B83" w:rsidRPr="006D423D" w:rsidRDefault="00484B83" w:rsidP="003771E3">
      <w:pPr>
        <w:pStyle w:val="ListParagraph"/>
        <w:numPr>
          <w:ilvl w:val="1"/>
          <w:numId w:val="23"/>
        </w:numPr>
        <w:ind w:leftChars="258" w:left="569" w:hanging="1"/>
        <w:rPr>
          <w:bCs/>
        </w:rPr>
      </w:pPr>
      <w:r w:rsidRPr="006D423D">
        <w:rPr>
          <w:bCs/>
          <w:szCs w:val="22"/>
        </w:rPr>
        <w:t xml:space="preserve">Document CDIP/17/4 on Mapping of South-South Cooperation Activities within the World Intellectual Property Organization.  The Committee took note of the document and requested the Secretariat to </w:t>
      </w:r>
      <w:r>
        <w:rPr>
          <w:bCs/>
          <w:szCs w:val="22"/>
        </w:rPr>
        <w:t xml:space="preserve">present a new document at its nineteenth session, </w:t>
      </w:r>
      <w:r w:rsidRPr="006D423D">
        <w:rPr>
          <w:bCs/>
          <w:szCs w:val="22"/>
        </w:rPr>
        <w:t xml:space="preserve">taking into </w:t>
      </w:r>
      <w:r>
        <w:rPr>
          <w:bCs/>
          <w:szCs w:val="22"/>
        </w:rPr>
        <w:t xml:space="preserve">account the </w:t>
      </w:r>
      <w:r w:rsidRPr="006D423D">
        <w:rPr>
          <w:bCs/>
          <w:szCs w:val="22"/>
        </w:rPr>
        <w:t xml:space="preserve">suggestions made by </w:t>
      </w:r>
      <w:r>
        <w:rPr>
          <w:bCs/>
          <w:szCs w:val="22"/>
        </w:rPr>
        <w:t>Delegations</w:t>
      </w:r>
      <w:r w:rsidRPr="006D423D">
        <w:rPr>
          <w:bCs/>
          <w:szCs w:val="22"/>
        </w:rPr>
        <w:t>.</w:t>
      </w:r>
    </w:p>
    <w:p w:rsidR="003E4D59" w:rsidRPr="003E4D59" w:rsidRDefault="003E4D59" w:rsidP="003771E3">
      <w:pPr>
        <w:pStyle w:val="ListParagraph"/>
        <w:ind w:leftChars="-51" w:left="-111" w:hanging="1"/>
        <w:rPr>
          <w:bCs/>
        </w:rPr>
      </w:pPr>
    </w:p>
    <w:p w:rsidR="00484B83" w:rsidRPr="00565C60" w:rsidRDefault="00484B83" w:rsidP="003771E3">
      <w:pPr>
        <w:pStyle w:val="ListParagraph"/>
        <w:numPr>
          <w:ilvl w:val="1"/>
          <w:numId w:val="23"/>
        </w:numPr>
        <w:ind w:leftChars="258" w:left="569" w:hanging="1"/>
        <w:rPr>
          <w:bCs/>
        </w:rPr>
      </w:pPr>
      <w:r w:rsidRPr="006D423D">
        <w:rPr>
          <w:bCs/>
          <w:szCs w:val="22"/>
        </w:rPr>
        <w:t xml:space="preserve">Mechanism for Updating the Database on Flexibilities contained in document CDIP/17/5.  The Committee took note of the two options contained in this document.  The </w:t>
      </w:r>
      <w:r w:rsidRPr="00565C60">
        <w:rPr>
          <w:bCs/>
          <w:szCs w:val="22"/>
        </w:rPr>
        <w:t xml:space="preserve">Committee requested the Secretariat to revise the document in order to include the financial implications of each option, and also to explore the possibility of a third option in light of the observations made by Member States. </w:t>
      </w:r>
    </w:p>
    <w:p w:rsidR="00484B83" w:rsidRPr="00565C60" w:rsidRDefault="00484B83" w:rsidP="003771E3">
      <w:pPr>
        <w:pStyle w:val="ListParagraph"/>
        <w:ind w:leftChars="-51" w:left="-111" w:hanging="1"/>
        <w:rPr>
          <w:bCs/>
          <w:szCs w:val="22"/>
        </w:rPr>
      </w:pPr>
    </w:p>
    <w:p w:rsidR="00484B83" w:rsidRPr="00565C60" w:rsidRDefault="00484B83" w:rsidP="003771E3">
      <w:pPr>
        <w:pStyle w:val="ListParagraph"/>
        <w:numPr>
          <w:ilvl w:val="1"/>
          <w:numId w:val="23"/>
        </w:numPr>
        <w:ind w:leftChars="258" w:left="569" w:hanging="1"/>
        <w:rPr>
          <w:bCs/>
        </w:rPr>
      </w:pPr>
      <w:r w:rsidRPr="00565C60">
        <w:rPr>
          <w:bCs/>
          <w:szCs w:val="22"/>
        </w:rPr>
        <w:t xml:space="preserve">Project on Strengthening and Development of the Audiovisual Sector in Burkina Faso and Certain African Countries – Phase II. </w:t>
      </w:r>
      <w:r w:rsidR="00D42456" w:rsidRPr="00565C60">
        <w:rPr>
          <w:bCs/>
          <w:szCs w:val="22"/>
        </w:rPr>
        <w:t xml:space="preserve"> </w:t>
      </w:r>
      <w:r w:rsidRPr="00565C60">
        <w:rPr>
          <w:bCs/>
          <w:szCs w:val="22"/>
        </w:rPr>
        <w:t>The Committee approved the Phase II of the Project, as contained in document CDIP/17/7.</w:t>
      </w:r>
    </w:p>
    <w:p w:rsidR="00484B83" w:rsidRPr="00565C60" w:rsidRDefault="00484B83" w:rsidP="003771E3">
      <w:pPr>
        <w:pStyle w:val="ListParagraph"/>
        <w:ind w:leftChars="-51" w:left="-111" w:hanging="1"/>
        <w:rPr>
          <w:bCs/>
        </w:rPr>
      </w:pPr>
    </w:p>
    <w:p w:rsidR="00F600D2" w:rsidRPr="00565C60" w:rsidRDefault="00484B83" w:rsidP="003771E3">
      <w:pPr>
        <w:pStyle w:val="ListParagraph"/>
        <w:numPr>
          <w:ilvl w:val="1"/>
          <w:numId w:val="23"/>
        </w:numPr>
        <w:ind w:leftChars="258" w:left="569" w:hanging="1"/>
        <w:rPr>
          <w:bCs/>
        </w:rPr>
      </w:pPr>
      <w:r w:rsidRPr="00565C60">
        <w:rPr>
          <w:bCs/>
          <w:szCs w:val="22"/>
        </w:rPr>
        <w:t xml:space="preserve">Document on Mapping of WIPO Activities Related to the Sustainable Development Goals (SDGs) Implementation contained in CDIP/17/8.  The Committee took note of the content of this document.  It was decided that interested Member States should provide written submissions to the Secretariat as regards the SDGs they deem relevant to WIPO’s work, together with an explanation / justification of their views.  The Member State submissions should reach the Secretariat by July 10, 2016.  The Secretariat will compile all inputs received from the Member States and submit </w:t>
      </w:r>
      <w:r w:rsidR="009C0CF6">
        <w:rPr>
          <w:bCs/>
          <w:szCs w:val="22"/>
        </w:rPr>
        <w:t>them</w:t>
      </w:r>
      <w:r w:rsidRPr="00565C60">
        <w:rPr>
          <w:bCs/>
          <w:szCs w:val="22"/>
        </w:rPr>
        <w:t xml:space="preserve"> to the eighteenth session of the Committee.  It was also decided that the revised document on “WIPO and the Post-2015 Development Agenda”, mentioned in the paragraph 6.1 of the Summary by the Chair of the sixteenth session, will be presented </w:t>
      </w:r>
      <w:r w:rsidR="002260F9" w:rsidRPr="00565C60">
        <w:rPr>
          <w:bCs/>
          <w:szCs w:val="22"/>
        </w:rPr>
        <w:t>to a future s</w:t>
      </w:r>
      <w:r w:rsidRPr="00565C60">
        <w:rPr>
          <w:bCs/>
          <w:szCs w:val="22"/>
        </w:rPr>
        <w:t xml:space="preserve">ession of the Committee, given, </w:t>
      </w:r>
      <w:r w:rsidRPr="00565C60">
        <w:rPr>
          <w:bCs/>
          <w:i/>
          <w:szCs w:val="22"/>
        </w:rPr>
        <w:t>inter alia</w:t>
      </w:r>
      <w:r w:rsidRPr="00565C60">
        <w:rPr>
          <w:bCs/>
          <w:szCs w:val="22"/>
        </w:rPr>
        <w:t xml:space="preserve">, that this document is </w:t>
      </w:r>
      <w:proofErr w:type="spellStart"/>
      <w:r w:rsidRPr="00565C60">
        <w:rPr>
          <w:bCs/>
          <w:szCs w:val="22"/>
        </w:rPr>
        <w:t>dependant</w:t>
      </w:r>
      <w:proofErr w:type="spellEnd"/>
      <w:r w:rsidRPr="00565C60">
        <w:rPr>
          <w:bCs/>
          <w:szCs w:val="22"/>
        </w:rPr>
        <w:t xml:space="preserve"> upon the adoption o</w:t>
      </w:r>
      <w:r w:rsidR="00D42456" w:rsidRPr="00565C60">
        <w:rPr>
          <w:bCs/>
          <w:szCs w:val="22"/>
        </w:rPr>
        <w:t>f</w:t>
      </w:r>
      <w:r w:rsidRPr="00565C60">
        <w:rPr>
          <w:bCs/>
          <w:szCs w:val="22"/>
        </w:rPr>
        <w:t xml:space="preserve"> the SDGs indicators.</w:t>
      </w:r>
    </w:p>
    <w:p w:rsidR="00F600D2" w:rsidRPr="00565C60" w:rsidRDefault="00F600D2" w:rsidP="003771E3">
      <w:pPr>
        <w:pStyle w:val="ListParagraph"/>
        <w:ind w:leftChars="-51" w:left="-111" w:hanging="1"/>
        <w:rPr>
          <w:bCs/>
          <w:szCs w:val="22"/>
        </w:rPr>
      </w:pPr>
    </w:p>
    <w:p w:rsidR="00F600D2" w:rsidRPr="00565C60" w:rsidRDefault="00F600D2" w:rsidP="003771E3">
      <w:pPr>
        <w:pStyle w:val="ListParagraph"/>
        <w:numPr>
          <w:ilvl w:val="1"/>
          <w:numId w:val="23"/>
        </w:numPr>
        <w:ind w:leftChars="258" w:left="569" w:hanging="1"/>
        <w:rPr>
          <w:bCs/>
        </w:rPr>
      </w:pPr>
      <w:r w:rsidRPr="00565C60">
        <w:rPr>
          <w:bCs/>
          <w:szCs w:val="22"/>
        </w:rPr>
        <w:t xml:space="preserve">Under the discussion on the </w:t>
      </w:r>
      <w:r w:rsidRPr="00565C60">
        <w:rPr>
          <w:bCs/>
        </w:rPr>
        <w:t>Report on the WIPO Expert Forum on International Technology Transfer contained in document CDIP/15/5, t</w:t>
      </w:r>
      <w:r w:rsidRPr="00565C60">
        <w:rPr>
          <w:bCs/>
          <w:szCs w:val="22"/>
        </w:rPr>
        <w:t xml:space="preserve">he Committee took note of the document on the Mapping of Activities Related to Technology Transfer contained in document CDIP/17/9, and decided, as agreed in the paragraph 5.2. </w:t>
      </w:r>
      <w:proofErr w:type="gramStart"/>
      <w:r w:rsidRPr="00565C60">
        <w:rPr>
          <w:bCs/>
          <w:szCs w:val="22"/>
        </w:rPr>
        <w:t>of</w:t>
      </w:r>
      <w:proofErr w:type="gramEnd"/>
      <w:r w:rsidRPr="00565C60">
        <w:rPr>
          <w:bCs/>
          <w:szCs w:val="22"/>
        </w:rPr>
        <w:t xml:space="preserve"> the Summary by the Chair of the sixteenth session, that interested Member States should submit proposals for discussion at the eighteenth session of the Committee.  The proposals should separate general policy issues and specific proposals for possible action.  The Member State submissions should reach the Secretariat by July 10, 2016. </w:t>
      </w:r>
    </w:p>
    <w:p w:rsidR="00484B83" w:rsidRPr="00565C60" w:rsidRDefault="00484B83" w:rsidP="003771E3">
      <w:pPr>
        <w:pStyle w:val="ListParagraph"/>
        <w:ind w:leftChars="-51" w:left="-111" w:hanging="1"/>
        <w:rPr>
          <w:bCs/>
        </w:rPr>
      </w:pPr>
    </w:p>
    <w:p w:rsidR="00CB2EAF" w:rsidRPr="00565C60" w:rsidRDefault="001E1D8E" w:rsidP="003771E3">
      <w:pPr>
        <w:pStyle w:val="ListParagraph"/>
        <w:numPr>
          <w:ilvl w:val="1"/>
          <w:numId w:val="23"/>
        </w:numPr>
        <w:ind w:leftChars="258" w:left="569" w:hanging="1"/>
        <w:rPr>
          <w:bCs/>
        </w:rPr>
      </w:pPr>
      <w:r w:rsidRPr="00565C60">
        <w:rPr>
          <w:bCs/>
          <w:szCs w:val="22"/>
        </w:rPr>
        <w:lastRenderedPageBreak/>
        <w:t xml:space="preserve">A </w:t>
      </w:r>
      <w:r w:rsidR="00335760" w:rsidRPr="00565C60">
        <w:rPr>
          <w:bCs/>
          <w:szCs w:val="22"/>
        </w:rPr>
        <w:t xml:space="preserve">proposal </w:t>
      </w:r>
      <w:r w:rsidRPr="00565C60">
        <w:rPr>
          <w:bCs/>
          <w:szCs w:val="22"/>
        </w:rPr>
        <w:t xml:space="preserve">by the Delegation of Ecuador, </w:t>
      </w:r>
      <w:r w:rsidR="00FC7C3E" w:rsidRPr="00565C60">
        <w:rPr>
          <w:bCs/>
          <w:szCs w:val="22"/>
        </w:rPr>
        <w:t>entitled “</w:t>
      </w:r>
      <w:r w:rsidR="00716C87" w:rsidRPr="00565C60">
        <w:rPr>
          <w:bCs/>
          <w:szCs w:val="22"/>
        </w:rPr>
        <w:t>Pilot Project to Accelerate Technology Transfer, Research and Development in Order to Improve the Technical Capacity to Absorb Local Science and Technology Generated by Universities and the Productive Sector</w:t>
      </w:r>
      <w:r w:rsidR="00291F7C" w:rsidRPr="00565C60">
        <w:rPr>
          <w:bCs/>
          <w:szCs w:val="22"/>
        </w:rPr>
        <w:t>” contained in d</w:t>
      </w:r>
      <w:r w:rsidR="00335760" w:rsidRPr="00565C60">
        <w:rPr>
          <w:bCs/>
          <w:szCs w:val="22"/>
        </w:rPr>
        <w:t>ocument CDIP/17/10</w:t>
      </w:r>
      <w:r w:rsidRPr="00565C60">
        <w:rPr>
          <w:bCs/>
          <w:szCs w:val="22"/>
        </w:rPr>
        <w:t xml:space="preserve">. </w:t>
      </w:r>
      <w:r w:rsidR="00831996" w:rsidRPr="00565C60">
        <w:rPr>
          <w:bCs/>
          <w:szCs w:val="22"/>
        </w:rPr>
        <w:t xml:space="preserve"> </w:t>
      </w:r>
      <w:r w:rsidR="00BA5447" w:rsidRPr="00565C60">
        <w:rPr>
          <w:bCs/>
          <w:szCs w:val="22"/>
        </w:rPr>
        <w:t xml:space="preserve">The Committee </w:t>
      </w:r>
      <w:r w:rsidRPr="00565C60">
        <w:rPr>
          <w:bCs/>
          <w:szCs w:val="22"/>
        </w:rPr>
        <w:t xml:space="preserve">decided </w:t>
      </w:r>
      <w:r w:rsidR="00BA5447" w:rsidRPr="00565C60">
        <w:rPr>
          <w:bCs/>
          <w:szCs w:val="22"/>
        </w:rPr>
        <w:t xml:space="preserve">to continue the consideration of this document at its </w:t>
      </w:r>
      <w:r w:rsidR="00EC7DE2" w:rsidRPr="00565C60">
        <w:rPr>
          <w:bCs/>
          <w:szCs w:val="22"/>
        </w:rPr>
        <w:t>e</w:t>
      </w:r>
      <w:r w:rsidR="008B20EC" w:rsidRPr="00565C60">
        <w:rPr>
          <w:bCs/>
          <w:szCs w:val="22"/>
        </w:rPr>
        <w:t>i</w:t>
      </w:r>
      <w:r w:rsidR="00C560A6" w:rsidRPr="00565C60">
        <w:rPr>
          <w:bCs/>
          <w:szCs w:val="22"/>
        </w:rPr>
        <w:t>gh</w:t>
      </w:r>
      <w:r w:rsidR="008B20EC" w:rsidRPr="00565C60">
        <w:rPr>
          <w:bCs/>
          <w:szCs w:val="22"/>
        </w:rPr>
        <w:t xml:space="preserve">teenth </w:t>
      </w:r>
      <w:r w:rsidR="00BA5447" w:rsidRPr="00565C60">
        <w:rPr>
          <w:bCs/>
          <w:szCs w:val="22"/>
        </w:rPr>
        <w:t>session.  It was decided that the</w:t>
      </w:r>
      <w:r w:rsidRPr="00565C60">
        <w:rPr>
          <w:bCs/>
          <w:szCs w:val="22"/>
        </w:rPr>
        <w:t xml:space="preserve"> Delegation of Ecuador will undertake consultations with interested </w:t>
      </w:r>
      <w:r w:rsidR="00291F7C" w:rsidRPr="00565C60">
        <w:rPr>
          <w:bCs/>
          <w:szCs w:val="22"/>
        </w:rPr>
        <w:t>Member States</w:t>
      </w:r>
      <w:r w:rsidRPr="00565C60">
        <w:rPr>
          <w:bCs/>
          <w:szCs w:val="22"/>
        </w:rPr>
        <w:t xml:space="preserve"> and, if necessary, revise the project proposal with </w:t>
      </w:r>
      <w:r w:rsidR="007A57BD" w:rsidRPr="00565C60">
        <w:rPr>
          <w:bCs/>
          <w:szCs w:val="22"/>
        </w:rPr>
        <w:t>the Secretariat’s assistance.</w:t>
      </w:r>
    </w:p>
    <w:p w:rsidR="00CB2EAF" w:rsidRPr="00565C60" w:rsidRDefault="00CB2EAF" w:rsidP="003771E3">
      <w:pPr>
        <w:pStyle w:val="ListParagraph"/>
        <w:ind w:leftChars="-51" w:left="-111" w:hanging="1"/>
        <w:rPr>
          <w:bCs/>
        </w:rPr>
      </w:pPr>
    </w:p>
    <w:p w:rsidR="009048CD" w:rsidRDefault="00484B83" w:rsidP="009048CD">
      <w:pPr>
        <w:pStyle w:val="ListParagraph"/>
        <w:numPr>
          <w:ilvl w:val="1"/>
          <w:numId w:val="23"/>
        </w:numPr>
        <w:ind w:leftChars="258" w:left="569" w:hanging="1"/>
        <w:rPr>
          <w:bCs/>
          <w:szCs w:val="22"/>
        </w:rPr>
      </w:pPr>
      <w:r w:rsidRPr="00565C60">
        <w:rPr>
          <w:bCs/>
          <w:szCs w:val="22"/>
        </w:rPr>
        <w:t xml:space="preserve">Document CDIP/16/4 Rev. entitled “Project on the Use of Information in the Public Domain for Economic Development”.  The project was approved by the Committee with the understanding that </w:t>
      </w:r>
      <w:r w:rsidR="003A2E36" w:rsidRPr="00565C60">
        <w:rPr>
          <w:bCs/>
          <w:szCs w:val="22"/>
        </w:rPr>
        <w:t xml:space="preserve">the two guides </w:t>
      </w:r>
      <w:r w:rsidR="003A2E36" w:rsidRPr="00565C60">
        <w:rPr>
          <w:iCs/>
          <w:szCs w:val="22"/>
        </w:rPr>
        <w:t>to be prepared within the framework of the project</w:t>
      </w:r>
      <w:r w:rsidR="003A2E36" w:rsidRPr="00565C60">
        <w:rPr>
          <w:bCs/>
          <w:szCs w:val="22"/>
        </w:rPr>
        <w:t xml:space="preserve"> </w:t>
      </w:r>
      <w:r w:rsidRPr="00565C60">
        <w:rPr>
          <w:bCs/>
          <w:szCs w:val="22"/>
        </w:rPr>
        <w:t>will be available in all WIPO languages.  A revised document reflecting this fact will be issued.</w:t>
      </w:r>
    </w:p>
    <w:p w:rsidR="009048CD" w:rsidRPr="009048CD" w:rsidRDefault="009048CD" w:rsidP="009048CD">
      <w:pPr>
        <w:pStyle w:val="ListParagraph"/>
        <w:rPr>
          <w:bCs/>
        </w:rPr>
      </w:pPr>
    </w:p>
    <w:p w:rsidR="009048CD" w:rsidRPr="009048CD" w:rsidRDefault="00F8463B" w:rsidP="009048CD">
      <w:pPr>
        <w:pStyle w:val="ListParagraph"/>
        <w:numPr>
          <w:ilvl w:val="1"/>
          <w:numId w:val="23"/>
        </w:numPr>
        <w:ind w:leftChars="258" w:left="569" w:hanging="1"/>
        <w:rPr>
          <w:bCs/>
          <w:szCs w:val="22"/>
        </w:rPr>
      </w:pPr>
      <w:r w:rsidRPr="00B7483D">
        <w:rPr>
          <w:bCs/>
        </w:rPr>
        <w:t xml:space="preserve">External Review of WIPO Technical Assistance in the Area of Cooperation for Development (CDIP/8/INF/1, CDIP/9/15, CDIP/9/16, and CDIP/16/6). </w:t>
      </w:r>
      <w:r w:rsidR="009048CD" w:rsidRPr="009048CD">
        <w:rPr>
          <w:bCs/>
        </w:rPr>
        <w:t xml:space="preserve">The Committee decided to continue discussions on the Report on an External Review of WIPO Technical Assistance in the Area of Cooperation for </w:t>
      </w:r>
      <w:proofErr w:type="gramStart"/>
      <w:r>
        <w:rPr>
          <w:bCs/>
        </w:rPr>
        <w:t xml:space="preserve">Development </w:t>
      </w:r>
      <w:r w:rsidR="009048CD" w:rsidRPr="009048CD">
        <w:rPr>
          <w:bCs/>
        </w:rPr>
        <w:t>.</w:t>
      </w:r>
      <w:proofErr w:type="gramEnd"/>
      <w:r w:rsidR="009048CD" w:rsidRPr="009048CD">
        <w:rPr>
          <w:bCs/>
        </w:rPr>
        <w:t xml:space="preserve">  All Delegations were in agreement with the </w:t>
      </w:r>
      <w:r>
        <w:rPr>
          <w:bCs/>
        </w:rPr>
        <w:t xml:space="preserve">revised </w:t>
      </w:r>
      <w:r w:rsidR="009048CD" w:rsidRPr="009048CD">
        <w:rPr>
          <w:bCs/>
        </w:rPr>
        <w:t>Spanish Proposal, as attached to Appendix I of this Summary.</w:t>
      </w:r>
    </w:p>
    <w:p w:rsidR="00953457" w:rsidRPr="00953457" w:rsidRDefault="00953457" w:rsidP="00953457">
      <w:pPr>
        <w:pStyle w:val="ListParagraph"/>
        <w:rPr>
          <w:bCs/>
        </w:rPr>
      </w:pPr>
    </w:p>
    <w:p w:rsidR="006E3921" w:rsidRPr="004021DF" w:rsidRDefault="0018629B" w:rsidP="003771E3">
      <w:pPr>
        <w:pStyle w:val="ListParagraph"/>
        <w:numPr>
          <w:ilvl w:val="1"/>
          <w:numId w:val="23"/>
        </w:numPr>
        <w:ind w:leftChars="258" w:left="569" w:hanging="1"/>
        <w:rPr>
          <w:bCs/>
          <w:szCs w:val="22"/>
        </w:rPr>
      </w:pPr>
      <w:r w:rsidRPr="0018629B">
        <w:rPr>
          <w:bCs/>
        </w:rPr>
        <w:t xml:space="preserve">The project </w:t>
      </w:r>
      <w:r w:rsidR="00047DF9">
        <w:rPr>
          <w:bCs/>
        </w:rPr>
        <w:t>proposal on</w:t>
      </w:r>
      <w:r w:rsidRPr="0018629B">
        <w:rPr>
          <w:bCs/>
        </w:rPr>
        <w:t xml:space="preserve"> “Cooperation on Intellectual Property Rights Education and Professional </w:t>
      </w:r>
      <w:r w:rsidRPr="004021DF">
        <w:rPr>
          <w:bCs/>
        </w:rPr>
        <w:t>Training with Judicial Training Institutes in Developing and Least Developed Countries” contained in document CDIP/16/7</w:t>
      </w:r>
      <w:r w:rsidR="00047DF9" w:rsidRPr="004021DF">
        <w:rPr>
          <w:bCs/>
        </w:rPr>
        <w:t>.  The project</w:t>
      </w:r>
      <w:r w:rsidRPr="004021DF">
        <w:rPr>
          <w:bCs/>
        </w:rPr>
        <w:t xml:space="preserve"> was approved with a minor amendment</w:t>
      </w:r>
      <w:r w:rsidR="00B5729D" w:rsidRPr="004021DF">
        <w:rPr>
          <w:bCs/>
        </w:rPr>
        <w:t xml:space="preserve"> reflected in the title</w:t>
      </w:r>
      <w:r w:rsidRPr="004021DF">
        <w:rPr>
          <w:bCs/>
        </w:rPr>
        <w:t xml:space="preserve">. </w:t>
      </w:r>
      <w:r w:rsidR="00047DF9" w:rsidRPr="004021DF">
        <w:rPr>
          <w:bCs/>
        </w:rPr>
        <w:t xml:space="preserve"> </w:t>
      </w:r>
      <w:r w:rsidRPr="004021DF">
        <w:rPr>
          <w:bCs/>
        </w:rPr>
        <w:t xml:space="preserve">A revised version of the project will be made available by the Secretariat </w:t>
      </w:r>
      <w:r w:rsidR="00047DF9" w:rsidRPr="004021DF">
        <w:rPr>
          <w:bCs/>
        </w:rPr>
        <w:t>in due course.</w:t>
      </w:r>
    </w:p>
    <w:p w:rsidR="006E3921" w:rsidRPr="004021DF" w:rsidRDefault="006E3921" w:rsidP="003771E3">
      <w:pPr>
        <w:pStyle w:val="ListParagraph"/>
        <w:tabs>
          <w:tab w:val="left" w:pos="0"/>
        </w:tabs>
        <w:ind w:leftChars="-51" w:left="-111" w:hanging="1"/>
        <w:rPr>
          <w:bCs/>
        </w:rPr>
      </w:pPr>
    </w:p>
    <w:p w:rsidR="00411ADB" w:rsidRPr="004021DF" w:rsidRDefault="00CB2EAF" w:rsidP="003771E3">
      <w:pPr>
        <w:pStyle w:val="ListParagraph"/>
        <w:numPr>
          <w:ilvl w:val="1"/>
          <w:numId w:val="23"/>
        </w:numPr>
        <w:ind w:leftChars="258" w:left="569" w:hanging="1"/>
        <w:rPr>
          <w:bCs/>
          <w:szCs w:val="22"/>
        </w:rPr>
      </w:pPr>
      <w:r w:rsidRPr="004021DF">
        <w:rPr>
          <w:bCs/>
        </w:rPr>
        <w:t xml:space="preserve">The “WIPO General Assembly Decision on CDIP Related Matters” (CDIP/16/9 and CDIP/12/5). </w:t>
      </w:r>
      <w:r w:rsidR="00337812" w:rsidRPr="004021DF">
        <w:rPr>
          <w:bCs/>
        </w:rPr>
        <w:t xml:space="preserve"> </w:t>
      </w:r>
      <w:r w:rsidRPr="004021DF">
        <w:rPr>
          <w:bCs/>
          <w:szCs w:val="22"/>
        </w:rPr>
        <w:t xml:space="preserve">The Committee considered a number of proposals </w:t>
      </w:r>
      <w:r w:rsidR="00D42456" w:rsidRPr="004021DF">
        <w:rPr>
          <w:bCs/>
          <w:szCs w:val="22"/>
        </w:rPr>
        <w:t>on this matter</w:t>
      </w:r>
      <w:r w:rsidRPr="004021DF">
        <w:rPr>
          <w:bCs/>
          <w:szCs w:val="22"/>
        </w:rPr>
        <w:t xml:space="preserve">. </w:t>
      </w:r>
      <w:r w:rsidR="00337812" w:rsidRPr="004021DF">
        <w:rPr>
          <w:bCs/>
          <w:szCs w:val="22"/>
        </w:rPr>
        <w:t xml:space="preserve"> </w:t>
      </w:r>
      <w:r w:rsidRPr="004021DF">
        <w:rPr>
          <w:bCs/>
          <w:szCs w:val="22"/>
        </w:rPr>
        <w:t xml:space="preserve">The Chair </w:t>
      </w:r>
      <w:r w:rsidR="00425343" w:rsidRPr="004021DF">
        <w:rPr>
          <w:bCs/>
          <w:szCs w:val="22"/>
        </w:rPr>
        <w:t>compiled</w:t>
      </w:r>
      <w:r w:rsidRPr="004021DF">
        <w:rPr>
          <w:bCs/>
          <w:szCs w:val="22"/>
        </w:rPr>
        <w:t xml:space="preserve"> these proposals in the A</w:t>
      </w:r>
      <w:r w:rsidR="00364F26" w:rsidRPr="004021DF">
        <w:rPr>
          <w:bCs/>
          <w:szCs w:val="22"/>
        </w:rPr>
        <w:t>ppendi</w:t>
      </w:r>
      <w:r w:rsidRPr="004021DF">
        <w:rPr>
          <w:bCs/>
          <w:szCs w:val="22"/>
        </w:rPr>
        <w:t xml:space="preserve">x </w:t>
      </w:r>
      <w:r w:rsidR="002C59CC" w:rsidRPr="004021DF">
        <w:rPr>
          <w:bCs/>
          <w:szCs w:val="22"/>
        </w:rPr>
        <w:t>I</w:t>
      </w:r>
      <w:r w:rsidRPr="004021DF">
        <w:rPr>
          <w:bCs/>
          <w:szCs w:val="22"/>
        </w:rPr>
        <w:t xml:space="preserve">I of this Summary for further discussions at the next session of the CDIP. </w:t>
      </w:r>
      <w:r w:rsidRPr="004021DF">
        <w:rPr>
          <w:rFonts w:eastAsia="Arial Unicode MS"/>
        </w:rPr>
        <w:t xml:space="preserve"> </w:t>
      </w:r>
      <w:r w:rsidR="00425343" w:rsidRPr="004021DF">
        <w:rPr>
          <w:rFonts w:eastAsia="Arial Unicode MS"/>
        </w:rPr>
        <w:t>Accordingly, the Committee requests the General Assembly to allow it to continue the discussion during its eighteenth and nineteenth sessions and to report back and make recommendations on the two matters to the General Assembly in 201</w:t>
      </w:r>
      <w:r w:rsidR="00047DF9" w:rsidRPr="004021DF">
        <w:rPr>
          <w:rFonts w:eastAsia="Arial Unicode MS"/>
        </w:rPr>
        <w:t>7</w:t>
      </w:r>
      <w:r w:rsidR="00425343" w:rsidRPr="004021DF">
        <w:rPr>
          <w:rFonts w:eastAsia="Arial Unicode MS"/>
        </w:rPr>
        <w:t>.</w:t>
      </w:r>
    </w:p>
    <w:p w:rsidR="00411ADB" w:rsidRPr="004021DF" w:rsidRDefault="00411ADB" w:rsidP="003771E3">
      <w:pPr>
        <w:pStyle w:val="ListParagraph"/>
        <w:ind w:leftChars="-51" w:left="-111" w:hanging="1"/>
        <w:rPr>
          <w:bCs/>
        </w:rPr>
      </w:pPr>
    </w:p>
    <w:p w:rsidR="00710440" w:rsidRPr="00710440" w:rsidRDefault="00710440" w:rsidP="00710440">
      <w:r>
        <w:rPr>
          <w:bCs/>
        </w:rPr>
        <w:fldChar w:fldCharType="begin"/>
      </w:r>
      <w:r>
        <w:rPr>
          <w:bCs/>
        </w:rPr>
        <w:instrText xml:space="preserve"> AUTONUM  </w:instrText>
      </w:r>
      <w:r>
        <w:rPr>
          <w:bCs/>
        </w:rPr>
        <w:fldChar w:fldCharType="end"/>
      </w:r>
      <w:r>
        <w:rPr>
          <w:bCs/>
        </w:rPr>
        <w:tab/>
      </w:r>
      <w:r w:rsidRPr="00710440">
        <w:t>Under Agenda Item 9 on Future Work, the Committee agreed upon a list of issues</w:t>
      </w:r>
      <w:r w:rsidR="009C0CF6">
        <w:t xml:space="preserve"> </w:t>
      </w:r>
      <w:bookmarkStart w:id="5" w:name="_GoBack"/>
      <w:bookmarkEnd w:id="5"/>
      <w:r w:rsidRPr="00710440">
        <w:t>/ documents for the next session.</w:t>
      </w:r>
    </w:p>
    <w:p w:rsidR="00710440" w:rsidRPr="00710440" w:rsidRDefault="00710440" w:rsidP="00710440"/>
    <w:p w:rsidR="00710440" w:rsidRPr="00473849" w:rsidRDefault="00710440" w:rsidP="00710440">
      <w:r w:rsidRPr="00710440">
        <w:rPr>
          <w:noProof/>
          <w:lang w:eastAsia="en-US"/>
        </w:rPr>
        <mc:AlternateContent>
          <mc:Choice Requires="wps">
            <w:drawing>
              <wp:anchor distT="0" distB="0" distL="114300" distR="114300" simplePos="0" relativeHeight="251659264" behindDoc="0" locked="0" layoutInCell="1" allowOverlap="1" wp14:anchorId="4616302A" wp14:editId="5C429B77">
                <wp:simplePos x="0" y="0"/>
                <wp:positionH relativeFrom="column">
                  <wp:posOffset>-684530</wp:posOffset>
                </wp:positionH>
                <wp:positionV relativeFrom="paragraph">
                  <wp:posOffset>498475</wp:posOffset>
                </wp:positionV>
                <wp:extent cx="317500" cy="15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10440" w:rsidRDefault="00710440" w:rsidP="00710440">
                            <w:pPr>
                              <w:jc w:val="right"/>
                              <w:rPr>
                                <w:sz w:val="20"/>
                              </w:rPr>
                            </w:pP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39.25pt;width: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" fillcolor="black" strokeweight=".5pt">
                <v:fill opacity="0"/>
                <v:stroke opacity="0" joinstyle="round"/>
                <v:textbox style="mso-fit-shape-to-text:t" inset="0,0,0,0">
                  <w:txbxContent>
                    <w:p w:rsidR="00710440" w:rsidRDefault="00710440" w:rsidP="00710440">
                      <w:pPr>
                        <w:jc w:val="right"/>
                        <w:rPr>
                          <w:sz w:val="20"/>
                        </w:rPr>
                      </w:pPr>
                      <w:r>
                        <w:rPr>
                          <w:sz w:val="20"/>
                        </w:rPr>
                        <w:t xml:space="preserve"> </w:t>
                      </w:r>
                    </w:p>
                  </w:txbxContent>
                </v:textbox>
              </v:shape>
            </w:pict>
          </mc:Fallback>
        </mc:AlternateContent>
      </w:r>
      <w:r w:rsidRPr="00710440">
        <w:rPr>
          <w:bCs/>
        </w:rPr>
        <w:fldChar w:fldCharType="begin"/>
      </w:r>
      <w:r w:rsidRPr="00710440">
        <w:rPr>
          <w:bCs/>
        </w:rPr>
        <w:instrText xml:space="preserve"> AUTONUM  </w:instrText>
      </w:r>
      <w:r w:rsidRPr="00710440">
        <w:rPr>
          <w:bCs/>
        </w:rPr>
        <w:fldChar w:fldCharType="end"/>
      </w:r>
      <w:r w:rsidRPr="00710440">
        <w:rPr>
          <w:bCs/>
        </w:rPr>
        <w:tab/>
      </w:r>
      <w:r w:rsidRPr="00710440">
        <w:t>The Committee note</w:t>
      </w:r>
      <w:r w:rsidR="00C560A6">
        <w:t xml:space="preserve">d that the Draft Report of the </w:t>
      </w:r>
      <w:r w:rsidR="00EC7DE2">
        <w:t>s</w:t>
      </w:r>
      <w:r w:rsidRPr="00710440">
        <w:t xml:space="preserve">eventeenth session would be prepared by the Secretariat and communicated to the Permanent Missions of the Member States, and would also be made available to Member States, </w:t>
      </w:r>
      <w:proofErr w:type="spellStart"/>
      <w:r w:rsidRPr="00710440">
        <w:t>I</w:t>
      </w:r>
      <w:r w:rsidR="009C0CF6">
        <w:t>ntergovernamental</w:t>
      </w:r>
      <w:proofErr w:type="spellEnd"/>
      <w:r w:rsidR="009C0CF6">
        <w:t xml:space="preserve"> Organizations (I</w:t>
      </w:r>
      <w:r w:rsidRPr="00710440">
        <w:t>GOs</w:t>
      </w:r>
      <w:r w:rsidR="009C0CF6">
        <w:t>)</w:t>
      </w:r>
      <w:r w:rsidRPr="00710440">
        <w:t xml:space="preserve"> and NGOs, in electronic form, on the WIPO website.  Comments on the Draft Report should be communicated in written form to the Secretariat, preferably eight weeks before the next meeting.  The Draft Report will then be considered for adoption at the </w:t>
      </w:r>
      <w:r w:rsidR="00EC7DE2">
        <w:t>e</w:t>
      </w:r>
      <w:r w:rsidRPr="00710440">
        <w:t>ighteenth session of the Committee.</w:t>
      </w:r>
    </w:p>
    <w:p w:rsidR="00710440" w:rsidRPr="004506B9" w:rsidRDefault="00710440" w:rsidP="004506B9">
      <w:pPr>
        <w:pStyle w:val="ListParagraph"/>
        <w:rPr>
          <w:bCs/>
          <w:szCs w:val="22"/>
        </w:rPr>
      </w:pPr>
    </w:p>
    <w:p w:rsidR="005A10AF" w:rsidRDefault="00710440" w:rsidP="005A10AF">
      <w:pPr>
        <w:rPr>
          <w:szCs w:val="22"/>
        </w:rPr>
      </w:pPr>
      <w:r w:rsidRPr="00710440">
        <w:rPr>
          <w:bCs/>
        </w:rPr>
        <w:fldChar w:fldCharType="begin"/>
      </w:r>
      <w:r w:rsidRPr="00710440">
        <w:rPr>
          <w:bCs/>
        </w:rPr>
        <w:instrText xml:space="preserve"> AUTONUM  </w:instrText>
      </w:r>
      <w:r w:rsidRPr="00710440">
        <w:rPr>
          <w:bCs/>
        </w:rPr>
        <w:fldChar w:fldCharType="end"/>
      </w:r>
      <w:r w:rsidRPr="00710440">
        <w:rPr>
          <w:bCs/>
        </w:rPr>
        <w:tab/>
      </w:r>
      <w:r w:rsidR="005A10AF" w:rsidRPr="00473849">
        <w:rPr>
          <w:szCs w:val="22"/>
        </w:rPr>
        <w:t>This Summary</w:t>
      </w:r>
      <w:r w:rsidR="000712D2">
        <w:rPr>
          <w:szCs w:val="22"/>
        </w:rPr>
        <w:t xml:space="preserve">, together with the </w:t>
      </w:r>
      <w:r w:rsidR="008B40A2">
        <w:t xml:space="preserve">summary of the sixteenth session and the </w:t>
      </w:r>
      <w:r w:rsidR="000712D2">
        <w:rPr>
          <w:szCs w:val="22"/>
        </w:rPr>
        <w:t>Director’s General Report,</w:t>
      </w:r>
      <w:r w:rsidR="005A10AF" w:rsidRPr="00473849">
        <w:rPr>
          <w:szCs w:val="22"/>
        </w:rPr>
        <w:t xml:space="preserve"> will constitute the Committee's report to the General Assembly.</w:t>
      </w:r>
    </w:p>
    <w:p w:rsidR="008B40A2" w:rsidRDefault="008B40A2" w:rsidP="005A10AF">
      <w:pPr>
        <w:rPr>
          <w:szCs w:val="22"/>
        </w:rPr>
      </w:pPr>
    </w:p>
    <w:p w:rsidR="008B40A2" w:rsidRPr="00473849" w:rsidRDefault="008B40A2" w:rsidP="005A10AF">
      <w:pPr>
        <w:rPr>
          <w:bCs/>
          <w:szCs w:val="22"/>
        </w:rPr>
      </w:pPr>
    </w:p>
    <w:p w:rsidR="005A10AF" w:rsidRDefault="005A10AF" w:rsidP="005A10AF">
      <w:pPr>
        <w:pStyle w:val="ListParagraph"/>
        <w:ind w:left="0"/>
        <w:rPr>
          <w:szCs w:val="22"/>
        </w:rPr>
      </w:pPr>
    </w:p>
    <w:p w:rsidR="005A10AF" w:rsidRDefault="005A10AF" w:rsidP="005A10AF">
      <w:pPr>
        <w:rPr>
          <w:bCs/>
        </w:rPr>
      </w:pPr>
    </w:p>
    <w:p w:rsidR="005A10AF" w:rsidRDefault="005A10AF" w:rsidP="005A10AF">
      <w:pPr>
        <w:rPr>
          <w:bCs/>
        </w:rPr>
      </w:pPr>
    </w:p>
    <w:p w:rsidR="0057083B" w:rsidRDefault="0057083B" w:rsidP="0057083B">
      <w:pPr>
        <w:ind w:left="5670" w:firstLine="567"/>
      </w:pPr>
      <w:r>
        <w:t>[End of document]</w:t>
      </w:r>
    </w:p>
    <w:p w:rsidR="00F64197" w:rsidRDefault="00F64197" w:rsidP="00F64197">
      <w:pPr>
        <w:rPr>
          <w:bCs/>
        </w:rPr>
      </w:pPr>
    </w:p>
    <w:sectPr w:rsidR="00F64197" w:rsidSect="0014126A">
      <w:headerReference w:type="default" r:id="rId10"/>
      <w:pgSz w:w="11907" w:h="16839" w:code="9"/>
      <w:pgMar w:top="992" w:right="1418"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E8" w:rsidRDefault="00ED0FE8">
      <w:r>
        <w:separator/>
      </w:r>
    </w:p>
  </w:endnote>
  <w:endnote w:type="continuationSeparator" w:id="0">
    <w:p w:rsidR="00ED0FE8" w:rsidRDefault="00ED0FE8" w:rsidP="003B38C1">
      <w:r>
        <w:separator/>
      </w:r>
    </w:p>
    <w:p w:rsidR="00ED0FE8" w:rsidRPr="003B38C1" w:rsidRDefault="00ED0FE8" w:rsidP="003B38C1">
      <w:pPr>
        <w:spacing w:after="60"/>
        <w:rPr>
          <w:sz w:val="17"/>
        </w:rPr>
      </w:pPr>
      <w:r>
        <w:rPr>
          <w:sz w:val="17"/>
        </w:rPr>
        <w:t>[Endnote continued from previous page]</w:t>
      </w:r>
    </w:p>
  </w:endnote>
  <w:endnote w:type="continuationNotice" w:id="1">
    <w:p w:rsidR="00ED0FE8" w:rsidRPr="003B38C1" w:rsidRDefault="00ED0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E8" w:rsidRDefault="00ED0FE8">
      <w:r>
        <w:separator/>
      </w:r>
    </w:p>
  </w:footnote>
  <w:footnote w:type="continuationSeparator" w:id="0">
    <w:p w:rsidR="00ED0FE8" w:rsidRDefault="00ED0FE8" w:rsidP="008B60B2">
      <w:r>
        <w:separator/>
      </w:r>
    </w:p>
    <w:p w:rsidR="00ED0FE8" w:rsidRPr="00ED77FB" w:rsidRDefault="00ED0FE8" w:rsidP="008B60B2">
      <w:pPr>
        <w:spacing w:after="60"/>
        <w:rPr>
          <w:sz w:val="17"/>
          <w:szCs w:val="17"/>
        </w:rPr>
      </w:pPr>
      <w:r w:rsidRPr="00ED77FB">
        <w:rPr>
          <w:sz w:val="17"/>
          <w:szCs w:val="17"/>
        </w:rPr>
        <w:t>[Footnote continued from previous page]</w:t>
      </w:r>
    </w:p>
  </w:footnote>
  <w:footnote w:type="continuationNotice" w:id="1">
    <w:p w:rsidR="00ED0FE8" w:rsidRPr="00ED77FB" w:rsidRDefault="00ED0F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3B" w:rsidRDefault="0057083B">
    <w:pPr>
      <w:pStyle w:val="Header"/>
      <w:jc w:val="right"/>
    </w:pPr>
    <w:proofErr w:type="gramStart"/>
    <w:r>
      <w:t>page</w:t>
    </w:r>
    <w:proofErr w:type="gramEnd"/>
    <w:r>
      <w:t xml:space="preserve">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0CF6">
          <w:rPr>
            <w:noProof/>
          </w:rPr>
          <w:t>3</w:t>
        </w:r>
        <w:r>
          <w:rPr>
            <w:noProof/>
          </w:rPr>
          <w:fldChar w:fldCharType="end"/>
        </w:r>
      </w:sdtContent>
    </w:sdt>
  </w:p>
  <w:p w:rsidR="0057083B" w:rsidRDefault="0057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7229A"/>
    <w:multiLevelType w:val="hybridMultilevel"/>
    <w:tmpl w:val="546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324118"/>
    <w:multiLevelType w:val="hybridMultilevel"/>
    <w:tmpl w:val="F87C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163DB"/>
    <w:multiLevelType w:val="hybridMultilevel"/>
    <w:tmpl w:val="03AAD3F6"/>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7">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C670697"/>
    <w:multiLevelType w:val="multilevel"/>
    <w:tmpl w:val="E676F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9F2FCE"/>
    <w:multiLevelType w:val="hybridMultilevel"/>
    <w:tmpl w:val="5B74F8E6"/>
    <w:lvl w:ilvl="0" w:tplc="0354EF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43AA9"/>
    <w:multiLevelType w:val="hybridMultilevel"/>
    <w:tmpl w:val="FC6EC4BE"/>
    <w:lvl w:ilvl="0" w:tplc="D50497A4">
      <w:start w:val="9"/>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2A71B1"/>
    <w:multiLevelType w:val="hybridMultilevel"/>
    <w:tmpl w:val="CD28FBFA"/>
    <w:lvl w:ilvl="0" w:tplc="9D4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406A6"/>
    <w:multiLevelType w:val="multilevel"/>
    <w:tmpl w:val="A192D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4564D"/>
    <w:multiLevelType w:val="multilevel"/>
    <w:tmpl w:val="3B7A27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43288C"/>
    <w:multiLevelType w:val="multilevel"/>
    <w:tmpl w:val="F3B4DD4C"/>
    <w:lvl w:ilvl="0">
      <w:start w:val="8"/>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C13122"/>
    <w:multiLevelType w:val="hybridMultilevel"/>
    <w:tmpl w:val="20A01A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D383AF4"/>
    <w:multiLevelType w:val="hybridMultilevel"/>
    <w:tmpl w:val="C72C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46E28"/>
    <w:multiLevelType w:val="hybridMultilevel"/>
    <w:tmpl w:val="A83A219C"/>
    <w:lvl w:ilvl="0" w:tplc="86E4721A">
      <w:start w:val="8"/>
      <w:numFmt w:val="bullet"/>
      <w:lvlText w:val="-"/>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14"/>
  </w:num>
  <w:num w:numId="3">
    <w:abstractNumId w:val="0"/>
  </w:num>
  <w:num w:numId="4">
    <w:abstractNumId w:val="19"/>
  </w:num>
  <w:num w:numId="5">
    <w:abstractNumId w:val="2"/>
  </w:num>
  <w:num w:numId="6">
    <w:abstractNumId w:val="10"/>
  </w:num>
  <w:num w:numId="7">
    <w:abstractNumId w:val="7"/>
  </w:num>
  <w:num w:numId="8">
    <w:abstractNumId w:val="21"/>
  </w:num>
  <w:num w:numId="9">
    <w:abstractNumId w:val="3"/>
  </w:num>
  <w:num w:numId="10">
    <w:abstractNumId w:val="25"/>
  </w:num>
  <w:num w:numId="11">
    <w:abstractNumId w:val="2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0"/>
  </w:num>
  <w:num w:numId="16">
    <w:abstractNumId w:val="26"/>
  </w:num>
  <w:num w:numId="17">
    <w:abstractNumId w:val="5"/>
  </w:num>
  <w:num w:numId="18">
    <w:abstractNumId w:val="18"/>
  </w:num>
  <w:num w:numId="19">
    <w:abstractNumId w:val="11"/>
  </w:num>
  <w:num w:numId="20">
    <w:abstractNumId w:val="16"/>
  </w:num>
  <w:num w:numId="21">
    <w:abstractNumId w:val="15"/>
  </w:num>
  <w:num w:numId="22">
    <w:abstractNumId w:val="17"/>
  </w:num>
  <w:num w:numId="23">
    <w:abstractNumId w:val="22"/>
  </w:num>
  <w:num w:numId="24">
    <w:abstractNumId w:val="1"/>
  </w:num>
  <w:num w:numId="25">
    <w:abstractNumId w:val="23"/>
  </w:num>
  <w:num w:numId="26">
    <w:abstractNumId w:val="1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24E83"/>
    <w:rsid w:val="0004392F"/>
    <w:rsid w:val="00043CAA"/>
    <w:rsid w:val="000450F7"/>
    <w:rsid w:val="000454BA"/>
    <w:rsid w:val="00047DF9"/>
    <w:rsid w:val="00052B72"/>
    <w:rsid w:val="000575FA"/>
    <w:rsid w:val="000712D2"/>
    <w:rsid w:val="00075432"/>
    <w:rsid w:val="00084269"/>
    <w:rsid w:val="000859F1"/>
    <w:rsid w:val="0009294C"/>
    <w:rsid w:val="000938C8"/>
    <w:rsid w:val="000968ED"/>
    <w:rsid w:val="000A4489"/>
    <w:rsid w:val="000B3536"/>
    <w:rsid w:val="000B57BE"/>
    <w:rsid w:val="000E76A4"/>
    <w:rsid w:val="000F5E56"/>
    <w:rsid w:val="00101474"/>
    <w:rsid w:val="00102DEB"/>
    <w:rsid w:val="00102FBD"/>
    <w:rsid w:val="001049F7"/>
    <w:rsid w:val="001069ED"/>
    <w:rsid w:val="00123020"/>
    <w:rsid w:val="001241FB"/>
    <w:rsid w:val="00124E6B"/>
    <w:rsid w:val="00126180"/>
    <w:rsid w:val="001362EE"/>
    <w:rsid w:val="0014126A"/>
    <w:rsid w:val="001437FA"/>
    <w:rsid w:val="00144124"/>
    <w:rsid w:val="0015310B"/>
    <w:rsid w:val="00161FC1"/>
    <w:rsid w:val="001832A6"/>
    <w:rsid w:val="00183D2D"/>
    <w:rsid w:val="0018629B"/>
    <w:rsid w:val="001A0E35"/>
    <w:rsid w:val="001A59EA"/>
    <w:rsid w:val="001A5A23"/>
    <w:rsid w:val="001B0167"/>
    <w:rsid w:val="001B1DB1"/>
    <w:rsid w:val="001B5A94"/>
    <w:rsid w:val="001C0EBF"/>
    <w:rsid w:val="001E1D8E"/>
    <w:rsid w:val="002132EA"/>
    <w:rsid w:val="002242A8"/>
    <w:rsid w:val="002260F9"/>
    <w:rsid w:val="0022636B"/>
    <w:rsid w:val="00231FA9"/>
    <w:rsid w:val="00232A75"/>
    <w:rsid w:val="00234DE5"/>
    <w:rsid w:val="00240BF0"/>
    <w:rsid w:val="002433DA"/>
    <w:rsid w:val="002531EA"/>
    <w:rsid w:val="002634C4"/>
    <w:rsid w:val="0026643F"/>
    <w:rsid w:val="00266D3A"/>
    <w:rsid w:val="00267355"/>
    <w:rsid w:val="00272EE3"/>
    <w:rsid w:val="002771EA"/>
    <w:rsid w:val="00285D00"/>
    <w:rsid w:val="002865B9"/>
    <w:rsid w:val="00287DF4"/>
    <w:rsid w:val="00290C36"/>
    <w:rsid w:val="00291F7C"/>
    <w:rsid w:val="002928D3"/>
    <w:rsid w:val="002A13EA"/>
    <w:rsid w:val="002A696F"/>
    <w:rsid w:val="002B03C8"/>
    <w:rsid w:val="002C1A86"/>
    <w:rsid w:val="002C4640"/>
    <w:rsid w:val="002C59CC"/>
    <w:rsid w:val="002D1192"/>
    <w:rsid w:val="002D3BCA"/>
    <w:rsid w:val="002F0653"/>
    <w:rsid w:val="002F1FE6"/>
    <w:rsid w:val="002F32B3"/>
    <w:rsid w:val="002F4E68"/>
    <w:rsid w:val="002F6019"/>
    <w:rsid w:val="002F6B2A"/>
    <w:rsid w:val="003053E6"/>
    <w:rsid w:val="0031260B"/>
    <w:rsid w:val="00312F7F"/>
    <w:rsid w:val="0031365D"/>
    <w:rsid w:val="00316E53"/>
    <w:rsid w:val="00330B1A"/>
    <w:rsid w:val="00334F19"/>
    <w:rsid w:val="00335760"/>
    <w:rsid w:val="00336775"/>
    <w:rsid w:val="00337812"/>
    <w:rsid w:val="003448C9"/>
    <w:rsid w:val="003449DD"/>
    <w:rsid w:val="003510E1"/>
    <w:rsid w:val="00356F0E"/>
    <w:rsid w:val="00361450"/>
    <w:rsid w:val="0036358E"/>
    <w:rsid w:val="00364F26"/>
    <w:rsid w:val="003673CF"/>
    <w:rsid w:val="00375782"/>
    <w:rsid w:val="003771E3"/>
    <w:rsid w:val="003834D8"/>
    <w:rsid w:val="003845C1"/>
    <w:rsid w:val="00390F0C"/>
    <w:rsid w:val="003A05F8"/>
    <w:rsid w:val="003A1148"/>
    <w:rsid w:val="003A11BC"/>
    <w:rsid w:val="003A1D8D"/>
    <w:rsid w:val="003A2E36"/>
    <w:rsid w:val="003A6F89"/>
    <w:rsid w:val="003B38C1"/>
    <w:rsid w:val="003B5976"/>
    <w:rsid w:val="003B6036"/>
    <w:rsid w:val="003C1AE6"/>
    <w:rsid w:val="003C1E98"/>
    <w:rsid w:val="003C42EB"/>
    <w:rsid w:val="003D20B3"/>
    <w:rsid w:val="003E1017"/>
    <w:rsid w:val="003E2195"/>
    <w:rsid w:val="003E4D59"/>
    <w:rsid w:val="003E594D"/>
    <w:rsid w:val="003F181D"/>
    <w:rsid w:val="003F2135"/>
    <w:rsid w:val="003F69FB"/>
    <w:rsid w:val="004000D4"/>
    <w:rsid w:val="004021DF"/>
    <w:rsid w:val="00403F65"/>
    <w:rsid w:val="00411ADB"/>
    <w:rsid w:val="00417A18"/>
    <w:rsid w:val="00423E3E"/>
    <w:rsid w:val="00423F62"/>
    <w:rsid w:val="00425343"/>
    <w:rsid w:val="00427AF4"/>
    <w:rsid w:val="00430680"/>
    <w:rsid w:val="004501EC"/>
    <w:rsid w:val="004506B9"/>
    <w:rsid w:val="004575F2"/>
    <w:rsid w:val="004647DA"/>
    <w:rsid w:val="00473BA7"/>
    <w:rsid w:val="00474062"/>
    <w:rsid w:val="00477D6B"/>
    <w:rsid w:val="00484B83"/>
    <w:rsid w:val="00484E7C"/>
    <w:rsid w:val="00495454"/>
    <w:rsid w:val="0049766A"/>
    <w:rsid w:val="004A2D57"/>
    <w:rsid w:val="004B7F34"/>
    <w:rsid w:val="004C7B6E"/>
    <w:rsid w:val="004D51BE"/>
    <w:rsid w:val="004E0AC1"/>
    <w:rsid w:val="004E1EAA"/>
    <w:rsid w:val="004E4B4B"/>
    <w:rsid w:val="004F697A"/>
    <w:rsid w:val="005019FF"/>
    <w:rsid w:val="00511079"/>
    <w:rsid w:val="0051288B"/>
    <w:rsid w:val="0053057A"/>
    <w:rsid w:val="005343C1"/>
    <w:rsid w:val="0054075C"/>
    <w:rsid w:val="005417DA"/>
    <w:rsid w:val="005452A7"/>
    <w:rsid w:val="00555387"/>
    <w:rsid w:val="00556E3B"/>
    <w:rsid w:val="00557996"/>
    <w:rsid w:val="00560A29"/>
    <w:rsid w:val="00562CA4"/>
    <w:rsid w:val="00563502"/>
    <w:rsid w:val="0056414F"/>
    <w:rsid w:val="00565C60"/>
    <w:rsid w:val="0057083B"/>
    <w:rsid w:val="00573D17"/>
    <w:rsid w:val="00595A99"/>
    <w:rsid w:val="005A03F4"/>
    <w:rsid w:val="005A10AF"/>
    <w:rsid w:val="005B4D82"/>
    <w:rsid w:val="005C3D26"/>
    <w:rsid w:val="005C4579"/>
    <w:rsid w:val="005C6649"/>
    <w:rsid w:val="005D256F"/>
    <w:rsid w:val="005D6F12"/>
    <w:rsid w:val="005D7327"/>
    <w:rsid w:val="005E35EE"/>
    <w:rsid w:val="005F1A5B"/>
    <w:rsid w:val="00600390"/>
    <w:rsid w:val="00605827"/>
    <w:rsid w:val="00613248"/>
    <w:rsid w:val="006150A7"/>
    <w:rsid w:val="00620187"/>
    <w:rsid w:val="00621836"/>
    <w:rsid w:val="00627CC7"/>
    <w:rsid w:val="00646050"/>
    <w:rsid w:val="00646965"/>
    <w:rsid w:val="0065109B"/>
    <w:rsid w:val="0065688B"/>
    <w:rsid w:val="00665398"/>
    <w:rsid w:val="006653D6"/>
    <w:rsid w:val="006713CA"/>
    <w:rsid w:val="00676C5C"/>
    <w:rsid w:val="00681342"/>
    <w:rsid w:val="00682BBE"/>
    <w:rsid w:val="00682D6F"/>
    <w:rsid w:val="00683268"/>
    <w:rsid w:val="00694017"/>
    <w:rsid w:val="006A1F80"/>
    <w:rsid w:val="006A7B2C"/>
    <w:rsid w:val="006B23CD"/>
    <w:rsid w:val="006C1651"/>
    <w:rsid w:val="006C5111"/>
    <w:rsid w:val="006D2BBD"/>
    <w:rsid w:val="006D2FAA"/>
    <w:rsid w:val="006D423D"/>
    <w:rsid w:val="006D54C7"/>
    <w:rsid w:val="006E0E97"/>
    <w:rsid w:val="006E10E0"/>
    <w:rsid w:val="006E26CD"/>
    <w:rsid w:val="006E3921"/>
    <w:rsid w:val="006F1E6D"/>
    <w:rsid w:val="006F3930"/>
    <w:rsid w:val="006F42F8"/>
    <w:rsid w:val="006F4618"/>
    <w:rsid w:val="00701425"/>
    <w:rsid w:val="00702407"/>
    <w:rsid w:val="00706B14"/>
    <w:rsid w:val="00710440"/>
    <w:rsid w:val="00711FF4"/>
    <w:rsid w:val="00716C87"/>
    <w:rsid w:val="00720B98"/>
    <w:rsid w:val="00724215"/>
    <w:rsid w:val="0074108E"/>
    <w:rsid w:val="00744F6A"/>
    <w:rsid w:val="00747415"/>
    <w:rsid w:val="007479D5"/>
    <w:rsid w:val="00752026"/>
    <w:rsid w:val="00754120"/>
    <w:rsid w:val="0076687C"/>
    <w:rsid w:val="00771A54"/>
    <w:rsid w:val="00774999"/>
    <w:rsid w:val="00790232"/>
    <w:rsid w:val="00795660"/>
    <w:rsid w:val="00797DD8"/>
    <w:rsid w:val="007A0F47"/>
    <w:rsid w:val="007A14A1"/>
    <w:rsid w:val="007A57BD"/>
    <w:rsid w:val="007B401D"/>
    <w:rsid w:val="007C4AAB"/>
    <w:rsid w:val="007C5B3C"/>
    <w:rsid w:val="007D1613"/>
    <w:rsid w:val="00804019"/>
    <w:rsid w:val="008061A7"/>
    <w:rsid w:val="00813F6A"/>
    <w:rsid w:val="00831996"/>
    <w:rsid w:val="008435C5"/>
    <w:rsid w:val="008502BF"/>
    <w:rsid w:val="00860B87"/>
    <w:rsid w:val="00867939"/>
    <w:rsid w:val="008721D1"/>
    <w:rsid w:val="00876200"/>
    <w:rsid w:val="008842CA"/>
    <w:rsid w:val="00891F3F"/>
    <w:rsid w:val="00892C3A"/>
    <w:rsid w:val="008957E6"/>
    <w:rsid w:val="008B0B17"/>
    <w:rsid w:val="008B20EC"/>
    <w:rsid w:val="008B2CC1"/>
    <w:rsid w:val="008B40A2"/>
    <w:rsid w:val="008B60B2"/>
    <w:rsid w:val="008E11C5"/>
    <w:rsid w:val="008E25A2"/>
    <w:rsid w:val="008E3620"/>
    <w:rsid w:val="008E7304"/>
    <w:rsid w:val="008F7DD4"/>
    <w:rsid w:val="00902ABB"/>
    <w:rsid w:val="00904206"/>
    <w:rsid w:val="009048CD"/>
    <w:rsid w:val="0090731E"/>
    <w:rsid w:val="00910C87"/>
    <w:rsid w:val="00916EE2"/>
    <w:rsid w:val="00923B08"/>
    <w:rsid w:val="009318E3"/>
    <w:rsid w:val="009458A6"/>
    <w:rsid w:val="009475CD"/>
    <w:rsid w:val="00953457"/>
    <w:rsid w:val="00961ACF"/>
    <w:rsid w:val="00966A22"/>
    <w:rsid w:val="0096722F"/>
    <w:rsid w:val="00974C7F"/>
    <w:rsid w:val="00980843"/>
    <w:rsid w:val="00981FD7"/>
    <w:rsid w:val="009822CF"/>
    <w:rsid w:val="00985210"/>
    <w:rsid w:val="00991107"/>
    <w:rsid w:val="00996366"/>
    <w:rsid w:val="009C0CF6"/>
    <w:rsid w:val="009C736D"/>
    <w:rsid w:val="009E0C98"/>
    <w:rsid w:val="009E2791"/>
    <w:rsid w:val="009E3693"/>
    <w:rsid w:val="009E3D84"/>
    <w:rsid w:val="009E3F6F"/>
    <w:rsid w:val="009F0276"/>
    <w:rsid w:val="009F499F"/>
    <w:rsid w:val="009F4F08"/>
    <w:rsid w:val="00A00A95"/>
    <w:rsid w:val="00A07D8F"/>
    <w:rsid w:val="00A11BD5"/>
    <w:rsid w:val="00A200E1"/>
    <w:rsid w:val="00A20C0E"/>
    <w:rsid w:val="00A35360"/>
    <w:rsid w:val="00A4145B"/>
    <w:rsid w:val="00A41A2C"/>
    <w:rsid w:val="00A42DAF"/>
    <w:rsid w:val="00A4374F"/>
    <w:rsid w:val="00A45BD8"/>
    <w:rsid w:val="00A479A3"/>
    <w:rsid w:val="00A52119"/>
    <w:rsid w:val="00A53673"/>
    <w:rsid w:val="00A54F45"/>
    <w:rsid w:val="00A622BE"/>
    <w:rsid w:val="00A6674B"/>
    <w:rsid w:val="00A778F0"/>
    <w:rsid w:val="00A80345"/>
    <w:rsid w:val="00A83F18"/>
    <w:rsid w:val="00A869B7"/>
    <w:rsid w:val="00A86DC2"/>
    <w:rsid w:val="00AA0421"/>
    <w:rsid w:val="00AA4D40"/>
    <w:rsid w:val="00AB1B05"/>
    <w:rsid w:val="00AC176E"/>
    <w:rsid w:val="00AC205C"/>
    <w:rsid w:val="00AC5580"/>
    <w:rsid w:val="00AD2B47"/>
    <w:rsid w:val="00AF0A6B"/>
    <w:rsid w:val="00AF431C"/>
    <w:rsid w:val="00AF6BA7"/>
    <w:rsid w:val="00B01327"/>
    <w:rsid w:val="00B05A69"/>
    <w:rsid w:val="00B20588"/>
    <w:rsid w:val="00B21399"/>
    <w:rsid w:val="00B21D43"/>
    <w:rsid w:val="00B24845"/>
    <w:rsid w:val="00B46B3C"/>
    <w:rsid w:val="00B46F04"/>
    <w:rsid w:val="00B525B5"/>
    <w:rsid w:val="00B5729D"/>
    <w:rsid w:val="00B64A87"/>
    <w:rsid w:val="00B70155"/>
    <w:rsid w:val="00B72674"/>
    <w:rsid w:val="00B7387A"/>
    <w:rsid w:val="00B73C8B"/>
    <w:rsid w:val="00B9734B"/>
    <w:rsid w:val="00BA3B2C"/>
    <w:rsid w:val="00BA5447"/>
    <w:rsid w:val="00BB0065"/>
    <w:rsid w:val="00BB1E94"/>
    <w:rsid w:val="00BD2ADF"/>
    <w:rsid w:val="00BD5E24"/>
    <w:rsid w:val="00BE1BD2"/>
    <w:rsid w:val="00BF2866"/>
    <w:rsid w:val="00BF450C"/>
    <w:rsid w:val="00C05222"/>
    <w:rsid w:val="00C11BFE"/>
    <w:rsid w:val="00C22FB4"/>
    <w:rsid w:val="00C23502"/>
    <w:rsid w:val="00C405DD"/>
    <w:rsid w:val="00C44790"/>
    <w:rsid w:val="00C50790"/>
    <w:rsid w:val="00C55D28"/>
    <w:rsid w:val="00C5601B"/>
    <w:rsid w:val="00C560A6"/>
    <w:rsid w:val="00C637D9"/>
    <w:rsid w:val="00C662CE"/>
    <w:rsid w:val="00C67AC6"/>
    <w:rsid w:val="00C67D44"/>
    <w:rsid w:val="00C70B42"/>
    <w:rsid w:val="00CA500F"/>
    <w:rsid w:val="00CB2EAF"/>
    <w:rsid w:val="00CB7D7F"/>
    <w:rsid w:val="00CC0090"/>
    <w:rsid w:val="00CC08D1"/>
    <w:rsid w:val="00CC4FD3"/>
    <w:rsid w:val="00CC5E99"/>
    <w:rsid w:val="00CD20C7"/>
    <w:rsid w:val="00CD2BB4"/>
    <w:rsid w:val="00CE2C12"/>
    <w:rsid w:val="00CF3EDC"/>
    <w:rsid w:val="00CF7033"/>
    <w:rsid w:val="00D11E54"/>
    <w:rsid w:val="00D13B73"/>
    <w:rsid w:val="00D30E87"/>
    <w:rsid w:val="00D31623"/>
    <w:rsid w:val="00D36FB5"/>
    <w:rsid w:val="00D42456"/>
    <w:rsid w:val="00D42577"/>
    <w:rsid w:val="00D438DE"/>
    <w:rsid w:val="00D45252"/>
    <w:rsid w:val="00D46D55"/>
    <w:rsid w:val="00D51C1A"/>
    <w:rsid w:val="00D61B2C"/>
    <w:rsid w:val="00D629AE"/>
    <w:rsid w:val="00D704D1"/>
    <w:rsid w:val="00D706BD"/>
    <w:rsid w:val="00D71B4D"/>
    <w:rsid w:val="00D75DC0"/>
    <w:rsid w:val="00D8440B"/>
    <w:rsid w:val="00D85FDD"/>
    <w:rsid w:val="00D90070"/>
    <w:rsid w:val="00D9139C"/>
    <w:rsid w:val="00D93D55"/>
    <w:rsid w:val="00DA28A8"/>
    <w:rsid w:val="00DC72C2"/>
    <w:rsid w:val="00DC7F73"/>
    <w:rsid w:val="00DD31AA"/>
    <w:rsid w:val="00DD41D1"/>
    <w:rsid w:val="00DE07C3"/>
    <w:rsid w:val="00DE119D"/>
    <w:rsid w:val="00DE6053"/>
    <w:rsid w:val="00DF55BB"/>
    <w:rsid w:val="00DF5DB7"/>
    <w:rsid w:val="00DF765B"/>
    <w:rsid w:val="00E0330B"/>
    <w:rsid w:val="00E05699"/>
    <w:rsid w:val="00E10CCE"/>
    <w:rsid w:val="00E11EFE"/>
    <w:rsid w:val="00E16BDC"/>
    <w:rsid w:val="00E20530"/>
    <w:rsid w:val="00E31417"/>
    <w:rsid w:val="00E335FE"/>
    <w:rsid w:val="00E46112"/>
    <w:rsid w:val="00E47CA7"/>
    <w:rsid w:val="00E50181"/>
    <w:rsid w:val="00E56825"/>
    <w:rsid w:val="00E570F4"/>
    <w:rsid w:val="00E73D2D"/>
    <w:rsid w:val="00E829BA"/>
    <w:rsid w:val="00E83102"/>
    <w:rsid w:val="00E8626E"/>
    <w:rsid w:val="00E91EA9"/>
    <w:rsid w:val="00E979A4"/>
    <w:rsid w:val="00EA1ECF"/>
    <w:rsid w:val="00EA5A50"/>
    <w:rsid w:val="00EB193C"/>
    <w:rsid w:val="00EB211D"/>
    <w:rsid w:val="00EB2709"/>
    <w:rsid w:val="00EB705D"/>
    <w:rsid w:val="00EC3116"/>
    <w:rsid w:val="00EC4E49"/>
    <w:rsid w:val="00EC7DE2"/>
    <w:rsid w:val="00ED0FE8"/>
    <w:rsid w:val="00ED107E"/>
    <w:rsid w:val="00ED1CE9"/>
    <w:rsid w:val="00ED77FB"/>
    <w:rsid w:val="00EE45FA"/>
    <w:rsid w:val="00EF050C"/>
    <w:rsid w:val="00F107D4"/>
    <w:rsid w:val="00F1402C"/>
    <w:rsid w:val="00F23198"/>
    <w:rsid w:val="00F267E2"/>
    <w:rsid w:val="00F27629"/>
    <w:rsid w:val="00F363C4"/>
    <w:rsid w:val="00F40B91"/>
    <w:rsid w:val="00F44621"/>
    <w:rsid w:val="00F5280B"/>
    <w:rsid w:val="00F535D2"/>
    <w:rsid w:val="00F600D2"/>
    <w:rsid w:val="00F633D1"/>
    <w:rsid w:val="00F64197"/>
    <w:rsid w:val="00F66152"/>
    <w:rsid w:val="00F8463B"/>
    <w:rsid w:val="00F9076B"/>
    <w:rsid w:val="00F919A3"/>
    <w:rsid w:val="00FA7DF1"/>
    <w:rsid w:val="00FB661A"/>
    <w:rsid w:val="00FC7C3E"/>
    <w:rsid w:val="00FD3958"/>
    <w:rsid w:val="00FD5015"/>
    <w:rsid w:val="00FF2925"/>
    <w:rsid w:val="00FF40A0"/>
    <w:rsid w:val="00FF6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067">
      <w:bodyDiv w:val="1"/>
      <w:marLeft w:val="0"/>
      <w:marRight w:val="0"/>
      <w:marTop w:val="0"/>
      <w:marBottom w:val="0"/>
      <w:divBdr>
        <w:top w:val="none" w:sz="0" w:space="0" w:color="auto"/>
        <w:left w:val="none" w:sz="0" w:space="0" w:color="auto"/>
        <w:bottom w:val="none" w:sz="0" w:space="0" w:color="auto"/>
        <w:right w:val="none" w:sz="0" w:space="0" w:color="auto"/>
      </w:divBdr>
    </w:div>
    <w:div w:id="710300898">
      <w:bodyDiv w:val="1"/>
      <w:marLeft w:val="0"/>
      <w:marRight w:val="0"/>
      <w:marTop w:val="0"/>
      <w:marBottom w:val="0"/>
      <w:divBdr>
        <w:top w:val="none" w:sz="0" w:space="0" w:color="auto"/>
        <w:left w:val="none" w:sz="0" w:space="0" w:color="auto"/>
        <w:bottom w:val="none" w:sz="0" w:space="0" w:color="auto"/>
        <w:right w:val="none" w:sz="0" w:space="0" w:color="auto"/>
      </w:divBdr>
    </w:div>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F5CD-0D8F-4ADB-A194-01E1BC3F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23</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LIZARZABURU AGUILAR María Daniela</cp:lastModifiedBy>
  <cp:revision>7</cp:revision>
  <cp:lastPrinted>2016-04-18T12:56:00Z</cp:lastPrinted>
  <dcterms:created xsi:type="dcterms:W3CDTF">2016-04-15T17:22:00Z</dcterms:created>
  <dcterms:modified xsi:type="dcterms:W3CDTF">2016-04-18T13:16:00Z</dcterms:modified>
</cp:coreProperties>
</file>