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D6225F"/>
        </w:tc>
        <w:tc>
          <w:tcPr>
            <w:tcW w:w="4337" w:type="dxa"/>
            <w:tcBorders>
              <w:bottom w:val="single" w:sz="4" w:space="0" w:color="auto"/>
            </w:tcBorders>
            <w:tcMar>
              <w:left w:w="0" w:type="dxa"/>
              <w:right w:w="0" w:type="dxa"/>
            </w:tcMar>
          </w:tcPr>
          <w:p w:rsidR="00EC4E49" w:rsidRPr="008B2CC1" w:rsidRDefault="00A024B4" w:rsidP="00D6225F">
            <w:r>
              <w:rPr>
                <w:noProof/>
                <w:lang w:eastAsia="en-US"/>
              </w:rPr>
              <w:drawing>
                <wp:inline distT="0" distB="0" distL="0" distR="0" wp14:anchorId="46BE7D0E" wp14:editId="14D0549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D6225F">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E7A1A" w:rsidP="00184005">
            <w:pPr>
              <w:jc w:val="right"/>
              <w:rPr>
                <w:rFonts w:ascii="Arial Black" w:hAnsi="Arial Black"/>
                <w:caps/>
                <w:sz w:val="15"/>
              </w:rPr>
            </w:pPr>
            <w:r>
              <w:rPr>
                <w:rFonts w:ascii="Arial Black" w:hAnsi="Arial Black"/>
                <w:caps/>
                <w:sz w:val="15"/>
              </w:rPr>
              <w:t>CDIP/17/</w:t>
            </w:r>
            <w:bookmarkStart w:id="0" w:name="Code"/>
            <w:bookmarkEnd w:id="0"/>
            <w:r w:rsidR="00A024B4">
              <w:rPr>
                <w:rFonts w:ascii="Arial Black" w:hAnsi="Arial Black"/>
                <w:caps/>
                <w:sz w:val="15"/>
              </w:rPr>
              <w:t>11</w:t>
            </w:r>
            <w:r w:rsidR="00AA2700">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D6225F">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24B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8400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84005">
              <w:rPr>
                <w:rFonts w:ascii="Arial Black" w:hAnsi="Arial Black"/>
                <w:caps/>
                <w:sz w:val="15"/>
              </w:rPr>
              <w:t>october 31</w:t>
            </w:r>
            <w:r w:rsidR="00A024B4">
              <w:rPr>
                <w:rFonts w:ascii="Arial Black" w:hAnsi="Arial Black"/>
                <w:caps/>
                <w:sz w:val="15"/>
              </w:rPr>
              <w:t>, 2016</w:t>
            </w:r>
          </w:p>
        </w:tc>
      </w:tr>
    </w:tbl>
    <w:p w:rsidR="008B2CC1" w:rsidRPr="008B2CC1" w:rsidRDefault="008B2CC1" w:rsidP="00D6225F"/>
    <w:p w:rsidR="008B2CC1" w:rsidRPr="008B2CC1" w:rsidRDefault="008B2CC1" w:rsidP="00D6225F"/>
    <w:p w:rsidR="008B2CC1" w:rsidRPr="008B2CC1" w:rsidRDefault="008B2CC1" w:rsidP="00D6225F"/>
    <w:p w:rsidR="008B2CC1" w:rsidRPr="008B2CC1" w:rsidRDefault="008B2CC1" w:rsidP="00D6225F"/>
    <w:p w:rsidR="008B2CC1" w:rsidRPr="008B2CC1" w:rsidRDefault="008B2CC1" w:rsidP="00D6225F"/>
    <w:p w:rsidR="008B2CC1" w:rsidRPr="003845C1" w:rsidRDefault="00662628" w:rsidP="00D6225F">
      <w:pPr>
        <w:rPr>
          <w:b/>
          <w:sz w:val="28"/>
          <w:szCs w:val="28"/>
        </w:rPr>
      </w:pPr>
      <w:r>
        <w:rPr>
          <w:b/>
          <w:sz w:val="28"/>
          <w:szCs w:val="28"/>
        </w:rPr>
        <w:t>Committee</w:t>
      </w:r>
      <w:r w:rsidR="00AE7A1A">
        <w:rPr>
          <w:b/>
          <w:sz w:val="28"/>
          <w:szCs w:val="28"/>
        </w:rPr>
        <w:t xml:space="preserve"> on Development and </w:t>
      </w:r>
      <w:r w:rsidR="0013047B">
        <w:rPr>
          <w:b/>
          <w:sz w:val="28"/>
          <w:szCs w:val="28"/>
        </w:rPr>
        <w:t>IP</w:t>
      </w:r>
      <w:r w:rsidR="00AE7A1A">
        <w:rPr>
          <w:b/>
          <w:sz w:val="28"/>
          <w:szCs w:val="28"/>
        </w:rPr>
        <w:t xml:space="preserve"> (CDIP)</w:t>
      </w:r>
    </w:p>
    <w:p w:rsidR="003845C1" w:rsidRDefault="003845C1" w:rsidP="00D6225F"/>
    <w:p w:rsidR="003845C1" w:rsidRDefault="003845C1" w:rsidP="00D6225F"/>
    <w:p w:rsidR="008B2CC1" w:rsidRPr="003845C1" w:rsidRDefault="00AE7A1A" w:rsidP="00D6225F">
      <w:pPr>
        <w:rPr>
          <w:b/>
          <w:sz w:val="24"/>
          <w:szCs w:val="24"/>
        </w:rPr>
      </w:pPr>
      <w:r>
        <w:rPr>
          <w:b/>
          <w:sz w:val="24"/>
          <w:szCs w:val="24"/>
        </w:rPr>
        <w:t>Seventeenth Session</w:t>
      </w:r>
    </w:p>
    <w:p w:rsidR="008B2CC1" w:rsidRPr="003845C1" w:rsidRDefault="00AE7A1A" w:rsidP="00D6225F">
      <w:pPr>
        <w:rPr>
          <w:b/>
          <w:sz w:val="24"/>
          <w:szCs w:val="24"/>
        </w:rPr>
      </w:pPr>
      <w:r>
        <w:rPr>
          <w:b/>
          <w:sz w:val="24"/>
          <w:szCs w:val="24"/>
        </w:rPr>
        <w:t>Geneva, April 11 to 15, 2016</w:t>
      </w:r>
    </w:p>
    <w:p w:rsidR="008B2CC1" w:rsidRPr="008B2CC1" w:rsidRDefault="008B2CC1" w:rsidP="00D6225F"/>
    <w:p w:rsidR="008B2CC1" w:rsidRPr="008B2CC1" w:rsidRDefault="008B2CC1" w:rsidP="00D6225F"/>
    <w:p w:rsidR="008B2CC1" w:rsidRPr="008B2CC1" w:rsidRDefault="008B2CC1" w:rsidP="00D6225F"/>
    <w:p w:rsidR="008B2CC1" w:rsidRPr="003845C1" w:rsidRDefault="00A024B4" w:rsidP="00D6225F">
      <w:pPr>
        <w:rPr>
          <w:caps/>
          <w:sz w:val="24"/>
        </w:rPr>
      </w:pPr>
      <w:bookmarkStart w:id="3" w:name="TitleOfDoc"/>
      <w:bookmarkEnd w:id="3"/>
      <w:r>
        <w:rPr>
          <w:caps/>
          <w:sz w:val="24"/>
        </w:rPr>
        <w:t>report</w:t>
      </w:r>
    </w:p>
    <w:p w:rsidR="008B2CC1" w:rsidRPr="008B2CC1" w:rsidRDefault="008B2CC1" w:rsidP="00D6225F"/>
    <w:p w:rsidR="00AC205C" w:rsidRDefault="00184005" w:rsidP="002A217C">
      <w:bookmarkStart w:id="4" w:name="Prepared"/>
      <w:bookmarkEnd w:id="4"/>
      <w:r>
        <w:rPr>
          <w:i/>
        </w:rPr>
        <w:t>adopted by the Committee</w:t>
      </w:r>
    </w:p>
    <w:p w:rsidR="000F5E56" w:rsidRDefault="000F5E56" w:rsidP="00D6225F"/>
    <w:p w:rsidR="002928D3" w:rsidRDefault="002928D3" w:rsidP="00D6225F"/>
    <w:p w:rsidR="002928D3" w:rsidRDefault="002928D3" w:rsidP="00D6225F"/>
    <w:p w:rsidR="00A024B4" w:rsidRPr="00CD099D" w:rsidRDefault="00A024B4" w:rsidP="00D6225F"/>
    <w:p w:rsidR="00A024B4" w:rsidRPr="00CD099D" w:rsidRDefault="00A024B4" w:rsidP="00D6225F">
      <w:pPr>
        <w:pStyle w:val="ListParagraph"/>
        <w:ind w:left="0"/>
      </w:pPr>
      <w:r>
        <w:fldChar w:fldCharType="begin"/>
      </w:r>
      <w:r>
        <w:instrText xml:space="preserve"> AUTONUM  </w:instrText>
      </w:r>
      <w:r>
        <w:fldChar w:fldCharType="end"/>
      </w:r>
      <w:r>
        <w:tab/>
      </w:r>
      <w:r w:rsidRPr="00CD099D">
        <w:t xml:space="preserve">The </w:t>
      </w:r>
      <w:r w:rsidR="00B34A84">
        <w:t>seven</w:t>
      </w:r>
      <w:r>
        <w:t>teenth</w:t>
      </w:r>
      <w:r w:rsidRPr="00CD099D">
        <w:t xml:space="preserve"> session of the CDIP was held from </w:t>
      </w:r>
      <w:r w:rsidR="00FD36EA">
        <w:t>April 11 to 15, 2016</w:t>
      </w:r>
      <w:r w:rsidRPr="00CD099D">
        <w:t>.</w:t>
      </w:r>
    </w:p>
    <w:p w:rsidR="00A024B4" w:rsidRPr="00CD099D" w:rsidRDefault="00A024B4" w:rsidP="00D6225F">
      <w:pPr>
        <w:pStyle w:val="ListParagraph"/>
        <w:ind w:left="0"/>
      </w:pPr>
    </w:p>
    <w:p w:rsidR="007C6D84" w:rsidRDefault="00A024B4" w:rsidP="00D6225F">
      <w:r>
        <w:fldChar w:fldCharType="begin"/>
      </w:r>
      <w:r>
        <w:instrText xml:space="preserve"> AUTONUM  </w:instrText>
      </w:r>
      <w:r>
        <w:fldChar w:fldCharType="end"/>
      </w:r>
      <w:r>
        <w:tab/>
      </w:r>
      <w:r w:rsidR="00504C44" w:rsidRPr="007A1DD0">
        <w:t xml:space="preserve">The following States were represented:  Algeria, Argentina, </w:t>
      </w:r>
      <w:r w:rsidR="00504C44">
        <w:t xml:space="preserve">Armenia, </w:t>
      </w:r>
      <w:r w:rsidR="00504C44" w:rsidRPr="007A1DD0">
        <w:t xml:space="preserve">Australia, </w:t>
      </w:r>
      <w:r w:rsidR="00504C44">
        <w:t xml:space="preserve">Austria, </w:t>
      </w:r>
      <w:r w:rsidR="008E30AF">
        <w:t>The Bahamas</w:t>
      </w:r>
      <w:r w:rsidR="00504C44">
        <w:t xml:space="preserve">, </w:t>
      </w:r>
      <w:r w:rsidR="00504C44" w:rsidRPr="007A1DD0">
        <w:t xml:space="preserve">Belarus, </w:t>
      </w:r>
      <w:r w:rsidR="00504C44">
        <w:t xml:space="preserve">Belize, Bhutan, Brazil, Bulgaria, </w:t>
      </w:r>
      <w:r w:rsidR="00504C44" w:rsidRPr="007A1DD0">
        <w:t xml:space="preserve">Burkina Faso, Cameroon, Canada, Chad, Chile, China, Colombia, Comoros, </w:t>
      </w:r>
      <w:r w:rsidR="00504C44">
        <w:t xml:space="preserve">Congo, </w:t>
      </w:r>
      <w:r w:rsidR="00504C44" w:rsidRPr="007A1DD0">
        <w:t>Costa Rica, Côte d</w:t>
      </w:r>
      <w:r w:rsidR="002F621C">
        <w:t>’</w:t>
      </w:r>
      <w:r w:rsidR="00504C44" w:rsidRPr="007A1DD0">
        <w:t xml:space="preserve">Ivoire, Cuba, Czech Republic, </w:t>
      </w:r>
      <w:r w:rsidR="00504C44" w:rsidRPr="00730BF6">
        <w:t>Democratic People</w:t>
      </w:r>
      <w:r w:rsidR="002F621C">
        <w:t>’</w:t>
      </w:r>
      <w:r w:rsidR="00504C44" w:rsidRPr="00730BF6">
        <w:t>s Republic of Korea,</w:t>
      </w:r>
      <w:r w:rsidR="00504C44">
        <w:t xml:space="preserve"> Democratic Republic of the Congo, </w:t>
      </w:r>
      <w:r w:rsidR="00504C44" w:rsidRPr="007A1DD0">
        <w:t xml:space="preserve">Denmark, Ecuador, Egypt, El Salvador, </w:t>
      </w:r>
      <w:r w:rsidR="00504C44">
        <w:t xml:space="preserve">Ethiopia, France, </w:t>
      </w:r>
      <w:r w:rsidR="00504C44" w:rsidRPr="007A1DD0">
        <w:t xml:space="preserve">Gabon, Georgia, Germany, Greece, Guatemala, </w:t>
      </w:r>
      <w:r w:rsidR="00504C44">
        <w:t xml:space="preserve">Guinea, </w:t>
      </w:r>
      <w:r w:rsidR="00504C44" w:rsidRPr="007A1DD0">
        <w:t xml:space="preserve">Haiti, Holy See, Honduras, India, Indonesia, Iran (Islamic Republic of), </w:t>
      </w:r>
      <w:r w:rsidR="00504C44">
        <w:t xml:space="preserve">Ireland, </w:t>
      </w:r>
      <w:r w:rsidR="00504C44" w:rsidRPr="007A1DD0">
        <w:t xml:space="preserve">Italy, Japan, Jordan, Kenya, </w:t>
      </w:r>
      <w:r w:rsidR="00504C44">
        <w:t>Kyrgyzstan, Latvia, Lebanon, Mali</w:t>
      </w:r>
      <w:r w:rsidR="00504C44" w:rsidRPr="007A1DD0">
        <w:t xml:space="preserve">, </w:t>
      </w:r>
      <w:r w:rsidR="00504C44">
        <w:t xml:space="preserve">Mauritania, </w:t>
      </w:r>
      <w:r w:rsidR="00504C44" w:rsidRPr="007A1DD0">
        <w:t xml:space="preserve">Mexico, </w:t>
      </w:r>
      <w:r w:rsidR="00504C44">
        <w:t>Myanmar</w:t>
      </w:r>
      <w:r w:rsidR="00504C44" w:rsidRPr="007A1DD0">
        <w:t xml:space="preserve">, </w:t>
      </w:r>
      <w:r w:rsidR="00504C44">
        <w:t xml:space="preserve">Namibia, </w:t>
      </w:r>
      <w:r w:rsidR="00504C44" w:rsidRPr="007A1DD0">
        <w:t xml:space="preserve">Nepal, Netherlands, </w:t>
      </w:r>
      <w:r w:rsidR="00504C44">
        <w:t xml:space="preserve">Nicaragua, Niger, </w:t>
      </w:r>
      <w:r w:rsidR="00504C44" w:rsidRPr="007A1DD0">
        <w:t xml:space="preserve">Nigeria, </w:t>
      </w:r>
      <w:r w:rsidR="00504C44">
        <w:t xml:space="preserve">Oman, </w:t>
      </w:r>
      <w:r w:rsidR="00504C44" w:rsidRPr="007A1DD0">
        <w:t xml:space="preserve">Pakistan, Paraguay, </w:t>
      </w:r>
      <w:r w:rsidR="00504C44">
        <w:t xml:space="preserve">Peru, </w:t>
      </w:r>
      <w:r w:rsidR="00504C44" w:rsidRPr="007A1DD0">
        <w:t xml:space="preserve">Philippines, Poland, Portugal, </w:t>
      </w:r>
      <w:r w:rsidR="00504C44" w:rsidRPr="00730BF6">
        <w:t>Republic of Korea</w:t>
      </w:r>
      <w:r w:rsidR="00504C44" w:rsidRPr="007A1DD0">
        <w:t xml:space="preserve">, Republic of Moldova, Romania, Russian Federation, Saudi Arabia, Senegal, Seychelles, South Africa, Spain, Sri Lanka, Switzerland, Syrian Arab Republic, </w:t>
      </w:r>
      <w:r w:rsidR="00504C44">
        <w:t xml:space="preserve">Tajikistan, </w:t>
      </w:r>
      <w:r w:rsidR="00504C44" w:rsidRPr="007A1DD0">
        <w:t xml:space="preserve">Thailand, Tunisia, Turkey, </w:t>
      </w:r>
      <w:r w:rsidR="00504C44">
        <w:t xml:space="preserve">Turkmenistan, </w:t>
      </w:r>
      <w:r w:rsidR="00504C44" w:rsidRPr="007A1DD0">
        <w:t xml:space="preserve">Uganda, Ukraine, United Arab Emirates, United Kingdom, </w:t>
      </w:r>
      <w:r w:rsidR="00504C44">
        <w:t xml:space="preserve">United Republic of Tanzania, </w:t>
      </w:r>
      <w:r w:rsidR="00504C44" w:rsidRPr="007A1DD0">
        <w:t xml:space="preserve">United States of America, Uruguay, Viet Nam, </w:t>
      </w:r>
      <w:r w:rsidR="00504C44">
        <w:t xml:space="preserve">Zambia </w:t>
      </w:r>
      <w:r w:rsidR="00504C44" w:rsidRPr="007A1DD0">
        <w:t xml:space="preserve">and Zimbabwe </w:t>
      </w:r>
      <w:r w:rsidR="00504C44">
        <w:t>(96</w:t>
      </w:r>
      <w:r w:rsidR="00504C44" w:rsidRPr="007A1DD0">
        <w:t xml:space="preserve">).  </w:t>
      </w:r>
      <w:r w:rsidR="00504C44">
        <w:t>Palestine was represented as an observer.</w:t>
      </w:r>
    </w:p>
    <w:p w:rsidR="00A024B4" w:rsidRPr="00662A2C" w:rsidRDefault="00A024B4" w:rsidP="00D6225F"/>
    <w:p w:rsidR="00E47934" w:rsidRPr="00662A2C" w:rsidRDefault="00A024B4" w:rsidP="00D6225F">
      <w:r w:rsidRPr="00662A2C">
        <w:fldChar w:fldCharType="begin"/>
      </w:r>
      <w:r w:rsidRPr="00662A2C">
        <w:instrText xml:space="preserve"> AUTONUM  </w:instrText>
      </w:r>
      <w:r w:rsidRPr="00662A2C">
        <w:fldChar w:fldCharType="end"/>
      </w:r>
      <w:r w:rsidRPr="00662A2C">
        <w:tab/>
      </w:r>
      <w:r w:rsidR="00E47934" w:rsidRPr="00662A2C">
        <w:t xml:space="preserve">The following intergovernmental organizations (IGOs) took part as observers:  </w:t>
      </w:r>
      <w:r w:rsidR="00E47934" w:rsidRPr="00E9557D">
        <w:t>African, Caribbean and Pacific Group of States (ACP</w:t>
      </w:r>
      <w:r w:rsidR="00E47934">
        <w:t xml:space="preserve"> </w:t>
      </w:r>
      <w:r w:rsidR="00E47934" w:rsidRPr="00E9557D">
        <w:rPr>
          <w:rFonts w:eastAsia="TimesNewRoman"/>
        </w:rPr>
        <w:t>Group)</w:t>
      </w:r>
      <w:r w:rsidR="00E47934">
        <w:rPr>
          <w:rFonts w:eastAsia="TimesNewRoman"/>
        </w:rPr>
        <w:t xml:space="preserve">, </w:t>
      </w:r>
      <w:r w:rsidR="00E47934" w:rsidRPr="00CA5068">
        <w:rPr>
          <w:szCs w:val="22"/>
        </w:rPr>
        <w:t>African Regional Intellectual Property Organization (ARIPO),</w:t>
      </w:r>
      <w:r w:rsidR="00E47934">
        <w:rPr>
          <w:szCs w:val="22"/>
        </w:rPr>
        <w:t xml:space="preserve"> </w:t>
      </w:r>
      <w:r w:rsidR="00E47934" w:rsidRPr="00662A2C">
        <w:t xml:space="preserve">African Union (AU), </w:t>
      </w:r>
      <w:r w:rsidR="00E47934" w:rsidRPr="00563AE2">
        <w:t xml:space="preserve">European Patent </w:t>
      </w:r>
      <w:proofErr w:type="spellStart"/>
      <w:r w:rsidR="00E47934" w:rsidRPr="00563AE2">
        <w:t>Organisation</w:t>
      </w:r>
      <w:proofErr w:type="spellEnd"/>
      <w:r w:rsidR="00E47934" w:rsidRPr="00563AE2">
        <w:t xml:space="preserve"> </w:t>
      </w:r>
      <w:r w:rsidR="00E47934" w:rsidRPr="00563AE2">
        <w:rPr>
          <w:szCs w:val="22"/>
        </w:rPr>
        <w:t>(EPO)</w:t>
      </w:r>
      <w:r w:rsidR="00E47934" w:rsidRPr="00563AE2">
        <w:rPr>
          <w:rFonts w:eastAsia="TimesNewRoman"/>
          <w:szCs w:val="22"/>
        </w:rPr>
        <w:t xml:space="preserve">, </w:t>
      </w:r>
      <w:r w:rsidR="00E47934" w:rsidRPr="0013129B">
        <w:t>European Public Law Organization (EPLO)</w:t>
      </w:r>
      <w:r w:rsidR="00E47934">
        <w:t xml:space="preserve">, </w:t>
      </w:r>
      <w:r w:rsidR="00E47934" w:rsidRPr="00662A2C">
        <w:t xml:space="preserve">Food and Agriculture Organization of the United Nations (FAO), General </w:t>
      </w:r>
      <w:r w:rsidR="00781012">
        <w:t>Secretariat</w:t>
      </w:r>
      <w:r w:rsidR="00E47934">
        <w:t xml:space="preserve"> of the Andean Community, </w:t>
      </w:r>
      <w:r w:rsidR="00E47934" w:rsidRPr="00662A2C">
        <w:t xml:space="preserve">Patent Office of the Cooperation Council for the Arab States of the Gulf (GCC Patent Office), South Centre, World Health Organization (WHO), World Trade Organization (WTO), Organization of Islamic Cooperation (OIC), </w:t>
      </w:r>
      <w:r w:rsidR="00E47934">
        <w:t>European Union (EU)</w:t>
      </w:r>
      <w:r w:rsidR="00E47934" w:rsidRPr="00662A2C">
        <w:t xml:space="preserve"> and</w:t>
      </w:r>
      <w:r w:rsidR="00E47934">
        <w:t xml:space="preserve"> </w:t>
      </w:r>
      <w:r w:rsidR="00E47934" w:rsidRPr="00563AE2">
        <w:t>West African Economic and Monetary Union</w:t>
      </w:r>
      <w:r w:rsidR="00E47934">
        <w:t xml:space="preserve"> </w:t>
      </w:r>
      <w:r w:rsidR="00E47934" w:rsidRPr="00563AE2">
        <w:t>(WAEMU)</w:t>
      </w:r>
      <w:r w:rsidR="00E47934">
        <w:t xml:space="preserve"> (14)</w:t>
      </w:r>
      <w:r w:rsidR="00E47934" w:rsidRPr="00662A2C">
        <w:t>.</w:t>
      </w:r>
    </w:p>
    <w:p w:rsidR="009B0BB3" w:rsidRPr="00662A2C" w:rsidRDefault="009B0BB3" w:rsidP="00D6225F"/>
    <w:p w:rsidR="00A024B4" w:rsidRPr="00662A2C" w:rsidRDefault="00A024B4" w:rsidP="00D6225F">
      <w:pPr>
        <w:pStyle w:val="ListParagraph"/>
        <w:ind w:left="0"/>
      </w:pPr>
    </w:p>
    <w:p w:rsidR="00A024B4" w:rsidRPr="00662A2C" w:rsidRDefault="00A024B4" w:rsidP="00D6225F"/>
    <w:p w:rsidR="00A024B4" w:rsidRDefault="00A024B4" w:rsidP="00D6225F">
      <w:pPr>
        <w:pStyle w:val="ListParagraph"/>
        <w:ind w:left="0"/>
      </w:pPr>
      <w:r w:rsidRPr="00662A2C">
        <w:fldChar w:fldCharType="begin"/>
      </w:r>
      <w:r w:rsidRPr="00662A2C">
        <w:instrText xml:space="preserve"> AUTONUM  </w:instrText>
      </w:r>
      <w:r w:rsidRPr="00662A2C">
        <w:fldChar w:fldCharType="end"/>
      </w:r>
      <w:r w:rsidRPr="00662A2C">
        <w:tab/>
      </w:r>
      <w:r w:rsidR="00E47934" w:rsidRPr="000C26D8">
        <w:t>Representatives of the following non-governmental organizations</w:t>
      </w:r>
      <w:r w:rsidR="00E47934">
        <w:t xml:space="preserve"> (NGOs) took part as observers:</w:t>
      </w:r>
      <w:r w:rsidR="00E47934" w:rsidRPr="000C26D8">
        <w:t xml:space="preserve">  </w:t>
      </w:r>
      <w:r w:rsidR="00E47934" w:rsidRPr="00DD30B8">
        <w:rPr>
          <w:i/>
        </w:rPr>
        <w:t>Ankara University Research Center on Intellectual</w:t>
      </w:r>
      <w:r w:rsidR="00E47934">
        <w:rPr>
          <w:i/>
        </w:rPr>
        <w:t xml:space="preserve"> </w:t>
      </w:r>
      <w:r w:rsidR="00E47934" w:rsidRPr="00DD30B8">
        <w:rPr>
          <w:i/>
        </w:rPr>
        <w:t>and Industrial Property Rights (FISAUM)</w:t>
      </w:r>
      <w:r w:rsidR="00E47934">
        <w:rPr>
          <w:i/>
        </w:rPr>
        <w:t xml:space="preserve">, </w:t>
      </w:r>
      <w:proofErr w:type="spellStart"/>
      <w:r w:rsidR="00E47934" w:rsidRPr="000C26D8">
        <w:rPr>
          <w:i/>
          <w:iCs/>
        </w:rPr>
        <w:t>Associación</w:t>
      </w:r>
      <w:proofErr w:type="spellEnd"/>
      <w:r w:rsidR="00E47934" w:rsidRPr="000C26D8">
        <w:rPr>
          <w:i/>
          <w:iCs/>
        </w:rPr>
        <w:t xml:space="preserve"> Argentina de </w:t>
      </w:r>
      <w:proofErr w:type="spellStart"/>
      <w:r w:rsidR="00E47934" w:rsidRPr="000C26D8">
        <w:rPr>
          <w:i/>
          <w:iCs/>
        </w:rPr>
        <w:t>Intérpretes</w:t>
      </w:r>
      <w:proofErr w:type="spellEnd"/>
      <w:r w:rsidR="00E47934" w:rsidRPr="000C26D8">
        <w:rPr>
          <w:i/>
          <w:iCs/>
        </w:rPr>
        <w:t xml:space="preserve"> (AADI), </w:t>
      </w:r>
      <w:r w:rsidR="00E47934" w:rsidRPr="00DF20AC">
        <w:t>Chamber of Commerce and Industry of the Russian</w:t>
      </w:r>
      <w:r w:rsidR="00E47934">
        <w:t xml:space="preserve"> </w:t>
      </w:r>
      <w:r w:rsidR="00E47934" w:rsidRPr="00DF20AC">
        <w:t>Federation (CCI RF)</w:t>
      </w:r>
      <w:r w:rsidR="00E47934">
        <w:rPr>
          <w:i/>
          <w:iCs/>
        </w:rPr>
        <w:t xml:space="preserve">, </w:t>
      </w:r>
      <w:proofErr w:type="spellStart"/>
      <w:r w:rsidR="00E47934" w:rsidRPr="00EC07A5">
        <w:t>CropLife</w:t>
      </w:r>
      <w:proofErr w:type="spellEnd"/>
      <w:r w:rsidR="00E47934" w:rsidRPr="00EC07A5">
        <w:t xml:space="preserve"> International</w:t>
      </w:r>
      <w:r w:rsidR="00E47934">
        <w:t xml:space="preserve">, </w:t>
      </w:r>
      <w:r w:rsidR="00E47934" w:rsidRPr="000C26D8">
        <w:t>European Law Students</w:t>
      </w:r>
      <w:r w:rsidR="002F621C">
        <w:t>’</w:t>
      </w:r>
      <w:r w:rsidR="00E47934" w:rsidRPr="000C26D8">
        <w:t xml:space="preserve"> Association (ELSA International), </w:t>
      </w:r>
      <w:r w:rsidR="00E47934" w:rsidRPr="002018AC">
        <w:t xml:space="preserve">Friends World </w:t>
      </w:r>
      <w:r w:rsidR="00662628">
        <w:t>Committee</w:t>
      </w:r>
      <w:r w:rsidR="00E47934" w:rsidRPr="002018AC">
        <w:t xml:space="preserve"> for Consultation</w:t>
      </w:r>
      <w:r w:rsidR="00E47934">
        <w:t xml:space="preserve"> </w:t>
      </w:r>
      <w:r w:rsidR="00E47934" w:rsidRPr="002018AC">
        <w:t>(FWCC)</w:t>
      </w:r>
      <w:r w:rsidR="00E47934">
        <w:t xml:space="preserve">, </w:t>
      </w:r>
      <w:proofErr w:type="spellStart"/>
      <w:r w:rsidR="00E47934" w:rsidRPr="00A933FE">
        <w:t>Ibero</w:t>
      </w:r>
      <w:proofErr w:type="spellEnd"/>
      <w:r w:rsidR="00E47934" w:rsidRPr="00A933FE">
        <w:t>-Latin-American Federation of Performers</w:t>
      </w:r>
      <w:r w:rsidR="00E47934">
        <w:t xml:space="preserve"> </w:t>
      </w:r>
      <w:r w:rsidR="00E47934" w:rsidRPr="00A933FE">
        <w:t>(FILAIE)</w:t>
      </w:r>
      <w:r w:rsidR="00E47934">
        <w:t xml:space="preserve">, </w:t>
      </w:r>
      <w:r w:rsidR="00E47934" w:rsidRPr="000C26D8">
        <w:t xml:space="preserve">Innovation Insights, </w:t>
      </w:r>
      <w:r w:rsidR="00E47934" w:rsidRPr="00085001">
        <w:t>Institute for Intellectual Property and Social Justice</w:t>
      </w:r>
      <w:r w:rsidR="00E47934">
        <w:t xml:space="preserve"> </w:t>
      </w:r>
      <w:r w:rsidR="00E47934" w:rsidRPr="00085001">
        <w:t>(IIPSJ)</w:t>
      </w:r>
      <w:r w:rsidR="00E47934">
        <w:t xml:space="preserve">, </w:t>
      </w:r>
      <w:r w:rsidR="00E47934" w:rsidRPr="000C26D8">
        <w:t xml:space="preserve">International Association for the Protection of Intellectual Property (AIPPI), International Centre for Trade and Sustainable Development (ICTSD), </w:t>
      </w:r>
      <w:r w:rsidR="00E47934" w:rsidRPr="00625973">
        <w:rPr>
          <w:szCs w:val="22"/>
        </w:rPr>
        <w:t>International Federation of Inventors</w:t>
      </w:r>
      <w:r w:rsidR="002F621C">
        <w:rPr>
          <w:szCs w:val="22"/>
        </w:rPr>
        <w:t>’</w:t>
      </w:r>
      <w:r w:rsidR="00E47934" w:rsidRPr="00625973">
        <w:rPr>
          <w:szCs w:val="22"/>
        </w:rPr>
        <w:t xml:space="preserve"> Associations (IFIA), </w:t>
      </w:r>
      <w:r w:rsidR="00E47934" w:rsidRPr="000C26D8">
        <w:t xml:space="preserve">International Federation of Pharmaceutical Manufacturers Associations (IFPMA), </w:t>
      </w:r>
      <w:r w:rsidR="00E47934" w:rsidRPr="00037026">
        <w:t xml:space="preserve">International Association of Scientific Technical and Medical Publishers (STM), </w:t>
      </w:r>
      <w:r w:rsidR="00E47934" w:rsidRPr="00100B23">
        <w:t>International Institute for Intellectual Property</w:t>
      </w:r>
      <w:r w:rsidR="00E47934">
        <w:t xml:space="preserve"> </w:t>
      </w:r>
      <w:r w:rsidR="00E47934" w:rsidRPr="00100B23">
        <w:t>Management (I3PM)</w:t>
      </w:r>
      <w:r w:rsidR="00E47934">
        <w:t xml:space="preserve">, </w:t>
      </w:r>
      <w:r w:rsidR="00E47934" w:rsidRPr="005A6D9F">
        <w:t>International Publishers Association (IPA)</w:t>
      </w:r>
      <w:r w:rsidR="00E47934">
        <w:t xml:space="preserve">, </w:t>
      </w:r>
      <w:r w:rsidR="00E47934" w:rsidRPr="00100B23">
        <w:t>International Trademark Association (INTA)</w:t>
      </w:r>
      <w:r w:rsidR="00E47934">
        <w:t xml:space="preserve">, </w:t>
      </w:r>
      <w:r w:rsidR="00E47934" w:rsidRPr="000C26D8">
        <w:t xml:space="preserve">International Video Federation (IVF), Knowledge Ecology International Inc. (KEI), </w:t>
      </w:r>
      <w:proofErr w:type="spellStart"/>
      <w:r w:rsidR="00E47934" w:rsidRPr="000C26D8">
        <w:rPr>
          <w:i/>
        </w:rPr>
        <w:t>Maloca</w:t>
      </w:r>
      <w:proofErr w:type="spellEnd"/>
      <w:r w:rsidR="00E47934" w:rsidRPr="000C26D8">
        <w:rPr>
          <w:i/>
        </w:rPr>
        <w:t xml:space="preserve"> </w:t>
      </w:r>
      <w:proofErr w:type="spellStart"/>
      <w:r w:rsidR="00E47934" w:rsidRPr="000C26D8">
        <w:rPr>
          <w:i/>
        </w:rPr>
        <w:t>Internationale</w:t>
      </w:r>
      <w:proofErr w:type="spellEnd"/>
      <w:r w:rsidR="00E47934" w:rsidRPr="000C26D8">
        <w:rPr>
          <w:i/>
        </w:rPr>
        <w:t xml:space="preserve">, </w:t>
      </w:r>
      <w:proofErr w:type="spellStart"/>
      <w:r w:rsidR="00E47934" w:rsidRPr="000C26D8">
        <w:rPr>
          <w:i/>
        </w:rPr>
        <w:t>Médecins</w:t>
      </w:r>
      <w:proofErr w:type="spellEnd"/>
      <w:r w:rsidR="00E47934" w:rsidRPr="000C26D8">
        <w:rPr>
          <w:i/>
        </w:rPr>
        <w:t xml:space="preserve"> sans frontiers (MSF)</w:t>
      </w:r>
      <w:r w:rsidR="00E47934" w:rsidRPr="000C26D8">
        <w:t xml:space="preserve">, </w:t>
      </w:r>
      <w:r w:rsidR="00E47934" w:rsidRPr="00780EA5">
        <w:rPr>
          <w:rFonts w:eastAsia="TimesNewRoman"/>
          <w:szCs w:val="22"/>
        </w:rPr>
        <w:t>Medicines Patent Pool,</w:t>
      </w:r>
      <w:r w:rsidR="00E47934" w:rsidRPr="000C26D8">
        <w:t xml:space="preserve"> </w:t>
      </w:r>
      <w:proofErr w:type="spellStart"/>
      <w:r w:rsidR="00E47934" w:rsidRPr="00037026">
        <w:rPr>
          <w:i/>
          <w:iCs/>
        </w:rPr>
        <w:t>Société</w:t>
      </w:r>
      <w:proofErr w:type="spellEnd"/>
      <w:r w:rsidR="00E47934" w:rsidRPr="00037026">
        <w:rPr>
          <w:i/>
          <w:iCs/>
        </w:rPr>
        <w:t xml:space="preserve"> </w:t>
      </w:r>
      <w:proofErr w:type="spellStart"/>
      <w:r w:rsidR="00E47934" w:rsidRPr="00037026">
        <w:rPr>
          <w:i/>
          <w:iCs/>
        </w:rPr>
        <w:t>portugaise</w:t>
      </w:r>
      <w:proofErr w:type="spellEnd"/>
      <w:r w:rsidR="00E47934" w:rsidRPr="00037026">
        <w:rPr>
          <w:i/>
          <w:iCs/>
        </w:rPr>
        <w:t xml:space="preserve"> </w:t>
      </w:r>
      <w:proofErr w:type="spellStart"/>
      <w:r w:rsidR="00E47934" w:rsidRPr="00037026">
        <w:rPr>
          <w:i/>
          <w:iCs/>
        </w:rPr>
        <w:t>d</w:t>
      </w:r>
      <w:r w:rsidR="002F621C">
        <w:rPr>
          <w:i/>
          <w:iCs/>
        </w:rPr>
        <w:t>’</w:t>
      </w:r>
      <w:r w:rsidR="00E47934" w:rsidRPr="00037026">
        <w:rPr>
          <w:i/>
          <w:iCs/>
        </w:rPr>
        <w:t>auteurs</w:t>
      </w:r>
      <w:proofErr w:type="spellEnd"/>
      <w:r w:rsidR="00E47934" w:rsidRPr="00037026">
        <w:t xml:space="preserve"> (SPA)</w:t>
      </w:r>
      <w:r w:rsidR="00E47934">
        <w:t>,</w:t>
      </w:r>
      <w:r w:rsidR="00E47934" w:rsidRPr="00037026">
        <w:t xml:space="preserve"> </w:t>
      </w:r>
      <w:r w:rsidR="00E47934" w:rsidRPr="000C26D8">
        <w:t xml:space="preserve">Third World Network, </w:t>
      </w:r>
      <w:r w:rsidR="00E47934">
        <w:t xml:space="preserve">and </w:t>
      </w:r>
      <w:r w:rsidR="00E47934" w:rsidRPr="00100B23">
        <w:t>World Women Inventors and Entrepreneurs</w:t>
      </w:r>
      <w:r w:rsidR="00E47934">
        <w:t xml:space="preserve"> </w:t>
      </w:r>
      <w:r w:rsidR="00E47934" w:rsidRPr="00100B23">
        <w:t xml:space="preserve">Association (WWIEA) </w:t>
      </w:r>
      <w:r w:rsidR="00E47934" w:rsidRPr="000C26D8">
        <w:t>(2</w:t>
      </w:r>
      <w:r w:rsidR="00E47934">
        <w:t>5</w:t>
      </w:r>
      <w:r w:rsidR="00E47934" w:rsidRPr="000C26D8">
        <w:t>).</w:t>
      </w:r>
    </w:p>
    <w:p w:rsidR="00E47934" w:rsidRPr="00E91281" w:rsidRDefault="00E47934" w:rsidP="00D6225F">
      <w:pPr>
        <w:pStyle w:val="ListParagraph"/>
        <w:ind w:left="0"/>
        <w:rPr>
          <w:highlight w:val="yellow"/>
        </w:rPr>
      </w:pPr>
    </w:p>
    <w:p w:rsidR="00B34A84" w:rsidRPr="00B34A84" w:rsidRDefault="00A024B4" w:rsidP="00D6225F">
      <w:pPr>
        <w:rPr>
          <w:rFonts w:eastAsia="Times New Roman"/>
          <w:lang w:eastAsia="en-US"/>
        </w:rPr>
      </w:pPr>
      <w:r w:rsidRPr="00C80A64">
        <w:fldChar w:fldCharType="begin"/>
      </w:r>
      <w:r w:rsidRPr="00C80A64">
        <w:instrText xml:space="preserve"> AUTONUM  </w:instrText>
      </w:r>
      <w:r w:rsidRPr="00C80A64">
        <w:fldChar w:fldCharType="end"/>
      </w:r>
      <w:r w:rsidRPr="00C80A64">
        <w:tab/>
      </w:r>
      <w:r w:rsidRPr="00C80A64">
        <w:rPr>
          <w:szCs w:val="22"/>
        </w:rPr>
        <w:t xml:space="preserve"> </w:t>
      </w:r>
      <w:r w:rsidR="00B34A84" w:rsidRPr="00B34A84">
        <w:rPr>
          <w:rFonts w:eastAsia="Times New Roman"/>
          <w:lang w:eastAsia="en-US"/>
        </w:rPr>
        <w:t xml:space="preserve">Ambassador Luis Enrique Chavez </w:t>
      </w:r>
      <w:proofErr w:type="spellStart"/>
      <w:r w:rsidR="00B34A84" w:rsidRPr="00B34A84">
        <w:rPr>
          <w:rFonts w:eastAsia="Times New Roman"/>
          <w:lang w:eastAsia="en-US"/>
        </w:rPr>
        <w:t>Basagoitia</w:t>
      </w:r>
      <w:proofErr w:type="spellEnd"/>
      <w:r w:rsidR="00B34A84" w:rsidRPr="00B34A84">
        <w:rPr>
          <w:rFonts w:eastAsia="Times New Roman"/>
          <w:lang w:eastAsia="en-US"/>
        </w:rPr>
        <w:t xml:space="preserve">, Permanent Representative of Peru, </w:t>
      </w:r>
      <w:r w:rsidR="00730BF6">
        <w:rPr>
          <w:rFonts w:eastAsia="Times New Roman"/>
          <w:lang w:eastAsia="en-US"/>
        </w:rPr>
        <w:t>c</w:t>
      </w:r>
      <w:r w:rsidR="00960A6D">
        <w:rPr>
          <w:rFonts w:eastAsia="Times New Roman"/>
          <w:lang w:eastAsia="en-US"/>
        </w:rPr>
        <w:t>hair</w:t>
      </w:r>
      <w:r w:rsidR="00B34A84" w:rsidRPr="00B34A84">
        <w:rPr>
          <w:rFonts w:eastAsia="Times New Roman"/>
          <w:lang w:eastAsia="en-US"/>
        </w:rPr>
        <w:t>ed the session.</w:t>
      </w:r>
    </w:p>
    <w:p w:rsidR="00A024B4" w:rsidRPr="00C80A64" w:rsidRDefault="00A024B4" w:rsidP="00D6225F">
      <w:pPr>
        <w:pStyle w:val="ListParagraph"/>
        <w:ind w:left="0"/>
        <w:rPr>
          <w:szCs w:val="22"/>
        </w:rPr>
      </w:pPr>
    </w:p>
    <w:p w:rsidR="00A024B4" w:rsidRDefault="00A024B4" w:rsidP="00D6225F">
      <w:pPr>
        <w:pStyle w:val="Normal0"/>
        <w:ind w:firstLine="0"/>
        <w:rPr>
          <w:rFonts w:ascii="Arial" w:hAnsi="Arial" w:cs="Arial"/>
          <w:sz w:val="22"/>
          <w:szCs w:val="22"/>
          <w:u w:val="single"/>
        </w:rPr>
      </w:pPr>
    </w:p>
    <w:p w:rsidR="00A024B4" w:rsidRPr="00174CCF" w:rsidRDefault="00A024B4" w:rsidP="00D6225F">
      <w:pPr>
        <w:pStyle w:val="ByContin1"/>
        <w:tabs>
          <w:tab w:val="left" w:pos="720"/>
        </w:tabs>
        <w:ind w:firstLine="0"/>
        <w:rPr>
          <w:rFonts w:ascii="Arial" w:hAnsi="Arial" w:cs="Arial"/>
          <w:b/>
          <w:sz w:val="22"/>
          <w:szCs w:val="22"/>
        </w:rPr>
      </w:pPr>
      <w:r w:rsidRPr="00174CCF">
        <w:rPr>
          <w:rFonts w:ascii="Arial" w:hAnsi="Arial" w:cs="Arial"/>
          <w:b/>
          <w:sz w:val="22"/>
          <w:szCs w:val="22"/>
        </w:rPr>
        <w:t>AGENDA ITEM 1:  OPENING OF THE SESSION</w:t>
      </w:r>
    </w:p>
    <w:p w:rsidR="00A024B4" w:rsidRPr="00174CCF" w:rsidRDefault="00A024B4" w:rsidP="00D6225F">
      <w:pPr>
        <w:pStyle w:val="ByContin1"/>
        <w:tabs>
          <w:tab w:val="left" w:pos="720"/>
        </w:tabs>
        <w:rPr>
          <w:rFonts w:ascii="Arial" w:hAnsi="Arial" w:cs="Arial"/>
          <w:b/>
          <w:sz w:val="22"/>
          <w:szCs w:val="22"/>
        </w:rPr>
      </w:pPr>
    </w:p>
    <w:p w:rsidR="00B34A84" w:rsidRDefault="00CD1D9F" w:rsidP="00730BF6">
      <w:pPr>
        <w:rPr>
          <w:rFonts w:eastAsia="Times New Roman"/>
          <w:lang w:eastAsia="en-US"/>
        </w:rPr>
      </w:pPr>
      <w:r>
        <w:fldChar w:fldCharType="begin"/>
      </w:r>
      <w:r>
        <w:instrText xml:space="preserve"> AUTONUM  </w:instrText>
      </w:r>
      <w:r>
        <w:fldChar w:fldCharType="end"/>
      </w:r>
      <w:r>
        <w:tab/>
      </w:r>
      <w:r w:rsidR="000F1409" w:rsidRPr="000F1409">
        <w:rPr>
          <w:rFonts w:eastAsia="Times New Roman"/>
          <w:lang w:eastAsia="en-US"/>
        </w:rPr>
        <w:t>The Director General welcomed delegates noting that the presence of many delegations was a sign of the importance attached to the Committee</w:t>
      </w:r>
      <w:r w:rsidR="002F621C">
        <w:rPr>
          <w:rFonts w:eastAsia="Times New Roman"/>
          <w:lang w:eastAsia="en-US"/>
        </w:rPr>
        <w:t>’</w:t>
      </w:r>
      <w:r w:rsidR="000F1409" w:rsidRPr="000F1409">
        <w:rPr>
          <w:rFonts w:eastAsia="Times New Roman"/>
          <w:lang w:eastAsia="en-US"/>
        </w:rPr>
        <w:t xml:space="preserve">s work.  He mentioned the successful convening of the International Conference on Intellectual Property (IP) and Development.  It was the occasion to look at the very fundamental question of the influence of IP and its linkages with development.  </w:t>
      </w:r>
      <w:r w:rsidR="00A23786" w:rsidRPr="00A809AA">
        <w:rPr>
          <w:rFonts w:eastAsia="Times New Roman"/>
          <w:lang w:eastAsia="en-US"/>
        </w:rPr>
        <w:t>The discussions</w:t>
      </w:r>
      <w:r w:rsidR="00C7297E" w:rsidRPr="00A809AA">
        <w:rPr>
          <w:rFonts w:eastAsia="Times New Roman"/>
          <w:lang w:eastAsia="en-US"/>
        </w:rPr>
        <w:t xml:space="preserve"> </w:t>
      </w:r>
      <w:r w:rsidR="000F1409" w:rsidRPr="00A809AA">
        <w:rPr>
          <w:rFonts w:eastAsia="Times New Roman"/>
          <w:lang w:eastAsia="en-US"/>
        </w:rPr>
        <w:t>derived from this event</w:t>
      </w:r>
      <w:r w:rsidR="00A23786" w:rsidRPr="00A809AA">
        <w:rPr>
          <w:rFonts w:eastAsia="Times New Roman"/>
          <w:lang w:eastAsia="en-US"/>
        </w:rPr>
        <w:t xml:space="preserve"> were useful and rich</w:t>
      </w:r>
      <w:r w:rsidR="000F1409" w:rsidRPr="00A23786">
        <w:rPr>
          <w:rFonts w:eastAsia="Times New Roman"/>
          <w:lang w:eastAsia="en-US"/>
        </w:rPr>
        <w:t xml:space="preserve">.  Moreover, he </w:t>
      </w:r>
      <w:r w:rsidR="00084E44" w:rsidRPr="00A809AA">
        <w:rPr>
          <w:rFonts w:eastAsia="Times New Roman"/>
          <w:lang w:eastAsia="en-US"/>
        </w:rPr>
        <w:t>informed</w:t>
      </w:r>
      <w:r w:rsidR="00084E44" w:rsidRPr="00A23786">
        <w:rPr>
          <w:rFonts w:eastAsia="Times New Roman"/>
          <w:lang w:eastAsia="en-US"/>
        </w:rPr>
        <w:t xml:space="preserve"> about</w:t>
      </w:r>
      <w:r w:rsidR="000F1409" w:rsidRPr="00A23786">
        <w:rPr>
          <w:rFonts w:eastAsia="Times New Roman"/>
          <w:lang w:eastAsia="en-US"/>
        </w:rPr>
        <w:t xml:space="preserve"> the ongoing process of the Independent Review on the implementation of the Development Agenda (DA) Recommendations.</w:t>
      </w:r>
      <w:r w:rsidR="000F1409" w:rsidRPr="000F1409">
        <w:rPr>
          <w:rFonts w:eastAsia="Times New Roman"/>
          <w:lang w:eastAsia="en-US"/>
        </w:rPr>
        <w:t xml:space="preserve">  A significant number of agenda items </w:t>
      </w:r>
      <w:r w:rsidR="00C7297E">
        <w:rPr>
          <w:rFonts w:eastAsia="Times New Roman"/>
          <w:lang w:eastAsia="en-US"/>
        </w:rPr>
        <w:t xml:space="preserve">before the Committee </w:t>
      </w:r>
      <w:r w:rsidR="000F1409" w:rsidRPr="000F1409">
        <w:rPr>
          <w:rFonts w:eastAsia="Times New Roman"/>
          <w:lang w:eastAsia="en-US"/>
        </w:rPr>
        <w:t xml:space="preserve">were of high importance.  First, the WIPO General Assembly (GA) decision on CDIP related matters.  He recalled that at its </w:t>
      </w:r>
      <w:r w:rsidR="005B4E02">
        <w:rPr>
          <w:rFonts w:eastAsia="Times New Roman"/>
          <w:lang w:eastAsia="en-US"/>
        </w:rPr>
        <w:t>47</w:t>
      </w:r>
      <w:r w:rsidR="005B4E02" w:rsidRPr="005B4E02">
        <w:rPr>
          <w:rFonts w:eastAsia="Times New Roman"/>
          <w:vertAlign w:val="superscript"/>
          <w:lang w:eastAsia="en-US"/>
        </w:rPr>
        <w:t>th</w:t>
      </w:r>
      <w:r w:rsidR="000F1409" w:rsidRPr="000F1409">
        <w:rPr>
          <w:rFonts w:eastAsia="Times New Roman"/>
          <w:lang w:eastAsia="en-US"/>
        </w:rPr>
        <w:t xml:space="preserve"> (</w:t>
      </w:r>
      <w:r w:rsidR="005B4E02">
        <w:rPr>
          <w:rFonts w:eastAsia="Times New Roman"/>
          <w:lang w:eastAsia="en-US"/>
        </w:rPr>
        <w:t>22</w:t>
      </w:r>
      <w:r w:rsidR="005B4E02" w:rsidRPr="005B4E02">
        <w:rPr>
          <w:rFonts w:eastAsia="Times New Roman"/>
          <w:vertAlign w:val="superscript"/>
          <w:lang w:eastAsia="en-US"/>
        </w:rPr>
        <w:t>nd</w:t>
      </w:r>
      <w:r w:rsidR="000F1409" w:rsidRPr="000F1409">
        <w:rPr>
          <w:rFonts w:eastAsia="Times New Roman"/>
          <w:lang w:eastAsia="en-US"/>
        </w:rPr>
        <w:t xml:space="preserve"> Ordinary) Session, the </w:t>
      </w:r>
      <w:r w:rsidR="00BC5B54">
        <w:rPr>
          <w:rFonts w:eastAsia="Times New Roman"/>
          <w:lang w:eastAsia="en-US"/>
        </w:rPr>
        <w:t>GA</w:t>
      </w:r>
      <w:r w:rsidR="000F1409" w:rsidRPr="000F1409">
        <w:rPr>
          <w:rFonts w:eastAsia="Times New Roman"/>
          <w:lang w:eastAsia="en-US"/>
        </w:rPr>
        <w:t xml:space="preserve"> allowed the Committee to continue the discussions on the implementation of the Coordination Mechanisms and Monitoring, Assessing and Reporting Modalities, and the new Agenda Item on the third pillar of the CDIP mandate.  Second, the External Review of WIPO Technical Assistance in the Area of Cooperation for Development.  Third, two new DA projects, one on the Use of Information in the Public Domain and one on Training for Judicial Institutions would be presented for consideration.  Fourth, the Evaluation Report of the project on the Strengthening and Development of the Audiovisual Sector in Burkina Faso and certain African Countries.  A proposal for a second phase of that project would be presented for consideration.  Lastly, a number of activities throughout the Organization would also be considered by the Committee.  He noted that the agenda was rather full</w:t>
      </w:r>
      <w:r w:rsidR="000F1409">
        <w:rPr>
          <w:rFonts w:eastAsia="Times New Roman"/>
          <w:lang w:eastAsia="en-US"/>
        </w:rPr>
        <w:t>.</w:t>
      </w:r>
      <w:r w:rsidR="00B34A84" w:rsidRPr="00B34A84">
        <w:rPr>
          <w:rFonts w:eastAsia="Times New Roman"/>
          <w:lang w:eastAsia="en-US"/>
        </w:rPr>
        <w:t xml:space="preserve"> </w:t>
      </w:r>
      <w:r w:rsidR="00730BF6">
        <w:rPr>
          <w:rFonts w:eastAsia="Times New Roman"/>
          <w:lang w:eastAsia="en-US"/>
        </w:rPr>
        <w:t xml:space="preserve"> </w:t>
      </w:r>
      <w:r w:rsidR="00B34A84" w:rsidRPr="00B34A84">
        <w:rPr>
          <w:rFonts w:eastAsia="Times New Roman"/>
          <w:lang w:eastAsia="en-US"/>
        </w:rPr>
        <w:t>The Dir</w:t>
      </w:r>
      <w:r w:rsidR="00BF4261">
        <w:rPr>
          <w:rFonts w:eastAsia="Times New Roman"/>
          <w:lang w:eastAsia="en-US"/>
        </w:rPr>
        <w:t>ector General turned to Agenda I</w:t>
      </w:r>
      <w:r w:rsidR="00B34A84" w:rsidRPr="00B34A84">
        <w:rPr>
          <w:rFonts w:eastAsia="Times New Roman"/>
          <w:lang w:eastAsia="en-US"/>
        </w:rPr>
        <w:t>tem 2 on the Election of Officers</w:t>
      </w:r>
      <w:r w:rsidR="00824207">
        <w:rPr>
          <w:rFonts w:eastAsia="Times New Roman"/>
          <w:lang w:eastAsia="en-US"/>
        </w:rPr>
        <w:t xml:space="preserve"> and invited nominations from the floor</w:t>
      </w:r>
      <w:r w:rsidR="00B34A84" w:rsidRPr="00B34A84">
        <w:rPr>
          <w:rFonts w:eastAsia="Times New Roman"/>
          <w:lang w:eastAsia="en-US"/>
        </w:rPr>
        <w:t>.</w:t>
      </w:r>
    </w:p>
    <w:p w:rsidR="008E4917" w:rsidRDefault="008E4917" w:rsidP="00D6225F">
      <w:pPr>
        <w:rPr>
          <w:rFonts w:eastAsia="Times New Roman"/>
          <w:lang w:eastAsia="en-US"/>
        </w:rPr>
      </w:pPr>
    </w:p>
    <w:p w:rsidR="00F02098" w:rsidRDefault="00F02098" w:rsidP="00D6225F">
      <w:pPr>
        <w:rPr>
          <w:rFonts w:eastAsia="Times New Roman"/>
          <w:lang w:eastAsia="en-US"/>
        </w:rPr>
      </w:pPr>
    </w:p>
    <w:p w:rsidR="00B34A84" w:rsidRPr="00B34A84" w:rsidRDefault="0013047B" w:rsidP="00D6225F">
      <w:pPr>
        <w:rPr>
          <w:rFonts w:eastAsia="Times New Roman"/>
          <w:b/>
          <w:bCs/>
          <w:lang w:eastAsia="en-US"/>
        </w:rPr>
      </w:pPr>
      <w:r w:rsidRPr="00B34A84">
        <w:rPr>
          <w:rFonts w:eastAsia="Times New Roman"/>
          <w:b/>
          <w:bCs/>
          <w:lang w:eastAsia="en-US"/>
        </w:rPr>
        <w:t>AGENDA ITEM 2: ELECTION OF OFFICERS</w:t>
      </w:r>
    </w:p>
    <w:p w:rsidR="00B34A84" w:rsidRDefault="00B34A84" w:rsidP="00D6225F"/>
    <w:p w:rsidR="00B34A84" w:rsidRDefault="00B34A84" w:rsidP="00D6225F">
      <w:r>
        <w:fldChar w:fldCharType="begin"/>
      </w:r>
      <w:r>
        <w:instrText xml:space="preserve"> AUTONUM  </w:instrText>
      </w:r>
      <w:r>
        <w:fldChar w:fldCharType="end"/>
      </w:r>
      <w:r>
        <w:tab/>
        <w:t xml:space="preserve">The </w:t>
      </w:r>
      <w:r w:rsidR="00EB1A46">
        <w:t>Delegation</w:t>
      </w:r>
      <w:r>
        <w:t xml:space="preserve"> of </w:t>
      </w:r>
      <w:r w:rsidR="008E30AF">
        <w:t>the Bahamas</w:t>
      </w:r>
      <w:r>
        <w:t xml:space="preserve">, speaking on behalf of the Group of Latin American Countries (GRULAC), proposed the candidacy of Ambassador Luis Enrique Chavez </w:t>
      </w:r>
      <w:proofErr w:type="spellStart"/>
      <w:r>
        <w:t>Basagoitia</w:t>
      </w:r>
      <w:proofErr w:type="spellEnd"/>
      <w:r>
        <w:t xml:space="preserve">, Permanent Representative of Peru, as </w:t>
      </w:r>
      <w:r w:rsidR="00960A6D">
        <w:t>Chair</w:t>
      </w:r>
      <w:r>
        <w:t xml:space="preserve">. </w:t>
      </w:r>
    </w:p>
    <w:p w:rsidR="00B34A84" w:rsidRDefault="00B34A84" w:rsidP="00D6225F"/>
    <w:p w:rsidR="00B34A84" w:rsidRDefault="00B34A84" w:rsidP="00D6225F">
      <w:r>
        <w:lastRenderedPageBreak/>
        <w:fldChar w:fldCharType="begin"/>
      </w:r>
      <w:r>
        <w:instrText xml:space="preserve"> AUTONUM  </w:instrText>
      </w:r>
      <w:r>
        <w:fldChar w:fldCharType="end"/>
      </w:r>
      <w:r w:rsidR="00BF4261">
        <w:tab/>
        <w:t xml:space="preserve">The </w:t>
      </w:r>
      <w:r w:rsidR="00EB1A46">
        <w:t>Delegation</w:t>
      </w:r>
      <w:r>
        <w:t xml:space="preserve"> of Nigeria, speaking on behalf of the African Group, propose</w:t>
      </w:r>
      <w:r w:rsidR="00FB251D">
        <w:t xml:space="preserve">d the candidacy of Ms. Kerry </w:t>
      </w:r>
      <w:proofErr w:type="spellStart"/>
      <w:r w:rsidR="00FB251D">
        <w:t>Fau</w:t>
      </w:r>
      <w:r>
        <w:t>l</w:t>
      </w:r>
      <w:proofErr w:type="spellEnd"/>
      <w:r>
        <w:t xml:space="preserve">, Head of the National </w:t>
      </w:r>
      <w:r w:rsidR="0013047B">
        <w:t>IP</w:t>
      </w:r>
      <w:r>
        <w:t xml:space="preserve"> Mana</w:t>
      </w:r>
      <w:r w:rsidR="0053530E">
        <w:t>gement in the Department of Sc</w:t>
      </w:r>
      <w:bookmarkStart w:id="5" w:name="_GoBack"/>
      <w:bookmarkEnd w:id="5"/>
      <w:r w:rsidR="0053530E">
        <w:t>ience</w:t>
      </w:r>
      <w:r>
        <w:t xml:space="preserve"> and Technology of South Africa as a Vice-</w:t>
      </w:r>
      <w:r w:rsidR="00960A6D">
        <w:t>Chair</w:t>
      </w:r>
      <w:r>
        <w:t xml:space="preserve">.   </w:t>
      </w:r>
    </w:p>
    <w:p w:rsidR="00B34A84" w:rsidRDefault="00B34A84" w:rsidP="00D6225F"/>
    <w:p w:rsidR="00B34A84" w:rsidRDefault="00B34A84" w:rsidP="00D6225F">
      <w:r>
        <w:fldChar w:fldCharType="begin"/>
      </w:r>
      <w:r>
        <w:instrText xml:space="preserve"> AUTONUM  </w:instrText>
      </w:r>
      <w:r>
        <w:fldChar w:fldCharType="end"/>
      </w:r>
      <w:r w:rsidR="00BF4261">
        <w:tab/>
        <w:t xml:space="preserve">The </w:t>
      </w:r>
      <w:r w:rsidR="00EB1A46">
        <w:t>Delegation</w:t>
      </w:r>
      <w:r>
        <w:t xml:space="preserve"> of Greece, speaking on behalf of Group B, proposed the candidacy of Mr.</w:t>
      </w:r>
      <w:r w:rsidR="00BF4261">
        <w:t> </w:t>
      </w:r>
      <w:r>
        <w:t xml:space="preserve">Osman </w:t>
      </w:r>
      <w:proofErr w:type="spellStart"/>
      <w:r>
        <w:t>Gokturk</w:t>
      </w:r>
      <w:proofErr w:type="spellEnd"/>
      <w:r>
        <w:t xml:space="preserve">, </w:t>
      </w:r>
      <w:r w:rsidR="00A23786" w:rsidRPr="00A809AA">
        <w:t>Second</w:t>
      </w:r>
      <w:r w:rsidR="00086FAA">
        <w:t xml:space="preserve"> </w:t>
      </w:r>
      <w:r>
        <w:t>Secretary, Permanent Mission of Turkey</w:t>
      </w:r>
      <w:r w:rsidR="00A23786">
        <w:t xml:space="preserve"> </w:t>
      </w:r>
      <w:r w:rsidR="00A23786" w:rsidRPr="00A809AA">
        <w:t>to WTO</w:t>
      </w:r>
      <w:r>
        <w:t>, as a Vice-</w:t>
      </w:r>
      <w:r w:rsidR="00960A6D">
        <w:t>Chair</w:t>
      </w:r>
      <w:r>
        <w:t xml:space="preserve">.  </w:t>
      </w:r>
    </w:p>
    <w:p w:rsidR="00B34A84" w:rsidRDefault="00B34A84" w:rsidP="00D6225F"/>
    <w:p w:rsidR="00B34A84" w:rsidRDefault="00B34A84" w:rsidP="00D6225F">
      <w:r>
        <w:fldChar w:fldCharType="begin"/>
      </w:r>
      <w:r>
        <w:instrText xml:space="preserve"> AUTONUM  </w:instrText>
      </w:r>
      <w:r>
        <w:fldChar w:fldCharType="end"/>
      </w:r>
      <w:r>
        <w:tab/>
        <w:t xml:space="preserve">The Director General declared the election of </w:t>
      </w:r>
      <w:r w:rsidRPr="000E5B07">
        <w:t xml:space="preserve">Ambassador Luis Enrique Chavez </w:t>
      </w:r>
      <w:proofErr w:type="spellStart"/>
      <w:r w:rsidRPr="000E5B07">
        <w:t>Basagoitia</w:t>
      </w:r>
      <w:proofErr w:type="spellEnd"/>
      <w:r>
        <w:t xml:space="preserve"> as </w:t>
      </w:r>
      <w:r w:rsidR="00960A6D">
        <w:t>Chair</w:t>
      </w:r>
      <w:r>
        <w:t xml:space="preserve">, and </w:t>
      </w:r>
      <w:r w:rsidR="00FB251D">
        <w:t xml:space="preserve">Ms. Kerry </w:t>
      </w:r>
      <w:proofErr w:type="spellStart"/>
      <w:r w:rsidR="00FB251D">
        <w:t>Fau</w:t>
      </w:r>
      <w:r w:rsidRPr="000E5B07">
        <w:t>l</w:t>
      </w:r>
      <w:proofErr w:type="spellEnd"/>
      <w:r>
        <w:t xml:space="preserve"> and </w:t>
      </w:r>
      <w:r w:rsidRPr="000E5B07">
        <w:t xml:space="preserve">Mr. Osman </w:t>
      </w:r>
      <w:proofErr w:type="spellStart"/>
      <w:r w:rsidRPr="000E5B07">
        <w:t>Gokturk</w:t>
      </w:r>
      <w:proofErr w:type="spellEnd"/>
      <w:r w:rsidRPr="000E5B07">
        <w:t xml:space="preserve"> </w:t>
      </w:r>
      <w:r>
        <w:t>as Vice-</w:t>
      </w:r>
      <w:r w:rsidR="00960A6D">
        <w:t>Chair</w:t>
      </w:r>
      <w:r>
        <w:t xml:space="preserve">s, given that there were no objections from the floor. </w:t>
      </w:r>
      <w:r w:rsidR="00693A54">
        <w:t xml:space="preserve"> </w:t>
      </w:r>
      <w:r>
        <w:t xml:space="preserve">He invited Ambassador Chavez </w:t>
      </w:r>
      <w:proofErr w:type="spellStart"/>
      <w:r>
        <w:t>Basagoitia</w:t>
      </w:r>
      <w:proofErr w:type="spellEnd"/>
      <w:r>
        <w:t xml:space="preserve"> to </w:t>
      </w:r>
      <w:r w:rsidR="00086FAA">
        <w:t>come to the podium</w:t>
      </w:r>
      <w:r>
        <w:t>.</w:t>
      </w:r>
    </w:p>
    <w:p w:rsidR="00B34A84" w:rsidRDefault="00B34A84" w:rsidP="00D6225F"/>
    <w:p w:rsidR="00B34A84" w:rsidRDefault="00B34A84" w:rsidP="00D6225F">
      <w:r>
        <w:fldChar w:fldCharType="begin"/>
      </w:r>
      <w:r>
        <w:instrText xml:space="preserve"> AUTONUM  </w:instrText>
      </w:r>
      <w:r>
        <w:fldChar w:fldCharType="end"/>
      </w:r>
      <w:r w:rsidR="00960A6D">
        <w:tab/>
        <w:t>The Chair</w:t>
      </w:r>
      <w:r>
        <w:t xml:space="preserve"> welcomed </w:t>
      </w:r>
      <w:r w:rsidR="00EB1A46">
        <w:t>delegations</w:t>
      </w:r>
      <w:r>
        <w:t xml:space="preserve"> and thanked </w:t>
      </w:r>
      <w:r w:rsidR="00F70E0F">
        <w:t>Member States</w:t>
      </w:r>
      <w:r w:rsidR="000D1CF1">
        <w:t>,</w:t>
      </w:r>
      <w:r>
        <w:t xml:space="preserve"> </w:t>
      </w:r>
      <w:r w:rsidR="00F70E0F">
        <w:t xml:space="preserve">in particular </w:t>
      </w:r>
      <w:r>
        <w:t>his regional group (GRULAC)</w:t>
      </w:r>
      <w:r w:rsidR="000C7238">
        <w:t>,</w:t>
      </w:r>
      <w:r>
        <w:t xml:space="preserve"> for entrust</w:t>
      </w:r>
      <w:r w:rsidR="000D1CF1">
        <w:t>ing</w:t>
      </w:r>
      <w:r>
        <w:t xml:space="preserve"> him with the responsibility of </w:t>
      </w:r>
      <w:r w:rsidR="000D1CF1">
        <w:t>c</w:t>
      </w:r>
      <w:r w:rsidR="00960A6D">
        <w:t>hair</w:t>
      </w:r>
      <w:r>
        <w:t xml:space="preserve">ing the </w:t>
      </w:r>
      <w:r w:rsidR="00662628">
        <w:t>Committee</w:t>
      </w:r>
      <w:r w:rsidR="00F70E0F">
        <w:t>.</w:t>
      </w:r>
      <w:r w:rsidR="007C5284">
        <w:t xml:space="preserve">  </w:t>
      </w:r>
      <w:r>
        <w:t xml:space="preserve">He noted the presence of the Director General and the Deputy Director General as a sign </w:t>
      </w:r>
      <w:r w:rsidR="00F70E0F">
        <w:t>of the</w:t>
      </w:r>
      <w:r>
        <w:t xml:space="preserve"> </w:t>
      </w:r>
      <w:r w:rsidR="00F70E0F">
        <w:t>Organization</w:t>
      </w:r>
      <w:r w:rsidR="002F621C">
        <w:t>’</w:t>
      </w:r>
      <w:r w:rsidR="00F70E0F">
        <w:t xml:space="preserve">s </w:t>
      </w:r>
      <w:r>
        <w:t>commitment to</w:t>
      </w:r>
      <w:r w:rsidR="00F70E0F">
        <w:t xml:space="preserve"> the</w:t>
      </w:r>
      <w:r>
        <w:t xml:space="preserve"> CDIP. </w:t>
      </w:r>
      <w:r w:rsidR="00F70E0F">
        <w:t xml:space="preserve"> A</w:t>
      </w:r>
      <w:r>
        <w:t>lthough discussions in the past ha</w:t>
      </w:r>
      <w:r w:rsidR="00693A54">
        <w:t>d</w:t>
      </w:r>
      <w:r w:rsidR="007C5284">
        <w:t xml:space="preserve"> shown the existing</w:t>
      </w:r>
      <w:r>
        <w:t xml:space="preserve"> differences among developed and </w:t>
      </w:r>
      <w:r w:rsidR="00EB1A46">
        <w:t>developing countries</w:t>
      </w:r>
      <w:r>
        <w:t xml:space="preserve">, he </w:t>
      </w:r>
      <w:r w:rsidR="00F70E0F">
        <w:t>relied on the</w:t>
      </w:r>
      <w:r>
        <w:t xml:space="preserve"> determination </w:t>
      </w:r>
      <w:r w:rsidR="007C5284">
        <w:t>of</w:t>
      </w:r>
      <w:r>
        <w:t xml:space="preserve"> the </w:t>
      </w:r>
      <w:r w:rsidR="00662628">
        <w:t>Committee</w:t>
      </w:r>
      <w:r>
        <w:t xml:space="preserve"> </w:t>
      </w:r>
      <w:r w:rsidR="00F70E0F">
        <w:t>to</w:t>
      </w:r>
      <w:r>
        <w:t xml:space="preserve"> mak</w:t>
      </w:r>
      <w:r w:rsidR="00F70E0F">
        <w:t>e</w:t>
      </w:r>
      <w:r>
        <w:t xml:space="preserve"> progress</w:t>
      </w:r>
      <w:r w:rsidR="007C5284">
        <w:t xml:space="preserve"> in its work.  He highlighted </w:t>
      </w:r>
      <w:r w:rsidR="00F70E0F">
        <w:t xml:space="preserve">the </w:t>
      </w:r>
      <w:r w:rsidR="000C7238">
        <w:t>utmost</w:t>
      </w:r>
      <w:r w:rsidR="00F70E0F">
        <w:t xml:space="preserve"> importance of</w:t>
      </w:r>
      <w:r>
        <w:t xml:space="preserve"> </w:t>
      </w:r>
      <w:r w:rsidR="0013047B">
        <w:t>IP</w:t>
      </w:r>
      <w:r w:rsidR="007C5284">
        <w:t xml:space="preserve"> and d</w:t>
      </w:r>
      <w:r>
        <w:t xml:space="preserve">evelopment </w:t>
      </w:r>
      <w:r w:rsidR="00960A6D">
        <w:t>for all Member States, c</w:t>
      </w:r>
      <w:r>
        <w:t xml:space="preserve">ivil </w:t>
      </w:r>
      <w:r w:rsidR="00960A6D">
        <w:t>s</w:t>
      </w:r>
      <w:r w:rsidR="007C5284">
        <w:t xml:space="preserve">ociety and other stakeholders.  He also pointed out the particular relevance of IP for </w:t>
      </w:r>
      <w:r w:rsidR="00EB1A46">
        <w:t>developing countries</w:t>
      </w:r>
      <w:r w:rsidR="000C7238">
        <w:t>,</w:t>
      </w:r>
      <w:r>
        <w:t xml:space="preserve"> </w:t>
      </w:r>
      <w:r w:rsidR="000C7238">
        <w:t xml:space="preserve">in view of </w:t>
      </w:r>
      <w:r w:rsidR="007C5284">
        <w:t xml:space="preserve">its </w:t>
      </w:r>
      <w:r w:rsidR="000C7238">
        <w:t xml:space="preserve">connection </w:t>
      </w:r>
      <w:r>
        <w:t xml:space="preserve">to social, economic and cultural development. </w:t>
      </w:r>
    </w:p>
    <w:p w:rsidR="00B34A84" w:rsidRDefault="00B34A84" w:rsidP="00D6225F"/>
    <w:p w:rsidR="00F02098" w:rsidRDefault="00F02098" w:rsidP="00D6225F"/>
    <w:p w:rsidR="00B34A84" w:rsidRPr="005032B5" w:rsidRDefault="0013047B" w:rsidP="00D6225F">
      <w:pPr>
        <w:rPr>
          <w:b/>
          <w:bCs/>
        </w:rPr>
      </w:pPr>
      <w:r w:rsidRPr="005032B5">
        <w:rPr>
          <w:b/>
          <w:bCs/>
        </w:rPr>
        <w:t xml:space="preserve">AGENDA ITEM 3: </w:t>
      </w:r>
      <w:r w:rsidR="00730BF6">
        <w:rPr>
          <w:b/>
          <w:bCs/>
        </w:rPr>
        <w:t xml:space="preserve"> </w:t>
      </w:r>
      <w:r w:rsidRPr="005032B5">
        <w:rPr>
          <w:b/>
          <w:bCs/>
        </w:rPr>
        <w:t>ADOPTION OF THE AGENDA</w:t>
      </w:r>
    </w:p>
    <w:p w:rsidR="00B34A84" w:rsidRDefault="00B34A84" w:rsidP="00D6225F"/>
    <w:p w:rsidR="00B34A84" w:rsidRDefault="00B34A84" w:rsidP="00D6225F">
      <w:r>
        <w:fldChar w:fldCharType="begin"/>
      </w:r>
      <w:r>
        <w:instrText xml:space="preserve"> AUTONUM  </w:instrText>
      </w:r>
      <w:r>
        <w:fldChar w:fldCharType="end"/>
      </w:r>
      <w:r>
        <w:tab/>
        <w:t xml:space="preserve">The </w:t>
      </w:r>
      <w:r w:rsidR="00960A6D">
        <w:t>Chair</w:t>
      </w:r>
      <w:r>
        <w:t xml:space="preserve"> informed the </w:t>
      </w:r>
      <w:r w:rsidR="00662628">
        <w:t>Committee</w:t>
      </w:r>
      <w:r>
        <w:t xml:space="preserve"> that the draft agenda (document CDIP/17/1 Prov. 3) was prepared based on the discussions during CDIP/16 and in accordance with Rule 5 of the WIPO General Rules of Procedure. </w:t>
      </w:r>
      <w:r w:rsidR="00C055CC">
        <w:t xml:space="preserve"> </w:t>
      </w:r>
      <w:r>
        <w:t>The agenda was adopted</w:t>
      </w:r>
      <w:r w:rsidR="00EF4B0D">
        <w:t>,</w:t>
      </w:r>
      <w:r>
        <w:t xml:space="preserve"> given the fact that there were no observations from the floor. </w:t>
      </w:r>
      <w:r w:rsidR="007C5284">
        <w:t xml:space="preserve"> </w:t>
      </w:r>
    </w:p>
    <w:p w:rsidR="00B34A84" w:rsidRDefault="00B34A84" w:rsidP="00D6225F"/>
    <w:p w:rsidR="00B34A84" w:rsidRPr="005032B5" w:rsidRDefault="0013047B" w:rsidP="00D6225F">
      <w:pPr>
        <w:rPr>
          <w:b/>
          <w:bCs/>
        </w:rPr>
      </w:pPr>
      <w:r w:rsidRPr="005032B5">
        <w:rPr>
          <w:b/>
          <w:bCs/>
        </w:rPr>
        <w:t xml:space="preserve">AGENDA ITEM 4: </w:t>
      </w:r>
      <w:r w:rsidR="00730BF6">
        <w:rPr>
          <w:b/>
          <w:bCs/>
        </w:rPr>
        <w:t xml:space="preserve"> </w:t>
      </w:r>
      <w:r w:rsidRPr="005032B5">
        <w:rPr>
          <w:b/>
          <w:bCs/>
        </w:rPr>
        <w:t>ACCREDITATION OF OBSERVERS</w:t>
      </w:r>
    </w:p>
    <w:p w:rsidR="00B34A84" w:rsidRDefault="00B34A84" w:rsidP="00D6225F"/>
    <w:p w:rsidR="00B34A84" w:rsidRDefault="00B34A84" w:rsidP="00D6225F">
      <w:pPr>
        <w:rPr>
          <w:u w:val="single"/>
        </w:rPr>
      </w:pPr>
      <w:r w:rsidRPr="005032B5">
        <w:rPr>
          <w:u w:val="single"/>
        </w:rPr>
        <w:t>Consideration of the document CDIP/17/6</w:t>
      </w:r>
    </w:p>
    <w:p w:rsidR="00B34A84" w:rsidRPr="005032B5" w:rsidRDefault="00B34A84" w:rsidP="00D6225F">
      <w:pPr>
        <w:rPr>
          <w:u w:val="single"/>
        </w:rPr>
      </w:pPr>
    </w:p>
    <w:p w:rsidR="00B34A84" w:rsidRDefault="00B34A84" w:rsidP="00D6225F">
      <w:r>
        <w:fldChar w:fldCharType="begin"/>
      </w:r>
      <w:r>
        <w:instrText xml:space="preserve"> AUTONUM  </w:instrText>
      </w:r>
      <w:r>
        <w:fldChar w:fldCharType="end"/>
      </w:r>
      <w:r>
        <w:tab/>
        <w:t xml:space="preserve">The </w:t>
      </w:r>
      <w:r w:rsidR="00960A6D">
        <w:t>Chair</w:t>
      </w:r>
      <w:r>
        <w:t xml:space="preserve"> opened the floor and invited the </w:t>
      </w:r>
      <w:r w:rsidR="00781012">
        <w:t>Secretariat</w:t>
      </w:r>
      <w:r>
        <w:t xml:space="preserve"> to present the document.</w:t>
      </w:r>
    </w:p>
    <w:p w:rsidR="00960A6D" w:rsidRDefault="00960A6D" w:rsidP="00D6225F"/>
    <w:p w:rsidR="00B34A84" w:rsidRDefault="00960A6D" w:rsidP="00D6225F">
      <w:r>
        <w:fldChar w:fldCharType="begin"/>
      </w:r>
      <w:r>
        <w:instrText xml:space="preserve"> AUTONUM  </w:instrText>
      </w:r>
      <w:r>
        <w:fldChar w:fldCharType="end"/>
      </w:r>
      <w:r>
        <w:tab/>
      </w:r>
      <w:r w:rsidR="00B34A84">
        <w:t xml:space="preserve">The </w:t>
      </w:r>
      <w:r w:rsidR="00781012">
        <w:t>Secretariat</w:t>
      </w:r>
      <w:r w:rsidR="00B34A84">
        <w:t xml:space="preserve"> (Mr. Baloch) informed the </w:t>
      </w:r>
      <w:r w:rsidR="00662628">
        <w:t>Committee</w:t>
      </w:r>
      <w:r w:rsidR="00B34A84">
        <w:t xml:space="preserve"> that the Rules of Procedure of the </w:t>
      </w:r>
      <w:r w:rsidR="00662628">
        <w:t>Committee</w:t>
      </w:r>
      <w:r w:rsidR="00B34A84">
        <w:t xml:space="preserve"> provide</w:t>
      </w:r>
      <w:r w:rsidR="00C055CC">
        <w:t>d</w:t>
      </w:r>
      <w:r w:rsidR="00B34A84">
        <w:t xml:space="preserve"> for </w:t>
      </w:r>
      <w:r w:rsidR="00B34A84" w:rsidRPr="004570BD">
        <w:rPr>
          <w:i/>
          <w:iCs/>
        </w:rPr>
        <w:t>ad hoc</w:t>
      </w:r>
      <w:r w:rsidR="00B34A84">
        <w:t xml:space="preserve"> accreditation as observers of Intergovernmental and </w:t>
      </w:r>
      <w:r w:rsidR="00B82EEA">
        <w:t>non</w:t>
      </w:r>
      <w:r w:rsidR="00B82EEA">
        <w:noBreakHyphen/>
        <w:t>g</w:t>
      </w:r>
      <w:r w:rsidR="00C055CC">
        <w:t xml:space="preserve">overnmental organizations.  </w:t>
      </w:r>
      <w:r w:rsidR="00B34A84">
        <w:t xml:space="preserve">For this session, two non-governmental organizations (NGOs), namely, </w:t>
      </w:r>
      <w:proofErr w:type="spellStart"/>
      <w:r w:rsidR="00B34A84" w:rsidRPr="005032B5">
        <w:rPr>
          <w:i/>
          <w:iCs/>
        </w:rPr>
        <w:t>Institut</w:t>
      </w:r>
      <w:proofErr w:type="spellEnd"/>
      <w:r w:rsidR="00B34A84" w:rsidRPr="005032B5">
        <w:rPr>
          <w:i/>
          <w:iCs/>
        </w:rPr>
        <w:t xml:space="preserve"> </w:t>
      </w:r>
      <w:proofErr w:type="spellStart"/>
      <w:r w:rsidR="00B34A84" w:rsidRPr="005032B5">
        <w:rPr>
          <w:i/>
          <w:iCs/>
        </w:rPr>
        <w:t>Cerveau</w:t>
      </w:r>
      <w:proofErr w:type="spellEnd"/>
      <w:r w:rsidR="00B34A84" w:rsidRPr="005032B5">
        <w:rPr>
          <w:i/>
          <w:iCs/>
        </w:rPr>
        <w:t xml:space="preserve"> Vert 2063</w:t>
      </w:r>
      <w:r w:rsidR="00B34A84">
        <w:t xml:space="preserve"> and </w:t>
      </w:r>
      <w:r w:rsidR="00B34A84" w:rsidRPr="005032B5">
        <w:rPr>
          <w:i/>
          <w:iCs/>
        </w:rPr>
        <w:t xml:space="preserve">Global </w:t>
      </w:r>
      <w:proofErr w:type="spellStart"/>
      <w:r w:rsidR="00B34A84" w:rsidRPr="005032B5">
        <w:rPr>
          <w:i/>
          <w:iCs/>
        </w:rPr>
        <w:t>EcoLomics</w:t>
      </w:r>
      <w:proofErr w:type="spellEnd"/>
      <w:r w:rsidR="00B34A84" w:rsidRPr="005032B5">
        <w:rPr>
          <w:i/>
          <w:iCs/>
        </w:rPr>
        <w:t xml:space="preserve"> International</w:t>
      </w:r>
      <w:r w:rsidR="00B34A84">
        <w:t xml:space="preserve">, had requested to be granted </w:t>
      </w:r>
      <w:r w:rsidR="00B34A84" w:rsidRPr="005032B5">
        <w:rPr>
          <w:i/>
          <w:iCs/>
        </w:rPr>
        <w:t>ad hoc</w:t>
      </w:r>
      <w:r w:rsidR="00B34A84">
        <w:t xml:space="preserve"> </w:t>
      </w:r>
      <w:r w:rsidR="00792289">
        <w:t>accreditation</w:t>
      </w:r>
      <w:r w:rsidR="00B34A84">
        <w:t>.</w:t>
      </w:r>
      <w:r w:rsidR="006B367A">
        <w:t xml:space="preserve">  </w:t>
      </w:r>
      <w:r w:rsidR="00B34A84">
        <w:t xml:space="preserve">The </w:t>
      </w:r>
      <w:r>
        <w:t>Chair</w:t>
      </w:r>
      <w:r w:rsidR="00B34A84">
        <w:t xml:space="preserve"> invited the </w:t>
      </w:r>
      <w:r w:rsidR="00662628">
        <w:t>Committee</w:t>
      </w:r>
      <w:r w:rsidR="00B34A84">
        <w:t xml:space="preserve"> to take a decision on the requests. </w:t>
      </w:r>
      <w:r w:rsidR="006B367A">
        <w:t xml:space="preserve"> </w:t>
      </w:r>
      <w:r w:rsidR="00B34A84">
        <w:t xml:space="preserve">The NGOs were granted </w:t>
      </w:r>
      <w:r w:rsidR="00B34A84" w:rsidRPr="004570BD">
        <w:rPr>
          <w:i/>
          <w:iCs/>
        </w:rPr>
        <w:t>ad hoc</w:t>
      </w:r>
      <w:r w:rsidR="00B34A84">
        <w:t xml:space="preserve"> observer status given that there were no objections from the floor. </w:t>
      </w:r>
    </w:p>
    <w:p w:rsidR="00B34A84" w:rsidRDefault="00B34A84" w:rsidP="00D6225F"/>
    <w:p w:rsidR="00F02098" w:rsidRDefault="00F02098" w:rsidP="00D6225F"/>
    <w:p w:rsidR="00B34A84" w:rsidRPr="00CF2DD5" w:rsidRDefault="0013047B" w:rsidP="00D6225F">
      <w:pPr>
        <w:rPr>
          <w:b/>
          <w:bCs/>
        </w:rPr>
      </w:pPr>
      <w:r w:rsidRPr="00CF2DD5">
        <w:rPr>
          <w:b/>
          <w:bCs/>
        </w:rPr>
        <w:t xml:space="preserve">AGENDA ITEM 5: </w:t>
      </w:r>
      <w:r w:rsidR="00730BF6">
        <w:rPr>
          <w:b/>
          <w:bCs/>
        </w:rPr>
        <w:t xml:space="preserve"> </w:t>
      </w:r>
      <w:r w:rsidRPr="00CF2DD5">
        <w:rPr>
          <w:b/>
          <w:bCs/>
        </w:rPr>
        <w:t>ADOPTION OF THE DRAFT REPORT OF THE SIXTEENTH SESSION OF THE CDIP</w:t>
      </w:r>
    </w:p>
    <w:p w:rsidR="00B34A84" w:rsidRDefault="00B34A84" w:rsidP="00D6225F"/>
    <w:p w:rsidR="00B34A84" w:rsidRPr="00B34A84" w:rsidRDefault="00B34A84" w:rsidP="00D6225F">
      <w:pPr>
        <w:rPr>
          <w:u w:val="single"/>
        </w:rPr>
      </w:pPr>
      <w:r w:rsidRPr="00B34A84">
        <w:rPr>
          <w:u w:val="single"/>
        </w:rPr>
        <w:t>Consideration of the document CDIP/16/10 Prov.</w:t>
      </w:r>
    </w:p>
    <w:p w:rsidR="00B34A84" w:rsidRDefault="00B34A84" w:rsidP="00D6225F"/>
    <w:p w:rsidR="00D50322" w:rsidRPr="00D50322" w:rsidRDefault="00B34A84" w:rsidP="00D6225F">
      <w:r>
        <w:fldChar w:fldCharType="begin"/>
      </w:r>
      <w:r>
        <w:instrText xml:space="preserve"> AUTONUM  </w:instrText>
      </w:r>
      <w:r>
        <w:fldChar w:fldCharType="end"/>
      </w:r>
      <w:r w:rsidR="00960A6D">
        <w:tab/>
      </w:r>
      <w:r w:rsidR="00D50322" w:rsidRPr="00D50322">
        <w:t xml:space="preserve">The Chair informed the Committee that the report (document CDIP/15/8 Prov.) was published on July 29, 2015 and no comments were received by the Secretariat.  He invited the Committee to adopt the report.  It was adopted, given that there were no objections from the floor. </w:t>
      </w:r>
    </w:p>
    <w:p w:rsidR="00B34A84" w:rsidRDefault="00B34A84" w:rsidP="00D6225F"/>
    <w:p w:rsidR="00B34A84" w:rsidRDefault="0013047B" w:rsidP="00D6225F">
      <w:pPr>
        <w:keepNext/>
        <w:keepLines/>
        <w:rPr>
          <w:b/>
          <w:bCs/>
        </w:rPr>
      </w:pPr>
      <w:r>
        <w:rPr>
          <w:b/>
          <w:bCs/>
        </w:rPr>
        <w:t>AGENDA ITEM 6</w:t>
      </w:r>
      <w:r w:rsidRPr="00CF2DD5">
        <w:rPr>
          <w:b/>
          <w:bCs/>
        </w:rPr>
        <w:t>:</w:t>
      </w:r>
      <w:r>
        <w:rPr>
          <w:b/>
          <w:bCs/>
        </w:rPr>
        <w:t xml:space="preserve"> </w:t>
      </w:r>
      <w:r w:rsidR="00730BF6">
        <w:rPr>
          <w:b/>
          <w:bCs/>
        </w:rPr>
        <w:t xml:space="preserve"> </w:t>
      </w:r>
      <w:r>
        <w:rPr>
          <w:b/>
          <w:bCs/>
        </w:rPr>
        <w:t>GENERAL STATEMENTS</w:t>
      </w:r>
    </w:p>
    <w:p w:rsidR="00FE0896" w:rsidRDefault="00FE0896" w:rsidP="00D6225F">
      <w:pPr>
        <w:keepNext/>
        <w:keepLines/>
      </w:pPr>
    </w:p>
    <w:p w:rsidR="009D68F6" w:rsidRDefault="00FE0896" w:rsidP="00D6225F">
      <w:pPr>
        <w:keepNext/>
        <w:keepLines/>
      </w:pPr>
      <w:r>
        <w:fldChar w:fldCharType="begin"/>
      </w:r>
      <w:r>
        <w:instrText xml:space="preserve"> AUTONUM  </w:instrText>
      </w:r>
      <w:r>
        <w:fldChar w:fldCharType="end"/>
      </w:r>
      <w:r>
        <w:tab/>
        <w:t xml:space="preserve">The </w:t>
      </w:r>
      <w:r w:rsidR="00960A6D">
        <w:t>Chair</w:t>
      </w:r>
      <w:r>
        <w:t xml:space="preserve"> opened the floor for general statements</w:t>
      </w:r>
      <w:r w:rsidR="009D68F6">
        <w:t>.</w:t>
      </w:r>
      <w:r w:rsidR="00D50322">
        <w:t xml:space="preserve"> </w:t>
      </w:r>
      <w:r w:rsidR="009D68F6">
        <w:t xml:space="preserve"> </w:t>
      </w:r>
    </w:p>
    <w:p w:rsidR="00C05EF4" w:rsidRDefault="00C05EF4" w:rsidP="00D6225F">
      <w:pPr>
        <w:keepNext/>
        <w:keepLines/>
      </w:pPr>
    </w:p>
    <w:p w:rsidR="00646CC4" w:rsidRDefault="009D68F6" w:rsidP="00A809AA">
      <w:pPr>
        <w:keepNext/>
        <w:keepLines/>
      </w:pPr>
      <w:r>
        <w:fldChar w:fldCharType="begin"/>
      </w:r>
      <w:r>
        <w:instrText xml:space="preserve"> AUTONUM  </w:instrText>
      </w:r>
      <w:r>
        <w:fldChar w:fldCharType="end"/>
      </w:r>
      <w:r>
        <w:tab/>
        <w:t xml:space="preserve">The </w:t>
      </w:r>
      <w:r w:rsidR="00EB1A46">
        <w:t>Delegation</w:t>
      </w:r>
      <w:r>
        <w:t xml:space="preserve"> of </w:t>
      </w:r>
      <w:r w:rsidR="008E30AF">
        <w:t>the Bahamas</w:t>
      </w:r>
      <w:r>
        <w:t>, speaking on behalf of the group of Latin American countries (GRULAC)</w:t>
      </w:r>
      <w:r w:rsidR="00C05EF4">
        <w:t xml:space="preserve"> referred to</w:t>
      </w:r>
      <w:r w:rsidR="0022729C">
        <w:t xml:space="preserve"> the International Conference on IP and Development</w:t>
      </w:r>
      <w:r w:rsidR="00C05EF4">
        <w:t>.  In its view, it was</w:t>
      </w:r>
      <w:r w:rsidR="0022729C">
        <w:t xml:space="preserve"> an important tool for imparting knowledge to all Member States and other stakeholders on matters related to the social, economic and cultural aspects of </w:t>
      </w:r>
      <w:r w:rsidR="0013047B">
        <w:t>IP</w:t>
      </w:r>
      <w:r w:rsidR="00C05EF4">
        <w:t xml:space="preserve"> and development.  </w:t>
      </w:r>
      <w:r w:rsidR="0022729C">
        <w:t xml:space="preserve">The </w:t>
      </w:r>
      <w:r w:rsidR="000B750B">
        <w:t xml:space="preserve">Group </w:t>
      </w:r>
      <w:r w:rsidR="0022729C">
        <w:t xml:space="preserve">expressed </w:t>
      </w:r>
      <w:r w:rsidR="00F84F57">
        <w:t xml:space="preserve">its support to the work of the </w:t>
      </w:r>
      <w:r w:rsidR="00662628">
        <w:t>Committee</w:t>
      </w:r>
      <w:r w:rsidR="00C05EF4">
        <w:t xml:space="preserve"> and underlined its </w:t>
      </w:r>
      <w:r w:rsidR="0022729C">
        <w:t>im</w:t>
      </w:r>
      <w:r w:rsidR="00F84F57">
        <w:t>portan</w:t>
      </w:r>
      <w:r w:rsidR="00C05EF4">
        <w:t>ce</w:t>
      </w:r>
      <w:r w:rsidR="00F84F57">
        <w:t xml:space="preserve"> for </w:t>
      </w:r>
      <w:r w:rsidR="00C05EF4">
        <w:t xml:space="preserve">its </w:t>
      </w:r>
      <w:r w:rsidR="00F84F57">
        <w:t xml:space="preserve">region.  </w:t>
      </w:r>
      <w:r w:rsidR="000B750B">
        <w:t>It</w:t>
      </w:r>
      <w:r w:rsidR="0022729C">
        <w:t xml:space="preserve"> was </w:t>
      </w:r>
      <w:r w:rsidR="00F1309E">
        <w:t>pleased</w:t>
      </w:r>
      <w:r w:rsidR="000037BD">
        <w:t xml:space="preserve"> </w:t>
      </w:r>
      <w:r w:rsidR="0022729C">
        <w:t>to receive</w:t>
      </w:r>
      <w:r w:rsidR="000037BD">
        <w:t xml:space="preserve"> once more</w:t>
      </w:r>
      <w:r w:rsidR="0022729C">
        <w:t xml:space="preserve"> the Di</w:t>
      </w:r>
      <w:r w:rsidR="00C05EF4">
        <w:t>rector</w:t>
      </w:r>
      <w:r w:rsidR="002F621C">
        <w:t>’</w:t>
      </w:r>
      <w:r w:rsidR="00C05EF4">
        <w:t>s General report on the i</w:t>
      </w:r>
      <w:r w:rsidR="0022729C">
        <w:t xml:space="preserve">mplementation of the </w:t>
      </w:r>
      <w:r w:rsidR="00C05EF4">
        <w:t>DA Recommendations</w:t>
      </w:r>
      <w:r w:rsidR="000037BD">
        <w:t xml:space="preserve"> and to note </w:t>
      </w:r>
      <w:r w:rsidR="000B750B">
        <w:t xml:space="preserve">that </w:t>
      </w:r>
      <w:r w:rsidR="000037BD">
        <w:t>discussions on CDIP Related Matter</w:t>
      </w:r>
      <w:r w:rsidR="000B750B">
        <w:t>s would</w:t>
      </w:r>
      <w:r w:rsidR="000037BD">
        <w:t xml:space="preserve"> continue</w:t>
      </w:r>
      <w:r w:rsidR="00F84F57">
        <w:t>.</w:t>
      </w:r>
      <w:r w:rsidR="000037BD">
        <w:t xml:space="preserve"> </w:t>
      </w:r>
      <w:r w:rsidR="00A809AA">
        <w:t xml:space="preserve"> </w:t>
      </w:r>
      <w:r w:rsidR="000B750B">
        <w:t>It also</w:t>
      </w:r>
      <w:r w:rsidR="00AE0AF9">
        <w:t xml:space="preserve"> </w:t>
      </w:r>
      <w:r w:rsidR="00C05EF4">
        <w:t>referred to d</w:t>
      </w:r>
      <w:r w:rsidR="000037BD">
        <w:t>ocument CDIP/17/5 containing two proposals on a mechanism for updatin</w:t>
      </w:r>
      <w:r w:rsidR="00AE0AF9">
        <w:t>g the database on flexibilities</w:t>
      </w:r>
      <w:r w:rsidR="000B750B">
        <w:t>.</w:t>
      </w:r>
      <w:r w:rsidR="00AE0AF9">
        <w:t xml:space="preserve"> </w:t>
      </w:r>
      <w:r w:rsidR="0009189C">
        <w:t xml:space="preserve"> </w:t>
      </w:r>
      <w:r w:rsidR="000B750B">
        <w:t>The</w:t>
      </w:r>
      <w:r w:rsidR="00AE0AF9">
        <w:t xml:space="preserve"> </w:t>
      </w:r>
      <w:r w:rsidR="000B750B">
        <w:t>G</w:t>
      </w:r>
      <w:r w:rsidR="00F84F57">
        <w:t>roup believed</w:t>
      </w:r>
      <w:r w:rsidR="000037BD">
        <w:t xml:space="preserve"> that flexibilities </w:t>
      </w:r>
      <w:r w:rsidR="00F84F57">
        <w:t>were</w:t>
      </w:r>
      <w:r w:rsidR="000037BD">
        <w:t xml:space="preserve"> an integral part of the IP system and provide</w:t>
      </w:r>
      <w:r w:rsidR="00F84F57">
        <w:t>d</w:t>
      </w:r>
      <w:r w:rsidR="000037BD">
        <w:t xml:space="preserve"> balance in the establishment of multilateral rules that govern</w:t>
      </w:r>
      <w:r w:rsidR="00F84F57">
        <w:t xml:space="preserve">ed IP. </w:t>
      </w:r>
      <w:r w:rsidR="0009189C">
        <w:t xml:space="preserve"> </w:t>
      </w:r>
      <w:r w:rsidR="00F84F57">
        <w:t xml:space="preserve">The </w:t>
      </w:r>
      <w:r w:rsidR="000B750B">
        <w:t>Group</w:t>
      </w:r>
      <w:r w:rsidR="00F84F57">
        <w:t xml:space="preserve"> </w:t>
      </w:r>
      <w:r w:rsidR="00C05EF4">
        <w:t>expected</w:t>
      </w:r>
      <w:r w:rsidR="000037BD">
        <w:t xml:space="preserve"> that </w:t>
      </w:r>
      <w:r w:rsidR="00C05EF4">
        <w:t xml:space="preserve">an </w:t>
      </w:r>
      <w:r w:rsidR="000037BD">
        <w:t xml:space="preserve">agreement </w:t>
      </w:r>
      <w:r w:rsidR="00F84F57">
        <w:t>would</w:t>
      </w:r>
      <w:r w:rsidR="000037BD">
        <w:t xml:space="preserve"> be reached. </w:t>
      </w:r>
      <w:r w:rsidR="00F1309E">
        <w:t xml:space="preserve"> </w:t>
      </w:r>
      <w:r w:rsidR="00781012">
        <w:t>The G</w:t>
      </w:r>
      <w:r w:rsidR="00F1309E">
        <w:t xml:space="preserve">roup was pleased to see the </w:t>
      </w:r>
      <w:r w:rsidR="00C05EF4">
        <w:t>document CDIP/17/8 on WIPO</w:t>
      </w:r>
      <w:r w:rsidR="002F621C">
        <w:t>’</w:t>
      </w:r>
      <w:r w:rsidR="0009189C">
        <w:t>s</w:t>
      </w:r>
      <w:r w:rsidR="00C05EF4">
        <w:t xml:space="preserve"> </w:t>
      </w:r>
      <w:r w:rsidR="00F1309E">
        <w:t>activities to</w:t>
      </w:r>
      <w:r w:rsidR="00D46A65">
        <w:t>wards the implementation of</w:t>
      </w:r>
      <w:r w:rsidR="00F1309E">
        <w:t xml:space="preserve"> the S</w:t>
      </w:r>
      <w:r w:rsidR="00C05EF4">
        <w:t xml:space="preserve">ustainable </w:t>
      </w:r>
      <w:r w:rsidR="00D46A65">
        <w:t>Development Goals (SDGs)</w:t>
      </w:r>
      <w:r w:rsidR="00F1309E">
        <w:t xml:space="preserve">. </w:t>
      </w:r>
      <w:r w:rsidR="0009189C">
        <w:t xml:space="preserve"> </w:t>
      </w:r>
      <w:r w:rsidR="000B750B">
        <w:t>It</w:t>
      </w:r>
      <w:r w:rsidR="00F1309E">
        <w:t xml:space="preserve"> pointed out the tr</w:t>
      </w:r>
      <w:r w:rsidR="00D46A65">
        <w:t xml:space="preserve">emendous amount of work </w:t>
      </w:r>
      <w:r w:rsidR="00F1309E">
        <w:t xml:space="preserve">undertaken </w:t>
      </w:r>
      <w:r w:rsidR="00D46A65">
        <w:t>by WIPO and its</w:t>
      </w:r>
      <w:r w:rsidR="00F84F57">
        <w:t xml:space="preserve"> positive impact </w:t>
      </w:r>
      <w:r w:rsidR="00F1309E">
        <w:t xml:space="preserve">on </w:t>
      </w:r>
      <w:r w:rsidR="00EB1A46">
        <w:t>developing countries</w:t>
      </w:r>
      <w:r w:rsidR="00D46A65">
        <w:t xml:space="preserve">.  </w:t>
      </w:r>
      <w:r w:rsidR="000B750B">
        <w:t>It</w:t>
      </w:r>
      <w:r w:rsidR="00F1309E">
        <w:t xml:space="preserve"> made special reference to </w:t>
      </w:r>
      <w:r w:rsidR="00D46A65" w:rsidRPr="00A809AA">
        <w:t>Goal</w:t>
      </w:r>
      <w:r w:rsidR="00F1309E" w:rsidRPr="00A809AA">
        <w:t xml:space="preserve"> 9 </w:t>
      </w:r>
      <w:r w:rsidR="00A23786" w:rsidRPr="00A809AA">
        <w:t xml:space="preserve">on </w:t>
      </w:r>
      <w:r w:rsidR="00646CC4" w:rsidRPr="00A809AA">
        <w:t>building resilient infrastructure, promoting inclusive and sustainable industrialization and fostering innovation</w:t>
      </w:r>
      <w:r w:rsidR="00646CC4">
        <w:t>.</w:t>
      </w:r>
      <w:r w:rsidR="00D46A65">
        <w:t xml:space="preserve">  </w:t>
      </w:r>
      <w:r w:rsidR="00662628">
        <w:t>The Group expressed its support to the work done by WIPO on the Mapping of Activities related to Technology</w:t>
      </w:r>
      <w:r w:rsidR="00D46A65">
        <w:t xml:space="preserve"> Transfer (document CDIP/17/9).  </w:t>
      </w:r>
      <w:r w:rsidR="00662628">
        <w:t xml:space="preserve">It </w:t>
      </w:r>
      <w:r w:rsidR="00646CC4">
        <w:t>encourage</w:t>
      </w:r>
      <w:r w:rsidR="00C429E5">
        <w:t>d</w:t>
      </w:r>
      <w:r w:rsidR="00662628">
        <w:t xml:space="preserve"> the O</w:t>
      </w:r>
      <w:r w:rsidR="00646CC4">
        <w:t xml:space="preserve">rganization to explore </w:t>
      </w:r>
      <w:r w:rsidR="0013047B">
        <w:t>IP</w:t>
      </w:r>
      <w:r w:rsidR="00D46A65">
        <w:t xml:space="preserve"> </w:t>
      </w:r>
      <w:r w:rsidR="00646CC4">
        <w:t>re</w:t>
      </w:r>
      <w:r w:rsidR="00D46A65">
        <w:t>lated policies and initiatives aiming at</w:t>
      </w:r>
      <w:r w:rsidR="00646CC4">
        <w:t xml:space="preserve"> pro</w:t>
      </w:r>
      <w:r w:rsidR="00D46A65">
        <w:t>moting</w:t>
      </w:r>
      <w:r w:rsidR="007363A1">
        <w:t xml:space="preserve"> the transfer and dissemina</w:t>
      </w:r>
      <w:r w:rsidR="00646CC4">
        <w:t xml:space="preserve">tion </w:t>
      </w:r>
      <w:r w:rsidR="00D46A65">
        <w:t>of technology to the benefit of d</w:t>
      </w:r>
      <w:r w:rsidR="00EB1A46">
        <w:t>eveloping countries</w:t>
      </w:r>
      <w:r w:rsidR="00662628">
        <w:t>.</w:t>
      </w:r>
      <w:r w:rsidR="00646CC4">
        <w:t xml:space="preserve"> </w:t>
      </w:r>
      <w:r w:rsidR="00D46A65">
        <w:t xml:space="preserve"> </w:t>
      </w:r>
      <w:r w:rsidR="00662628">
        <w:t>In its view,</w:t>
      </w:r>
      <w:r w:rsidR="00646CC4">
        <w:t xml:space="preserve"> appropriate measures</w:t>
      </w:r>
      <w:r w:rsidR="00662628">
        <w:t xml:space="preserve"> </w:t>
      </w:r>
      <w:r w:rsidR="00D46A65">
        <w:t>should be taken</w:t>
      </w:r>
      <w:r w:rsidR="00646CC4">
        <w:t xml:space="preserve"> to enable </w:t>
      </w:r>
      <w:r w:rsidR="00D46A65">
        <w:t>d</w:t>
      </w:r>
      <w:r w:rsidR="00EB1A46">
        <w:t>eveloping countries</w:t>
      </w:r>
      <w:r w:rsidR="00646CC4">
        <w:t xml:space="preserve"> to fully understand and benefit </w:t>
      </w:r>
      <w:r w:rsidR="00646CC4" w:rsidRPr="00781012">
        <w:t xml:space="preserve">from </w:t>
      </w:r>
      <w:r w:rsidR="00D46A65">
        <w:t xml:space="preserve">different </w:t>
      </w:r>
      <w:r w:rsidR="00646CC4" w:rsidRPr="00781012">
        <w:t xml:space="preserve">provisions </w:t>
      </w:r>
      <w:r w:rsidR="00D46A65">
        <w:t>on flexibilities contained in international agreements.</w:t>
      </w:r>
    </w:p>
    <w:p w:rsidR="0022729C" w:rsidRDefault="0022729C" w:rsidP="00D6225F"/>
    <w:p w:rsidR="007B5274" w:rsidRDefault="00F84F57" w:rsidP="00D6225F">
      <w:r>
        <w:fldChar w:fldCharType="begin"/>
      </w:r>
      <w:r>
        <w:instrText xml:space="preserve"> AUTONUM  </w:instrText>
      </w:r>
      <w:r>
        <w:fldChar w:fldCharType="end"/>
      </w:r>
      <w:r>
        <w:tab/>
      </w:r>
      <w:r w:rsidR="008D0DA9">
        <w:t xml:space="preserve">The </w:t>
      </w:r>
      <w:r w:rsidR="00EB1A46">
        <w:t>Delegation</w:t>
      </w:r>
      <w:r w:rsidR="008D0DA9">
        <w:t xml:space="preserve"> of India, speaking on behalf of the Asia </w:t>
      </w:r>
      <w:r w:rsidR="006924CB">
        <w:t xml:space="preserve">and the </w:t>
      </w:r>
      <w:r w:rsidR="00781012">
        <w:t>Pacific G</w:t>
      </w:r>
      <w:r w:rsidR="008D0DA9">
        <w:t>roup</w:t>
      </w:r>
      <w:r w:rsidR="00D46A65">
        <w:t>,</w:t>
      </w:r>
      <w:r w:rsidR="0007453E">
        <w:t xml:space="preserve"> </w:t>
      </w:r>
      <w:r w:rsidR="002A01BC">
        <w:t>appreciated th</w:t>
      </w:r>
      <w:r w:rsidR="00662628">
        <w:t>e successful completion of the International C</w:t>
      </w:r>
      <w:r w:rsidR="002A01BC">
        <w:t xml:space="preserve">onference on </w:t>
      </w:r>
      <w:r w:rsidR="0013047B">
        <w:t>IP</w:t>
      </w:r>
      <w:r w:rsidR="00662628">
        <w:t xml:space="preserve"> and D</w:t>
      </w:r>
      <w:r w:rsidR="002A01BC">
        <w:t>evelopment</w:t>
      </w:r>
      <w:r w:rsidR="0007453E">
        <w:t>.  It highlighted the presence of speakers from diverse areas and with different b</w:t>
      </w:r>
      <w:r w:rsidR="00B60CEE">
        <w:t>ackgrounds.  It considered the C</w:t>
      </w:r>
      <w:r w:rsidR="0007453E">
        <w:t xml:space="preserve">onference </w:t>
      </w:r>
      <w:r w:rsidR="002A01BC">
        <w:t xml:space="preserve">very instructive and beneficial. </w:t>
      </w:r>
      <w:r w:rsidR="0007453E">
        <w:t xml:space="preserve"> </w:t>
      </w:r>
      <w:r w:rsidR="00781012">
        <w:t>The G</w:t>
      </w:r>
      <w:r w:rsidR="002A01BC">
        <w:t>roup</w:t>
      </w:r>
      <w:r w:rsidR="00FE4C58">
        <w:t xml:space="preserve"> </w:t>
      </w:r>
      <w:r w:rsidR="00662628">
        <w:t xml:space="preserve">took </w:t>
      </w:r>
      <w:r w:rsidR="00FE4C58">
        <w:t>note of the</w:t>
      </w:r>
      <w:r w:rsidR="00E54E32">
        <w:t xml:space="preserve"> Director General</w:t>
      </w:r>
      <w:r w:rsidR="002F621C">
        <w:t>’</w:t>
      </w:r>
      <w:r w:rsidR="00E54E32">
        <w:t xml:space="preserve">s report on the Implementation of the </w:t>
      </w:r>
      <w:r w:rsidR="00782135">
        <w:t xml:space="preserve">DA </w:t>
      </w:r>
      <w:r w:rsidR="00ED19BE">
        <w:t>Recommendations</w:t>
      </w:r>
      <w:r w:rsidR="00E54E32">
        <w:t xml:space="preserve"> (</w:t>
      </w:r>
      <w:r w:rsidR="00FE4C58">
        <w:t>document CDIP/17/2</w:t>
      </w:r>
      <w:r w:rsidR="00E54E32">
        <w:t>)</w:t>
      </w:r>
      <w:r w:rsidR="00662628">
        <w:t xml:space="preserve">. </w:t>
      </w:r>
      <w:r w:rsidR="00A60F10">
        <w:t xml:space="preserve"> </w:t>
      </w:r>
      <w:r w:rsidR="00662628">
        <w:t xml:space="preserve">It acknowledged that </w:t>
      </w:r>
      <w:r w:rsidR="00C21FA6">
        <w:t xml:space="preserve">the </w:t>
      </w:r>
      <w:r w:rsidR="00662628">
        <w:t xml:space="preserve">WIPO </w:t>
      </w:r>
      <w:r w:rsidR="00781012">
        <w:t>Secretariat</w:t>
      </w:r>
      <w:r w:rsidR="00662628">
        <w:t xml:space="preserve"> continued</w:t>
      </w:r>
      <w:r w:rsidR="00063412">
        <w:t xml:space="preserve"> to pursue</w:t>
      </w:r>
      <w:r w:rsidR="00C21FA6">
        <w:t xml:space="preserve"> an</w:t>
      </w:r>
      <w:r w:rsidR="00E20D67">
        <w:t xml:space="preserve"> IP oriented approach towards development issues.  WIPO</w:t>
      </w:r>
      <w:r w:rsidR="002F621C">
        <w:t>’</w:t>
      </w:r>
      <w:r w:rsidR="00E20D67">
        <w:t>s work on developing national IP innovation strategies focus</w:t>
      </w:r>
      <w:r w:rsidR="00662628">
        <w:t>ed</w:t>
      </w:r>
      <w:r w:rsidR="00E20D67">
        <w:t xml:space="preserve"> on empowering </w:t>
      </w:r>
      <w:r w:rsidR="00EB1A46">
        <w:t>developing countries</w:t>
      </w:r>
      <w:r w:rsidR="00E20D67">
        <w:t xml:space="preserve"> and </w:t>
      </w:r>
      <w:r w:rsidR="00EB1A46">
        <w:t>Least Developed Countries (</w:t>
      </w:r>
      <w:r w:rsidR="00E20D67">
        <w:t>LDCs</w:t>
      </w:r>
      <w:r w:rsidR="00EB1A46">
        <w:t>)</w:t>
      </w:r>
      <w:r w:rsidR="00E20D67">
        <w:t xml:space="preserve"> to use the IP s</w:t>
      </w:r>
      <w:r w:rsidR="00662628">
        <w:t xml:space="preserve">ystem as a contributory factor </w:t>
      </w:r>
      <w:r w:rsidR="00E20D67">
        <w:t>in achieving their d</w:t>
      </w:r>
      <w:r w:rsidR="00662628">
        <w:t xml:space="preserve">evelopment goals. </w:t>
      </w:r>
      <w:r w:rsidR="0007453E">
        <w:t xml:space="preserve"> </w:t>
      </w:r>
      <w:r w:rsidR="00662628">
        <w:t xml:space="preserve">However, the Group </w:t>
      </w:r>
      <w:r w:rsidR="0007453E">
        <w:t>recalled</w:t>
      </w:r>
      <w:r w:rsidR="00E20D67">
        <w:t xml:space="preserve"> that the</w:t>
      </w:r>
      <w:r w:rsidR="0007453E">
        <w:t xml:space="preserve"> focus of the DA</w:t>
      </w:r>
      <w:r w:rsidR="00E20D67">
        <w:t xml:space="preserve"> </w:t>
      </w:r>
      <w:r w:rsidR="00621878">
        <w:t>was</w:t>
      </w:r>
      <w:r w:rsidR="00E20D67">
        <w:t xml:space="preserve"> not overwhelmingly on enforcement of </w:t>
      </w:r>
      <w:r w:rsidR="0013047B">
        <w:t>IP</w:t>
      </w:r>
      <w:r w:rsidR="00E20D67">
        <w:t xml:space="preserve"> but also on how to fine-tune </w:t>
      </w:r>
      <w:r w:rsidR="0007453E">
        <w:rPr>
          <w:szCs w:val="22"/>
        </w:rPr>
        <w:t>intellectual property rights (</w:t>
      </w:r>
      <w:r w:rsidR="0007453E" w:rsidRPr="00174CCF">
        <w:rPr>
          <w:szCs w:val="22"/>
        </w:rPr>
        <w:t>IPR</w:t>
      </w:r>
      <w:r w:rsidR="0007453E">
        <w:rPr>
          <w:szCs w:val="22"/>
        </w:rPr>
        <w:t xml:space="preserve">s) </w:t>
      </w:r>
      <w:r w:rsidR="00E20D67">
        <w:t xml:space="preserve">so as to safeguard </w:t>
      </w:r>
      <w:r w:rsidR="00EB1A46">
        <w:t>developing countries</w:t>
      </w:r>
      <w:r w:rsidR="00E20D67">
        <w:t xml:space="preserve"> and LDCs from adverse implic</w:t>
      </w:r>
      <w:r w:rsidR="00621878">
        <w:t xml:space="preserve">ations of IP protection. </w:t>
      </w:r>
      <w:r w:rsidR="00A60F10">
        <w:t xml:space="preserve"> </w:t>
      </w:r>
      <w:r w:rsidR="0007453E">
        <w:t>T</w:t>
      </w:r>
      <w:r w:rsidR="00621878">
        <w:t>his was</w:t>
      </w:r>
      <w:r w:rsidR="00E20D67">
        <w:t xml:space="preserve"> of crucial importance for the </w:t>
      </w:r>
      <w:r w:rsidR="00662628">
        <w:t>Group</w:t>
      </w:r>
      <w:r w:rsidR="00621878">
        <w:t xml:space="preserve"> as IP had</w:t>
      </w:r>
      <w:r w:rsidR="00E20D67">
        <w:t xml:space="preserve"> assumed</w:t>
      </w:r>
      <w:r w:rsidR="0007453E">
        <w:t xml:space="preserve"> a</w:t>
      </w:r>
      <w:r w:rsidR="00E20D67">
        <w:t xml:space="preserve"> central position in </w:t>
      </w:r>
      <w:r w:rsidR="0007453E">
        <w:t>the economic system</w:t>
      </w:r>
      <w:r w:rsidR="00621878">
        <w:t xml:space="preserve"> and affected</w:t>
      </w:r>
      <w:r w:rsidR="00E20D67">
        <w:t xml:space="preserve"> all areas of life.  </w:t>
      </w:r>
      <w:r w:rsidR="00621878">
        <w:t>It</w:t>
      </w:r>
      <w:r w:rsidR="00E20D67">
        <w:t xml:space="preserve"> </w:t>
      </w:r>
      <w:r w:rsidR="00B2055D">
        <w:t>also noted the work of the WIPO Academy in providing training on IP and related issues</w:t>
      </w:r>
      <w:r w:rsidR="00621878">
        <w:t xml:space="preserve">. </w:t>
      </w:r>
      <w:r w:rsidR="00A60F10">
        <w:t xml:space="preserve"> </w:t>
      </w:r>
      <w:r w:rsidR="00621878">
        <w:t>It</w:t>
      </w:r>
      <w:r w:rsidR="00B2055D">
        <w:t xml:space="preserve"> </w:t>
      </w:r>
      <w:r w:rsidR="00E20D67">
        <w:t xml:space="preserve">requested the </w:t>
      </w:r>
      <w:r w:rsidR="00781012">
        <w:t>Secretariat</w:t>
      </w:r>
      <w:r w:rsidR="00E20D67">
        <w:t xml:space="preserve"> to share the finding</w:t>
      </w:r>
      <w:r w:rsidR="00B2055D">
        <w:t xml:space="preserve">s and </w:t>
      </w:r>
      <w:r w:rsidR="00ED19BE">
        <w:t>recommendations</w:t>
      </w:r>
      <w:r w:rsidR="00B2055D">
        <w:t xml:space="preserve"> of the </w:t>
      </w:r>
      <w:r w:rsidR="00F02098" w:rsidRPr="00F02098">
        <w:t>Independent E</w:t>
      </w:r>
      <w:r w:rsidR="00E060AC" w:rsidRPr="00F02098">
        <w:t>xternal</w:t>
      </w:r>
      <w:r w:rsidR="00F02098" w:rsidRPr="00F02098">
        <w:t xml:space="preserve"> R</w:t>
      </w:r>
      <w:r w:rsidR="00B2055D" w:rsidRPr="00F02098">
        <w:t>eview</w:t>
      </w:r>
      <w:r w:rsidR="00E20D67">
        <w:t xml:space="preserve"> </w:t>
      </w:r>
      <w:r w:rsidR="00B2055D">
        <w:t xml:space="preserve">with Member States. </w:t>
      </w:r>
      <w:r w:rsidR="00E060AC">
        <w:t xml:space="preserve"> </w:t>
      </w:r>
      <w:r w:rsidR="00B2055D" w:rsidRPr="00E060AC">
        <w:t xml:space="preserve">The </w:t>
      </w:r>
      <w:r w:rsidR="00662628" w:rsidRPr="00E060AC">
        <w:t>Group</w:t>
      </w:r>
      <w:r w:rsidR="00621878" w:rsidRPr="00E060AC">
        <w:t xml:space="preserve"> </w:t>
      </w:r>
      <w:r w:rsidR="00E060AC">
        <w:t xml:space="preserve">requested detailed information on </w:t>
      </w:r>
      <w:r w:rsidR="00E060AC" w:rsidRPr="00E060AC">
        <w:t>WIPO</w:t>
      </w:r>
      <w:r w:rsidR="002F621C">
        <w:t>’</w:t>
      </w:r>
      <w:r w:rsidR="00E060AC" w:rsidRPr="00E060AC">
        <w:t>s engagement with other UN bodies</w:t>
      </w:r>
      <w:r w:rsidR="003C7FDD">
        <w:t>, especially with</w:t>
      </w:r>
      <w:r w:rsidR="00E060AC" w:rsidRPr="00E060AC">
        <w:t xml:space="preserve"> </w:t>
      </w:r>
      <w:r w:rsidR="003C7FDD">
        <w:t xml:space="preserve">WTO </w:t>
      </w:r>
      <w:r w:rsidR="003C7FDD" w:rsidRPr="00E060AC">
        <w:t xml:space="preserve">and </w:t>
      </w:r>
      <w:r w:rsidR="00FC58C9">
        <w:t>WHO,</w:t>
      </w:r>
      <w:r w:rsidR="003C7FDD" w:rsidRPr="00E060AC">
        <w:t xml:space="preserve"> </w:t>
      </w:r>
      <w:r w:rsidR="003C7FDD">
        <w:t>i</w:t>
      </w:r>
      <w:r w:rsidR="003C7FDD" w:rsidRPr="00E060AC">
        <w:t>n areas where there was no consensus among Member States</w:t>
      </w:r>
      <w:r w:rsidR="003C7FDD">
        <w:t>.  It referred, in particular, to the</w:t>
      </w:r>
      <w:r w:rsidR="00E060AC">
        <w:t xml:space="preserve"> United Nations</w:t>
      </w:r>
      <w:r w:rsidR="00C45C4D">
        <w:t xml:space="preserve"> (UN)</w:t>
      </w:r>
      <w:r w:rsidR="00E060AC">
        <w:t xml:space="preserve"> Secretary-General High Level Panel on Access to Medicines and the briefings in Geneva and New York on th</w:t>
      </w:r>
      <w:r w:rsidR="003C7FDD">
        <w:t>e</w:t>
      </w:r>
      <w:r w:rsidR="00E060AC">
        <w:t xml:space="preserve"> subject.</w:t>
      </w:r>
      <w:r w:rsidR="003C7FDD">
        <w:t xml:space="preserve">  </w:t>
      </w:r>
      <w:r w:rsidR="00621878">
        <w:t>T</w:t>
      </w:r>
      <w:r w:rsidR="00621878" w:rsidRPr="005A6C56">
        <w:t xml:space="preserve">he </w:t>
      </w:r>
      <w:r w:rsidR="00621878">
        <w:t xml:space="preserve">Group stated that the </w:t>
      </w:r>
      <w:r w:rsidR="00621878" w:rsidRPr="005A6C56">
        <w:t xml:space="preserve">focus of </w:t>
      </w:r>
      <w:r w:rsidR="007A6E45">
        <w:t>South-South Cooperation</w:t>
      </w:r>
      <w:r w:rsidR="00621878" w:rsidRPr="005A6C56">
        <w:t xml:space="preserve"> activities in WIPO shou</w:t>
      </w:r>
      <w:r w:rsidR="003C7FDD">
        <w:t xml:space="preserve">ld be on promoting full use of </w:t>
      </w:r>
      <w:r w:rsidR="00621878">
        <w:t xml:space="preserve">flexibilities </w:t>
      </w:r>
      <w:r w:rsidR="003C7FDD">
        <w:t>to enable</w:t>
      </w:r>
      <w:r w:rsidR="00621878">
        <w:t xml:space="preserve"> </w:t>
      </w:r>
      <w:r w:rsidR="003C7FDD">
        <w:t>the Organization to</w:t>
      </w:r>
      <w:r w:rsidR="00621878" w:rsidRPr="005A6C56">
        <w:t xml:space="preserve"> address </w:t>
      </w:r>
      <w:r w:rsidR="003C7FDD">
        <w:t>SDGs</w:t>
      </w:r>
      <w:r w:rsidR="00621878" w:rsidRPr="005A6C56">
        <w:t xml:space="preserve">.  </w:t>
      </w:r>
      <w:r w:rsidR="00C45C4D">
        <w:t>It expected</w:t>
      </w:r>
      <w:r w:rsidR="00621878" w:rsidRPr="005A6C56">
        <w:t xml:space="preserve"> more activities on sharing South</w:t>
      </w:r>
      <w:r w:rsidR="00621878" w:rsidRPr="005A6C56">
        <w:noBreakHyphen/>
        <w:t>South experiences on the protection of genetic resources, traditional knowledge and traditional cultural expressions.</w:t>
      </w:r>
      <w:r w:rsidR="003C7FDD">
        <w:t xml:space="preserve">  </w:t>
      </w:r>
      <w:r w:rsidR="00621878">
        <w:t>With regard to the Mechanism</w:t>
      </w:r>
      <w:r w:rsidR="00A23786">
        <w:t xml:space="preserve"> </w:t>
      </w:r>
      <w:r w:rsidR="00A23786" w:rsidRPr="00A809AA">
        <w:t>for</w:t>
      </w:r>
      <w:r w:rsidR="00621878">
        <w:t xml:space="preserve"> Updating the Database on F</w:t>
      </w:r>
      <w:r w:rsidR="003865E5">
        <w:t xml:space="preserve">lexibilities, the </w:t>
      </w:r>
      <w:r w:rsidR="00662628">
        <w:t>Group</w:t>
      </w:r>
      <w:r w:rsidR="00621878">
        <w:t xml:space="preserve"> was</w:t>
      </w:r>
      <w:r w:rsidR="003865E5">
        <w:t xml:space="preserve"> of the view that Member States </w:t>
      </w:r>
      <w:r w:rsidR="003C7FDD">
        <w:t xml:space="preserve">should </w:t>
      </w:r>
      <w:r w:rsidR="003865E5">
        <w:t>communicat</w:t>
      </w:r>
      <w:r w:rsidR="003C7FDD">
        <w:t xml:space="preserve">e </w:t>
      </w:r>
      <w:r w:rsidR="003865E5">
        <w:t xml:space="preserve">updates concerning their national provisions on flexibilities to </w:t>
      </w:r>
      <w:r w:rsidR="003C7FDD">
        <w:t>subsequently</w:t>
      </w:r>
      <w:r w:rsidR="003865E5">
        <w:t xml:space="preserve"> add</w:t>
      </w:r>
      <w:r w:rsidR="00621878">
        <w:t xml:space="preserve"> them in</w:t>
      </w:r>
      <w:r w:rsidR="003C7FDD">
        <w:t xml:space="preserve"> the Database</w:t>
      </w:r>
      <w:r w:rsidR="003865E5">
        <w:t>.</w:t>
      </w:r>
      <w:r w:rsidR="00F02098">
        <w:t xml:space="preserve">  </w:t>
      </w:r>
      <w:r w:rsidR="003059D4">
        <w:t xml:space="preserve">The </w:t>
      </w:r>
      <w:r w:rsidR="00662628">
        <w:t>Group</w:t>
      </w:r>
      <w:r w:rsidR="003059D4">
        <w:t xml:space="preserve"> welcomed the discussion on </w:t>
      </w:r>
      <w:r w:rsidR="00621878">
        <w:t>WIPO</w:t>
      </w:r>
      <w:r w:rsidR="002F621C">
        <w:t>’</w:t>
      </w:r>
      <w:r w:rsidR="00621878">
        <w:t>s contribution to the SDGs</w:t>
      </w:r>
      <w:r w:rsidR="003059D4">
        <w:t xml:space="preserve"> initiated during the </w:t>
      </w:r>
      <w:r w:rsidR="000F1870">
        <w:t>16</w:t>
      </w:r>
      <w:r w:rsidR="000F1870" w:rsidRPr="000F1870">
        <w:rPr>
          <w:vertAlign w:val="superscript"/>
        </w:rPr>
        <w:t>th</w:t>
      </w:r>
      <w:r w:rsidR="003059D4">
        <w:t xml:space="preserve"> session of CDIP. </w:t>
      </w:r>
      <w:r w:rsidR="00A60F10">
        <w:t xml:space="preserve"> </w:t>
      </w:r>
      <w:r w:rsidR="00621878">
        <w:t>It</w:t>
      </w:r>
      <w:r w:rsidR="003059D4">
        <w:t xml:space="preserve"> requested the </w:t>
      </w:r>
      <w:r w:rsidR="00781012">
        <w:t>Secretariat</w:t>
      </w:r>
      <w:r w:rsidR="003059D4">
        <w:t xml:space="preserve"> to brief </w:t>
      </w:r>
      <w:r w:rsidR="00C45C4D" w:rsidRPr="00C45C4D">
        <w:t xml:space="preserve">the </w:t>
      </w:r>
      <w:r w:rsidR="00C45C4D">
        <w:t xml:space="preserve">Committee </w:t>
      </w:r>
      <w:r w:rsidR="003059D4">
        <w:t xml:space="preserve">on the participation of WIPO on SDGs related issues </w:t>
      </w:r>
      <w:r w:rsidR="00C45C4D">
        <w:t xml:space="preserve">undertaken </w:t>
      </w:r>
      <w:r w:rsidR="00C45C4D" w:rsidRPr="00C45C4D">
        <w:t>between the</w:t>
      </w:r>
      <w:r w:rsidR="000F1870">
        <w:t xml:space="preserve"> 16</w:t>
      </w:r>
      <w:r w:rsidR="000F1870" w:rsidRPr="000F1870">
        <w:rPr>
          <w:vertAlign w:val="superscript"/>
        </w:rPr>
        <w:t>th</w:t>
      </w:r>
      <w:r w:rsidR="00C45C4D" w:rsidRPr="00C45C4D">
        <w:t xml:space="preserve"> and the </w:t>
      </w:r>
      <w:r w:rsidR="000F1870">
        <w:t>17</w:t>
      </w:r>
      <w:r w:rsidR="000F1870" w:rsidRPr="000F1870">
        <w:rPr>
          <w:vertAlign w:val="superscript"/>
        </w:rPr>
        <w:t>th</w:t>
      </w:r>
      <w:r w:rsidR="00C45C4D" w:rsidRPr="00C45C4D">
        <w:t xml:space="preserve"> session of the </w:t>
      </w:r>
      <w:r w:rsidR="00C45C4D">
        <w:t>CDIP</w:t>
      </w:r>
      <w:r w:rsidR="00781012">
        <w:t>,</w:t>
      </w:r>
      <w:r w:rsidR="003059D4">
        <w:t xml:space="preserve"> particularly in the </w:t>
      </w:r>
      <w:r w:rsidR="0055024C">
        <w:t>Interagency a</w:t>
      </w:r>
      <w:r w:rsidR="0055024C" w:rsidRPr="00576F9F">
        <w:t xml:space="preserve">nd Expert Group </w:t>
      </w:r>
      <w:r w:rsidR="00C45C4D" w:rsidRPr="00576F9F">
        <w:t>on SDG indicators</w:t>
      </w:r>
      <w:r w:rsidR="00C45C4D">
        <w:t xml:space="preserve"> (IAEG-SDGs) </w:t>
      </w:r>
      <w:r w:rsidR="003059D4">
        <w:t xml:space="preserve">and in the </w:t>
      </w:r>
      <w:r w:rsidR="00C45C4D">
        <w:t>UN</w:t>
      </w:r>
      <w:r w:rsidR="00621878">
        <w:t xml:space="preserve"> Technology Facilitation M</w:t>
      </w:r>
      <w:r w:rsidR="003059D4">
        <w:t>echanism</w:t>
      </w:r>
      <w:r w:rsidR="00F02098">
        <w:t> </w:t>
      </w:r>
      <w:r w:rsidR="00621878">
        <w:t>(TFM)</w:t>
      </w:r>
      <w:r w:rsidR="003059D4">
        <w:t xml:space="preserve">. </w:t>
      </w:r>
      <w:r w:rsidR="00A60F10">
        <w:t xml:space="preserve"> </w:t>
      </w:r>
      <w:r w:rsidR="003865E5">
        <w:t xml:space="preserve">The </w:t>
      </w:r>
      <w:r w:rsidR="00662628">
        <w:t>Group</w:t>
      </w:r>
      <w:r w:rsidR="00621878">
        <w:t xml:space="preserve"> looked</w:t>
      </w:r>
      <w:r w:rsidR="003865E5">
        <w:t xml:space="preserve"> forward to discuss</w:t>
      </w:r>
      <w:r w:rsidR="00C21FA6">
        <w:t>ing</w:t>
      </w:r>
      <w:r w:rsidR="003865E5">
        <w:t xml:space="preserve"> important steps to be taken in the future on how IP m</w:t>
      </w:r>
      <w:r w:rsidR="00A60F10">
        <w:t>ight</w:t>
      </w:r>
      <w:r w:rsidR="003865E5">
        <w:t xml:space="preserve"> contribute to the achievement of SDGs.</w:t>
      </w:r>
      <w:r w:rsidR="00C45C4D">
        <w:t xml:space="preserve">  </w:t>
      </w:r>
      <w:r w:rsidR="00AF2EF2">
        <w:t xml:space="preserve">The </w:t>
      </w:r>
      <w:r w:rsidR="00662628">
        <w:t>Group</w:t>
      </w:r>
      <w:r w:rsidR="00AF2EF2">
        <w:t xml:space="preserve"> urged all other regional </w:t>
      </w:r>
      <w:r w:rsidR="00662628">
        <w:t>Group</w:t>
      </w:r>
      <w:r w:rsidR="00AF2EF2">
        <w:t>s to work towards</w:t>
      </w:r>
      <w:r w:rsidR="00781012">
        <w:t xml:space="preserve"> </w:t>
      </w:r>
      <w:r w:rsidR="00C45C4D">
        <w:t>an agreement on the G</w:t>
      </w:r>
      <w:r w:rsidR="00781012">
        <w:t>A</w:t>
      </w:r>
      <w:r w:rsidR="00C45C4D">
        <w:t xml:space="preserve"> D</w:t>
      </w:r>
      <w:r w:rsidR="00AF2EF2">
        <w:t>ecision on CDIP related matters</w:t>
      </w:r>
      <w:r w:rsidR="00F664D7">
        <w:t xml:space="preserve">.  </w:t>
      </w:r>
      <w:r w:rsidR="006650BA">
        <w:t>The Delegation</w:t>
      </w:r>
      <w:r w:rsidR="00F664D7">
        <w:t xml:space="preserve"> also mentioned that </w:t>
      </w:r>
      <w:r w:rsidR="00AF2EF2">
        <w:t xml:space="preserve">the </w:t>
      </w:r>
      <w:r w:rsidR="004A0401">
        <w:t xml:space="preserve">Coordination Mechanisms </w:t>
      </w:r>
      <w:r w:rsidR="00F664D7">
        <w:t>w</w:t>
      </w:r>
      <w:r w:rsidR="0048493B">
        <w:t>as</w:t>
      </w:r>
      <w:r w:rsidR="00250A0E">
        <w:t xml:space="preserve"> an essential element in the implementation of </w:t>
      </w:r>
      <w:r w:rsidR="00782135">
        <w:t>DA R</w:t>
      </w:r>
      <w:r w:rsidR="0013047B">
        <w:t>ecommendations</w:t>
      </w:r>
      <w:r w:rsidR="00250A0E">
        <w:t xml:space="preserve">, particularly in respect to the Program and Budget </w:t>
      </w:r>
      <w:r w:rsidR="00662628">
        <w:t>Committee</w:t>
      </w:r>
      <w:r w:rsidR="00250A0E">
        <w:t xml:space="preserve"> </w:t>
      </w:r>
      <w:r w:rsidR="00795427">
        <w:t>(</w:t>
      </w:r>
      <w:r w:rsidR="00795427" w:rsidRPr="006A6AB8">
        <w:t>PBC</w:t>
      </w:r>
      <w:r w:rsidR="00795427">
        <w:t xml:space="preserve">) </w:t>
      </w:r>
      <w:r w:rsidR="00250A0E">
        <w:t xml:space="preserve">and the </w:t>
      </w:r>
      <w:r w:rsidR="00662628">
        <w:t>Committee</w:t>
      </w:r>
      <w:r w:rsidR="0048493B">
        <w:t xml:space="preserve"> on</w:t>
      </w:r>
      <w:r w:rsidR="00250A0E">
        <w:t xml:space="preserve"> WIPO Standards</w:t>
      </w:r>
      <w:r w:rsidR="00795427">
        <w:t xml:space="preserve"> (CWS)</w:t>
      </w:r>
      <w:r w:rsidR="00250A0E">
        <w:t xml:space="preserve">. </w:t>
      </w:r>
      <w:r w:rsidR="00A60F10">
        <w:t xml:space="preserve"> </w:t>
      </w:r>
      <w:r w:rsidR="00250A0E">
        <w:t xml:space="preserve">The </w:t>
      </w:r>
      <w:r w:rsidR="00662628">
        <w:t>Group</w:t>
      </w:r>
      <w:r w:rsidR="00A60F10">
        <w:t xml:space="preserve"> hoped the</w:t>
      </w:r>
      <w:r w:rsidR="00250A0E">
        <w:t xml:space="preserve"> matter </w:t>
      </w:r>
      <w:r w:rsidR="00F664D7">
        <w:t xml:space="preserve">would </w:t>
      </w:r>
      <w:r w:rsidR="00250A0E">
        <w:t xml:space="preserve">get resolved. </w:t>
      </w:r>
      <w:r w:rsidR="00F664D7">
        <w:t xml:space="preserve"> It</w:t>
      </w:r>
      <w:r w:rsidR="00250A0E">
        <w:t xml:space="preserve"> </w:t>
      </w:r>
      <w:r w:rsidR="00781012">
        <w:t>noted</w:t>
      </w:r>
      <w:r w:rsidR="00250A0E">
        <w:t xml:space="preserve"> the importance </w:t>
      </w:r>
      <w:r w:rsidR="00250A0E" w:rsidRPr="00932DD9">
        <w:t xml:space="preserve">of </w:t>
      </w:r>
      <w:r w:rsidR="003A11D2" w:rsidRPr="00932DD9">
        <w:t>technical assistance</w:t>
      </w:r>
      <w:r w:rsidR="00F664D7" w:rsidRPr="00932DD9">
        <w:t xml:space="preserve"> for</w:t>
      </w:r>
      <w:r w:rsidR="00F664D7">
        <w:t xml:space="preserve"> the Group and the need to deliver it in a timely, efficient and coherent manner.  </w:t>
      </w:r>
      <w:r w:rsidR="00A60F10">
        <w:t>Finally, t</w:t>
      </w:r>
      <w:r w:rsidR="00877D5C">
        <w:t xml:space="preserve">he </w:t>
      </w:r>
      <w:r w:rsidR="00662628">
        <w:t>Group</w:t>
      </w:r>
      <w:r w:rsidR="00877D5C">
        <w:t xml:space="preserve"> expressed the need to evaluate the gains achieved through </w:t>
      </w:r>
      <w:r w:rsidR="00F664D7">
        <w:t xml:space="preserve">DA </w:t>
      </w:r>
      <w:r w:rsidR="00877D5C">
        <w:t xml:space="preserve">projects in order to identify areas where complementary and supplementary work </w:t>
      </w:r>
      <w:r w:rsidR="00F664D7">
        <w:t xml:space="preserve">had </w:t>
      </w:r>
      <w:r w:rsidR="00877D5C">
        <w:t>to continue</w:t>
      </w:r>
      <w:r w:rsidR="007B5274">
        <w:t xml:space="preserve">. </w:t>
      </w:r>
      <w:r w:rsidR="00F664D7">
        <w:t xml:space="preserve"> </w:t>
      </w:r>
      <w:r w:rsidR="00A60F10">
        <w:t>It</w:t>
      </w:r>
      <w:r w:rsidR="007B5274">
        <w:t xml:space="preserve"> requested the </w:t>
      </w:r>
      <w:r w:rsidR="00781012">
        <w:t>Secretariat</w:t>
      </w:r>
      <w:r w:rsidR="007B5274">
        <w:t xml:space="preserve"> to present a compilation of t</w:t>
      </w:r>
      <w:r w:rsidR="00B96AEB">
        <w:t xml:space="preserve">he available </w:t>
      </w:r>
      <w:r w:rsidR="007B5274">
        <w:t xml:space="preserve">data and propose potential new activities for consideration of Member States. </w:t>
      </w:r>
      <w:r w:rsidR="00B96AEB">
        <w:t xml:space="preserve"> </w:t>
      </w:r>
      <w:r w:rsidR="007B5274">
        <w:t xml:space="preserve">The </w:t>
      </w:r>
      <w:r w:rsidR="00662628">
        <w:t>Group</w:t>
      </w:r>
      <w:r w:rsidR="007B5274">
        <w:t xml:space="preserve"> looked forward to contributing to the discussions in the </w:t>
      </w:r>
      <w:r w:rsidR="00662628">
        <w:t>Committee</w:t>
      </w:r>
      <w:r w:rsidR="007B5274">
        <w:t xml:space="preserve"> and hoped for a productive session. </w:t>
      </w:r>
    </w:p>
    <w:p w:rsidR="00C429E5" w:rsidRDefault="00C429E5" w:rsidP="00D6225F"/>
    <w:p w:rsidR="00C429E5" w:rsidRDefault="00C429E5" w:rsidP="00D6225F">
      <w:r>
        <w:fldChar w:fldCharType="begin"/>
      </w:r>
      <w:r>
        <w:instrText xml:space="preserve"> AUTONUM  </w:instrText>
      </w:r>
      <w:r>
        <w:fldChar w:fldCharType="end"/>
      </w:r>
      <w:r>
        <w:tab/>
      </w:r>
      <w:r w:rsidR="00E53BB2">
        <w:t xml:space="preserve">The </w:t>
      </w:r>
      <w:r w:rsidR="00EB1A46">
        <w:t>Delegation</w:t>
      </w:r>
      <w:r w:rsidR="00E53BB2">
        <w:t xml:space="preserve"> of Greece, speaking on behalf of </w:t>
      </w:r>
      <w:r w:rsidR="00662628">
        <w:t>Group</w:t>
      </w:r>
      <w:r w:rsidR="00E53BB2">
        <w:t xml:space="preserve"> B</w:t>
      </w:r>
      <w:r w:rsidR="00F04B70">
        <w:t>,</w:t>
      </w:r>
      <w:r w:rsidR="00E53BB2">
        <w:t xml:space="preserve"> </w:t>
      </w:r>
      <w:r w:rsidR="00B96AEB">
        <w:t xml:space="preserve">was </w:t>
      </w:r>
      <w:r w:rsidR="00E53BB2">
        <w:t xml:space="preserve">confident that the </w:t>
      </w:r>
      <w:r w:rsidR="00662628">
        <w:t>Committee</w:t>
      </w:r>
      <w:r w:rsidR="00E53BB2">
        <w:t xml:space="preserve"> </w:t>
      </w:r>
      <w:r w:rsidR="00AC0D45">
        <w:t>would</w:t>
      </w:r>
      <w:r w:rsidR="00E53BB2">
        <w:t xml:space="preserve"> be able to make progress during </w:t>
      </w:r>
      <w:r w:rsidR="00B96AEB">
        <w:t>this</w:t>
      </w:r>
      <w:r w:rsidR="00E53BB2">
        <w:t xml:space="preserve"> session. </w:t>
      </w:r>
      <w:r w:rsidR="00AC0D45">
        <w:t xml:space="preserve"> T</w:t>
      </w:r>
      <w:r w:rsidR="00394F66">
        <w:t xml:space="preserve">he </w:t>
      </w:r>
      <w:r w:rsidR="00662628">
        <w:t>Group</w:t>
      </w:r>
      <w:r w:rsidR="00394F66">
        <w:t xml:space="preserve"> </w:t>
      </w:r>
      <w:r w:rsidR="00AC0D45">
        <w:t>pointed out</w:t>
      </w:r>
      <w:r w:rsidR="00394F66">
        <w:t xml:space="preserve"> some items</w:t>
      </w:r>
      <w:r w:rsidR="00AC0D45">
        <w:t xml:space="preserve"> of the agenda</w:t>
      </w:r>
      <w:r w:rsidR="00394F66">
        <w:t xml:space="preserve">.  First, </w:t>
      </w:r>
      <w:r w:rsidR="00E53BB2">
        <w:t xml:space="preserve">it welcomed </w:t>
      </w:r>
      <w:r w:rsidR="004A0102">
        <w:t>the Director General</w:t>
      </w:r>
      <w:r w:rsidR="002F621C">
        <w:t>’</w:t>
      </w:r>
      <w:r w:rsidR="004A0102">
        <w:t xml:space="preserve">s report on the Implementation of the </w:t>
      </w:r>
      <w:r w:rsidR="00782135">
        <w:t>DA R</w:t>
      </w:r>
      <w:r w:rsidR="0013047B">
        <w:t>ecommendations</w:t>
      </w:r>
      <w:r w:rsidR="004A0102">
        <w:t xml:space="preserve">.  This report </w:t>
      </w:r>
      <w:r w:rsidR="00B96AEB">
        <w:t>provided</w:t>
      </w:r>
      <w:r w:rsidR="004A0102">
        <w:t xml:space="preserve"> an extensive, analytic and comprehensive</w:t>
      </w:r>
      <w:r w:rsidR="00AC0D45">
        <w:t xml:space="preserve"> description on the way WIPO had</w:t>
      </w:r>
      <w:r w:rsidR="004A0102">
        <w:t xml:space="preserve"> implemented the </w:t>
      </w:r>
      <w:r w:rsidR="00782135">
        <w:t>DA R</w:t>
      </w:r>
      <w:r w:rsidR="0013047B">
        <w:t>ecommendations</w:t>
      </w:r>
      <w:r w:rsidR="004A0102">
        <w:t xml:space="preserve"> and principles.</w:t>
      </w:r>
      <w:r w:rsidR="00AC0D45">
        <w:t xml:space="preserve"> </w:t>
      </w:r>
      <w:r w:rsidR="004A0102">
        <w:t xml:space="preserve"> The </w:t>
      </w:r>
      <w:r w:rsidR="00662628">
        <w:t>Group</w:t>
      </w:r>
      <w:r w:rsidR="004A0102">
        <w:t xml:space="preserve"> noted with satisfaction that great progress </w:t>
      </w:r>
      <w:r w:rsidR="00AC0D45">
        <w:t>was</w:t>
      </w:r>
      <w:r w:rsidR="004A0102">
        <w:t xml:space="preserve"> made in th</w:t>
      </w:r>
      <w:r w:rsidR="00B96AEB">
        <w:t>at</w:t>
      </w:r>
      <w:r w:rsidR="004A0102">
        <w:t xml:space="preserve"> matter</w:t>
      </w:r>
      <w:r w:rsidR="003D4D89">
        <w:t xml:space="preserve"> and </w:t>
      </w:r>
      <w:r w:rsidR="00B96AEB">
        <w:t xml:space="preserve">considered </w:t>
      </w:r>
      <w:r w:rsidR="003D4D89">
        <w:t xml:space="preserve">that </w:t>
      </w:r>
      <w:r w:rsidR="004A0102">
        <w:t>the CDIP</w:t>
      </w:r>
      <w:r w:rsidR="00B96AEB">
        <w:t xml:space="preserve"> had succeeded in</w:t>
      </w:r>
      <w:r w:rsidR="004A0102">
        <w:t xml:space="preserve"> discuss</w:t>
      </w:r>
      <w:r w:rsidR="00B96AEB">
        <w:t>ing</w:t>
      </w:r>
      <w:r w:rsidR="004A0102">
        <w:t xml:space="preserve"> </w:t>
      </w:r>
      <w:r w:rsidR="0013047B">
        <w:t>IP</w:t>
      </w:r>
      <w:r w:rsidR="004A0102">
        <w:t xml:space="preserve"> and Development</w:t>
      </w:r>
      <w:r w:rsidR="00B96AEB">
        <w:t xml:space="preserve"> and fully delivered on its</w:t>
      </w:r>
      <w:r w:rsidR="00A13002">
        <w:t xml:space="preserve"> mandate. </w:t>
      </w:r>
      <w:r w:rsidR="00AC0D45">
        <w:t xml:space="preserve"> </w:t>
      </w:r>
      <w:r w:rsidR="00A13002">
        <w:t xml:space="preserve">Second, </w:t>
      </w:r>
      <w:r w:rsidR="00CA25E7">
        <w:t>with regards to</w:t>
      </w:r>
      <w:r w:rsidR="00A13002">
        <w:t xml:space="preserve"> the evalu</w:t>
      </w:r>
      <w:r w:rsidR="00781012">
        <w:t>ation report on the project on Strengthening and Development of the A</w:t>
      </w:r>
      <w:r w:rsidR="00A13002">
        <w:t>udiovisual sector in Bu</w:t>
      </w:r>
      <w:r w:rsidR="00781012">
        <w:t>rkina Faso and certain African C</w:t>
      </w:r>
      <w:r w:rsidR="00A13002">
        <w:t xml:space="preserve">ountries, the </w:t>
      </w:r>
      <w:r w:rsidR="00662628">
        <w:t>Group</w:t>
      </w:r>
      <w:r w:rsidR="00CA25E7">
        <w:t xml:space="preserve"> noted the contribution of the project </w:t>
      </w:r>
      <w:r w:rsidR="00A13002">
        <w:t xml:space="preserve">to the implementation of </w:t>
      </w:r>
      <w:r w:rsidR="00B96AEB">
        <w:t xml:space="preserve">DA </w:t>
      </w:r>
      <w:r w:rsidR="00782135">
        <w:t>R</w:t>
      </w:r>
      <w:r w:rsidR="00ED19BE">
        <w:t>ecommendations</w:t>
      </w:r>
      <w:r w:rsidR="00F02098">
        <w:t xml:space="preserve"> 1, 2, 4, 10</w:t>
      </w:r>
      <w:r w:rsidR="00A13002">
        <w:t xml:space="preserve"> </w:t>
      </w:r>
      <w:r w:rsidR="00F02098">
        <w:t xml:space="preserve">and </w:t>
      </w:r>
      <w:r w:rsidR="00A13002">
        <w:t>11.</w:t>
      </w:r>
      <w:r w:rsidR="007D3727">
        <w:t xml:space="preserve"> </w:t>
      </w:r>
      <w:r w:rsidR="00AC0D45">
        <w:t xml:space="preserve"> </w:t>
      </w:r>
      <w:r w:rsidR="007D3727">
        <w:t>The results of th</w:t>
      </w:r>
      <w:r w:rsidR="00CA25E7">
        <w:t>e</w:t>
      </w:r>
      <w:r w:rsidR="007D3727">
        <w:t xml:space="preserve"> project were a good example of how </w:t>
      </w:r>
      <w:r w:rsidR="0013047B">
        <w:t>IP</w:t>
      </w:r>
      <w:r w:rsidR="007D3727">
        <w:t xml:space="preserve"> could help to support film industr</w:t>
      </w:r>
      <w:r w:rsidR="003D4D89">
        <w:t>y</w:t>
      </w:r>
      <w:r w:rsidR="007D3727">
        <w:t xml:space="preserve"> which in turn play</w:t>
      </w:r>
      <w:r w:rsidR="00AC0D45">
        <w:t>ed</w:t>
      </w:r>
      <w:r w:rsidR="007D3727">
        <w:t xml:space="preserve"> an important role in creating a cultural identity and contribut</w:t>
      </w:r>
      <w:r w:rsidR="00CA25E7">
        <w:t>ed</w:t>
      </w:r>
      <w:r w:rsidR="007D3727">
        <w:t xml:space="preserve"> to economic development.</w:t>
      </w:r>
      <w:r w:rsidR="00A13002">
        <w:t xml:space="preserve"> </w:t>
      </w:r>
      <w:r w:rsidR="00CA25E7">
        <w:t xml:space="preserve"> </w:t>
      </w:r>
      <w:r w:rsidR="00A13002">
        <w:t xml:space="preserve">Lastly, the </w:t>
      </w:r>
      <w:r w:rsidR="00662628">
        <w:t>Group</w:t>
      </w:r>
      <w:r w:rsidR="00394F66">
        <w:t xml:space="preserve"> </w:t>
      </w:r>
      <w:r w:rsidR="00CA25E7">
        <w:t xml:space="preserve">referred to </w:t>
      </w:r>
      <w:r w:rsidR="00394F66">
        <w:t xml:space="preserve">the International Conference on </w:t>
      </w:r>
      <w:r w:rsidR="0013047B">
        <w:t>IP</w:t>
      </w:r>
      <w:r w:rsidR="00394F66">
        <w:t xml:space="preserve"> and Development. </w:t>
      </w:r>
      <w:r w:rsidR="00CA25E7">
        <w:t xml:space="preserve"> </w:t>
      </w:r>
      <w:r w:rsidR="00394F66">
        <w:t xml:space="preserve">There was a wide spectrum of speakers and participants representing a variety of viewpoints on the interaction between </w:t>
      </w:r>
      <w:r w:rsidR="0013047B">
        <w:t>IP</w:t>
      </w:r>
      <w:r w:rsidR="00394F66">
        <w:t xml:space="preserve"> and development. </w:t>
      </w:r>
      <w:r w:rsidR="00AC0D45">
        <w:t xml:space="preserve"> </w:t>
      </w:r>
      <w:r w:rsidR="00394F66">
        <w:t xml:space="preserve">The </w:t>
      </w:r>
      <w:r w:rsidR="00662628">
        <w:t>Group</w:t>
      </w:r>
      <w:r w:rsidR="00394F66">
        <w:t xml:space="preserve"> took note of the positive role </w:t>
      </w:r>
      <w:r w:rsidR="0013047B">
        <w:t>IP</w:t>
      </w:r>
      <w:r w:rsidR="00AC0D45">
        <w:t xml:space="preserve"> played</w:t>
      </w:r>
      <w:r w:rsidR="00394F66">
        <w:t xml:space="preserve"> in socio</w:t>
      </w:r>
      <w:r w:rsidR="0061247F">
        <w:t>-</w:t>
      </w:r>
      <w:r w:rsidR="00394F66">
        <w:t>economic development.</w:t>
      </w:r>
      <w:r w:rsidR="00CA25E7">
        <w:t xml:space="preserve"> </w:t>
      </w:r>
      <w:r w:rsidR="00394F66">
        <w:t xml:space="preserve"> </w:t>
      </w:r>
      <w:r w:rsidR="00AC0D45">
        <w:t>Moreover, it</w:t>
      </w:r>
      <w:r w:rsidR="00394F66">
        <w:t xml:space="preserve"> underlined the importance of making the documents available well ahead of the </w:t>
      </w:r>
      <w:r w:rsidR="00662628">
        <w:t>Committee</w:t>
      </w:r>
      <w:r w:rsidR="00394F66">
        <w:t xml:space="preserve"> for a better preparation by </w:t>
      </w:r>
      <w:r w:rsidR="00EB1A46">
        <w:t>delegations</w:t>
      </w:r>
      <w:r w:rsidR="00394F66">
        <w:t xml:space="preserve">. </w:t>
      </w:r>
      <w:r w:rsidR="00AC0D45">
        <w:t xml:space="preserve"> The </w:t>
      </w:r>
      <w:r w:rsidR="00EB1A46">
        <w:t>Delegation</w:t>
      </w:r>
      <w:r w:rsidR="00F04B70">
        <w:t xml:space="preserve"> reserved the right for further elaboration under each agenda item. </w:t>
      </w:r>
      <w:r w:rsidR="00394F66">
        <w:t xml:space="preserve">The </w:t>
      </w:r>
      <w:r w:rsidR="00662628">
        <w:t>Group</w:t>
      </w:r>
      <w:r w:rsidR="00394F66">
        <w:t xml:space="preserve"> assured the </w:t>
      </w:r>
      <w:r w:rsidR="00960A6D">
        <w:t>Chair</w:t>
      </w:r>
      <w:r w:rsidR="00394F66">
        <w:t xml:space="preserve"> that he could count on the constructive spirit and support of its members during the session.</w:t>
      </w:r>
    </w:p>
    <w:p w:rsidR="00A46499" w:rsidRDefault="00A46499" w:rsidP="00D6225F"/>
    <w:p w:rsidR="00F724A7" w:rsidRDefault="00A46499" w:rsidP="00D6225F">
      <w:r>
        <w:fldChar w:fldCharType="begin"/>
      </w:r>
      <w:r>
        <w:instrText xml:space="preserve"> AUTONUM  </w:instrText>
      </w:r>
      <w:r>
        <w:fldChar w:fldCharType="end"/>
      </w:r>
      <w:r>
        <w:tab/>
        <w:t xml:space="preserve">The </w:t>
      </w:r>
      <w:r w:rsidR="00EB1A46">
        <w:t>Delegation</w:t>
      </w:r>
      <w:r>
        <w:t xml:space="preserve"> of Nigeria, speaking on behalf of the African </w:t>
      </w:r>
      <w:r w:rsidR="00662628">
        <w:t>Group</w:t>
      </w:r>
      <w:r>
        <w:t xml:space="preserve">, </w:t>
      </w:r>
      <w:r w:rsidR="00CA25E7">
        <w:t xml:space="preserve">referred to </w:t>
      </w:r>
      <w:r w:rsidR="00D87587">
        <w:t>the</w:t>
      </w:r>
      <w:r w:rsidR="00D87587" w:rsidRPr="00D87587">
        <w:t xml:space="preserve"> International Conference on </w:t>
      </w:r>
      <w:r w:rsidR="0013047B">
        <w:t>IP</w:t>
      </w:r>
      <w:r w:rsidR="00D87587" w:rsidRPr="00D87587">
        <w:t xml:space="preserve"> and Development</w:t>
      </w:r>
      <w:r w:rsidR="00D87587">
        <w:t>.</w:t>
      </w:r>
      <w:r w:rsidR="00AC0D45">
        <w:t xml:space="preserve"> </w:t>
      </w:r>
      <w:r w:rsidR="00D87587">
        <w:t xml:space="preserve"> Th</w:t>
      </w:r>
      <w:r w:rsidR="00CA25E7">
        <w:t xml:space="preserve">e </w:t>
      </w:r>
      <w:r w:rsidR="00971A14">
        <w:t>Conference</w:t>
      </w:r>
      <w:r w:rsidR="00D87587">
        <w:t xml:space="preserve"> was successful and very instructive.</w:t>
      </w:r>
      <w:r w:rsidR="00123378">
        <w:t xml:space="preserve"> </w:t>
      </w:r>
      <w:r w:rsidR="00D87587">
        <w:t xml:space="preserve"> It demonstrated the inalienable role of IP to facilitating development in the broadest context.</w:t>
      </w:r>
      <w:r w:rsidR="00123378">
        <w:t xml:space="preserve"> </w:t>
      </w:r>
      <w:r w:rsidR="00D87587">
        <w:t xml:space="preserve"> The </w:t>
      </w:r>
      <w:r w:rsidR="00662628">
        <w:t>Group</w:t>
      </w:r>
      <w:r w:rsidR="00D87587">
        <w:t xml:space="preserve"> believed that there </w:t>
      </w:r>
      <w:r w:rsidR="00AC0D45">
        <w:t>was</w:t>
      </w:r>
      <w:r w:rsidR="00D87587">
        <w:t xml:space="preserve"> no convergence let alone consensus on the</w:t>
      </w:r>
      <w:r w:rsidR="00CA25E7">
        <w:t xml:space="preserve"> role of IP in the economic system.  That</w:t>
      </w:r>
      <w:r w:rsidR="00D87587">
        <w:t xml:space="preserve"> relation needed further </w:t>
      </w:r>
      <w:r w:rsidR="00CA25E7">
        <w:t>examination</w:t>
      </w:r>
      <w:r w:rsidR="00D87587">
        <w:t>.</w:t>
      </w:r>
      <w:r w:rsidR="00AC0D45">
        <w:t xml:space="preserve"> </w:t>
      </w:r>
      <w:r w:rsidR="00F34E5E">
        <w:t xml:space="preserve"> It hoped that the outcome of th</w:t>
      </w:r>
      <w:r w:rsidR="00164186">
        <w:t>e</w:t>
      </w:r>
      <w:r w:rsidR="00F34E5E">
        <w:t xml:space="preserve"> </w:t>
      </w:r>
      <w:r w:rsidR="00123378">
        <w:t>C</w:t>
      </w:r>
      <w:r w:rsidR="00F34E5E">
        <w:t xml:space="preserve">onference would add some impetus to the work of the </w:t>
      </w:r>
      <w:r w:rsidR="00662628">
        <w:t>Committee</w:t>
      </w:r>
      <w:r w:rsidR="00F34E5E">
        <w:t xml:space="preserve">. </w:t>
      </w:r>
      <w:r w:rsidR="00AC0D45">
        <w:t xml:space="preserve"> </w:t>
      </w:r>
      <w:r w:rsidR="007D3727">
        <w:t xml:space="preserve">The </w:t>
      </w:r>
      <w:r w:rsidR="00662628">
        <w:t>Group</w:t>
      </w:r>
      <w:r w:rsidR="007D3727">
        <w:t xml:space="preserve"> looked forward to the constructive engagement of Member States in order to achieve progress and conclude some longstanding</w:t>
      </w:r>
      <w:r w:rsidR="00D87587">
        <w:t xml:space="preserve"> CDIP subjects of discussion. </w:t>
      </w:r>
      <w:r w:rsidR="007A05C4">
        <w:t xml:space="preserve"> </w:t>
      </w:r>
      <w:r w:rsidR="00D87587">
        <w:t>Th</w:t>
      </w:r>
      <w:r w:rsidR="00D90F8E">
        <w:t>e</w:t>
      </w:r>
      <w:r w:rsidR="00D87587">
        <w:t xml:space="preserve">se included the joint proposal by the African </w:t>
      </w:r>
      <w:r w:rsidR="00662628">
        <w:t>Group</w:t>
      </w:r>
      <w:r w:rsidR="00D87587">
        <w:t xml:space="preserve"> and the </w:t>
      </w:r>
      <w:r w:rsidR="00F02098">
        <w:t>Development Agenda</w:t>
      </w:r>
      <w:r w:rsidR="00D87587">
        <w:t xml:space="preserve"> </w:t>
      </w:r>
      <w:r w:rsidR="00662628">
        <w:t>Group</w:t>
      </w:r>
      <w:r w:rsidR="007A05C4">
        <w:t xml:space="preserve"> </w:t>
      </w:r>
      <w:r w:rsidR="00D353F1">
        <w:t xml:space="preserve">(DAG) </w:t>
      </w:r>
      <w:r w:rsidR="007A05C4">
        <w:t>on WIPO Technical A</w:t>
      </w:r>
      <w:r w:rsidR="00D87587">
        <w:t>ssistance in t</w:t>
      </w:r>
      <w:r w:rsidR="007A05C4">
        <w:t>he area of Cooperation for D</w:t>
      </w:r>
      <w:r w:rsidR="00D87587">
        <w:t>evelopment, the full implementation of the CDI</w:t>
      </w:r>
      <w:r w:rsidR="007A05C4">
        <w:t>P mandate and the Coordination M</w:t>
      </w:r>
      <w:r w:rsidR="00164186">
        <w:t>echanism</w:t>
      </w:r>
      <w:r w:rsidR="00D87587">
        <w:t xml:space="preserve">. </w:t>
      </w:r>
      <w:r w:rsidR="00091BD6">
        <w:t xml:space="preserve"> </w:t>
      </w:r>
      <w:r w:rsidR="00F34E5E">
        <w:t xml:space="preserve">The </w:t>
      </w:r>
      <w:r w:rsidR="00662628">
        <w:t>Group</w:t>
      </w:r>
      <w:r w:rsidR="00F34E5E">
        <w:t xml:space="preserve"> </w:t>
      </w:r>
      <w:r w:rsidR="00164186">
        <w:t xml:space="preserve">mentioned the revised </w:t>
      </w:r>
      <w:r w:rsidR="007A05C4">
        <w:t>project</w:t>
      </w:r>
      <w:r w:rsidR="00164186">
        <w:t xml:space="preserve"> proposals on the Use of Information in the Public Domain for Economic Development, </w:t>
      </w:r>
      <w:r w:rsidR="00F34E5E">
        <w:t xml:space="preserve">and </w:t>
      </w:r>
      <w:r w:rsidR="00164186">
        <w:t>on Cooperation on IPRs Education and Professional Training with Judicial Training Institutions in Developing and LDCs</w:t>
      </w:r>
      <w:r w:rsidR="00F34E5E">
        <w:t>.</w:t>
      </w:r>
      <w:r w:rsidR="00D90F8E">
        <w:t xml:space="preserve"> </w:t>
      </w:r>
      <w:r w:rsidR="007A05C4">
        <w:t xml:space="preserve"> </w:t>
      </w:r>
      <w:r w:rsidR="00D90F8E">
        <w:t xml:space="preserve">The </w:t>
      </w:r>
      <w:r w:rsidR="00662628">
        <w:t>Group</w:t>
      </w:r>
      <w:r w:rsidR="00D90F8E">
        <w:t xml:space="preserve"> attached special importance to ensuring that projects undertaken by the </w:t>
      </w:r>
      <w:r w:rsidR="00662628">
        <w:t>Committee</w:t>
      </w:r>
      <w:r w:rsidR="00D90F8E">
        <w:t xml:space="preserve"> add</w:t>
      </w:r>
      <w:r w:rsidR="007A05C4">
        <w:t>ed</w:t>
      </w:r>
      <w:r w:rsidR="00D90F8E">
        <w:t xml:space="preserve"> clear value and impact on the </w:t>
      </w:r>
      <w:r w:rsidR="00164186">
        <w:t>DA R</w:t>
      </w:r>
      <w:r w:rsidR="0013047B">
        <w:t>ecommendations</w:t>
      </w:r>
      <w:r w:rsidR="00D90F8E">
        <w:t xml:space="preserve">. </w:t>
      </w:r>
      <w:r w:rsidR="00091BD6">
        <w:t xml:space="preserve"> </w:t>
      </w:r>
      <w:r w:rsidR="007A05C4">
        <w:t>Furthermore, t</w:t>
      </w:r>
      <w:r w:rsidR="00F724A7">
        <w:t xml:space="preserve">he </w:t>
      </w:r>
      <w:r w:rsidR="00662628">
        <w:t>Group</w:t>
      </w:r>
      <w:r w:rsidR="00164186">
        <w:t xml:space="preserve"> welcomed the proposal for a </w:t>
      </w:r>
      <w:r w:rsidR="00F724A7">
        <w:t>phase II</w:t>
      </w:r>
      <w:r w:rsidR="00164186">
        <w:t xml:space="preserve"> </w:t>
      </w:r>
      <w:r w:rsidR="00F724A7">
        <w:t>of the</w:t>
      </w:r>
      <w:r w:rsidR="004F127B">
        <w:t xml:space="preserve"> p</w:t>
      </w:r>
      <w:r w:rsidR="00164186">
        <w:t>roject on S</w:t>
      </w:r>
      <w:r w:rsidR="00F724A7" w:rsidRPr="00F724A7">
        <w:t>trengthening and</w:t>
      </w:r>
      <w:r w:rsidR="00164186">
        <w:t xml:space="preserve"> Development of the A</w:t>
      </w:r>
      <w:r w:rsidR="00F724A7" w:rsidRPr="00F724A7">
        <w:t>udiovisual sector in Burkina Faso and certain African countries</w:t>
      </w:r>
      <w:r w:rsidR="00164186">
        <w:t xml:space="preserve">, </w:t>
      </w:r>
      <w:r w:rsidR="00F724A7">
        <w:t>in which two</w:t>
      </w:r>
      <w:r w:rsidR="00164186">
        <w:t xml:space="preserve"> additional</w:t>
      </w:r>
      <w:r w:rsidR="00F724A7">
        <w:t xml:space="preserve"> African countries were included and a number of other</w:t>
      </w:r>
      <w:r w:rsidR="00164186">
        <w:t>s</w:t>
      </w:r>
      <w:r w:rsidR="00F724A7">
        <w:t xml:space="preserve"> </w:t>
      </w:r>
      <w:r w:rsidR="007A05C4">
        <w:t>had shown</w:t>
      </w:r>
      <w:r w:rsidR="00F724A7">
        <w:t xml:space="preserve"> interest to benefit from it.  </w:t>
      </w:r>
      <w:r w:rsidR="007A05C4">
        <w:t>Lastly, it</w:t>
      </w:r>
      <w:r w:rsidR="00F724A7">
        <w:t xml:space="preserve"> </w:t>
      </w:r>
      <w:r w:rsidR="00164186">
        <w:t>welcomed</w:t>
      </w:r>
      <w:r w:rsidR="00681606">
        <w:t xml:space="preserve"> the Director General</w:t>
      </w:r>
      <w:r w:rsidR="002F621C">
        <w:t>’</w:t>
      </w:r>
      <w:r w:rsidR="00681606">
        <w:t>s R</w:t>
      </w:r>
      <w:r w:rsidR="00F724A7">
        <w:t xml:space="preserve">eport on the </w:t>
      </w:r>
      <w:r w:rsidR="00681606">
        <w:t>i</w:t>
      </w:r>
      <w:r w:rsidR="00F724A7" w:rsidRPr="00F724A7">
        <w:t xml:space="preserve">mplementation of the </w:t>
      </w:r>
      <w:r w:rsidR="00782135">
        <w:t>DA R</w:t>
      </w:r>
      <w:r w:rsidR="0013047B">
        <w:t>ecommendations</w:t>
      </w:r>
      <w:r w:rsidR="00F724A7">
        <w:t xml:space="preserve">. </w:t>
      </w:r>
      <w:r w:rsidR="00681606">
        <w:t xml:space="preserve"> </w:t>
      </w:r>
      <w:r w:rsidR="00F724A7">
        <w:t>It look</w:t>
      </w:r>
      <w:r w:rsidR="00E54A68">
        <w:t>ed</w:t>
      </w:r>
      <w:r w:rsidR="00F724A7">
        <w:t xml:space="preserve"> forward to considering the mapping reports, evaluation reports and guidelines.</w:t>
      </w:r>
      <w:r w:rsidR="00F02098">
        <w:t xml:space="preserve"> </w:t>
      </w:r>
      <w:r w:rsidR="00F724A7" w:rsidRPr="00F724A7">
        <w:t xml:space="preserve"> </w:t>
      </w:r>
      <w:r w:rsidR="00F724A7">
        <w:t xml:space="preserve">The </w:t>
      </w:r>
      <w:r w:rsidR="00662628">
        <w:t>Group</w:t>
      </w:r>
      <w:r w:rsidR="00F724A7">
        <w:t xml:space="preserve"> would make specific comments as appropriate. </w:t>
      </w:r>
    </w:p>
    <w:p w:rsidR="00D90F8E" w:rsidRDefault="00D90F8E" w:rsidP="00D6225F"/>
    <w:p w:rsidR="00D90F8E" w:rsidRDefault="00D90F8E" w:rsidP="00A809AA">
      <w:r>
        <w:fldChar w:fldCharType="begin"/>
      </w:r>
      <w:r>
        <w:instrText xml:space="preserve"> AUTONUM  </w:instrText>
      </w:r>
      <w:r>
        <w:fldChar w:fldCharType="end"/>
      </w:r>
      <w:r>
        <w:tab/>
        <w:t xml:space="preserve">The </w:t>
      </w:r>
      <w:r w:rsidR="00EB1A46">
        <w:t>Delegation</w:t>
      </w:r>
      <w:r>
        <w:t xml:space="preserve"> of </w:t>
      </w:r>
      <w:r w:rsidR="00F35460">
        <w:t xml:space="preserve">China was pleased to </w:t>
      </w:r>
      <w:r w:rsidR="00681606">
        <w:t>note that</w:t>
      </w:r>
      <w:r w:rsidR="00CB0ED4">
        <w:t>,</w:t>
      </w:r>
      <w:r w:rsidR="00F35460">
        <w:t xml:space="preserve"> thanks to the joint e</w:t>
      </w:r>
      <w:r w:rsidR="00681606">
        <w:t xml:space="preserve">ffort of WIPO and Member States, </w:t>
      </w:r>
      <w:r w:rsidR="00F35460">
        <w:t xml:space="preserve">the </w:t>
      </w:r>
      <w:r w:rsidR="00782135">
        <w:t>DA R</w:t>
      </w:r>
      <w:r w:rsidR="0013047B">
        <w:t>ecommendations</w:t>
      </w:r>
      <w:r w:rsidR="00F35460">
        <w:t xml:space="preserve"> had achieved rich results </w:t>
      </w:r>
      <w:r w:rsidR="00CB0ED4">
        <w:t xml:space="preserve">to the </w:t>
      </w:r>
      <w:r w:rsidR="00F35460">
        <w:t xml:space="preserve">benefit </w:t>
      </w:r>
      <w:r w:rsidR="00CB0ED4">
        <w:t xml:space="preserve">of </w:t>
      </w:r>
      <w:r w:rsidR="00164186">
        <w:t>d</w:t>
      </w:r>
      <w:r w:rsidR="00EB1A46">
        <w:t>eveloping countries</w:t>
      </w:r>
      <w:r w:rsidR="00F35460">
        <w:t xml:space="preserve">. </w:t>
      </w:r>
      <w:r w:rsidR="00681606">
        <w:t xml:space="preserve"> </w:t>
      </w:r>
      <w:r w:rsidR="00F35460">
        <w:t>For example,</w:t>
      </w:r>
      <w:r w:rsidR="008621B7">
        <w:t xml:space="preserve"> TISC</w:t>
      </w:r>
      <w:r w:rsidR="00681606">
        <w:t>s</w:t>
      </w:r>
      <w:r w:rsidR="008621B7">
        <w:t xml:space="preserve"> network </w:t>
      </w:r>
      <w:r w:rsidR="007A05C4">
        <w:t>had been</w:t>
      </w:r>
      <w:r w:rsidR="00F35460">
        <w:t xml:space="preserve"> deployed in many countries</w:t>
      </w:r>
      <w:r w:rsidR="008621B7">
        <w:t xml:space="preserve"> playing an active role in terms of technological information distribution and innovation.</w:t>
      </w:r>
      <w:r w:rsidR="007A05C4">
        <w:t xml:space="preserve"> </w:t>
      </w:r>
      <w:r w:rsidR="00CB0ED4">
        <w:t xml:space="preserve"> </w:t>
      </w:r>
      <w:r w:rsidR="00681606">
        <w:t xml:space="preserve">It </w:t>
      </w:r>
      <w:r w:rsidR="00247860">
        <w:t>noted the successful holding of the International Conference on IP and Development.  The discussions were inspi</w:t>
      </w:r>
      <w:r w:rsidR="00F02098">
        <w:t>ring for the DA</w:t>
      </w:r>
      <w:r w:rsidR="002F621C">
        <w:t>’</w:t>
      </w:r>
      <w:r w:rsidR="00F02098">
        <w:t xml:space="preserve">s future work.  </w:t>
      </w:r>
      <w:r w:rsidR="008621B7">
        <w:t xml:space="preserve">The </w:t>
      </w:r>
      <w:r w:rsidR="00EB1A46">
        <w:t>Delegation</w:t>
      </w:r>
      <w:r w:rsidR="00247860">
        <w:t xml:space="preserve"> pointed out the progress made</w:t>
      </w:r>
      <w:r w:rsidR="008621B7">
        <w:t xml:space="preserve"> by </w:t>
      </w:r>
      <w:r w:rsidR="00247860">
        <w:t xml:space="preserve">the Committee </w:t>
      </w:r>
      <w:r w:rsidR="008621B7">
        <w:t>since its</w:t>
      </w:r>
      <w:r w:rsidR="00247860">
        <w:t xml:space="preserve"> </w:t>
      </w:r>
      <w:r w:rsidR="000F1870" w:rsidRPr="00A809AA">
        <w:t>14</w:t>
      </w:r>
      <w:r w:rsidR="000F1870" w:rsidRPr="00A809AA">
        <w:rPr>
          <w:vertAlign w:val="superscript"/>
        </w:rPr>
        <w:t>th</w:t>
      </w:r>
      <w:r w:rsidR="00A809AA">
        <w:t xml:space="preserve"> </w:t>
      </w:r>
      <w:r w:rsidR="008621B7" w:rsidRPr="00A809AA">
        <w:t>session</w:t>
      </w:r>
      <w:r w:rsidR="008621B7">
        <w:t>.</w:t>
      </w:r>
      <w:r w:rsidR="007A05C4">
        <w:t xml:space="preserve"> </w:t>
      </w:r>
      <w:r w:rsidR="008621B7">
        <w:t xml:space="preserve"> </w:t>
      </w:r>
      <w:r w:rsidR="00247860">
        <w:t xml:space="preserve">This included </w:t>
      </w:r>
      <w:r w:rsidR="008621B7">
        <w:t xml:space="preserve">the Independent Review of the </w:t>
      </w:r>
      <w:r w:rsidR="00247860">
        <w:t xml:space="preserve">implementation of the DA recommendations. </w:t>
      </w:r>
      <w:r w:rsidR="00CB0ED4">
        <w:t xml:space="preserve"> </w:t>
      </w:r>
      <w:r w:rsidR="008621B7">
        <w:t xml:space="preserve">China had participated in the </w:t>
      </w:r>
      <w:r w:rsidR="00247860">
        <w:t xml:space="preserve">survey conducted within the review process.  The Delegation </w:t>
      </w:r>
      <w:r w:rsidR="008621B7">
        <w:t xml:space="preserve">highly appreciated the work </w:t>
      </w:r>
      <w:r w:rsidR="00247860">
        <w:t>undertaken by</w:t>
      </w:r>
      <w:r w:rsidR="008621B7">
        <w:t xml:space="preserve"> the Review Team</w:t>
      </w:r>
      <w:r w:rsidR="00247860">
        <w:t xml:space="preserve"> and</w:t>
      </w:r>
      <w:r w:rsidR="008C7B0F">
        <w:t xml:space="preserve"> </w:t>
      </w:r>
      <w:r w:rsidR="00247860">
        <w:t xml:space="preserve">was keen to </w:t>
      </w:r>
      <w:r w:rsidR="008C7B0F">
        <w:t xml:space="preserve">continue </w:t>
      </w:r>
      <w:r w:rsidR="00247860">
        <w:t>cooperati</w:t>
      </w:r>
      <w:r w:rsidR="00AA034B">
        <w:t>on</w:t>
      </w:r>
      <w:r w:rsidR="00C82B4D">
        <w:t xml:space="preserve">. </w:t>
      </w:r>
      <w:r w:rsidR="007A05C4">
        <w:t xml:space="preserve"> </w:t>
      </w:r>
      <w:r w:rsidR="00C82B4D">
        <w:t xml:space="preserve">The </w:t>
      </w:r>
      <w:r w:rsidR="00EB1A46">
        <w:t>Delegation</w:t>
      </w:r>
      <w:r w:rsidR="00C82B4D">
        <w:t xml:space="preserve"> recalled the constructive discussion held in the past few sessions on the issue of </w:t>
      </w:r>
      <w:r w:rsidR="003A11D2">
        <w:t>technical assistance</w:t>
      </w:r>
      <w:r w:rsidR="00247860">
        <w:t xml:space="preserve"> </w:t>
      </w:r>
      <w:r w:rsidR="00C82B4D">
        <w:t xml:space="preserve">in the area of cooperation for development. </w:t>
      </w:r>
      <w:r w:rsidR="007A05C4">
        <w:t xml:space="preserve"> </w:t>
      </w:r>
      <w:r w:rsidR="0087573B">
        <w:t xml:space="preserve">A great deal of work </w:t>
      </w:r>
      <w:r w:rsidR="00FF0CC2">
        <w:t xml:space="preserve">needed to </w:t>
      </w:r>
      <w:r w:rsidR="0087573B">
        <w:t xml:space="preserve">be completed. </w:t>
      </w:r>
      <w:r w:rsidR="007A05C4">
        <w:t xml:space="preserve"> </w:t>
      </w:r>
      <w:r w:rsidR="0087573B">
        <w:t xml:space="preserve">Therefore, the </w:t>
      </w:r>
      <w:r w:rsidR="00EB1A46">
        <w:t>Delegation</w:t>
      </w:r>
      <w:r w:rsidR="0087573B">
        <w:t xml:space="preserve"> hoped that all Member States would continue to </w:t>
      </w:r>
      <w:r w:rsidR="00777571">
        <w:t>demonstrate</w:t>
      </w:r>
      <w:r w:rsidR="0087573B">
        <w:t xml:space="preserve"> flexibility, openness and cooperation in order to achieve progress.</w:t>
      </w:r>
      <w:r w:rsidR="008C7B0F">
        <w:t xml:space="preserve"> </w:t>
      </w:r>
      <w:r w:rsidR="007A05C4">
        <w:t xml:space="preserve"> </w:t>
      </w:r>
      <w:r w:rsidR="004C6186">
        <w:t xml:space="preserve">The </w:t>
      </w:r>
      <w:r w:rsidR="00EB1A46">
        <w:t>Delegation</w:t>
      </w:r>
      <w:r w:rsidR="004C6186">
        <w:t xml:space="preserve"> hoped that further discussions w</w:t>
      </w:r>
      <w:r w:rsidR="007A05C4">
        <w:t>ould</w:t>
      </w:r>
      <w:r w:rsidR="004C6186">
        <w:t xml:space="preserve"> take place regarding </w:t>
      </w:r>
      <w:r w:rsidR="00F84F57">
        <w:t>WIPO</w:t>
      </w:r>
      <w:r w:rsidR="002F621C">
        <w:t>’</w:t>
      </w:r>
      <w:r w:rsidR="00F84F57">
        <w:t>s contribution to the implementation</w:t>
      </w:r>
      <w:r w:rsidR="00F35460">
        <w:t xml:space="preserve"> </w:t>
      </w:r>
      <w:r w:rsidR="00F84F57">
        <w:t>of SDGs</w:t>
      </w:r>
      <w:r w:rsidR="004C6186">
        <w:t xml:space="preserve">. </w:t>
      </w:r>
      <w:r w:rsidR="007A05C4">
        <w:t xml:space="preserve"> </w:t>
      </w:r>
      <w:r w:rsidR="00777571">
        <w:t>The O</w:t>
      </w:r>
      <w:r w:rsidR="004C6186">
        <w:t>rganization had</w:t>
      </w:r>
      <w:r w:rsidR="00F84F57">
        <w:t xml:space="preserve"> to fulfill its responsibility as a</w:t>
      </w:r>
      <w:r w:rsidR="00777571">
        <w:t>n</w:t>
      </w:r>
      <w:r w:rsidR="00F84F57">
        <w:t xml:space="preserve"> </w:t>
      </w:r>
      <w:r w:rsidR="00777571">
        <w:t>UN-</w:t>
      </w:r>
      <w:r w:rsidR="00F84F57">
        <w:t xml:space="preserve">specialized agency. </w:t>
      </w:r>
      <w:r w:rsidR="00777571">
        <w:t xml:space="preserve"> </w:t>
      </w:r>
      <w:r w:rsidR="00017E1E">
        <w:t xml:space="preserve">The </w:t>
      </w:r>
      <w:r w:rsidR="00EB1A46">
        <w:t>Delegation</w:t>
      </w:r>
      <w:r w:rsidR="00DD3AED">
        <w:t xml:space="preserve"> recalled the development concepts put forward by its government in 2015.  They </w:t>
      </w:r>
      <w:r w:rsidR="00017E1E">
        <w:t xml:space="preserve">were fully in line with </w:t>
      </w:r>
      <w:r w:rsidR="00777571">
        <w:t>the</w:t>
      </w:r>
      <w:r w:rsidR="00017E1E">
        <w:t xml:space="preserve"> </w:t>
      </w:r>
      <w:r w:rsidR="007A05C4">
        <w:t>DA</w:t>
      </w:r>
      <w:r w:rsidR="00017E1E">
        <w:t xml:space="preserve"> and </w:t>
      </w:r>
      <w:r w:rsidR="00777571">
        <w:t>WIPO</w:t>
      </w:r>
      <w:r w:rsidR="002F621C">
        <w:t>’</w:t>
      </w:r>
      <w:r w:rsidR="00777571">
        <w:t>s</w:t>
      </w:r>
      <w:r w:rsidR="00017E1E">
        <w:t xml:space="preserve"> work. </w:t>
      </w:r>
      <w:r w:rsidR="00777571">
        <w:t xml:space="preserve"> </w:t>
      </w:r>
      <w:r w:rsidR="00F35460">
        <w:t xml:space="preserve">The </w:t>
      </w:r>
      <w:r w:rsidR="00EB1A46">
        <w:t>Delegation</w:t>
      </w:r>
      <w:r w:rsidR="00F35460">
        <w:t xml:space="preserve"> would continue </w:t>
      </w:r>
      <w:r w:rsidR="00FF0CC2">
        <w:t xml:space="preserve">to </w:t>
      </w:r>
      <w:r w:rsidR="00777571">
        <w:t>support</w:t>
      </w:r>
      <w:r w:rsidR="00F35460">
        <w:t xml:space="preserve"> the work of the </w:t>
      </w:r>
      <w:r w:rsidR="00662628">
        <w:t>Committee</w:t>
      </w:r>
      <w:r w:rsidR="00777571">
        <w:t>.</w:t>
      </w:r>
    </w:p>
    <w:p w:rsidR="004C6186" w:rsidRDefault="004C6186" w:rsidP="00D6225F"/>
    <w:p w:rsidR="004C6186" w:rsidRDefault="004C6186" w:rsidP="00D6225F">
      <w:r>
        <w:fldChar w:fldCharType="begin"/>
      </w:r>
      <w:r>
        <w:instrText xml:space="preserve"> AUTONUM  </w:instrText>
      </w:r>
      <w:r>
        <w:fldChar w:fldCharType="end"/>
      </w:r>
      <w:r>
        <w:tab/>
        <w:t xml:space="preserve">The </w:t>
      </w:r>
      <w:r w:rsidR="00EB1A46">
        <w:t>Delegation</w:t>
      </w:r>
      <w:r>
        <w:t xml:space="preserve"> of Latvia, speaking on behalf </w:t>
      </w:r>
      <w:r w:rsidR="00D343C8">
        <w:t xml:space="preserve">of the Central European and Baltic States </w:t>
      </w:r>
      <w:r w:rsidR="00662628">
        <w:t>Group</w:t>
      </w:r>
      <w:r w:rsidR="00D343C8">
        <w:t xml:space="preserve"> (CEBS), </w:t>
      </w:r>
      <w:r w:rsidR="00777571">
        <w:t>made</w:t>
      </w:r>
      <w:r w:rsidR="007B17DE">
        <w:t xml:space="preserve"> reference to the International Con</w:t>
      </w:r>
      <w:r w:rsidR="00777571">
        <w:t>ference on IP and Development.  T</w:t>
      </w:r>
      <w:r w:rsidR="007A05C4">
        <w:t>he</w:t>
      </w:r>
      <w:r w:rsidR="007B17DE">
        <w:t xml:space="preserve"> </w:t>
      </w:r>
      <w:r w:rsidR="00662628">
        <w:t>Group</w:t>
      </w:r>
      <w:r w:rsidR="007B17DE">
        <w:t xml:space="preserve"> was pleased for having contributed to the debates.</w:t>
      </w:r>
      <w:r w:rsidR="007A05C4">
        <w:t xml:space="preserve"> </w:t>
      </w:r>
      <w:r w:rsidR="007B17DE">
        <w:t xml:space="preserve"> The </w:t>
      </w:r>
      <w:r w:rsidR="00777571">
        <w:t>C</w:t>
      </w:r>
      <w:r w:rsidR="007B17DE">
        <w:t xml:space="preserve">onference reminded Member States about the importance of </w:t>
      </w:r>
      <w:r w:rsidR="0013047B">
        <w:t>IP</w:t>
      </w:r>
      <w:r w:rsidR="007B17DE">
        <w:t xml:space="preserve"> in the social, economic and </w:t>
      </w:r>
      <w:r w:rsidR="00E17786">
        <w:t>cultural development.</w:t>
      </w:r>
      <w:r w:rsidR="007A05C4">
        <w:t xml:space="preserve"> </w:t>
      </w:r>
      <w:r w:rsidR="00E17786">
        <w:t xml:space="preserve"> Speakers from different regions highlighted the impact of their </w:t>
      </w:r>
      <w:r w:rsidR="0013047B">
        <w:t>IP</w:t>
      </w:r>
      <w:r w:rsidR="00E17786">
        <w:t xml:space="preserve"> policies and infrastructure</w:t>
      </w:r>
      <w:r w:rsidR="00777571">
        <w:t>s</w:t>
      </w:r>
      <w:r w:rsidR="00E17786">
        <w:t xml:space="preserve"> on all aspects of development. </w:t>
      </w:r>
      <w:r w:rsidR="00D343C8">
        <w:t xml:space="preserve"> </w:t>
      </w:r>
      <w:r w:rsidR="007A05C4">
        <w:t xml:space="preserve">The </w:t>
      </w:r>
      <w:r w:rsidR="00662628">
        <w:t>Group</w:t>
      </w:r>
      <w:r w:rsidR="00D343C8">
        <w:t xml:space="preserve"> was ready to engage in a positive and constructive manner </w:t>
      </w:r>
      <w:r w:rsidR="00C460C5">
        <w:t xml:space="preserve">in </w:t>
      </w:r>
      <w:r w:rsidR="00D343C8">
        <w:t xml:space="preserve">the issues </w:t>
      </w:r>
      <w:r w:rsidR="00E37FC6">
        <w:t xml:space="preserve">before </w:t>
      </w:r>
      <w:r w:rsidR="00D343C8">
        <w:t xml:space="preserve">the </w:t>
      </w:r>
      <w:r w:rsidR="00662628">
        <w:t>Committee</w:t>
      </w:r>
      <w:r w:rsidR="00D343C8">
        <w:t xml:space="preserve">. </w:t>
      </w:r>
    </w:p>
    <w:p w:rsidR="00E17786" w:rsidRDefault="00E17786" w:rsidP="00D6225F"/>
    <w:p w:rsidR="00FF6FC8" w:rsidRDefault="00E17786" w:rsidP="005E6CB5">
      <w:r>
        <w:fldChar w:fldCharType="begin"/>
      </w:r>
      <w:r>
        <w:instrText xml:space="preserve"> AUTONUM  </w:instrText>
      </w:r>
      <w:r>
        <w:fldChar w:fldCharType="end"/>
      </w:r>
      <w:r>
        <w:tab/>
        <w:t xml:space="preserve">The </w:t>
      </w:r>
      <w:r w:rsidR="00EB1A46">
        <w:t>Delegation</w:t>
      </w:r>
      <w:r>
        <w:t xml:space="preserve"> of Bangladesh, </w:t>
      </w:r>
      <w:r w:rsidRPr="00F02098">
        <w:t xml:space="preserve">speaking on behalf of the </w:t>
      </w:r>
      <w:r w:rsidR="00777571" w:rsidRPr="00F02098">
        <w:t>LDCs</w:t>
      </w:r>
      <w:r w:rsidRPr="00E54A68">
        <w:t>,</w:t>
      </w:r>
      <w:r>
        <w:t xml:space="preserve"> noted th</w:t>
      </w:r>
      <w:r w:rsidR="00144738">
        <w:t>e</w:t>
      </w:r>
      <w:r>
        <w:t xml:space="preserve"> importan</w:t>
      </w:r>
      <w:r w:rsidR="00482189">
        <w:t xml:space="preserve">ce of the Committee </w:t>
      </w:r>
      <w:r>
        <w:t>for</w:t>
      </w:r>
      <w:r w:rsidR="004C5C07">
        <w:t xml:space="preserve"> the </w:t>
      </w:r>
      <w:r w:rsidR="00662628">
        <w:t>Group</w:t>
      </w:r>
      <w:r w:rsidR="004C5C07">
        <w:t xml:space="preserve"> </w:t>
      </w:r>
      <w:r>
        <w:t xml:space="preserve">to define and illustrate how IP could promote the </w:t>
      </w:r>
      <w:r w:rsidR="00482189">
        <w:t>i</w:t>
      </w:r>
      <w:r>
        <w:t>mplementation of development.</w:t>
      </w:r>
      <w:r w:rsidR="001177B5">
        <w:t xml:space="preserve"> </w:t>
      </w:r>
      <w:r>
        <w:t xml:space="preserve"> The </w:t>
      </w:r>
      <w:r w:rsidR="00EB1A46">
        <w:t>Delegation</w:t>
      </w:r>
      <w:r>
        <w:t xml:space="preserve"> was confident that with the </w:t>
      </w:r>
      <w:r w:rsidR="00960A6D">
        <w:t>Chair</w:t>
      </w:r>
      <w:r w:rsidR="002F621C">
        <w:t>’</w:t>
      </w:r>
      <w:r>
        <w:t xml:space="preserve">s guidance, the </w:t>
      </w:r>
      <w:r w:rsidR="00662628">
        <w:t>Committee</w:t>
      </w:r>
      <w:r>
        <w:t xml:space="preserve"> would reach decisive conclusions and achieve expected success. </w:t>
      </w:r>
      <w:r w:rsidR="001177B5">
        <w:t xml:space="preserve"> </w:t>
      </w:r>
      <w:r w:rsidR="00D52A4B">
        <w:t xml:space="preserve">The </w:t>
      </w:r>
      <w:r w:rsidR="00662628">
        <w:t>Group</w:t>
      </w:r>
      <w:r w:rsidR="00482189">
        <w:t xml:space="preserve"> referred to the Director </w:t>
      </w:r>
      <w:r w:rsidR="00D52A4B">
        <w:t xml:space="preserve">General introductory remarks and acknowledged the contribution of the </w:t>
      </w:r>
      <w:r w:rsidR="00781012">
        <w:t>Secretariat</w:t>
      </w:r>
      <w:r w:rsidR="00D52A4B">
        <w:t xml:space="preserve"> and the </w:t>
      </w:r>
      <w:r w:rsidR="004C5C07">
        <w:t xml:space="preserve">support of the </w:t>
      </w:r>
      <w:r w:rsidR="00D52A4B">
        <w:t>LDC</w:t>
      </w:r>
      <w:r w:rsidR="00E54A68">
        <w:t>s</w:t>
      </w:r>
      <w:r w:rsidR="00255FCF">
        <w:t xml:space="preserve"> D</w:t>
      </w:r>
      <w:r w:rsidR="00D52A4B">
        <w:t>ivision.</w:t>
      </w:r>
      <w:r w:rsidR="00F02098">
        <w:t xml:space="preserve"> </w:t>
      </w:r>
      <w:r w:rsidR="00D52A4B">
        <w:t xml:space="preserve"> The </w:t>
      </w:r>
      <w:r w:rsidR="00662628">
        <w:t>Group</w:t>
      </w:r>
      <w:r w:rsidR="00D52A4B">
        <w:t xml:space="preserve"> noted that the Director General</w:t>
      </w:r>
      <w:r w:rsidR="002F621C">
        <w:t>’</w:t>
      </w:r>
      <w:r w:rsidR="00D52A4B">
        <w:t xml:space="preserve">s Report on the </w:t>
      </w:r>
      <w:r w:rsidR="00D52A4B" w:rsidRPr="00F724A7">
        <w:t xml:space="preserve">Implementation of the </w:t>
      </w:r>
      <w:r w:rsidR="00782135">
        <w:t>DA R</w:t>
      </w:r>
      <w:r w:rsidR="0013047B">
        <w:t>ecommendations</w:t>
      </w:r>
      <w:r w:rsidR="00482189">
        <w:t xml:space="preserve"> demonstrated the progress</w:t>
      </w:r>
      <w:r w:rsidR="00D52A4B">
        <w:t xml:space="preserve"> in WIPO activities over the years. </w:t>
      </w:r>
      <w:r w:rsidR="001177B5">
        <w:t xml:space="preserve"> </w:t>
      </w:r>
      <w:r w:rsidR="00D52A4B">
        <w:t>The report presented factual developments</w:t>
      </w:r>
      <w:r w:rsidR="001177B5">
        <w:t xml:space="preserve"> </w:t>
      </w:r>
      <w:r w:rsidR="00D52A4B">
        <w:t xml:space="preserve">in different WIPO bodies and emphasized on the continuation of efforts to mainstream </w:t>
      </w:r>
      <w:r w:rsidR="00782135">
        <w:t>DA R</w:t>
      </w:r>
      <w:r w:rsidR="0013047B">
        <w:t>ecommendations</w:t>
      </w:r>
      <w:r w:rsidR="00D52A4B">
        <w:t xml:space="preserve"> into different programs</w:t>
      </w:r>
      <w:r w:rsidR="00482189">
        <w:t>,</w:t>
      </w:r>
      <w:r w:rsidR="00D52A4B">
        <w:t xml:space="preserve"> </w:t>
      </w:r>
      <w:r w:rsidR="00482189">
        <w:t xml:space="preserve">as approved by the </w:t>
      </w:r>
      <w:r w:rsidR="00795427">
        <w:t>PBC</w:t>
      </w:r>
      <w:r w:rsidR="00D52A4B">
        <w:t xml:space="preserve">. </w:t>
      </w:r>
      <w:r w:rsidR="00255FCF">
        <w:t xml:space="preserve"> </w:t>
      </w:r>
      <w:r w:rsidR="00251926">
        <w:t xml:space="preserve">However, the </w:t>
      </w:r>
      <w:r w:rsidR="00662628">
        <w:t>Group</w:t>
      </w:r>
      <w:r w:rsidR="00251926">
        <w:t xml:space="preserve"> noticed a particular inclination to deal with the development issues principally through implementation of the IP regime. </w:t>
      </w:r>
      <w:r w:rsidR="001177B5">
        <w:t xml:space="preserve"> </w:t>
      </w:r>
      <w:r w:rsidR="0013047B" w:rsidRPr="00A23786">
        <w:t>IP</w:t>
      </w:r>
      <w:r w:rsidR="00251926" w:rsidRPr="00A23786">
        <w:t xml:space="preserve"> was mainly managed as a </w:t>
      </w:r>
      <w:r w:rsidR="00251926" w:rsidRPr="00A23786">
        <w:rPr>
          <w:i/>
          <w:iCs/>
        </w:rPr>
        <w:t>sui</w:t>
      </w:r>
      <w:r w:rsidR="00255FCF" w:rsidRPr="00A23786">
        <w:rPr>
          <w:i/>
          <w:iCs/>
        </w:rPr>
        <w:t xml:space="preserve"> </w:t>
      </w:r>
      <w:r w:rsidR="00251926" w:rsidRPr="00A23786">
        <w:rPr>
          <w:i/>
          <w:iCs/>
        </w:rPr>
        <w:t xml:space="preserve">generis </w:t>
      </w:r>
      <w:r w:rsidR="00251926" w:rsidRPr="00A23786">
        <w:t>system</w:t>
      </w:r>
      <w:r w:rsidR="00255FCF" w:rsidRPr="00A23786">
        <w:t>.</w:t>
      </w:r>
      <w:r w:rsidR="00255FCF">
        <w:t xml:space="preserve">  However, a</w:t>
      </w:r>
      <w:r w:rsidR="00251926">
        <w:t xml:space="preserve"> one-size</w:t>
      </w:r>
      <w:r w:rsidR="00255FCF">
        <w:t>-</w:t>
      </w:r>
      <w:r w:rsidR="00251926">
        <w:t>fits</w:t>
      </w:r>
      <w:r w:rsidR="00255FCF">
        <w:t>-</w:t>
      </w:r>
      <w:r w:rsidR="00251926">
        <w:t xml:space="preserve">all solution would never bring desired results for </w:t>
      </w:r>
      <w:r w:rsidR="00255FCF" w:rsidRPr="0029011A">
        <w:t>wh</w:t>
      </w:r>
      <w:r w:rsidR="00BD435A">
        <w:t xml:space="preserve">ich the </w:t>
      </w:r>
      <w:r w:rsidR="00251926">
        <w:t>WIPO</w:t>
      </w:r>
      <w:r w:rsidR="002F621C">
        <w:t>’</w:t>
      </w:r>
      <w:r w:rsidR="00251926">
        <w:t xml:space="preserve">s </w:t>
      </w:r>
      <w:r w:rsidR="00E54A68">
        <w:t>DA</w:t>
      </w:r>
      <w:r w:rsidR="00251926">
        <w:t xml:space="preserve"> was envisioned. </w:t>
      </w:r>
      <w:r w:rsidR="001177B5">
        <w:t xml:space="preserve"> </w:t>
      </w:r>
      <w:r w:rsidR="00251926">
        <w:t xml:space="preserve">The report sought to inspire </w:t>
      </w:r>
      <w:r w:rsidR="00255FCF">
        <w:t>d</w:t>
      </w:r>
      <w:r w:rsidR="00EB1A46">
        <w:t>eveloping countries</w:t>
      </w:r>
      <w:r w:rsidR="00251926">
        <w:t xml:space="preserve"> and LDC</w:t>
      </w:r>
      <w:r w:rsidR="002F621C">
        <w:t>’</w:t>
      </w:r>
      <w:r w:rsidR="00251926">
        <w:t xml:space="preserve">s to use IP both as a path and a vehicle to </w:t>
      </w:r>
      <w:r w:rsidR="00255FCF">
        <w:t>achieve</w:t>
      </w:r>
      <w:r w:rsidR="00251926">
        <w:t xml:space="preserve"> </w:t>
      </w:r>
      <w:r w:rsidR="00255FCF">
        <w:t>SDGs</w:t>
      </w:r>
      <w:r w:rsidR="00251926">
        <w:t xml:space="preserve">. </w:t>
      </w:r>
      <w:r w:rsidR="001177B5">
        <w:t xml:space="preserve"> </w:t>
      </w:r>
      <w:r w:rsidR="00251926">
        <w:t xml:space="preserve">The </w:t>
      </w:r>
      <w:r w:rsidR="00662628">
        <w:t>Group</w:t>
      </w:r>
      <w:r w:rsidR="00251926">
        <w:t xml:space="preserve"> noticed that this notion needed to be revisited with seriousness especially when considering </w:t>
      </w:r>
      <w:r w:rsidR="00D81537">
        <w:t xml:space="preserve">the issue of social and economic development of the LDCs. </w:t>
      </w:r>
      <w:r w:rsidR="001177B5">
        <w:t xml:space="preserve"> </w:t>
      </w:r>
      <w:r w:rsidR="00D81537">
        <w:t xml:space="preserve">History and experience had </w:t>
      </w:r>
      <w:r w:rsidR="008D2585">
        <w:t>proved</w:t>
      </w:r>
      <w:r w:rsidR="00D81537">
        <w:t xml:space="preserve"> </w:t>
      </w:r>
      <w:r w:rsidR="008D2585">
        <w:t xml:space="preserve">that </w:t>
      </w:r>
      <w:r w:rsidR="00255FCF">
        <w:t>IP and development</w:t>
      </w:r>
      <w:r w:rsidR="006A00A6">
        <w:t xml:space="preserve"> rights</w:t>
      </w:r>
      <w:r w:rsidR="008D2585">
        <w:t xml:space="preserve"> and responsibilities </w:t>
      </w:r>
      <w:r w:rsidR="00BD435A">
        <w:t xml:space="preserve">went </w:t>
      </w:r>
      <w:r w:rsidR="008D2585">
        <w:t>hand-in-</w:t>
      </w:r>
      <w:r w:rsidR="006A00A6">
        <w:t>hand</w:t>
      </w:r>
      <w:r w:rsidR="008D2585">
        <w:t xml:space="preserve">. </w:t>
      </w:r>
      <w:r w:rsidR="008D2585" w:rsidRPr="008D2585">
        <w:t xml:space="preserve"> </w:t>
      </w:r>
      <w:r w:rsidR="008D2585">
        <w:t xml:space="preserve">It was essential to recognize and promote innovation </w:t>
      </w:r>
      <w:r w:rsidR="006A00A6">
        <w:t xml:space="preserve">in order to make </w:t>
      </w:r>
      <w:r w:rsidR="008D2585">
        <w:t>IP beneficial for LDCs.</w:t>
      </w:r>
      <w:r w:rsidR="00F02098">
        <w:t xml:space="preserve">  </w:t>
      </w:r>
      <w:r w:rsidR="00527CCE">
        <w:t xml:space="preserve">Moreover, the </w:t>
      </w:r>
      <w:r w:rsidR="00662628">
        <w:t>Group</w:t>
      </w:r>
      <w:r w:rsidR="006A00A6">
        <w:t xml:space="preserve"> underlined the requirement of customization of LDCs</w:t>
      </w:r>
      <w:r w:rsidR="002F621C">
        <w:t>’</w:t>
      </w:r>
      <w:r w:rsidR="006A00A6">
        <w:t xml:space="preserve"> training needs on IP and related issues provided by WIPO</w:t>
      </w:r>
      <w:r w:rsidR="008D2585">
        <w:t xml:space="preserve">.  Its </w:t>
      </w:r>
      <w:r w:rsidR="006A00A6">
        <w:t xml:space="preserve">content and method </w:t>
      </w:r>
      <w:r w:rsidR="008D2585">
        <w:t>should</w:t>
      </w:r>
      <w:r w:rsidR="006A00A6">
        <w:t xml:space="preserve"> include innovation</w:t>
      </w:r>
      <w:r w:rsidR="008D2585">
        <w:t xml:space="preserve"> and</w:t>
      </w:r>
      <w:r w:rsidR="006A00A6">
        <w:t xml:space="preserve"> implementation of IP </w:t>
      </w:r>
      <w:r w:rsidR="008D2585">
        <w:t>fl</w:t>
      </w:r>
      <w:r w:rsidR="006A00A6">
        <w:t xml:space="preserve">exibilities.  </w:t>
      </w:r>
      <w:r w:rsidR="00636C60">
        <w:t xml:space="preserve">Regarding </w:t>
      </w:r>
      <w:r w:rsidR="008D2585">
        <w:t xml:space="preserve">its engagement </w:t>
      </w:r>
      <w:r w:rsidR="00636C60">
        <w:t xml:space="preserve">with other International Organizations, the </w:t>
      </w:r>
      <w:r w:rsidR="00662628">
        <w:t>Group</w:t>
      </w:r>
      <w:r w:rsidR="00636C60">
        <w:t xml:space="preserve"> strongly hoped that WIPO would always champion the issue of development without compromising the future of LDCs. </w:t>
      </w:r>
      <w:r w:rsidR="008D2585">
        <w:t xml:space="preserve"> </w:t>
      </w:r>
      <w:r w:rsidR="00636C60">
        <w:t xml:space="preserve">The </w:t>
      </w:r>
      <w:r w:rsidR="00662628">
        <w:t>Group</w:t>
      </w:r>
      <w:r w:rsidR="00636C60">
        <w:t xml:space="preserve"> stated that the importance of </w:t>
      </w:r>
      <w:r w:rsidR="007A6E45">
        <w:t>South-South Cooperation</w:t>
      </w:r>
      <w:r w:rsidR="00636C60">
        <w:t xml:space="preserve"> could hardly be ov</w:t>
      </w:r>
      <w:r w:rsidR="008D2585">
        <w:t>eremphasized for LDCs</w:t>
      </w:r>
      <w:r w:rsidR="00BD435A">
        <w:t>,</w:t>
      </w:r>
      <w:r w:rsidR="008D2585">
        <w:t xml:space="preserve"> given </w:t>
      </w:r>
      <w:r w:rsidR="00636C60">
        <w:t xml:space="preserve">that </w:t>
      </w:r>
      <w:r w:rsidR="00FD35BB">
        <w:t xml:space="preserve">it was time for them to raise learning and sharing strategies and to advance different </w:t>
      </w:r>
      <w:r w:rsidR="00A07B47">
        <w:t>socio-economic</w:t>
      </w:r>
      <w:r w:rsidR="00FD35BB">
        <w:t xml:space="preserve"> activities. </w:t>
      </w:r>
      <w:r w:rsidR="00A00134">
        <w:t xml:space="preserve"> </w:t>
      </w:r>
      <w:r w:rsidR="00FD35BB">
        <w:t xml:space="preserve">With reference to the </w:t>
      </w:r>
      <w:r w:rsidR="008D2585" w:rsidRPr="008D2585">
        <w:t xml:space="preserve">Mapping of </w:t>
      </w:r>
      <w:r w:rsidR="007A6E45">
        <w:t>South-South Cooperation</w:t>
      </w:r>
      <w:r w:rsidR="008D2585">
        <w:t xml:space="preserve"> Activities w</w:t>
      </w:r>
      <w:r w:rsidR="008D2585" w:rsidRPr="008D2585">
        <w:t xml:space="preserve">ithin </w:t>
      </w:r>
      <w:r w:rsidR="00795427">
        <w:t>WIPO</w:t>
      </w:r>
      <w:r w:rsidR="008D2585">
        <w:t xml:space="preserve"> (</w:t>
      </w:r>
      <w:r w:rsidR="00FD35BB">
        <w:t>document CDIP/17/4</w:t>
      </w:r>
      <w:r w:rsidR="008D2585">
        <w:t>)</w:t>
      </w:r>
      <w:r w:rsidR="00FD35BB">
        <w:t xml:space="preserve">, the </w:t>
      </w:r>
      <w:r w:rsidR="00662628">
        <w:t>Group</w:t>
      </w:r>
      <w:r w:rsidR="00FD35BB">
        <w:t xml:space="preserve"> believed that </w:t>
      </w:r>
      <w:r w:rsidR="00BD435A">
        <w:t xml:space="preserve">a </w:t>
      </w:r>
      <w:r w:rsidR="00FD35BB">
        <w:t>wide room t</w:t>
      </w:r>
      <w:r w:rsidR="008D2585">
        <w:t>o strengthen WIPO</w:t>
      </w:r>
      <w:r w:rsidR="002F621C">
        <w:t>’</w:t>
      </w:r>
      <w:r w:rsidR="008D2585">
        <w:t xml:space="preserve">s activities </w:t>
      </w:r>
      <w:r w:rsidR="00FD35BB">
        <w:t>with formally</w:t>
      </w:r>
      <w:r w:rsidR="007A6E45">
        <w:t xml:space="preserve"> mainstreaming the South-South Cooperation</w:t>
      </w:r>
      <w:r w:rsidR="00FD35BB">
        <w:t xml:space="preserve"> efforts existed. </w:t>
      </w:r>
      <w:r w:rsidR="00A00134">
        <w:t xml:space="preserve"> </w:t>
      </w:r>
      <w:r w:rsidR="00FD35BB">
        <w:t>Fut</w:t>
      </w:r>
      <w:r w:rsidR="004672B4">
        <w:t xml:space="preserve">ure development in </w:t>
      </w:r>
      <w:r w:rsidR="007A6E45">
        <w:t>South-South Cooperation</w:t>
      </w:r>
      <w:r w:rsidR="00FD35BB">
        <w:t xml:space="preserve"> had to include the use of current IP flexibilities for LDCs under </w:t>
      </w:r>
      <w:r w:rsidR="00610E39">
        <w:t xml:space="preserve">the </w:t>
      </w:r>
      <w:r w:rsidR="00FD35BB">
        <w:t xml:space="preserve">TRIPS Agreement, the protection of genetic resources, traditional knowledge and traditional cultural expressions, exceptions and </w:t>
      </w:r>
      <w:r w:rsidR="00A00134">
        <w:t>limitations in several fields of</w:t>
      </w:r>
      <w:r w:rsidR="00FD35BB">
        <w:t xml:space="preserve"> IP and other </w:t>
      </w:r>
      <w:r w:rsidR="00FD35BB" w:rsidRPr="00610E39">
        <w:rPr>
          <w:i/>
        </w:rPr>
        <w:t>sui</w:t>
      </w:r>
      <w:r w:rsidR="008D2585" w:rsidRPr="00610E39">
        <w:rPr>
          <w:i/>
        </w:rPr>
        <w:t xml:space="preserve"> </w:t>
      </w:r>
      <w:r w:rsidR="00FD35BB" w:rsidRPr="00610E39">
        <w:rPr>
          <w:i/>
        </w:rPr>
        <w:t>generis</w:t>
      </w:r>
      <w:r w:rsidR="00FD35BB">
        <w:t xml:space="preserve"> procedures. </w:t>
      </w:r>
      <w:r w:rsidR="00390140">
        <w:t xml:space="preserve"> </w:t>
      </w:r>
      <w:r w:rsidR="00244FFA">
        <w:t>On</w:t>
      </w:r>
      <w:r w:rsidR="004157CE">
        <w:t xml:space="preserve"> the mechanism for updating the database on flexibilities, the </w:t>
      </w:r>
      <w:r w:rsidR="00662628">
        <w:t>Group</w:t>
      </w:r>
      <w:r w:rsidR="004157CE">
        <w:t xml:space="preserve"> </w:t>
      </w:r>
      <w:r w:rsidR="0037717E">
        <w:t>preferred</w:t>
      </w:r>
      <w:r w:rsidR="004157CE">
        <w:t xml:space="preserve"> a direct communication with the </w:t>
      </w:r>
      <w:r w:rsidR="00781012">
        <w:t>Secretariat</w:t>
      </w:r>
      <w:r w:rsidR="004157CE">
        <w:t xml:space="preserve"> and a subsequent inclusion in the </w:t>
      </w:r>
      <w:r w:rsidR="008D2585">
        <w:t>database</w:t>
      </w:r>
      <w:r w:rsidR="004157CE">
        <w:t>.</w:t>
      </w:r>
      <w:r w:rsidR="004A2688">
        <w:t xml:space="preserve"> </w:t>
      </w:r>
      <w:r w:rsidR="004157CE">
        <w:t xml:space="preserve"> The </w:t>
      </w:r>
      <w:r w:rsidR="00662628">
        <w:t>Group</w:t>
      </w:r>
      <w:r w:rsidR="004157CE">
        <w:t xml:space="preserve"> pointed out that LDCs were exempt from most of the TRIPS obligations so the database should not include any </w:t>
      </w:r>
      <w:r w:rsidR="00390140">
        <w:t>flexibility</w:t>
      </w:r>
      <w:r w:rsidR="004157CE">
        <w:t xml:space="preserve"> that could be understoo</w:t>
      </w:r>
      <w:r w:rsidR="00715E0D">
        <w:t xml:space="preserve">d as TRIPS plus </w:t>
      </w:r>
      <w:r w:rsidR="00390140">
        <w:t>provisions</w:t>
      </w:r>
      <w:r w:rsidR="008D2585">
        <w:t xml:space="preserve">.  It noted that </w:t>
      </w:r>
      <w:r w:rsidR="00715E0D">
        <w:t>the TRIPS Agree</w:t>
      </w:r>
      <w:r w:rsidR="00390140">
        <w:t>ment w</w:t>
      </w:r>
      <w:r w:rsidR="004157CE">
        <w:t>a</w:t>
      </w:r>
      <w:r w:rsidR="00390140">
        <w:t>s</w:t>
      </w:r>
      <w:r w:rsidR="004157CE">
        <w:t xml:space="preserve"> </w:t>
      </w:r>
      <w:r w:rsidR="00276A8C">
        <w:t xml:space="preserve">a </w:t>
      </w:r>
      <w:r w:rsidR="004157CE">
        <w:t xml:space="preserve">consensus of the lowest common denominatives of all countries.  The </w:t>
      </w:r>
      <w:r w:rsidR="00662628">
        <w:t>Group</w:t>
      </w:r>
      <w:r w:rsidR="004157CE">
        <w:t xml:space="preserve"> </w:t>
      </w:r>
      <w:r w:rsidR="0037717E">
        <w:t xml:space="preserve">welcomed the positive evaluation of </w:t>
      </w:r>
      <w:r w:rsidR="004157CE">
        <w:t xml:space="preserve">the </w:t>
      </w:r>
      <w:r w:rsidR="004157CE" w:rsidRPr="004157CE">
        <w:t xml:space="preserve">project on </w:t>
      </w:r>
      <w:r w:rsidR="00390140">
        <w:t>Strengthening a</w:t>
      </w:r>
      <w:r w:rsidR="00390140" w:rsidRPr="004157CE">
        <w:t>nd Develop</w:t>
      </w:r>
      <w:r w:rsidR="00390140">
        <w:t>ment of the Audiovisual Sector i</w:t>
      </w:r>
      <w:r w:rsidR="00390140" w:rsidRPr="004157CE">
        <w:t xml:space="preserve">n </w:t>
      </w:r>
      <w:r w:rsidR="004157CE" w:rsidRPr="004157CE">
        <w:t xml:space="preserve">Burkina Faso </w:t>
      </w:r>
      <w:r w:rsidR="00390140">
        <w:t>a</w:t>
      </w:r>
      <w:r w:rsidR="00390140" w:rsidRPr="004157CE">
        <w:t xml:space="preserve">nd Certain </w:t>
      </w:r>
      <w:r w:rsidR="004157CE" w:rsidRPr="004157CE">
        <w:t xml:space="preserve">African </w:t>
      </w:r>
      <w:r w:rsidR="00390140" w:rsidRPr="004157CE">
        <w:t>Countries</w:t>
      </w:r>
      <w:r w:rsidR="0037717E">
        <w:t xml:space="preserve">.  </w:t>
      </w:r>
      <w:r w:rsidR="004157CE">
        <w:t>The phase</w:t>
      </w:r>
      <w:r w:rsidR="00390140">
        <w:t xml:space="preserve"> II</w:t>
      </w:r>
      <w:r w:rsidR="004157CE">
        <w:t xml:space="preserve"> of the project had to be supported by sufficient monitoring and other necessary resources </w:t>
      </w:r>
      <w:r w:rsidR="00276A8C">
        <w:t xml:space="preserve">so </w:t>
      </w:r>
      <w:r w:rsidR="004157CE">
        <w:t xml:space="preserve">as to make </w:t>
      </w:r>
      <w:r w:rsidR="0037717E">
        <w:t xml:space="preserve">it </w:t>
      </w:r>
      <w:r w:rsidR="004157CE">
        <w:t xml:space="preserve">sustainable in the future. </w:t>
      </w:r>
      <w:r w:rsidR="0037717E">
        <w:t xml:space="preserve"> </w:t>
      </w:r>
      <w:r w:rsidR="004157CE">
        <w:t xml:space="preserve">The </w:t>
      </w:r>
      <w:r w:rsidR="00662628">
        <w:t>Group</w:t>
      </w:r>
      <w:r w:rsidR="00390140">
        <w:t xml:space="preserve"> urged</w:t>
      </w:r>
      <w:r w:rsidR="004157CE">
        <w:t xml:space="preserve"> </w:t>
      </w:r>
      <w:r w:rsidR="00465C4E">
        <w:t>Member States</w:t>
      </w:r>
      <w:r w:rsidR="004157CE">
        <w:t xml:space="preserve"> to promptly approve WIPO projects for LDCs.</w:t>
      </w:r>
      <w:r w:rsidR="00390140">
        <w:t xml:space="preserve">  </w:t>
      </w:r>
      <w:r w:rsidR="00715E0D" w:rsidRPr="00715E0D">
        <w:t xml:space="preserve">The </w:t>
      </w:r>
      <w:r w:rsidR="00662628">
        <w:t>Group</w:t>
      </w:r>
      <w:r w:rsidR="00715E0D" w:rsidRPr="00715E0D">
        <w:t xml:space="preserve"> acknowledged the contribution of WIPO in the achievement of SDGs. </w:t>
      </w:r>
      <w:r w:rsidR="00276A8C">
        <w:t xml:space="preserve"> </w:t>
      </w:r>
      <w:r w:rsidR="00715E0D" w:rsidRPr="00715E0D">
        <w:t>LDCs hoped that WIPO</w:t>
      </w:r>
      <w:r w:rsidR="002F621C">
        <w:t>’</w:t>
      </w:r>
      <w:r w:rsidR="00715E0D" w:rsidRPr="00715E0D">
        <w:t xml:space="preserve">s engagement would be wide and diversified and would focus </w:t>
      </w:r>
      <w:r w:rsidR="0037717E">
        <w:t>more on development rather than</w:t>
      </w:r>
      <w:r w:rsidR="00715E0D" w:rsidRPr="00715E0D">
        <w:t xml:space="preserve"> on widespread implementation of IP regime without establishing a balance between rights and responsibilities. SDGs were an ongoing process until 2030 and the </w:t>
      </w:r>
      <w:r w:rsidR="00662628">
        <w:t>Group</w:t>
      </w:r>
      <w:r w:rsidR="00390140">
        <w:t xml:space="preserve"> would appreciate</w:t>
      </w:r>
      <w:r w:rsidR="00715E0D" w:rsidRPr="00715E0D">
        <w:t xml:space="preserve"> receiving regular briefs on the p</w:t>
      </w:r>
      <w:r w:rsidR="00390140">
        <w:t>articipation of WIPO and other o</w:t>
      </w:r>
      <w:r w:rsidR="00715E0D" w:rsidRPr="00715E0D">
        <w:t>rganization</w:t>
      </w:r>
      <w:r w:rsidR="00390140">
        <w:t>s</w:t>
      </w:r>
      <w:r w:rsidR="00715E0D" w:rsidRPr="00715E0D">
        <w:t xml:space="preserve"> in the achievement</w:t>
      </w:r>
      <w:r w:rsidR="0037717E">
        <w:t xml:space="preserve"> </w:t>
      </w:r>
      <w:r w:rsidR="00715E0D" w:rsidRPr="00715E0D">
        <w:t>of SDGs.</w:t>
      </w:r>
      <w:r w:rsidR="00F02098">
        <w:t xml:space="preserve"> </w:t>
      </w:r>
      <w:r w:rsidR="00715E0D" w:rsidRPr="00715E0D">
        <w:t xml:space="preserve"> </w:t>
      </w:r>
      <w:r w:rsidR="00390140">
        <w:t xml:space="preserve">It also underlined that </w:t>
      </w:r>
      <w:r w:rsidR="003A11D2" w:rsidRPr="00090E56">
        <w:t>tech</w:t>
      </w:r>
      <w:r w:rsidR="003A11D2">
        <w:t>nical assistance</w:t>
      </w:r>
      <w:r w:rsidR="00244FFA">
        <w:t xml:space="preserve"> an</w:t>
      </w:r>
      <w:r w:rsidR="00090E56" w:rsidRPr="00090E56">
        <w:t xml:space="preserve">d </w:t>
      </w:r>
      <w:r w:rsidR="00276A8C">
        <w:t>t</w:t>
      </w:r>
      <w:r w:rsidR="00090E56" w:rsidRPr="00090E56">
        <w:t xml:space="preserve">echnology </w:t>
      </w:r>
      <w:r w:rsidR="00276A8C">
        <w:t>t</w:t>
      </w:r>
      <w:r w:rsidR="00090E56" w:rsidRPr="00090E56">
        <w:t xml:space="preserve">ransfer were two extremely important areas for LDCs </w:t>
      </w:r>
      <w:r w:rsidR="00390140">
        <w:t>that</w:t>
      </w:r>
      <w:r w:rsidR="00090E56" w:rsidRPr="00090E56">
        <w:t xml:space="preserve"> needed t</w:t>
      </w:r>
      <w:r w:rsidR="00390140">
        <w:t xml:space="preserve">o be demand driven, development </w:t>
      </w:r>
      <w:r w:rsidR="00090E56" w:rsidRPr="00090E56">
        <w:t xml:space="preserve">oriented and transparent. </w:t>
      </w:r>
      <w:r w:rsidR="00390140">
        <w:t xml:space="preserve"> </w:t>
      </w:r>
      <w:r w:rsidR="0037717E">
        <w:t>It</w:t>
      </w:r>
      <w:r w:rsidR="00090E56" w:rsidRPr="00090E56">
        <w:t xml:space="preserve"> considered that the external review of WIPO</w:t>
      </w:r>
      <w:r w:rsidR="002F621C">
        <w:t>’</w:t>
      </w:r>
      <w:r w:rsidR="00276A8C">
        <w:t>s</w:t>
      </w:r>
      <w:r w:rsidR="00090E56" w:rsidRPr="00090E56">
        <w:t xml:space="preserve"> Technical Assistance in the area of </w:t>
      </w:r>
      <w:r w:rsidR="00276A8C">
        <w:t>C</w:t>
      </w:r>
      <w:r w:rsidR="00090E56" w:rsidRPr="00090E56">
        <w:t xml:space="preserve">ooperation for </w:t>
      </w:r>
      <w:r w:rsidR="00276A8C">
        <w:t>D</w:t>
      </w:r>
      <w:r w:rsidR="00090E56" w:rsidRPr="00090E56">
        <w:t xml:space="preserve">evelopment represented </w:t>
      </w:r>
      <w:r w:rsidR="002B3600">
        <w:t xml:space="preserve">an important effort for making </w:t>
      </w:r>
      <w:r w:rsidR="003A11D2">
        <w:t>technical a</w:t>
      </w:r>
      <w:r w:rsidR="003A11D2" w:rsidRPr="00090E56">
        <w:t xml:space="preserve">ssistance </w:t>
      </w:r>
      <w:r w:rsidR="00090E56" w:rsidRPr="00090E56">
        <w:t>more accountable, focused and responsive to the priorities</w:t>
      </w:r>
      <w:r w:rsidR="00390140">
        <w:t xml:space="preserve"> of LDCs</w:t>
      </w:r>
      <w:r w:rsidR="00090E56" w:rsidRPr="00090E56">
        <w:t xml:space="preserve">. </w:t>
      </w:r>
      <w:r w:rsidR="002B3600">
        <w:t xml:space="preserve"> </w:t>
      </w:r>
      <w:r w:rsidR="00090E56" w:rsidRPr="00090E56">
        <w:t xml:space="preserve">The </w:t>
      </w:r>
      <w:r w:rsidR="00662628">
        <w:t>Group</w:t>
      </w:r>
      <w:r w:rsidR="00090E56" w:rsidRPr="00090E56">
        <w:t xml:space="preserve"> believed that to make technical assistance more effective, the joint proposal made by the </w:t>
      </w:r>
      <w:r w:rsidR="00276A8C">
        <w:t>Development Agenda Group (</w:t>
      </w:r>
      <w:r w:rsidR="00D353F1">
        <w:t>DAG</w:t>
      </w:r>
      <w:r w:rsidR="00276A8C">
        <w:t>)</w:t>
      </w:r>
      <w:r w:rsidR="00090E56" w:rsidRPr="00090E56">
        <w:t xml:space="preserve"> and </w:t>
      </w:r>
      <w:r w:rsidR="00390140">
        <w:t xml:space="preserve">the </w:t>
      </w:r>
      <w:r w:rsidR="00090E56" w:rsidRPr="00090E56">
        <w:t xml:space="preserve">African </w:t>
      </w:r>
      <w:r w:rsidR="00662628">
        <w:t>Group</w:t>
      </w:r>
      <w:r w:rsidR="00090E56" w:rsidRPr="00090E56">
        <w:t xml:space="preserve"> during the </w:t>
      </w:r>
      <w:r w:rsidR="000F1870">
        <w:t>9</w:t>
      </w:r>
      <w:r w:rsidR="000F1870" w:rsidRPr="000F1870">
        <w:rPr>
          <w:vertAlign w:val="superscript"/>
        </w:rPr>
        <w:t>th</w:t>
      </w:r>
      <w:r w:rsidR="00090E56" w:rsidRPr="00090E56">
        <w:t xml:space="preserve"> session of the </w:t>
      </w:r>
      <w:r w:rsidR="00662628">
        <w:t>Committee</w:t>
      </w:r>
      <w:r w:rsidR="00090E56" w:rsidRPr="00090E56">
        <w:t xml:space="preserve"> could be a basis for negotiation as most LDC members belonged to one or both</w:t>
      </w:r>
      <w:r w:rsidR="00390140">
        <w:t xml:space="preserve"> of those</w:t>
      </w:r>
      <w:r w:rsidR="00090E56" w:rsidRPr="00090E56">
        <w:t xml:space="preserve"> </w:t>
      </w:r>
      <w:r w:rsidR="00662628">
        <w:t>Group</w:t>
      </w:r>
      <w:r w:rsidR="00090E56" w:rsidRPr="00090E56">
        <w:t>s.</w:t>
      </w:r>
      <w:r w:rsidR="00390140">
        <w:t xml:space="preserve"> </w:t>
      </w:r>
      <w:r w:rsidR="00DD3AED">
        <w:t xml:space="preserve"> </w:t>
      </w:r>
      <w:r w:rsidR="00244FFA">
        <w:t>On</w:t>
      </w:r>
      <w:r w:rsidR="00A22EEB">
        <w:t xml:space="preserve"> the issue of</w:t>
      </w:r>
      <w:r w:rsidR="00C1402C">
        <w:t xml:space="preserve"> technology transfer, although the </w:t>
      </w:r>
      <w:r w:rsidR="00662628">
        <w:t>Group</w:t>
      </w:r>
      <w:r w:rsidR="00C1402C">
        <w:t xml:space="preserve"> noticed the lack of any consistent definition, </w:t>
      </w:r>
      <w:r w:rsidR="00A22EEB">
        <w:t>it</w:t>
      </w:r>
      <w:r w:rsidR="00C1402C">
        <w:t xml:space="preserve"> </w:t>
      </w:r>
      <w:r w:rsidR="004F127B">
        <w:t>highlighted</w:t>
      </w:r>
      <w:r w:rsidR="004D36D8">
        <w:t xml:space="preserve"> the</w:t>
      </w:r>
      <w:r w:rsidR="004F127B">
        <w:t xml:space="preserve"> implementation of</w:t>
      </w:r>
      <w:r w:rsidR="004D36D8">
        <w:t xml:space="preserve"> </w:t>
      </w:r>
      <w:r w:rsidR="004F127B">
        <w:t>p</w:t>
      </w:r>
      <w:r w:rsidR="004D36D8" w:rsidRPr="004D36D8">
        <w:t xml:space="preserve">roject on </w:t>
      </w:r>
      <w:r w:rsidR="004F127B">
        <w:t>IP</w:t>
      </w:r>
      <w:r w:rsidR="004D36D8" w:rsidRPr="004D36D8">
        <w:t xml:space="preserve"> and Technology Transfer: Common Challenges - Building Solutions </w:t>
      </w:r>
      <w:r w:rsidR="00C1402C">
        <w:t>(</w:t>
      </w:r>
      <w:r w:rsidR="004D36D8">
        <w:t xml:space="preserve">document </w:t>
      </w:r>
      <w:r w:rsidR="003D781D">
        <w:t>CDIP/6/4/Rev.).  It also referred to</w:t>
      </w:r>
      <w:r w:rsidR="00C1402C">
        <w:t xml:space="preserve"> the </w:t>
      </w:r>
      <w:r w:rsidR="004D36D8" w:rsidRPr="004D36D8">
        <w:t xml:space="preserve">Mapping of </w:t>
      </w:r>
      <w:r w:rsidR="007A6E45">
        <w:t>South-South Cooperation</w:t>
      </w:r>
      <w:r w:rsidR="004D36D8">
        <w:t xml:space="preserve"> Activities w</w:t>
      </w:r>
      <w:r w:rsidR="00795427">
        <w:t>ithin WIPO</w:t>
      </w:r>
      <w:r w:rsidR="00A22EEB">
        <w:t xml:space="preserve"> (</w:t>
      </w:r>
      <w:r w:rsidR="004D36D8" w:rsidRPr="004D36D8">
        <w:t xml:space="preserve">document </w:t>
      </w:r>
      <w:hyperlink r:id="rId10" w:history="1">
        <w:r w:rsidR="004D36D8" w:rsidRPr="004D36D8">
          <w:t>CDIP/17/4</w:t>
        </w:r>
      </w:hyperlink>
      <w:r w:rsidR="00A22EEB">
        <w:t>)</w:t>
      </w:r>
      <w:r w:rsidR="00C1402C">
        <w:t>.</w:t>
      </w:r>
      <w:r w:rsidR="002B3600">
        <w:t xml:space="preserve"> </w:t>
      </w:r>
      <w:r w:rsidR="00C1402C">
        <w:t xml:space="preserve"> The experience at other </w:t>
      </w:r>
      <w:r w:rsidR="00B0642F">
        <w:t>i</w:t>
      </w:r>
      <w:r w:rsidR="00C1402C">
        <w:t xml:space="preserve">nternational </w:t>
      </w:r>
      <w:r w:rsidR="00B0642F">
        <w:t>o</w:t>
      </w:r>
      <w:r w:rsidR="00C1402C">
        <w:t xml:space="preserve">rganizations </w:t>
      </w:r>
      <w:r w:rsidR="004D36D8">
        <w:t>such as</w:t>
      </w:r>
      <w:r w:rsidR="00C1402C">
        <w:t xml:space="preserve"> WTO showed that </w:t>
      </w:r>
      <w:r w:rsidR="00A22EEB">
        <w:t xml:space="preserve">IP </w:t>
      </w:r>
      <w:r w:rsidR="002B3600">
        <w:t>enforcement did not have</w:t>
      </w:r>
      <w:r w:rsidR="00C1402C">
        <w:t xml:space="preserve"> any positive correlation with technology transfer.</w:t>
      </w:r>
      <w:r w:rsidR="00DD3AED">
        <w:t xml:space="preserve">  </w:t>
      </w:r>
      <w:r w:rsidR="0057600A" w:rsidRPr="00FF6FC8">
        <w:t xml:space="preserve">With reference to the Coordination Mechanism, </w:t>
      </w:r>
      <w:r w:rsidR="002B3600">
        <w:t>it</w:t>
      </w:r>
      <w:r w:rsidR="0057600A" w:rsidRPr="00FF6FC8">
        <w:t xml:space="preserve"> considered distressing the lack of consensus to determine the relevant </w:t>
      </w:r>
      <w:r w:rsidR="00FF6FC8" w:rsidRPr="00FF6FC8">
        <w:t>WIPO bodies to report</w:t>
      </w:r>
      <w:r w:rsidR="0057600A" w:rsidRPr="00FF6FC8">
        <w:t xml:space="preserve"> </w:t>
      </w:r>
      <w:r w:rsidR="00A22EEB">
        <w:t>under the Coordination Mechanism</w:t>
      </w:r>
      <w:r w:rsidR="00FF6FC8" w:rsidRPr="00FF6FC8">
        <w:t>.</w:t>
      </w:r>
      <w:r w:rsidR="002B3600">
        <w:t xml:space="preserve"> </w:t>
      </w:r>
      <w:r w:rsidR="0057600A" w:rsidRPr="00FF6FC8">
        <w:t xml:space="preserve"> The </w:t>
      </w:r>
      <w:r w:rsidR="00662628">
        <w:t>Group</w:t>
      </w:r>
      <w:r w:rsidR="0057600A" w:rsidRPr="00FF6FC8">
        <w:t xml:space="preserve"> believed that the </w:t>
      </w:r>
      <w:r w:rsidR="00795427">
        <w:t xml:space="preserve">PBC and the </w:t>
      </w:r>
      <w:r w:rsidR="001016F8" w:rsidRPr="001016F8">
        <w:t xml:space="preserve">Committee on WIPO Standards (CWS) </w:t>
      </w:r>
      <w:r w:rsidR="0057600A" w:rsidRPr="00FF6FC8">
        <w:t xml:space="preserve">had to be considered as relevant WIPO bodies to report on the implementation of the </w:t>
      </w:r>
      <w:r w:rsidR="00782135">
        <w:t>DA R</w:t>
      </w:r>
      <w:r w:rsidR="0013047B">
        <w:t>ecommendations</w:t>
      </w:r>
      <w:r w:rsidR="0057600A" w:rsidRPr="00FF6FC8">
        <w:t>.</w:t>
      </w:r>
      <w:r w:rsidR="002B3600">
        <w:t xml:space="preserve"> </w:t>
      </w:r>
      <w:r w:rsidR="0057600A" w:rsidRPr="00FF6FC8">
        <w:t xml:space="preserve"> </w:t>
      </w:r>
      <w:r w:rsidR="002B3600">
        <w:t>It</w:t>
      </w:r>
      <w:r w:rsidR="0057600A" w:rsidRPr="00FF6FC8">
        <w:t xml:space="preserve"> requested all members to make serious efforts to reach consensus to that end.</w:t>
      </w:r>
      <w:r w:rsidR="00A22EEB">
        <w:t xml:space="preserve">  </w:t>
      </w:r>
      <w:r w:rsidR="002B3600" w:rsidRPr="00A22EEB">
        <w:t>Lastly, t</w:t>
      </w:r>
      <w:r w:rsidR="00FF6FC8" w:rsidRPr="00A22EEB">
        <w:t xml:space="preserve">he LDCs </w:t>
      </w:r>
      <w:r w:rsidR="00662628" w:rsidRPr="00A22EEB">
        <w:t>Group</w:t>
      </w:r>
      <w:r w:rsidR="00FF6FC8" w:rsidRPr="00A22EEB">
        <w:t xml:space="preserve">, representing one-fourth of </w:t>
      </w:r>
      <w:r w:rsidR="00A22EEB">
        <w:t>UN</w:t>
      </w:r>
      <w:r w:rsidR="00FF6FC8" w:rsidRPr="00A22EEB">
        <w:t xml:space="preserve"> Member States, pledged total support to the </w:t>
      </w:r>
      <w:r w:rsidR="00960A6D" w:rsidRPr="00A22EEB">
        <w:t>Chair</w:t>
      </w:r>
      <w:r w:rsidR="00FF6FC8" w:rsidRPr="00A22EEB">
        <w:t xml:space="preserve"> and reiterated </w:t>
      </w:r>
      <w:r w:rsidR="00A22EEB">
        <w:t>its</w:t>
      </w:r>
      <w:r w:rsidR="00FF6FC8" w:rsidRPr="00A22EEB">
        <w:t xml:space="preserve"> conviction on the success of the session. </w:t>
      </w:r>
      <w:r w:rsidR="001016F8">
        <w:t xml:space="preserve"> </w:t>
      </w:r>
    </w:p>
    <w:p w:rsidR="00480733" w:rsidRDefault="00480733" w:rsidP="00D6225F"/>
    <w:p w:rsidR="00FD35BB" w:rsidRDefault="00480733" w:rsidP="00D6225F">
      <w:r>
        <w:fldChar w:fldCharType="begin"/>
      </w:r>
      <w:r>
        <w:instrText xml:space="preserve"> AUTONUM  </w:instrText>
      </w:r>
      <w:r>
        <w:fldChar w:fldCharType="end"/>
      </w:r>
      <w:r w:rsidR="0016577E">
        <w:tab/>
      </w:r>
      <w:r w:rsidR="00AC06C7" w:rsidRPr="00AC06C7">
        <w:t xml:space="preserve">The </w:t>
      </w:r>
      <w:r w:rsidR="00EB1A46">
        <w:t>Delegation</w:t>
      </w:r>
      <w:r w:rsidR="00AC06C7" w:rsidRPr="00AC06C7">
        <w:t xml:space="preserve"> of the Netherlands, speaking on behalf of the European Union </w:t>
      </w:r>
      <w:r w:rsidR="001B6A3B">
        <w:t xml:space="preserve">(EU) </w:t>
      </w:r>
      <w:r w:rsidR="00400941">
        <w:t>and its member s</w:t>
      </w:r>
      <w:r w:rsidR="00AC06C7" w:rsidRPr="00AC06C7">
        <w:t xml:space="preserve">tates, </w:t>
      </w:r>
      <w:r w:rsidRPr="00480733">
        <w:t xml:space="preserve">stated that in its last session many issues did not bear fruit immediately and important issues were </w:t>
      </w:r>
      <w:r w:rsidR="002708DD">
        <w:t>moved</w:t>
      </w:r>
      <w:r w:rsidRPr="00480733">
        <w:t xml:space="preserve"> to the </w:t>
      </w:r>
      <w:r w:rsidR="001F2A5A">
        <w:t>a</w:t>
      </w:r>
      <w:r w:rsidR="00A22EEB">
        <w:t xml:space="preserve">genda of the </w:t>
      </w:r>
      <w:r w:rsidR="000F1870">
        <w:t>17</w:t>
      </w:r>
      <w:r w:rsidR="000F1870" w:rsidRPr="000F1870">
        <w:rPr>
          <w:vertAlign w:val="superscript"/>
        </w:rPr>
        <w:t>th</w:t>
      </w:r>
      <w:r w:rsidRPr="00480733">
        <w:t xml:space="preserve"> session</w:t>
      </w:r>
      <w:r w:rsidR="00A22EEB">
        <w:t xml:space="preserve"> of the Committee</w:t>
      </w:r>
      <w:r w:rsidRPr="00480733">
        <w:t>.</w:t>
      </w:r>
      <w:r w:rsidR="00E54A68">
        <w:t xml:space="preserve"> </w:t>
      </w:r>
      <w:r w:rsidR="00AE5994">
        <w:t xml:space="preserve"> </w:t>
      </w:r>
      <w:r w:rsidR="00E54A68">
        <w:t>As a result</w:t>
      </w:r>
      <w:r w:rsidR="00A22EEB">
        <w:t>,</w:t>
      </w:r>
      <w:r w:rsidR="00E54A68">
        <w:t xml:space="preserve"> the agenda of </w:t>
      </w:r>
      <w:r w:rsidR="00A22EEB">
        <w:t>the current session</w:t>
      </w:r>
      <w:r w:rsidR="002B3600">
        <w:rPr>
          <w:vertAlign w:val="superscript"/>
        </w:rPr>
        <w:t xml:space="preserve"> </w:t>
      </w:r>
      <w:r w:rsidR="002708DD">
        <w:t xml:space="preserve">had become overburden and strict time management was </w:t>
      </w:r>
      <w:r w:rsidR="00AE5994">
        <w:t xml:space="preserve">required </w:t>
      </w:r>
      <w:r w:rsidR="002708DD">
        <w:t>to reach its goals.</w:t>
      </w:r>
      <w:r w:rsidRPr="00480733">
        <w:t xml:space="preserve">  </w:t>
      </w:r>
      <w:r w:rsidR="00AE5994">
        <w:t xml:space="preserve">It </w:t>
      </w:r>
      <w:r w:rsidR="00A22EEB">
        <w:t>noted that t</w:t>
      </w:r>
      <w:r w:rsidR="002708DD">
        <w:t xml:space="preserve">he </w:t>
      </w:r>
      <w:r w:rsidR="00A22EEB">
        <w:t xml:space="preserve">International </w:t>
      </w:r>
      <w:r w:rsidR="002708DD">
        <w:t xml:space="preserve">Conference on </w:t>
      </w:r>
      <w:r w:rsidR="0013047B">
        <w:t>IP</w:t>
      </w:r>
      <w:r w:rsidR="002708DD">
        <w:t xml:space="preserve"> and Development had been a well-balanced event with useful and interesting case studies. </w:t>
      </w:r>
      <w:r w:rsidR="002B3600">
        <w:t xml:space="preserve"> </w:t>
      </w:r>
      <w:r w:rsidR="002708DD">
        <w:t xml:space="preserve">The </w:t>
      </w:r>
      <w:r w:rsidR="00971A14">
        <w:t>Conference</w:t>
      </w:r>
      <w:r w:rsidR="002708DD">
        <w:t xml:space="preserve"> contributed</w:t>
      </w:r>
      <w:r w:rsidRPr="00480733">
        <w:t xml:space="preserve"> to strengthen the argument that a strong IP system was essential for fostering innovation and supporting development. </w:t>
      </w:r>
      <w:r w:rsidR="001F2A5A">
        <w:t xml:space="preserve"> </w:t>
      </w:r>
      <w:r w:rsidR="002708DD" w:rsidRPr="002708DD">
        <w:t>The EU</w:t>
      </w:r>
      <w:r w:rsidR="00400941">
        <w:t xml:space="preserve"> and its member s</w:t>
      </w:r>
      <w:r w:rsidR="001F2A5A">
        <w:t>tates</w:t>
      </w:r>
      <w:r w:rsidR="002708DD" w:rsidRPr="002708DD">
        <w:t xml:space="preserve"> expressed </w:t>
      </w:r>
      <w:r w:rsidR="001F2A5A">
        <w:t>their</w:t>
      </w:r>
      <w:r w:rsidR="002708DD" w:rsidRPr="002708DD">
        <w:t xml:space="preserve"> will to continue working in a positive and cooperative manner on the important matters o</w:t>
      </w:r>
      <w:r w:rsidR="00AE5994">
        <w:t>n</w:t>
      </w:r>
      <w:r w:rsidR="002708DD" w:rsidRPr="002708DD">
        <w:t xml:space="preserve"> the agenda and hoped that constructive decisions would be taken.</w:t>
      </w:r>
      <w:r w:rsidR="001F2A5A">
        <w:t xml:space="preserve">  </w:t>
      </w:r>
      <w:r w:rsidR="00244FFA">
        <w:t xml:space="preserve">Lastly, on future work, the </w:t>
      </w:r>
      <w:r w:rsidR="00662628">
        <w:t>Group</w:t>
      </w:r>
      <w:r w:rsidR="00244FFA">
        <w:t xml:space="preserve"> was ready to discuss on the possible ways to improve the work of the </w:t>
      </w:r>
      <w:r w:rsidR="00662628">
        <w:t>Committee</w:t>
      </w:r>
      <w:r w:rsidR="00244FFA">
        <w:t xml:space="preserve"> for th</w:t>
      </w:r>
      <w:r w:rsidR="008F0C01">
        <w:t xml:space="preserve">e benefit of all </w:t>
      </w:r>
      <w:r w:rsidR="001F2A5A">
        <w:t>Member States</w:t>
      </w:r>
      <w:r w:rsidR="008F0C01">
        <w:t>.</w:t>
      </w:r>
    </w:p>
    <w:p w:rsidR="008F0C01" w:rsidRDefault="008F0C01" w:rsidP="00D6225F"/>
    <w:p w:rsidR="000B1F17" w:rsidRPr="005A6C56" w:rsidRDefault="008F0C01" w:rsidP="00D6225F">
      <w:r>
        <w:fldChar w:fldCharType="begin"/>
      </w:r>
      <w:r>
        <w:instrText xml:space="preserve"> AUTONUM  </w:instrText>
      </w:r>
      <w:r>
        <w:fldChar w:fldCharType="end"/>
      </w:r>
      <w:r w:rsidR="0016577E">
        <w:tab/>
      </w:r>
      <w:r w:rsidR="000B1F17" w:rsidRPr="00F15BD9">
        <w:t xml:space="preserve">The </w:t>
      </w:r>
      <w:r w:rsidR="00EB1A46">
        <w:t>Delegation</w:t>
      </w:r>
      <w:r w:rsidR="002B3600">
        <w:t xml:space="preserve"> of South</w:t>
      </w:r>
      <w:r w:rsidR="00E77D1A">
        <w:t xml:space="preserve"> </w:t>
      </w:r>
      <w:r w:rsidR="002B3600">
        <w:t>Africa aligned</w:t>
      </w:r>
      <w:r w:rsidR="000B1F17" w:rsidRPr="00F15BD9">
        <w:t xml:space="preserve"> itself with the statement made by Nigeria on behalf of the African </w:t>
      </w:r>
      <w:r w:rsidR="00662628">
        <w:t>Group</w:t>
      </w:r>
      <w:r w:rsidR="000B1F17" w:rsidRPr="00F15BD9">
        <w:t xml:space="preserve">. </w:t>
      </w:r>
      <w:r w:rsidR="00C74673">
        <w:t xml:space="preserve"> </w:t>
      </w:r>
      <w:r w:rsidR="000B1F17" w:rsidRPr="00F15BD9">
        <w:t xml:space="preserve">The </w:t>
      </w:r>
      <w:r w:rsidR="00EB1A46">
        <w:t>Delegation</w:t>
      </w:r>
      <w:r w:rsidR="000B1F17" w:rsidRPr="00F15BD9">
        <w:t xml:space="preserve"> noted that the </w:t>
      </w:r>
      <w:r w:rsidR="00662628">
        <w:t>Committee</w:t>
      </w:r>
      <w:r w:rsidR="000B1F17" w:rsidRPr="00F15BD9">
        <w:t xml:space="preserve"> had great potential to </w:t>
      </w:r>
      <w:r w:rsidR="001F2A5A">
        <w:t xml:space="preserve">the realizations of </w:t>
      </w:r>
      <w:r w:rsidR="000B1F17" w:rsidRPr="00F15BD9">
        <w:t xml:space="preserve">IP for </w:t>
      </w:r>
      <w:r w:rsidR="001F2A5A">
        <w:t xml:space="preserve">the </w:t>
      </w:r>
      <w:r w:rsidR="000B1F17" w:rsidRPr="00F15BD9">
        <w:t>development objective pursued by various Member States</w:t>
      </w:r>
      <w:r w:rsidR="001F2A5A">
        <w:t xml:space="preserve">, in particular, </w:t>
      </w:r>
      <w:r w:rsidR="00782135">
        <w:t>d</w:t>
      </w:r>
      <w:r w:rsidR="00EB1A46">
        <w:t>eveloping countries</w:t>
      </w:r>
      <w:r w:rsidR="001F2A5A">
        <w:t>.  T</w:t>
      </w:r>
      <w:r w:rsidR="000B1F17" w:rsidRPr="00F15BD9">
        <w:t xml:space="preserve">he </w:t>
      </w:r>
      <w:r w:rsidR="00EB1A46">
        <w:t>Delegation</w:t>
      </w:r>
      <w:r w:rsidR="000B1F17" w:rsidRPr="00F15BD9">
        <w:t xml:space="preserve"> pointed out that CDIP was </w:t>
      </w:r>
      <w:r w:rsidR="008D4C51">
        <w:t xml:space="preserve">an </w:t>
      </w:r>
      <w:r w:rsidR="000B1F17" w:rsidRPr="00F15BD9">
        <w:t>imperative for Africa</w:t>
      </w:r>
      <w:r w:rsidR="002F621C">
        <w:t>’</w:t>
      </w:r>
      <w:r w:rsidR="000B1F17" w:rsidRPr="00F15BD9">
        <w:t>s development objecti</w:t>
      </w:r>
      <w:r w:rsidR="00F15BD9">
        <w:t xml:space="preserve">ves as it was entrusted </w:t>
      </w:r>
      <w:r w:rsidR="008D4C51">
        <w:t xml:space="preserve">with </w:t>
      </w:r>
      <w:r w:rsidR="000B1F17" w:rsidRPr="00F15BD9">
        <w:t>making critical assessments of WIPO</w:t>
      </w:r>
      <w:r w:rsidR="002F621C">
        <w:t>’</w:t>
      </w:r>
      <w:r w:rsidR="000B1F17" w:rsidRPr="00F15BD9">
        <w:t xml:space="preserve">s work on the implementation of </w:t>
      </w:r>
      <w:r w:rsidR="0013047B">
        <w:t xml:space="preserve">DA </w:t>
      </w:r>
      <w:r w:rsidR="00B540D5">
        <w:t>R</w:t>
      </w:r>
      <w:r w:rsidR="0013047B">
        <w:t>ecommendations</w:t>
      </w:r>
      <w:r w:rsidR="008835F3">
        <w:t>, and in</w:t>
      </w:r>
      <w:r w:rsidR="001F2A5A">
        <w:t xml:space="preserve"> </w:t>
      </w:r>
      <w:r w:rsidR="000B1F17" w:rsidRPr="00F15BD9">
        <w:t>providing concrete proposal</w:t>
      </w:r>
      <w:r w:rsidR="008D4C51">
        <w:t>s</w:t>
      </w:r>
      <w:r w:rsidR="000B1F17" w:rsidRPr="00F15BD9">
        <w:t xml:space="preserve"> towards the enhancement of Member States</w:t>
      </w:r>
      <w:r w:rsidR="002F621C">
        <w:t>’</w:t>
      </w:r>
      <w:r w:rsidR="000B1F17" w:rsidRPr="00F15BD9">
        <w:t xml:space="preserve"> </w:t>
      </w:r>
      <w:r w:rsidR="00F15BD9" w:rsidRPr="00F15BD9">
        <w:t>participation and benefit from the international IP architecture.</w:t>
      </w:r>
      <w:r w:rsidR="008835F3">
        <w:t xml:space="preserve">  </w:t>
      </w:r>
      <w:r w:rsidR="002B3600">
        <w:t xml:space="preserve">The </w:t>
      </w:r>
      <w:r w:rsidR="00EB1A46">
        <w:t>Delegation</w:t>
      </w:r>
      <w:r w:rsidR="002B3600">
        <w:t xml:space="preserve"> called on the</w:t>
      </w:r>
      <w:r w:rsidR="00F15BD9" w:rsidRPr="00F15BD9">
        <w:t xml:space="preserve"> </w:t>
      </w:r>
      <w:r w:rsidR="00662628">
        <w:t>Committee</w:t>
      </w:r>
      <w:r w:rsidR="00F15BD9" w:rsidRPr="00F15BD9">
        <w:t xml:space="preserve"> to make meaningful progress towards the finalization of </w:t>
      </w:r>
      <w:r w:rsidR="002B3600">
        <w:t xml:space="preserve">two important </w:t>
      </w:r>
      <w:r w:rsidR="00F15BD9" w:rsidRPr="00F15BD9">
        <w:t>discussions</w:t>
      </w:r>
      <w:r w:rsidR="008D4C51">
        <w:t>, n</w:t>
      </w:r>
      <w:r w:rsidR="002B3600">
        <w:t xml:space="preserve">amely, the </w:t>
      </w:r>
      <w:r w:rsidR="008835F3">
        <w:t>issue</w:t>
      </w:r>
      <w:r w:rsidR="002B3600">
        <w:t xml:space="preserve"> o</w:t>
      </w:r>
      <w:r w:rsidR="008835F3">
        <w:t>f</w:t>
      </w:r>
      <w:r w:rsidR="00F15BD9" w:rsidRPr="00F15BD9">
        <w:t xml:space="preserve"> </w:t>
      </w:r>
      <w:r w:rsidR="00E54A68">
        <w:t>the External R</w:t>
      </w:r>
      <w:r w:rsidR="00F15BD9" w:rsidRPr="00F15BD9">
        <w:t xml:space="preserve">eview of WIPO </w:t>
      </w:r>
      <w:r w:rsidR="008835F3">
        <w:t>Technical Assistance i</w:t>
      </w:r>
      <w:r w:rsidR="008835F3" w:rsidRPr="00F15BD9">
        <w:t xml:space="preserve">n </w:t>
      </w:r>
      <w:r w:rsidR="008835F3">
        <w:t>t</w:t>
      </w:r>
      <w:r w:rsidR="008835F3" w:rsidRPr="00F15BD9">
        <w:t xml:space="preserve">he Area </w:t>
      </w:r>
      <w:r w:rsidR="008835F3">
        <w:t>of Cooperation f</w:t>
      </w:r>
      <w:r w:rsidR="008835F3" w:rsidRPr="00F15BD9">
        <w:t xml:space="preserve">or </w:t>
      </w:r>
      <w:r w:rsidR="008835F3">
        <w:t>D</w:t>
      </w:r>
      <w:r w:rsidR="00F15BD9" w:rsidRPr="00F15BD9">
        <w:t xml:space="preserve">evelopment </w:t>
      </w:r>
      <w:r w:rsidR="002B3600">
        <w:t xml:space="preserve">and the discussion on the </w:t>
      </w:r>
      <w:r w:rsidR="00F15BD9" w:rsidRPr="00F15BD9">
        <w:t xml:space="preserve">third pillar of the CDIP mandate. </w:t>
      </w:r>
      <w:r w:rsidR="00026B4F">
        <w:t xml:space="preserve"> </w:t>
      </w:r>
      <w:r w:rsidR="008D4C51">
        <w:t>I</w:t>
      </w:r>
      <w:r w:rsidR="008835F3">
        <w:t>t</w:t>
      </w:r>
      <w:r w:rsidR="00F15BD9" w:rsidRPr="00F15BD9">
        <w:t xml:space="preserve"> looked forward to the report of the independent review of WIPO</w:t>
      </w:r>
      <w:r w:rsidR="002F621C">
        <w:t>’</w:t>
      </w:r>
      <w:r w:rsidR="00F15BD9" w:rsidRPr="00F15BD9">
        <w:t xml:space="preserve">s implementation of the DA </w:t>
      </w:r>
      <w:r w:rsidR="00B540D5">
        <w:t>R</w:t>
      </w:r>
      <w:r w:rsidR="00ED19BE">
        <w:t>ecommendations</w:t>
      </w:r>
      <w:r w:rsidR="008835F3">
        <w:t>.  In t</w:t>
      </w:r>
      <w:r w:rsidR="00F15BD9" w:rsidRPr="005652F5">
        <w:t xml:space="preserve">he </w:t>
      </w:r>
      <w:r w:rsidR="00662628">
        <w:t>Group</w:t>
      </w:r>
      <w:r w:rsidR="002F621C">
        <w:t>’</w:t>
      </w:r>
      <w:r w:rsidR="008835F3">
        <w:t>s</w:t>
      </w:r>
      <w:r w:rsidR="00F15BD9" w:rsidRPr="005652F5">
        <w:t xml:space="preserve"> </w:t>
      </w:r>
      <w:r w:rsidR="008835F3">
        <w:t xml:space="preserve">view, the discussions at </w:t>
      </w:r>
      <w:r w:rsidR="00F15BD9" w:rsidRPr="005652F5">
        <w:t xml:space="preserve">the </w:t>
      </w:r>
      <w:r w:rsidR="008835F3">
        <w:t>International Conference o</w:t>
      </w:r>
      <w:r w:rsidR="008835F3" w:rsidRPr="005652F5">
        <w:t xml:space="preserve">n </w:t>
      </w:r>
      <w:r w:rsidR="00F15BD9" w:rsidRPr="005652F5">
        <w:t xml:space="preserve">IP </w:t>
      </w:r>
      <w:r w:rsidR="008D4C51">
        <w:t>a</w:t>
      </w:r>
      <w:r w:rsidR="008835F3" w:rsidRPr="005652F5">
        <w:t>nd Development</w:t>
      </w:r>
      <w:r w:rsidR="008835F3">
        <w:t xml:space="preserve"> would le</w:t>
      </w:r>
      <w:r w:rsidR="008D4C51">
        <w:t>a</w:t>
      </w:r>
      <w:r w:rsidR="008835F3">
        <w:t xml:space="preserve">d to the </w:t>
      </w:r>
      <w:r w:rsidR="00F15BD9" w:rsidRPr="005652F5">
        <w:t xml:space="preserve">agreement that balanced IP regimes </w:t>
      </w:r>
      <w:r w:rsidR="00C74673">
        <w:t>supporting</w:t>
      </w:r>
      <w:r w:rsidR="00F15BD9" w:rsidRPr="005652F5">
        <w:t xml:space="preserve"> </w:t>
      </w:r>
      <w:r w:rsidR="005652F5">
        <w:t>countries</w:t>
      </w:r>
      <w:r w:rsidR="002F621C">
        <w:t>’</w:t>
      </w:r>
      <w:r w:rsidR="005652F5">
        <w:t xml:space="preserve"> </w:t>
      </w:r>
      <w:r w:rsidR="00F15BD9" w:rsidRPr="005652F5">
        <w:t>public policy objectives would encourage innovation and growth.</w:t>
      </w:r>
      <w:r w:rsidR="005652F5">
        <w:t xml:space="preserve"> </w:t>
      </w:r>
      <w:r w:rsidR="00372D21">
        <w:t xml:space="preserve"> </w:t>
      </w:r>
      <w:r w:rsidR="005652F5">
        <w:t>WIPO had an important role to p</w:t>
      </w:r>
      <w:r w:rsidR="008835F3">
        <w:t xml:space="preserve">lay in supporting Member State </w:t>
      </w:r>
      <w:r w:rsidR="005652F5">
        <w:t xml:space="preserve">efforts to draft IP policies </w:t>
      </w:r>
      <w:r w:rsidR="008835F3">
        <w:t>in</w:t>
      </w:r>
      <w:r w:rsidR="005652F5">
        <w:t xml:space="preserve"> support </w:t>
      </w:r>
      <w:r w:rsidR="008835F3">
        <w:t xml:space="preserve">of </w:t>
      </w:r>
      <w:r w:rsidR="005652F5">
        <w:t xml:space="preserve">their development objectives by </w:t>
      </w:r>
      <w:r w:rsidR="008835F3">
        <w:t>providing them with a</w:t>
      </w:r>
      <w:r w:rsidR="005652F5">
        <w:t xml:space="preserve">n array of instruments. </w:t>
      </w:r>
      <w:r w:rsidR="00372D21">
        <w:t xml:space="preserve"> </w:t>
      </w:r>
      <w:r w:rsidR="005652F5">
        <w:t xml:space="preserve">These included the TRIPS flexibilities to promote access to knowledge, innovation support and technology transfer among others. </w:t>
      </w:r>
      <w:r w:rsidR="008835F3">
        <w:t xml:space="preserve"> </w:t>
      </w:r>
      <w:r w:rsidR="000B1F17" w:rsidRPr="005A6C56">
        <w:br/>
        <w:t xml:space="preserve">    </w:t>
      </w:r>
    </w:p>
    <w:p w:rsidR="00EE30D8" w:rsidRDefault="00EE30D8" w:rsidP="00A809AA">
      <w:r>
        <w:fldChar w:fldCharType="begin"/>
      </w:r>
      <w:r>
        <w:instrText xml:space="preserve"> AUTONUM  </w:instrText>
      </w:r>
      <w:r>
        <w:fldChar w:fldCharType="end"/>
      </w:r>
      <w:r w:rsidR="0016577E">
        <w:tab/>
      </w:r>
      <w:r w:rsidR="00DC75A8">
        <w:t xml:space="preserve"> </w:t>
      </w:r>
      <w:r w:rsidR="00F453CB" w:rsidRPr="00F01AC6">
        <w:t xml:space="preserve">The </w:t>
      </w:r>
      <w:r w:rsidR="00EB1A46">
        <w:t>Delegation</w:t>
      </w:r>
      <w:r w:rsidR="00F453CB" w:rsidRPr="00F01AC6">
        <w:t xml:space="preserve"> of Pakistan aligned itself with the statement made by </w:t>
      </w:r>
      <w:r w:rsidR="00F01AC6" w:rsidRPr="00F01AC6">
        <w:t xml:space="preserve">India on behalf </w:t>
      </w:r>
      <w:r w:rsidR="008835F3">
        <w:t xml:space="preserve">of </w:t>
      </w:r>
      <w:r w:rsidR="00183F00">
        <w:t>Asia and the Pacific Group</w:t>
      </w:r>
      <w:r w:rsidR="008835F3">
        <w:t xml:space="preserve">.  </w:t>
      </w:r>
      <w:r w:rsidR="00D15E66" w:rsidRPr="00F01AC6">
        <w:t xml:space="preserve">The </w:t>
      </w:r>
      <w:r w:rsidR="00EB1A46">
        <w:t>Delegation</w:t>
      </w:r>
      <w:r w:rsidR="00F01AC6" w:rsidRPr="00F01AC6">
        <w:t xml:space="preserve"> noted the successful conclusion of the International Conference on IP and Development</w:t>
      </w:r>
      <w:r w:rsidR="00DC75A8">
        <w:t xml:space="preserve"> which</w:t>
      </w:r>
      <w:r w:rsidR="00F01AC6" w:rsidRPr="00F01AC6">
        <w:t xml:space="preserve"> brought a wide range of speak</w:t>
      </w:r>
      <w:r w:rsidR="00372D21">
        <w:t>ers</w:t>
      </w:r>
      <w:r w:rsidR="00F01AC6" w:rsidRPr="00F01AC6">
        <w:t xml:space="preserve"> from developed and </w:t>
      </w:r>
      <w:r w:rsidR="00EB1A46">
        <w:t>developing countries</w:t>
      </w:r>
      <w:r w:rsidR="00F01AC6" w:rsidRPr="00F01AC6">
        <w:t xml:space="preserve">. </w:t>
      </w:r>
      <w:r w:rsidR="0024165F">
        <w:t xml:space="preserve"> </w:t>
      </w:r>
      <w:r w:rsidR="00F01AC6" w:rsidRPr="00F01AC6">
        <w:t xml:space="preserve">The </w:t>
      </w:r>
      <w:r w:rsidR="00EB1A46">
        <w:t>Delegation</w:t>
      </w:r>
      <w:r w:rsidR="00D15E66" w:rsidRPr="00F01AC6">
        <w:t xml:space="preserve"> encouraged WIPO to hold similar events on other issues</w:t>
      </w:r>
      <w:r w:rsidR="00F01AC6" w:rsidRPr="00F01AC6">
        <w:t xml:space="preserve">. </w:t>
      </w:r>
      <w:r w:rsidR="00DC75A8">
        <w:t xml:space="preserve"> </w:t>
      </w:r>
      <w:r w:rsidR="00F01AC6" w:rsidRPr="00F01AC6">
        <w:t>This</w:t>
      </w:r>
      <w:r w:rsidR="00D15E66" w:rsidRPr="00F01AC6">
        <w:t xml:space="preserve"> </w:t>
      </w:r>
      <w:r w:rsidR="00F01AC6" w:rsidRPr="00F01AC6">
        <w:t xml:space="preserve">would </w:t>
      </w:r>
      <w:r w:rsidR="00D15E66" w:rsidRPr="00F01AC6">
        <w:t>allow Member States to appreciate different perspectives for the growth of a balanced IP system.</w:t>
      </w:r>
      <w:r w:rsidR="00372D21">
        <w:t xml:space="preserve"> </w:t>
      </w:r>
      <w:r w:rsidR="00382E81">
        <w:t xml:space="preserve"> </w:t>
      </w:r>
      <w:r w:rsidR="00F01AC6" w:rsidRPr="00F01AC6">
        <w:t xml:space="preserve">Speakers stressed the need for </w:t>
      </w:r>
      <w:r w:rsidR="00EB1A46">
        <w:t>developing countries</w:t>
      </w:r>
      <w:r w:rsidR="00F01AC6" w:rsidRPr="00F01AC6">
        <w:t xml:space="preserve"> to have policy space to d</w:t>
      </w:r>
      <w:r w:rsidR="00C74673">
        <w:t>efine an</w:t>
      </w:r>
      <w:r w:rsidR="00F01AC6" w:rsidRPr="00F01AC6">
        <w:t xml:space="preserve"> IP system best s</w:t>
      </w:r>
      <w:r w:rsidR="00F02098">
        <w:t>uited to the</w:t>
      </w:r>
      <w:r w:rsidR="0024165F">
        <w:t>ir</w:t>
      </w:r>
      <w:r w:rsidR="00F02098">
        <w:t xml:space="preserve"> development needs.  </w:t>
      </w:r>
      <w:r w:rsidR="00A6779C" w:rsidRPr="00A6779C">
        <w:t>Historically, different countries had used IP protection in different ways to pursue the</w:t>
      </w:r>
      <w:r w:rsidR="00B07132">
        <w:t>ir</w:t>
      </w:r>
      <w:r w:rsidR="00A6779C" w:rsidRPr="00A6779C">
        <w:t xml:space="preserve"> development objectives</w:t>
      </w:r>
      <w:r w:rsidR="00382E81">
        <w:t>.  D</w:t>
      </w:r>
      <w:r w:rsidR="00EB1A46">
        <w:t>eveloped countries</w:t>
      </w:r>
      <w:r w:rsidR="00A6779C" w:rsidRPr="00A6779C">
        <w:t xml:space="preserve"> initially</w:t>
      </w:r>
      <w:r w:rsidR="00382E81">
        <w:t xml:space="preserve"> used</w:t>
      </w:r>
      <w:r w:rsidR="00A6779C" w:rsidRPr="00A6779C">
        <w:t xml:space="preserve"> weak IP regimes and strengthen</w:t>
      </w:r>
      <w:r w:rsidR="00382E81">
        <w:t>ed</w:t>
      </w:r>
      <w:r w:rsidR="00A6779C" w:rsidRPr="00A6779C">
        <w:t xml:space="preserve"> </w:t>
      </w:r>
      <w:r w:rsidR="00382E81">
        <w:t>it</w:t>
      </w:r>
      <w:r w:rsidR="00A6779C" w:rsidRPr="00A6779C">
        <w:t xml:space="preserve"> only after </w:t>
      </w:r>
      <w:r w:rsidR="00382E81">
        <w:t>reaching a</w:t>
      </w:r>
      <w:r w:rsidR="00A6779C" w:rsidRPr="00A6779C">
        <w:t xml:space="preserve"> certain level of industrialization.</w:t>
      </w:r>
      <w:r w:rsidR="00C74673">
        <w:t xml:space="preserve"> </w:t>
      </w:r>
      <w:r w:rsidR="00A6779C" w:rsidRPr="00A6779C">
        <w:t xml:space="preserve"> Therefore, any approach to IP reform needed to take into account the diversity of Member States and be sen</w:t>
      </w:r>
      <w:r w:rsidR="00382E81">
        <w:t xml:space="preserve">sitive </w:t>
      </w:r>
      <w:r w:rsidR="0024165F">
        <w:t xml:space="preserve">to </w:t>
      </w:r>
      <w:r w:rsidR="00382E81">
        <w:t xml:space="preserve">their specific context </w:t>
      </w:r>
      <w:r w:rsidR="00A6779C" w:rsidRPr="00A6779C">
        <w:t>with</w:t>
      </w:r>
      <w:r w:rsidR="00382E81">
        <w:t>out applying a</w:t>
      </w:r>
      <w:r w:rsidR="00A6779C" w:rsidRPr="00A6779C">
        <w:t xml:space="preserve"> one-size</w:t>
      </w:r>
      <w:r w:rsidR="00382E81">
        <w:t>-</w:t>
      </w:r>
      <w:r w:rsidR="00A6779C" w:rsidRPr="00A6779C">
        <w:t>fits</w:t>
      </w:r>
      <w:r w:rsidR="00382E81">
        <w:t>-</w:t>
      </w:r>
      <w:r w:rsidR="00A6779C" w:rsidRPr="00A6779C">
        <w:t>all option.</w:t>
      </w:r>
      <w:r w:rsidR="00382E81">
        <w:t xml:space="preserve">  </w:t>
      </w:r>
      <w:r w:rsidR="00A6779C" w:rsidRPr="00F471E9">
        <w:t xml:space="preserve">The </w:t>
      </w:r>
      <w:r w:rsidR="00EB1A46">
        <w:t>Delegation</w:t>
      </w:r>
      <w:r w:rsidR="00A6779C" w:rsidRPr="00F471E9">
        <w:t xml:space="preserve"> stressed </w:t>
      </w:r>
      <w:r w:rsidR="00115C26" w:rsidRPr="00F471E9">
        <w:t xml:space="preserve">that </w:t>
      </w:r>
      <w:r w:rsidR="00E10743">
        <w:t xml:space="preserve">due to </w:t>
      </w:r>
      <w:r w:rsidR="00F471E9" w:rsidRPr="00F471E9">
        <w:t>the c</w:t>
      </w:r>
      <w:r w:rsidR="00382E81">
        <w:t xml:space="preserve">entrality of IP </w:t>
      </w:r>
      <w:r w:rsidR="00E10743">
        <w:t>in</w:t>
      </w:r>
      <w:r w:rsidR="00B07132">
        <w:t xml:space="preserve"> </w:t>
      </w:r>
      <w:r w:rsidR="00E10743">
        <w:t xml:space="preserve">the </w:t>
      </w:r>
      <w:r w:rsidR="00382E81">
        <w:t>economic system</w:t>
      </w:r>
      <w:r w:rsidR="00E10743">
        <w:t>,</w:t>
      </w:r>
      <w:r w:rsidR="00F471E9" w:rsidRPr="00F471E9">
        <w:t xml:space="preserve"> </w:t>
      </w:r>
      <w:r w:rsidR="00E10743">
        <w:t xml:space="preserve">it </w:t>
      </w:r>
      <w:r w:rsidR="00F471E9" w:rsidRPr="00F471E9">
        <w:t>had an impact on people</w:t>
      </w:r>
      <w:r w:rsidR="002F621C">
        <w:t>’</w:t>
      </w:r>
      <w:r w:rsidR="00F471E9" w:rsidRPr="00F471E9">
        <w:t xml:space="preserve">s lives and their capacity </w:t>
      </w:r>
      <w:r w:rsidR="00382E81">
        <w:t xml:space="preserve">to enjoy the basic human rights, </w:t>
      </w:r>
      <w:r w:rsidR="00F471E9" w:rsidRPr="00F471E9">
        <w:t xml:space="preserve">specially health and education. </w:t>
      </w:r>
      <w:r w:rsidR="00E10743">
        <w:t xml:space="preserve"> </w:t>
      </w:r>
      <w:r w:rsidR="00F471E9" w:rsidRPr="00F471E9">
        <w:t xml:space="preserve">In that sense, the role of the CDIP </w:t>
      </w:r>
      <w:r w:rsidR="00E54A68">
        <w:t>in</w:t>
      </w:r>
      <w:r w:rsidR="00F471E9" w:rsidRPr="00F471E9">
        <w:t xml:space="preserve"> the implementation and streamlining of </w:t>
      </w:r>
      <w:r w:rsidR="00F02098">
        <w:t>DA </w:t>
      </w:r>
      <w:r w:rsidR="00B540D5">
        <w:t>R</w:t>
      </w:r>
      <w:r w:rsidR="0013047B">
        <w:t>ecommendations</w:t>
      </w:r>
      <w:r w:rsidR="00F471E9" w:rsidRPr="00F471E9">
        <w:t xml:space="preserve"> was crucial. </w:t>
      </w:r>
      <w:r w:rsidR="00C74673">
        <w:t xml:space="preserve"> </w:t>
      </w:r>
      <w:r w:rsidR="00F471E9" w:rsidRPr="00F471E9">
        <w:t xml:space="preserve">In </w:t>
      </w:r>
      <w:r w:rsidR="00E10743">
        <w:t>the Delegation</w:t>
      </w:r>
      <w:r w:rsidR="002F621C">
        <w:t>’</w:t>
      </w:r>
      <w:r w:rsidR="00E10743">
        <w:t xml:space="preserve">s </w:t>
      </w:r>
      <w:r w:rsidR="00F471E9" w:rsidRPr="00F471E9">
        <w:t xml:space="preserve">view, </w:t>
      </w:r>
      <w:r w:rsidR="00C74673">
        <w:t>it was time</w:t>
      </w:r>
      <w:r w:rsidR="00F471E9" w:rsidRPr="00F471E9">
        <w:t xml:space="preserve"> to move from descriptive statements to objective stock taking </w:t>
      </w:r>
      <w:r w:rsidR="00382E81">
        <w:t xml:space="preserve">in order </w:t>
      </w:r>
      <w:r w:rsidR="00F471E9" w:rsidRPr="00F471E9">
        <w:t xml:space="preserve">to identify gaps and to rectify them. </w:t>
      </w:r>
      <w:r w:rsidR="00C74673">
        <w:t xml:space="preserve"> </w:t>
      </w:r>
      <w:r w:rsidR="00F471E9" w:rsidRPr="00F471E9">
        <w:t xml:space="preserve">For that reason, </w:t>
      </w:r>
      <w:r w:rsidR="00E10743">
        <w:t xml:space="preserve">it </w:t>
      </w:r>
      <w:r w:rsidR="00F471E9" w:rsidRPr="00F471E9">
        <w:t>believed that full implementation of the CDIP mandate regarding IP and development was essential.</w:t>
      </w:r>
      <w:r w:rsidR="00382E81">
        <w:t xml:space="preserve">  </w:t>
      </w:r>
      <w:r w:rsidR="00C74673">
        <w:t>Moreover, it</w:t>
      </w:r>
      <w:r w:rsidR="00A36273" w:rsidRPr="00FF192B">
        <w:t xml:space="preserve"> was important that the DA </w:t>
      </w:r>
      <w:r w:rsidR="00B540D5">
        <w:t>R</w:t>
      </w:r>
      <w:r w:rsidR="00ED19BE">
        <w:t>ecommendations</w:t>
      </w:r>
      <w:r w:rsidR="00A36273" w:rsidRPr="00FF192B">
        <w:t xml:space="preserve"> were not confined to specific projects but viewed in a broader policy framework.</w:t>
      </w:r>
      <w:r w:rsidR="00390BB9">
        <w:t xml:space="preserve"> </w:t>
      </w:r>
      <w:r w:rsidR="00A36273" w:rsidRPr="00FF192B">
        <w:t xml:space="preserve"> The </w:t>
      </w:r>
      <w:r w:rsidR="00EB1A46">
        <w:t>Delegation</w:t>
      </w:r>
      <w:r w:rsidR="00382E81">
        <w:t xml:space="preserve"> emphasized that</w:t>
      </w:r>
      <w:r w:rsidR="00A36273" w:rsidRPr="00FF192B">
        <w:t xml:space="preserve"> </w:t>
      </w:r>
      <w:r w:rsidR="00B07132">
        <w:t>r</w:t>
      </w:r>
      <w:r w:rsidR="00A36273" w:rsidRPr="00FF192B">
        <w:t>ecommendation</w:t>
      </w:r>
      <w:r w:rsidR="00382E81">
        <w:t>s</w:t>
      </w:r>
      <w:r w:rsidR="00A36273" w:rsidRPr="00FF192B">
        <w:t xml:space="preserve"> did not end with the completion of </w:t>
      </w:r>
      <w:r w:rsidR="00382E81">
        <w:t>a</w:t>
      </w:r>
      <w:r w:rsidR="00A36273" w:rsidRPr="00FF192B">
        <w:t xml:space="preserve"> project since projects </w:t>
      </w:r>
      <w:r w:rsidR="00382E81">
        <w:t>were</w:t>
      </w:r>
      <w:r w:rsidR="00A36273" w:rsidRPr="00FF192B">
        <w:t xml:space="preserve"> </w:t>
      </w:r>
      <w:r w:rsidR="00382E81">
        <w:t xml:space="preserve">merely </w:t>
      </w:r>
      <w:r w:rsidR="00A36273" w:rsidRPr="00FF192B">
        <w:t>one of the me</w:t>
      </w:r>
      <w:r w:rsidR="00B540D5">
        <w:t xml:space="preserve">ans </w:t>
      </w:r>
      <w:r w:rsidR="00382E81">
        <w:t>for their implementation</w:t>
      </w:r>
      <w:r w:rsidR="00A36273" w:rsidRPr="00FF192B">
        <w:t xml:space="preserve">. </w:t>
      </w:r>
      <w:r w:rsidR="00390BB9">
        <w:t xml:space="preserve"> </w:t>
      </w:r>
      <w:r w:rsidR="00382E81" w:rsidRPr="00795427">
        <w:t>An</w:t>
      </w:r>
      <w:r w:rsidR="00F471E9" w:rsidRPr="00795427">
        <w:t xml:space="preserve"> objective independent </w:t>
      </w:r>
      <w:r w:rsidR="00DD3AED" w:rsidRPr="00795427">
        <w:t>assessment</w:t>
      </w:r>
      <w:r w:rsidR="00F471E9" w:rsidRPr="00795427">
        <w:t xml:space="preserve"> of </w:t>
      </w:r>
      <w:r w:rsidR="00A36273" w:rsidRPr="00795427">
        <w:t>IP norms on development</w:t>
      </w:r>
      <w:r w:rsidR="00DD3AED" w:rsidRPr="00795427">
        <w:t xml:space="preserve"> </w:t>
      </w:r>
      <w:r w:rsidR="00A36273" w:rsidRPr="00795427">
        <w:t>i</w:t>
      </w:r>
      <w:r w:rsidR="00F471E9" w:rsidRPr="00795427">
        <w:t>n different settings</w:t>
      </w:r>
      <w:r w:rsidR="00DD3AED" w:rsidRPr="00795427">
        <w:t xml:space="preserve"> </w:t>
      </w:r>
      <w:r w:rsidR="00F471E9" w:rsidRPr="00795427">
        <w:t>was essential for a balanced IP system.</w:t>
      </w:r>
      <w:r w:rsidR="00DD3AED">
        <w:t xml:space="preserve">  </w:t>
      </w:r>
      <w:r w:rsidR="00FF192B" w:rsidRPr="00A809AA">
        <w:t xml:space="preserve">The </w:t>
      </w:r>
      <w:r w:rsidR="00EB1A46" w:rsidRPr="00A809AA">
        <w:t>Delegation</w:t>
      </w:r>
      <w:r w:rsidR="00FF192B" w:rsidRPr="00A809AA">
        <w:t xml:space="preserve"> </w:t>
      </w:r>
      <w:r w:rsidR="00A23786" w:rsidRPr="00A809AA">
        <w:t xml:space="preserve">recalled </w:t>
      </w:r>
      <w:r w:rsidR="004F06F8" w:rsidRPr="00A809AA">
        <w:t>t</w:t>
      </w:r>
      <w:r w:rsidR="00FF192B" w:rsidRPr="00A809AA">
        <w:t xml:space="preserve">he request made to the </w:t>
      </w:r>
      <w:r w:rsidR="00781012" w:rsidRPr="00A809AA">
        <w:t>Secretariat</w:t>
      </w:r>
      <w:r w:rsidR="00FF192B" w:rsidRPr="00A809AA">
        <w:t xml:space="preserve"> </w:t>
      </w:r>
      <w:r w:rsidR="00A23786" w:rsidRPr="00A809AA">
        <w:t>to brief the Committee</w:t>
      </w:r>
      <w:r w:rsidR="00FF192B" w:rsidRPr="00A809AA">
        <w:t xml:space="preserve"> about </w:t>
      </w:r>
      <w:r w:rsidR="00343D56" w:rsidRPr="00A809AA">
        <w:t xml:space="preserve">the terms of reference </w:t>
      </w:r>
      <w:r w:rsidR="00F13CA1" w:rsidRPr="00A809AA">
        <w:t xml:space="preserve">under which the Organization engaged </w:t>
      </w:r>
      <w:r w:rsidR="00DD3AED" w:rsidRPr="00A809AA">
        <w:t xml:space="preserve">with other UN </w:t>
      </w:r>
      <w:r w:rsidR="00F13CA1" w:rsidRPr="00A809AA">
        <w:t>agencies particular</w:t>
      </w:r>
      <w:r w:rsidR="00A809AA" w:rsidRPr="00A809AA">
        <w:t>ly</w:t>
      </w:r>
      <w:r w:rsidR="00F13CA1" w:rsidRPr="00A809AA">
        <w:t xml:space="preserve"> in</w:t>
      </w:r>
      <w:r w:rsidR="00343D56" w:rsidRPr="00A809AA">
        <w:t xml:space="preserve"> area</w:t>
      </w:r>
      <w:r w:rsidR="00390BB9" w:rsidRPr="00A809AA">
        <w:t>s</w:t>
      </w:r>
      <w:r w:rsidR="00343D56" w:rsidRPr="00A809AA">
        <w:t xml:space="preserve"> where there was no consensus </w:t>
      </w:r>
      <w:r w:rsidR="001A2A06" w:rsidRPr="00A809AA">
        <w:t>among</w:t>
      </w:r>
      <w:r w:rsidR="00343D56" w:rsidRPr="00A809AA">
        <w:t xml:space="preserve"> Member States.</w:t>
      </w:r>
      <w:r w:rsidR="00343D56" w:rsidRPr="00F13CA1">
        <w:t xml:space="preserve"> </w:t>
      </w:r>
      <w:r w:rsidR="004F06F8" w:rsidRPr="00F13CA1">
        <w:t xml:space="preserve"> </w:t>
      </w:r>
      <w:r w:rsidR="00343D56" w:rsidRPr="00F13CA1">
        <w:t xml:space="preserve">A demand was received from NGOs about the </w:t>
      </w:r>
      <w:r w:rsidR="00781012" w:rsidRPr="00F13CA1">
        <w:t>Secretariat</w:t>
      </w:r>
      <w:r w:rsidR="00343D56" w:rsidRPr="00F13CA1">
        <w:t xml:space="preserve"> mission briefings relat</w:t>
      </w:r>
      <w:r w:rsidR="00390BB9" w:rsidRPr="00F13CA1">
        <w:t>ed to the UN Secretary</w:t>
      </w:r>
      <w:r w:rsidR="00390BB9" w:rsidRPr="00F13CA1">
        <w:noBreakHyphen/>
        <w:t>General High Level P</w:t>
      </w:r>
      <w:r w:rsidR="00343D56" w:rsidRPr="00F13CA1">
        <w:t>anel process in Geneva and New York.</w:t>
      </w:r>
      <w:r w:rsidR="00343D56" w:rsidRPr="00343D56">
        <w:t xml:space="preserve"> </w:t>
      </w:r>
      <w:r w:rsidR="001E7C3D">
        <w:t xml:space="preserve"> </w:t>
      </w:r>
      <w:r w:rsidR="00343D56" w:rsidRPr="00343D56">
        <w:t xml:space="preserve">The </w:t>
      </w:r>
      <w:r w:rsidR="00EB1A46">
        <w:t>Delegation</w:t>
      </w:r>
      <w:r w:rsidR="00343D56" w:rsidRPr="00343D56">
        <w:t xml:space="preserve"> </w:t>
      </w:r>
      <w:r w:rsidR="004F06F8">
        <w:t>read out the following:</w:t>
      </w:r>
      <w:r w:rsidR="00343D56" w:rsidRPr="00343D56">
        <w:t xml:space="preserve"> </w:t>
      </w:r>
      <w:r w:rsidR="002F621C">
        <w:rPr>
          <w:i/>
        </w:rPr>
        <w:t>“</w:t>
      </w:r>
      <w:r w:rsidR="00343D56" w:rsidRPr="004F06F8">
        <w:rPr>
          <w:i/>
        </w:rPr>
        <w:t>by questioning the prima fascia assumption in the mandate of the high level</w:t>
      </w:r>
      <w:r w:rsidR="00F13CA1">
        <w:rPr>
          <w:i/>
        </w:rPr>
        <w:t xml:space="preserve"> panel that there is policy in</w:t>
      </w:r>
      <w:r w:rsidR="00343D56" w:rsidRPr="004F06F8">
        <w:rPr>
          <w:i/>
        </w:rPr>
        <w:t>coherence between IP laws and regulations to encourage innovation and the imperative of delivering medicines and other health services to those in need.</w:t>
      </w:r>
      <w:r w:rsidR="002F621C">
        <w:rPr>
          <w:i/>
        </w:rPr>
        <w:t>”</w:t>
      </w:r>
      <w:r w:rsidR="004F06F8">
        <w:rPr>
          <w:i/>
        </w:rPr>
        <w:t xml:space="preserve">  </w:t>
      </w:r>
      <w:r w:rsidR="00343D56" w:rsidRPr="00343D56">
        <w:t xml:space="preserve">This ran counter to the </w:t>
      </w:r>
      <w:r w:rsidR="001E7C3D">
        <w:t>DA</w:t>
      </w:r>
      <w:r w:rsidR="00DA09CC">
        <w:t xml:space="preserve"> itself.  The DA </w:t>
      </w:r>
      <w:r w:rsidR="00343D56" w:rsidRPr="00343D56">
        <w:t>recognized th</w:t>
      </w:r>
      <w:r w:rsidR="00F13CA1">
        <w:t>e basic existence of policy in</w:t>
      </w:r>
      <w:r w:rsidR="00343D56" w:rsidRPr="00343D56">
        <w:t>coherence between IP protection and public interest</w:t>
      </w:r>
      <w:r w:rsidR="00DA09CC">
        <w:t xml:space="preserve">, </w:t>
      </w:r>
      <w:r w:rsidR="00343D56" w:rsidRPr="00343D56">
        <w:t xml:space="preserve">and sought to encourage WIPO and Member States </w:t>
      </w:r>
      <w:r w:rsidR="00343D56" w:rsidRPr="00F13CA1">
        <w:t xml:space="preserve">to address </w:t>
      </w:r>
      <w:r w:rsidR="00F13CA1" w:rsidRPr="00A809AA">
        <w:t>this incoherence</w:t>
      </w:r>
      <w:r w:rsidR="00343D56" w:rsidRPr="00343D56">
        <w:t>.</w:t>
      </w:r>
      <w:r w:rsidR="001E7C3D">
        <w:t xml:space="preserve"> </w:t>
      </w:r>
      <w:r w:rsidR="00343D56" w:rsidRPr="00343D56">
        <w:t xml:space="preserve"> The </w:t>
      </w:r>
      <w:r w:rsidR="00EB1A46">
        <w:t>Delegation</w:t>
      </w:r>
      <w:r w:rsidR="00343D56" w:rsidRPr="00343D56">
        <w:t xml:space="preserve"> request</w:t>
      </w:r>
      <w:r w:rsidR="00546ADF">
        <w:t>ed</w:t>
      </w:r>
      <w:r w:rsidR="00343D56" w:rsidRPr="00343D56">
        <w:t xml:space="preserve"> the </w:t>
      </w:r>
      <w:r w:rsidR="00781012">
        <w:t>Secretariat</w:t>
      </w:r>
      <w:r w:rsidR="00343D56" w:rsidRPr="00343D56">
        <w:t xml:space="preserve"> to brief Member St</w:t>
      </w:r>
      <w:r w:rsidR="001E7C3D">
        <w:t>ates about WIPO</w:t>
      </w:r>
      <w:r w:rsidR="002F621C">
        <w:t>’</w:t>
      </w:r>
      <w:r w:rsidR="001E7C3D">
        <w:t>s input to the High Level P</w:t>
      </w:r>
      <w:r w:rsidR="00343D56" w:rsidRPr="00343D56">
        <w:t>anel.</w:t>
      </w:r>
      <w:r w:rsidR="00DA09CC">
        <w:t xml:space="preserve">  </w:t>
      </w:r>
      <w:r w:rsidR="00067D6B">
        <w:t xml:space="preserve">The </w:t>
      </w:r>
      <w:r w:rsidR="00EB1A46">
        <w:t>Delegation</w:t>
      </w:r>
      <w:r w:rsidR="00067D6B">
        <w:t xml:space="preserve"> </w:t>
      </w:r>
      <w:r w:rsidR="00DA09CC">
        <w:t>stressed on the need</w:t>
      </w:r>
      <w:r w:rsidR="00067D6B">
        <w:t xml:space="preserve"> to work towa</w:t>
      </w:r>
      <w:r w:rsidR="002D5D33">
        <w:t>rds a balanced IP system which i</w:t>
      </w:r>
      <w:r w:rsidR="00067D6B">
        <w:t>nsu</w:t>
      </w:r>
      <w:r w:rsidR="001E7C3D">
        <w:t>red</w:t>
      </w:r>
      <w:r w:rsidR="00067D6B">
        <w:t xml:space="preserve"> inclusivity and mutual respect for the different needs of Member States so that diversity becomes a strength benefitting all. </w:t>
      </w:r>
      <w:r w:rsidR="00DA09CC">
        <w:t xml:space="preserve"> </w:t>
      </w:r>
    </w:p>
    <w:p w:rsidR="00067D6B" w:rsidRDefault="00067D6B" w:rsidP="00D6225F"/>
    <w:p w:rsidR="00972C9C" w:rsidRDefault="0016577E" w:rsidP="00D6225F">
      <w:r>
        <w:fldChar w:fldCharType="begin"/>
      </w:r>
      <w:r>
        <w:instrText xml:space="preserve"> AUTONUM  </w:instrText>
      </w:r>
      <w:r>
        <w:fldChar w:fldCharType="end"/>
      </w:r>
      <w:r>
        <w:tab/>
      </w:r>
      <w:r w:rsidR="00067D6B">
        <w:t xml:space="preserve">The </w:t>
      </w:r>
      <w:r w:rsidR="00EB1A46">
        <w:t>Delegation</w:t>
      </w:r>
      <w:r w:rsidR="00067D6B">
        <w:t xml:space="preserve"> of </w:t>
      </w:r>
      <w:r w:rsidR="00582A0C" w:rsidRPr="00582A0C">
        <w:t xml:space="preserve">the Republic of Korea </w:t>
      </w:r>
      <w:r w:rsidR="00067D6B">
        <w:t xml:space="preserve">recognized that the CDIP had made good progress in implementing the </w:t>
      </w:r>
      <w:r w:rsidR="00B540D5">
        <w:t>DA R</w:t>
      </w:r>
      <w:r w:rsidR="0013047B">
        <w:t>ecommendations</w:t>
      </w:r>
      <w:r>
        <w:t xml:space="preserve"> o</w:t>
      </w:r>
      <w:r w:rsidR="00067D6B">
        <w:t>ver the last five yea</w:t>
      </w:r>
      <w:r w:rsidR="0056039E">
        <w:t xml:space="preserve">rs.  </w:t>
      </w:r>
      <w:r w:rsidR="00F7552E">
        <w:t xml:space="preserve">It </w:t>
      </w:r>
      <w:r w:rsidR="00015499">
        <w:t xml:space="preserve">noted that in a knowledge based economy, IP was a driving force and one of the biggest </w:t>
      </w:r>
      <w:r w:rsidR="00F7552E">
        <w:t>factors</w:t>
      </w:r>
      <w:r w:rsidR="00015499">
        <w:t xml:space="preserve"> </w:t>
      </w:r>
      <w:r w:rsidR="0056039E">
        <w:t>for</w:t>
      </w:r>
      <w:r w:rsidR="00015499">
        <w:t xml:space="preserve"> competitiveness.</w:t>
      </w:r>
      <w:r w:rsidR="00390BB9">
        <w:t xml:space="preserve"> </w:t>
      </w:r>
      <w:r w:rsidR="00015499">
        <w:t xml:space="preserve"> Therefore, </w:t>
      </w:r>
      <w:r w:rsidR="00FD43AB">
        <w:t xml:space="preserve">The Republic of </w:t>
      </w:r>
      <w:r w:rsidR="00015499">
        <w:t xml:space="preserve">Korea understood the importance of implementing IP related projects to promote sustainable and balanced growth among </w:t>
      </w:r>
      <w:r w:rsidR="00EB1A46">
        <w:t>develop</w:t>
      </w:r>
      <w:r w:rsidR="00C0583F">
        <w:t>ing</w:t>
      </w:r>
      <w:r w:rsidR="00EB1A46">
        <w:t xml:space="preserve"> countries</w:t>
      </w:r>
      <w:r w:rsidR="00390BB9">
        <w:t xml:space="preserve"> </w:t>
      </w:r>
      <w:r w:rsidR="00015499">
        <w:t xml:space="preserve">and LDCs. </w:t>
      </w:r>
      <w:r w:rsidR="00390BB9">
        <w:t xml:space="preserve"> </w:t>
      </w:r>
      <w:r w:rsidR="00015499">
        <w:t xml:space="preserve">The </w:t>
      </w:r>
      <w:r w:rsidR="00EB1A46">
        <w:t>Delegation</w:t>
      </w:r>
      <w:r w:rsidR="00015499">
        <w:t xml:space="preserve"> realized the necessity of increasing public awareness of IP strategies in order to successfully carry out the project</w:t>
      </w:r>
      <w:r w:rsidR="00264EFC">
        <w:t>s</w:t>
      </w:r>
      <w:r w:rsidR="00015499">
        <w:t xml:space="preserve">. </w:t>
      </w:r>
      <w:r w:rsidR="0056039E">
        <w:t xml:space="preserve"> </w:t>
      </w:r>
      <w:r w:rsidR="00CF7FB6">
        <w:t>T</w:t>
      </w:r>
      <w:r w:rsidR="00015499">
        <w:t xml:space="preserve">he </w:t>
      </w:r>
      <w:r w:rsidR="00EB1A46">
        <w:t>Delegation</w:t>
      </w:r>
      <w:r w:rsidR="00015499">
        <w:t xml:space="preserve"> emphasized that the implementation of the </w:t>
      </w:r>
      <w:r w:rsidR="00B540D5">
        <w:t>DA R</w:t>
      </w:r>
      <w:r w:rsidR="0013047B">
        <w:t>ecommendations</w:t>
      </w:r>
      <w:r w:rsidR="00CF7FB6">
        <w:t xml:space="preserve"> did not end</w:t>
      </w:r>
      <w:r w:rsidR="00015499">
        <w:t xml:space="preserve"> with the completion of a specific project.</w:t>
      </w:r>
      <w:r w:rsidR="00342D29">
        <w:t xml:space="preserve"> </w:t>
      </w:r>
      <w:r w:rsidR="00015499">
        <w:t xml:space="preserve"> Follow-up measures had to be taken to improve socio-economic circumstances and to ensure sustainable economic growth in the beneficiary countries.</w:t>
      </w:r>
      <w:r w:rsidR="00342D29">
        <w:t xml:space="preserve"> </w:t>
      </w:r>
      <w:r w:rsidR="00015499">
        <w:t xml:space="preserve"> </w:t>
      </w:r>
      <w:r w:rsidR="0056039E">
        <w:t xml:space="preserve">Projects such as the one </w:t>
      </w:r>
      <w:r w:rsidR="0056039E" w:rsidRPr="0056039E">
        <w:t xml:space="preserve">on </w:t>
      </w:r>
      <w:r w:rsidR="002F621C">
        <w:t>“</w:t>
      </w:r>
      <w:r w:rsidR="0056039E" w:rsidRPr="0056039E">
        <w:t>Capacity Building in the Use of Appropriate Technology-Specific Technical and Scientific Information as a Solution for Identified Development Challenges</w:t>
      </w:r>
      <w:r w:rsidR="002F621C">
        <w:t>”</w:t>
      </w:r>
      <w:r w:rsidR="0056039E">
        <w:t xml:space="preserve"> </w:t>
      </w:r>
      <w:r w:rsidR="00D75B23" w:rsidRPr="00E54A68">
        <w:t xml:space="preserve">were, in </w:t>
      </w:r>
      <w:r w:rsidR="004600A4">
        <w:t>its</w:t>
      </w:r>
      <w:r w:rsidR="00D75B23" w:rsidRPr="00E54A68">
        <w:t xml:space="preserve"> view, good </w:t>
      </w:r>
      <w:r w:rsidR="004600A4">
        <w:t xml:space="preserve">examples of the nexus between IP and development and for promoting global awareness of IP </w:t>
      </w:r>
      <w:r w:rsidR="000439BB">
        <w:t xml:space="preserve">for </w:t>
      </w:r>
      <w:r w:rsidR="00452755">
        <w:t>utilizing</w:t>
      </w:r>
      <w:r w:rsidR="004600A4">
        <w:t xml:space="preserve"> technology.  </w:t>
      </w:r>
      <w:r w:rsidR="00CF7FB6">
        <w:t>T</w:t>
      </w:r>
      <w:r w:rsidR="009D07DC">
        <w:t xml:space="preserve">he </w:t>
      </w:r>
      <w:r w:rsidR="00EB1A46">
        <w:t>Delegation</w:t>
      </w:r>
      <w:r w:rsidR="009D07DC">
        <w:t xml:space="preserve"> </w:t>
      </w:r>
      <w:r w:rsidR="00CF7FB6">
        <w:t xml:space="preserve">further </w:t>
      </w:r>
      <w:r w:rsidR="009D07DC">
        <w:t xml:space="preserve">noted that </w:t>
      </w:r>
      <w:r w:rsidR="004600A4">
        <w:t>the</w:t>
      </w:r>
      <w:r w:rsidR="00342D29">
        <w:t xml:space="preserve"> </w:t>
      </w:r>
      <w:r w:rsidR="009D07DC" w:rsidRPr="004600A4">
        <w:t>International IP sharing project</w:t>
      </w:r>
      <w:r w:rsidR="009D07DC">
        <w:t xml:space="preserve"> </w:t>
      </w:r>
      <w:r w:rsidR="004600A4">
        <w:t xml:space="preserve">developed by the </w:t>
      </w:r>
      <w:r w:rsidR="004600A4" w:rsidRPr="004600A4">
        <w:t xml:space="preserve">Korean Intellectual Property Office </w:t>
      </w:r>
      <w:r w:rsidR="004600A4">
        <w:t xml:space="preserve">(KIPO) contributed </w:t>
      </w:r>
      <w:r w:rsidR="009D07DC">
        <w:t xml:space="preserve">to develop </w:t>
      </w:r>
      <w:r w:rsidR="00FA556C">
        <w:t xml:space="preserve">appropriate </w:t>
      </w:r>
      <w:r w:rsidR="004600A4">
        <w:t>technology that enhances</w:t>
      </w:r>
      <w:r w:rsidR="00FA556C">
        <w:t xml:space="preserve"> quality of life in LDCs.</w:t>
      </w:r>
      <w:r w:rsidR="00390BB9">
        <w:t xml:space="preserve">  </w:t>
      </w:r>
      <w:r w:rsidR="00FD43AB">
        <w:t xml:space="preserve">The Republic of </w:t>
      </w:r>
      <w:r w:rsidR="00FA556C">
        <w:t xml:space="preserve">Korea </w:t>
      </w:r>
      <w:r w:rsidR="00FD43AB">
        <w:t>had</w:t>
      </w:r>
      <w:r w:rsidR="004600A4">
        <w:t xml:space="preserve"> implemented</w:t>
      </w:r>
      <w:r w:rsidR="00FA556C">
        <w:t xml:space="preserve"> the project in Vietnam and Indonesia. </w:t>
      </w:r>
      <w:r w:rsidR="004600A4">
        <w:t xml:space="preserve"> </w:t>
      </w:r>
      <w:r w:rsidR="00CF7FB6">
        <w:t>T</w:t>
      </w:r>
      <w:r w:rsidR="00FA556C">
        <w:t xml:space="preserve">he </w:t>
      </w:r>
      <w:r w:rsidR="00EB1A46">
        <w:t>Delegation</w:t>
      </w:r>
      <w:r w:rsidR="00FA556C">
        <w:t xml:space="preserve"> encouraged a balanced and constructive approach to discussions on projects related to cooperation for development.</w:t>
      </w:r>
      <w:r w:rsidR="00342D29">
        <w:t xml:space="preserve"> </w:t>
      </w:r>
      <w:r w:rsidR="00FA556C">
        <w:t xml:space="preserve"> When it came to providing IP assistance, WIPO and its Member States should share best practices in order to ensure the quality of </w:t>
      </w:r>
      <w:r w:rsidR="003E5FF3">
        <w:t>the</w:t>
      </w:r>
      <w:r w:rsidR="00FA556C">
        <w:t xml:space="preserve"> projects.</w:t>
      </w:r>
      <w:r w:rsidR="00342D29">
        <w:t xml:space="preserve"> </w:t>
      </w:r>
      <w:r w:rsidR="00FA556C">
        <w:t xml:space="preserve"> </w:t>
      </w:r>
      <w:r w:rsidR="00972C9C">
        <w:t>As an example</w:t>
      </w:r>
      <w:r w:rsidR="003E5FF3">
        <w:t xml:space="preserve">, </w:t>
      </w:r>
      <w:r w:rsidR="00972C9C">
        <w:t xml:space="preserve">the </w:t>
      </w:r>
      <w:r w:rsidR="00EB1A46">
        <w:t>Delegation</w:t>
      </w:r>
      <w:r w:rsidR="00972C9C" w:rsidRPr="00972C9C">
        <w:t xml:space="preserve"> </w:t>
      </w:r>
      <w:r w:rsidR="00972C9C">
        <w:t>mentioned</w:t>
      </w:r>
      <w:r w:rsidR="00972C9C" w:rsidRPr="00972C9C">
        <w:t xml:space="preserve"> </w:t>
      </w:r>
      <w:r w:rsidR="00972C9C">
        <w:t xml:space="preserve">a technology competition held in Mongolia last year financed by the </w:t>
      </w:r>
      <w:r w:rsidR="00FD43AB">
        <w:t>Korea Fund-In-</w:t>
      </w:r>
      <w:r w:rsidR="00972C9C">
        <w:t>Trust.</w:t>
      </w:r>
      <w:r w:rsidR="00342D29">
        <w:t xml:space="preserve"> </w:t>
      </w:r>
      <w:r w:rsidR="00972C9C">
        <w:t xml:space="preserve"> Final workshop and ceremony would take place </w:t>
      </w:r>
      <w:r w:rsidR="003E5FF3">
        <w:t>the</w:t>
      </w:r>
      <w:r w:rsidR="00972C9C">
        <w:t xml:space="preserve"> week</w:t>
      </w:r>
      <w:r w:rsidR="003E5FF3">
        <w:t xml:space="preserve"> after</w:t>
      </w:r>
      <w:r w:rsidR="00972C9C">
        <w:t xml:space="preserve"> in the Dominican Republic. </w:t>
      </w:r>
      <w:r w:rsidR="003E5FF3">
        <w:t xml:space="preserve"> </w:t>
      </w:r>
      <w:r w:rsidR="00CF7FB6">
        <w:t>T</w:t>
      </w:r>
      <w:r w:rsidR="00972C9C">
        <w:t xml:space="preserve">he </w:t>
      </w:r>
      <w:r w:rsidR="00EB1A46">
        <w:t>Delegation</w:t>
      </w:r>
      <w:r w:rsidR="00972C9C">
        <w:t xml:space="preserve"> looked forward to constructive discussions</w:t>
      </w:r>
      <w:r w:rsidR="00884FC0">
        <w:t xml:space="preserve"> during the session</w:t>
      </w:r>
      <w:r w:rsidR="00972C9C">
        <w:t xml:space="preserve">. </w:t>
      </w:r>
    </w:p>
    <w:p w:rsidR="0061684A" w:rsidRDefault="0061684A" w:rsidP="00D6225F"/>
    <w:p w:rsidR="00093908" w:rsidRDefault="0061684A" w:rsidP="00D6225F">
      <w:r>
        <w:fldChar w:fldCharType="begin"/>
      </w:r>
      <w:r>
        <w:instrText xml:space="preserve"> AUTONUM  </w:instrText>
      </w:r>
      <w:r>
        <w:fldChar w:fldCharType="end"/>
      </w:r>
      <w:r>
        <w:tab/>
      </w:r>
      <w:r w:rsidR="008F4F1C">
        <w:t xml:space="preserve">The </w:t>
      </w:r>
      <w:r w:rsidR="00EB1A46">
        <w:t>Delegation</w:t>
      </w:r>
      <w:r w:rsidR="008F4F1C">
        <w:t xml:space="preserve"> of Indonesia, fully supported the statement made by the </w:t>
      </w:r>
      <w:r w:rsidR="00EB1A46">
        <w:t>Delegation</w:t>
      </w:r>
      <w:r w:rsidR="00E54A68">
        <w:t xml:space="preserve"> of India on behalf of </w:t>
      </w:r>
      <w:r w:rsidR="00183F00">
        <w:t>Asia and the Pacific Group</w:t>
      </w:r>
      <w:r w:rsidR="008F4F1C">
        <w:t xml:space="preserve"> and shared its national position.</w:t>
      </w:r>
      <w:r w:rsidR="00390BB9">
        <w:t xml:space="preserve"> </w:t>
      </w:r>
      <w:r w:rsidR="008F4F1C">
        <w:t xml:space="preserve"> The </w:t>
      </w:r>
      <w:r w:rsidR="00EB1A46">
        <w:t>Delegation</w:t>
      </w:r>
      <w:r w:rsidR="008F4F1C">
        <w:t xml:space="preserve"> highly appreciated the work of the Organization as reflected in the Director</w:t>
      </w:r>
      <w:r w:rsidR="002F621C">
        <w:t>’</w:t>
      </w:r>
      <w:r w:rsidR="008F4F1C">
        <w:t xml:space="preserve">s General Report on the Implementation of DA. </w:t>
      </w:r>
      <w:r w:rsidR="00390BB9">
        <w:t xml:space="preserve"> </w:t>
      </w:r>
      <w:r w:rsidR="008F4F1C">
        <w:t xml:space="preserve">In its view, </w:t>
      </w:r>
      <w:r w:rsidR="008F4F1C" w:rsidRPr="008F4F1C">
        <w:t xml:space="preserve">mainstreaming </w:t>
      </w:r>
      <w:r w:rsidR="00B540D5">
        <w:t>DA R</w:t>
      </w:r>
      <w:r w:rsidR="008F4F1C" w:rsidRPr="008F4F1C">
        <w:t xml:space="preserve">ecommendation should ensure a balanced approach of </w:t>
      </w:r>
      <w:r w:rsidR="0013047B">
        <w:t>IP</w:t>
      </w:r>
      <w:r w:rsidR="008F4F1C" w:rsidRPr="008F4F1C">
        <w:t xml:space="preserve"> protection, innovation and commercialization</w:t>
      </w:r>
      <w:r w:rsidR="008F4F1C">
        <w:t xml:space="preserve">. </w:t>
      </w:r>
      <w:r w:rsidR="00390BB9">
        <w:t xml:space="preserve"> </w:t>
      </w:r>
      <w:r w:rsidR="008F4F1C">
        <w:t xml:space="preserve">The </w:t>
      </w:r>
      <w:r w:rsidR="00EB1A46">
        <w:t>Delegation</w:t>
      </w:r>
      <w:r w:rsidR="008F4F1C">
        <w:t xml:space="preserve"> believed </w:t>
      </w:r>
      <w:r w:rsidR="008F4F1C" w:rsidRPr="005A6C56">
        <w:t>that these</w:t>
      </w:r>
      <w:r w:rsidR="003E5FF3">
        <w:t xml:space="preserve"> IP</w:t>
      </w:r>
      <w:r w:rsidR="008F4F1C" w:rsidRPr="005A6C56">
        <w:t xml:space="preserve"> pillars should be treated equally to support economic growth of each Member State</w:t>
      </w:r>
      <w:r w:rsidR="008F4F1C">
        <w:t>.</w:t>
      </w:r>
      <w:r w:rsidR="009D1921">
        <w:t xml:space="preserve"> </w:t>
      </w:r>
      <w:r w:rsidR="003E5FF3">
        <w:t xml:space="preserve"> </w:t>
      </w:r>
      <w:r w:rsidR="009D1921">
        <w:t>Secondly,</w:t>
      </w:r>
      <w:r w:rsidR="004F3D91">
        <w:t xml:space="preserve"> it</w:t>
      </w:r>
      <w:r w:rsidR="009D1921">
        <w:t xml:space="preserve"> </w:t>
      </w:r>
      <w:r w:rsidR="007A678F">
        <w:t xml:space="preserve">requested the </w:t>
      </w:r>
      <w:r w:rsidR="00662628">
        <w:t>Committee</w:t>
      </w:r>
      <w:r w:rsidR="007A678F">
        <w:t xml:space="preserve"> to report on the participation of WIPO in the </w:t>
      </w:r>
      <w:r w:rsidR="0069515A">
        <w:t xml:space="preserve">Expert Advisory </w:t>
      </w:r>
      <w:r w:rsidR="00662628">
        <w:t>Group</w:t>
      </w:r>
      <w:r w:rsidR="007A678F">
        <w:t xml:space="preserve"> of the </w:t>
      </w:r>
      <w:r w:rsidR="003E5FF3">
        <w:t>UN</w:t>
      </w:r>
      <w:r w:rsidR="007A678F">
        <w:t xml:space="preserve"> </w:t>
      </w:r>
      <w:r w:rsidR="004F3D91">
        <w:t>Secretary</w:t>
      </w:r>
      <w:r w:rsidR="004F3D91">
        <w:noBreakHyphen/>
        <w:t>General</w:t>
      </w:r>
      <w:r w:rsidR="002F621C">
        <w:t>’</w:t>
      </w:r>
      <w:r w:rsidR="004F3D91">
        <w:t>s High Level P</w:t>
      </w:r>
      <w:r w:rsidR="007A678F" w:rsidRPr="005A6C56">
        <w:t>anel on access to medicine</w:t>
      </w:r>
      <w:r w:rsidR="007A678F">
        <w:t xml:space="preserve"> </w:t>
      </w:r>
      <w:r w:rsidR="0069515A">
        <w:t>and on the request made by the S</w:t>
      </w:r>
      <w:r w:rsidR="007A678F">
        <w:t xml:space="preserve">ecretary of the International Treaty on Plant Genetic Resources for </w:t>
      </w:r>
      <w:r w:rsidR="0069515A">
        <w:t xml:space="preserve">Food and Agriculture </w:t>
      </w:r>
      <w:r w:rsidR="0069515A">
        <w:rPr>
          <w:rStyle w:val="st"/>
        </w:rPr>
        <w:t>(ITPGRFA)</w:t>
      </w:r>
      <w:r w:rsidR="0069515A">
        <w:t xml:space="preserve"> </w:t>
      </w:r>
      <w:r w:rsidR="007A678F">
        <w:t xml:space="preserve">to engage with WIPO </w:t>
      </w:r>
      <w:r w:rsidR="0069515A">
        <w:t xml:space="preserve">in order </w:t>
      </w:r>
      <w:r w:rsidR="007A678F">
        <w:t>to explore possible areas</w:t>
      </w:r>
      <w:r w:rsidR="007A678F" w:rsidRPr="007A678F">
        <w:t xml:space="preserve"> </w:t>
      </w:r>
      <w:r w:rsidR="007A678F" w:rsidRPr="005A6C56">
        <w:t xml:space="preserve">of </w:t>
      </w:r>
      <w:r w:rsidR="007A678F" w:rsidRPr="004F3D91">
        <w:t>interrelation between WI</w:t>
      </w:r>
      <w:r w:rsidR="0069515A">
        <w:t>PO Treaties and Articl</w:t>
      </w:r>
      <w:r w:rsidR="00C00736" w:rsidRPr="004F3D91">
        <w:t xml:space="preserve">e 9 </w:t>
      </w:r>
      <w:r w:rsidR="0069515A">
        <w:t xml:space="preserve">of the </w:t>
      </w:r>
      <w:r w:rsidR="00C00736" w:rsidRPr="004F3D91">
        <w:t>I</w:t>
      </w:r>
      <w:r w:rsidR="00CC4517" w:rsidRPr="004F3D91">
        <w:t>TPGRFA</w:t>
      </w:r>
      <w:r w:rsidR="007A678F" w:rsidRPr="004F3D91">
        <w:t>.</w:t>
      </w:r>
      <w:r w:rsidR="0069515A">
        <w:t xml:space="preserve">  </w:t>
      </w:r>
      <w:r w:rsidR="007A678F">
        <w:t xml:space="preserve">Thirdly, </w:t>
      </w:r>
      <w:r w:rsidR="0069515A">
        <w:t>it highlighted the</w:t>
      </w:r>
      <w:r w:rsidR="007A678F">
        <w:t xml:space="preserve"> successful achievement of the International Conference on IP and Development.</w:t>
      </w:r>
      <w:r w:rsidR="00390BB9">
        <w:t xml:space="preserve"> </w:t>
      </w:r>
      <w:r w:rsidR="007A678F">
        <w:t xml:space="preserve"> In its view, many topics should be discussed further to guide the Organization and Member States on how to implement DA </w:t>
      </w:r>
      <w:r w:rsidR="00B540D5">
        <w:t>R</w:t>
      </w:r>
      <w:r w:rsidR="00ED19BE">
        <w:t>ecommendations</w:t>
      </w:r>
      <w:r w:rsidR="007A678F">
        <w:t xml:space="preserve">. </w:t>
      </w:r>
      <w:r w:rsidR="00390BB9">
        <w:t xml:space="preserve"> </w:t>
      </w:r>
      <w:r w:rsidR="007A678F">
        <w:t xml:space="preserve">As an example, the </w:t>
      </w:r>
      <w:r w:rsidR="00EB1A46">
        <w:t>Delegation</w:t>
      </w:r>
      <w:r w:rsidR="007A678F">
        <w:t xml:space="preserve"> recommended the inclusion of </w:t>
      </w:r>
      <w:r w:rsidR="002F621C">
        <w:t>“</w:t>
      </w:r>
      <w:r w:rsidR="007A678F">
        <w:t>science, innovation and technology</w:t>
      </w:r>
      <w:r w:rsidR="002F621C">
        <w:t>”</w:t>
      </w:r>
      <w:r w:rsidR="007A678F">
        <w:t xml:space="preserve"> as a permanent agenda item. </w:t>
      </w:r>
      <w:r w:rsidR="00C92880">
        <w:t xml:space="preserve"> </w:t>
      </w:r>
      <w:r w:rsidR="007A678F">
        <w:t xml:space="preserve">On flexibilities, the </w:t>
      </w:r>
      <w:r w:rsidR="00EB1A46">
        <w:t>Delegation</w:t>
      </w:r>
      <w:r w:rsidR="007A678F">
        <w:t xml:space="preserve"> perceived this subject as an integral part of the IP system and encouraged the implementation of DA </w:t>
      </w:r>
      <w:r w:rsidR="00B540D5">
        <w:t>R</w:t>
      </w:r>
      <w:r w:rsidR="00C92880">
        <w:t>ecommendation 14</w:t>
      </w:r>
      <w:r w:rsidR="007A678F">
        <w:t>.</w:t>
      </w:r>
      <w:r w:rsidR="00390BB9">
        <w:t xml:space="preserve"> </w:t>
      </w:r>
      <w:r w:rsidR="007A678F">
        <w:t xml:space="preserve"> </w:t>
      </w:r>
      <w:r w:rsidR="00611B51">
        <w:t xml:space="preserve">Moreover, </w:t>
      </w:r>
      <w:r w:rsidR="007A678F">
        <w:t>WIPO</w:t>
      </w:r>
      <w:r w:rsidR="00611B51">
        <w:t xml:space="preserve"> and other International Organizations should guide </w:t>
      </w:r>
      <w:r w:rsidR="00EB1A46">
        <w:t>developing countries</w:t>
      </w:r>
      <w:r w:rsidR="00C92880">
        <w:t xml:space="preserve"> and LDCs </w:t>
      </w:r>
      <w:r w:rsidR="00611B51">
        <w:t xml:space="preserve">on the understanding of the flexibilities contained in the TRIPS Agreement. </w:t>
      </w:r>
      <w:r w:rsidR="00C92880">
        <w:t xml:space="preserve"> The Delegation</w:t>
      </w:r>
      <w:r w:rsidR="00611B51">
        <w:t xml:space="preserve"> hoped that CDIP would facilitate the full use of IP flexibilities to craft a </w:t>
      </w:r>
      <w:r w:rsidR="00453EA5" w:rsidRPr="00C92880">
        <w:t>greater developmental role for IP as a tool of economic growth.</w:t>
      </w:r>
      <w:r w:rsidR="00C92880">
        <w:t xml:space="preserve">  </w:t>
      </w:r>
      <w:r w:rsidR="00227705">
        <w:t xml:space="preserve">The </w:t>
      </w:r>
      <w:r w:rsidR="00EB1A46">
        <w:t>Delegation</w:t>
      </w:r>
      <w:r w:rsidR="00227705">
        <w:t xml:space="preserve"> believed that </w:t>
      </w:r>
      <w:r w:rsidR="00C92880">
        <w:t>the implementation of the</w:t>
      </w:r>
      <w:r w:rsidR="00227705">
        <w:t xml:space="preserve"> </w:t>
      </w:r>
      <w:r w:rsidR="004A0401">
        <w:t xml:space="preserve">Coordination Mechanisms </w:t>
      </w:r>
      <w:r w:rsidR="00227705">
        <w:t xml:space="preserve">was important to ensure that the </w:t>
      </w:r>
      <w:r w:rsidR="00B540D5">
        <w:t>DA R</w:t>
      </w:r>
      <w:r w:rsidR="0013047B">
        <w:t>ecommendations</w:t>
      </w:r>
      <w:r w:rsidR="00227705">
        <w:t xml:space="preserve"> were going to be mainstreamed in all WIPO activities and WIPO bodies in a coordinated manner. </w:t>
      </w:r>
      <w:r w:rsidR="00390BB9">
        <w:t xml:space="preserve"> </w:t>
      </w:r>
      <w:r w:rsidR="00227705">
        <w:t xml:space="preserve">The </w:t>
      </w:r>
      <w:r w:rsidR="00EB1A46">
        <w:t>Delegation</w:t>
      </w:r>
      <w:r w:rsidR="00227705">
        <w:t xml:space="preserve"> requested WIPO to play a major role in the achievement of the SDGs Agenda 2030 an</w:t>
      </w:r>
      <w:r w:rsidR="00390BB9">
        <w:t>d urged Member States to give</w:t>
      </w:r>
      <w:r w:rsidR="00227705">
        <w:t xml:space="preserve"> WIPO a clear mandate </w:t>
      </w:r>
      <w:r w:rsidR="00A071E8">
        <w:t>on the issue</w:t>
      </w:r>
      <w:r w:rsidR="00227705">
        <w:t>.</w:t>
      </w:r>
      <w:r w:rsidR="009B218C">
        <w:t xml:space="preserve"> </w:t>
      </w:r>
      <w:r w:rsidR="00D2106C">
        <w:t xml:space="preserve"> </w:t>
      </w:r>
      <w:r w:rsidR="009B218C">
        <w:t xml:space="preserve">The </w:t>
      </w:r>
      <w:r w:rsidR="00EB1A46">
        <w:t>Delegation</w:t>
      </w:r>
      <w:r w:rsidR="009B218C">
        <w:t xml:space="preserve"> was open for discussion on a partnership basis to face global challenges. </w:t>
      </w:r>
      <w:r w:rsidR="00A071E8">
        <w:t xml:space="preserve"> </w:t>
      </w:r>
      <w:r w:rsidR="00124FC5">
        <w:t xml:space="preserve">Furthermore, it requested </w:t>
      </w:r>
      <w:r w:rsidR="009B218C">
        <w:t xml:space="preserve">WIPO </w:t>
      </w:r>
      <w:r w:rsidR="00781012">
        <w:t>Secretariat</w:t>
      </w:r>
      <w:r w:rsidR="009B218C">
        <w:t xml:space="preserve"> to explain the work </w:t>
      </w:r>
      <w:r w:rsidR="00A071E8">
        <w:t>done with regard to</w:t>
      </w:r>
      <w:r w:rsidR="0055024C">
        <w:t xml:space="preserve"> the</w:t>
      </w:r>
      <w:r w:rsidR="00A071E8">
        <w:t xml:space="preserve"> </w:t>
      </w:r>
      <w:r w:rsidR="00A071E8">
        <w:rPr>
          <w:rStyle w:val="st"/>
        </w:rPr>
        <w:t>IAEG-</w:t>
      </w:r>
      <w:r w:rsidR="00A071E8" w:rsidRPr="00A071E8">
        <w:rPr>
          <w:rStyle w:val="Emphasis"/>
          <w:i w:val="0"/>
        </w:rPr>
        <w:t>SDGs</w:t>
      </w:r>
      <w:r w:rsidR="00124FC5">
        <w:t xml:space="preserve"> and on</w:t>
      </w:r>
      <w:r w:rsidR="009B218C" w:rsidRPr="005A6C56">
        <w:t xml:space="preserve"> the </w:t>
      </w:r>
      <w:r w:rsidR="00A071E8">
        <w:t>UN</w:t>
      </w:r>
      <w:r w:rsidR="009B218C" w:rsidRPr="005A6C56">
        <w:t xml:space="preserve"> </w:t>
      </w:r>
      <w:r w:rsidR="00A071E8" w:rsidRPr="005A6C56">
        <w:t xml:space="preserve">Technology Facilitation </w:t>
      </w:r>
      <w:r w:rsidR="009B218C" w:rsidRPr="005A6C56">
        <w:t>mechanism</w:t>
      </w:r>
      <w:r w:rsidR="00124FC5">
        <w:t xml:space="preserve">.  It </w:t>
      </w:r>
      <w:r w:rsidR="009B218C">
        <w:t>believed</w:t>
      </w:r>
      <w:r w:rsidR="009B218C" w:rsidRPr="005A6C56">
        <w:t xml:space="preserve"> that one of the </w:t>
      </w:r>
      <w:r w:rsidR="00A071E8" w:rsidRPr="005A6C56">
        <w:t>aims</w:t>
      </w:r>
      <w:r w:rsidR="009B218C" w:rsidRPr="005A6C56">
        <w:t xml:space="preserve"> of implementing the </w:t>
      </w:r>
      <w:r w:rsidR="00E54A68">
        <w:t>DA R</w:t>
      </w:r>
      <w:r w:rsidR="0013047B">
        <w:t>ecommendations</w:t>
      </w:r>
      <w:r w:rsidR="009B218C">
        <w:t xml:space="preserve"> was</w:t>
      </w:r>
      <w:r w:rsidR="009B218C" w:rsidRPr="005A6C56">
        <w:t xml:space="preserve"> to reduce knowled</w:t>
      </w:r>
      <w:r w:rsidR="00E54A68">
        <w:t>ge gaps between d</w:t>
      </w:r>
      <w:r w:rsidR="009B218C" w:rsidRPr="005A6C56">
        <w:t xml:space="preserve">eveloped and </w:t>
      </w:r>
      <w:r w:rsidR="00E54A68">
        <w:t>d</w:t>
      </w:r>
      <w:r w:rsidR="00EB1A46">
        <w:t>eveloping countries</w:t>
      </w:r>
      <w:r w:rsidR="009B218C" w:rsidRPr="005A6C56">
        <w:t>.  Therefore</w:t>
      </w:r>
      <w:r w:rsidR="00A071E8">
        <w:t>,</w:t>
      </w:r>
      <w:r w:rsidR="009B218C" w:rsidRPr="005A6C56">
        <w:t xml:space="preserve"> </w:t>
      </w:r>
      <w:r w:rsidR="009B218C">
        <w:t xml:space="preserve">the </w:t>
      </w:r>
      <w:r w:rsidR="00EB1A46">
        <w:t>Delegation</w:t>
      </w:r>
      <w:r w:rsidR="009B218C" w:rsidRPr="005A6C56">
        <w:t xml:space="preserve"> </w:t>
      </w:r>
      <w:r w:rsidR="005B1118">
        <w:t>urged</w:t>
      </w:r>
      <w:r w:rsidR="00A071E8">
        <w:t xml:space="preserve"> CDIP to move forward with the</w:t>
      </w:r>
      <w:r w:rsidR="009B218C" w:rsidRPr="005A6C56">
        <w:t xml:space="preserve"> implement</w:t>
      </w:r>
      <w:r w:rsidR="00A071E8">
        <w:t>ation of</w:t>
      </w:r>
      <w:r w:rsidR="009B218C" w:rsidRPr="005A6C56">
        <w:t xml:space="preserve"> the third pillar of the </w:t>
      </w:r>
      <w:r w:rsidR="00A071E8">
        <w:t>CDIP Mandate</w:t>
      </w:r>
      <w:r w:rsidR="009B218C" w:rsidRPr="005A6C56">
        <w:t xml:space="preserve"> </w:t>
      </w:r>
      <w:r w:rsidR="009B218C" w:rsidRPr="00E54A68">
        <w:t>with regard to technology transfer and</w:t>
      </w:r>
      <w:r w:rsidR="00A071E8">
        <w:t xml:space="preserve"> </w:t>
      </w:r>
      <w:r w:rsidR="009B218C" w:rsidRPr="00E54A68">
        <w:t>access to knowledge.</w:t>
      </w:r>
      <w:r w:rsidR="00A071E8">
        <w:t xml:space="preserve">  The </w:t>
      </w:r>
      <w:r w:rsidR="00EB1A46">
        <w:t>Delegation</w:t>
      </w:r>
      <w:r w:rsidR="00A071E8">
        <w:t xml:space="preserve"> also</w:t>
      </w:r>
      <w:r w:rsidR="005B1118">
        <w:t xml:space="preserve"> attached particular importance </w:t>
      </w:r>
      <w:r w:rsidR="007A6E45">
        <w:t>to South-South Cooperation</w:t>
      </w:r>
      <w:r w:rsidR="00A071E8">
        <w:t xml:space="preserve">, </w:t>
      </w:r>
      <w:r w:rsidR="005B1118">
        <w:t xml:space="preserve">and hoped that CDIP would also produce guidelines </w:t>
      </w:r>
      <w:r w:rsidR="00C5406A">
        <w:t>for the implementation of South-South Cooperation</w:t>
      </w:r>
      <w:r w:rsidR="00A071E8">
        <w:t>.</w:t>
      </w:r>
      <w:r w:rsidR="00124FC5">
        <w:t xml:space="preserve"> </w:t>
      </w:r>
      <w:r w:rsidR="00B26149">
        <w:t xml:space="preserve"> </w:t>
      </w:r>
      <w:r w:rsidR="00124FC5">
        <w:t>It</w:t>
      </w:r>
      <w:r w:rsidR="00B26149">
        <w:t xml:space="preserve"> </w:t>
      </w:r>
      <w:r w:rsidR="00D2106C">
        <w:t>supported two proposals: (</w:t>
      </w:r>
      <w:proofErr w:type="spellStart"/>
      <w:r w:rsidR="00D2106C">
        <w:t>i</w:t>
      </w:r>
      <w:proofErr w:type="spellEnd"/>
      <w:r w:rsidR="00D2106C">
        <w:t>) </w:t>
      </w:r>
      <w:r w:rsidR="00B26149">
        <w:t xml:space="preserve">the </w:t>
      </w:r>
      <w:r w:rsidR="00B26149" w:rsidRPr="005A6C56">
        <w:t xml:space="preserve">promotion of </w:t>
      </w:r>
      <w:r w:rsidR="00A071E8">
        <w:t>the</w:t>
      </w:r>
      <w:r w:rsidR="00B26149" w:rsidRPr="005A6C56">
        <w:t xml:space="preserve"> full use of IP flexibilities</w:t>
      </w:r>
      <w:r w:rsidR="00F50CA5">
        <w:t>; (ii) using</w:t>
      </w:r>
      <w:r w:rsidR="00B26149" w:rsidRPr="005A6C56">
        <w:t xml:space="preserve"> South</w:t>
      </w:r>
      <w:r w:rsidR="00B26149" w:rsidRPr="005A6C56">
        <w:noBreakHyphen/>
        <w:t xml:space="preserve">South sharing experiences on </w:t>
      </w:r>
      <w:r w:rsidR="00F50CA5">
        <w:t>the</w:t>
      </w:r>
      <w:r w:rsidR="00B26149" w:rsidRPr="005A6C56">
        <w:t xml:space="preserve"> protection of genetic resources, traditional knowledge and traditional cultural expression </w:t>
      </w:r>
      <w:r w:rsidR="00B26149">
        <w:t>for the socio-economic development</w:t>
      </w:r>
      <w:r w:rsidR="00F50CA5">
        <w:t xml:space="preserve"> of </w:t>
      </w:r>
      <w:r w:rsidR="00B26149" w:rsidRPr="005A6C56">
        <w:t>Member States</w:t>
      </w:r>
      <w:r w:rsidR="00B26149">
        <w:t>.</w:t>
      </w:r>
      <w:r w:rsidR="00F50CA5">
        <w:t xml:space="preserve">  </w:t>
      </w:r>
      <w:r w:rsidR="00C00736">
        <w:t xml:space="preserve">The </w:t>
      </w:r>
      <w:r w:rsidR="00EB1A46">
        <w:t>Delegation</w:t>
      </w:r>
      <w:r w:rsidR="00C00736">
        <w:t xml:space="preserve"> hoped that its country would keep benefitting from WIPO</w:t>
      </w:r>
      <w:r w:rsidR="002F621C">
        <w:t>’</w:t>
      </w:r>
      <w:r w:rsidR="00C00736">
        <w:t xml:space="preserve">s assistance. </w:t>
      </w:r>
      <w:r w:rsidR="00D2106C">
        <w:t xml:space="preserve"> </w:t>
      </w:r>
      <w:r w:rsidR="00C00736">
        <w:t xml:space="preserve">Indonesia intended to join other Member States in </w:t>
      </w:r>
      <w:r w:rsidR="00F50CA5">
        <w:t>e</w:t>
      </w:r>
      <w:r w:rsidR="00C00736">
        <w:t xml:space="preserve">stablishing </w:t>
      </w:r>
      <w:r w:rsidR="00040F25">
        <w:t>Technology a</w:t>
      </w:r>
      <w:r w:rsidR="00F50CA5">
        <w:t>nd Innovation Support Centers (TISCs)</w:t>
      </w:r>
      <w:r w:rsidR="00C00736">
        <w:t xml:space="preserve">. </w:t>
      </w:r>
      <w:r w:rsidR="00124FC5">
        <w:t xml:space="preserve"> </w:t>
      </w:r>
      <w:r w:rsidR="00C00736">
        <w:t>It aimed to encourage and support universities or higher educational insti</w:t>
      </w:r>
      <w:r w:rsidR="00124FC5">
        <w:t xml:space="preserve">tutions for hosting TISCs.  The </w:t>
      </w:r>
      <w:r w:rsidR="00EB1A46">
        <w:t>Delegation</w:t>
      </w:r>
      <w:r w:rsidR="00124FC5">
        <w:t xml:space="preserve"> </w:t>
      </w:r>
      <w:r w:rsidR="00C00736">
        <w:t>expected TISCs to contribute to the birth of innovation through research and development</w:t>
      </w:r>
      <w:r w:rsidR="00453EA5">
        <w:t xml:space="preserve"> at university level</w:t>
      </w:r>
      <w:r w:rsidR="00C00736">
        <w:t>.</w:t>
      </w:r>
      <w:r w:rsidR="00040F25">
        <w:t xml:space="preserve"> </w:t>
      </w:r>
    </w:p>
    <w:p w:rsidR="00093908" w:rsidRDefault="00093908" w:rsidP="00D6225F"/>
    <w:p w:rsidR="006A77A2" w:rsidRPr="00A77BB9" w:rsidRDefault="00093908" w:rsidP="00D6225F">
      <w:r>
        <w:fldChar w:fldCharType="begin"/>
      </w:r>
      <w:r>
        <w:instrText xml:space="preserve"> AUTONUM  </w:instrText>
      </w:r>
      <w:r>
        <w:fldChar w:fldCharType="end"/>
      </w:r>
      <w:r w:rsidR="00453EA5">
        <w:tab/>
      </w:r>
      <w:r>
        <w:t xml:space="preserve">The </w:t>
      </w:r>
      <w:r w:rsidR="00EB1A46">
        <w:t>Delegation</w:t>
      </w:r>
      <w:r>
        <w:t xml:space="preserve"> of Brazil </w:t>
      </w:r>
      <w:r w:rsidR="00040F25">
        <w:t>highlighted</w:t>
      </w:r>
      <w:r>
        <w:t xml:space="preserve"> the successful achievement of the International Conference on IP and Development. </w:t>
      </w:r>
      <w:r w:rsidR="006621F7">
        <w:t xml:space="preserve"> </w:t>
      </w:r>
      <w:r>
        <w:t xml:space="preserve">This event provided an open and frank environment </w:t>
      </w:r>
      <w:r w:rsidR="00040F25">
        <w:t>for exchanging</w:t>
      </w:r>
      <w:r>
        <w:t xml:space="preserve"> different </w:t>
      </w:r>
      <w:r w:rsidR="00040F25">
        <w:t xml:space="preserve">viewpoints </w:t>
      </w:r>
      <w:r>
        <w:t xml:space="preserve">regarding the international IP system.  </w:t>
      </w:r>
      <w:r w:rsidRPr="005A6C56">
        <w:t xml:space="preserve">Speakers from many backgrounds </w:t>
      </w:r>
      <w:r>
        <w:t xml:space="preserve">had </w:t>
      </w:r>
      <w:r w:rsidRPr="005A6C56">
        <w:t>brought their thoughts on the foundation of IP, its goals and possible ways f</w:t>
      </w:r>
      <w:r w:rsidR="006621F7">
        <w:t>orward for its achievement</w:t>
      </w:r>
      <w:r w:rsidRPr="005A6C56">
        <w:t xml:space="preserve"> in light of development</w:t>
      </w:r>
      <w:r>
        <w:t>.</w:t>
      </w:r>
      <w:r w:rsidR="00040F25">
        <w:t xml:space="preserve">  </w:t>
      </w:r>
      <w:r w:rsidRPr="00A77BB9">
        <w:t>Wh</w:t>
      </w:r>
      <w:r w:rsidR="0068034A" w:rsidRPr="00A77BB9">
        <w:t xml:space="preserve">ile recognizing the role of IP to </w:t>
      </w:r>
      <w:r w:rsidRPr="00A77BB9">
        <w:t xml:space="preserve">support innovation and technology, experts </w:t>
      </w:r>
      <w:r w:rsidR="0068034A" w:rsidRPr="00A77BB9">
        <w:t>also</w:t>
      </w:r>
      <w:r w:rsidRPr="00A77BB9">
        <w:t xml:space="preserve"> mentioned the need </w:t>
      </w:r>
      <w:r w:rsidR="0068034A" w:rsidRPr="00A77BB9">
        <w:t xml:space="preserve">to produce </w:t>
      </w:r>
      <w:r w:rsidRPr="00A77BB9">
        <w:t xml:space="preserve">more data </w:t>
      </w:r>
      <w:r w:rsidR="00A77BB9" w:rsidRPr="00A77BB9">
        <w:t>for a</w:t>
      </w:r>
      <w:r w:rsidRPr="00A77BB9">
        <w:t xml:space="preserve"> thorough analysis of the effects and challenges of the current IP system.</w:t>
      </w:r>
      <w:r w:rsidR="00EC6DB9">
        <w:t xml:space="preserve"> </w:t>
      </w:r>
      <w:r w:rsidRPr="00A77BB9">
        <w:t xml:space="preserve"> </w:t>
      </w:r>
      <w:r w:rsidR="00A77BB9" w:rsidRPr="00A77BB9">
        <w:t>This underlined</w:t>
      </w:r>
      <w:r w:rsidRPr="00A77BB9">
        <w:t xml:space="preserve"> the importance of </w:t>
      </w:r>
      <w:r w:rsidR="00A77BB9" w:rsidRPr="00A77BB9">
        <w:t xml:space="preserve">the </w:t>
      </w:r>
      <w:r w:rsidRPr="00A77BB9">
        <w:t>work of the WIPO</w:t>
      </w:r>
      <w:r w:rsidR="002F621C">
        <w:t>’</w:t>
      </w:r>
      <w:r w:rsidRPr="00A77BB9">
        <w:t xml:space="preserve">s </w:t>
      </w:r>
      <w:r w:rsidR="00040F25" w:rsidRPr="00A77BB9">
        <w:t>Economic and Statistics Division</w:t>
      </w:r>
      <w:r w:rsidRPr="00A77BB9">
        <w:t>.</w:t>
      </w:r>
      <w:r w:rsidRPr="005A6C56">
        <w:t xml:space="preserve">  </w:t>
      </w:r>
      <w:r w:rsidR="00A77BB9" w:rsidRPr="00A77BB9">
        <w:t xml:space="preserve">Panelists also expressed the need to fully take into account </w:t>
      </w:r>
      <w:r w:rsidR="00A77BB9" w:rsidRPr="00A809AA">
        <w:t>the national policy objectives</w:t>
      </w:r>
      <w:r w:rsidR="00F13CA1" w:rsidRPr="00A809AA">
        <w:t xml:space="preserve"> of Member States</w:t>
      </w:r>
      <w:r w:rsidR="00A77BB9" w:rsidRPr="00A809AA">
        <w:t xml:space="preserve"> </w:t>
      </w:r>
      <w:r w:rsidR="00A77BB9" w:rsidRPr="00A77BB9">
        <w:t>in order to address the individual challenges and promote gene</w:t>
      </w:r>
      <w:r w:rsidR="006621F7">
        <w:t xml:space="preserve">ral </w:t>
      </w:r>
      <w:r w:rsidR="00A07B47">
        <w:t>socio-economic</w:t>
      </w:r>
      <w:r w:rsidR="006621F7">
        <w:t xml:space="preserve"> development.  </w:t>
      </w:r>
      <w:r w:rsidR="00A77BB9" w:rsidRPr="00A77BB9">
        <w:t>Only th</w:t>
      </w:r>
      <w:r w:rsidR="00A50D28">
        <w:t>en</w:t>
      </w:r>
      <w:r w:rsidR="00A77BB9" w:rsidRPr="00A77BB9">
        <w:t xml:space="preserve"> could an IP system be more inclusive, balanced and development oriented.  The </w:t>
      </w:r>
      <w:r w:rsidR="00EB1A46">
        <w:t>Delegation</w:t>
      </w:r>
      <w:r w:rsidR="00040F25">
        <w:t xml:space="preserve"> joined</w:t>
      </w:r>
      <w:r w:rsidR="00A77BB9" w:rsidRPr="00A77BB9">
        <w:t xml:space="preserve"> the </w:t>
      </w:r>
      <w:r w:rsidR="00040F25">
        <w:t>notion that one-size-</w:t>
      </w:r>
      <w:r w:rsidR="00A77BB9" w:rsidRPr="00A77BB9">
        <w:t>fits</w:t>
      </w:r>
      <w:r w:rsidR="00040F25">
        <w:t>-</w:t>
      </w:r>
      <w:r w:rsidR="00A77BB9" w:rsidRPr="00A77BB9">
        <w:t xml:space="preserve">all approaches were inadequate to address the increasing complexity for the personalization of </w:t>
      </w:r>
      <w:r w:rsidR="00040F25">
        <w:t>IPRs</w:t>
      </w:r>
      <w:r w:rsidR="00A77BB9" w:rsidRPr="00A77BB9">
        <w:t>.</w:t>
      </w:r>
      <w:r w:rsidR="006621F7">
        <w:t xml:space="preserve"> </w:t>
      </w:r>
      <w:r w:rsidR="00A77BB9" w:rsidRPr="00A77BB9">
        <w:t xml:space="preserve"> The n</w:t>
      </w:r>
      <w:r w:rsidR="00040F25">
        <w:t>eed</w:t>
      </w:r>
      <w:r w:rsidR="00A77BB9" w:rsidRPr="00A77BB9">
        <w:t xml:space="preserve"> of preserving policy space for countries to fine</w:t>
      </w:r>
      <w:r w:rsidR="00A77BB9" w:rsidRPr="00A77BB9">
        <w:noBreakHyphen/>
        <w:t xml:space="preserve">tune their legislation came as a natural conclusion.  </w:t>
      </w:r>
      <w:r w:rsidR="00040F25">
        <w:t xml:space="preserve">The Delegation </w:t>
      </w:r>
      <w:r w:rsidR="00A77BB9" w:rsidRPr="00A77BB9">
        <w:t>looked forward to further explor</w:t>
      </w:r>
      <w:r w:rsidR="00B21FB4">
        <w:t>ing</w:t>
      </w:r>
      <w:r w:rsidR="00A77BB9" w:rsidRPr="00A77BB9">
        <w:t xml:space="preserve"> the issues discussed during the event and hoped that the spirit of the </w:t>
      </w:r>
      <w:r w:rsidR="00040F25">
        <w:t>C</w:t>
      </w:r>
      <w:r w:rsidR="00A77BB9" w:rsidRPr="00A77BB9">
        <w:t xml:space="preserve">onference </w:t>
      </w:r>
      <w:r w:rsidR="006621F7">
        <w:t>would</w:t>
      </w:r>
      <w:r w:rsidR="00A77BB9" w:rsidRPr="00A77BB9">
        <w:t xml:space="preserve"> be preserved throughout th</w:t>
      </w:r>
      <w:r w:rsidR="00040F25">
        <w:t>e Committee</w:t>
      </w:r>
      <w:r w:rsidR="002F621C">
        <w:t>’</w:t>
      </w:r>
      <w:r w:rsidR="00040F25">
        <w:t>s</w:t>
      </w:r>
      <w:r w:rsidR="00A77BB9" w:rsidRPr="00A77BB9">
        <w:t xml:space="preserve"> session.</w:t>
      </w:r>
      <w:r w:rsidR="00040F25">
        <w:t xml:space="preserve">  </w:t>
      </w:r>
      <w:r w:rsidR="006A77A2" w:rsidRPr="006A77A2">
        <w:t xml:space="preserve">On the work of the </w:t>
      </w:r>
      <w:r w:rsidR="00662628">
        <w:t>Committee</w:t>
      </w:r>
      <w:r w:rsidR="006A77A2" w:rsidRPr="006A77A2">
        <w:t xml:space="preserve">, the </w:t>
      </w:r>
      <w:r w:rsidR="00EB1A46">
        <w:t>Delegation</w:t>
      </w:r>
      <w:r w:rsidR="006A77A2" w:rsidRPr="006A77A2">
        <w:t xml:space="preserve"> reiterated the importance assigned to the discussion on the implementation of the CDIP mandate as well as of the</w:t>
      </w:r>
      <w:r w:rsidR="00040F25" w:rsidRPr="006A77A2">
        <w:t xml:space="preserve"> Coordination Mechanism</w:t>
      </w:r>
      <w:r w:rsidR="006A77A2" w:rsidRPr="006A77A2">
        <w:t>.  These were longstanding matter</w:t>
      </w:r>
      <w:r w:rsidR="00040F25">
        <w:t>s</w:t>
      </w:r>
      <w:r w:rsidR="006A77A2" w:rsidRPr="006A77A2">
        <w:t xml:space="preserve"> on the CDIP agenda.  </w:t>
      </w:r>
      <w:r w:rsidR="006621F7">
        <w:t>It</w:t>
      </w:r>
      <w:r w:rsidR="0011712F">
        <w:t xml:space="preserve"> expected all Member States</w:t>
      </w:r>
      <w:r w:rsidR="006A77A2" w:rsidRPr="006A77A2">
        <w:t xml:space="preserve"> to engage in the discussions with a constructive and open spirit in order to reach agreement on the protracted issue.</w:t>
      </w:r>
      <w:r w:rsidR="0011712F">
        <w:t xml:space="preserve">  </w:t>
      </w:r>
      <w:r w:rsidR="006A77A2" w:rsidRPr="0068034A">
        <w:t xml:space="preserve">The </w:t>
      </w:r>
      <w:r w:rsidR="00EB1A46">
        <w:t>Delegation</w:t>
      </w:r>
      <w:r w:rsidR="006A77A2" w:rsidRPr="0068034A">
        <w:t xml:space="preserve"> also </w:t>
      </w:r>
      <w:r w:rsidR="008D530E">
        <w:t>pointed out</w:t>
      </w:r>
      <w:r w:rsidR="006A77A2" w:rsidRPr="0068034A">
        <w:t xml:space="preserve"> the importance of South</w:t>
      </w:r>
      <w:r w:rsidR="006A77A2" w:rsidRPr="0068034A">
        <w:noBreakHyphen/>
        <w:t xml:space="preserve">South Cooperation.  </w:t>
      </w:r>
      <w:r w:rsidR="00B21FB4">
        <w:t>Brazil</w:t>
      </w:r>
      <w:r w:rsidR="006E2B7E">
        <w:t xml:space="preserve"> had</w:t>
      </w:r>
      <w:r w:rsidR="008D530E">
        <w:t xml:space="preserve"> </w:t>
      </w:r>
      <w:r w:rsidR="006A77A2" w:rsidRPr="0068034A">
        <w:t>participat</w:t>
      </w:r>
      <w:r w:rsidR="006E2B7E">
        <w:t>ed</w:t>
      </w:r>
      <w:r w:rsidR="006A77A2" w:rsidRPr="0068034A">
        <w:t xml:space="preserve"> in many ac</w:t>
      </w:r>
      <w:r w:rsidR="00EB1A46">
        <w:t>tivities in collaboration with d</w:t>
      </w:r>
      <w:r w:rsidR="006A77A2" w:rsidRPr="0068034A">
        <w:t xml:space="preserve">eveloping </w:t>
      </w:r>
      <w:r w:rsidR="00EB1A46">
        <w:t xml:space="preserve">countries </w:t>
      </w:r>
      <w:r w:rsidR="006A77A2" w:rsidRPr="0068034A">
        <w:t xml:space="preserve">and </w:t>
      </w:r>
      <w:r w:rsidR="008D530E">
        <w:t>LDCs</w:t>
      </w:r>
      <w:r w:rsidR="006A77A2" w:rsidRPr="0068034A">
        <w:t xml:space="preserve"> in the recent years.  In the field of IP, </w:t>
      </w:r>
      <w:r w:rsidR="0068034A" w:rsidRPr="0068034A">
        <w:t xml:space="preserve">the </w:t>
      </w:r>
      <w:r w:rsidR="00EB1A46">
        <w:t>Delegation</w:t>
      </w:r>
      <w:r w:rsidR="006A77A2" w:rsidRPr="0068034A">
        <w:t xml:space="preserve"> recall</w:t>
      </w:r>
      <w:r w:rsidR="0068034A" w:rsidRPr="0068034A">
        <w:t>ed</w:t>
      </w:r>
      <w:r w:rsidR="006A77A2" w:rsidRPr="0068034A">
        <w:t xml:space="preserve"> </w:t>
      </w:r>
      <w:r w:rsidR="0068034A" w:rsidRPr="0068034A">
        <w:t>the signature of an</w:t>
      </w:r>
      <w:r w:rsidR="006A77A2" w:rsidRPr="0068034A">
        <w:t xml:space="preserve"> instrument with WIPO to dedicate one million</w:t>
      </w:r>
      <w:r w:rsidR="0011712F">
        <w:t xml:space="preserve"> </w:t>
      </w:r>
      <w:r w:rsidR="0011712F">
        <w:rPr>
          <w:szCs w:val="22"/>
        </w:rPr>
        <w:t>United States</w:t>
      </w:r>
      <w:r w:rsidR="006A77A2" w:rsidRPr="0068034A">
        <w:t xml:space="preserve"> </w:t>
      </w:r>
      <w:r w:rsidR="004A3219">
        <w:t xml:space="preserve">(US) </w:t>
      </w:r>
      <w:r w:rsidR="006A77A2" w:rsidRPr="0068034A">
        <w:t xml:space="preserve">dollars to promote trilateral activities of this nature. </w:t>
      </w:r>
      <w:r w:rsidR="0011712F">
        <w:t xml:space="preserve"> </w:t>
      </w:r>
      <w:r w:rsidR="0068034A" w:rsidRPr="0068034A">
        <w:t>Regarding</w:t>
      </w:r>
      <w:r w:rsidR="006A77A2" w:rsidRPr="0068034A">
        <w:t xml:space="preserve"> </w:t>
      </w:r>
      <w:r w:rsidR="008D530E">
        <w:t>SDGs</w:t>
      </w:r>
      <w:r w:rsidR="0068034A" w:rsidRPr="0068034A">
        <w:t xml:space="preserve">, the </w:t>
      </w:r>
      <w:r w:rsidR="00EB1A46">
        <w:t>Delegation</w:t>
      </w:r>
      <w:r w:rsidR="0068034A" w:rsidRPr="0068034A">
        <w:t xml:space="preserve"> considered that WIPO had</w:t>
      </w:r>
      <w:r w:rsidR="006A77A2" w:rsidRPr="0068034A">
        <w:t xml:space="preserve"> an important role to play in the multi</w:t>
      </w:r>
      <w:r w:rsidR="006A77A2" w:rsidRPr="0068034A">
        <w:noBreakHyphen/>
        <w:t xml:space="preserve">stakeholders </w:t>
      </w:r>
      <w:r w:rsidR="0068034A" w:rsidRPr="0068034A">
        <w:t>discussion on its achievement</w:t>
      </w:r>
      <w:r w:rsidR="006A77A2" w:rsidRPr="0068034A">
        <w:t xml:space="preserve">.  </w:t>
      </w:r>
      <w:r w:rsidR="0068034A" w:rsidRPr="0068034A">
        <w:t xml:space="preserve">In </w:t>
      </w:r>
      <w:r w:rsidR="008D530E">
        <w:t>its</w:t>
      </w:r>
      <w:r w:rsidR="0068034A" w:rsidRPr="0068034A">
        <w:t xml:space="preserve"> view, </w:t>
      </w:r>
      <w:r w:rsidR="006A77A2" w:rsidRPr="0068034A">
        <w:t>th</w:t>
      </w:r>
      <w:r w:rsidR="0011712F">
        <w:t>e</w:t>
      </w:r>
      <w:r w:rsidR="006A77A2" w:rsidRPr="0068034A">
        <w:t xml:space="preserve"> </w:t>
      </w:r>
      <w:r w:rsidR="00662628">
        <w:t>Committee</w:t>
      </w:r>
      <w:r w:rsidR="0068034A" w:rsidRPr="0068034A">
        <w:t xml:space="preserve"> had</w:t>
      </w:r>
      <w:r w:rsidR="006A77A2" w:rsidRPr="0068034A">
        <w:t xml:space="preserve"> </w:t>
      </w:r>
      <w:r w:rsidR="0011712F">
        <w:t>to ensure</w:t>
      </w:r>
      <w:r w:rsidR="006A77A2" w:rsidRPr="0068034A">
        <w:t xml:space="preserve"> that the Organization</w:t>
      </w:r>
      <w:r w:rsidR="002F621C">
        <w:t>’</w:t>
      </w:r>
      <w:r w:rsidR="006A77A2" w:rsidRPr="0068034A">
        <w:t xml:space="preserve">s contribution in the interagency task </w:t>
      </w:r>
      <w:r w:rsidR="006621F7">
        <w:t xml:space="preserve">team </w:t>
      </w:r>
      <w:r w:rsidR="004A3219">
        <w:t xml:space="preserve">established </w:t>
      </w:r>
      <w:r w:rsidR="006A77A2" w:rsidRPr="0068034A">
        <w:t>to discuss the first step</w:t>
      </w:r>
      <w:r w:rsidR="0068034A" w:rsidRPr="0068034A">
        <w:t>s</w:t>
      </w:r>
      <w:r w:rsidR="006A77A2" w:rsidRPr="0068034A">
        <w:t xml:space="preserve"> in </w:t>
      </w:r>
      <w:r w:rsidR="0068034A" w:rsidRPr="0068034A">
        <w:t>the</w:t>
      </w:r>
      <w:r w:rsidR="006E2B7E">
        <w:t xml:space="preserve"> SDGs</w:t>
      </w:r>
      <w:r w:rsidR="0068034A" w:rsidRPr="0068034A">
        <w:t xml:space="preserve"> </w:t>
      </w:r>
      <w:r w:rsidR="0011712F">
        <w:t>implementation</w:t>
      </w:r>
      <w:r w:rsidR="006A77A2" w:rsidRPr="0068034A">
        <w:t xml:space="preserve"> </w:t>
      </w:r>
      <w:r w:rsidR="008D530E">
        <w:t>should be</w:t>
      </w:r>
      <w:r w:rsidR="006A77A2" w:rsidRPr="0068034A">
        <w:t xml:space="preserve"> guided by the development oriented aspects of the IP system. </w:t>
      </w:r>
      <w:r w:rsidR="008D530E">
        <w:t xml:space="preserve"> </w:t>
      </w:r>
      <w:r w:rsidR="006621F7">
        <w:t>That</w:t>
      </w:r>
      <w:r w:rsidR="0068034A" w:rsidRPr="0068034A">
        <w:t xml:space="preserve"> was not a</w:t>
      </w:r>
      <w:r w:rsidR="006A77A2" w:rsidRPr="0068034A">
        <w:t xml:space="preserve"> one-time discussion and it </w:t>
      </w:r>
      <w:r w:rsidR="0068034A" w:rsidRPr="0068034A">
        <w:t>should be</w:t>
      </w:r>
      <w:r w:rsidR="006621F7">
        <w:t xml:space="preserve"> </w:t>
      </w:r>
      <w:r w:rsidR="0068034A" w:rsidRPr="0068034A">
        <w:t xml:space="preserve">integrated as a </w:t>
      </w:r>
      <w:r w:rsidR="006A77A2" w:rsidRPr="0068034A">
        <w:t xml:space="preserve">permanent </w:t>
      </w:r>
      <w:r w:rsidR="0068034A" w:rsidRPr="0068034A">
        <w:t>agenda item</w:t>
      </w:r>
      <w:r w:rsidR="006A77A2" w:rsidRPr="0068034A">
        <w:t xml:space="preserve">.  </w:t>
      </w:r>
    </w:p>
    <w:p w:rsidR="006A77A2" w:rsidRDefault="006A77A2" w:rsidP="00D6225F"/>
    <w:p w:rsidR="008228D5" w:rsidRDefault="005979B3" w:rsidP="00D6225F">
      <w:r>
        <w:fldChar w:fldCharType="begin"/>
      </w:r>
      <w:r>
        <w:instrText xml:space="preserve"> AUTONUM  </w:instrText>
      </w:r>
      <w:r>
        <w:fldChar w:fldCharType="end"/>
      </w:r>
      <w:r>
        <w:tab/>
        <w:t xml:space="preserve">The </w:t>
      </w:r>
      <w:r w:rsidR="00EB1A46">
        <w:t>Delegation</w:t>
      </w:r>
      <w:r>
        <w:t xml:space="preserve"> of Burkina Faso fully supported </w:t>
      </w:r>
      <w:r w:rsidRPr="005A6C56">
        <w:t>the statement made by</w:t>
      </w:r>
      <w:r>
        <w:t xml:space="preserve"> the </w:t>
      </w:r>
      <w:r w:rsidR="00EB1A46">
        <w:t>Delegation</w:t>
      </w:r>
      <w:r w:rsidRPr="005A6C56">
        <w:t xml:space="preserve"> Nigeria on behalf of the African </w:t>
      </w:r>
      <w:r w:rsidR="00662628">
        <w:t>Group</w:t>
      </w:r>
      <w:r>
        <w:t xml:space="preserve"> and congratulated the </w:t>
      </w:r>
      <w:r w:rsidR="00960A6D">
        <w:t>Chair</w:t>
      </w:r>
      <w:r>
        <w:t xml:space="preserve"> and Vice-</w:t>
      </w:r>
      <w:r w:rsidR="00960A6D">
        <w:t>Chair</w:t>
      </w:r>
      <w:r>
        <w:t>s on their election.</w:t>
      </w:r>
      <w:r w:rsidR="0011712F">
        <w:t xml:space="preserve">  </w:t>
      </w:r>
      <w:r>
        <w:t xml:space="preserve">The </w:t>
      </w:r>
      <w:r w:rsidR="00EB1A46">
        <w:t>Delegation</w:t>
      </w:r>
      <w:r>
        <w:t xml:space="preserve"> noted that IP was a </w:t>
      </w:r>
      <w:r w:rsidR="009E43CC">
        <w:t>significant</w:t>
      </w:r>
      <w:r>
        <w:t xml:space="preserve"> tool for economic d</w:t>
      </w:r>
      <w:r w:rsidR="008228D5">
        <w:t>evelopment in Africa</w:t>
      </w:r>
      <w:r w:rsidR="0011712F">
        <w:t>.  In this line, i</w:t>
      </w:r>
      <w:r w:rsidR="00FE363C">
        <w:t>t</w:t>
      </w:r>
      <w:r w:rsidR="008228D5">
        <w:t xml:space="preserve"> welcomed the holding of the International Conference on IP and Development and </w:t>
      </w:r>
      <w:r w:rsidR="005002AE">
        <w:t>commended</w:t>
      </w:r>
      <w:r w:rsidR="008228D5">
        <w:t xml:space="preserve"> WIPO</w:t>
      </w:r>
      <w:r w:rsidR="002F621C">
        <w:t>’</w:t>
      </w:r>
      <w:r w:rsidR="005002AE">
        <w:t xml:space="preserve">s efforts in this regard.  </w:t>
      </w:r>
      <w:r w:rsidR="008228D5" w:rsidRPr="008228D5">
        <w:t xml:space="preserve">The </w:t>
      </w:r>
      <w:r w:rsidR="00EB1A46">
        <w:t>Delegation</w:t>
      </w:r>
      <w:r w:rsidR="008228D5" w:rsidRPr="008228D5">
        <w:t xml:space="preserve"> </w:t>
      </w:r>
      <w:r w:rsidR="00FE363C">
        <w:t xml:space="preserve">was satisfied with the Director </w:t>
      </w:r>
      <w:r w:rsidR="008228D5" w:rsidRPr="008228D5">
        <w:t>Gen</w:t>
      </w:r>
      <w:r w:rsidR="005002AE">
        <w:t>eral</w:t>
      </w:r>
      <w:r w:rsidR="002F621C">
        <w:t>’</w:t>
      </w:r>
      <w:r w:rsidR="005002AE">
        <w:t>s R</w:t>
      </w:r>
      <w:r w:rsidR="008228D5" w:rsidRPr="008228D5">
        <w:t xml:space="preserve">eport </w:t>
      </w:r>
      <w:r w:rsidR="005002AE" w:rsidRPr="003A420E">
        <w:rPr>
          <w:szCs w:val="22"/>
        </w:rPr>
        <w:t>on</w:t>
      </w:r>
      <w:r w:rsidR="005002AE">
        <w:rPr>
          <w:szCs w:val="22"/>
        </w:rPr>
        <w:t xml:space="preserve"> </w:t>
      </w:r>
      <w:r w:rsidR="005002AE" w:rsidRPr="003A420E">
        <w:rPr>
          <w:szCs w:val="22"/>
        </w:rPr>
        <w:t>Implementation of the DA</w:t>
      </w:r>
      <w:r w:rsidR="008228D5" w:rsidRPr="008228D5">
        <w:t xml:space="preserve">.  The </w:t>
      </w:r>
      <w:r w:rsidR="00FE363C">
        <w:t>DA</w:t>
      </w:r>
      <w:r w:rsidR="008228D5" w:rsidRPr="008228D5">
        <w:t xml:space="preserve"> was of great importance for Burkina Faso.  The country was grat</w:t>
      </w:r>
      <w:r w:rsidR="005002AE">
        <w:t>eful</w:t>
      </w:r>
      <w:r w:rsidR="008228D5" w:rsidRPr="008228D5">
        <w:t xml:space="preserve"> to benefit from </w:t>
      </w:r>
      <w:r w:rsidR="006E069A">
        <w:t>it,</w:t>
      </w:r>
      <w:r w:rsidR="005002AE">
        <w:t xml:space="preserve"> notably</w:t>
      </w:r>
      <w:r w:rsidR="006E069A">
        <w:t>,</w:t>
      </w:r>
      <w:r w:rsidR="005002AE">
        <w:t xml:space="preserve"> through the</w:t>
      </w:r>
      <w:r w:rsidR="008228D5" w:rsidRPr="008228D5">
        <w:t xml:space="preserve"> </w:t>
      </w:r>
      <w:r w:rsidR="003D781D">
        <w:t>p</w:t>
      </w:r>
      <w:r w:rsidR="005002AE" w:rsidRPr="008228D5">
        <w:t>roj</w:t>
      </w:r>
      <w:r w:rsidR="005002AE">
        <w:t>ect on Strengthening and Development of</w:t>
      </w:r>
      <w:r w:rsidR="005002AE" w:rsidRPr="008228D5">
        <w:t xml:space="preserve"> </w:t>
      </w:r>
      <w:r w:rsidR="005002AE">
        <w:t>the Audiovisual Sector i</w:t>
      </w:r>
      <w:r w:rsidR="005002AE" w:rsidRPr="008228D5">
        <w:t xml:space="preserve">n </w:t>
      </w:r>
      <w:r w:rsidR="00FE363C">
        <w:t xml:space="preserve">Burkina Faso </w:t>
      </w:r>
      <w:r w:rsidR="005002AE">
        <w:t xml:space="preserve">and Certain African Countries.  </w:t>
      </w:r>
      <w:r w:rsidR="008228D5" w:rsidRPr="008228D5">
        <w:t xml:space="preserve">The </w:t>
      </w:r>
      <w:r w:rsidR="00EB1A46">
        <w:t>Delegation</w:t>
      </w:r>
      <w:r w:rsidR="008228D5" w:rsidRPr="008228D5">
        <w:t xml:space="preserve"> hoped that the positive </w:t>
      </w:r>
      <w:r w:rsidR="005002AE">
        <w:t xml:space="preserve">results of the Evaluation </w:t>
      </w:r>
      <w:r w:rsidR="005002AE" w:rsidRPr="008228D5">
        <w:t>of</w:t>
      </w:r>
      <w:r w:rsidR="005002AE">
        <w:t xml:space="preserve"> Phase I of</w:t>
      </w:r>
      <w:r w:rsidR="008228D5" w:rsidRPr="008228D5">
        <w:t xml:space="preserve"> th</w:t>
      </w:r>
      <w:r w:rsidR="005002AE">
        <w:t>e</w:t>
      </w:r>
      <w:r w:rsidR="008228D5" w:rsidRPr="008228D5">
        <w:t xml:space="preserve"> project would enable</w:t>
      </w:r>
      <w:r w:rsidR="005002AE">
        <w:t xml:space="preserve"> Member</w:t>
      </w:r>
      <w:r w:rsidR="008228D5" w:rsidRPr="008228D5">
        <w:t xml:space="preserve"> States to </w:t>
      </w:r>
      <w:r w:rsidR="005002AE">
        <w:t>approve</w:t>
      </w:r>
      <w:r w:rsidR="008228D5" w:rsidRPr="008228D5">
        <w:t xml:space="preserve"> </w:t>
      </w:r>
      <w:r w:rsidR="005002AE">
        <w:t>Phase II</w:t>
      </w:r>
      <w:r w:rsidR="008228D5" w:rsidRPr="008228D5">
        <w:t xml:space="preserve">. </w:t>
      </w:r>
      <w:r w:rsidR="00FE363C">
        <w:t xml:space="preserve"> </w:t>
      </w:r>
      <w:r w:rsidR="008228D5" w:rsidRPr="008228D5">
        <w:t xml:space="preserve">This would allow beneficiary countries to </w:t>
      </w:r>
      <w:r w:rsidR="00BC60E2">
        <w:t>clearly asses</w:t>
      </w:r>
      <w:r w:rsidR="008228D5" w:rsidRPr="008228D5">
        <w:t xml:space="preserve"> the status of the audiovisual sector in Africa in general and in Burkina Faso in particular.  </w:t>
      </w:r>
    </w:p>
    <w:p w:rsidR="005002AE" w:rsidRDefault="005002AE" w:rsidP="00D6225F"/>
    <w:p w:rsidR="00750EF1" w:rsidRDefault="00750EF1" w:rsidP="00D6225F">
      <w:pPr>
        <w:widowControl w:val="0"/>
        <w:tabs>
          <w:tab w:val="left" w:pos="432"/>
          <w:tab w:val="left" w:pos="2160"/>
          <w:tab w:val="left" w:pos="2880"/>
          <w:tab w:val="left" w:pos="3600"/>
          <w:tab w:val="left" w:pos="4320"/>
        </w:tabs>
        <w:autoSpaceDE w:val="0"/>
        <w:autoSpaceDN w:val="0"/>
        <w:adjustRightInd w:val="0"/>
      </w:pPr>
      <w:r>
        <w:fldChar w:fldCharType="begin"/>
      </w:r>
      <w:r>
        <w:instrText xml:space="preserve"> AUTONUM  </w:instrText>
      </w:r>
      <w:r>
        <w:fldChar w:fldCharType="end"/>
      </w:r>
      <w:r w:rsidRPr="00750EF1">
        <w:rPr>
          <w:rFonts w:ascii="Courier New" w:eastAsia="Times New Roman" w:hAnsi="Courier New" w:cs="Courier New"/>
          <w:sz w:val="24"/>
          <w:szCs w:val="24"/>
          <w:lang w:eastAsia="en-US"/>
        </w:rPr>
        <w:t xml:space="preserve"> </w:t>
      </w:r>
      <w:r>
        <w:t xml:space="preserve">The </w:t>
      </w:r>
      <w:r w:rsidR="00EB1A46">
        <w:t>Delegation</w:t>
      </w:r>
      <w:r w:rsidR="005E219B">
        <w:t xml:space="preserve"> of Iran (Islamic Republic </w:t>
      </w:r>
      <w:r w:rsidR="005002AE">
        <w:t>of)</w:t>
      </w:r>
      <w:r>
        <w:t xml:space="preserve"> aligned itself with the statement made by the </w:t>
      </w:r>
      <w:r w:rsidR="00EB1A46">
        <w:t>Delegation</w:t>
      </w:r>
      <w:r w:rsidR="00E54A68">
        <w:t xml:space="preserve"> of India on behalf of </w:t>
      </w:r>
      <w:r w:rsidR="00183F00">
        <w:t>Asia and the Pacific Group</w:t>
      </w:r>
      <w:r>
        <w:t>.</w:t>
      </w:r>
      <w:r w:rsidR="00903361">
        <w:t xml:space="preserve"> </w:t>
      </w:r>
      <w:r>
        <w:t xml:space="preserve"> </w:t>
      </w:r>
      <w:r w:rsidR="00DC0844" w:rsidRPr="00DC0844">
        <w:t xml:space="preserve">The </w:t>
      </w:r>
      <w:r w:rsidR="00EB1A46">
        <w:t>Delegation</w:t>
      </w:r>
      <w:r w:rsidR="00DC0844" w:rsidRPr="00DC0844">
        <w:t xml:space="preserve"> welcomed</w:t>
      </w:r>
      <w:r w:rsidRPr="00DC0844">
        <w:t xml:space="preserve"> the discussions </w:t>
      </w:r>
      <w:r w:rsidR="00DC0844" w:rsidRPr="00DC0844">
        <w:t xml:space="preserve">held during the International Conference on IP and Development which </w:t>
      </w:r>
      <w:r w:rsidR="00903361">
        <w:t>provided</w:t>
      </w:r>
      <w:r w:rsidR="00DC0844" w:rsidRPr="00DC0844">
        <w:t xml:space="preserve"> different perspectives and approaches about the role of IP in development.</w:t>
      </w:r>
      <w:r w:rsidR="00903361">
        <w:t xml:space="preserve">  </w:t>
      </w:r>
      <w:r w:rsidR="00DC0844" w:rsidRPr="00DC0844">
        <w:t xml:space="preserve">The </w:t>
      </w:r>
      <w:r w:rsidR="00EB1A46">
        <w:t>Delegation</w:t>
      </w:r>
      <w:r w:rsidR="00DC0844" w:rsidRPr="00DC0844">
        <w:t xml:space="preserve"> took</w:t>
      </w:r>
      <w:r w:rsidRPr="00DC0844">
        <w:t xml:space="preserve"> note </w:t>
      </w:r>
      <w:r w:rsidR="00FE363C">
        <w:t xml:space="preserve">of the Director </w:t>
      </w:r>
      <w:r w:rsidR="00DC0844" w:rsidRPr="00DC0844">
        <w:t>General</w:t>
      </w:r>
      <w:r w:rsidR="002F621C">
        <w:t>’</w:t>
      </w:r>
      <w:r w:rsidR="00DC0844" w:rsidRPr="00DC0844">
        <w:t>s R</w:t>
      </w:r>
      <w:r w:rsidRPr="00DC0844">
        <w:t xml:space="preserve">eport on </w:t>
      </w:r>
      <w:r w:rsidR="00DC0844" w:rsidRPr="00DC0844">
        <w:t>the I</w:t>
      </w:r>
      <w:r w:rsidRPr="00DC0844">
        <w:t xml:space="preserve">mplementation of the </w:t>
      </w:r>
      <w:r w:rsidR="00B540D5">
        <w:t>DA R</w:t>
      </w:r>
      <w:r w:rsidR="0013047B">
        <w:t>ecommendations</w:t>
      </w:r>
      <w:r w:rsidR="00DC0844" w:rsidRPr="00DC0844">
        <w:t>.</w:t>
      </w:r>
      <w:r w:rsidR="00FE363C">
        <w:t xml:space="preserve">  The</w:t>
      </w:r>
      <w:r w:rsidR="00DC0844" w:rsidRPr="00DC0844">
        <w:t xml:space="preserve"> report </w:t>
      </w:r>
      <w:r w:rsidRPr="00DC0844">
        <w:t>provide</w:t>
      </w:r>
      <w:r w:rsidR="00DC0844" w:rsidRPr="00DC0844">
        <w:t>d</w:t>
      </w:r>
      <w:r w:rsidRPr="00DC0844">
        <w:t xml:space="preserve"> an overview of the Organization</w:t>
      </w:r>
      <w:r w:rsidR="002F621C">
        <w:t>’</w:t>
      </w:r>
      <w:r w:rsidRPr="00DC0844">
        <w:t>s engagement in the implementation and mainstreaming of a</w:t>
      </w:r>
      <w:r w:rsidR="00DC0844" w:rsidRPr="00DC0844">
        <w:t xml:space="preserve">ll </w:t>
      </w:r>
      <w:r w:rsidR="00B540D5">
        <w:t>DA R</w:t>
      </w:r>
      <w:r w:rsidR="0013047B">
        <w:t>ecommendations</w:t>
      </w:r>
      <w:r w:rsidRPr="00DC0844">
        <w:t xml:space="preserve"> in WIPO</w:t>
      </w:r>
      <w:r w:rsidR="002F621C">
        <w:t>’</w:t>
      </w:r>
      <w:r w:rsidRPr="00DC0844">
        <w:t xml:space="preserve">s work.  In </w:t>
      </w:r>
      <w:r w:rsidR="008867F8">
        <w:t xml:space="preserve">its </w:t>
      </w:r>
      <w:r w:rsidRPr="00DC0844">
        <w:t>view</w:t>
      </w:r>
      <w:r w:rsidR="008867F8">
        <w:t>,</w:t>
      </w:r>
      <w:r w:rsidRPr="00DC0844">
        <w:t xml:space="preserve"> the </w:t>
      </w:r>
      <w:r w:rsidR="00662628">
        <w:t>Committee</w:t>
      </w:r>
      <w:r w:rsidRPr="00DC0844">
        <w:t xml:space="preserve"> </w:t>
      </w:r>
      <w:r w:rsidR="00DC0844" w:rsidRPr="00DC0844">
        <w:t>had to</w:t>
      </w:r>
      <w:r w:rsidR="008867F8">
        <w:t xml:space="preserve"> discuss and asses the Report and also other CDIP documents</w:t>
      </w:r>
      <w:r w:rsidRPr="00DC0844">
        <w:t xml:space="preserve"> taking into consideration the objectives and the </w:t>
      </w:r>
      <w:r w:rsidR="00DC0844" w:rsidRPr="00DC0844">
        <w:t xml:space="preserve">CDIP </w:t>
      </w:r>
      <w:r w:rsidRPr="00DC0844">
        <w:t xml:space="preserve">mandate upon its inceptions.  It was obvious that the implementation of the </w:t>
      </w:r>
      <w:r w:rsidR="00B540D5">
        <w:t>DA R</w:t>
      </w:r>
      <w:r w:rsidR="0013047B">
        <w:t>ecommendations</w:t>
      </w:r>
      <w:r w:rsidRPr="00DC0844">
        <w:t xml:space="preserve"> should not be isolated f</w:t>
      </w:r>
      <w:r w:rsidR="00DC0844" w:rsidRPr="00DC0844">
        <w:t>rom the general work of the Organization</w:t>
      </w:r>
      <w:r w:rsidRPr="00DC0844">
        <w:t>.  The main idea was to bring about a balance between the right holders and the public interest.  This required mainstreaming development considerations into WIPO</w:t>
      </w:r>
      <w:r w:rsidR="002F621C">
        <w:t>’</w:t>
      </w:r>
      <w:r w:rsidRPr="00DC0844">
        <w:t xml:space="preserve">s work.  The main focus should be on making the </w:t>
      </w:r>
      <w:r w:rsidR="00FE363C">
        <w:t>DA</w:t>
      </w:r>
      <w:r w:rsidRPr="00DC0844">
        <w:t xml:space="preserve"> part and parcel of </w:t>
      </w:r>
      <w:r w:rsidR="00FE363C">
        <w:t>WIPO</w:t>
      </w:r>
      <w:r w:rsidR="002F621C">
        <w:t>’</w:t>
      </w:r>
      <w:r w:rsidR="00FE363C">
        <w:t xml:space="preserve">s </w:t>
      </w:r>
      <w:r w:rsidRPr="00DC0844">
        <w:t>day</w:t>
      </w:r>
      <w:r w:rsidRPr="00DC0844">
        <w:noBreakHyphen/>
        <w:t>to</w:t>
      </w:r>
      <w:r w:rsidRPr="00DC0844">
        <w:noBreakHyphen/>
        <w:t>day</w:t>
      </w:r>
      <w:r w:rsidR="00FE363C">
        <w:t xml:space="preserve"> </w:t>
      </w:r>
      <w:r w:rsidR="00CB394D">
        <w:t>work</w:t>
      </w:r>
      <w:r w:rsidRPr="00DC0844">
        <w:t>.</w:t>
      </w:r>
      <w:r w:rsidR="00FE363C">
        <w:t xml:space="preserve">  </w:t>
      </w:r>
      <w:r w:rsidR="008867F8">
        <w:t xml:space="preserve">The Delegation noted the important role played by the CDIP </w:t>
      </w:r>
      <w:r w:rsidRPr="00B467CC">
        <w:t xml:space="preserve">within the Organization as a result of its rigorous dedication to the implementation of the 45 </w:t>
      </w:r>
      <w:r w:rsidR="00B540D5">
        <w:t>DA R</w:t>
      </w:r>
      <w:r w:rsidR="0013047B">
        <w:t>ecommendations</w:t>
      </w:r>
      <w:r w:rsidRPr="00B467CC">
        <w:t>.</w:t>
      </w:r>
      <w:r w:rsidR="008867F8">
        <w:t xml:space="preserve">  </w:t>
      </w:r>
      <w:r w:rsidR="00B467CC" w:rsidRPr="00B467CC">
        <w:t xml:space="preserve">The </w:t>
      </w:r>
      <w:r w:rsidR="00EB1A46">
        <w:t>Delegation</w:t>
      </w:r>
      <w:r w:rsidRPr="00B467CC">
        <w:t xml:space="preserve"> believe</w:t>
      </w:r>
      <w:r w:rsidR="00B467CC" w:rsidRPr="00B467CC">
        <w:t>d</w:t>
      </w:r>
      <w:r w:rsidRPr="00B467CC">
        <w:t xml:space="preserve"> that all </w:t>
      </w:r>
      <w:r w:rsidR="008867F8">
        <w:t>WIPO</w:t>
      </w:r>
      <w:r w:rsidRPr="00B467CC">
        <w:t xml:space="preserve"> bodies should take due account of those </w:t>
      </w:r>
      <w:r w:rsidR="0055024C">
        <w:t>R</w:t>
      </w:r>
      <w:r w:rsidR="00ED19BE">
        <w:t>ecommendations</w:t>
      </w:r>
      <w:r w:rsidRPr="00B467CC">
        <w:t xml:space="preserve"> in their activities, in particular in the</w:t>
      </w:r>
      <w:r w:rsidR="0055024C">
        <w:t>ir</w:t>
      </w:r>
      <w:r w:rsidRPr="00B467CC">
        <w:t xml:space="preserve"> pol</w:t>
      </w:r>
      <w:r w:rsidR="0055024C">
        <w:t xml:space="preserve">icy making decisions.  Moreover, </w:t>
      </w:r>
      <w:r w:rsidRPr="00B467CC">
        <w:t xml:space="preserve">it </w:t>
      </w:r>
      <w:r w:rsidR="00B467CC" w:rsidRPr="00B467CC">
        <w:t>was</w:t>
      </w:r>
      <w:r w:rsidRPr="00B467CC">
        <w:t xml:space="preserve"> necessary to have a clear understanding of the purposes of WIPO</w:t>
      </w:r>
      <w:r w:rsidR="002F621C">
        <w:t>’</w:t>
      </w:r>
      <w:r w:rsidRPr="00B467CC">
        <w:t xml:space="preserve">s development cooperation activities </w:t>
      </w:r>
      <w:r w:rsidR="0055024C">
        <w:t>or of the</w:t>
      </w:r>
      <w:r w:rsidRPr="00B467CC">
        <w:t xml:space="preserve"> conceptual framework of development oriented assistance.</w:t>
      </w:r>
      <w:r w:rsidRPr="005A6C56">
        <w:t xml:space="preserve">  </w:t>
      </w:r>
      <w:r w:rsidR="00B467CC" w:rsidRPr="00E54A68">
        <w:t xml:space="preserve">The </w:t>
      </w:r>
      <w:r w:rsidR="00EB1A46" w:rsidRPr="00E54A68">
        <w:t>Delegation</w:t>
      </w:r>
      <w:r w:rsidR="00B467CC" w:rsidRPr="00E54A68">
        <w:t xml:space="preserve"> stated that</w:t>
      </w:r>
      <w:r w:rsidRPr="00E54A68">
        <w:t xml:space="preserve"> in the area of </w:t>
      </w:r>
      <w:r w:rsidR="00CB737B">
        <w:t>norm-setting</w:t>
      </w:r>
      <w:r w:rsidR="0055024C">
        <w:t>,</w:t>
      </w:r>
      <w:r w:rsidRPr="00E54A68">
        <w:t xml:space="preserve"> the CDIP</w:t>
      </w:r>
      <w:r w:rsidR="00B467CC" w:rsidRPr="00E54A68">
        <w:t xml:space="preserve"> was </w:t>
      </w:r>
      <w:r w:rsidRPr="00E54A68">
        <w:t xml:space="preserve">a body that should </w:t>
      </w:r>
      <w:r w:rsidR="001B651F">
        <w:t xml:space="preserve">realize </w:t>
      </w:r>
      <w:r w:rsidRPr="00E54A68">
        <w:t xml:space="preserve">the right to development </w:t>
      </w:r>
      <w:r w:rsidR="00B467CC" w:rsidRPr="00E54A68">
        <w:t>by</w:t>
      </w:r>
      <w:r w:rsidRPr="00E54A68">
        <w:t xml:space="preserve"> exploring </w:t>
      </w:r>
      <w:r w:rsidR="0055024C">
        <w:t>means</w:t>
      </w:r>
      <w:r w:rsidRPr="00E54A68">
        <w:t xml:space="preserve"> to employ IP </w:t>
      </w:r>
      <w:r w:rsidR="0055024C">
        <w:t>for</w:t>
      </w:r>
      <w:r w:rsidRPr="00E54A68">
        <w:t xml:space="preserve"> development objectives</w:t>
      </w:r>
      <w:r w:rsidR="0055024C">
        <w:t xml:space="preserve">.  In its view, those means included the use of </w:t>
      </w:r>
      <w:r w:rsidRPr="00E54A68">
        <w:t xml:space="preserve">flexibilities in international </w:t>
      </w:r>
      <w:r w:rsidR="0013047B" w:rsidRPr="00E54A68">
        <w:t>IP</w:t>
      </w:r>
      <w:r w:rsidRPr="00E54A68">
        <w:t xml:space="preserve"> agreements, </w:t>
      </w:r>
      <w:r w:rsidR="0055024C">
        <w:t xml:space="preserve">the </w:t>
      </w:r>
      <w:r w:rsidR="001B651F" w:rsidRPr="00E54A68">
        <w:t>enlarg</w:t>
      </w:r>
      <w:r w:rsidR="001B651F">
        <w:t>ement</w:t>
      </w:r>
      <w:r w:rsidR="0055024C">
        <w:t xml:space="preserve"> of </w:t>
      </w:r>
      <w:r w:rsidRPr="00E54A68">
        <w:t>the public domain and</w:t>
      </w:r>
      <w:r w:rsidR="0055024C">
        <w:t xml:space="preserve"> the</w:t>
      </w:r>
      <w:r w:rsidRPr="00E54A68">
        <w:t xml:space="preserve"> alignment of IP laws to p</w:t>
      </w:r>
      <w:r w:rsidR="0055024C">
        <w:t xml:space="preserve">rotect cultural expressions, </w:t>
      </w:r>
      <w:r w:rsidRPr="00E54A68">
        <w:t>genetic resources and traditional knowledge.</w:t>
      </w:r>
      <w:r w:rsidR="0055024C">
        <w:t xml:space="preserve">  </w:t>
      </w:r>
      <w:r w:rsidR="001C0CC6">
        <w:t>As a</w:t>
      </w:r>
      <w:r w:rsidRPr="007D5F93">
        <w:t xml:space="preserve"> </w:t>
      </w:r>
      <w:r w:rsidR="0055024C">
        <w:t>UN</w:t>
      </w:r>
      <w:r w:rsidRPr="007D5F93">
        <w:t xml:space="preserve"> special agency</w:t>
      </w:r>
      <w:r w:rsidR="001C0CC6">
        <w:t>, WIPO</w:t>
      </w:r>
      <w:r w:rsidRPr="007D5F93">
        <w:t xml:space="preserve"> should incorporate </w:t>
      </w:r>
      <w:r w:rsidR="001C0CC6">
        <w:t>SDGs</w:t>
      </w:r>
      <w:r w:rsidRPr="007D5F93">
        <w:t xml:space="preserve"> into all its activities and launch its contribution to the</w:t>
      </w:r>
      <w:r w:rsidR="001C0CC6">
        <w:t>ir</w:t>
      </w:r>
      <w:r w:rsidRPr="007D5F93">
        <w:t xml:space="preserve"> implementation.  </w:t>
      </w:r>
      <w:r w:rsidR="007D5F93" w:rsidRPr="007D5F93">
        <w:t>T</w:t>
      </w:r>
      <w:r w:rsidR="00B467CC" w:rsidRPr="007D5F93">
        <w:t xml:space="preserve">he </w:t>
      </w:r>
      <w:r w:rsidR="00EB1A46">
        <w:t>Delegation</w:t>
      </w:r>
      <w:r w:rsidR="00B467CC" w:rsidRPr="007D5F93">
        <w:t xml:space="preserve"> requested</w:t>
      </w:r>
      <w:r w:rsidRPr="007D5F93">
        <w:t xml:space="preserve"> the </w:t>
      </w:r>
      <w:r w:rsidR="00781012">
        <w:t>Secretariat</w:t>
      </w:r>
      <w:r w:rsidRPr="007D5F93">
        <w:t xml:space="preserve"> to provide information about WIPO</w:t>
      </w:r>
      <w:r w:rsidR="002F621C">
        <w:t>’</w:t>
      </w:r>
      <w:r w:rsidRPr="007D5F93">
        <w:t xml:space="preserve">s role in the discussions </w:t>
      </w:r>
      <w:r w:rsidR="0055024C">
        <w:t>of the IAEG-SDGs</w:t>
      </w:r>
      <w:r w:rsidR="00795427">
        <w:t>,</w:t>
      </w:r>
      <w:r w:rsidR="0055024C">
        <w:t xml:space="preserve"> </w:t>
      </w:r>
      <w:r w:rsidRPr="007D5F93">
        <w:t xml:space="preserve">and </w:t>
      </w:r>
      <w:r w:rsidR="007D5F93" w:rsidRPr="007D5F93">
        <w:t xml:space="preserve">to </w:t>
      </w:r>
      <w:r w:rsidRPr="007D5F93">
        <w:t xml:space="preserve">brief </w:t>
      </w:r>
      <w:r w:rsidR="0055024C">
        <w:t>Member States</w:t>
      </w:r>
      <w:r w:rsidRPr="007D5F93">
        <w:t xml:space="preserve"> on WIPO</w:t>
      </w:r>
      <w:r w:rsidR="002F621C">
        <w:t>’</w:t>
      </w:r>
      <w:r w:rsidRPr="007D5F93">
        <w:t xml:space="preserve">s </w:t>
      </w:r>
      <w:r w:rsidR="007D5F93" w:rsidRPr="007D5F93">
        <w:t xml:space="preserve">participation </w:t>
      </w:r>
      <w:r w:rsidR="0055024C">
        <w:t>in SDGs</w:t>
      </w:r>
      <w:r w:rsidR="001B651F">
        <w:t xml:space="preserve"> </w:t>
      </w:r>
      <w:r w:rsidRPr="007D5F93">
        <w:t>related issue</w:t>
      </w:r>
      <w:r w:rsidR="00E54A68">
        <w:t>s</w:t>
      </w:r>
      <w:r w:rsidRPr="007D5F93">
        <w:t xml:space="preserve"> </w:t>
      </w:r>
      <w:r w:rsidR="007D5F93" w:rsidRPr="007D5F93">
        <w:t xml:space="preserve">since </w:t>
      </w:r>
      <w:r w:rsidR="0055024C">
        <w:t xml:space="preserve">the </w:t>
      </w:r>
      <w:r w:rsidR="000F1870">
        <w:t>16</w:t>
      </w:r>
      <w:r w:rsidR="000F1870" w:rsidRPr="000F1870">
        <w:rPr>
          <w:vertAlign w:val="superscript"/>
        </w:rPr>
        <w:t>th</w:t>
      </w:r>
      <w:r w:rsidRPr="007D5F93">
        <w:t xml:space="preserve"> session</w:t>
      </w:r>
      <w:r w:rsidR="0055024C">
        <w:t xml:space="preserve"> of the Committee</w:t>
      </w:r>
      <w:r w:rsidR="00795427">
        <w:t xml:space="preserve">, </w:t>
      </w:r>
      <w:r w:rsidR="00795427">
        <w:rPr>
          <w:szCs w:val="22"/>
        </w:rPr>
        <w:t xml:space="preserve">notably in the aforesaid expert group, the </w:t>
      </w:r>
      <w:r w:rsidR="00795427" w:rsidRPr="000313B9">
        <w:rPr>
          <w:szCs w:val="22"/>
        </w:rPr>
        <w:t>UN Te</w:t>
      </w:r>
      <w:r w:rsidR="00795427">
        <w:rPr>
          <w:szCs w:val="22"/>
        </w:rPr>
        <w:t xml:space="preserve">chnology Facilitation Mechanism, and </w:t>
      </w:r>
      <w:r w:rsidR="007D5F93" w:rsidRPr="007D5F93">
        <w:t xml:space="preserve">the </w:t>
      </w:r>
      <w:r w:rsidR="00795427">
        <w:t>UN</w:t>
      </w:r>
      <w:r w:rsidR="001C0CC6">
        <w:t xml:space="preserve"> High Level P</w:t>
      </w:r>
      <w:r w:rsidRPr="007D5F93">
        <w:t xml:space="preserve">anel on access to medicines. </w:t>
      </w:r>
      <w:r w:rsidR="007D5F93" w:rsidRPr="007D5F93">
        <w:t xml:space="preserve"> </w:t>
      </w:r>
      <w:r w:rsidR="007D5F93" w:rsidRPr="006A6AB8">
        <w:t>On</w:t>
      </w:r>
      <w:r w:rsidRPr="006A6AB8">
        <w:t xml:space="preserve"> the </w:t>
      </w:r>
      <w:r w:rsidR="00795427">
        <w:t xml:space="preserve">Coordination Mechanism, </w:t>
      </w:r>
      <w:r w:rsidR="007D5F93" w:rsidRPr="006A6AB8">
        <w:t xml:space="preserve">the </w:t>
      </w:r>
      <w:r w:rsidR="00EB1A46">
        <w:t>Delegation</w:t>
      </w:r>
      <w:r w:rsidR="007D5F93" w:rsidRPr="006A6AB8">
        <w:t xml:space="preserve"> was</w:t>
      </w:r>
      <w:r w:rsidRPr="006A6AB8">
        <w:t xml:space="preserve"> concern</w:t>
      </w:r>
      <w:r w:rsidR="007D5F93" w:rsidRPr="006A6AB8">
        <w:t>ed</w:t>
      </w:r>
      <w:r w:rsidRPr="006A6AB8">
        <w:t xml:space="preserve"> </w:t>
      </w:r>
      <w:r w:rsidR="00795427">
        <w:t xml:space="preserve">on the issue of </w:t>
      </w:r>
      <w:r w:rsidR="00C76D07">
        <w:t xml:space="preserve">the bodies integrating </w:t>
      </w:r>
      <w:r w:rsidR="00795427">
        <w:t>the Mechanism</w:t>
      </w:r>
      <w:r w:rsidRPr="006A6AB8">
        <w:t xml:space="preserve">.  </w:t>
      </w:r>
      <w:r w:rsidR="00795427">
        <w:t>In its view, t</w:t>
      </w:r>
      <w:r w:rsidRPr="006A6AB8">
        <w:t xml:space="preserve">he </w:t>
      </w:r>
      <w:r w:rsidR="001C0CC6">
        <w:t>DA</w:t>
      </w:r>
      <w:r w:rsidRPr="006A6AB8">
        <w:t xml:space="preserve"> should be an integral part of the work of all WIPO bodies</w:t>
      </w:r>
      <w:r w:rsidR="00795427">
        <w:t>,</w:t>
      </w:r>
      <w:r w:rsidRPr="006A6AB8">
        <w:t xml:space="preserve"> including CWS and PBC.  However the decision </w:t>
      </w:r>
      <w:r w:rsidR="00C01E19" w:rsidRPr="006A6AB8">
        <w:t>on including th</w:t>
      </w:r>
      <w:r w:rsidR="00795427">
        <w:t>o</w:t>
      </w:r>
      <w:r w:rsidR="00C01E19" w:rsidRPr="006A6AB8">
        <w:t xml:space="preserve">se </w:t>
      </w:r>
      <w:r w:rsidR="00EB1A46">
        <w:t>c</w:t>
      </w:r>
      <w:r w:rsidR="00662628">
        <w:t>ommittee</w:t>
      </w:r>
      <w:r w:rsidRPr="006A6AB8">
        <w:t>s for</w:t>
      </w:r>
      <w:r w:rsidR="00C01E19" w:rsidRPr="006A6AB8">
        <w:t xml:space="preserve"> the</w:t>
      </w:r>
      <w:r w:rsidRPr="006A6AB8">
        <w:t xml:space="preserve"> realization of </w:t>
      </w:r>
      <w:r w:rsidR="001C0CC6">
        <w:t>DA</w:t>
      </w:r>
      <w:r w:rsidRPr="006A6AB8">
        <w:t xml:space="preserve"> goals</w:t>
      </w:r>
      <w:r w:rsidR="00C01E19" w:rsidRPr="006A6AB8">
        <w:t xml:space="preserve"> had not been solved</w:t>
      </w:r>
      <w:r w:rsidRPr="006A6AB8">
        <w:t xml:space="preserve">.  </w:t>
      </w:r>
      <w:r w:rsidR="001C0CC6">
        <w:t>With regard</w:t>
      </w:r>
      <w:r w:rsidR="00C01E19" w:rsidRPr="006A6AB8">
        <w:t xml:space="preserve"> to</w:t>
      </w:r>
      <w:r w:rsidRPr="006A6AB8">
        <w:t xml:space="preserve"> the third pillar of </w:t>
      </w:r>
      <w:r w:rsidR="00795427">
        <w:t xml:space="preserve">the </w:t>
      </w:r>
      <w:r w:rsidRPr="006A6AB8">
        <w:t>CDIP mandate</w:t>
      </w:r>
      <w:r w:rsidR="00795427">
        <w:t>,</w:t>
      </w:r>
      <w:r w:rsidRPr="006A6AB8">
        <w:t xml:space="preserve"> </w:t>
      </w:r>
      <w:r w:rsidR="00C01E19" w:rsidRPr="006A6AB8">
        <w:t>it was</w:t>
      </w:r>
      <w:r w:rsidRPr="006A6AB8">
        <w:t xml:space="preserve"> regrettable that some countries ha</w:t>
      </w:r>
      <w:r w:rsidR="00C01E19" w:rsidRPr="006A6AB8">
        <w:t>d</w:t>
      </w:r>
      <w:r w:rsidRPr="006A6AB8">
        <w:t xml:space="preserve"> rejected the proposal </w:t>
      </w:r>
      <w:r w:rsidR="00C01E19" w:rsidRPr="006A6AB8">
        <w:t>to include it as an agenda item</w:t>
      </w:r>
      <w:r w:rsidR="00795427">
        <w:t xml:space="preserve">.  This would </w:t>
      </w:r>
      <w:r w:rsidRPr="006A6AB8">
        <w:t xml:space="preserve">allow discussions on the important linkages between IP and development.  </w:t>
      </w:r>
      <w:r w:rsidR="006A6AB8" w:rsidRPr="006A6AB8">
        <w:t xml:space="preserve">On </w:t>
      </w:r>
      <w:r w:rsidR="00795427">
        <w:t xml:space="preserve">the </w:t>
      </w:r>
      <w:r w:rsidR="00795427" w:rsidRPr="00795427">
        <w:t xml:space="preserve">Mapping of South-South Cooperation Activities </w:t>
      </w:r>
      <w:r w:rsidR="001B651F">
        <w:t>w</w:t>
      </w:r>
      <w:r w:rsidR="00795427" w:rsidRPr="00795427">
        <w:t>ithin the World Intellectual Property Organization</w:t>
      </w:r>
      <w:r w:rsidR="00795427">
        <w:t xml:space="preserve"> (document CDIP/17/4), </w:t>
      </w:r>
      <w:r w:rsidR="006A6AB8" w:rsidRPr="006A6AB8">
        <w:t xml:space="preserve">the </w:t>
      </w:r>
      <w:r w:rsidR="00EB1A46">
        <w:t>Delegation</w:t>
      </w:r>
      <w:r w:rsidR="006A6AB8" w:rsidRPr="006A6AB8">
        <w:t xml:space="preserve"> considered that </w:t>
      </w:r>
      <w:r w:rsidR="00586583">
        <w:t>those</w:t>
      </w:r>
      <w:r w:rsidRPr="006A6AB8">
        <w:t xml:space="preserve"> activities should focus extensively on promoting full use of IP flexibilities for addressing their relevant goals and sharing social experiences in the areas of patents, copyright, trademarks, and </w:t>
      </w:r>
      <w:r w:rsidR="006A6AB8" w:rsidRPr="006A6AB8">
        <w:t xml:space="preserve">so on. </w:t>
      </w:r>
      <w:r w:rsidR="00586583">
        <w:t xml:space="preserve"> </w:t>
      </w:r>
      <w:r w:rsidRPr="006A6AB8">
        <w:t xml:space="preserve">There </w:t>
      </w:r>
      <w:r w:rsidR="006A6AB8" w:rsidRPr="006A6AB8">
        <w:t>was a</w:t>
      </w:r>
      <w:r w:rsidR="00586583">
        <w:t>lso a</w:t>
      </w:r>
      <w:r w:rsidR="006A6AB8" w:rsidRPr="006A6AB8">
        <w:t xml:space="preserve"> need to share </w:t>
      </w:r>
      <w:r w:rsidR="007A6E45">
        <w:t>South-South Cooperation</w:t>
      </w:r>
      <w:r w:rsidR="006A6AB8" w:rsidRPr="006A6AB8">
        <w:t xml:space="preserve"> </w:t>
      </w:r>
      <w:r w:rsidRPr="006A6AB8">
        <w:t>experiences on the protection of traditional knowledge and genetic resources.</w:t>
      </w:r>
      <w:r w:rsidR="00C76D07">
        <w:t xml:space="preserve"> </w:t>
      </w:r>
      <w:r w:rsidR="00F02098">
        <w:t xml:space="preserve"> </w:t>
      </w:r>
      <w:r w:rsidR="00586583">
        <w:t xml:space="preserve">The aforesaid mapping </w:t>
      </w:r>
      <w:r w:rsidR="008E5F6A" w:rsidRPr="008E5F6A">
        <w:t xml:space="preserve">focused on the promotion and strengthening of </w:t>
      </w:r>
      <w:r w:rsidR="00586583">
        <w:t xml:space="preserve">IPRs </w:t>
      </w:r>
      <w:r w:rsidR="008E5F6A" w:rsidRPr="008E5F6A">
        <w:t xml:space="preserve">and supportive systems. </w:t>
      </w:r>
      <w:r w:rsidR="00C76D07">
        <w:t xml:space="preserve"> </w:t>
      </w:r>
      <w:r w:rsidR="003A02D3">
        <w:t>T</w:t>
      </w:r>
      <w:r w:rsidR="008E5F6A" w:rsidRPr="008E5F6A">
        <w:t xml:space="preserve">he </w:t>
      </w:r>
      <w:r w:rsidR="00EB1A46">
        <w:t>Delegation</w:t>
      </w:r>
      <w:r w:rsidR="008E5F6A" w:rsidRPr="008E5F6A">
        <w:t xml:space="preserve"> noted that </w:t>
      </w:r>
      <w:r w:rsidR="007A6E45">
        <w:t>South-South Cooperation</w:t>
      </w:r>
      <w:r w:rsidR="008E5F6A" w:rsidRPr="008E5F6A">
        <w:t xml:space="preserve"> was mainly impleme</w:t>
      </w:r>
      <w:r w:rsidR="00586583">
        <w:t>nted by regional bureaus under P</w:t>
      </w:r>
      <w:r w:rsidR="008E5F6A" w:rsidRPr="008E5F6A">
        <w:t xml:space="preserve">rogram 9. </w:t>
      </w:r>
      <w:r w:rsidR="00C76D07">
        <w:t xml:space="preserve"> </w:t>
      </w:r>
      <w:r w:rsidR="008E5F6A" w:rsidRPr="008E5F6A">
        <w:t xml:space="preserve">Thus, it was important for the </w:t>
      </w:r>
      <w:r w:rsidR="00781012">
        <w:t>Secretariat</w:t>
      </w:r>
      <w:r w:rsidR="008E5F6A" w:rsidRPr="008E5F6A">
        <w:t xml:space="preserve"> to prepare a roadmap on mainstreaming </w:t>
      </w:r>
      <w:r w:rsidR="00586583">
        <w:t xml:space="preserve">of </w:t>
      </w:r>
      <w:r w:rsidR="008E5F6A" w:rsidRPr="008E5F6A">
        <w:t>WIPO</w:t>
      </w:r>
      <w:r w:rsidR="002F621C">
        <w:t>’</w:t>
      </w:r>
      <w:r w:rsidR="008E5F6A" w:rsidRPr="008E5F6A">
        <w:t xml:space="preserve">s activities on South-South Cooperation across other substantive sectors. </w:t>
      </w:r>
      <w:r w:rsidR="00586583">
        <w:t xml:space="preserve"> </w:t>
      </w:r>
      <w:r w:rsidR="006A6AB8" w:rsidRPr="00197CFD">
        <w:t xml:space="preserve">Lastly, although </w:t>
      </w:r>
      <w:r w:rsidR="001B651F">
        <w:t xml:space="preserve">there were </w:t>
      </w:r>
      <w:r w:rsidR="006A6AB8" w:rsidRPr="00197CFD">
        <w:t>considerable</w:t>
      </w:r>
      <w:r w:rsidRPr="00197CFD">
        <w:t xml:space="preserve"> achievements in the implementation of the </w:t>
      </w:r>
      <w:r w:rsidR="00B540D5">
        <w:t>DA R</w:t>
      </w:r>
      <w:r w:rsidR="0013047B">
        <w:t>ecommendations</w:t>
      </w:r>
      <w:r w:rsidR="006A6AB8" w:rsidRPr="00197CFD">
        <w:t xml:space="preserve">, </w:t>
      </w:r>
      <w:r w:rsidRPr="00197CFD">
        <w:t xml:space="preserve">there </w:t>
      </w:r>
      <w:r w:rsidR="006A6AB8" w:rsidRPr="00197CFD">
        <w:t>were still</w:t>
      </w:r>
      <w:r w:rsidRPr="00197CFD">
        <w:t xml:space="preserve"> important shortcomings that need</w:t>
      </w:r>
      <w:r w:rsidR="006A6AB8" w:rsidRPr="00197CFD">
        <w:t>ed</w:t>
      </w:r>
      <w:r w:rsidRPr="00197CFD">
        <w:t xml:space="preserve"> to be address</w:t>
      </w:r>
      <w:r w:rsidR="006A6AB8" w:rsidRPr="00197CFD">
        <w:t>ed</w:t>
      </w:r>
      <w:r w:rsidRPr="00197CFD">
        <w:t xml:space="preserve"> thoroughly.  </w:t>
      </w:r>
      <w:r w:rsidR="00197CFD" w:rsidRPr="00197CFD">
        <w:t>P</w:t>
      </w:r>
      <w:r w:rsidRPr="00197CFD">
        <w:t>olitical will</w:t>
      </w:r>
      <w:r w:rsidR="00197CFD" w:rsidRPr="00197CFD">
        <w:t xml:space="preserve"> and new commi</w:t>
      </w:r>
      <w:r w:rsidR="00C76D07">
        <w:t xml:space="preserve">tment were needed </w:t>
      </w:r>
      <w:r w:rsidR="00586583">
        <w:t>for that purpose</w:t>
      </w:r>
      <w:r w:rsidRPr="00197CFD">
        <w:t>.</w:t>
      </w:r>
      <w:r w:rsidR="00C76D07">
        <w:t xml:space="preserve"> </w:t>
      </w:r>
      <w:r w:rsidRPr="00197CFD">
        <w:t xml:space="preserve"> </w:t>
      </w:r>
      <w:r w:rsidR="00197CFD" w:rsidRPr="00197CFD">
        <w:t xml:space="preserve">The </w:t>
      </w:r>
      <w:r w:rsidR="00EB1A46">
        <w:t>Delegation</w:t>
      </w:r>
      <w:r w:rsidRPr="00197CFD">
        <w:t xml:space="preserve"> </w:t>
      </w:r>
      <w:r w:rsidR="00197CFD" w:rsidRPr="00197CFD">
        <w:t>expressed its commitment</w:t>
      </w:r>
      <w:r w:rsidRPr="00197CFD">
        <w:t xml:space="preserve"> to engage constructively</w:t>
      </w:r>
      <w:r w:rsidR="00C76D07">
        <w:t xml:space="preserve"> in the forthcoming discussions.  </w:t>
      </w:r>
    </w:p>
    <w:p w:rsidR="00197CFD" w:rsidRDefault="00197CFD" w:rsidP="00D6225F">
      <w:pPr>
        <w:pStyle w:val="ByContin1"/>
        <w:ind w:firstLine="0"/>
        <w:rPr>
          <w:rFonts w:ascii="Arial" w:eastAsia="SimSun" w:hAnsi="Arial" w:cs="Arial"/>
          <w:sz w:val="22"/>
          <w:szCs w:val="20"/>
          <w:lang w:eastAsia="zh-CN"/>
        </w:rPr>
      </w:pPr>
    </w:p>
    <w:p w:rsidR="00DD365B" w:rsidRPr="00731E64" w:rsidRDefault="00197CFD" w:rsidP="00ED0D6C">
      <w:pPr>
        <w:pStyle w:val="ByContin1"/>
        <w:ind w:firstLine="0"/>
        <w:rPr>
          <w:rFonts w:ascii="Arial" w:eastAsia="SimSun" w:hAnsi="Arial" w:cs="Arial"/>
          <w:sz w:val="22"/>
          <w:szCs w:val="20"/>
          <w:lang w:eastAsia="zh-CN"/>
        </w:rPr>
      </w:pPr>
      <w:r w:rsidRPr="00993C52">
        <w:rPr>
          <w:rFonts w:ascii="Arial" w:eastAsia="SimSun" w:hAnsi="Arial" w:cs="Arial"/>
          <w:sz w:val="22"/>
          <w:szCs w:val="20"/>
          <w:lang w:eastAsia="zh-CN"/>
        </w:rPr>
        <w:fldChar w:fldCharType="begin"/>
      </w:r>
      <w:r w:rsidRPr="00993C52">
        <w:rPr>
          <w:rFonts w:ascii="Arial" w:eastAsia="SimSun" w:hAnsi="Arial" w:cs="Arial"/>
          <w:sz w:val="22"/>
          <w:szCs w:val="20"/>
          <w:lang w:eastAsia="zh-CN"/>
        </w:rPr>
        <w:instrText xml:space="preserve"> AUTONUM  </w:instrText>
      </w:r>
      <w:r w:rsidRPr="00993C52">
        <w:rPr>
          <w:rFonts w:ascii="Arial" w:eastAsia="SimSun" w:hAnsi="Arial" w:cs="Arial"/>
          <w:sz w:val="22"/>
          <w:szCs w:val="20"/>
          <w:lang w:eastAsia="zh-CN"/>
        </w:rPr>
        <w:fldChar w:fldCharType="end"/>
      </w:r>
      <w:r w:rsidRPr="00993C52">
        <w:rPr>
          <w:rFonts w:ascii="Arial" w:eastAsia="SimSun" w:hAnsi="Arial" w:cs="Arial"/>
          <w:sz w:val="22"/>
          <w:szCs w:val="20"/>
          <w:lang w:eastAsia="zh-CN"/>
        </w:rPr>
        <w:tab/>
      </w:r>
      <w:r w:rsidR="00DD365B" w:rsidRPr="00993C52">
        <w:rPr>
          <w:rFonts w:ascii="Arial" w:eastAsia="SimSun" w:hAnsi="Arial" w:cs="Arial"/>
          <w:sz w:val="22"/>
          <w:szCs w:val="20"/>
          <w:lang w:eastAsia="zh-CN"/>
        </w:rPr>
        <w:t xml:space="preserve">The </w:t>
      </w:r>
      <w:r w:rsidR="00EB1A46" w:rsidRPr="00993C52">
        <w:rPr>
          <w:rFonts w:ascii="Arial" w:eastAsia="SimSun" w:hAnsi="Arial" w:cs="Arial"/>
          <w:sz w:val="22"/>
          <w:szCs w:val="20"/>
          <w:lang w:eastAsia="zh-CN"/>
        </w:rPr>
        <w:t>Delegation</w:t>
      </w:r>
      <w:r w:rsidR="00DD365B" w:rsidRPr="00993C52">
        <w:rPr>
          <w:rFonts w:ascii="Arial" w:eastAsia="SimSun" w:hAnsi="Arial" w:cs="Arial"/>
          <w:sz w:val="22"/>
          <w:szCs w:val="20"/>
          <w:lang w:eastAsia="zh-CN"/>
        </w:rPr>
        <w:t xml:space="preserve"> of Uganda fully aligned </w:t>
      </w:r>
      <w:r w:rsidR="003A02D3">
        <w:rPr>
          <w:rFonts w:ascii="Arial" w:eastAsia="SimSun" w:hAnsi="Arial" w:cs="Arial"/>
          <w:sz w:val="22"/>
          <w:szCs w:val="20"/>
          <w:lang w:eastAsia="zh-CN"/>
        </w:rPr>
        <w:t xml:space="preserve">itself </w:t>
      </w:r>
      <w:r w:rsidR="00DD365B" w:rsidRPr="00993C52">
        <w:rPr>
          <w:rFonts w:ascii="Arial" w:eastAsia="SimSun" w:hAnsi="Arial" w:cs="Arial"/>
          <w:sz w:val="22"/>
          <w:szCs w:val="20"/>
          <w:lang w:eastAsia="zh-CN"/>
        </w:rPr>
        <w:t xml:space="preserve">with the statements made by the </w:t>
      </w:r>
      <w:r w:rsidR="00EB1A46" w:rsidRPr="00993C52">
        <w:rPr>
          <w:rFonts w:ascii="Arial" w:eastAsia="SimSun" w:hAnsi="Arial" w:cs="Arial"/>
          <w:sz w:val="22"/>
          <w:szCs w:val="20"/>
          <w:lang w:eastAsia="zh-CN"/>
        </w:rPr>
        <w:t>Delegation</w:t>
      </w:r>
      <w:r w:rsidR="00DD365B" w:rsidRPr="00993C52">
        <w:rPr>
          <w:rFonts w:ascii="Arial" w:eastAsia="SimSun" w:hAnsi="Arial" w:cs="Arial"/>
          <w:sz w:val="22"/>
          <w:szCs w:val="20"/>
          <w:lang w:eastAsia="zh-CN"/>
        </w:rPr>
        <w:t xml:space="preserve"> of Nigeria and Bangladesh on behalf of the Africa </w:t>
      </w:r>
      <w:r w:rsidR="00662628" w:rsidRPr="00993C52">
        <w:rPr>
          <w:rFonts w:ascii="Arial" w:eastAsia="SimSun" w:hAnsi="Arial" w:cs="Arial"/>
          <w:sz w:val="22"/>
          <w:szCs w:val="20"/>
          <w:lang w:eastAsia="zh-CN"/>
        </w:rPr>
        <w:t>Group</w:t>
      </w:r>
      <w:r w:rsidR="00DD365B" w:rsidRPr="00993C52">
        <w:rPr>
          <w:rFonts w:ascii="Arial" w:eastAsia="SimSun" w:hAnsi="Arial" w:cs="Arial"/>
          <w:sz w:val="22"/>
          <w:szCs w:val="20"/>
          <w:lang w:eastAsia="zh-CN"/>
        </w:rPr>
        <w:t xml:space="preserve"> and the </w:t>
      </w:r>
      <w:r w:rsidR="00993C52">
        <w:rPr>
          <w:rFonts w:ascii="Arial" w:eastAsia="SimSun" w:hAnsi="Arial" w:cs="Arial"/>
          <w:sz w:val="22"/>
          <w:szCs w:val="20"/>
          <w:lang w:eastAsia="zh-CN"/>
        </w:rPr>
        <w:t>LDCs</w:t>
      </w:r>
      <w:r w:rsidR="00DD365B" w:rsidRPr="00993C52">
        <w:rPr>
          <w:rFonts w:ascii="Arial" w:eastAsia="SimSun" w:hAnsi="Arial" w:cs="Arial"/>
          <w:sz w:val="22"/>
          <w:szCs w:val="20"/>
          <w:lang w:eastAsia="zh-CN"/>
        </w:rPr>
        <w:t xml:space="preserve"> respectively. </w:t>
      </w:r>
      <w:r w:rsidR="007E2AD4" w:rsidRPr="00993C52">
        <w:rPr>
          <w:rFonts w:ascii="Arial" w:eastAsia="SimSun" w:hAnsi="Arial" w:cs="Arial"/>
          <w:sz w:val="22"/>
          <w:szCs w:val="20"/>
          <w:lang w:eastAsia="zh-CN"/>
        </w:rPr>
        <w:t xml:space="preserve"> It </w:t>
      </w:r>
      <w:r w:rsidR="00DD365B" w:rsidRPr="00993C52">
        <w:rPr>
          <w:rFonts w:ascii="Arial" w:eastAsia="SimSun" w:hAnsi="Arial" w:cs="Arial"/>
          <w:sz w:val="22"/>
          <w:szCs w:val="20"/>
          <w:lang w:eastAsia="zh-CN"/>
        </w:rPr>
        <w:t>welcomed WIPO</w:t>
      </w:r>
      <w:r w:rsidR="002F621C">
        <w:rPr>
          <w:rFonts w:ascii="Arial" w:eastAsia="SimSun" w:hAnsi="Arial" w:cs="Arial"/>
          <w:sz w:val="22"/>
          <w:szCs w:val="20"/>
          <w:lang w:eastAsia="zh-CN"/>
        </w:rPr>
        <w:t>’</w:t>
      </w:r>
      <w:r w:rsidR="00DD365B" w:rsidRPr="00993C52">
        <w:rPr>
          <w:rFonts w:ascii="Arial" w:eastAsia="SimSun" w:hAnsi="Arial" w:cs="Arial"/>
          <w:sz w:val="22"/>
          <w:szCs w:val="20"/>
          <w:lang w:eastAsia="zh-CN"/>
        </w:rPr>
        <w:t>s emphasis on empowering LDCs</w:t>
      </w:r>
      <w:r w:rsidR="002F621C">
        <w:rPr>
          <w:rFonts w:ascii="Arial" w:eastAsia="SimSun" w:hAnsi="Arial" w:cs="Arial"/>
          <w:sz w:val="22"/>
          <w:szCs w:val="20"/>
          <w:lang w:eastAsia="zh-CN"/>
        </w:rPr>
        <w:t>’</w:t>
      </w:r>
      <w:r w:rsidR="00DD365B" w:rsidRPr="00993C52">
        <w:rPr>
          <w:rFonts w:ascii="Arial" w:eastAsia="SimSun" w:hAnsi="Arial" w:cs="Arial"/>
          <w:sz w:val="22"/>
          <w:szCs w:val="20"/>
          <w:lang w:eastAsia="zh-CN"/>
        </w:rPr>
        <w:t xml:space="preserve"> involvement. </w:t>
      </w:r>
      <w:r w:rsidR="007E2AD4" w:rsidRPr="00993C52">
        <w:rPr>
          <w:rFonts w:ascii="Arial" w:eastAsia="SimSun" w:hAnsi="Arial" w:cs="Arial"/>
          <w:sz w:val="22"/>
          <w:szCs w:val="20"/>
          <w:lang w:eastAsia="zh-CN"/>
        </w:rPr>
        <w:t xml:space="preserve"> As mentioned during the </w:t>
      </w:r>
      <w:r w:rsidR="00971A14">
        <w:rPr>
          <w:rFonts w:ascii="Arial" w:eastAsia="SimSun" w:hAnsi="Arial" w:cs="Arial"/>
          <w:sz w:val="22"/>
          <w:szCs w:val="20"/>
          <w:lang w:eastAsia="zh-CN"/>
        </w:rPr>
        <w:t>Conference</w:t>
      </w:r>
      <w:r w:rsidR="007E2AD4" w:rsidRPr="00993C52">
        <w:rPr>
          <w:rFonts w:ascii="Arial" w:eastAsia="SimSun" w:hAnsi="Arial" w:cs="Arial"/>
          <w:sz w:val="22"/>
          <w:szCs w:val="20"/>
          <w:lang w:eastAsia="zh-CN"/>
        </w:rPr>
        <w:t xml:space="preserve"> held the week before</w:t>
      </w:r>
      <w:r w:rsidR="00DD365B" w:rsidRPr="00993C52">
        <w:rPr>
          <w:rFonts w:ascii="Arial" w:eastAsia="SimSun" w:hAnsi="Arial" w:cs="Arial"/>
          <w:sz w:val="22"/>
          <w:szCs w:val="20"/>
          <w:lang w:eastAsia="zh-CN"/>
        </w:rPr>
        <w:t xml:space="preserve">, IP could and should play a role in </w:t>
      </w:r>
      <w:r w:rsidR="003A02D3">
        <w:rPr>
          <w:rFonts w:ascii="Arial" w:eastAsia="SimSun" w:hAnsi="Arial" w:cs="Arial"/>
          <w:sz w:val="22"/>
          <w:szCs w:val="20"/>
          <w:lang w:eastAsia="zh-CN"/>
        </w:rPr>
        <w:t xml:space="preserve">a </w:t>
      </w:r>
      <w:r w:rsidR="00DD365B" w:rsidRPr="00993C52">
        <w:rPr>
          <w:rFonts w:ascii="Arial" w:eastAsia="SimSun" w:hAnsi="Arial" w:cs="Arial"/>
          <w:sz w:val="22"/>
          <w:szCs w:val="20"/>
          <w:lang w:eastAsia="zh-CN"/>
        </w:rPr>
        <w:t>country</w:t>
      </w:r>
      <w:r w:rsidR="002F621C">
        <w:rPr>
          <w:rFonts w:ascii="Arial" w:eastAsia="SimSun" w:hAnsi="Arial" w:cs="Arial"/>
          <w:sz w:val="22"/>
          <w:szCs w:val="20"/>
          <w:lang w:eastAsia="zh-CN"/>
        </w:rPr>
        <w:t>’</w:t>
      </w:r>
      <w:r w:rsidR="00DD365B" w:rsidRPr="00993C52">
        <w:rPr>
          <w:rFonts w:ascii="Arial" w:eastAsia="SimSun" w:hAnsi="Arial" w:cs="Arial"/>
          <w:sz w:val="22"/>
          <w:szCs w:val="20"/>
          <w:lang w:eastAsia="zh-CN"/>
        </w:rPr>
        <w:t xml:space="preserve">s </w:t>
      </w:r>
      <w:r w:rsidR="00A07B47">
        <w:rPr>
          <w:rFonts w:ascii="Arial" w:eastAsia="SimSun" w:hAnsi="Arial" w:cs="Arial"/>
          <w:sz w:val="22"/>
          <w:szCs w:val="20"/>
          <w:lang w:eastAsia="zh-CN"/>
        </w:rPr>
        <w:t>socio-economic</w:t>
      </w:r>
      <w:r w:rsidR="00DD365B" w:rsidRPr="00993C52">
        <w:rPr>
          <w:rFonts w:ascii="Arial" w:eastAsia="SimSun" w:hAnsi="Arial" w:cs="Arial"/>
          <w:sz w:val="22"/>
          <w:szCs w:val="20"/>
          <w:lang w:eastAsia="zh-CN"/>
        </w:rPr>
        <w:t xml:space="preserve"> </w:t>
      </w:r>
      <w:r w:rsidR="003A02D3">
        <w:rPr>
          <w:rFonts w:ascii="Arial" w:eastAsia="SimSun" w:hAnsi="Arial" w:cs="Arial"/>
          <w:sz w:val="22"/>
          <w:szCs w:val="20"/>
          <w:lang w:eastAsia="zh-CN"/>
        </w:rPr>
        <w:t>advancement</w:t>
      </w:r>
      <w:r w:rsidR="00DD365B" w:rsidRPr="00993C52">
        <w:rPr>
          <w:rFonts w:ascii="Arial" w:eastAsia="SimSun" w:hAnsi="Arial" w:cs="Arial"/>
          <w:sz w:val="22"/>
          <w:szCs w:val="20"/>
          <w:lang w:eastAsia="zh-CN"/>
        </w:rPr>
        <w:t xml:space="preserve">.  Therefore the </w:t>
      </w:r>
      <w:r w:rsidR="00EB1A46" w:rsidRPr="00993C52">
        <w:rPr>
          <w:rFonts w:ascii="Arial" w:eastAsia="SimSun" w:hAnsi="Arial" w:cs="Arial"/>
          <w:sz w:val="22"/>
          <w:szCs w:val="20"/>
          <w:lang w:eastAsia="zh-CN"/>
        </w:rPr>
        <w:t>Delegation</w:t>
      </w:r>
      <w:r w:rsidR="00DD365B" w:rsidRPr="00993C52">
        <w:rPr>
          <w:rFonts w:ascii="Arial" w:eastAsia="SimSun" w:hAnsi="Arial" w:cs="Arial"/>
          <w:sz w:val="22"/>
          <w:szCs w:val="20"/>
          <w:lang w:eastAsia="zh-CN"/>
        </w:rPr>
        <w:t xml:space="preserve"> noted that Uganda was in the process of submitting a national IP policy in order to integrate IP </w:t>
      </w:r>
      <w:r w:rsidR="007E2AD4" w:rsidRPr="00993C52">
        <w:rPr>
          <w:rFonts w:ascii="Arial" w:eastAsia="SimSun" w:hAnsi="Arial" w:cs="Arial"/>
          <w:sz w:val="22"/>
          <w:szCs w:val="20"/>
          <w:lang w:eastAsia="zh-CN"/>
        </w:rPr>
        <w:t>in its</w:t>
      </w:r>
      <w:r w:rsidR="00DD365B" w:rsidRPr="00993C52">
        <w:rPr>
          <w:rFonts w:ascii="Arial" w:eastAsia="SimSun" w:hAnsi="Arial" w:cs="Arial"/>
          <w:sz w:val="22"/>
          <w:szCs w:val="20"/>
          <w:lang w:eastAsia="zh-CN"/>
        </w:rPr>
        <w:t xml:space="preserve"> national development plans.</w:t>
      </w:r>
      <w:r w:rsidR="00DD365B" w:rsidRPr="007C7AA4">
        <w:rPr>
          <w:rFonts w:ascii="Arial" w:eastAsia="SimSun" w:hAnsi="Arial" w:cs="Arial"/>
          <w:sz w:val="22"/>
          <w:szCs w:val="20"/>
          <w:lang w:eastAsia="zh-CN"/>
        </w:rPr>
        <w:t xml:space="preserve">  On South</w:t>
      </w:r>
      <w:r w:rsidR="00DD365B" w:rsidRPr="007C7AA4">
        <w:rPr>
          <w:rFonts w:ascii="Arial" w:eastAsia="SimSun" w:hAnsi="Arial" w:cs="Arial"/>
          <w:sz w:val="22"/>
          <w:szCs w:val="20"/>
          <w:lang w:eastAsia="zh-CN"/>
        </w:rPr>
        <w:noBreakHyphen/>
        <w:t xml:space="preserve">South Cooperation, Uganda had hosted </w:t>
      </w:r>
      <w:r w:rsidR="00DC1155">
        <w:rPr>
          <w:rFonts w:ascii="Arial" w:eastAsia="SimSun" w:hAnsi="Arial" w:cs="Arial"/>
          <w:sz w:val="22"/>
          <w:szCs w:val="20"/>
          <w:lang w:eastAsia="zh-CN"/>
        </w:rPr>
        <w:t>with</w:t>
      </w:r>
      <w:r w:rsidR="00DC1155" w:rsidRPr="007C7AA4">
        <w:rPr>
          <w:rFonts w:ascii="Arial" w:eastAsia="SimSun" w:hAnsi="Arial" w:cs="Arial"/>
          <w:sz w:val="22"/>
          <w:szCs w:val="20"/>
          <w:lang w:eastAsia="zh-CN"/>
        </w:rPr>
        <w:t xml:space="preserve"> the support of WIPO </w:t>
      </w:r>
      <w:r w:rsidR="00DD365B" w:rsidRPr="007C7AA4">
        <w:rPr>
          <w:rFonts w:ascii="Arial" w:eastAsia="SimSun" w:hAnsi="Arial" w:cs="Arial"/>
          <w:sz w:val="22"/>
          <w:szCs w:val="20"/>
          <w:lang w:eastAsia="zh-CN"/>
        </w:rPr>
        <w:t xml:space="preserve">various experts from the African and Asian regions </w:t>
      </w:r>
      <w:r w:rsidR="00DC1155">
        <w:rPr>
          <w:rFonts w:ascii="Arial" w:eastAsia="SimSun" w:hAnsi="Arial" w:cs="Arial"/>
          <w:sz w:val="22"/>
          <w:szCs w:val="20"/>
          <w:lang w:eastAsia="zh-CN"/>
        </w:rPr>
        <w:t>for</w:t>
      </w:r>
      <w:r w:rsidR="00DD365B" w:rsidRPr="007C7AA4">
        <w:rPr>
          <w:rFonts w:ascii="Arial" w:eastAsia="SimSun" w:hAnsi="Arial" w:cs="Arial"/>
          <w:sz w:val="22"/>
          <w:szCs w:val="20"/>
          <w:lang w:eastAsia="zh-CN"/>
        </w:rPr>
        <w:t xml:space="preserve"> conducting activities </w:t>
      </w:r>
      <w:r w:rsidR="00DC1155">
        <w:rPr>
          <w:rFonts w:ascii="Arial" w:eastAsia="SimSun" w:hAnsi="Arial" w:cs="Arial"/>
          <w:sz w:val="22"/>
          <w:szCs w:val="20"/>
          <w:lang w:eastAsia="zh-CN"/>
        </w:rPr>
        <w:t>such as</w:t>
      </w:r>
      <w:r w:rsidR="00DD365B" w:rsidRPr="007C7AA4">
        <w:rPr>
          <w:rFonts w:ascii="Arial" w:eastAsia="SimSun" w:hAnsi="Arial" w:cs="Arial"/>
          <w:sz w:val="22"/>
          <w:szCs w:val="20"/>
          <w:lang w:eastAsia="zh-CN"/>
        </w:rPr>
        <w:t xml:space="preserve"> TISCs trainings </w:t>
      </w:r>
      <w:r w:rsidR="00DC1155">
        <w:rPr>
          <w:rFonts w:ascii="Arial" w:eastAsia="SimSun" w:hAnsi="Arial" w:cs="Arial"/>
          <w:sz w:val="22"/>
          <w:szCs w:val="20"/>
          <w:lang w:eastAsia="zh-CN"/>
        </w:rPr>
        <w:t>and</w:t>
      </w:r>
      <w:r w:rsidR="00DD365B" w:rsidRPr="007C7AA4">
        <w:rPr>
          <w:rFonts w:ascii="Arial" w:eastAsia="SimSun" w:hAnsi="Arial" w:cs="Arial"/>
          <w:sz w:val="22"/>
          <w:szCs w:val="20"/>
          <w:lang w:eastAsia="zh-CN"/>
        </w:rPr>
        <w:t xml:space="preserve"> SMEs trainings for trainer</w:t>
      </w:r>
      <w:r w:rsidR="002F621C">
        <w:rPr>
          <w:rFonts w:ascii="Arial" w:eastAsia="SimSun" w:hAnsi="Arial" w:cs="Arial"/>
          <w:sz w:val="22"/>
          <w:szCs w:val="20"/>
          <w:lang w:eastAsia="zh-CN"/>
        </w:rPr>
        <w:t>’</w:t>
      </w:r>
      <w:r w:rsidR="00DD365B" w:rsidRPr="007C7AA4">
        <w:rPr>
          <w:rFonts w:ascii="Arial" w:eastAsia="SimSun" w:hAnsi="Arial" w:cs="Arial"/>
          <w:sz w:val="22"/>
          <w:szCs w:val="20"/>
          <w:lang w:eastAsia="zh-CN"/>
        </w:rPr>
        <w:t>s workshops.  From the benefits of the above trainings, Uganda had strengthened its South</w:t>
      </w:r>
      <w:r w:rsidR="00DD365B" w:rsidRPr="007C7AA4">
        <w:rPr>
          <w:rFonts w:ascii="Arial" w:eastAsia="SimSun" w:hAnsi="Arial" w:cs="Arial"/>
          <w:sz w:val="22"/>
          <w:szCs w:val="20"/>
          <w:lang w:eastAsia="zh-CN"/>
        </w:rPr>
        <w:noBreakHyphen/>
        <w:t>South Cooperation in the area of capacity building and in March this year</w:t>
      </w:r>
      <w:r w:rsidR="003A02D3">
        <w:rPr>
          <w:rFonts w:ascii="Arial" w:eastAsia="SimSun" w:hAnsi="Arial" w:cs="Arial"/>
          <w:sz w:val="22"/>
          <w:szCs w:val="20"/>
          <w:lang w:eastAsia="zh-CN"/>
        </w:rPr>
        <w:t>,</w:t>
      </w:r>
      <w:r w:rsidR="00DD365B" w:rsidRPr="007C7AA4">
        <w:rPr>
          <w:rFonts w:ascii="Arial" w:eastAsia="SimSun" w:hAnsi="Arial" w:cs="Arial"/>
          <w:sz w:val="22"/>
          <w:szCs w:val="20"/>
          <w:lang w:eastAsia="zh-CN"/>
        </w:rPr>
        <w:t xml:space="preserve"> the country had partnered with the Kenya Industrial Property Institute to train patent examiners. </w:t>
      </w:r>
      <w:r w:rsidR="00935B9E">
        <w:rPr>
          <w:rFonts w:ascii="Arial" w:eastAsia="SimSun" w:hAnsi="Arial" w:cs="Arial"/>
          <w:sz w:val="22"/>
          <w:szCs w:val="20"/>
          <w:lang w:eastAsia="zh-CN"/>
        </w:rPr>
        <w:t xml:space="preserve"> </w:t>
      </w:r>
      <w:r w:rsidR="00DD365B" w:rsidRPr="007C7AA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D365B" w:rsidRPr="007C7AA4">
        <w:rPr>
          <w:rFonts w:ascii="Arial" w:eastAsia="SimSun" w:hAnsi="Arial" w:cs="Arial"/>
          <w:sz w:val="22"/>
          <w:szCs w:val="20"/>
          <w:lang w:eastAsia="zh-CN"/>
        </w:rPr>
        <w:t xml:space="preserve"> requested WIPO to continu</w:t>
      </w:r>
      <w:r w:rsidR="003A02D3">
        <w:rPr>
          <w:rFonts w:ascii="Arial" w:eastAsia="SimSun" w:hAnsi="Arial" w:cs="Arial"/>
          <w:sz w:val="22"/>
          <w:szCs w:val="20"/>
          <w:lang w:eastAsia="zh-CN"/>
        </w:rPr>
        <w:t>e</w:t>
      </w:r>
      <w:r w:rsidR="00DD365B" w:rsidRPr="007C7AA4">
        <w:rPr>
          <w:rFonts w:ascii="Arial" w:eastAsia="SimSun" w:hAnsi="Arial" w:cs="Arial"/>
          <w:sz w:val="22"/>
          <w:szCs w:val="20"/>
          <w:lang w:eastAsia="zh-CN"/>
        </w:rPr>
        <w:t xml:space="preserve"> to support th</w:t>
      </w:r>
      <w:r w:rsidR="00DC1155">
        <w:rPr>
          <w:rFonts w:ascii="Arial" w:eastAsia="SimSun" w:hAnsi="Arial" w:cs="Arial"/>
          <w:sz w:val="22"/>
          <w:szCs w:val="20"/>
          <w:lang w:eastAsia="zh-CN"/>
        </w:rPr>
        <w:t>o</w:t>
      </w:r>
      <w:r w:rsidR="00DD365B" w:rsidRPr="007C7AA4">
        <w:rPr>
          <w:rFonts w:ascii="Arial" w:eastAsia="SimSun" w:hAnsi="Arial" w:cs="Arial"/>
          <w:sz w:val="22"/>
          <w:szCs w:val="20"/>
          <w:lang w:eastAsia="zh-CN"/>
        </w:rPr>
        <w:t xml:space="preserve">se initiatives. </w:t>
      </w:r>
      <w:r w:rsidR="00DC1155">
        <w:rPr>
          <w:rFonts w:ascii="Arial" w:eastAsia="SimSun" w:hAnsi="Arial" w:cs="Arial"/>
          <w:sz w:val="22"/>
          <w:szCs w:val="20"/>
          <w:lang w:eastAsia="zh-CN"/>
        </w:rPr>
        <w:t xml:space="preserve"> </w:t>
      </w:r>
      <w:r w:rsidR="00DD365B" w:rsidRPr="007C7AA4">
        <w:rPr>
          <w:rFonts w:ascii="Arial" w:eastAsia="SimSun" w:hAnsi="Arial" w:cs="Arial"/>
          <w:sz w:val="22"/>
          <w:szCs w:val="20"/>
          <w:lang w:eastAsia="zh-CN"/>
        </w:rPr>
        <w:t xml:space="preserve">On Intergovernmental partnerships, the </w:t>
      </w:r>
      <w:r w:rsidR="00EB1A46">
        <w:rPr>
          <w:rFonts w:ascii="Arial" w:eastAsia="SimSun" w:hAnsi="Arial" w:cs="Arial"/>
          <w:sz w:val="22"/>
          <w:szCs w:val="20"/>
          <w:lang w:eastAsia="zh-CN"/>
        </w:rPr>
        <w:t>Delegation</w:t>
      </w:r>
      <w:r w:rsidR="00DD365B" w:rsidRPr="007C7AA4">
        <w:rPr>
          <w:rFonts w:ascii="Arial" w:eastAsia="SimSun" w:hAnsi="Arial" w:cs="Arial"/>
          <w:sz w:val="22"/>
          <w:szCs w:val="20"/>
          <w:lang w:eastAsia="zh-CN"/>
        </w:rPr>
        <w:t xml:space="preserve"> welcomed WIPO</w:t>
      </w:r>
      <w:r w:rsidR="002F621C">
        <w:rPr>
          <w:rFonts w:ascii="Arial" w:eastAsia="SimSun" w:hAnsi="Arial" w:cs="Arial"/>
          <w:sz w:val="22"/>
          <w:szCs w:val="20"/>
          <w:lang w:eastAsia="zh-CN"/>
        </w:rPr>
        <w:t>’</w:t>
      </w:r>
      <w:r w:rsidR="00DD365B" w:rsidRPr="007C7AA4">
        <w:rPr>
          <w:rFonts w:ascii="Arial" w:eastAsia="SimSun" w:hAnsi="Arial" w:cs="Arial"/>
          <w:sz w:val="22"/>
          <w:szCs w:val="20"/>
          <w:lang w:eastAsia="zh-CN"/>
        </w:rPr>
        <w:t>s facilitation.  This allowed their country to still benefit from the cooperation with the Japan Patent Office</w:t>
      </w:r>
      <w:r w:rsidR="00DC1155">
        <w:rPr>
          <w:rFonts w:ascii="Arial" w:eastAsia="SimSun" w:hAnsi="Arial" w:cs="Arial"/>
          <w:sz w:val="22"/>
          <w:szCs w:val="20"/>
          <w:lang w:eastAsia="zh-CN"/>
        </w:rPr>
        <w:t xml:space="preserve"> (JPO)</w:t>
      </w:r>
      <w:r w:rsidR="00DD365B" w:rsidRPr="007C7AA4">
        <w:rPr>
          <w:rFonts w:ascii="Arial" w:eastAsia="SimSun" w:hAnsi="Arial" w:cs="Arial"/>
          <w:sz w:val="22"/>
          <w:szCs w:val="20"/>
          <w:lang w:eastAsia="zh-CN"/>
        </w:rPr>
        <w:t xml:space="preserve">, </w:t>
      </w:r>
      <w:r w:rsidR="00DC1155">
        <w:rPr>
          <w:rFonts w:ascii="Arial" w:eastAsia="SimSun" w:hAnsi="Arial" w:cs="Arial"/>
          <w:sz w:val="22"/>
          <w:szCs w:val="20"/>
          <w:lang w:eastAsia="zh-CN"/>
        </w:rPr>
        <w:t>KIPO</w:t>
      </w:r>
      <w:r w:rsidR="00DD365B" w:rsidRPr="007C7AA4">
        <w:rPr>
          <w:rFonts w:ascii="Arial" w:eastAsia="SimSun" w:hAnsi="Arial" w:cs="Arial"/>
          <w:sz w:val="22"/>
          <w:szCs w:val="20"/>
          <w:lang w:eastAsia="zh-CN"/>
        </w:rPr>
        <w:t>, the Korea Corporate Commission and the African Region</w:t>
      </w:r>
      <w:r w:rsidR="00935B9E">
        <w:rPr>
          <w:rFonts w:ascii="Arial" w:eastAsia="SimSun" w:hAnsi="Arial" w:cs="Arial"/>
          <w:sz w:val="22"/>
          <w:szCs w:val="20"/>
          <w:lang w:eastAsia="zh-CN"/>
        </w:rPr>
        <w:t>al Property Organization (ARI</w:t>
      </w:r>
      <w:r w:rsidR="00DD365B" w:rsidRPr="007C7AA4">
        <w:rPr>
          <w:rFonts w:ascii="Arial" w:eastAsia="SimSun" w:hAnsi="Arial" w:cs="Arial"/>
          <w:sz w:val="22"/>
          <w:szCs w:val="20"/>
          <w:lang w:eastAsia="zh-CN"/>
        </w:rPr>
        <w:t>PO</w:t>
      </w:r>
      <w:r w:rsidR="00935B9E">
        <w:rPr>
          <w:rFonts w:ascii="Arial" w:eastAsia="SimSun" w:hAnsi="Arial" w:cs="Arial"/>
          <w:sz w:val="22"/>
          <w:szCs w:val="20"/>
          <w:lang w:eastAsia="zh-CN"/>
        </w:rPr>
        <w:t>)</w:t>
      </w:r>
      <w:r w:rsidR="00DD365B" w:rsidRPr="007C7AA4">
        <w:rPr>
          <w:rFonts w:ascii="Arial" w:eastAsia="SimSun" w:hAnsi="Arial" w:cs="Arial"/>
          <w:sz w:val="22"/>
          <w:szCs w:val="20"/>
          <w:lang w:eastAsia="zh-CN"/>
        </w:rPr>
        <w:t xml:space="preserve"> in </w:t>
      </w:r>
      <w:r w:rsidR="00DC1155">
        <w:rPr>
          <w:rFonts w:ascii="Arial" w:eastAsia="SimSun" w:hAnsi="Arial" w:cs="Arial"/>
          <w:sz w:val="22"/>
          <w:szCs w:val="20"/>
          <w:lang w:eastAsia="zh-CN"/>
        </w:rPr>
        <w:t>under</w:t>
      </w:r>
      <w:r w:rsidR="00DD365B" w:rsidRPr="007C7AA4">
        <w:rPr>
          <w:rFonts w:ascii="Arial" w:eastAsia="SimSun" w:hAnsi="Arial" w:cs="Arial"/>
          <w:sz w:val="22"/>
          <w:szCs w:val="20"/>
          <w:lang w:eastAsia="zh-CN"/>
        </w:rPr>
        <w:t xml:space="preserve">taking capacity building activities. </w:t>
      </w:r>
      <w:r w:rsidR="00935B9E">
        <w:rPr>
          <w:rFonts w:ascii="Arial" w:eastAsia="SimSun" w:hAnsi="Arial" w:cs="Arial"/>
          <w:sz w:val="22"/>
          <w:szCs w:val="20"/>
          <w:lang w:eastAsia="zh-CN"/>
        </w:rPr>
        <w:t xml:space="preserve"> </w:t>
      </w:r>
      <w:r w:rsidR="00DD365B" w:rsidRPr="007C7AA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C1155">
        <w:rPr>
          <w:rFonts w:ascii="Arial" w:eastAsia="SimSun" w:hAnsi="Arial" w:cs="Arial"/>
          <w:sz w:val="22"/>
          <w:szCs w:val="20"/>
          <w:lang w:eastAsia="zh-CN"/>
        </w:rPr>
        <w:t xml:space="preserve"> was grateful to the</w:t>
      </w:r>
      <w:r w:rsidR="00DD365B" w:rsidRPr="007C7AA4">
        <w:rPr>
          <w:rFonts w:ascii="Arial" w:eastAsia="SimSun" w:hAnsi="Arial" w:cs="Arial"/>
          <w:sz w:val="22"/>
          <w:szCs w:val="20"/>
          <w:lang w:eastAsia="zh-CN"/>
        </w:rPr>
        <w:t xml:space="preserve"> support</w:t>
      </w:r>
      <w:r w:rsidR="00DC1155">
        <w:rPr>
          <w:rFonts w:ascii="Arial" w:eastAsia="SimSun" w:hAnsi="Arial" w:cs="Arial"/>
          <w:sz w:val="22"/>
          <w:szCs w:val="20"/>
          <w:lang w:eastAsia="zh-CN"/>
        </w:rPr>
        <w:t xml:space="preserve"> provided by those organizations</w:t>
      </w:r>
      <w:r w:rsidR="00DD365B" w:rsidRPr="007C7AA4">
        <w:rPr>
          <w:rFonts w:ascii="Arial" w:eastAsia="SimSun" w:hAnsi="Arial" w:cs="Arial"/>
          <w:sz w:val="22"/>
          <w:szCs w:val="20"/>
          <w:lang w:eastAsia="zh-CN"/>
        </w:rPr>
        <w:t xml:space="preserve"> and appreciated their complimentary role in supporting WIPO</w:t>
      </w:r>
      <w:r w:rsidR="002F621C">
        <w:rPr>
          <w:rFonts w:ascii="Arial" w:eastAsia="SimSun" w:hAnsi="Arial" w:cs="Arial"/>
          <w:sz w:val="22"/>
          <w:szCs w:val="20"/>
          <w:lang w:eastAsia="zh-CN"/>
        </w:rPr>
        <w:t>’</w:t>
      </w:r>
      <w:r w:rsidR="00DD365B" w:rsidRPr="007C7AA4">
        <w:rPr>
          <w:rFonts w:ascii="Arial" w:eastAsia="SimSun" w:hAnsi="Arial" w:cs="Arial"/>
          <w:sz w:val="22"/>
          <w:szCs w:val="20"/>
          <w:lang w:eastAsia="zh-CN"/>
        </w:rPr>
        <w:t xml:space="preserve">s development activities.  </w:t>
      </w:r>
      <w:r w:rsidR="00DC1155">
        <w:rPr>
          <w:rFonts w:ascii="Arial" w:eastAsia="SimSun" w:hAnsi="Arial" w:cs="Arial"/>
          <w:sz w:val="22"/>
          <w:szCs w:val="20"/>
          <w:lang w:eastAsia="zh-CN"/>
        </w:rPr>
        <w:t xml:space="preserve"> </w:t>
      </w:r>
      <w:r w:rsidR="00935B9E">
        <w:rPr>
          <w:rFonts w:ascii="Arial" w:eastAsia="SimSun" w:hAnsi="Arial" w:cs="Arial"/>
          <w:sz w:val="22"/>
          <w:szCs w:val="20"/>
          <w:lang w:eastAsia="zh-CN"/>
        </w:rPr>
        <w:t>On the use of flexibilities</w:t>
      </w:r>
      <w:r w:rsidR="00602F6F" w:rsidRPr="007C7AA4">
        <w:rPr>
          <w:rFonts w:ascii="Arial" w:eastAsia="SimSun" w:hAnsi="Arial" w:cs="Arial"/>
          <w:sz w:val="22"/>
          <w:szCs w:val="20"/>
          <w:lang w:eastAsia="zh-CN"/>
        </w:rPr>
        <w:t xml:space="preserve">, the </w:t>
      </w:r>
      <w:r w:rsidR="00EB1A46">
        <w:rPr>
          <w:rFonts w:ascii="Arial" w:eastAsia="SimSun" w:hAnsi="Arial" w:cs="Arial"/>
          <w:sz w:val="22"/>
          <w:szCs w:val="20"/>
          <w:lang w:eastAsia="zh-CN"/>
        </w:rPr>
        <w:t>Delegation</w:t>
      </w:r>
      <w:r w:rsidR="00602F6F" w:rsidRPr="007C7AA4">
        <w:rPr>
          <w:rFonts w:ascii="Arial" w:eastAsia="SimSun" w:hAnsi="Arial" w:cs="Arial"/>
          <w:sz w:val="22"/>
          <w:szCs w:val="20"/>
          <w:lang w:eastAsia="zh-CN"/>
        </w:rPr>
        <w:t xml:space="preserve"> stated that their </w:t>
      </w:r>
      <w:r w:rsidR="00DD365B" w:rsidRPr="007C7AA4">
        <w:rPr>
          <w:rFonts w:ascii="Arial" w:eastAsia="SimSun" w:hAnsi="Arial" w:cs="Arial"/>
          <w:sz w:val="22"/>
          <w:szCs w:val="20"/>
          <w:lang w:eastAsia="zh-CN"/>
        </w:rPr>
        <w:t xml:space="preserve">Industrial Property </w:t>
      </w:r>
      <w:r w:rsidR="003A02D3">
        <w:rPr>
          <w:rFonts w:ascii="Arial" w:eastAsia="SimSun" w:hAnsi="Arial" w:cs="Arial"/>
          <w:sz w:val="22"/>
          <w:szCs w:val="20"/>
          <w:lang w:eastAsia="zh-CN"/>
        </w:rPr>
        <w:t>a</w:t>
      </w:r>
      <w:r w:rsidR="00DD365B" w:rsidRPr="007C7AA4">
        <w:rPr>
          <w:rFonts w:ascii="Arial" w:eastAsia="SimSun" w:hAnsi="Arial" w:cs="Arial"/>
          <w:sz w:val="22"/>
          <w:szCs w:val="20"/>
          <w:lang w:eastAsia="zh-CN"/>
        </w:rPr>
        <w:t xml:space="preserve">ct </w:t>
      </w:r>
      <w:r w:rsidR="00E54A68">
        <w:rPr>
          <w:rFonts w:ascii="Arial" w:eastAsia="SimSun" w:hAnsi="Arial" w:cs="Arial"/>
          <w:sz w:val="22"/>
          <w:szCs w:val="20"/>
          <w:lang w:eastAsia="zh-CN"/>
        </w:rPr>
        <w:t>had co</w:t>
      </w:r>
      <w:r w:rsidR="00602F6F" w:rsidRPr="007C7AA4">
        <w:rPr>
          <w:rFonts w:ascii="Arial" w:eastAsia="SimSun" w:hAnsi="Arial" w:cs="Arial"/>
          <w:sz w:val="22"/>
          <w:szCs w:val="20"/>
          <w:lang w:eastAsia="zh-CN"/>
        </w:rPr>
        <w:t xml:space="preserve">me </w:t>
      </w:r>
      <w:r w:rsidR="00DD365B" w:rsidRPr="007C7AA4">
        <w:rPr>
          <w:rFonts w:ascii="Arial" w:eastAsia="SimSun" w:hAnsi="Arial" w:cs="Arial"/>
          <w:sz w:val="22"/>
          <w:szCs w:val="20"/>
          <w:lang w:eastAsia="zh-CN"/>
        </w:rPr>
        <w:t>into force in April</w:t>
      </w:r>
      <w:r w:rsidR="00ED0D6C">
        <w:rPr>
          <w:rFonts w:ascii="Arial" w:eastAsia="SimSun" w:hAnsi="Arial" w:cs="Arial"/>
          <w:sz w:val="22"/>
          <w:szCs w:val="20"/>
          <w:lang w:eastAsia="zh-CN"/>
        </w:rPr>
        <w:t> </w:t>
      </w:r>
      <w:r w:rsidR="00DD365B" w:rsidRPr="007C7AA4">
        <w:rPr>
          <w:rFonts w:ascii="Arial" w:eastAsia="SimSun" w:hAnsi="Arial" w:cs="Arial"/>
          <w:sz w:val="22"/>
          <w:szCs w:val="20"/>
          <w:lang w:eastAsia="zh-CN"/>
        </w:rPr>
        <w:t>2015.  Some of the flexibilities</w:t>
      </w:r>
      <w:r w:rsidR="00602F6F" w:rsidRPr="007C7AA4">
        <w:rPr>
          <w:rFonts w:ascii="Arial" w:eastAsia="SimSun" w:hAnsi="Arial" w:cs="Arial"/>
          <w:sz w:val="22"/>
          <w:szCs w:val="20"/>
          <w:lang w:eastAsia="zh-CN"/>
        </w:rPr>
        <w:t xml:space="preserve"> included</w:t>
      </w:r>
      <w:r w:rsidR="00DD365B" w:rsidRPr="007C7AA4">
        <w:rPr>
          <w:rFonts w:ascii="Arial" w:eastAsia="SimSun" w:hAnsi="Arial" w:cs="Arial"/>
          <w:sz w:val="22"/>
          <w:szCs w:val="20"/>
          <w:lang w:eastAsia="zh-CN"/>
        </w:rPr>
        <w:t xml:space="preserve"> </w:t>
      </w:r>
      <w:r w:rsidR="009A6121">
        <w:rPr>
          <w:rFonts w:ascii="Arial" w:eastAsia="SimSun" w:hAnsi="Arial" w:cs="Arial"/>
          <w:sz w:val="22"/>
          <w:szCs w:val="20"/>
          <w:lang w:eastAsia="zh-CN"/>
        </w:rPr>
        <w:t xml:space="preserve">the </w:t>
      </w:r>
      <w:r w:rsidR="00DD365B" w:rsidRPr="007C7AA4">
        <w:rPr>
          <w:rFonts w:ascii="Arial" w:eastAsia="SimSun" w:hAnsi="Arial" w:cs="Arial"/>
          <w:sz w:val="22"/>
          <w:szCs w:val="20"/>
          <w:lang w:eastAsia="zh-CN"/>
        </w:rPr>
        <w:t>exclusion of phar</w:t>
      </w:r>
      <w:r w:rsidR="00602F6F" w:rsidRPr="007C7AA4">
        <w:rPr>
          <w:rFonts w:ascii="Arial" w:eastAsia="SimSun" w:hAnsi="Arial" w:cs="Arial"/>
          <w:sz w:val="22"/>
          <w:szCs w:val="20"/>
          <w:lang w:eastAsia="zh-CN"/>
        </w:rPr>
        <w:t>maceutical products from patent</w:t>
      </w:r>
      <w:r w:rsidR="00DD365B" w:rsidRPr="007C7AA4">
        <w:rPr>
          <w:rFonts w:ascii="Arial" w:eastAsia="SimSun" w:hAnsi="Arial" w:cs="Arial"/>
          <w:sz w:val="22"/>
          <w:szCs w:val="20"/>
          <w:lang w:eastAsia="zh-CN"/>
        </w:rPr>
        <w:t>ability, establishment of patent standards commensurate with the development level of the country,</w:t>
      </w:r>
      <w:r w:rsidR="009A6121">
        <w:rPr>
          <w:rFonts w:ascii="Arial" w:eastAsia="SimSun" w:hAnsi="Arial" w:cs="Arial"/>
          <w:sz w:val="22"/>
          <w:szCs w:val="20"/>
          <w:lang w:eastAsia="zh-CN"/>
        </w:rPr>
        <w:t xml:space="preserve"> the</w:t>
      </w:r>
      <w:r w:rsidR="00DD365B" w:rsidRPr="007C7AA4">
        <w:rPr>
          <w:rFonts w:ascii="Arial" w:eastAsia="SimSun" w:hAnsi="Arial" w:cs="Arial"/>
          <w:sz w:val="22"/>
          <w:szCs w:val="20"/>
          <w:lang w:eastAsia="zh-CN"/>
        </w:rPr>
        <w:t xml:space="preserve"> exclusion of plant and animal varieties from patentability, </w:t>
      </w:r>
      <w:r w:rsidR="009A6121">
        <w:rPr>
          <w:rFonts w:ascii="Arial" w:eastAsia="SimSun" w:hAnsi="Arial" w:cs="Arial"/>
          <w:sz w:val="22"/>
          <w:szCs w:val="20"/>
          <w:lang w:eastAsia="zh-CN"/>
        </w:rPr>
        <w:t xml:space="preserve">the </w:t>
      </w:r>
      <w:r w:rsidR="00DD365B" w:rsidRPr="007C7AA4">
        <w:rPr>
          <w:rFonts w:ascii="Arial" w:eastAsia="SimSun" w:hAnsi="Arial" w:cs="Arial"/>
          <w:sz w:val="22"/>
          <w:szCs w:val="20"/>
          <w:lang w:eastAsia="zh-CN"/>
        </w:rPr>
        <w:t>disclosure requirements for genetic resources and associated traditional knowledge comprising inventions</w:t>
      </w:r>
      <w:r w:rsidR="009A6121">
        <w:rPr>
          <w:rFonts w:ascii="Arial" w:eastAsia="SimSun" w:hAnsi="Arial" w:cs="Arial"/>
          <w:sz w:val="22"/>
          <w:szCs w:val="20"/>
          <w:lang w:eastAsia="zh-CN"/>
        </w:rPr>
        <w:t>,</w:t>
      </w:r>
      <w:r w:rsidR="00DD365B" w:rsidRPr="007C7AA4">
        <w:rPr>
          <w:rFonts w:ascii="Arial" w:eastAsia="SimSun" w:hAnsi="Arial" w:cs="Arial"/>
          <w:sz w:val="22"/>
          <w:szCs w:val="20"/>
          <w:lang w:eastAsia="zh-CN"/>
        </w:rPr>
        <w:t xml:space="preserve"> among others.  Uganda</w:t>
      </w:r>
      <w:r w:rsidR="002F621C">
        <w:rPr>
          <w:rFonts w:ascii="Arial" w:eastAsia="SimSun" w:hAnsi="Arial" w:cs="Arial"/>
          <w:sz w:val="22"/>
          <w:szCs w:val="20"/>
          <w:lang w:eastAsia="zh-CN"/>
        </w:rPr>
        <w:t>’</w:t>
      </w:r>
      <w:r w:rsidR="00DD365B" w:rsidRPr="007C7AA4">
        <w:rPr>
          <w:rFonts w:ascii="Arial" w:eastAsia="SimSun" w:hAnsi="Arial" w:cs="Arial"/>
          <w:sz w:val="22"/>
          <w:szCs w:val="20"/>
          <w:lang w:eastAsia="zh-CN"/>
        </w:rPr>
        <w:t xml:space="preserve">s industrial property law </w:t>
      </w:r>
      <w:r w:rsidR="00602F6F" w:rsidRPr="007C7AA4">
        <w:rPr>
          <w:rFonts w:ascii="Arial" w:eastAsia="SimSun" w:hAnsi="Arial" w:cs="Arial"/>
          <w:sz w:val="22"/>
          <w:szCs w:val="20"/>
          <w:lang w:eastAsia="zh-CN"/>
        </w:rPr>
        <w:t>did</w:t>
      </w:r>
      <w:r w:rsidR="00DD365B" w:rsidRPr="007C7AA4">
        <w:rPr>
          <w:rFonts w:ascii="Arial" w:eastAsia="SimSun" w:hAnsi="Arial" w:cs="Arial"/>
          <w:sz w:val="22"/>
          <w:szCs w:val="20"/>
          <w:lang w:eastAsia="zh-CN"/>
        </w:rPr>
        <w:t xml:space="preserve"> not provide for exclusive patent protection on computer programs although they </w:t>
      </w:r>
      <w:r w:rsidR="00602F6F" w:rsidRPr="007C7AA4">
        <w:rPr>
          <w:rFonts w:ascii="Arial" w:eastAsia="SimSun" w:hAnsi="Arial" w:cs="Arial"/>
          <w:sz w:val="22"/>
          <w:szCs w:val="20"/>
          <w:lang w:eastAsia="zh-CN"/>
        </w:rPr>
        <w:t xml:space="preserve">were </w:t>
      </w:r>
      <w:r w:rsidR="00DD365B" w:rsidRPr="007C7AA4">
        <w:rPr>
          <w:rFonts w:ascii="Arial" w:eastAsia="SimSun" w:hAnsi="Arial" w:cs="Arial"/>
          <w:sz w:val="22"/>
          <w:szCs w:val="20"/>
          <w:lang w:eastAsia="zh-CN"/>
        </w:rPr>
        <w:t xml:space="preserve">explicitly </w:t>
      </w:r>
      <w:r w:rsidR="00DD365B" w:rsidRPr="00A809AA">
        <w:rPr>
          <w:rFonts w:ascii="Arial" w:eastAsia="SimSun" w:hAnsi="Arial" w:cs="Arial"/>
          <w:sz w:val="22"/>
          <w:szCs w:val="20"/>
          <w:lang w:eastAsia="zh-CN"/>
        </w:rPr>
        <w:t xml:space="preserve">provided for in </w:t>
      </w:r>
      <w:r w:rsidR="003A02D3" w:rsidRPr="00A809AA">
        <w:rPr>
          <w:rFonts w:ascii="Arial" w:eastAsia="SimSun" w:hAnsi="Arial" w:cs="Arial"/>
          <w:sz w:val="22"/>
          <w:szCs w:val="20"/>
          <w:lang w:eastAsia="zh-CN"/>
        </w:rPr>
        <w:t>the c</w:t>
      </w:r>
      <w:r w:rsidR="00F13CA1" w:rsidRPr="00A809AA">
        <w:rPr>
          <w:rFonts w:ascii="Arial" w:eastAsia="SimSun" w:hAnsi="Arial" w:cs="Arial"/>
          <w:sz w:val="22"/>
          <w:szCs w:val="20"/>
          <w:lang w:eastAsia="zh-CN"/>
        </w:rPr>
        <w:t>opyright law</w:t>
      </w:r>
      <w:r w:rsidR="00DD365B" w:rsidRPr="007C7AA4">
        <w:rPr>
          <w:rFonts w:ascii="Arial" w:eastAsia="SimSun" w:hAnsi="Arial" w:cs="Arial"/>
          <w:sz w:val="22"/>
          <w:szCs w:val="20"/>
          <w:lang w:eastAsia="zh-CN"/>
        </w:rPr>
        <w:t xml:space="preserve">.  </w:t>
      </w:r>
      <w:r w:rsidR="007C7AA4" w:rsidRPr="00731E6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7C7AA4" w:rsidRPr="00731E64">
        <w:rPr>
          <w:rFonts w:ascii="Arial" w:eastAsia="SimSun" w:hAnsi="Arial" w:cs="Arial"/>
          <w:sz w:val="22"/>
          <w:szCs w:val="20"/>
          <w:lang w:eastAsia="zh-CN"/>
        </w:rPr>
        <w:t xml:space="preserve"> pointed out that Uganda had</w:t>
      </w:r>
      <w:r w:rsidR="00DD365B" w:rsidRPr="00731E64">
        <w:rPr>
          <w:rFonts w:ascii="Arial" w:eastAsia="SimSun" w:hAnsi="Arial" w:cs="Arial"/>
          <w:sz w:val="22"/>
          <w:szCs w:val="20"/>
          <w:lang w:eastAsia="zh-CN"/>
        </w:rPr>
        <w:t xml:space="preserve"> not participated in studies on economic </w:t>
      </w:r>
      <w:r w:rsidR="00DD365B" w:rsidRPr="00A809AA">
        <w:rPr>
          <w:rFonts w:ascii="Arial" w:eastAsia="SimSun" w:hAnsi="Arial" w:cs="Arial"/>
          <w:sz w:val="22"/>
          <w:szCs w:val="20"/>
          <w:lang w:eastAsia="zh-CN"/>
        </w:rPr>
        <w:t>impact of</w:t>
      </w:r>
      <w:r w:rsidR="00F13CA1" w:rsidRPr="00A809AA">
        <w:rPr>
          <w:rFonts w:ascii="Arial" w:eastAsia="SimSun" w:hAnsi="Arial" w:cs="Arial"/>
          <w:sz w:val="22"/>
          <w:szCs w:val="20"/>
          <w:lang w:eastAsia="zh-CN"/>
        </w:rPr>
        <w:t xml:space="preserve"> IP</w:t>
      </w:r>
      <w:r w:rsidR="00DD365B" w:rsidRPr="00731E64">
        <w:rPr>
          <w:rFonts w:ascii="Arial" w:eastAsia="SimSun" w:hAnsi="Arial" w:cs="Arial"/>
          <w:sz w:val="22"/>
          <w:szCs w:val="20"/>
          <w:lang w:eastAsia="zh-CN"/>
        </w:rPr>
        <w:t xml:space="preserve">. </w:t>
      </w:r>
      <w:r w:rsidR="00A809AA">
        <w:rPr>
          <w:rFonts w:ascii="Arial" w:eastAsia="SimSun" w:hAnsi="Arial" w:cs="Arial"/>
          <w:sz w:val="22"/>
          <w:szCs w:val="20"/>
          <w:lang w:eastAsia="zh-CN"/>
        </w:rPr>
        <w:t xml:space="preserve"> </w:t>
      </w:r>
      <w:r w:rsidR="007C7AA4" w:rsidRPr="00731E64">
        <w:rPr>
          <w:rFonts w:ascii="Arial" w:eastAsia="SimSun" w:hAnsi="Arial" w:cs="Arial"/>
          <w:sz w:val="22"/>
          <w:szCs w:val="20"/>
          <w:lang w:eastAsia="zh-CN"/>
        </w:rPr>
        <w:t xml:space="preserve">In </w:t>
      </w:r>
      <w:r w:rsidR="009A6121">
        <w:rPr>
          <w:rFonts w:ascii="Arial" w:eastAsia="SimSun" w:hAnsi="Arial" w:cs="Arial"/>
          <w:sz w:val="22"/>
          <w:szCs w:val="20"/>
          <w:lang w:eastAsia="zh-CN"/>
        </w:rPr>
        <w:t>its</w:t>
      </w:r>
      <w:r w:rsidR="00DD365B" w:rsidRPr="00731E64">
        <w:rPr>
          <w:rFonts w:ascii="Arial" w:eastAsia="SimSun" w:hAnsi="Arial" w:cs="Arial"/>
          <w:sz w:val="22"/>
          <w:szCs w:val="20"/>
          <w:lang w:eastAsia="zh-CN"/>
        </w:rPr>
        <w:t xml:space="preserve"> view</w:t>
      </w:r>
      <w:r w:rsidR="009A6121">
        <w:rPr>
          <w:rFonts w:ascii="Arial" w:eastAsia="SimSun" w:hAnsi="Arial" w:cs="Arial"/>
          <w:sz w:val="22"/>
          <w:szCs w:val="20"/>
          <w:lang w:eastAsia="zh-CN"/>
        </w:rPr>
        <w:t>,</w:t>
      </w:r>
      <w:r w:rsidR="00DD365B" w:rsidRPr="00731E64">
        <w:rPr>
          <w:rFonts w:ascii="Arial" w:eastAsia="SimSun" w:hAnsi="Arial" w:cs="Arial"/>
          <w:sz w:val="22"/>
          <w:szCs w:val="20"/>
          <w:lang w:eastAsia="zh-CN"/>
        </w:rPr>
        <w:t xml:space="preserve"> </w:t>
      </w:r>
      <w:r w:rsidR="007C7AA4" w:rsidRPr="00731E64">
        <w:rPr>
          <w:rFonts w:ascii="Arial" w:eastAsia="SimSun" w:hAnsi="Arial" w:cs="Arial"/>
          <w:sz w:val="22"/>
          <w:szCs w:val="20"/>
          <w:lang w:eastAsia="zh-CN"/>
        </w:rPr>
        <w:t>the</w:t>
      </w:r>
      <w:r w:rsidR="00DD365B" w:rsidRPr="00731E64">
        <w:rPr>
          <w:rFonts w:ascii="Arial" w:eastAsia="SimSun" w:hAnsi="Arial" w:cs="Arial"/>
          <w:sz w:val="22"/>
          <w:szCs w:val="20"/>
          <w:lang w:eastAsia="zh-CN"/>
        </w:rPr>
        <w:t xml:space="preserve"> </w:t>
      </w:r>
      <w:r w:rsidR="00662628">
        <w:rPr>
          <w:rFonts w:ascii="Arial" w:eastAsia="SimSun" w:hAnsi="Arial" w:cs="Arial"/>
          <w:sz w:val="22"/>
          <w:szCs w:val="20"/>
          <w:lang w:eastAsia="zh-CN"/>
        </w:rPr>
        <w:t>Committee</w:t>
      </w:r>
      <w:r w:rsidR="00DD365B" w:rsidRPr="00731E64">
        <w:rPr>
          <w:rFonts w:ascii="Arial" w:eastAsia="SimSun" w:hAnsi="Arial" w:cs="Arial"/>
          <w:sz w:val="22"/>
          <w:szCs w:val="20"/>
          <w:lang w:eastAsia="zh-CN"/>
        </w:rPr>
        <w:t xml:space="preserve"> should</w:t>
      </w:r>
      <w:r w:rsidR="007C7AA4" w:rsidRPr="00731E64">
        <w:rPr>
          <w:rFonts w:ascii="Arial" w:eastAsia="SimSun" w:hAnsi="Arial" w:cs="Arial"/>
          <w:sz w:val="22"/>
          <w:szCs w:val="20"/>
          <w:lang w:eastAsia="zh-CN"/>
        </w:rPr>
        <w:t xml:space="preserve"> consider</w:t>
      </w:r>
      <w:r w:rsidR="00DD365B" w:rsidRPr="00731E64">
        <w:rPr>
          <w:rFonts w:ascii="Arial" w:eastAsia="SimSun" w:hAnsi="Arial" w:cs="Arial"/>
          <w:sz w:val="22"/>
          <w:szCs w:val="20"/>
          <w:lang w:eastAsia="zh-CN"/>
        </w:rPr>
        <w:t xml:space="preserve"> requesting the </w:t>
      </w:r>
      <w:r w:rsidR="00781012">
        <w:rPr>
          <w:rFonts w:ascii="Arial" w:eastAsia="SimSun" w:hAnsi="Arial" w:cs="Arial"/>
          <w:sz w:val="22"/>
          <w:szCs w:val="20"/>
          <w:lang w:eastAsia="zh-CN"/>
        </w:rPr>
        <w:t>Secretariat</w:t>
      </w:r>
      <w:r w:rsidR="00DD365B" w:rsidRPr="00731E64">
        <w:rPr>
          <w:rFonts w:ascii="Arial" w:eastAsia="SimSun" w:hAnsi="Arial" w:cs="Arial"/>
          <w:sz w:val="22"/>
          <w:szCs w:val="20"/>
          <w:lang w:eastAsia="zh-CN"/>
        </w:rPr>
        <w:t xml:space="preserve"> to build on the work done on the implementation of the flexibility on patentability of computer program</w:t>
      </w:r>
      <w:r w:rsidR="007C7AA4" w:rsidRPr="00731E64">
        <w:rPr>
          <w:rFonts w:ascii="Arial" w:eastAsia="SimSun" w:hAnsi="Arial" w:cs="Arial"/>
          <w:sz w:val="22"/>
          <w:szCs w:val="20"/>
          <w:lang w:eastAsia="zh-CN"/>
        </w:rPr>
        <w:t>s</w:t>
      </w:r>
      <w:r w:rsidR="00DD365B" w:rsidRPr="00731E64">
        <w:rPr>
          <w:rFonts w:ascii="Arial" w:eastAsia="SimSun" w:hAnsi="Arial" w:cs="Arial"/>
          <w:sz w:val="22"/>
          <w:szCs w:val="20"/>
          <w:lang w:eastAsia="zh-CN"/>
        </w:rPr>
        <w:t xml:space="preserve"> to further study the impact of such patents on the software industry, especially in the context of </w:t>
      </w:r>
      <w:r w:rsidR="009A6121">
        <w:rPr>
          <w:rFonts w:ascii="Arial" w:eastAsia="SimSun" w:hAnsi="Arial" w:cs="Arial"/>
          <w:sz w:val="22"/>
          <w:szCs w:val="20"/>
          <w:lang w:eastAsia="zh-CN"/>
        </w:rPr>
        <w:t>d</w:t>
      </w:r>
      <w:r w:rsidR="00EB1A46">
        <w:rPr>
          <w:rFonts w:ascii="Arial" w:eastAsia="SimSun" w:hAnsi="Arial" w:cs="Arial"/>
          <w:sz w:val="22"/>
          <w:szCs w:val="20"/>
          <w:lang w:eastAsia="zh-CN"/>
        </w:rPr>
        <w:t>eveloping countries</w:t>
      </w:r>
      <w:r w:rsidR="00DD365B" w:rsidRPr="00731E64">
        <w:rPr>
          <w:rFonts w:ascii="Arial" w:eastAsia="SimSun" w:hAnsi="Arial" w:cs="Arial"/>
          <w:sz w:val="22"/>
          <w:szCs w:val="20"/>
          <w:lang w:eastAsia="zh-CN"/>
        </w:rPr>
        <w:t xml:space="preserve">.  Regarding building respect for IP, </w:t>
      </w:r>
      <w:r w:rsidR="007C7AA4" w:rsidRPr="00731E6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D365B" w:rsidRPr="00731E64">
        <w:rPr>
          <w:rFonts w:ascii="Arial" w:eastAsia="SimSun" w:hAnsi="Arial" w:cs="Arial"/>
          <w:sz w:val="22"/>
          <w:szCs w:val="20"/>
          <w:lang w:eastAsia="zh-CN"/>
        </w:rPr>
        <w:t xml:space="preserve"> received copies of the customizable manual for training on IP enforcement.  </w:t>
      </w:r>
      <w:r w:rsidR="009A6121">
        <w:rPr>
          <w:rFonts w:ascii="Arial" w:eastAsia="SimSun" w:hAnsi="Arial" w:cs="Arial"/>
          <w:sz w:val="22"/>
          <w:szCs w:val="20"/>
          <w:lang w:eastAsia="zh-CN"/>
        </w:rPr>
        <w:t xml:space="preserve">It </w:t>
      </w:r>
      <w:r w:rsidR="009A6121" w:rsidRPr="00731E64">
        <w:rPr>
          <w:rFonts w:ascii="Arial" w:eastAsia="SimSun" w:hAnsi="Arial" w:cs="Arial"/>
          <w:sz w:val="22"/>
          <w:szCs w:val="20"/>
          <w:lang w:eastAsia="zh-CN"/>
        </w:rPr>
        <w:t>would</w:t>
      </w:r>
      <w:r w:rsidR="00DD365B" w:rsidRPr="00731E64">
        <w:rPr>
          <w:rFonts w:ascii="Arial" w:eastAsia="SimSun" w:hAnsi="Arial" w:cs="Arial"/>
          <w:sz w:val="22"/>
          <w:szCs w:val="20"/>
          <w:lang w:eastAsia="zh-CN"/>
        </w:rPr>
        <w:t xml:space="preserve"> </w:t>
      </w:r>
      <w:r w:rsidR="009A6121">
        <w:rPr>
          <w:rFonts w:ascii="Arial" w:eastAsia="SimSun" w:hAnsi="Arial" w:cs="Arial"/>
          <w:sz w:val="22"/>
          <w:szCs w:val="20"/>
          <w:lang w:eastAsia="zh-CN"/>
        </w:rPr>
        <w:t xml:space="preserve">be </w:t>
      </w:r>
      <w:r w:rsidR="00DD365B" w:rsidRPr="00731E64">
        <w:rPr>
          <w:rFonts w:ascii="Arial" w:eastAsia="SimSun" w:hAnsi="Arial" w:cs="Arial"/>
          <w:sz w:val="22"/>
          <w:szCs w:val="20"/>
          <w:lang w:eastAsia="zh-CN"/>
        </w:rPr>
        <w:t>integrat</w:t>
      </w:r>
      <w:r w:rsidR="00731E64" w:rsidRPr="00731E64">
        <w:rPr>
          <w:rFonts w:ascii="Arial" w:eastAsia="SimSun" w:hAnsi="Arial" w:cs="Arial"/>
          <w:sz w:val="22"/>
          <w:szCs w:val="20"/>
          <w:lang w:eastAsia="zh-CN"/>
        </w:rPr>
        <w:t>e</w:t>
      </w:r>
      <w:r w:rsidR="009A6121">
        <w:rPr>
          <w:rFonts w:ascii="Arial" w:eastAsia="SimSun" w:hAnsi="Arial" w:cs="Arial"/>
          <w:sz w:val="22"/>
          <w:szCs w:val="20"/>
          <w:lang w:eastAsia="zh-CN"/>
        </w:rPr>
        <w:t>d</w:t>
      </w:r>
      <w:r w:rsidR="00DD365B" w:rsidRPr="00731E64">
        <w:rPr>
          <w:rFonts w:ascii="Arial" w:eastAsia="SimSun" w:hAnsi="Arial" w:cs="Arial"/>
          <w:sz w:val="22"/>
          <w:szCs w:val="20"/>
          <w:lang w:eastAsia="zh-CN"/>
        </w:rPr>
        <w:t xml:space="preserve"> in the training program</w:t>
      </w:r>
      <w:r w:rsidR="009A6121">
        <w:rPr>
          <w:rFonts w:ascii="Arial" w:eastAsia="SimSun" w:hAnsi="Arial" w:cs="Arial"/>
          <w:sz w:val="22"/>
          <w:szCs w:val="20"/>
          <w:lang w:eastAsia="zh-CN"/>
        </w:rPr>
        <w:t>s</w:t>
      </w:r>
      <w:r w:rsidR="00731E64" w:rsidRPr="00731E64">
        <w:rPr>
          <w:rFonts w:ascii="Arial" w:eastAsia="SimSun" w:hAnsi="Arial" w:cs="Arial"/>
          <w:sz w:val="22"/>
          <w:szCs w:val="20"/>
          <w:lang w:eastAsia="zh-CN"/>
        </w:rPr>
        <w:t xml:space="preserve"> of</w:t>
      </w:r>
      <w:r w:rsidR="009A6121">
        <w:rPr>
          <w:rFonts w:ascii="Arial" w:eastAsia="SimSun" w:hAnsi="Arial" w:cs="Arial"/>
          <w:sz w:val="22"/>
          <w:szCs w:val="20"/>
          <w:lang w:eastAsia="zh-CN"/>
        </w:rPr>
        <w:t xml:space="preserve"> the police </w:t>
      </w:r>
      <w:r w:rsidR="00DD365B" w:rsidRPr="00731E64">
        <w:rPr>
          <w:rFonts w:ascii="Arial" w:eastAsia="SimSun" w:hAnsi="Arial" w:cs="Arial"/>
          <w:sz w:val="22"/>
          <w:szCs w:val="20"/>
          <w:lang w:eastAsia="zh-CN"/>
        </w:rPr>
        <w:t xml:space="preserve">schools to </w:t>
      </w:r>
      <w:r w:rsidR="00F02098">
        <w:rPr>
          <w:rFonts w:ascii="Arial" w:eastAsia="SimSun" w:hAnsi="Arial" w:cs="Arial"/>
          <w:sz w:val="22"/>
          <w:szCs w:val="20"/>
          <w:lang w:eastAsia="zh-CN"/>
        </w:rPr>
        <w:t xml:space="preserve">build IP enforcement capacity. </w:t>
      </w:r>
      <w:r w:rsidR="009A6121">
        <w:rPr>
          <w:rFonts w:ascii="Arial" w:eastAsia="SimSun" w:hAnsi="Arial" w:cs="Arial"/>
          <w:sz w:val="22"/>
          <w:szCs w:val="20"/>
          <w:lang w:eastAsia="zh-CN"/>
        </w:rPr>
        <w:t xml:space="preserve"> </w:t>
      </w:r>
      <w:r w:rsidR="00731E64" w:rsidRPr="00731E64">
        <w:rPr>
          <w:rFonts w:ascii="Arial" w:eastAsia="SimSun" w:hAnsi="Arial" w:cs="Arial"/>
          <w:sz w:val="22"/>
          <w:szCs w:val="20"/>
          <w:lang w:eastAsia="zh-CN"/>
        </w:rPr>
        <w:t xml:space="preserve">On TISCs, the country had </w:t>
      </w:r>
      <w:r w:rsidR="00DD365B" w:rsidRPr="00731E64">
        <w:rPr>
          <w:rFonts w:ascii="Arial" w:eastAsia="SimSun" w:hAnsi="Arial" w:cs="Arial"/>
          <w:sz w:val="22"/>
          <w:szCs w:val="20"/>
          <w:lang w:eastAsia="zh-CN"/>
        </w:rPr>
        <w:t>hosted a seminar for focal persons at the various research institutions as well as academic institutions</w:t>
      </w:r>
      <w:r w:rsidR="00731E64" w:rsidRPr="00731E64">
        <w:rPr>
          <w:rFonts w:ascii="Arial" w:eastAsia="SimSun" w:hAnsi="Arial" w:cs="Arial"/>
          <w:sz w:val="22"/>
          <w:szCs w:val="20"/>
          <w:lang w:eastAsia="zh-CN"/>
        </w:rPr>
        <w:t>.</w:t>
      </w:r>
      <w:r w:rsidR="00DD365B" w:rsidRPr="00731E64">
        <w:rPr>
          <w:rFonts w:ascii="Arial" w:eastAsia="SimSun" w:hAnsi="Arial" w:cs="Arial"/>
          <w:sz w:val="22"/>
          <w:szCs w:val="20"/>
          <w:lang w:eastAsia="zh-CN"/>
        </w:rPr>
        <w:t xml:space="preserve">  Seven TISCs </w:t>
      </w:r>
      <w:r w:rsidR="00731E64" w:rsidRPr="00731E64">
        <w:rPr>
          <w:rFonts w:ascii="Arial" w:eastAsia="SimSun" w:hAnsi="Arial" w:cs="Arial"/>
          <w:sz w:val="22"/>
          <w:szCs w:val="20"/>
          <w:lang w:eastAsia="zh-CN"/>
        </w:rPr>
        <w:t>were</w:t>
      </w:r>
      <w:r w:rsidR="00DD365B" w:rsidRPr="00731E64">
        <w:rPr>
          <w:rFonts w:ascii="Arial" w:eastAsia="SimSun" w:hAnsi="Arial" w:cs="Arial"/>
          <w:sz w:val="22"/>
          <w:szCs w:val="20"/>
          <w:lang w:eastAsia="zh-CN"/>
        </w:rPr>
        <w:t xml:space="preserve"> established in the country benefitti</w:t>
      </w:r>
      <w:r w:rsidR="00E53382">
        <w:rPr>
          <w:rFonts w:ascii="Arial" w:eastAsia="SimSun" w:hAnsi="Arial" w:cs="Arial"/>
          <w:sz w:val="22"/>
          <w:szCs w:val="20"/>
          <w:lang w:eastAsia="zh-CN"/>
        </w:rPr>
        <w:t>ng researchers and scientists from</w:t>
      </w:r>
      <w:r w:rsidR="00DD365B" w:rsidRPr="00731E64">
        <w:rPr>
          <w:rFonts w:ascii="Arial" w:eastAsia="SimSun" w:hAnsi="Arial" w:cs="Arial"/>
          <w:sz w:val="22"/>
          <w:szCs w:val="20"/>
          <w:lang w:eastAsia="zh-CN"/>
        </w:rPr>
        <w:t xml:space="preserve"> those</w:t>
      </w:r>
      <w:r w:rsidR="00731E64" w:rsidRPr="00731E64">
        <w:rPr>
          <w:rFonts w:ascii="Arial" w:eastAsia="SimSun" w:hAnsi="Arial" w:cs="Arial"/>
          <w:sz w:val="22"/>
          <w:szCs w:val="20"/>
          <w:lang w:eastAsia="zh-CN"/>
        </w:rPr>
        <w:t xml:space="preserve"> institutions.  This service had</w:t>
      </w:r>
      <w:r w:rsidR="00DD365B" w:rsidRPr="00731E64">
        <w:rPr>
          <w:rFonts w:ascii="Arial" w:eastAsia="SimSun" w:hAnsi="Arial" w:cs="Arial"/>
          <w:sz w:val="22"/>
          <w:szCs w:val="20"/>
          <w:lang w:eastAsia="zh-CN"/>
        </w:rPr>
        <w:t xml:space="preserve"> been extensively advertised in various media to increase uptake </w:t>
      </w:r>
      <w:r w:rsidR="00731E64" w:rsidRPr="00731E64">
        <w:rPr>
          <w:rFonts w:ascii="Arial" w:eastAsia="SimSun" w:hAnsi="Arial" w:cs="Arial"/>
          <w:sz w:val="22"/>
          <w:szCs w:val="20"/>
          <w:lang w:eastAsia="zh-CN"/>
        </w:rPr>
        <w:t>to</w:t>
      </w:r>
      <w:r w:rsidR="00DD365B" w:rsidRPr="00731E64">
        <w:rPr>
          <w:rFonts w:ascii="Arial" w:eastAsia="SimSun" w:hAnsi="Arial" w:cs="Arial"/>
          <w:sz w:val="22"/>
          <w:szCs w:val="20"/>
          <w:lang w:eastAsia="zh-CN"/>
        </w:rPr>
        <w:t xml:space="preserve"> enhanced demand</w:t>
      </w:r>
      <w:r w:rsidR="00731E64" w:rsidRPr="00731E64">
        <w:rPr>
          <w:rFonts w:ascii="Arial" w:eastAsia="SimSun" w:hAnsi="Arial" w:cs="Arial"/>
          <w:sz w:val="22"/>
          <w:szCs w:val="20"/>
          <w:lang w:eastAsia="zh-CN"/>
        </w:rPr>
        <w:t>.</w:t>
      </w:r>
      <w:r w:rsidR="003308FC">
        <w:rPr>
          <w:rFonts w:ascii="Arial" w:eastAsia="SimSun" w:hAnsi="Arial" w:cs="Arial"/>
          <w:sz w:val="22"/>
          <w:szCs w:val="20"/>
          <w:lang w:eastAsia="zh-CN"/>
        </w:rPr>
        <w:t xml:space="preserve">  </w:t>
      </w:r>
      <w:r w:rsidR="00731E64" w:rsidRPr="00731E64">
        <w:rPr>
          <w:rFonts w:ascii="Arial" w:eastAsia="SimSun" w:hAnsi="Arial" w:cs="Arial"/>
          <w:sz w:val="22"/>
          <w:szCs w:val="20"/>
          <w:lang w:eastAsia="zh-CN"/>
        </w:rPr>
        <w:t>As</w:t>
      </w:r>
      <w:r w:rsidR="00DD365B" w:rsidRPr="00731E64">
        <w:rPr>
          <w:rFonts w:ascii="Arial" w:eastAsia="SimSun" w:hAnsi="Arial" w:cs="Arial"/>
          <w:sz w:val="22"/>
          <w:szCs w:val="20"/>
          <w:lang w:eastAsia="zh-CN"/>
        </w:rPr>
        <w:t xml:space="preserve"> a result</w:t>
      </w:r>
      <w:r w:rsidR="009A6121">
        <w:rPr>
          <w:rFonts w:ascii="Arial" w:eastAsia="SimSun" w:hAnsi="Arial" w:cs="Arial"/>
          <w:sz w:val="22"/>
          <w:szCs w:val="20"/>
          <w:lang w:eastAsia="zh-CN"/>
        </w:rPr>
        <w:t>,</w:t>
      </w:r>
      <w:r w:rsidR="00DD365B" w:rsidRPr="00731E64">
        <w:rPr>
          <w:rFonts w:ascii="Arial" w:eastAsia="SimSun" w:hAnsi="Arial" w:cs="Arial"/>
          <w:sz w:val="22"/>
          <w:szCs w:val="20"/>
          <w:lang w:eastAsia="zh-CN"/>
        </w:rPr>
        <w:t xml:space="preserve"> </w:t>
      </w:r>
      <w:r w:rsidR="00731E64" w:rsidRPr="00731E6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D365B" w:rsidRPr="00731E64">
        <w:rPr>
          <w:rFonts w:ascii="Arial" w:eastAsia="SimSun" w:hAnsi="Arial" w:cs="Arial"/>
          <w:sz w:val="22"/>
          <w:szCs w:val="20"/>
          <w:lang w:eastAsia="zh-CN"/>
        </w:rPr>
        <w:t xml:space="preserve"> expect</w:t>
      </w:r>
      <w:r w:rsidR="00731E64" w:rsidRPr="00731E64">
        <w:rPr>
          <w:rFonts w:ascii="Arial" w:eastAsia="SimSun" w:hAnsi="Arial" w:cs="Arial"/>
          <w:sz w:val="22"/>
          <w:szCs w:val="20"/>
          <w:lang w:eastAsia="zh-CN"/>
        </w:rPr>
        <w:t>ed</w:t>
      </w:r>
      <w:r w:rsidR="00DD365B" w:rsidRPr="00731E64">
        <w:rPr>
          <w:rFonts w:ascii="Arial" w:eastAsia="SimSun" w:hAnsi="Arial" w:cs="Arial"/>
          <w:sz w:val="22"/>
          <w:szCs w:val="20"/>
          <w:lang w:eastAsia="zh-CN"/>
        </w:rPr>
        <w:t xml:space="preserve"> to establish five more TISCs by the end of the year.  In </w:t>
      </w:r>
      <w:r w:rsidR="00731E64" w:rsidRPr="00731E64">
        <w:rPr>
          <w:rFonts w:ascii="Arial" w:eastAsia="SimSun" w:hAnsi="Arial" w:cs="Arial"/>
          <w:sz w:val="22"/>
          <w:szCs w:val="20"/>
          <w:lang w:eastAsia="zh-CN"/>
        </w:rPr>
        <w:t>the</w:t>
      </w:r>
      <w:r w:rsidR="00DD365B" w:rsidRPr="00731E64">
        <w:rPr>
          <w:rFonts w:ascii="Arial" w:eastAsia="SimSun" w:hAnsi="Arial" w:cs="Arial"/>
          <w:sz w:val="22"/>
          <w:szCs w:val="20"/>
          <w:lang w:eastAsia="zh-CN"/>
        </w:rPr>
        <w:t xml:space="preserve"> evaluation of the use of these resources, </w:t>
      </w:r>
      <w:r w:rsidR="00731E64" w:rsidRPr="00731E64">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D365B" w:rsidRPr="00731E64">
        <w:rPr>
          <w:rFonts w:ascii="Arial" w:eastAsia="SimSun" w:hAnsi="Arial" w:cs="Arial"/>
          <w:sz w:val="22"/>
          <w:szCs w:val="20"/>
          <w:lang w:eastAsia="zh-CN"/>
        </w:rPr>
        <w:t xml:space="preserve"> noted </w:t>
      </w:r>
      <w:r w:rsidR="00731E64" w:rsidRPr="00731E64">
        <w:rPr>
          <w:rFonts w:ascii="Arial" w:eastAsia="SimSun" w:hAnsi="Arial" w:cs="Arial"/>
          <w:sz w:val="22"/>
          <w:szCs w:val="20"/>
          <w:lang w:eastAsia="zh-CN"/>
        </w:rPr>
        <w:t>the</w:t>
      </w:r>
      <w:r w:rsidR="00DD365B" w:rsidRPr="00731E64">
        <w:rPr>
          <w:rFonts w:ascii="Arial" w:eastAsia="SimSun" w:hAnsi="Arial" w:cs="Arial"/>
          <w:sz w:val="22"/>
          <w:szCs w:val="20"/>
          <w:lang w:eastAsia="zh-CN"/>
        </w:rPr>
        <w:t xml:space="preserve"> need to build a culture around the</w:t>
      </w:r>
      <w:r w:rsidR="009A6121">
        <w:rPr>
          <w:rFonts w:ascii="Arial" w:eastAsia="SimSun" w:hAnsi="Arial" w:cs="Arial"/>
          <w:sz w:val="22"/>
          <w:szCs w:val="20"/>
          <w:lang w:eastAsia="zh-CN"/>
        </w:rPr>
        <w:t>ir</w:t>
      </w:r>
      <w:r w:rsidR="00DD365B" w:rsidRPr="00731E64">
        <w:rPr>
          <w:rFonts w:ascii="Arial" w:eastAsia="SimSun" w:hAnsi="Arial" w:cs="Arial"/>
          <w:sz w:val="22"/>
          <w:szCs w:val="20"/>
          <w:lang w:eastAsia="zh-CN"/>
        </w:rPr>
        <w:t xml:space="preserve"> </w:t>
      </w:r>
      <w:r w:rsidR="00291A5D">
        <w:rPr>
          <w:rFonts w:ascii="Arial" w:eastAsia="SimSun" w:hAnsi="Arial" w:cs="Arial"/>
          <w:sz w:val="22"/>
          <w:szCs w:val="20"/>
          <w:lang w:eastAsia="zh-CN"/>
        </w:rPr>
        <w:t>utilization</w:t>
      </w:r>
      <w:r w:rsidR="00DD365B" w:rsidRPr="00731E64">
        <w:rPr>
          <w:rFonts w:ascii="Arial" w:eastAsia="SimSun" w:hAnsi="Arial" w:cs="Arial"/>
          <w:sz w:val="22"/>
          <w:szCs w:val="20"/>
          <w:lang w:eastAsia="zh-CN"/>
        </w:rPr>
        <w:t xml:space="preserve"> through a consistent and deliberate capacity building program</w:t>
      </w:r>
      <w:r w:rsidR="00731E64" w:rsidRPr="00731E64">
        <w:rPr>
          <w:rFonts w:ascii="Arial" w:eastAsia="SimSun" w:hAnsi="Arial" w:cs="Arial"/>
          <w:sz w:val="22"/>
          <w:szCs w:val="20"/>
          <w:lang w:eastAsia="zh-CN"/>
        </w:rPr>
        <w:t>.</w:t>
      </w:r>
      <w:r w:rsidR="00DD365B" w:rsidRPr="00731E64">
        <w:rPr>
          <w:rFonts w:ascii="Arial" w:eastAsia="SimSun" w:hAnsi="Arial" w:cs="Arial"/>
          <w:sz w:val="22"/>
          <w:szCs w:val="20"/>
          <w:lang w:eastAsia="zh-CN"/>
        </w:rPr>
        <w:t xml:space="preserve"> </w:t>
      </w:r>
      <w:r w:rsidR="003308FC">
        <w:rPr>
          <w:rFonts w:ascii="Arial" w:eastAsia="SimSun" w:hAnsi="Arial" w:cs="Arial"/>
          <w:sz w:val="22"/>
          <w:szCs w:val="20"/>
          <w:lang w:eastAsia="zh-CN"/>
        </w:rPr>
        <w:t xml:space="preserve"> </w:t>
      </w:r>
      <w:r w:rsidR="00731E64" w:rsidRPr="00731E64">
        <w:rPr>
          <w:rFonts w:ascii="Arial" w:eastAsia="SimSun" w:hAnsi="Arial" w:cs="Arial"/>
          <w:sz w:val="22"/>
          <w:szCs w:val="20"/>
          <w:lang w:eastAsia="zh-CN"/>
        </w:rPr>
        <w:t>Increasing</w:t>
      </w:r>
      <w:r w:rsidR="00DD365B" w:rsidRPr="00731E64">
        <w:rPr>
          <w:rFonts w:ascii="Arial" w:eastAsia="SimSun" w:hAnsi="Arial" w:cs="Arial"/>
          <w:sz w:val="22"/>
          <w:szCs w:val="20"/>
          <w:lang w:eastAsia="zh-CN"/>
        </w:rPr>
        <w:t xml:space="preserve"> opportunities for </w:t>
      </w:r>
      <w:r w:rsidR="009A6121" w:rsidRPr="00731E64">
        <w:rPr>
          <w:rFonts w:ascii="Arial" w:eastAsia="SimSun" w:hAnsi="Arial" w:cs="Arial"/>
          <w:sz w:val="22"/>
          <w:szCs w:val="20"/>
          <w:lang w:eastAsia="zh-CN"/>
        </w:rPr>
        <w:t>know</w:t>
      </w:r>
      <w:r w:rsidR="009A6121" w:rsidRPr="00731E64">
        <w:rPr>
          <w:rFonts w:ascii="Arial" w:eastAsia="SimSun" w:hAnsi="Arial" w:cs="Arial"/>
          <w:sz w:val="22"/>
          <w:szCs w:val="20"/>
          <w:lang w:eastAsia="zh-CN"/>
        </w:rPr>
        <w:noBreakHyphen/>
        <w:t xml:space="preserve">how </w:t>
      </w:r>
      <w:r w:rsidR="009A6121">
        <w:rPr>
          <w:rFonts w:ascii="Arial" w:eastAsia="SimSun" w:hAnsi="Arial" w:cs="Arial"/>
          <w:sz w:val="22"/>
          <w:szCs w:val="20"/>
          <w:lang w:eastAsia="zh-CN"/>
        </w:rPr>
        <w:t xml:space="preserve">transfer </w:t>
      </w:r>
      <w:r w:rsidR="00731E64" w:rsidRPr="00731E64">
        <w:rPr>
          <w:rFonts w:ascii="Arial" w:eastAsia="SimSun" w:hAnsi="Arial" w:cs="Arial"/>
          <w:sz w:val="22"/>
          <w:szCs w:val="20"/>
          <w:lang w:eastAsia="zh-CN"/>
        </w:rPr>
        <w:t>was also needed</w:t>
      </w:r>
      <w:r w:rsidR="00DD365B" w:rsidRPr="00731E64">
        <w:rPr>
          <w:rFonts w:ascii="Arial" w:eastAsia="SimSun" w:hAnsi="Arial" w:cs="Arial"/>
          <w:sz w:val="22"/>
          <w:szCs w:val="20"/>
          <w:lang w:eastAsia="zh-CN"/>
        </w:rPr>
        <w:t xml:space="preserve">.  </w:t>
      </w:r>
      <w:r w:rsidR="009A6121">
        <w:rPr>
          <w:rFonts w:ascii="Arial" w:eastAsia="SimSun" w:hAnsi="Arial" w:cs="Arial"/>
          <w:sz w:val="22"/>
          <w:szCs w:val="20"/>
          <w:lang w:eastAsia="zh-CN"/>
        </w:rPr>
        <w:t>Increasing e</w:t>
      </w:r>
      <w:r w:rsidR="009A6121" w:rsidRPr="00731E64">
        <w:rPr>
          <w:rFonts w:ascii="Arial" w:eastAsia="SimSun" w:hAnsi="Arial" w:cs="Arial"/>
          <w:sz w:val="22"/>
          <w:szCs w:val="20"/>
          <w:lang w:eastAsia="zh-CN"/>
        </w:rPr>
        <w:t>xpertise to realize meaningful access to information</w:t>
      </w:r>
      <w:r w:rsidR="009A6121">
        <w:rPr>
          <w:rFonts w:ascii="Arial" w:eastAsia="SimSun" w:hAnsi="Arial" w:cs="Arial"/>
          <w:sz w:val="22"/>
          <w:szCs w:val="20"/>
          <w:lang w:eastAsia="zh-CN"/>
        </w:rPr>
        <w:t xml:space="preserve"> would be welcome as well.  T</w:t>
      </w:r>
      <w:r w:rsidR="00DD365B" w:rsidRPr="00731E64">
        <w:rPr>
          <w:rFonts w:ascii="Arial" w:eastAsia="SimSun" w:hAnsi="Arial" w:cs="Arial"/>
          <w:sz w:val="22"/>
          <w:szCs w:val="20"/>
          <w:lang w:eastAsia="zh-CN"/>
        </w:rPr>
        <w:t>his w</w:t>
      </w:r>
      <w:r w:rsidR="00731E64" w:rsidRPr="00731E64">
        <w:rPr>
          <w:rFonts w:ascii="Arial" w:eastAsia="SimSun" w:hAnsi="Arial" w:cs="Arial"/>
          <w:sz w:val="22"/>
          <w:szCs w:val="20"/>
          <w:lang w:eastAsia="zh-CN"/>
        </w:rPr>
        <w:t xml:space="preserve">ould </w:t>
      </w:r>
      <w:r w:rsidR="009A6121" w:rsidRPr="00731E64">
        <w:rPr>
          <w:rFonts w:ascii="Arial" w:eastAsia="SimSun" w:hAnsi="Arial" w:cs="Arial"/>
          <w:sz w:val="22"/>
          <w:szCs w:val="20"/>
          <w:lang w:eastAsia="zh-CN"/>
        </w:rPr>
        <w:t>build</w:t>
      </w:r>
      <w:r w:rsidR="00731E64" w:rsidRPr="00731E64">
        <w:rPr>
          <w:rFonts w:ascii="Arial" w:eastAsia="SimSun" w:hAnsi="Arial" w:cs="Arial"/>
          <w:sz w:val="22"/>
          <w:szCs w:val="20"/>
          <w:lang w:eastAsia="zh-CN"/>
        </w:rPr>
        <w:t xml:space="preserve"> </w:t>
      </w:r>
      <w:r w:rsidR="00DD365B" w:rsidRPr="00731E64">
        <w:rPr>
          <w:rFonts w:ascii="Arial" w:eastAsia="SimSun" w:hAnsi="Arial" w:cs="Arial"/>
          <w:sz w:val="22"/>
          <w:szCs w:val="20"/>
          <w:lang w:eastAsia="zh-CN"/>
        </w:rPr>
        <w:t xml:space="preserve">success stories important for promoting the use of information in the public domain.  </w:t>
      </w:r>
    </w:p>
    <w:p w:rsidR="00197CFD" w:rsidRDefault="00197CFD" w:rsidP="00D6225F"/>
    <w:p w:rsidR="00547A21" w:rsidRDefault="00547A21" w:rsidP="00D6225F">
      <w:r>
        <w:fldChar w:fldCharType="begin"/>
      </w:r>
      <w:r>
        <w:instrText xml:space="preserve"> AUTONUM  </w:instrText>
      </w:r>
      <w:r>
        <w:fldChar w:fldCharType="end"/>
      </w:r>
      <w:r>
        <w:tab/>
        <w:t xml:space="preserve">The </w:t>
      </w:r>
      <w:r w:rsidR="00EB1A46">
        <w:t>Delegation</w:t>
      </w:r>
      <w:r>
        <w:t xml:space="preserve"> of Cote d</w:t>
      </w:r>
      <w:r w:rsidR="002F621C">
        <w:t>’</w:t>
      </w:r>
      <w:r>
        <w:t xml:space="preserve">Ivoire supported the statement made by the </w:t>
      </w:r>
      <w:r w:rsidR="00EB1A46">
        <w:t>Delegation</w:t>
      </w:r>
      <w:r>
        <w:t xml:space="preserve"> of Nigeria on behalf of the African </w:t>
      </w:r>
      <w:r w:rsidR="00662628">
        <w:t>Group</w:t>
      </w:r>
      <w:r>
        <w:t xml:space="preserve">. </w:t>
      </w:r>
      <w:r w:rsidR="00E53382">
        <w:t xml:space="preserve"> </w:t>
      </w:r>
      <w:r w:rsidR="009A6121">
        <w:t xml:space="preserve">CDIP reflected the </w:t>
      </w:r>
      <w:r>
        <w:t>pragmatism of WIPO</w:t>
      </w:r>
      <w:r w:rsidR="002F621C">
        <w:t>’</w:t>
      </w:r>
      <w:r>
        <w:t xml:space="preserve">s activities related to development and </w:t>
      </w:r>
      <w:r w:rsidR="004B2CAD">
        <w:t>thus constituted the</w:t>
      </w:r>
      <w:r>
        <w:t xml:space="preserve"> most important </w:t>
      </w:r>
      <w:r w:rsidR="00662628">
        <w:t>Committee</w:t>
      </w:r>
      <w:r>
        <w:t xml:space="preserve"> for </w:t>
      </w:r>
      <w:r w:rsidR="00EB1A46">
        <w:t>developing countries</w:t>
      </w:r>
      <w:r>
        <w:t xml:space="preserve"> and LDCs. </w:t>
      </w:r>
      <w:r w:rsidR="00816D3B">
        <w:t xml:space="preserve"> </w:t>
      </w:r>
      <w:r w:rsidR="00E53382">
        <w:t>CDIP</w:t>
      </w:r>
      <w:r>
        <w:t xml:space="preserve"> was the barometer and </w:t>
      </w:r>
      <w:r w:rsidR="004B2CAD">
        <w:t>guardian</w:t>
      </w:r>
      <w:r>
        <w:t xml:space="preserve"> </w:t>
      </w:r>
      <w:r w:rsidR="004B2CAD">
        <w:t xml:space="preserve">of </w:t>
      </w:r>
      <w:r>
        <w:t xml:space="preserve">a balanced </w:t>
      </w:r>
      <w:r w:rsidR="0013047B">
        <w:t>IP</w:t>
      </w:r>
      <w:r>
        <w:t xml:space="preserve"> system. </w:t>
      </w:r>
      <w:r w:rsidR="00E53382">
        <w:t xml:space="preserve"> </w:t>
      </w:r>
      <w:r>
        <w:t xml:space="preserve">The </w:t>
      </w:r>
      <w:r w:rsidR="00EB1A46">
        <w:t>Delegation</w:t>
      </w:r>
      <w:r>
        <w:t xml:space="preserve"> </w:t>
      </w:r>
      <w:r w:rsidR="004B2CAD">
        <w:t xml:space="preserve">was glad to </w:t>
      </w:r>
      <w:r w:rsidR="009A6121">
        <w:t>notice</w:t>
      </w:r>
      <w:r w:rsidR="004B2CAD">
        <w:t xml:space="preserve"> </w:t>
      </w:r>
      <w:r w:rsidR="0043769F">
        <w:t>that progress had been made</w:t>
      </w:r>
      <w:r>
        <w:t xml:space="preserve"> </w:t>
      </w:r>
      <w:r w:rsidR="00E53382">
        <w:t>on the i</w:t>
      </w:r>
      <w:r w:rsidR="004B2CAD">
        <w:t xml:space="preserve">mplementation of the </w:t>
      </w:r>
      <w:r w:rsidR="00B540D5">
        <w:t>DA R</w:t>
      </w:r>
      <w:r w:rsidR="0013047B">
        <w:t>ecommendations</w:t>
      </w:r>
      <w:r w:rsidR="004B2CAD">
        <w:t xml:space="preserve">. </w:t>
      </w:r>
      <w:r w:rsidR="00E53382">
        <w:t xml:space="preserve"> </w:t>
      </w:r>
      <w:r w:rsidR="004B2CAD">
        <w:t xml:space="preserve">The </w:t>
      </w:r>
      <w:r w:rsidR="003D781D">
        <w:t>p</w:t>
      </w:r>
      <w:r w:rsidR="009A6121" w:rsidRPr="004B2CAD">
        <w:t xml:space="preserve">roject </w:t>
      </w:r>
      <w:r w:rsidR="009A6121">
        <w:t>on Strengthening and Development of t</w:t>
      </w:r>
      <w:r w:rsidR="009A6121" w:rsidRPr="004B2CAD">
        <w:t xml:space="preserve">he Audiovisual Sector </w:t>
      </w:r>
      <w:r w:rsidR="009A6121">
        <w:t>i</w:t>
      </w:r>
      <w:r w:rsidR="009A6121" w:rsidRPr="004B2CAD">
        <w:t xml:space="preserve">n </w:t>
      </w:r>
      <w:r w:rsidR="004B2CAD">
        <w:t xml:space="preserve">Burkina Faso </w:t>
      </w:r>
      <w:r w:rsidR="009A6121">
        <w:t xml:space="preserve">and Certain </w:t>
      </w:r>
      <w:r w:rsidR="004B2CAD">
        <w:t xml:space="preserve">African </w:t>
      </w:r>
      <w:r w:rsidR="009A6121">
        <w:t>Countries</w:t>
      </w:r>
      <w:r w:rsidR="004B2CAD">
        <w:t xml:space="preserve"> was a great success</w:t>
      </w:r>
      <w:r w:rsidR="0043769F">
        <w:t>.</w:t>
      </w:r>
      <w:r w:rsidR="004B2CAD">
        <w:t xml:space="preserve"> </w:t>
      </w:r>
      <w:r w:rsidR="0043769F">
        <w:t xml:space="preserve">The </w:t>
      </w:r>
      <w:r w:rsidR="00EB1A46">
        <w:t>Delegation</w:t>
      </w:r>
      <w:r w:rsidR="0043769F">
        <w:t xml:space="preserve"> was</w:t>
      </w:r>
      <w:r w:rsidR="004B2CAD">
        <w:t xml:space="preserve"> glad to welcome </w:t>
      </w:r>
      <w:r w:rsidR="009A6121">
        <w:t>its</w:t>
      </w:r>
      <w:r w:rsidR="004B2CAD">
        <w:t xml:space="preserve"> phase</w:t>
      </w:r>
      <w:r w:rsidR="009A6121">
        <w:t xml:space="preserve"> II</w:t>
      </w:r>
      <w:r w:rsidR="0043769F">
        <w:t xml:space="preserve"> in which two</w:t>
      </w:r>
      <w:r w:rsidR="009A6121">
        <w:t xml:space="preserve"> additional</w:t>
      </w:r>
      <w:r w:rsidR="0043769F">
        <w:t xml:space="preserve"> African countries were going to participate</w:t>
      </w:r>
      <w:r w:rsidR="004B2CAD">
        <w:t>.</w:t>
      </w:r>
      <w:r w:rsidR="00E53382">
        <w:t xml:space="preserve"> </w:t>
      </w:r>
      <w:r w:rsidR="004B2CAD">
        <w:t xml:space="preserve"> </w:t>
      </w:r>
      <w:r w:rsidR="00E53382">
        <w:t>It</w:t>
      </w:r>
      <w:r w:rsidR="004B2CAD">
        <w:t xml:space="preserve"> urged Member States to show flexibility and constructive spirit </w:t>
      </w:r>
      <w:r w:rsidR="0043769F">
        <w:t>in order to</w:t>
      </w:r>
      <w:r w:rsidR="004B2CAD">
        <w:t xml:space="preserve"> obtain constructive results.  </w:t>
      </w:r>
    </w:p>
    <w:p w:rsidR="00547A21" w:rsidRDefault="00547A21" w:rsidP="00D6225F"/>
    <w:p w:rsidR="00A04243" w:rsidRDefault="00A04243" w:rsidP="00BC5B54">
      <w:r w:rsidRPr="00DB69C2">
        <w:fldChar w:fldCharType="begin"/>
      </w:r>
      <w:r w:rsidRPr="00DB69C2">
        <w:instrText xml:space="preserve"> AUTONUM  </w:instrText>
      </w:r>
      <w:r w:rsidRPr="00DB69C2">
        <w:fldChar w:fldCharType="end"/>
      </w:r>
      <w:r w:rsidR="00FC06CE">
        <w:tab/>
        <w:t xml:space="preserve">The </w:t>
      </w:r>
      <w:r w:rsidR="00EB1A46">
        <w:t>Delegation</w:t>
      </w:r>
      <w:r w:rsidR="00FC06CE">
        <w:t xml:space="preserve"> of Peru </w:t>
      </w:r>
      <w:r w:rsidRPr="00DB69C2">
        <w:t xml:space="preserve">pointed out the relevance </w:t>
      </w:r>
      <w:r w:rsidR="004555EF" w:rsidRPr="00DB69C2">
        <w:t xml:space="preserve">of the </w:t>
      </w:r>
      <w:r w:rsidR="00662628">
        <w:t>Committee</w:t>
      </w:r>
      <w:r w:rsidR="00E02F17" w:rsidRPr="00DB69C2">
        <w:t xml:space="preserve">. </w:t>
      </w:r>
      <w:r w:rsidR="00FC06CE">
        <w:t xml:space="preserve"> </w:t>
      </w:r>
      <w:r w:rsidR="00E02F17" w:rsidRPr="00DB69C2">
        <w:t>It was an important forum for dialogue where two main subjects such as IP and Development could be discussed.</w:t>
      </w:r>
      <w:r w:rsidR="00FC06CE">
        <w:t xml:space="preserve"> </w:t>
      </w:r>
      <w:r w:rsidR="00E02F17" w:rsidRPr="00DB69C2">
        <w:t xml:space="preserve"> These matters where at the co</w:t>
      </w:r>
      <w:r w:rsidR="00D64E71" w:rsidRPr="00DB69C2">
        <w:t>re of the discussions not only i</w:t>
      </w:r>
      <w:r w:rsidR="00E02F17" w:rsidRPr="00DB69C2">
        <w:t>n a multilateral framework but also at a national level.</w:t>
      </w:r>
      <w:r w:rsidR="00D64E71" w:rsidRPr="00DB69C2">
        <w:t xml:space="preserve"> </w:t>
      </w:r>
      <w:r w:rsidR="009A6121">
        <w:t xml:space="preserve"> </w:t>
      </w:r>
      <w:r w:rsidRPr="00DB69C2">
        <w:t xml:space="preserve">The </w:t>
      </w:r>
      <w:r w:rsidR="00EB1A46">
        <w:t>Delegation</w:t>
      </w:r>
      <w:r w:rsidRPr="00DB69C2">
        <w:t xml:space="preserve"> of Peru recalled the creation of CDIP in 2008 by WIPO</w:t>
      </w:r>
      <w:r w:rsidR="002F621C">
        <w:t>’</w:t>
      </w:r>
      <w:r w:rsidRPr="00DB69C2">
        <w:t xml:space="preserve">s </w:t>
      </w:r>
      <w:r w:rsidR="00BC5B54">
        <w:t>GA</w:t>
      </w:r>
      <w:r w:rsidRPr="00DB69C2">
        <w:t>.</w:t>
      </w:r>
      <w:r w:rsidR="00FC06CE">
        <w:t xml:space="preserve"> </w:t>
      </w:r>
      <w:r w:rsidR="001B3AC0">
        <w:t xml:space="preserve"> I</w:t>
      </w:r>
      <w:r w:rsidRPr="00DB69C2">
        <w:t xml:space="preserve">ts mandate was to establish a work plan for the implementation of the 45 </w:t>
      </w:r>
      <w:r w:rsidR="00B540D5">
        <w:t>DA R</w:t>
      </w:r>
      <w:r w:rsidR="0013047B">
        <w:t>ecommendations</w:t>
      </w:r>
      <w:r w:rsidRPr="00DB69C2">
        <w:t xml:space="preserve"> as well as its evaluation and monitoring.</w:t>
      </w:r>
      <w:r w:rsidR="00FC06CE">
        <w:t xml:space="preserve"> </w:t>
      </w:r>
      <w:r w:rsidRPr="00DB69C2">
        <w:t xml:space="preserve"> </w:t>
      </w:r>
      <w:r w:rsidR="00DB69C2" w:rsidRPr="00DB69C2">
        <w:t xml:space="preserve">Experience had </w:t>
      </w:r>
      <w:r w:rsidR="001B3AC0">
        <w:t xml:space="preserve">demonstrated that the premise </w:t>
      </w:r>
      <w:r w:rsidR="002F621C">
        <w:t>“</w:t>
      </w:r>
      <w:r w:rsidR="001B3AC0">
        <w:t xml:space="preserve">one achieved project equals </w:t>
      </w:r>
      <w:r w:rsidR="00DB69C2" w:rsidRPr="00DB69C2">
        <w:t>one achieved recommendation</w:t>
      </w:r>
      <w:r w:rsidR="002F621C">
        <w:t>”</w:t>
      </w:r>
      <w:r w:rsidR="00DB69C2" w:rsidRPr="00DB69C2">
        <w:t xml:space="preserve"> was not accurate. </w:t>
      </w:r>
      <w:r w:rsidR="00FC06CE">
        <w:t xml:space="preserve"> </w:t>
      </w:r>
      <w:r w:rsidR="00DB69C2" w:rsidRPr="00DB69C2">
        <w:t xml:space="preserve">The </w:t>
      </w:r>
      <w:r w:rsidR="00EB1A46">
        <w:t>Delegation</w:t>
      </w:r>
      <w:r w:rsidR="00DB69C2" w:rsidRPr="00DB69C2">
        <w:t xml:space="preserve"> highlighted four of the long list of projects</w:t>
      </w:r>
      <w:r w:rsidR="00FC06CE">
        <w:t xml:space="preserve"> that formed the DA.  First, </w:t>
      </w:r>
      <w:r w:rsidR="00E54A68" w:rsidRPr="001B3AC0">
        <w:t>on</w:t>
      </w:r>
      <w:r w:rsidR="00FC06CE" w:rsidRPr="001B3AC0">
        <w:t xml:space="preserve"> </w:t>
      </w:r>
      <w:r w:rsidR="003D781D">
        <w:t>p</w:t>
      </w:r>
      <w:r w:rsidR="001B3AC0" w:rsidRPr="001B3AC0">
        <w:t>roject</w:t>
      </w:r>
      <w:r w:rsidR="00FC06CE" w:rsidRPr="001B3AC0">
        <w:t xml:space="preserve"> </w:t>
      </w:r>
      <w:r w:rsidR="001B3AC0" w:rsidRPr="001B3AC0">
        <w:t>on IP and Technology Transfer</w:t>
      </w:r>
      <w:r w:rsidR="001B3AC0">
        <w:t xml:space="preserve">: Common Challenges – Building </w:t>
      </w:r>
      <w:r w:rsidR="001B3AC0" w:rsidRPr="001B3AC0">
        <w:t>Solutions</w:t>
      </w:r>
      <w:r w:rsidR="00FC06CE" w:rsidRPr="001B3AC0">
        <w:t>,</w:t>
      </w:r>
      <w:r w:rsidR="00DB69C2" w:rsidRPr="001B3AC0">
        <w:t xml:space="preserve"> work could be done together with other Organizations</w:t>
      </w:r>
      <w:r w:rsidR="00DB69C2" w:rsidRPr="00DB69C2">
        <w:t xml:space="preserve">. </w:t>
      </w:r>
      <w:r w:rsidR="00FC06CE">
        <w:t xml:space="preserve"> </w:t>
      </w:r>
      <w:r w:rsidR="00DB69C2" w:rsidRPr="00DB69C2">
        <w:t>Second, on the Mapping of WIPO Activities related to the SDGs</w:t>
      </w:r>
      <w:r w:rsidR="001B3AC0">
        <w:t xml:space="preserve"> implementation (</w:t>
      </w:r>
      <w:r w:rsidR="001B3AC0" w:rsidRPr="001B3AC0">
        <w:t>CDIP/17/8</w:t>
      </w:r>
      <w:r w:rsidR="001B3AC0">
        <w:t>)</w:t>
      </w:r>
      <w:r w:rsidR="00DB69C2" w:rsidRPr="00DB69C2">
        <w:t xml:space="preserve"> it was important to think on the contribution that each international organization should make.</w:t>
      </w:r>
      <w:r w:rsidR="00FC06CE">
        <w:t xml:space="preserve"> </w:t>
      </w:r>
      <w:r w:rsidR="00DB69C2" w:rsidRPr="00DB69C2">
        <w:t xml:space="preserve"> Third, on </w:t>
      </w:r>
      <w:r w:rsidR="007A6E45">
        <w:t>South-South Cooperation</w:t>
      </w:r>
      <w:r w:rsidR="00DB69C2" w:rsidRPr="00DB69C2">
        <w:t xml:space="preserve">, more impetus </w:t>
      </w:r>
      <w:r w:rsidR="00D42777">
        <w:t xml:space="preserve">was </w:t>
      </w:r>
      <w:r w:rsidR="00DB69C2" w:rsidRPr="00DB69C2">
        <w:t>needed.</w:t>
      </w:r>
      <w:r w:rsidR="00FC06CE">
        <w:t xml:space="preserve">  On this matter, t</w:t>
      </w:r>
      <w:r w:rsidR="00DB69C2" w:rsidRPr="00DB69C2">
        <w:t xml:space="preserve">he </w:t>
      </w:r>
      <w:r w:rsidR="00EB1A46">
        <w:t>Delegation</w:t>
      </w:r>
      <w:r w:rsidR="00DB69C2" w:rsidRPr="00DB69C2">
        <w:t xml:space="preserve"> recalled the South-South Cooperation Conference held in Peru in 2015.</w:t>
      </w:r>
      <w:r w:rsidR="00FC06CE">
        <w:t xml:space="preserve"> </w:t>
      </w:r>
      <w:r w:rsidR="00DB69C2" w:rsidRPr="00DB69C2">
        <w:t xml:space="preserve"> The outcomes of the discussions were available on the IP national Agency webpage.</w:t>
      </w:r>
      <w:r w:rsidR="004A0401">
        <w:t xml:space="preserve">  </w:t>
      </w:r>
      <w:r w:rsidR="00DB69C2" w:rsidRPr="00DB69C2">
        <w:t xml:space="preserve">Fourth, </w:t>
      </w:r>
      <w:r w:rsidR="00F13CA1">
        <w:t xml:space="preserve">the Delegation of Peru wished to replicate the project on IP and design management for business development in developing countries and LDCs. The project aimed at improving the competitiveness of SMEs through the use of IP tools, particularly industrial designs. That would contribute to the development of their economic activities.  </w:t>
      </w:r>
    </w:p>
    <w:p w:rsidR="003040EE" w:rsidRDefault="003040EE" w:rsidP="00D6225F"/>
    <w:p w:rsidR="00151274" w:rsidRDefault="00151274" w:rsidP="00D6225F">
      <w:r>
        <w:fldChar w:fldCharType="begin"/>
      </w:r>
      <w:r>
        <w:instrText xml:space="preserve"> AUTONUM  </w:instrText>
      </w:r>
      <w:r>
        <w:fldChar w:fldCharType="end"/>
      </w:r>
      <w:r>
        <w:tab/>
        <w:t xml:space="preserve">The </w:t>
      </w:r>
      <w:r w:rsidR="00EB1A46">
        <w:t>Delegation</w:t>
      </w:r>
      <w:r>
        <w:t xml:space="preserve"> of Cuba supported the statement made by the </w:t>
      </w:r>
      <w:r w:rsidR="00EB1A46">
        <w:t>Delegation</w:t>
      </w:r>
      <w:r>
        <w:t xml:space="preserve"> of </w:t>
      </w:r>
      <w:r w:rsidR="008E30AF">
        <w:t>the Bahamas</w:t>
      </w:r>
      <w:r>
        <w:t xml:space="preserve"> on behalf of GRULAC. </w:t>
      </w:r>
      <w:r w:rsidR="00FC06CE">
        <w:t xml:space="preserve"> </w:t>
      </w:r>
      <w:r>
        <w:t xml:space="preserve">The </w:t>
      </w:r>
      <w:r w:rsidR="00EB1A46">
        <w:t>Delegation</w:t>
      </w:r>
      <w:r>
        <w:t xml:space="preserve"> stated that the WIPO DA was a fundamental pillar of the Organization and its Member States.</w:t>
      </w:r>
      <w:r w:rsidR="00FC06CE">
        <w:t xml:space="preserve"> </w:t>
      </w:r>
      <w:r w:rsidR="004A0401">
        <w:t xml:space="preserve"> There was a need to apply the Coordination Mechanisms</w:t>
      </w:r>
      <w:r>
        <w:t xml:space="preserve"> in all WIPO </w:t>
      </w:r>
      <w:r w:rsidR="00EB1A46">
        <w:t>c</w:t>
      </w:r>
      <w:r w:rsidR="00662628">
        <w:t>ommittee</w:t>
      </w:r>
      <w:r>
        <w:t xml:space="preserve">s including the PBC and the </w:t>
      </w:r>
      <w:r w:rsidR="004A0401">
        <w:t>CWS</w:t>
      </w:r>
      <w:r>
        <w:t xml:space="preserve">. </w:t>
      </w:r>
      <w:r w:rsidR="00FC06CE">
        <w:t xml:space="preserve"> </w:t>
      </w:r>
      <w:r>
        <w:t xml:space="preserve">The </w:t>
      </w:r>
      <w:r w:rsidR="00EB1A46">
        <w:t>Delegation</w:t>
      </w:r>
      <w:r>
        <w:t xml:space="preserve"> hoped to obtain results on th</w:t>
      </w:r>
      <w:r w:rsidR="004A0401">
        <w:t>at</w:t>
      </w:r>
      <w:r>
        <w:t xml:space="preserve"> matter.</w:t>
      </w:r>
      <w:r w:rsidR="00FC06CE">
        <w:t xml:space="preserve"> </w:t>
      </w:r>
      <w:r>
        <w:t xml:space="preserve"> </w:t>
      </w:r>
      <w:r w:rsidR="004A0401">
        <w:t>The</w:t>
      </w:r>
      <w:r>
        <w:t xml:space="preserve"> DA need</w:t>
      </w:r>
      <w:r w:rsidR="004A0401">
        <w:t>ed to extend beyond the project-based approach</w:t>
      </w:r>
      <w:r w:rsidR="009A6DD2">
        <w:t xml:space="preserve">. </w:t>
      </w:r>
      <w:r w:rsidR="00A809AA">
        <w:t xml:space="preserve"> </w:t>
      </w:r>
      <w:r w:rsidR="009A6DD2" w:rsidRPr="00A809AA">
        <w:t>The Delegation also felt that the development dimension of the DA</w:t>
      </w:r>
      <w:r w:rsidR="004A0401" w:rsidRPr="00A809AA">
        <w:t xml:space="preserve"> </w:t>
      </w:r>
      <w:r w:rsidRPr="00A809AA">
        <w:t>should be included in all WIPO activities.</w:t>
      </w:r>
      <w:r w:rsidR="00FC06CE" w:rsidRPr="00A809AA">
        <w:t xml:space="preserve"> </w:t>
      </w:r>
      <w:r w:rsidRPr="00A809AA">
        <w:t xml:space="preserve"> In </w:t>
      </w:r>
      <w:r w:rsidR="009A6DD2" w:rsidRPr="00A809AA">
        <w:t>its</w:t>
      </w:r>
      <w:r w:rsidRPr="00A809AA">
        <w:t xml:space="preserve"> view, the DA should guarantee a</w:t>
      </w:r>
      <w:r w:rsidR="003E7802" w:rsidRPr="00A809AA">
        <w:t>n</w:t>
      </w:r>
      <w:r w:rsidRPr="00A809AA">
        <w:t xml:space="preserve"> international IP system</w:t>
      </w:r>
      <w:r w:rsidR="003E7802" w:rsidRPr="00A809AA">
        <w:t xml:space="preserve"> balanced with the national policies and in particular with </w:t>
      </w:r>
      <w:r w:rsidRPr="00A809AA">
        <w:t>public policies</w:t>
      </w:r>
      <w:r w:rsidR="00584433" w:rsidRPr="00A809AA">
        <w:t xml:space="preserve">, </w:t>
      </w:r>
      <w:r w:rsidRPr="00A809AA">
        <w:t>as expres</w:t>
      </w:r>
      <w:r w:rsidR="003E7802" w:rsidRPr="00A809AA">
        <w:t>sed in the discussion of the International Conference on IP and Development.</w:t>
      </w:r>
    </w:p>
    <w:p w:rsidR="00ED19BE" w:rsidRDefault="00ED19BE" w:rsidP="00D6225F"/>
    <w:p w:rsidR="00FA41B4" w:rsidRPr="00453EA5" w:rsidRDefault="00FA41B4" w:rsidP="00ED0D6C">
      <w:r>
        <w:fldChar w:fldCharType="begin"/>
      </w:r>
      <w:r>
        <w:instrText xml:space="preserve"> AUTONUM  </w:instrText>
      </w:r>
      <w:r>
        <w:fldChar w:fldCharType="end"/>
      </w:r>
      <w:r>
        <w:tab/>
        <w:t xml:space="preserve">The </w:t>
      </w:r>
      <w:r w:rsidR="00EB1A46">
        <w:t>Delegation</w:t>
      </w:r>
      <w:r>
        <w:t xml:space="preserve"> of Sri Lanka, </w:t>
      </w:r>
      <w:r w:rsidR="00F171C3">
        <w:t>aligned itself with the state</w:t>
      </w:r>
      <w:r w:rsidR="00D42777">
        <w:t xml:space="preserve">ment made on behalf of Asia and the </w:t>
      </w:r>
      <w:r w:rsidR="00F171C3">
        <w:t xml:space="preserve">Pacific </w:t>
      </w:r>
      <w:r w:rsidR="00662628">
        <w:t>Group</w:t>
      </w:r>
      <w:r w:rsidR="00F171C3">
        <w:t xml:space="preserve"> and noted that CDIP played </w:t>
      </w:r>
      <w:r w:rsidR="00F171C3" w:rsidRPr="00A809AA">
        <w:t xml:space="preserve">a vital </w:t>
      </w:r>
      <w:r w:rsidRPr="00A809AA">
        <w:t xml:space="preserve">role in </w:t>
      </w:r>
      <w:r w:rsidR="009A6DD2" w:rsidRPr="00A809AA">
        <w:t>leveraging</w:t>
      </w:r>
      <w:r w:rsidRPr="00A809AA">
        <w:t xml:space="preserve"> </w:t>
      </w:r>
      <w:r w:rsidR="0013047B">
        <w:t>IP</w:t>
      </w:r>
      <w:r>
        <w:t xml:space="preserve"> for Development.  </w:t>
      </w:r>
      <w:r w:rsidR="00F171C3" w:rsidRPr="00453EA5">
        <w:t xml:space="preserve">The </w:t>
      </w:r>
      <w:r w:rsidR="00EB1A46">
        <w:t>Delegation</w:t>
      </w:r>
      <w:r w:rsidR="00F171C3" w:rsidRPr="00453EA5">
        <w:t xml:space="preserve"> </w:t>
      </w:r>
      <w:r w:rsidR="0058412C" w:rsidRPr="00453EA5">
        <w:t>took</w:t>
      </w:r>
      <w:r w:rsidR="0058412C">
        <w:t xml:space="preserve"> note of the</w:t>
      </w:r>
      <w:r w:rsidR="00FC06CE">
        <w:t xml:space="preserve"> Director General</w:t>
      </w:r>
      <w:r w:rsidR="002F621C">
        <w:t>’</w:t>
      </w:r>
      <w:r w:rsidR="00C01431">
        <w:t>s</w:t>
      </w:r>
      <w:r w:rsidRPr="00453EA5">
        <w:t xml:space="preserve"> </w:t>
      </w:r>
      <w:r w:rsidR="0058412C">
        <w:t>R</w:t>
      </w:r>
      <w:r w:rsidRPr="00453EA5">
        <w:t xml:space="preserve">eport on the implementation of the </w:t>
      </w:r>
      <w:r w:rsidR="00F171C3" w:rsidRPr="00453EA5">
        <w:t>DA</w:t>
      </w:r>
      <w:r w:rsidR="00ED0D6C">
        <w:t> </w:t>
      </w:r>
      <w:r w:rsidR="00B540D5">
        <w:t>R</w:t>
      </w:r>
      <w:r w:rsidRPr="00453EA5">
        <w:t xml:space="preserve">ecommendations.  </w:t>
      </w:r>
      <w:r w:rsidR="00F171C3" w:rsidRPr="00453EA5">
        <w:t xml:space="preserve">The </w:t>
      </w:r>
      <w:r w:rsidR="00EB1A46">
        <w:t>Delegation</w:t>
      </w:r>
      <w:r w:rsidR="00F171C3" w:rsidRPr="00453EA5">
        <w:t xml:space="preserve"> believed that IP system had</w:t>
      </w:r>
      <w:r w:rsidRPr="00453EA5">
        <w:t xml:space="preserve"> a key role to play in supporting innovation and technology, which </w:t>
      </w:r>
      <w:r w:rsidR="00F171C3" w:rsidRPr="00453EA5">
        <w:t>were</w:t>
      </w:r>
      <w:r w:rsidRPr="00453EA5">
        <w:t xml:space="preserve"> essential components of sustainable development.  </w:t>
      </w:r>
      <w:r w:rsidR="00F171C3" w:rsidRPr="00453EA5">
        <w:t xml:space="preserve">The </w:t>
      </w:r>
      <w:r w:rsidR="00EB1A46">
        <w:t>Delegation</w:t>
      </w:r>
      <w:r w:rsidRPr="00453EA5">
        <w:t xml:space="preserve"> welcome</w:t>
      </w:r>
      <w:r w:rsidR="00F171C3" w:rsidRPr="00453EA5">
        <w:t>d</w:t>
      </w:r>
      <w:r w:rsidR="001C4E4B" w:rsidRPr="00453EA5">
        <w:t xml:space="preserve"> the initiative taken by the</w:t>
      </w:r>
      <w:r w:rsidRPr="00453EA5">
        <w:t xml:space="preserve"> </w:t>
      </w:r>
      <w:r w:rsidR="00662628">
        <w:t>Committee</w:t>
      </w:r>
      <w:r w:rsidRPr="00453EA5">
        <w:t xml:space="preserve"> to begin discussions on how to ensure that IP </w:t>
      </w:r>
      <w:r w:rsidR="00F171C3" w:rsidRPr="00453EA5">
        <w:t>was</w:t>
      </w:r>
      <w:r w:rsidRPr="00453EA5">
        <w:t xml:space="preserve"> used in the most effective way possible in creating linkages between the SDGs and the implementation of the WIPO </w:t>
      </w:r>
      <w:r w:rsidR="00F171C3" w:rsidRPr="00453EA5">
        <w:t xml:space="preserve">DA. </w:t>
      </w:r>
      <w:r w:rsidRPr="00453EA5">
        <w:t xml:space="preserve"> </w:t>
      </w:r>
      <w:r w:rsidR="00F171C3" w:rsidRPr="00453EA5">
        <w:t xml:space="preserve">The </w:t>
      </w:r>
      <w:r w:rsidR="00EB1A46">
        <w:t>Delegation</w:t>
      </w:r>
      <w:r w:rsidR="00F171C3" w:rsidRPr="00453EA5">
        <w:t xml:space="preserve"> looked</w:t>
      </w:r>
      <w:r w:rsidRPr="00453EA5">
        <w:t xml:space="preserve"> forward to continuing discussions in this regard during this session.</w:t>
      </w:r>
      <w:r w:rsidR="000150D4">
        <w:t xml:space="preserve">  </w:t>
      </w:r>
      <w:r w:rsidR="00F171C3" w:rsidRPr="00453EA5">
        <w:t xml:space="preserve">The </w:t>
      </w:r>
      <w:r w:rsidR="00EB1A46">
        <w:t>Delegation</w:t>
      </w:r>
      <w:r w:rsidR="00F171C3" w:rsidRPr="00453EA5">
        <w:t xml:space="preserve"> noted that their country was</w:t>
      </w:r>
      <w:r w:rsidRPr="00453EA5">
        <w:t xml:space="preserve"> currently implementing a 10 Point Action Plan in cooperation with WIPO, which came into force since 2014 following the visit of </w:t>
      </w:r>
      <w:r w:rsidR="003F4F02">
        <w:t xml:space="preserve">the Director General </w:t>
      </w:r>
      <w:r w:rsidRPr="00453EA5">
        <w:t xml:space="preserve">to Sri Lanka in November 2013.  In this context, </w:t>
      </w:r>
      <w:r w:rsidR="00F171C3" w:rsidRPr="00453EA5">
        <w:t xml:space="preserve">the </w:t>
      </w:r>
      <w:r w:rsidR="00EB1A46">
        <w:t>Delegation</w:t>
      </w:r>
      <w:r w:rsidR="00F171C3" w:rsidRPr="00453EA5">
        <w:t xml:space="preserve"> placed</w:t>
      </w:r>
      <w:r w:rsidRPr="00453EA5">
        <w:t xml:space="preserve"> on record </w:t>
      </w:r>
      <w:r w:rsidR="00F171C3" w:rsidRPr="00453EA5">
        <w:t>its</w:t>
      </w:r>
      <w:r w:rsidRPr="00453EA5">
        <w:t xml:space="preserve"> appreciation for the valuable cooperation extended by various branches of WIPO in developing and supporting the implementation of this plan.  </w:t>
      </w:r>
      <w:r w:rsidRPr="002B107A">
        <w:t xml:space="preserve">Based on this </w:t>
      </w:r>
      <w:r w:rsidR="00F171C3" w:rsidRPr="002B107A">
        <w:t>plan, a coordinating mechanism had been</w:t>
      </w:r>
      <w:r w:rsidRPr="002B107A">
        <w:t xml:space="preserve"> created last year to </w:t>
      </w:r>
      <w:r w:rsidR="000150D4">
        <w:t>ensure effective integration of IP</w:t>
      </w:r>
      <w:r w:rsidR="004F127B">
        <w:t xml:space="preserve"> within the</w:t>
      </w:r>
      <w:r w:rsidRPr="002B107A">
        <w:t xml:space="preserve"> International Innovation Policy of Sri</w:t>
      </w:r>
      <w:r w:rsidR="00ED0D6C">
        <w:t> </w:t>
      </w:r>
      <w:r w:rsidRPr="002B107A">
        <w:t>Lanka</w:t>
      </w:r>
      <w:r w:rsidRPr="00453EA5">
        <w:t xml:space="preserve">. </w:t>
      </w:r>
      <w:r w:rsidR="00C01431">
        <w:t xml:space="preserve"> </w:t>
      </w:r>
      <w:r w:rsidR="00F171C3" w:rsidRPr="00453EA5">
        <w:t>A</w:t>
      </w:r>
      <w:r w:rsidR="009A6DD2">
        <w:t xml:space="preserve"> </w:t>
      </w:r>
      <w:r w:rsidR="009A6DD2" w:rsidRPr="00A809AA">
        <w:t>N</w:t>
      </w:r>
      <w:r w:rsidRPr="00A809AA">
        <w:t xml:space="preserve">ational Steering </w:t>
      </w:r>
      <w:r w:rsidR="00662628" w:rsidRPr="00A809AA">
        <w:t>Committee</w:t>
      </w:r>
      <w:r w:rsidRPr="00A809AA">
        <w:t xml:space="preserve"> on </w:t>
      </w:r>
      <w:r w:rsidR="00F171C3" w:rsidRPr="00A809AA">
        <w:t>IP</w:t>
      </w:r>
      <w:r w:rsidR="009A6DD2" w:rsidRPr="00A809AA">
        <w:t xml:space="preserve"> (SCIP)</w:t>
      </w:r>
      <w:r w:rsidRPr="00453EA5">
        <w:t xml:space="preserve"> </w:t>
      </w:r>
      <w:r w:rsidR="00960A6D">
        <w:t>Chair</w:t>
      </w:r>
      <w:r w:rsidRPr="00453EA5">
        <w:t>ed by the Secreta</w:t>
      </w:r>
      <w:r w:rsidR="00ED0D6C">
        <w:t>ry of the Ministry of Industry and</w:t>
      </w:r>
      <w:r w:rsidRPr="00453EA5">
        <w:t xml:space="preserve"> Commerce </w:t>
      </w:r>
      <w:r w:rsidR="00F171C3" w:rsidRPr="00453EA5">
        <w:t>had been</w:t>
      </w:r>
      <w:r w:rsidRPr="00453EA5">
        <w:t xml:space="preserve"> convened in July 2015, and since then there </w:t>
      </w:r>
      <w:r w:rsidR="00F171C3" w:rsidRPr="00453EA5">
        <w:t>was</w:t>
      </w:r>
      <w:r w:rsidRPr="00453EA5">
        <w:t xml:space="preserve"> a </w:t>
      </w:r>
      <w:r w:rsidR="004F127B">
        <w:t xml:space="preserve">regular </w:t>
      </w:r>
      <w:r w:rsidRPr="00453EA5">
        <w:t xml:space="preserve">exchange of views between </w:t>
      </w:r>
      <w:r w:rsidRPr="00A809AA">
        <w:t xml:space="preserve">SCIP </w:t>
      </w:r>
      <w:r w:rsidRPr="00453EA5">
        <w:t xml:space="preserve">and WIPO officials to assess progress in the implementation of the </w:t>
      </w:r>
      <w:r w:rsidR="00B94D78">
        <w:t xml:space="preserve">10 Point </w:t>
      </w:r>
      <w:proofErr w:type="spellStart"/>
      <w:r w:rsidR="00B94D78">
        <w:t>GoSL</w:t>
      </w:r>
      <w:proofErr w:type="spellEnd"/>
      <w:r w:rsidR="003F4F02">
        <w:t xml:space="preserve">-WIPO </w:t>
      </w:r>
      <w:r w:rsidR="004F127B">
        <w:t>IP</w:t>
      </w:r>
      <w:r w:rsidR="003F4F02">
        <w:t xml:space="preserve"> Action Plan</w:t>
      </w:r>
      <w:r w:rsidRPr="00453EA5">
        <w:t>.</w:t>
      </w:r>
      <w:r w:rsidR="004F127B">
        <w:t xml:space="preserve">  </w:t>
      </w:r>
      <w:r w:rsidR="00FE1FFF" w:rsidRPr="00453EA5">
        <w:t xml:space="preserve">The </w:t>
      </w:r>
      <w:r w:rsidR="00EB1A46">
        <w:t>Delegation</w:t>
      </w:r>
      <w:r w:rsidR="00FE1FFF" w:rsidRPr="00453EA5">
        <w:t xml:space="preserve"> noted the participation of </w:t>
      </w:r>
      <w:r w:rsidRPr="00453EA5">
        <w:t xml:space="preserve">Sri Lanka </w:t>
      </w:r>
      <w:r w:rsidR="00FE1FFF" w:rsidRPr="00453EA5">
        <w:t>as a pilot</w:t>
      </w:r>
      <w:r w:rsidRPr="00453EA5">
        <w:t xml:space="preserve"> countr</w:t>
      </w:r>
      <w:r w:rsidR="00FE1FFF" w:rsidRPr="00453EA5">
        <w:t>y</w:t>
      </w:r>
      <w:r w:rsidRPr="00453EA5">
        <w:t xml:space="preserve"> </w:t>
      </w:r>
      <w:r w:rsidR="00FE1FFF" w:rsidRPr="00453EA5">
        <w:t>in the CDIP project</w:t>
      </w:r>
      <w:r w:rsidRPr="00453EA5">
        <w:t xml:space="preserve"> </w:t>
      </w:r>
      <w:r w:rsidR="004F127B">
        <w:t xml:space="preserve">on </w:t>
      </w:r>
      <w:r w:rsidR="004F127B" w:rsidRPr="004F127B">
        <w:t>Intellectual Property, Tourism and Culture: Supporting Development Objectives and Promoting Cultural H</w:t>
      </w:r>
      <w:r w:rsidR="003D781D">
        <w:t>eritage in Egypt and o</w:t>
      </w:r>
      <w:r w:rsidR="004F127B" w:rsidRPr="004F127B">
        <w:t>ther Developing Countries</w:t>
      </w:r>
      <w:r w:rsidR="004F127B" w:rsidRPr="00453EA5">
        <w:t xml:space="preserve"> </w:t>
      </w:r>
      <w:r w:rsidRPr="00453EA5">
        <w:t>adopted by th</w:t>
      </w:r>
      <w:r w:rsidR="00C01431">
        <w:t>e</w:t>
      </w:r>
      <w:r w:rsidRPr="00453EA5">
        <w:t xml:space="preserve"> </w:t>
      </w:r>
      <w:r w:rsidR="00662628">
        <w:t>Committee</w:t>
      </w:r>
      <w:r w:rsidRPr="00453EA5">
        <w:t xml:space="preserve"> during its 15</w:t>
      </w:r>
      <w:r w:rsidR="00C01431" w:rsidRPr="00C01431">
        <w:rPr>
          <w:vertAlign w:val="superscript"/>
        </w:rPr>
        <w:t>th</w:t>
      </w:r>
      <w:r w:rsidR="00C01431">
        <w:t xml:space="preserve"> </w:t>
      </w:r>
      <w:r w:rsidRPr="00453EA5">
        <w:t xml:space="preserve">session held in April 2015.  This </w:t>
      </w:r>
      <w:r w:rsidR="00FE1FFF" w:rsidRPr="00453EA5">
        <w:t>was the first time Sri Lanka had</w:t>
      </w:r>
      <w:r w:rsidRPr="00453EA5">
        <w:t xml:space="preserve"> be</w:t>
      </w:r>
      <w:r w:rsidR="003D781D">
        <w:t xml:space="preserve">en selected to participate </w:t>
      </w:r>
      <w:r w:rsidRPr="00453EA5">
        <w:t xml:space="preserve">in a CDIP project.  </w:t>
      </w:r>
      <w:r w:rsidR="00FE1FFF" w:rsidRPr="00453EA5">
        <w:t xml:space="preserve">The </w:t>
      </w:r>
      <w:r w:rsidR="00EB1A46">
        <w:t>Delegation</w:t>
      </w:r>
      <w:r w:rsidR="00FE1FFF" w:rsidRPr="00453EA5">
        <w:t xml:space="preserve"> hoped that the project would</w:t>
      </w:r>
      <w:r w:rsidRPr="00453EA5">
        <w:t xml:space="preserve"> cont</w:t>
      </w:r>
      <w:r w:rsidR="00453EA5" w:rsidRPr="00453EA5">
        <w:t>ribute to promoting awareness on</w:t>
      </w:r>
      <w:r w:rsidRPr="00453EA5">
        <w:t xml:space="preserve"> the role of IP in Sri Lanka and </w:t>
      </w:r>
      <w:r w:rsidR="003D781D">
        <w:t>support the tourism</w:t>
      </w:r>
      <w:r w:rsidRPr="00453EA5">
        <w:t xml:space="preserve"> related economic activities of the country.</w:t>
      </w:r>
      <w:r w:rsidR="003D781D">
        <w:t xml:space="preserve">  </w:t>
      </w:r>
      <w:r w:rsidR="00C12935" w:rsidRPr="00453EA5">
        <w:t xml:space="preserve">The </w:t>
      </w:r>
      <w:r w:rsidR="00EB1A46">
        <w:t>Delegation</w:t>
      </w:r>
      <w:r w:rsidR="00C12935" w:rsidRPr="00453EA5">
        <w:t xml:space="preserve"> looked</w:t>
      </w:r>
      <w:r w:rsidRPr="00453EA5">
        <w:t xml:space="preserve"> forward to fruitful deliberations during the session and to contribute to the discussions </w:t>
      </w:r>
      <w:r w:rsidR="00C01431">
        <w:t>based on a constructive spirit</w:t>
      </w:r>
      <w:r w:rsidRPr="00453EA5">
        <w:t xml:space="preserve">.  </w:t>
      </w:r>
    </w:p>
    <w:p w:rsidR="00953A1D" w:rsidRDefault="00953A1D" w:rsidP="00D6225F">
      <w:pPr>
        <w:pStyle w:val="ByContin1"/>
        <w:ind w:firstLine="0"/>
        <w:rPr>
          <w:rFonts w:ascii="Arial" w:eastAsia="SimSun" w:hAnsi="Arial" w:cs="Arial"/>
          <w:sz w:val="22"/>
          <w:szCs w:val="20"/>
          <w:lang w:eastAsia="zh-CN"/>
        </w:rPr>
      </w:pPr>
    </w:p>
    <w:p w:rsidR="00DB5548" w:rsidRPr="00F27E24" w:rsidRDefault="00953A1D" w:rsidP="00ED0D6C">
      <w:pPr>
        <w:pStyle w:val="ByContin1"/>
        <w:ind w:firstLine="0"/>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Pr>
          <w:rFonts w:ascii="Arial" w:eastAsia="SimSun" w:hAnsi="Arial" w:cs="Arial"/>
          <w:sz w:val="22"/>
          <w:szCs w:val="20"/>
          <w:lang w:eastAsia="zh-CN"/>
        </w:rPr>
        <w:t xml:space="preserve"> of Gabon</w:t>
      </w:r>
      <w:r w:rsidRPr="00953A1D">
        <w:rPr>
          <w:rFonts w:ascii="Arial" w:eastAsia="SimSun" w:hAnsi="Arial" w:cs="Arial"/>
          <w:sz w:val="22"/>
          <w:szCs w:val="20"/>
          <w:lang w:eastAsia="zh-CN"/>
        </w:rPr>
        <w:t xml:space="preserve"> thanked WIPO for the constant work carried out in the framework of CDIP and pointed out that </w:t>
      </w:r>
      <w:r>
        <w:rPr>
          <w:rFonts w:ascii="Arial" w:eastAsia="SimSun" w:hAnsi="Arial" w:cs="Arial"/>
          <w:sz w:val="22"/>
          <w:szCs w:val="20"/>
          <w:lang w:eastAsia="zh-CN"/>
        </w:rPr>
        <w:t>seven</w:t>
      </w:r>
      <w:r w:rsidRPr="00953A1D">
        <w:rPr>
          <w:rFonts w:ascii="Arial" w:eastAsia="SimSun" w:hAnsi="Arial" w:cs="Arial"/>
          <w:sz w:val="22"/>
          <w:szCs w:val="20"/>
          <w:lang w:eastAsia="zh-CN"/>
        </w:rPr>
        <w:t xml:space="preserve"> report</w:t>
      </w:r>
      <w:r>
        <w:rPr>
          <w:rFonts w:ascii="Arial" w:eastAsia="SimSun" w:hAnsi="Arial" w:cs="Arial"/>
          <w:sz w:val="22"/>
          <w:szCs w:val="20"/>
          <w:lang w:eastAsia="zh-CN"/>
        </w:rPr>
        <w:t>s</w:t>
      </w:r>
      <w:r w:rsidRPr="00953A1D">
        <w:rPr>
          <w:rFonts w:ascii="Arial" w:eastAsia="SimSun" w:hAnsi="Arial" w:cs="Arial"/>
          <w:sz w:val="22"/>
          <w:szCs w:val="20"/>
          <w:lang w:eastAsia="zh-CN"/>
        </w:rPr>
        <w:t xml:space="preserve"> from the Director General were so far submitted to the </w:t>
      </w:r>
      <w:r w:rsidR="00662628">
        <w:rPr>
          <w:rFonts w:ascii="Arial" w:eastAsia="SimSun" w:hAnsi="Arial" w:cs="Arial"/>
          <w:sz w:val="22"/>
          <w:szCs w:val="20"/>
          <w:lang w:eastAsia="zh-CN"/>
        </w:rPr>
        <w:t>Committee</w:t>
      </w:r>
      <w:r w:rsidRPr="00953A1D">
        <w:rPr>
          <w:rFonts w:ascii="Arial" w:eastAsia="SimSun" w:hAnsi="Arial" w:cs="Arial"/>
          <w:sz w:val="22"/>
          <w:szCs w:val="20"/>
          <w:lang w:eastAsia="zh-CN"/>
        </w:rPr>
        <w:t>.</w:t>
      </w:r>
      <w:r w:rsidR="00B94D78">
        <w:rPr>
          <w:rFonts w:ascii="Arial" w:eastAsia="SimSun" w:hAnsi="Arial" w:cs="Arial"/>
          <w:sz w:val="22"/>
          <w:szCs w:val="20"/>
          <w:lang w:eastAsia="zh-CN"/>
        </w:rPr>
        <w:t xml:space="preserve"> </w:t>
      </w:r>
      <w:r>
        <w:rPr>
          <w:rFonts w:ascii="Arial" w:eastAsia="SimSun" w:hAnsi="Arial" w:cs="Arial"/>
          <w:sz w:val="22"/>
          <w:szCs w:val="20"/>
          <w:lang w:eastAsia="zh-CN"/>
        </w:rPr>
        <w:t xml:space="preserve"> </w:t>
      </w:r>
      <w:r w:rsidR="00C12935" w:rsidRPr="00953A1D">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C12935" w:rsidRPr="00953A1D">
        <w:rPr>
          <w:rFonts w:ascii="Arial" w:eastAsia="SimSun" w:hAnsi="Arial" w:cs="Arial"/>
          <w:sz w:val="22"/>
          <w:szCs w:val="20"/>
          <w:lang w:eastAsia="zh-CN"/>
        </w:rPr>
        <w:t xml:space="preserve"> </w:t>
      </w:r>
      <w:r w:rsidR="000369E2" w:rsidRPr="00953A1D">
        <w:rPr>
          <w:rFonts w:ascii="Arial" w:eastAsia="SimSun" w:hAnsi="Arial" w:cs="Arial"/>
          <w:sz w:val="22"/>
          <w:szCs w:val="20"/>
          <w:lang w:eastAsia="zh-CN"/>
        </w:rPr>
        <w:t>endorsed the evaluation report</w:t>
      </w:r>
      <w:r w:rsidR="00453EA5" w:rsidRPr="00953A1D">
        <w:rPr>
          <w:rFonts w:ascii="Arial" w:eastAsia="SimSun" w:hAnsi="Arial" w:cs="Arial"/>
          <w:sz w:val="22"/>
          <w:szCs w:val="20"/>
          <w:lang w:eastAsia="zh-CN"/>
        </w:rPr>
        <w:t xml:space="preserve"> o</w:t>
      </w:r>
      <w:r w:rsidR="003428A4" w:rsidRPr="00953A1D">
        <w:rPr>
          <w:rFonts w:ascii="Arial" w:eastAsia="SimSun" w:hAnsi="Arial" w:cs="Arial"/>
          <w:sz w:val="22"/>
          <w:szCs w:val="20"/>
          <w:lang w:eastAsia="zh-CN"/>
        </w:rPr>
        <w:t>f</w:t>
      </w:r>
      <w:r w:rsidR="000369E2" w:rsidRPr="00953A1D">
        <w:rPr>
          <w:rFonts w:ascii="Arial" w:eastAsia="SimSun" w:hAnsi="Arial" w:cs="Arial"/>
          <w:sz w:val="22"/>
          <w:szCs w:val="20"/>
          <w:lang w:eastAsia="zh-CN"/>
        </w:rPr>
        <w:t xml:space="preserve"> the project on </w:t>
      </w:r>
      <w:r w:rsidR="003D781D" w:rsidRPr="00953A1D">
        <w:rPr>
          <w:rFonts w:ascii="Arial" w:eastAsia="SimSun" w:hAnsi="Arial" w:cs="Arial"/>
          <w:sz w:val="22"/>
          <w:szCs w:val="20"/>
          <w:lang w:eastAsia="zh-CN"/>
        </w:rPr>
        <w:t xml:space="preserve">Strengthening </w:t>
      </w:r>
      <w:r w:rsidR="003D781D">
        <w:rPr>
          <w:rFonts w:ascii="Arial" w:eastAsia="SimSun" w:hAnsi="Arial" w:cs="Arial"/>
          <w:sz w:val="22"/>
          <w:szCs w:val="20"/>
          <w:lang w:eastAsia="zh-CN"/>
        </w:rPr>
        <w:t>and Development o</w:t>
      </w:r>
      <w:r w:rsidR="003D781D" w:rsidRPr="00953A1D">
        <w:rPr>
          <w:rFonts w:ascii="Arial" w:eastAsia="SimSun" w:hAnsi="Arial" w:cs="Arial"/>
          <w:sz w:val="22"/>
          <w:szCs w:val="20"/>
          <w:lang w:eastAsia="zh-CN"/>
        </w:rPr>
        <w:t xml:space="preserve">f </w:t>
      </w:r>
      <w:r w:rsidR="003D781D">
        <w:rPr>
          <w:rFonts w:ascii="Arial" w:eastAsia="SimSun" w:hAnsi="Arial" w:cs="Arial"/>
          <w:sz w:val="22"/>
          <w:szCs w:val="20"/>
          <w:lang w:eastAsia="zh-CN"/>
        </w:rPr>
        <w:t>the Audiovisual Sector in Burkina Faso a</w:t>
      </w:r>
      <w:r w:rsidR="003D781D" w:rsidRPr="00953A1D">
        <w:rPr>
          <w:rFonts w:ascii="Arial" w:eastAsia="SimSun" w:hAnsi="Arial" w:cs="Arial"/>
          <w:sz w:val="22"/>
          <w:szCs w:val="20"/>
          <w:lang w:eastAsia="zh-CN"/>
        </w:rPr>
        <w:t>nd Certain African Countries</w:t>
      </w:r>
      <w:r w:rsidR="000369E2" w:rsidRPr="00953A1D">
        <w:rPr>
          <w:rFonts w:ascii="Arial" w:eastAsia="SimSun" w:hAnsi="Arial" w:cs="Arial"/>
          <w:sz w:val="22"/>
          <w:szCs w:val="20"/>
          <w:lang w:eastAsia="zh-CN"/>
        </w:rPr>
        <w:t xml:space="preserve">. </w:t>
      </w:r>
      <w:r w:rsidR="00B94D78">
        <w:rPr>
          <w:rFonts w:ascii="Arial" w:eastAsia="SimSun" w:hAnsi="Arial" w:cs="Arial"/>
          <w:sz w:val="22"/>
          <w:szCs w:val="20"/>
          <w:lang w:eastAsia="zh-CN"/>
        </w:rPr>
        <w:t xml:space="preserve"> </w:t>
      </w:r>
      <w:r w:rsidR="0076413A" w:rsidRPr="0076413A">
        <w:rPr>
          <w:rFonts w:ascii="Arial" w:eastAsia="SimSun" w:hAnsi="Arial" w:cs="Arial"/>
          <w:sz w:val="22"/>
          <w:szCs w:val="20"/>
          <w:lang w:eastAsia="zh-CN"/>
        </w:rPr>
        <w:t>Th</w:t>
      </w:r>
      <w:r w:rsidR="00B94D78">
        <w:rPr>
          <w:rFonts w:ascii="Arial" w:eastAsia="SimSun" w:hAnsi="Arial" w:cs="Arial"/>
          <w:sz w:val="22"/>
          <w:szCs w:val="20"/>
          <w:lang w:eastAsia="zh-CN"/>
        </w:rPr>
        <w:t>e</w:t>
      </w:r>
      <w:r w:rsidR="0076413A" w:rsidRPr="0076413A">
        <w:rPr>
          <w:rFonts w:ascii="Arial" w:eastAsia="SimSun" w:hAnsi="Arial" w:cs="Arial"/>
          <w:sz w:val="22"/>
          <w:szCs w:val="20"/>
          <w:lang w:eastAsia="zh-CN"/>
        </w:rPr>
        <w:t xml:space="preserve"> </w:t>
      </w:r>
      <w:r w:rsidR="00DB5548">
        <w:rPr>
          <w:rFonts w:ascii="Arial" w:eastAsia="SimSun" w:hAnsi="Arial" w:cs="Arial"/>
          <w:sz w:val="22"/>
          <w:szCs w:val="20"/>
          <w:lang w:eastAsia="zh-CN"/>
        </w:rPr>
        <w:t>Delegation expressed its wi</w:t>
      </w:r>
      <w:r w:rsidR="00B572AD">
        <w:rPr>
          <w:rFonts w:ascii="Arial" w:eastAsia="SimSun" w:hAnsi="Arial" w:cs="Arial"/>
          <w:sz w:val="22"/>
          <w:szCs w:val="20"/>
          <w:lang w:eastAsia="zh-CN"/>
        </w:rPr>
        <w:t>sh</w:t>
      </w:r>
      <w:r w:rsidR="0076413A" w:rsidRPr="0076413A">
        <w:rPr>
          <w:rFonts w:ascii="Arial" w:eastAsia="SimSun" w:hAnsi="Arial" w:cs="Arial"/>
          <w:sz w:val="22"/>
          <w:szCs w:val="20"/>
          <w:lang w:eastAsia="zh-CN"/>
        </w:rPr>
        <w:t xml:space="preserve"> to benefit from technical assistance and capacity-building </w:t>
      </w:r>
      <w:r w:rsidR="003D781D">
        <w:rPr>
          <w:rFonts w:ascii="Arial" w:eastAsia="SimSun" w:hAnsi="Arial" w:cs="Arial"/>
          <w:sz w:val="22"/>
          <w:szCs w:val="20"/>
          <w:lang w:eastAsia="zh-CN"/>
        </w:rPr>
        <w:t>for defining and drawing</w:t>
      </w:r>
      <w:r w:rsidR="0076413A" w:rsidRPr="0076413A">
        <w:rPr>
          <w:rFonts w:ascii="Arial" w:eastAsia="SimSun" w:hAnsi="Arial" w:cs="Arial"/>
          <w:sz w:val="22"/>
          <w:szCs w:val="20"/>
          <w:lang w:eastAsia="zh-CN"/>
        </w:rPr>
        <w:t xml:space="preserve"> a</w:t>
      </w:r>
      <w:r w:rsidR="003D781D">
        <w:rPr>
          <w:rFonts w:ascii="Arial" w:eastAsia="SimSun" w:hAnsi="Arial" w:cs="Arial"/>
          <w:sz w:val="22"/>
          <w:szCs w:val="20"/>
          <w:lang w:eastAsia="zh-CN"/>
        </w:rPr>
        <w:t>n</w:t>
      </w:r>
      <w:r w:rsidR="0076413A" w:rsidRPr="0076413A">
        <w:rPr>
          <w:rFonts w:ascii="Arial" w:eastAsia="SimSun" w:hAnsi="Arial" w:cs="Arial"/>
          <w:sz w:val="22"/>
          <w:szCs w:val="20"/>
          <w:lang w:eastAsia="zh-CN"/>
        </w:rPr>
        <w:t xml:space="preserve"> IP national strategy in accordance with </w:t>
      </w:r>
      <w:r>
        <w:rPr>
          <w:rFonts w:ascii="Arial" w:eastAsia="SimSun" w:hAnsi="Arial" w:cs="Arial"/>
          <w:sz w:val="22"/>
          <w:szCs w:val="20"/>
          <w:lang w:eastAsia="zh-CN"/>
        </w:rPr>
        <w:t>cluster A</w:t>
      </w:r>
      <w:r w:rsidR="0076413A" w:rsidRPr="0076413A">
        <w:rPr>
          <w:rFonts w:ascii="Arial" w:eastAsia="SimSun" w:hAnsi="Arial" w:cs="Arial"/>
          <w:sz w:val="22"/>
          <w:szCs w:val="20"/>
          <w:lang w:eastAsia="zh-CN"/>
        </w:rPr>
        <w:t xml:space="preserve"> of the DA</w:t>
      </w:r>
      <w:r w:rsidR="00ED0D6C">
        <w:rPr>
          <w:rFonts w:ascii="Arial" w:eastAsia="SimSun" w:hAnsi="Arial" w:cs="Arial"/>
          <w:sz w:val="22"/>
          <w:szCs w:val="20"/>
          <w:lang w:eastAsia="zh-CN"/>
        </w:rPr>
        <w:t> </w:t>
      </w:r>
      <w:r>
        <w:rPr>
          <w:rFonts w:ascii="Arial" w:eastAsia="SimSun" w:hAnsi="Arial" w:cs="Arial"/>
          <w:sz w:val="22"/>
          <w:szCs w:val="20"/>
          <w:lang w:eastAsia="zh-CN"/>
        </w:rPr>
        <w:t>Recommendations</w:t>
      </w:r>
      <w:r w:rsidR="003D781D">
        <w:rPr>
          <w:rFonts w:ascii="Arial" w:eastAsia="SimSun" w:hAnsi="Arial" w:cs="Arial"/>
          <w:sz w:val="22"/>
          <w:szCs w:val="20"/>
          <w:lang w:eastAsia="zh-CN"/>
        </w:rPr>
        <w:t xml:space="preserve">.  </w:t>
      </w:r>
      <w:r w:rsidR="009F3D03">
        <w:rPr>
          <w:rFonts w:ascii="Arial" w:eastAsia="SimSun" w:hAnsi="Arial" w:cs="Arial"/>
          <w:sz w:val="22"/>
          <w:szCs w:val="20"/>
          <w:lang w:eastAsia="zh-CN"/>
        </w:rPr>
        <w:t xml:space="preserve">The Delegation pointed out that a </w:t>
      </w:r>
      <w:r w:rsidR="009F3D03" w:rsidRPr="00DB5548">
        <w:rPr>
          <w:rFonts w:ascii="Arial" w:eastAsia="SimSun" w:hAnsi="Arial" w:cs="Arial"/>
          <w:sz w:val="22"/>
          <w:szCs w:val="20"/>
          <w:lang w:eastAsia="zh-CN"/>
        </w:rPr>
        <w:t>National IP strategy</w:t>
      </w:r>
      <w:r w:rsidR="009F3D03">
        <w:rPr>
          <w:rFonts w:ascii="Arial" w:eastAsia="SimSun" w:hAnsi="Arial" w:cs="Arial"/>
          <w:sz w:val="22"/>
          <w:szCs w:val="20"/>
          <w:lang w:eastAsia="zh-CN"/>
        </w:rPr>
        <w:t xml:space="preserve"> was needed in order to benefit from the work of the CDIP and use</w:t>
      </w:r>
      <w:r w:rsidR="009F3D03" w:rsidRPr="00DB5548">
        <w:rPr>
          <w:rFonts w:ascii="Arial" w:eastAsia="SimSun" w:hAnsi="Arial" w:cs="Arial"/>
          <w:sz w:val="22"/>
          <w:szCs w:val="20"/>
          <w:lang w:eastAsia="zh-CN"/>
        </w:rPr>
        <w:t xml:space="preserve"> IP a</w:t>
      </w:r>
      <w:r w:rsidR="009F3D03">
        <w:rPr>
          <w:rFonts w:ascii="Arial" w:eastAsia="SimSun" w:hAnsi="Arial" w:cs="Arial"/>
          <w:sz w:val="22"/>
          <w:szCs w:val="20"/>
          <w:lang w:eastAsia="zh-CN"/>
        </w:rPr>
        <w:t>s a</w:t>
      </w:r>
      <w:r w:rsidR="009F3D03" w:rsidRPr="00DB5548">
        <w:rPr>
          <w:rFonts w:ascii="Arial" w:eastAsia="SimSun" w:hAnsi="Arial" w:cs="Arial"/>
          <w:sz w:val="22"/>
          <w:szCs w:val="20"/>
          <w:lang w:eastAsia="zh-CN"/>
        </w:rPr>
        <w:t xml:space="preserve"> tool for development</w:t>
      </w:r>
      <w:r w:rsidR="009F3D03">
        <w:rPr>
          <w:rFonts w:ascii="Arial" w:eastAsia="SimSun" w:hAnsi="Arial" w:cs="Arial"/>
          <w:sz w:val="22"/>
          <w:szCs w:val="20"/>
          <w:lang w:eastAsia="zh-CN"/>
        </w:rPr>
        <w:t xml:space="preserve">.  </w:t>
      </w:r>
      <w:r w:rsidR="003428A4" w:rsidRPr="00DB5548">
        <w:rPr>
          <w:rFonts w:ascii="Arial" w:eastAsia="SimSun" w:hAnsi="Arial" w:cs="Arial"/>
          <w:sz w:val="22"/>
          <w:szCs w:val="20"/>
          <w:lang w:eastAsia="zh-CN"/>
        </w:rPr>
        <w:t xml:space="preserve">The </w:t>
      </w:r>
      <w:r w:rsidR="00EB1A46" w:rsidRPr="00DB5548">
        <w:rPr>
          <w:rFonts w:ascii="Arial" w:eastAsia="SimSun" w:hAnsi="Arial" w:cs="Arial"/>
          <w:sz w:val="22"/>
          <w:szCs w:val="20"/>
          <w:lang w:eastAsia="zh-CN"/>
        </w:rPr>
        <w:t>Delegation</w:t>
      </w:r>
      <w:r w:rsidR="003D781D" w:rsidRPr="00DB5548">
        <w:rPr>
          <w:rFonts w:ascii="Arial" w:eastAsia="SimSun" w:hAnsi="Arial" w:cs="Arial"/>
          <w:sz w:val="22"/>
          <w:szCs w:val="20"/>
          <w:lang w:eastAsia="zh-CN"/>
        </w:rPr>
        <w:t xml:space="preserve"> </w:t>
      </w:r>
      <w:r w:rsidR="009F3D03">
        <w:rPr>
          <w:rFonts w:ascii="Arial" w:eastAsia="SimSun" w:hAnsi="Arial" w:cs="Arial"/>
          <w:sz w:val="22"/>
          <w:szCs w:val="20"/>
          <w:lang w:eastAsia="zh-CN"/>
        </w:rPr>
        <w:t>expected the support of</w:t>
      </w:r>
      <w:r w:rsidR="003D781D" w:rsidRPr="00DB5548">
        <w:rPr>
          <w:rFonts w:ascii="Arial" w:eastAsia="SimSun" w:hAnsi="Arial" w:cs="Arial"/>
          <w:sz w:val="22"/>
          <w:szCs w:val="20"/>
          <w:lang w:eastAsia="zh-CN"/>
        </w:rPr>
        <w:t xml:space="preserve"> </w:t>
      </w:r>
      <w:r w:rsidR="009F3D03">
        <w:rPr>
          <w:rFonts w:ascii="Arial" w:eastAsia="SimSun" w:hAnsi="Arial" w:cs="Arial"/>
          <w:sz w:val="22"/>
          <w:szCs w:val="20"/>
          <w:lang w:eastAsia="zh-CN"/>
        </w:rPr>
        <w:t>Member States in this regard.</w:t>
      </w:r>
      <w:r w:rsidR="003428A4" w:rsidRPr="00DB5548">
        <w:rPr>
          <w:rFonts w:ascii="Arial" w:eastAsia="SimSun" w:hAnsi="Arial" w:cs="Arial"/>
          <w:sz w:val="22"/>
          <w:szCs w:val="20"/>
          <w:lang w:eastAsia="zh-CN"/>
        </w:rPr>
        <w:t xml:space="preserve"> </w:t>
      </w:r>
      <w:r w:rsidR="00B94D78" w:rsidRPr="00DB5548">
        <w:rPr>
          <w:rFonts w:ascii="Arial" w:eastAsia="SimSun" w:hAnsi="Arial" w:cs="Arial"/>
          <w:sz w:val="22"/>
          <w:szCs w:val="20"/>
          <w:lang w:eastAsia="zh-CN"/>
        </w:rPr>
        <w:t xml:space="preserve"> </w:t>
      </w:r>
    </w:p>
    <w:p w:rsidR="00B94D78" w:rsidRPr="00F27E24" w:rsidRDefault="00B94D78" w:rsidP="00D6225F">
      <w:pPr>
        <w:pStyle w:val="ByContin1"/>
        <w:ind w:firstLine="0"/>
      </w:pPr>
    </w:p>
    <w:p w:rsidR="0036777A" w:rsidRPr="00D63D8B" w:rsidRDefault="0036777A" w:rsidP="00ED0D6C">
      <w:pPr>
        <w:pStyle w:val="ByContin1"/>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Representative of </w:t>
      </w:r>
      <w:r w:rsidR="004929CF">
        <w:rPr>
          <w:rFonts w:ascii="Arial" w:eastAsia="SimSun" w:hAnsi="Arial" w:cs="Arial"/>
          <w:sz w:val="22"/>
          <w:szCs w:val="20"/>
          <w:lang w:eastAsia="zh-CN"/>
        </w:rPr>
        <w:t xml:space="preserve">ARIPO </w:t>
      </w:r>
      <w:r w:rsidRPr="00D63D8B">
        <w:rPr>
          <w:rFonts w:ascii="Arial" w:eastAsia="SimSun" w:hAnsi="Arial" w:cs="Arial"/>
          <w:sz w:val="22"/>
          <w:szCs w:val="20"/>
          <w:lang w:eastAsia="zh-CN"/>
        </w:rPr>
        <w:t>commended t</w:t>
      </w:r>
      <w:r w:rsidR="00B94D78">
        <w:rPr>
          <w:rFonts w:ascii="Arial" w:eastAsia="SimSun" w:hAnsi="Arial" w:cs="Arial"/>
          <w:sz w:val="22"/>
          <w:szCs w:val="20"/>
          <w:lang w:eastAsia="zh-CN"/>
        </w:rPr>
        <w:t>he work done by WIPO</w:t>
      </w:r>
      <w:r w:rsidR="002F621C">
        <w:rPr>
          <w:rFonts w:ascii="Arial" w:eastAsia="SimSun" w:hAnsi="Arial" w:cs="Arial"/>
          <w:sz w:val="22"/>
          <w:szCs w:val="20"/>
          <w:lang w:eastAsia="zh-CN"/>
        </w:rPr>
        <w:t>’</w:t>
      </w:r>
      <w:r w:rsidR="00B94D78">
        <w:rPr>
          <w:rFonts w:ascii="Arial" w:eastAsia="SimSun" w:hAnsi="Arial" w:cs="Arial"/>
          <w:sz w:val="22"/>
          <w:szCs w:val="20"/>
          <w:lang w:eastAsia="zh-CN"/>
        </w:rPr>
        <w:t xml:space="preserve">s Director </w:t>
      </w:r>
      <w:r w:rsidRPr="00D63D8B">
        <w:rPr>
          <w:rFonts w:ascii="Arial" w:eastAsia="SimSun" w:hAnsi="Arial" w:cs="Arial"/>
          <w:sz w:val="22"/>
          <w:szCs w:val="20"/>
          <w:lang w:eastAsia="zh-CN"/>
        </w:rPr>
        <w:t xml:space="preserve">General and the </w:t>
      </w:r>
      <w:r w:rsidR="00781012">
        <w:rPr>
          <w:rFonts w:ascii="Arial" w:eastAsia="SimSun" w:hAnsi="Arial" w:cs="Arial"/>
          <w:sz w:val="22"/>
          <w:szCs w:val="20"/>
          <w:lang w:eastAsia="zh-CN"/>
        </w:rPr>
        <w:t>Secretariat</w:t>
      </w:r>
      <w:r w:rsidRPr="00D63D8B">
        <w:rPr>
          <w:rFonts w:ascii="Arial" w:eastAsia="SimSun" w:hAnsi="Arial" w:cs="Arial"/>
          <w:sz w:val="22"/>
          <w:szCs w:val="20"/>
          <w:lang w:eastAsia="zh-CN"/>
        </w:rPr>
        <w:t xml:space="preserve"> o</w:t>
      </w:r>
      <w:r w:rsidR="00B540D5">
        <w:rPr>
          <w:rFonts w:ascii="Arial" w:eastAsia="SimSun" w:hAnsi="Arial" w:cs="Arial"/>
          <w:sz w:val="22"/>
          <w:szCs w:val="20"/>
          <w:lang w:eastAsia="zh-CN"/>
        </w:rPr>
        <w:t>n the implementation of the DA R</w:t>
      </w:r>
      <w:r w:rsidRPr="00D63D8B">
        <w:rPr>
          <w:rFonts w:ascii="Arial" w:eastAsia="SimSun" w:hAnsi="Arial" w:cs="Arial"/>
          <w:sz w:val="22"/>
          <w:szCs w:val="20"/>
          <w:lang w:eastAsia="zh-CN"/>
        </w:rPr>
        <w:t>ecommendation</w:t>
      </w:r>
      <w:r w:rsidR="003D781D">
        <w:rPr>
          <w:rFonts w:ascii="Arial" w:eastAsia="SimSun" w:hAnsi="Arial" w:cs="Arial"/>
          <w:sz w:val="22"/>
          <w:szCs w:val="20"/>
          <w:lang w:eastAsia="zh-CN"/>
        </w:rPr>
        <w:t>s,</w:t>
      </w:r>
      <w:r w:rsidRPr="00D63D8B">
        <w:rPr>
          <w:rFonts w:ascii="Arial" w:eastAsia="SimSun" w:hAnsi="Arial" w:cs="Arial"/>
          <w:sz w:val="22"/>
          <w:szCs w:val="20"/>
          <w:lang w:eastAsia="zh-CN"/>
        </w:rPr>
        <w:t xml:space="preserve"> most of which had </w:t>
      </w:r>
      <w:r w:rsidR="003D781D">
        <w:rPr>
          <w:rFonts w:ascii="Arial" w:eastAsia="SimSun" w:hAnsi="Arial" w:cs="Arial"/>
          <w:sz w:val="22"/>
          <w:szCs w:val="20"/>
          <w:lang w:eastAsia="zh-CN"/>
        </w:rPr>
        <w:t xml:space="preserve">been implemented in ARIPO </w:t>
      </w:r>
      <w:r w:rsidRPr="00D63D8B">
        <w:rPr>
          <w:rFonts w:ascii="Arial" w:eastAsia="SimSun" w:hAnsi="Arial" w:cs="Arial"/>
          <w:sz w:val="22"/>
          <w:szCs w:val="20"/>
          <w:lang w:eastAsia="zh-CN"/>
        </w:rPr>
        <w:t>Member States</w:t>
      </w:r>
      <w:r w:rsidR="003D781D">
        <w:rPr>
          <w:rFonts w:ascii="Arial" w:eastAsia="SimSun" w:hAnsi="Arial" w:cs="Arial"/>
          <w:sz w:val="22"/>
          <w:szCs w:val="20"/>
          <w:lang w:eastAsia="zh-CN"/>
        </w:rPr>
        <w:t xml:space="preserve"> and the African region at large</w:t>
      </w:r>
      <w:r w:rsidRPr="00D63D8B">
        <w:rPr>
          <w:rFonts w:ascii="Arial" w:eastAsia="SimSun" w:hAnsi="Arial" w:cs="Arial"/>
          <w:sz w:val="22"/>
          <w:szCs w:val="20"/>
          <w:lang w:eastAsia="zh-CN"/>
        </w:rPr>
        <w:t xml:space="preserve">.  </w:t>
      </w:r>
      <w:r w:rsidR="009D4DEC" w:rsidRPr="00D63D8B">
        <w:rPr>
          <w:rFonts w:ascii="Arial" w:eastAsia="SimSun" w:hAnsi="Arial" w:cs="Arial"/>
          <w:sz w:val="22"/>
          <w:szCs w:val="20"/>
          <w:lang w:eastAsia="zh-CN"/>
        </w:rPr>
        <w:t>The Representative</w:t>
      </w:r>
      <w:r w:rsidRPr="00D63D8B">
        <w:rPr>
          <w:rFonts w:ascii="Arial" w:eastAsia="SimSun" w:hAnsi="Arial" w:cs="Arial"/>
          <w:sz w:val="22"/>
          <w:szCs w:val="20"/>
          <w:lang w:eastAsia="zh-CN"/>
        </w:rPr>
        <w:t xml:space="preserve"> </w:t>
      </w:r>
      <w:r w:rsidR="009D4DEC" w:rsidRPr="00D63D8B">
        <w:rPr>
          <w:rFonts w:ascii="Arial" w:eastAsia="SimSun" w:hAnsi="Arial" w:cs="Arial"/>
          <w:sz w:val="22"/>
          <w:szCs w:val="20"/>
          <w:lang w:eastAsia="zh-CN"/>
        </w:rPr>
        <w:t>associated</w:t>
      </w:r>
      <w:r w:rsidRPr="00D63D8B">
        <w:rPr>
          <w:rFonts w:ascii="Arial" w:eastAsia="SimSun" w:hAnsi="Arial" w:cs="Arial"/>
          <w:sz w:val="22"/>
          <w:szCs w:val="20"/>
          <w:lang w:eastAsia="zh-CN"/>
        </w:rPr>
        <w:t xml:space="preserve"> itself with the st</w:t>
      </w:r>
      <w:r w:rsidR="009D4DEC" w:rsidRPr="00D63D8B">
        <w:rPr>
          <w:rFonts w:ascii="Arial" w:eastAsia="SimSun" w:hAnsi="Arial" w:cs="Arial"/>
          <w:sz w:val="22"/>
          <w:szCs w:val="20"/>
          <w:lang w:eastAsia="zh-CN"/>
        </w:rPr>
        <w:t xml:space="preserve">atements made by the </w:t>
      </w:r>
      <w:r w:rsidR="00EB1A46">
        <w:rPr>
          <w:rFonts w:ascii="Arial" w:eastAsia="SimSun" w:hAnsi="Arial" w:cs="Arial"/>
          <w:sz w:val="22"/>
          <w:szCs w:val="20"/>
          <w:lang w:eastAsia="zh-CN"/>
        </w:rPr>
        <w:t>Delegation</w:t>
      </w:r>
      <w:r w:rsidRPr="00D63D8B">
        <w:rPr>
          <w:rFonts w:ascii="Arial" w:eastAsia="SimSun" w:hAnsi="Arial" w:cs="Arial"/>
          <w:sz w:val="22"/>
          <w:szCs w:val="20"/>
          <w:lang w:eastAsia="zh-CN"/>
        </w:rPr>
        <w:t xml:space="preserve"> of Nigeria on behalf of the African</w:t>
      </w:r>
      <w:r w:rsidR="00ED0D6C">
        <w:rPr>
          <w:rFonts w:ascii="Arial" w:eastAsia="SimSun" w:hAnsi="Arial" w:cs="Arial"/>
          <w:sz w:val="22"/>
          <w:szCs w:val="20"/>
          <w:lang w:eastAsia="zh-CN"/>
        </w:rPr>
        <w:t> </w:t>
      </w:r>
      <w:r w:rsidR="00662628">
        <w:rPr>
          <w:rFonts w:ascii="Arial" w:eastAsia="SimSun" w:hAnsi="Arial" w:cs="Arial"/>
          <w:sz w:val="22"/>
          <w:szCs w:val="20"/>
          <w:lang w:eastAsia="zh-CN"/>
        </w:rPr>
        <w:t>Group</w:t>
      </w:r>
      <w:r w:rsidRPr="00D63D8B">
        <w:rPr>
          <w:rFonts w:ascii="Arial" w:eastAsia="SimSun" w:hAnsi="Arial" w:cs="Arial"/>
          <w:sz w:val="22"/>
          <w:szCs w:val="20"/>
          <w:lang w:eastAsia="zh-CN"/>
        </w:rPr>
        <w:t xml:space="preserve"> and </w:t>
      </w:r>
      <w:r w:rsidR="009D4DEC" w:rsidRPr="00D63D8B">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Pr="00D63D8B">
        <w:rPr>
          <w:rFonts w:ascii="Arial" w:eastAsia="SimSun" w:hAnsi="Arial" w:cs="Arial"/>
          <w:sz w:val="22"/>
          <w:szCs w:val="20"/>
          <w:lang w:eastAsia="zh-CN"/>
        </w:rPr>
        <w:t xml:space="preserve"> of Bangladesh on </w:t>
      </w:r>
      <w:r w:rsidRPr="00F47C4E">
        <w:rPr>
          <w:rFonts w:ascii="Arial" w:eastAsia="SimSun" w:hAnsi="Arial" w:cs="Arial"/>
          <w:sz w:val="22"/>
          <w:szCs w:val="20"/>
          <w:lang w:eastAsia="zh-CN"/>
        </w:rPr>
        <w:t xml:space="preserve">behalf of </w:t>
      </w:r>
      <w:r w:rsidR="00B94D78" w:rsidRPr="00F47C4E">
        <w:rPr>
          <w:rFonts w:ascii="Arial" w:eastAsia="SimSun" w:hAnsi="Arial" w:cs="Arial"/>
          <w:sz w:val="22"/>
          <w:szCs w:val="20"/>
          <w:lang w:eastAsia="zh-CN"/>
        </w:rPr>
        <w:t xml:space="preserve">the </w:t>
      </w:r>
      <w:r w:rsidRPr="00F47C4E">
        <w:rPr>
          <w:rFonts w:ascii="Arial" w:eastAsia="SimSun" w:hAnsi="Arial" w:cs="Arial"/>
          <w:sz w:val="22"/>
          <w:szCs w:val="20"/>
          <w:lang w:eastAsia="zh-CN"/>
        </w:rPr>
        <w:t>LDCs</w:t>
      </w:r>
      <w:r w:rsidRPr="00D63D8B">
        <w:rPr>
          <w:rFonts w:ascii="Arial" w:eastAsia="SimSun" w:hAnsi="Arial" w:cs="Arial"/>
          <w:sz w:val="22"/>
          <w:szCs w:val="20"/>
          <w:lang w:eastAsia="zh-CN"/>
        </w:rPr>
        <w:t xml:space="preserve">.  </w:t>
      </w:r>
      <w:r w:rsidR="00B94D78">
        <w:rPr>
          <w:rFonts w:ascii="Arial" w:eastAsia="SimSun" w:hAnsi="Arial" w:cs="Arial"/>
          <w:sz w:val="22"/>
          <w:szCs w:val="20"/>
          <w:lang w:eastAsia="zh-CN"/>
        </w:rPr>
        <w:t>He</w:t>
      </w:r>
      <w:r w:rsidR="009D4DEC" w:rsidRPr="00D63D8B">
        <w:rPr>
          <w:rFonts w:ascii="Arial" w:eastAsia="SimSun" w:hAnsi="Arial" w:cs="Arial"/>
          <w:sz w:val="22"/>
          <w:szCs w:val="20"/>
          <w:lang w:eastAsia="zh-CN"/>
        </w:rPr>
        <w:t xml:space="preserve"> brought</w:t>
      </w:r>
      <w:r w:rsidRPr="00D63D8B">
        <w:rPr>
          <w:rFonts w:ascii="Arial" w:eastAsia="SimSun" w:hAnsi="Arial" w:cs="Arial"/>
          <w:sz w:val="22"/>
          <w:szCs w:val="20"/>
          <w:lang w:eastAsia="zh-CN"/>
        </w:rPr>
        <w:t xml:space="preserve"> on record some of the achievements </w:t>
      </w:r>
      <w:r w:rsidR="009D4DEC" w:rsidRPr="00D63D8B">
        <w:rPr>
          <w:rFonts w:ascii="Arial" w:eastAsia="SimSun" w:hAnsi="Arial" w:cs="Arial"/>
          <w:sz w:val="22"/>
          <w:szCs w:val="20"/>
          <w:lang w:eastAsia="zh-CN"/>
        </w:rPr>
        <w:t>initiated and implemented in the ARIPO region with the support of WIPO.</w:t>
      </w:r>
      <w:r w:rsidRPr="00D63D8B">
        <w:rPr>
          <w:rFonts w:ascii="Arial" w:eastAsia="SimSun" w:hAnsi="Arial" w:cs="Arial"/>
          <w:sz w:val="22"/>
          <w:szCs w:val="20"/>
          <w:lang w:eastAsia="zh-CN"/>
        </w:rPr>
        <w:t xml:space="preserve"> </w:t>
      </w:r>
      <w:r w:rsidR="00F47C4E">
        <w:rPr>
          <w:rFonts w:ascii="Arial" w:eastAsia="SimSun" w:hAnsi="Arial" w:cs="Arial"/>
          <w:sz w:val="22"/>
          <w:szCs w:val="20"/>
          <w:lang w:eastAsia="zh-CN"/>
        </w:rPr>
        <w:t xml:space="preserve"> </w:t>
      </w:r>
      <w:r w:rsidR="009D4DEC" w:rsidRPr="00D63D8B">
        <w:rPr>
          <w:rFonts w:ascii="Arial" w:eastAsia="SimSun" w:hAnsi="Arial" w:cs="Arial"/>
          <w:sz w:val="22"/>
          <w:szCs w:val="20"/>
          <w:lang w:eastAsia="zh-CN"/>
        </w:rPr>
        <w:t xml:space="preserve">Workshops and seminars on IP awareness and on </w:t>
      </w:r>
      <w:r w:rsidR="00DD108A" w:rsidRPr="00D63D8B">
        <w:rPr>
          <w:rFonts w:ascii="Arial" w:eastAsia="SimSun" w:hAnsi="Arial" w:cs="Arial"/>
          <w:sz w:val="22"/>
          <w:szCs w:val="20"/>
          <w:lang w:eastAsia="zh-CN"/>
        </w:rPr>
        <w:t xml:space="preserve">the </w:t>
      </w:r>
      <w:r w:rsidR="009D4DEC" w:rsidRPr="00D63D8B">
        <w:rPr>
          <w:rFonts w:ascii="Arial" w:eastAsia="SimSun" w:hAnsi="Arial" w:cs="Arial"/>
          <w:sz w:val="22"/>
          <w:szCs w:val="20"/>
          <w:lang w:eastAsia="zh-CN"/>
        </w:rPr>
        <w:t xml:space="preserve">use and importance of IP were </w:t>
      </w:r>
      <w:r w:rsidR="0029011A">
        <w:rPr>
          <w:rFonts w:ascii="Arial" w:eastAsia="SimSun" w:hAnsi="Arial" w:cs="Arial"/>
          <w:sz w:val="22"/>
          <w:szCs w:val="20"/>
          <w:lang w:eastAsia="zh-CN"/>
        </w:rPr>
        <w:t xml:space="preserve">jointly </w:t>
      </w:r>
      <w:r w:rsidR="009D4DEC" w:rsidRPr="00D63D8B">
        <w:rPr>
          <w:rFonts w:ascii="Arial" w:eastAsia="SimSun" w:hAnsi="Arial" w:cs="Arial"/>
          <w:sz w:val="22"/>
          <w:szCs w:val="20"/>
          <w:lang w:eastAsia="zh-CN"/>
        </w:rPr>
        <w:t xml:space="preserve">organized </w:t>
      </w:r>
      <w:r w:rsidR="0029011A">
        <w:rPr>
          <w:rFonts w:ascii="Arial" w:eastAsia="SimSun" w:hAnsi="Arial" w:cs="Arial"/>
          <w:sz w:val="22"/>
          <w:szCs w:val="20"/>
          <w:lang w:eastAsia="zh-CN"/>
        </w:rPr>
        <w:t>with each cooperating partner</w:t>
      </w:r>
      <w:r w:rsidR="009D4DEC" w:rsidRPr="00D63D8B">
        <w:rPr>
          <w:rFonts w:ascii="Arial" w:eastAsia="SimSun" w:hAnsi="Arial" w:cs="Arial"/>
          <w:sz w:val="22"/>
          <w:szCs w:val="20"/>
          <w:lang w:eastAsia="zh-CN"/>
        </w:rPr>
        <w:t>.</w:t>
      </w:r>
      <w:r w:rsidR="00630D89">
        <w:rPr>
          <w:rFonts w:ascii="Arial" w:eastAsia="SimSun" w:hAnsi="Arial" w:cs="Arial"/>
          <w:sz w:val="22"/>
          <w:szCs w:val="20"/>
          <w:lang w:eastAsia="zh-CN"/>
        </w:rPr>
        <w:t xml:space="preserve"> </w:t>
      </w:r>
      <w:r w:rsidR="009D4DEC" w:rsidRPr="00D63D8B">
        <w:rPr>
          <w:rFonts w:ascii="Arial" w:eastAsia="SimSun" w:hAnsi="Arial" w:cs="Arial"/>
          <w:sz w:val="22"/>
          <w:szCs w:val="20"/>
          <w:lang w:eastAsia="zh-CN"/>
        </w:rPr>
        <w:t xml:space="preserve"> </w:t>
      </w:r>
      <w:r w:rsidRPr="00D63D8B">
        <w:rPr>
          <w:rFonts w:ascii="Arial" w:eastAsia="SimSun" w:hAnsi="Arial" w:cs="Arial"/>
          <w:sz w:val="22"/>
          <w:szCs w:val="20"/>
          <w:lang w:eastAsia="zh-CN"/>
        </w:rPr>
        <w:t xml:space="preserve">Some of the technical assistance undertaken by WIPO </w:t>
      </w:r>
      <w:r w:rsidR="009D4DEC" w:rsidRPr="00D63D8B">
        <w:rPr>
          <w:rFonts w:ascii="Arial" w:eastAsia="SimSun" w:hAnsi="Arial" w:cs="Arial"/>
          <w:sz w:val="22"/>
          <w:szCs w:val="20"/>
          <w:lang w:eastAsia="zh-CN"/>
        </w:rPr>
        <w:t>included c</w:t>
      </w:r>
      <w:r w:rsidRPr="00D63D8B">
        <w:rPr>
          <w:rFonts w:ascii="Arial" w:eastAsia="SimSun" w:hAnsi="Arial" w:cs="Arial"/>
          <w:sz w:val="22"/>
          <w:szCs w:val="20"/>
          <w:lang w:eastAsia="zh-CN"/>
        </w:rPr>
        <w:t xml:space="preserve">apacity-building and </w:t>
      </w:r>
      <w:r w:rsidR="0029011A" w:rsidRPr="00D63D8B">
        <w:rPr>
          <w:rFonts w:ascii="Arial" w:eastAsia="SimSun" w:hAnsi="Arial" w:cs="Arial"/>
          <w:sz w:val="22"/>
          <w:szCs w:val="20"/>
          <w:lang w:eastAsia="zh-CN"/>
        </w:rPr>
        <w:t xml:space="preserve">human resources </w:t>
      </w:r>
      <w:r w:rsidRPr="00D63D8B">
        <w:rPr>
          <w:rFonts w:ascii="Arial" w:eastAsia="SimSun" w:hAnsi="Arial" w:cs="Arial"/>
          <w:sz w:val="22"/>
          <w:szCs w:val="20"/>
          <w:lang w:eastAsia="zh-CN"/>
        </w:rPr>
        <w:t xml:space="preserve">development in the region.  In this respect, </w:t>
      </w:r>
      <w:r w:rsidR="00DD108A" w:rsidRPr="00D63D8B">
        <w:rPr>
          <w:rFonts w:ascii="Arial" w:eastAsia="SimSun" w:hAnsi="Arial" w:cs="Arial"/>
          <w:sz w:val="22"/>
          <w:szCs w:val="20"/>
          <w:lang w:eastAsia="zh-CN"/>
        </w:rPr>
        <w:t xml:space="preserve">the Representative noted </w:t>
      </w:r>
      <w:r w:rsidR="0029011A">
        <w:rPr>
          <w:rFonts w:ascii="Arial" w:eastAsia="SimSun" w:hAnsi="Arial" w:cs="Arial"/>
          <w:sz w:val="22"/>
          <w:szCs w:val="20"/>
          <w:lang w:eastAsia="zh-CN"/>
        </w:rPr>
        <w:t xml:space="preserve">the involvement of WIPO </w:t>
      </w:r>
      <w:r w:rsidRPr="00D63D8B">
        <w:rPr>
          <w:rFonts w:ascii="Arial" w:eastAsia="SimSun" w:hAnsi="Arial" w:cs="Arial"/>
          <w:sz w:val="22"/>
          <w:szCs w:val="20"/>
          <w:lang w:eastAsia="zh-CN"/>
        </w:rPr>
        <w:t xml:space="preserve">through </w:t>
      </w:r>
      <w:r w:rsidR="0029011A">
        <w:rPr>
          <w:rFonts w:ascii="Arial" w:eastAsia="SimSun" w:hAnsi="Arial" w:cs="Arial"/>
          <w:sz w:val="22"/>
          <w:szCs w:val="20"/>
          <w:lang w:eastAsia="zh-CN"/>
        </w:rPr>
        <w:t>its</w:t>
      </w:r>
      <w:r w:rsidRPr="00D63D8B">
        <w:rPr>
          <w:rFonts w:ascii="Arial" w:eastAsia="SimSun" w:hAnsi="Arial" w:cs="Arial"/>
          <w:sz w:val="22"/>
          <w:szCs w:val="20"/>
          <w:lang w:eastAsia="zh-CN"/>
        </w:rPr>
        <w:t xml:space="preserve"> Regional Bureau for Africa </w:t>
      </w:r>
      <w:r w:rsidR="00D63D8B" w:rsidRPr="00D63D8B">
        <w:rPr>
          <w:rFonts w:ascii="Arial" w:eastAsia="SimSun" w:hAnsi="Arial" w:cs="Arial"/>
          <w:sz w:val="22"/>
          <w:szCs w:val="20"/>
          <w:lang w:eastAsia="zh-CN"/>
        </w:rPr>
        <w:t xml:space="preserve">and </w:t>
      </w:r>
      <w:r w:rsidR="00DD108A" w:rsidRPr="00D63D8B">
        <w:rPr>
          <w:rFonts w:ascii="Arial" w:eastAsia="SimSun" w:hAnsi="Arial" w:cs="Arial"/>
          <w:sz w:val="22"/>
          <w:szCs w:val="20"/>
          <w:lang w:eastAsia="zh-CN"/>
        </w:rPr>
        <w:t>WIPO</w:t>
      </w:r>
      <w:r w:rsidRPr="00D63D8B">
        <w:rPr>
          <w:rFonts w:ascii="Arial" w:eastAsia="SimSun" w:hAnsi="Arial" w:cs="Arial"/>
          <w:sz w:val="22"/>
          <w:szCs w:val="20"/>
          <w:lang w:eastAsia="zh-CN"/>
        </w:rPr>
        <w:t xml:space="preserve"> Academy in coopera</w:t>
      </w:r>
      <w:r w:rsidR="00D63D8B" w:rsidRPr="00D63D8B">
        <w:rPr>
          <w:rFonts w:ascii="Arial" w:eastAsia="SimSun" w:hAnsi="Arial" w:cs="Arial"/>
          <w:sz w:val="22"/>
          <w:szCs w:val="20"/>
          <w:lang w:eastAsia="zh-CN"/>
        </w:rPr>
        <w:t xml:space="preserve">tion with </w:t>
      </w:r>
      <w:r w:rsidR="0029011A">
        <w:rPr>
          <w:rFonts w:ascii="Arial" w:eastAsia="SimSun" w:hAnsi="Arial" w:cs="Arial"/>
          <w:sz w:val="22"/>
          <w:szCs w:val="20"/>
          <w:lang w:eastAsia="zh-CN"/>
        </w:rPr>
        <w:t xml:space="preserve">JPO, which </w:t>
      </w:r>
      <w:r w:rsidRPr="00D63D8B">
        <w:rPr>
          <w:rFonts w:ascii="Arial" w:eastAsia="SimSun" w:hAnsi="Arial" w:cs="Arial"/>
          <w:sz w:val="22"/>
          <w:szCs w:val="20"/>
          <w:lang w:eastAsia="zh-CN"/>
        </w:rPr>
        <w:t>support</w:t>
      </w:r>
      <w:r w:rsidR="00D63D8B" w:rsidRPr="00D63D8B">
        <w:rPr>
          <w:rFonts w:ascii="Arial" w:eastAsia="SimSun" w:hAnsi="Arial" w:cs="Arial"/>
          <w:sz w:val="22"/>
          <w:szCs w:val="20"/>
          <w:lang w:eastAsia="zh-CN"/>
        </w:rPr>
        <w:t>ed</w:t>
      </w:r>
      <w:r w:rsidRPr="00D63D8B">
        <w:rPr>
          <w:rFonts w:ascii="Arial" w:eastAsia="SimSun" w:hAnsi="Arial" w:cs="Arial"/>
          <w:sz w:val="22"/>
          <w:szCs w:val="20"/>
          <w:lang w:eastAsia="zh-CN"/>
        </w:rPr>
        <w:t xml:space="preserve"> the ARIPO WIPO African master</w:t>
      </w:r>
      <w:r w:rsidR="002F621C">
        <w:rPr>
          <w:rFonts w:ascii="Arial" w:eastAsia="SimSun" w:hAnsi="Arial" w:cs="Arial"/>
          <w:sz w:val="22"/>
          <w:szCs w:val="20"/>
          <w:lang w:eastAsia="zh-CN"/>
        </w:rPr>
        <w:t>’</w:t>
      </w:r>
      <w:r w:rsidRPr="00D63D8B">
        <w:rPr>
          <w:rFonts w:ascii="Arial" w:eastAsia="SimSun" w:hAnsi="Arial" w:cs="Arial"/>
          <w:sz w:val="22"/>
          <w:szCs w:val="20"/>
          <w:lang w:eastAsia="zh-CN"/>
        </w:rPr>
        <w:t>s degree program</w:t>
      </w:r>
      <w:r w:rsidR="00D63D8B" w:rsidRPr="00D63D8B">
        <w:rPr>
          <w:rFonts w:ascii="Arial" w:eastAsia="SimSun" w:hAnsi="Arial" w:cs="Arial"/>
          <w:sz w:val="22"/>
          <w:szCs w:val="20"/>
          <w:lang w:eastAsia="zh-CN"/>
        </w:rPr>
        <w:t xml:space="preserve"> </w:t>
      </w:r>
      <w:r w:rsidRPr="00D63D8B">
        <w:rPr>
          <w:rFonts w:ascii="Arial" w:eastAsia="SimSun" w:hAnsi="Arial" w:cs="Arial"/>
          <w:sz w:val="22"/>
          <w:szCs w:val="20"/>
          <w:lang w:eastAsia="zh-CN"/>
        </w:rPr>
        <w:t xml:space="preserve">in </w:t>
      </w:r>
      <w:r w:rsidR="00D63D8B" w:rsidRPr="00D63D8B">
        <w:rPr>
          <w:rFonts w:ascii="Arial" w:eastAsia="SimSun" w:hAnsi="Arial" w:cs="Arial"/>
          <w:sz w:val="22"/>
          <w:szCs w:val="20"/>
          <w:lang w:eastAsia="zh-CN"/>
        </w:rPr>
        <w:t>IP</w:t>
      </w:r>
      <w:r w:rsidR="0029011A">
        <w:rPr>
          <w:rFonts w:ascii="Arial" w:eastAsia="SimSun" w:hAnsi="Arial" w:cs="Arial"/>
          <w:sz w:val="22"/>
          <w:szCs w:val="20"/>
          <w:lang w:eastAsia="zh-CN"/>
        </w:rPr>
        <w:t xml:space="preserve"> (MIP).  It </w:t>
      </w:r>
      <w:r w:rsidR="004929CF">
        <w:rPr>
          <w:rFonts w:ascii="Arial" w:eastAsia="SimSun" w:hAnsi="Arial" w:cs="Arial"/>
          <w:sz w:val="22"/>
          <w:szCs w:val="20"/>
          <w:lang w:eastAsia="zh-CN"/>
        </w:rPr>
        <w:t xml:space="preserve">was </w:t>
      </w:r>
      <w:r w:rsidR="0029011A">
        <w:rPr>
          <w:rFonts w:ascii="Arial" w:eastAsia="SimSun" w:hAnsi="Arial" w:cs="Arial"/>
          <w:sz w:val="22"/>
          <w:szCs w:val="20"/>
          <w:lang w:eastAsia="zh-CN"/>
        </w:rPr>
        <w:t>noted that the program</w:t>
      </w:r>
      <w:r w:rsidRPr="00D63D8B">
        <w:rPr>
          <w:rFonts w:ascii="Arial" w:eastAsia="SimSun" w:hAnsi="Arial" w:cs="Arial"/>
          <w:sz w:val="22"/>
          <w:szCs w:val="20"/>
          <w:lang w:eastAsia="zh-CN"/>
        </w:rPr>
        <w:t xml:space="preserve"> </w:t>
      </w:r>
      <w:r w:rsidR="00D63D8B" w:rsidRPr="00D63D8B">
        <w:rPr>
          <w:rFonts w:ascii="Arial" w:eastAsia="SimSun" w:hAnsi="Arial" w:cs="Arial"/>
          <w:sz w:val="22"/>
          <w:szCs w:val="20"/>
          <w:lang w:eastAsia="zh-CN"/>
        </w:rPr>
        <w:t>was</w:t>
      </w:r>
      <w:r w:rsidRPr="00D63D8B">
        <w:rPr>
          <w:rFonts w:ascii="Arial" w:eastAsia="SimSun" w:hAnsi="Arial" w:cs="Arial"/>
          <w:sz w:val="22"/>
          <w:szCs w:val="20"/>
          <w:lang w:eastAsia="zh-CN"/>
        </w:rPr>
        <w:t xml:space="preserve"> now running for the next session and ha</w:t>
      </w:r>
      <w:r w:rsidR="00D63D8B" w:rsidRPr="00D63D8B">
        <w:rPr>
          <w:rFonts w:ascii="Arial" w:eastAsia="SimSun" w:hAnsi="Arial" w:cs="Arial"/>
          <w:sz w:val="22"/>
          <w:szCs w:val="20"/>
          <w:lang w:eastAsia="zh-CN"/>
        </w:rPr>
        <w:t>d</w:t>
      </w:r>
      <w:r w:rsidRPr="00D63D8B">
        <w:rPr>
          <w:rFonts w:ascii="Arial" w:eastAsia="SimSun" w:hAnsi="Arial" w:cs="Arial"/>
          <w:sz w:val="22"/>
          <w:szCs w:val="20"/>
          <w:lang w:eastAsia="zh-CN"/>
        </w:rPr>
        <w:t xml:space="preserve"> produced over 200 IP experts</w:t>
      </w:r>
      <w:r w:rsidR="0029011A">
        <w:rPr>
          <w:rFonts w:ascii="Arial" w:eastAsia="SimSun" w:hAnsi="Arial" w:cs="Arial"/>
          <w:sz w:val="22"/>
          <w:szCs w:val="20"/>
          <w:lang w:eastAsia="zh-CN"/>
        </w:rPr>
        <w:t xml:space="preserve"> thus far</w:t>
      </w:r>
      <w:r w:rsidRPr="00D63D8B">
        <w:rPr>
          <w:rFonts w:ascii="Arial" w:eastAsia="SimSun" w:hAnsi="Arial" w:cs="Arial"/>
          <w:sz w:val="22"/>
          <w:szCs w:val="20"/>
          <w:lang w:eastAsia="zh-CN"/>
        </w:rPr>
        <w:t xml:space="preserve">.  </w:t>
      </w:r>
      <w:r w:rsidR="0029011A">
        <w:rPr>
          <w:rFonts w:ascii="Arial" w:eastAsia="SimSun" w:hAnsi="Arial" w:cs="Arial"/>
          <w:sz w:val="22"/>
          <w:szCs w:val="20"/>
          <w:lang w:eastAsia="zh-CN"/>
        </w:rPr>
        <w:t xml:space="preserve">The Representative also noted that the </w:t>
      </w:r>
      <w:r w:rsidR="0029011A" w:rsidRPr="00D63D8B">
        <w:rPr>
          <w:rFonts w:ascii="Arial" w:eastAsia="SimSun" w:hAnsi="Arial" w:cs="Arial"/>
          <w:sz w:val="22"/>
          <w:szCs w:val="20"/>
          <w:lang w:eastAsia="zh-CN"/>
        </w:rPr>
        <w:t>Regional Pate</w:t>
      </w:r>
      <w:r w:rsidR="0029011A">
        <w:rPr>
          <w:rFonts w:ascii="Arial" w:eastAsia="SimSun" w:hAnsi="Arial" w:cs="Arial"/>
          <w:sz w:val="22"/>
          <w:szCs w:val="20"/>
          <w:lang w:eastAsia="zh-CN"/>
        </w:rPr>
        <w:t>nt Examination Training Program</w:t>
      </w:r>
      <w:r w:rsidRPr="00D63D8B">
        <w:rPr>
          <w:rFonts w:ascii="Arial" w:eastAsia="SimSun" w:hAnsi="Arial" w:cs="Arial"/>
          <w:sz w:val="22"/>
          <w:szCs w:val="20"/>
          <w:lang w:eastAsia="zh-CN"/>
        </w:rPr>
        <w:t xml:space="preserve"> </w:t>
      </w:r>
      <w:r w:rsidR="00D63D8B" w:rsidRPr="00D63D8B">
        <w:rPr>
          <w:rFonts w:ascii="Arial" w:eastAsia="SimSun" w:hAnsi="Arial" w:cs="Arial"/>
          <w:sz w:val="22"/>
          <w:szCs w:val="20"/>
          <w:lang w:eastAsia="zh-CN"/>
        </w:rPr>
        <w:t xml:space="preserve">had </w:t>
      </w:r>
      <w:r w:rsidR="0029011A" w:rsidRPr="00D63D8B">
        <w:rPr>
          <w:rFonts w:ascii="Arial" w:eastAsia="SimSun" w:hAnsi="Arial" w:cs="Arial"/>
          <w:sz w:val="22"/>
          <w:szCs w:val="20"/>
          <w:lang w:eastAsia="zh-CN"/>
        </w:rPr>
        <w:t>become</w:t>
      </w:r>
      <w:r w:rsidRPr="00D63D8B">
        <w:rPr>
          <w:rFonts w:ascii="Arial" w:eastAsia="SimSun" w:hAnsi="Arial" w:cs="Arial"/>
          <w:sz w:val="22"/>
          <w:szCs w:val="20"/>
          <w:lang w:eastAsia="zh-CN"/>
        </w:rPr>
        <w:t xml:space="preserve"> the main training tool for ARIPO patent examiners.  </w:t>
      </w:r>
      <w:r w:rsidR="00D63D8B" w:rsidRPr="00D63D8B">
        <w:rPr>
          <w:rFonts w:ascii="Arial" w:eastAsia="SimSun" w:hAnsi="Arial" w:cs="Arial"/>
          <w:sz w:val="22"/>
          <w:szCs w:val="20"/>
          <w:lang w:eastAsia="zh-CN"/>
        </w:rPr>
        <w:t>The Representative mentioned the contributions of some external partners.</w:t>
      </w:r>
      <w:r w:rsidR="00630D89">
        <w:rPr>
          <w:rFonts w:ascii="Arial" w:eastAsia="SimSun" w:hAnsi="Arial" w:cs="Arial"/>
          <w:sz w:val="22"/>
          <w:szCs w:val="20"/>
          <w:lang w:eastAsia="zh-CN"/>
        </w:rPr>
        <w:t xml:space="preserve"> </w:t>
      </w:r>
      <w:r w:rsidR="00D63D8B" w:rsidRPr="00D63D8B">
        <w:rPr>
          <w:rFonts w:ascii="Arial" w:eastAsia="SimSun" w:hAnsi="Arial" w:cs="Arial"/>
          <w:sz w:val="22"/>
          <w:szCs w:val="20"/>
          <w:lang w:eastAsia="zh-CN"/>
        </w:rPr>
        <w:t xml:space="preserve"> </w:t>
      </w:r>
      <w:r w:rsidR="004929CF">
        <w:rPr>
          <w:rFonts w:ascii="Arial" w:eastAsia="SimSun" w:hAnsi="Arial" w:cs="Arial"/>
          <w:sz w:val="22"/>
          <w:szCs w:val="20"/>
          <w:lang w:eastAsia="zh-CN"/>
        </w:rPr>
        <w:t>KIPO</w:t>
      </w:r>
      <w:r w:rsidRPr="00D63D8B">
        <w:rPr>
          <w:rFonts w:ascii="Arial" w:eastAsia="SimSun" w:hAnsi="Arial" w:cs="Arial"/>
          <w:sz w:val="22"/>
          <w:szCs w:val="20"/>
          <w:lang w:eastAsia="zh-CN"/>
        </w:rPr>
        <w:t xml:space="preserve"> </w:t>
      </w:r>
      <w:r w:rsidR="00D63D8B" w:rsidRPr="00D63D8B">
        <w:rPr>
          <w:rFonts w:ascii="Arial" w:eastAsia="SimSun" w:hAnsi="Arial" w:cs="Arial"/>
          <w:sz w:val="22"/>
          <w:szCs w:val="20"/>
          <w:lang w:eastAsia="zh-CN"/>
        </w:rPr>
        <w:t>provided assistance</w:t>
      </w:r>
      <w:r w:rsidRPr="00D63D8B">
        <w:rPr>
          <w:rFonts w:ascii="Arial" w:eastAsia="SimSun" w:hAnsi="Arial" w:cs="Arial"/>
          <w:sz w:val="22"/>
          <w:szCs w:val="20"/>
          <w:lang w:eastAsia="zh-CN"/>
        </w:rPr>
        <w:t xml:space="preserve"> in various IP trainings and program</w:t>
      </w:r>
      <w:r w:rsidR="00D63D8B" w:rsidRPr="00D63D8B">
        <w:rPr>
          <w:rFonts w:ascii="Arial" w:eastAsia="SimSun" w:hAnsi="Arial" w:cs="Arial"/>
          <w:sz w:val="22"/>
          <w:szCs w:val="20"/>
          <w:lang w:eastAsia="zh-CN"/>
        </w:rPr>
        <w:t xml:space="preserve">s. </w:t>
      </w:r>
      <w:r w:rsidR="00630D89">
        <w:rPr>
          <w:rFonts w:ascii="Arial" w:eastAsia="SimSun" w:hAnsi="Arial" w:cs="Arial"/>
          <w:sz w:val="22"/>
          <w:szCs w:val="20"/>
          <w:lang w:eastAsia="zh-CN"/>
        </w:rPr>
        <w:t xml:space="preserve"> </w:t>
      </w:r>
      <w:r w:rsidR="004929CF" w:rsidRPr="00D63D8B">
        <w:rPr>
          <w:rFonts w:ascii="Arial" w:eastAsia="SimSun" w:hAnsi="Arial" w:cs="Arial"/>
          <w:sz w:val="22"/>
          <w:szCs w:val="20"/>
          <w:lang w:eastAsia="zh-CN"/>
        </w:rPr>
        <w:t>Through</w:t>
      </w:r>
      <w:r w:rsidRPr="00D63D8B">
        <w:rPr>
          <w:rFonts w:ascii="Arial" w:eastAsia="SimSun" w:hAnsi="Arial" w:cs="Arial"/>
          <w:sz w:val="22"/>
          <w:szCs w:val="20"/>
          <w:lang w:eastAsia="zh-CN"/>
        </w:rPr>
        <w:t xml:space="preserve"> </w:t>
      </w:r>
      <w:r w:rsidR="004929CF">
        <w:rPr>
          <w:rFonts w:ascii="Arial" w:eastAsia="SimSun" w:hAnsi="Arial" w:cs="Arial"/>
          <w:sz w:val="22"/>
          <w:szCs w:val="20"/>
          <w:lang w:eastAsia="zh-CN"/>
        </w:rPr>
        <w:t>its</w:t>
      </w:r>
      <w:r w:rsidRPr="00D63D8B">
        <w:rPr>
          <w:rFonts w:ascii="Arial" w:eastAsia="SimSun" w:hAnsi="Arial" w:cs="Arial"/>
          <w:sz w:val="22"/>
          <w:szCs w:val="20"/>
          <w:lang w:eastAsia="zh-CN"/>
        </w:rPr>
        <w:t xml:space="preserve"> Program for Technical Assistance to </w:t>
      </w:r>
      <w:r w:rsidR="0013047B">
        <w:rPr>
          <w:rFonts w:ascii="Arial" w:eastAsia="SimSun" w:hAnsi="Arial" w:cs="Arial"/>
          <w:sz w:val="22"/>
          <w:szCs w:val="20"/>
          <w:lang w:eastAsia="zh-CN"/>
        </w:rPr>
        <w:t>IP</w:t>
      </w:r>
      <w:r w:rsidRPr="00D63D8B">
        <w:rPr>
          <w:rFonts w:ascii="Arial" w:eastAsia="SimSun" w:hAnsi="Arial" w:cs="Arial"/>
          <w:sz w:val="22"/>
          <w:szCs w:val="20"/>
          <w:lang w:eastAsia="zh-CN"/>
        </w:rPr>
        <w:t xml:space="preserve"> offices</w:t>
      </w:r>
      <w:r w:rsidR="00D63D8B" w:rsidRPr="00D63D8B">
        <w:rPr>
          <w:rFonts w:ascii="Arial" w:eastAsia="SimSun" w:hAnsi="Arial" w:cs="Arial"/>
          <w:sz w:val="22"/>
          <w:szCs w:val="20"/>
          <w:lang w:eastAsia="zh-CN"/>
        </w:rPr>
        <w:t>,</w:t>
      </w:r>
      <w:r w:rsidRPr="00D63D8B">
        <w:rPr>
          <w:rFonts w:ascii="Arial" w:eastAsia="SimSun" w:hAnsi="Arial" w:cs="Arial"/>
          <w:sz w:val="22"/>
          <w:szCs w:val="20"/>
          <w:lang w:eastAsia="zh-CN"/>
        </w:rPr>
        <w:t xml:space="preserve"> </w:t>
      </w:r>
      <w:r w:rsidR="004929CF">
        <w:rPr>
          <w:rFonts w:ascii="Arial" w:eastAsia="SimSun" w:hAnsi="Arial" w:cs="Arial"/>
          <w:sz w:val="22"/>
          <w:szCs w:val="20"/>
          <w:lang w:eastAsia="zh-CN"/>
        </w:rPr>
        <w:t xml:space="preserve">WIPO </w:t>
      </w:r>
      <w:r w:rsidR="00D63D8B" w:rsidRPr="00D63D8B">
        <w:rPr>
          <w:rFonts w:ascii="Arial" w:eastAsia="SimSun" w:hAnsi="Arial" w:cs="Arial"/>
          <w:sz w:val="22"/>
          <w:szCs w:val="20"/>
          <w:lang w:eastAsia="zh-CN"/>
        </w:rPr>
        <w:t xml:space="preserve">had </w:t>
      </w:r>
      <w:r w:rsidR="004929CF">
        <w:rPr>
          <w:rFonts w:ascii="Arial" w:eastAsia="SimSun" w:hAnsi="Arial" w:cs="Arial"/>
          <w:sz w:val="22"/>
          <w:szCs w:val="20"/>
          <w:lang w:eastAsia="zh-CN"/>
        </w:rPr>
        <w:t xml:space="preserve">also </w:t>
      </w:r>
      <w:r w:rsidR="00D63D8B" w:rsidRPr="00D63D8B">
        <w:rPr>
          <w:rFonts w:ascii="Arial" w:eastAsia="SimSun" w:hAnsi="Arial" w:cs="Arial"/>
          <w:sz w:val="22"/>
          <w:szCs w:val="20"/>
          <w:lang w:eastAsia="zh-CN"/>
        </w:rPr>
        <w:t>provided</w:t>
      </w:r>
      <w:r w:rsidR="004929CF">
        <w:rPr>
          <w:rFonts w:ascii="Arial" w:eastAsia="SimSun" w:hAnsi="Arial" w:cs="Arial"/>
          <w:sz w:val="22"/>
          <w:szCs w:val="20"/>
          <w:lang w:eastAsia="zh-CN"/>
        </w:rPr>
        <w:t xml:space="preserve"> business systems</w:t>
      </w:r>
      <w:r w:rsidRPr="00D63D8B">
        <w:rPr>
          <w:rFonts w:ascii="Arial" w:eastAsia="SimSun" w:hAnsi="Arial" w:cs="Arial"/>
          <w:sz w:val="22"/>
          <w:szCs w:val="20"/>
          <w:lang w:eastAsia="zh-CN"/>
        </w:rPr>
        <w:t xml:space="preserve"> for offices and for national institutions </w:t>
      </w:r>
      <w:r w:rsidR="00D63D8B" w:rsidRPr="00D63D8B">
        <w:rPr>
          <w:rFonts w:ascii="Arial" w:eastAsia="SimSun" w:hAnsi="Arial" w:cs="Arial"/>
          <w:sz w:val="22"/>
          <w:szCs w:val="20"/>
          <w:lang w:eastAsia="zh-CN"/>
        </w:rPr>
        <w:t>in</w:t>
      </w:r>
      <w:r w:rsidR="00630D89">
        <w:rPr>
          <w:rFonts w:ascii="Arial" w:eastAsia="SimSun" w:hAnsi="Arial" w:cs="Arial"/>
          <w:sz w:val="22"/>
          <w:szCs w:val="20"/>
          <w:lang w:eastAsia="zh-CN"/>
        </w:rPr>
        <w:t xml:space="preserve"> </w:t>
      </w:r>
      <w:r w:rsidR="00EB1A46">
        <w:rPr>
          <w:rFonts w:ascii="Arial" w:eastAsia="SimSun" w:hAnsi="Arial" w:cs="Arial"/>
          <w:sz w:val="22"/>
          <w:szCs w:val="20"/>
          <w:lang w:eastAsia="zh-CN"/>
        </w:rPr>
        <w:t>developing countries</w:t>
      </w:r>
      <w:r w:rsidR="00630D89">
        <w:rPr>
          <w:rFonts w:ascii="Arial" w:eastAsia="SimSun" w:hAnsi="Arial" w:cs="Arial"/>
          <w:sz w:val="22"/>
          <w:szCs w:val="20"/>
          <w:lang w:eastAsia="zh-CN"/>
        </w:rPr>
        <w:t xml:space="preserve"> </w:t>
      </w:r>
      <w:r w:rsidRPr="00D63D8B">
        <w:rPr>
          <w:rFonts w:ascii="Arial" w:eastAsia="SimSun" w:hAnsi="Arial" w:cs="Arial"/>
          <w:sz w:val="22"/>
          <w:szCs w:val="20"/>
          <w:lang w:eastAsia="zh-CN"/>
        </w:rPr>
        <w:t xml:space="preserve">and </w:t>
      </w:r>
      <w:r w:rsidR="00630D89">
        <w:rPr>
          <w:rFonts w:ascii="Arial" w:eastAsia="SimSun" w:hAnsi="Arial" w:cs="Arial"/>
          <w:sz w:val="22"/>
          <w:szCs w:val="20"/>
          <w:lang w:eastAsia="zh-CN"/>
        </w:rPr>
        <w:t>LDCs</w:t>
      </w:r>
      <w:r w:rsidRPr="00D63D8B">
        <w:rPr>
          <w:rFonts w:ascii="Arial" w:eastAsia="SimSun" w:hAnsi="Arial" w:cs="Arial"/>
          <w:sz w:val="22"/>
          <w:szCs w:val="20"/>
          <w:lang w:eastAsia="zh-CN"/>
        </w:rPr>
        <w:t xml:space="preserve"> to enable them to participate effectively in the global IP system. </w:t>
      </w:r>
      <w:r w:rsidR="004929CF">
        <w:rPr>
          <w:rFonts w:ascii="Arial" w:eastAsia="SimSun" w:hAnsi="Arial" w:cs="Arial"/>
          <w:sz w:val="22"/>
          <w:szCs w:val="20"/>
          <w:lang w:eastAsia="zh-CN"/>
        </w:rPr>
        <w:t xml:space="preserve"> WIPO</w:t>
      </w:r>
      <w:r w:rsidRPr="00D63D8B">
        <w:rPr>
          <w:rFonts w:ascii="Arial" w:eastAsia="SimSun" w:hAnsi="Arial" w:cs="Arial"/>
          <w:sz w:val="22"/>
          <w:szCs w:val="20"/>
          <w:lang w:eastAsia="zh-CN"/>
        </w:rPr>
        <w:t xml:space="preserve"> and the Japan</w:t>
      </w:r>
      <w:r w:rsidR="004929CF">
        <w:rPr>
          <w:rFonts w:ascii="Arial" w:eastAsia="SimSun" w:hAnsi="Arial" w:cs="Arial"/>
          <w:sz w:val="22"/>
          <w:szCs w:val="20"/>
          <w:lang w:eastAsia="zh-CN"/>
        </w:rPr>
        <w:t>ese</w:t>
      </w:r>
      <w:r w:rsidRPr="00D63D8B">
        <w:rPr>
          <w:rFonts w:ascii="Arial" w:eastAsia="SimSun" w:hAnsi="Arial" w:cs="Arial"/>
          <w:sz w:val="22"/>
          <w:szCs w:val="20"/>
          <w:lang w:eastAsia="zh-CN"/>
        </w:rPr>
        <w:t xml:space="preserve"> Funds-in-Trust</w:t>
      </w:r>
      <w:r w:rsidR="004929CF">
        <w:rPr>
          <w:rFonts w:ascii="Arial" w:eastAsia="SimSun" w:hAnsi="Arial" w:cs="Arial"/>
          <w:sz w:val="22"/>
          <w:szCs w:val="20"/>
          <w:lang w:eastAsia="zh-CN"/>
        </w:rPr>
        <w:t xml:space="preserve"> were</w:t>
      </w:r>
      <w:r w:rsidRPr="00D63D8B">
        <w:rPr>
          <w:rFonts w:ascii="Arial" w:eastAsia="SimSun" w:hAnsi="Arial" w:cs="Arial"/>
          <w:sz w:val="22"/>
          <w:szCs w:val="20"/>
          <w:lang w:eastAsia="zh-CN"/>
        </w:rPr>
        <w:t xml:space="preserve"> presently helping in the setting up of a database which w</w:t>
      </w:r>
      <w:r w:rsidR="00D63D8B" w:rsidRPr="00D63D8B">
        <w:rPr>
          <w:rFonts w:ascii="Arial" w:eastAsia="SimSun" w:hAnsi="Arial" w:cs="Arial"/>
          <w:sz w:val="22"/>
          <w:szCs w:val="20"/>
          <w:lang w:eastAsia="zh-CN"/>
        </w:rPr>
        <w:t>ould</w:t>
      </w:r>
      <w:r w:rsidRPr="00D63D8B">
        <w:rPr>
          <w:rFonts w:ascii="Arial" w:eastAsia="SimSun" w:hAnsi="Arial" w:cs="Arial"/>
          <w:sz w:val="22"/>
          <w:szCs w:val="20"/>
          <w:lang w:eastAsia="zh-CN"/>
        </w:rPr>
        <w:t xml:space="preserve"> bring all regional published IP data into one tool.</w:t>
      </w:r>
      <w:r w:rsidR="004929CF">
        <w:rPr>
          <w:rFonts w:ascii="Arial" w:eastAsia="SimSun" w:hAnsi="Arial" w:cs="Arial"/>
          <w:sz w:val="22"/>
          <w:szCs w:val="20"/>
          <w:lang w:eastAsia="zh-CN"/>
        </w:rPr>
        <w:t xml:space="preserve">  </w:t>
      </w:r>
      <w:r w:rsidR="00D63D8B" w:rsidRPr="00D63D8B">
        <w:rPr>
          <w:rFonts w:ascii="Arial" w:eastAsia="SimSun" w:hAnsi="Arial" w:cs="Arial"/>
          <w:sz w:val="22"/>
          <w:szCs w:val="20"/>
          <w:lang w:eastAsia="zh-CN"/>
        </w:rPr>
        <w:t>The Representative note</w:t>
      </w:r>
      <w:r w:rsidR="00630D89">
        <w:rPr>
          <w:rFonts w:ascii="Arial" w:eastAsia="SimSun" w:hAnsi="Arial" w:cs="Arial"/>
          <w:sz w:val="22"/>
          <w:szCs w:val="20"/>
          <w:lang w:eastAsia="zh-CN"/>
        </w:rPr>
        <w:t>d</w:t>
      </w:r>
      <w:r w:rsidR="00D63D8B" w:rsidRPr="00D63D8B">
        <w:rPr>
          <w:rFonts w:ascii="Arial" w:eastAsia="SimSun" w:hAnsi="Arial" w:cs="Arial"/>
          <w:sz w:val="22"/>
          <w:szCs w:val="20"/>
          <w:lang w:eastAsia="zh-CN"/>
        </w:rPr>
        <w:t xml:space="preserve"> that</w:t>
      </w:r>
      <w:r w:rsidRPr="00D63D8B">
        <w:rPr>
          <w:rFonts w:ascii="Arial" w:eastAsia="SimSun" w:hAnsi="Arial" w:cs="Arial"/>
          <w:sz w:val="22"/>
          <w:szCs w:val="20"/>
          <w:lang w:eastAsia="zh-CN"/>
        </w:rPr>
        <w:t xml:space="preserve"> </w:t>
      </w:r>
      <w:r w:rsidR="00EB1A46">
        <w:rPr>
          <w:rFonts w:ascii="Arial" w:eastAsia="SimSun" w:hAnsi="Arial" w:cs="Arial"/>
          <w:sz w:val="22"/>
          <w:szCs w:val="20"/>
          <w:lang w:eastAsia="zh-CN"/>
        </w:rPr>
        <w:t>Developing countries</w:t>
      </w:r>
      <w:r w:rsidRPr="00D63D8B">
        <w:rPr>
          <w:rFonts w:ascii="Arial" w:eastAsia="SimSun" w:hAnsi="Arial" w:cs="Arial"/>
          <w:sz w:val="22"/>
          <w:szCs w:val="20"/>
          <w:lang w:eastAsia="zh-CN"/>
        </w:rPr>
        <w:t xml:space="preserve"> need</w:t>
      </w:r>
      <w:r w:rsidR="00D63D8B" w:rsidRPr="00D63D8B">
        <w:rPr>
          <w:rFonts w:ascii="Arial" w:eastAsia="SimSun" w:hAnsi="Arial" w:cs="Arial"/>
          <w:sz w:val="22"/>
          <w:szCs w:val="20"/>
          <w:lang w:eastAsia="zh-CN"/>
        </w:rPr>
        <w:t>ed</w:t>
      </w:r>
      <w:r w:rsidRPr="00D63D8B">
        <w:rPr>
          <w:rFonts w:ascii="Arial" w:eastAsia="SimSun" w:hAnsi="Arial" w:cs="Arial"/>
          <w:sz w:val="22"/>
          <w:szCs w:val="20"/>
          <w:lang w:eastAsia="zh-CN"/>
        </w:rPr>
        <w:t xml:space="preserve"> further aid in technical support, particularly with regard to the creation </w:t>
      </w:r>
      <w:r w:rsidR="00D63D8B" w:rsidRPr="00D63D8B">
        <w:rPr>
          <w:rFonts w:ascii="Arial" w:eastAsia="SimSun" w:hAnsi="Arial" w:cs="Arial"/>
          <w:sz w:val="22"/>
          <w:szCs w:val="20"/>
          <w:lang w:eastAsia="zh-CN"/>
        </w:rPr>
        <w:t>of a</w:t>
      </w:r>
      <w:r w:rsidRPr="00D63D8B">
        <w:rPr>
          <w:rFonts w:ascii="Arial" w:eastAsia="SimSun" w:hAnsi="Arial" w:cs="Arial"/>
          <w:sz w:val="22"/>
          <w:szCs w:val="20"/>
          <w:lang w:eastAsia="zh-CN"/>
        </w:rPr>
        <w:t xml:space="preserve"> database</w:t>
      </w:r>
      <w:r w:rsidR="00D63D8B" w:rsidRPr="00D63D8B">
        <w:rPr>
          <w:rFonts w:ascii="Arial" w:eastAsia="SimSun" w:hAnsi="Arial" w:cs="Arial"/>
          <w:sz w:val="22"/>
          <w:szCs w:val="20"/>
          <w:lang w:eastAsia="zh-CN"/>
        </w:rPr>
        <w:t xml:space="preserve"> </w:t>
      </w:r>
      <w:r w:rsidRPr="00D63D8B">
        <w:rPr>
          <w:rFonts w:ascii="Arial" w:eastAsia="SimSun" w:hAnsi="Arial" w:cs="Arial"/>
          <w:sz w:val="22"/>
          <w:szCs w:val="20"/>
          <w:lang w:eastAsia="zh-CN"/>
        </w:rPr>
        <w:t>relat</w:t>
      </w:r>
      <w:r w:rsidR="00D63D8B" w:rsidRPr="00D63D8B">
        <w:rPr>
          <w:rFonts w:ascii="Arial" w:eastAsia="SimSun" w:hAnsi="Arial" w:cs="Arial"/>
          <w:sz w:val="22"/>
          <w:szCs w:val="20"/>
          <w:lang w:eastAsia="zh-CN"/>
        </w:rPr>
        <w:t>ed</w:t>
      </w:r>
      <w:r w:rsidRPr="00D63D8B">
        <w:rPr>
          <w:rFonts w:ascii="Arial" w:eastAsia="SimSun" w:hAnsi="Arial" w:cs="Arial"/>
          <w:sz w:val="22"/>
          <w:szCs w:val="20"/>
          <w:lang w:eastAsia="zh-CN"/>
        </w:rPr>
        <w:t xml:space="preserve"> to </w:t>
      </w:r>
      <w:r w:rsidR="004929CF" w:rsidRPr="00D63D8B">
        <w:rPr>
          <w:rFonts w:ascii="Arial" w:eastAsia="SimSun" w:hAnsi="Arial" w:cs="Arial"/>
          <w:sz w:val="22"/>
          <w:szCs w:val="20"/>
          <w:lang w:eastAsia="zh-CN"/>
        </w:rPr>
        <w:t>traditional knowledge</w:t>
      </w:r>
      <w:r w:rsidR="00D63D8B" w:rsidRPr="00D63D8B">
        <w:rPr>
          <w:rFonts w:ascii="Arial" w:eastAsia="SimSun" w:hAnsi="Arial" w:cs="Arial"/>
          <w:sz w:val="22"/>
          <w:szCs w:val="20"/>
          <w:lang w:eastAsia="zh-CN"/>
        </w:rPr>
        <w:t>.  ARIPO had</w:t>
      </w:r>
      <w:r w:rsidRPr="00D63D8B">
        <w:rPr>
          <w:rFonts w:ascii="Arial" w:eastAsia="SimSun" w:hAnsi="Arial" w:cs="Arial"/>
          <w:sz w:val="22"/>
          <w:szCs w:val="20"/>
          <w:lang w:eastAsia="zh-CN"/>
        </w:rPr>
        <w:t xml:space="preserve"> requested technical support through the WIPO IP Development Matchmaking Database, a very important and useful tool in </w:t>
      </w:r>
      <w:r w:rsidR="00EB1A46">
        <w:rPr>
          <w:rFonts w:ascii="Arial" w:eastAsia="SimSun" w:hAnsi="Arial" w:cs="Arial"/>
          <w:sz w:val="22"/>
          <w:szCs w:val="20"/>
          <w:lang w:eastAsia="zh-CN"/>
        </w:rPr>
        <w:t>Developing countries</w:t>
      </w:r>
      <w:r w:rsidRPr="00D63D8B">
        <w:rPr>
          <w:rFonts w:ascii="Arial" w:eastAsia="SimSun" w:hAnsi="Arial" w:cs="Arial"/>
          <w:sz w:val="22"/>
          <w:szCs w:val="20"/>
          <w:lang w:eastAsia="zh-CN"/>
        </w:rPr>
        <w:t xml:space="preserve"> </w:t>
      </w:r>
      <w:r w:rsidR="004929CF">
        <w:rPr>
          <w:rFonts w:ascii="Arial" w:eastAsia="SimSun" w:hAnsi="Arial" w:cs="Arial"/>
          <w:sz w:val="22"/>
          <w:szCs w:val="20"/>
          <w:lang w:eastAsia="zh-CN"/>
        </w:rPr>
        <w:t>for</w:t>
      </w:r>
      <w:r w:rsidRPr="00D63D8B">
        <w:rPr>
          <w:rFonts w:ascii="Arial" w:eastAsia="SimSun" w:hAnsi="Arial" w:cs="Arial"/>
          <w:sz w:val="22"/>
          <w:szCs w:val="20"/>
          <w:lang w:eastAsia="zh-CN"/>
        </w:rPr>
        <w:t xml:space="preserve"> setting </w:t>
      </w:r>
      <w:r w:rsidR="00760710">
        <w:rPr>
          <w:rFonts w:ascii="Arial" w:eastAsia="SimSun" w:hAnsi="Arial" w:cs="Arial"/>
          <w:sz w:val="22"/>
          <w:szCs w:val="20"/>
          <w:lang w:eastAsia="zh-CN"/>
        </w:rPr>
        <w:t xml:space="preserve">up and collecting data for the Traditional Knowledge Database.  </w:t>
      </w:r>
      <w:r w:rsidR="00D63D8B" w:rsidRPr="00D63D8B">
        <w:rPr>
          <w:rFonts w:ascii="Arial" w:eastAsia="SimSun" w:hAnsi="Arial" w:cs="Arial"/>
          <w:sz w:val="22"/>
          <w:szCs w:val="20"/>
          <w:lang w:eastAsia="zh-CN"/>
        </w:rPr>
        <w:t xml:space="preserve">The representative requested for more financial support </w:t>
      </w:r>
      <w:r w:rsidR="00760710" w:rsidRPr="00D63D8B">
        <w:rPr>
          <w:rFonts w:ascii="Arial" w:eastAsia="SimSun" w:hAnsi="Arial" w:cs="Arial"/>
          <w:sz w:val="22"/>
          <w:szCs w:val="20"/>
          <w:lang w:eastAsia="zh-CN"/>
        </w:rPr>
        <w:t xml:space="preserve">to </w:t>
      </w:r>
      <w:r w:rsidR="00760710">
        <w:rPr>
          <w:rFonts w:ascii="Arial" w:eastAsia="SimSun" w:hAnsi="Arial" w:cs="Arial"/>
          <w:sz w:val="22"/>
          <w:szCs w:val="20"/>
          <w:lang w:eastAsia="zh-CN"/>
        </w:rPr>
        <w:t xml:space="preserve">support the whole African Region. </w:t>
      </w:r>
    </w:p>
    <w:p w:rsidR="0036777A" w:rsidRPr="0036777A" w:rsidRDefault="0036777A" w:rsidP="00D6225F">
      <w:pPr>
        <w:pStyle w:val="ByContin1"/>
        <w:ind w:firstLine="0"/>
        <w:rPr>
          <w:rFonts w:ascii="Arial" w:eastAsia="SimSun" w:hAnsi="Arial" w:cs="Arial"/>
          <w:sz w:val="22"/>
          <w:szCs w:val="20"/>
          <w:lang w:eastAsia="zh-CN"/>
        </w:rPr>
      </w:pPr>
    </w:p>
    <w:p w:rsidR="0010210C" w:rsidRDefault="00D63D8B" w:rsidP="00D6225F">
      <w:pPr>
        <w:pStyle w:val="ByContin1"/>
        <w:ind w:firstLine="0"/>
      </w:pPr>
      <w:r w:rsidRPr="00632B0F">
        <w:rPr>
          <w:rFonts w:ascii="Arial" w:eastAsia="SimSun" w:hAnsi="Arial" w:cs="Arial"/>
          <w:sz w:val="22"/>
          <w:szCs w:val="20"/>
          <w:lang w:eastAsia="zh-CN"/>
        </w:rPr>
        <w:fldChar w:fldCharType="begin"/>
      </w:r>
      <w:r w:rsidRPr="00632B0F">
        <w:rPr>
          <w:rFonts w:ascii="Arial" w:eastAsia="SimSun" w:hAnsi="Arial" w:cs="Arial"/>
          <w:sz w:val="22"/>
          <w:szCs w:val="20"/>
          <w:lang w:eastAsia="zh-CN"/>
        </w:rPr>
        <w:instrText xml:space="preserve"> AUTONUM  </w:instrText>
      </w:r>
      <w:r w:rsidRPr="00632B0F">
        <w:rPr>
          <w:rFonts w:ascii="Arial" w:eastAsia="SimSun" w:hAnsi="Arial" w:cs="Arial"/>
          <w:sz w:val="22"/>
          <w:szCs w:val="20"/>
          <w:lang w:eastAsia="zh-CN"/>
        </w:rPr>
        <w:fldChar w:fldCharType="end"/>
      </w:r>
      <w:r w:rsidRPr="00632B0F">
        <w:rPr>
          <w:rFonts w:ascii="Arial" w:eastAsia="SimSun" w:hAnsi="Arial" w:cs="Arial"/>
          <w:sz w:val="22"/>
          <w:szCs w:val="20"/>
          <w:lang w:eastAsia="zh-CN"/>
        </w:rPr>
        <w:tab/>
      </w:r>
      <w:r w:rsidR="0010210C" w:rsidRPr="00632B0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0210C" w:rsidRPr="00632B0F">
        <w:rPr>
          <w:rFonts w:ascii="Arial" w:eastAsia="SimSun" w:hAnsi="Arial" w:cs="Arial"/>
          <w:sz w:val="22"/>
          <w:szCs w:val="20"/>
          <w:lang w:eastAsia="zh-CN"/>
        </w:rPr>
        <w:t xml:space="preserve"> of Nepal fully supported the statement made by the </w:t>
      </w:r>
      <w:r w:rsidR="00EB1A46">
        <w:rPr>
          <w:rFonts w:ascii="Arial" w:eastAsia="SimSun" w:hAnsi="Arial" w:cs="Arial"/>
          <w:sz w:val="22"/>
          <w:szCs w:val="20"/>
          <w:lang w:eastAsia="zh-CN"/>
        </w:rPr>
        <w:t>Delegation</w:t>
      </w:r>
      <w:r w:rsidR="0010210C" w:rsidRPr="00632B0F">
        <w:rPr>
          <w:rFonts w:ascii="Arial" w:eastAsia="SimSun" w:hAnsi="Arial" w:cs="Arial"/>
          <w:sz w:val="22"/>
          <w:szCs w:val="20"/>
          <w:lang w:eastAsia="zh-CN"/>
        </w:rPr>
        <w:t xml:space="preserve"> of India on behalf of </w:t>
      </w:r>
      <w:r w:rsidR="00183F00">
        <w:rPr>
          <w:rFonts w:ascii="Arial" w:eastAsia="SimSun" w:hAnsi="Arial" w:cs="Arial"/>
          <w:sz w:val="22"/>
          <w:szCs w:val="20"/>
          <w:lang w:eastAsia="zh-CN"/>
        </w:rPr>
        <w:t>Asia and the Pacific Group</w:t>
      </w:r>
      <w:r w:rsidR="0010210C" w:rsidRPr="00632B0F">
        <w:rPr>
          <w:rFonts w:ascii="Arial" w:eastAsia="SimSun" w:hAnsi="Arial" w:cs="Arial"/>
          <w:sz w:val="22"/>
          <w:szCs w:val="20"/>
          <w:lang w:eastAsia="zh-CN"/>
        </w:rPr>
        <w:t xml:space="preserve">. </w:t>
      </w:r>
      <w:r w:rsidR="00746F8B">
        <w:rPr>
          <w:rFonts w:ascii="Arial" w:eastAsia="SimSun" w:hAnsi="Arial" w:cs="Arial"/>
          <w:sz w:val="22"/>
          <w:szCs w:val="20"/>
          <w:lang w:eastAsia="zh-CN"/>
        </w:rPr>
        <w:t xml:space="preserve"> </w:t>
      </w:r>
      <w:r w:rsidR="0010210C" w:rsidRPr="00632B0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0210C" w:rsidRPr="00632B0F">
        <w:rPr>
          <w:rFonts w:ascii="Arial" w:eastAsia="SimSun" w:hAnsi="Arial" w:cs="Arial"/>
          <w:sz w:val="22"/>
          <w:szCs w:val="20"/>
          <w:lang w:eastAsia="zh-CN"/>
        </w:rPr>
        <w:t xml:space="preserve"> noted the successful outco</w:t>
      </w:r>
      <w:r w:rsidR="00630D89">
        <w:rPr>
          <w:rFonts w:ascii="Arial" w:eastAsia="SimSun" w:hAnsi="Arial" w:cs="Arial"/>
          <w:sz w:val="22"/>
          <w:szCs w:val="20"/>
          <w:lang w:eastAsia="zh-CN"/>
        </w:rPr>
        <w:t xml:space="preserve">me of the </w:t>
      </w:r>
      <w:r w:rsidR="0095763E">
        <w:rPr>
          <w:rFonts w:ascii="Arial" w:eastAsia="SimSun" w:hAnsi="Arial" w:cs="Arial"/>
          <w:sz w:val="22"/>
          <w:szCs w:val="20"/>
          <w:lang w:eastAsia="zh-CN"/>
        </w:rPr>
        <w:t>International C</w:t>
      </w:r>
      <w:r w:rsidR="00630D89">
        <w:rPr>
          <w:rFonts w:ascii="Arial" w:eastAsia="SimSun" w:hAnsi="Arial" w:cs="Arial"/>
          <w:sz w:val="22"/>
          <w:szCs w:val="20"/>
          <w:lang w:eastAsia="zh-CN"/>
        </w:rPr>
        <w:t>onference on IP and D</w:t>
      </w:r>
      <w:r w:rsidR="0010210C" w:rsidRPr="00632B0F">
        <w:rPr>
          <w:rFonts w:ascii="Arial" w:eastAsia="SimSun" w:hAnsi="Arial" w:cs="Arial"/>
          <w:sz w:val="22"/>
          <w:szCs w:val="20"/>
          <w:lang w:eastAsia="zh-CN"/>
        </w:rPr>
        <w:t>evelopment.  The different views expressed by the speakers and presenters were beneficial.</w:t>
      </w:r>
      <w:r w:rsidR="0095763E">
        <w:rPr>
          <w:rFonts w:ascii="Arial" w:eastAsia="SimSun" w:hAnsi="Arial" w:cs="Arial"/>
          <w:sz w:val="22"/>
          <w:szCs w:val="20"/>
          <w:lang w:eastAsia="zh-CN"/>
        </w:rPr>
        <w:t xml:space="preserve">  </w:t>
      </w:r>
      <w:r w:rsidR="0010210C" w:rsidRPr="00632B0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0210C" w:rsidRPr="00632B0F">
        <w:rPr>
          <w:rFonts w:ascii="Arial" w:eastAsia="SimSun" w:hAnsi="Arial" w:cs="Arial"/>
          <w:sz w:val="22"/>
          <w:szCs w:val="20"/>
          <w:lang w:eastAsia="zh-CN"/>
        </w:rPr>
        <w:t xml:space="preserve"> took note of the progress made in the </w:t>
      </w:r>
      <w:r w:rsidR="00746F8B">
        <w:rPr>
          <w:rFonts w:ascii="Arial" w:eastAsia="SimSun" w:hAnsi="Arial" w:cs="Arial"/>
          <w:sz w:val="22"/>
          <w:szCs w:val="20"/>
          <w:lang w:eastAsia="zh-CN"/>
        </w:rPr>
        <w:t xml:space="preserve">implementation of </w:t>
      </w:r>
      <w:r w:rsidR="0010210C" w:rsidRPr="00632B0F">
        <w:rPr>
          <w:rFonts w:ascii="Arial" w:eastAsia="SimSun" w:hAnsi="Arial" w:cs="Arial"/>
          <w:sz w:val="22"/>
          <w:szCs w:val="20"/>
          <w:lang w:eastAsia="zh-CN"/>
        </w:rPr>
        <w:t>DA recommendations in the last few years.  Development dimension continued to be maintained across all WIPO</w:t>
      </w:r>
      <w:r w:rsidR="002F621C">
        <w:rPr>
          <w:rFonts w:ascii="Arial" w:eastAsia="SimSun" w:hAnsi="Arial" w:cs="Arial"/>
          <w:sz w:val="22"/>
          <w:szCs w:val="20"/>
          <w:lang w:eastAsia="zh-CN"/>
        </w:rPr>
        <w:t>’</w:t>
      </w:r>
      <w:r w:rsidR="0010210C" w:rsidRPr="00632B0F">
        <w:rPr>
          <w:rFonts w:ascii="Arial" w:eastAsia="SimSun" w:hAnsi="Arial" w:cs="Arial"/>
          <w:sz w:val="22"/>
          <w:szCs w:val="20"/>
          <w:lang w:eastAsia="zh-CN"/>
        </w:rPr>
        <w:t xml:space="preserve">s </w:t>
      </w:r>
      <w:r w:rsidR="0095763E" w:rsidRPr="00632B0F">
        <w:rPr>
          <w:rFonts w:ascii="Arial" w:eastAsia="SimSun" w:hAnsi="Arial" w:cs="Arial"/>
          <w:sz w:val="22"/>
          <w:szCs w:val="20"/>
          <w:lang w:eastAsia="zh-CN"/>
        </w:rPr>
        <w:t xml:space="preserve">Strategic Goals </w:t>
      </w:r>
      <w:r w:rsidR="0010210C" w:rsidRPr="00632B0F">
        <w:rPr>
          <w:rFonts w:ascii="Arial" w:eastAsia="SimSun" w:hAnsi="Arial" w:cs="Arial"/>
          <w:sz w:val="22"/>
          <w:szCs w:val="20"/>
          <w:lang w:eastAsia="zh-CN"/>
        </w:rPr>
        <w:t xml:space="preserve">and programs.  </w:t>
      </w:r>
      <w:r w:rsidR="002B472E">
        <w:rPr>
          <w:rFonts w:ascii="Arial" w:eastAsia="SimSun" w:hAnsi="Arial" w:cs="Arial"/>
          <w:sz w:val="22"/>
          <w:szCs w:val="20"/>
          <w:lang w:eastAsia="zh-CN"/>
        </w:rPr>
        <w:t xml:space="preserve">It </w:t>
      </w:r>
      <w:r w:rsidR="0010210C" w:rsidRPr="00632B0F">
        <w:rPr>
          <w:rFonts w:ascii="Arial" w:eastAsia="SimSun" w:hAnsi="Arial" w:cs="Arial"/>
          <w:sz w:val="22"/>
          <w:szCs w:val="20"/>
          <w:lang w:eastAsia="zh-CN"/>
        </w:rPr>
        <w:t>reaffirmed its support in WIPO</w:t>
      </w:r>
      <w:r w:rsidR="002F621C">
        <w:rPr>
          <w:rFonts w:ascii="Arial" w:eastAsia="SimSun" w:hAnsi="Arial" w:cs="Arial"/>
          <w:sz w:val="22"/>
          <w:szCs w:val="20"/>
          <w:lang w:eastAsia="zh-CN"/>
        </w:rPr>
        <w:t>’</w:t>
      </w:r>
      <w:r w:rsidR="0010210C" w:rsidRPr="00632B0F">
        <w:rPr>
          <w:rFonts w:ascii="Arial" w:eastAsia="SimSun" w:hAnsi="Arial" w:cs="Arial"/>
          <w:sz w:val="22"/>
          <w:szCs w:val="20"/>
          <w:lang w:eastAsia="zh-CN"/>
        </w:rPr>
        <w:t xml:space="preserve">s future endeavors in implementing </w:t>
      </w:r>
      <w:r w:rsidR="0095763E" w:rsidRPr="00632B0F">
        <w:rPr>
          <w:rFonts w:ascii="Arial" w:eastAsia="SimSun" w:hAnsi="Arial" w:cs="Arial"/>
          <w:sz w:val="22"/>
          <w:szCs w:val="20"/>
          <w:lang w:eastAsia="zh-CN"/>
        </w:rPr>
        <w:t xml:space="preserve">and mainstreaming </w:t>
      </w:r>
      <w:r w:rsidR="0095763E">
        <w:rPr>
          <w:rFonts w:ascii="Arial" w:eastAsia="SimSun" w:hAnsi="Arial" w:cs="Arial"/>
          <w:sz w:val="22"/>
          <w:szCs w:val="20"/>
          <w:lang w:eastAsia="zh-CN"/>
        </w:rPr>
        <w:t>DA Recommendations</w:t>
      </w:r>
      <w:r w:rsidR="0010210C" w:rsidRPr="00632B0F">
        <w:rPr>
          <w:rFonts w:ascii="Arial" w:eastAsia="SimSun" w:hAnsi="Arial" w:cs="Arial"/>
          <w:sz w:val="22"/>
          <w:szCs w:val="20"/>
          <w:lang w:eastAsia="zh-CN"/>
        </w:rPr>
        <w:t xml:space="preserve">.  </w:t>
      </w:r>
      <w:r w:rsidR="0010210C" w:rsidRPr="00A809AA">
        <w:rPr>
          <w:rFonts w:ascii="Arial" w:eastAsia="SimSun" w:hAnsi="Arial" w:cs="Arial"/>
          <w:sz w:val="22"/>
          <w:szCs w:val="20"/>
          <w:lang w:eastAsia="zh-CN"/>
        </w:rPr>
        <w:t xml:space="preserve">The DA had to be guided by the principle that IP had to encourage innovation and </w:t>
      </w:r>
      <w:r w:rsidR="009A6DD2" w:rsidRPr="00A809AA">
        <w:rPr>
          <w:rFonts w:ascii="Arial" w:eastAsia="SimSun" w:hAnsi="Arial" w:cs="Arial"/>
          <w:sz w:val="22"/>
          <w:szCs w:val="20"/>
          <w:lang w:eastAsia="zh-CN"/>
        </w:rPr>
        <w:t xml:space="preserve">provide </w:t>
      </w:r>
      <w:r w:rsidR="0010210C" w:rsidRPr="00A809AA">
        <w:rPr>
          <w:rFonts w:ascii="Arial" w:eastAsia="SimSun" w:hAnsi="Arial" w:cs="Arial"/>
          <w:sz w:val="22"/>
          <w:szCs w:val="20"/>
          <w:lang w:eastAsia="zh-CN"/>
        </w:rPr>
        <w:t>access to the countries and people who needed it the most.</w:t>
      </w:r>
      <w:r w:rsidR="0095763E" w:rsidRPr="00A809AA">
        <w:rPr>
          <w:rFonts w:ascii="Arial" w:eastAsia="SimSun" w:hAnsi="Arial" w:cs="Arial"/>
          <w:sz w:val="22"/>
          <w:szCs w:val="20"/>
          <w:lang w:eastAsia="zh-CN"/>
        </w:rPr>
        <w:t xml:space="preserve">  </w:t>
      </w:r>
      <w:r w:rsidR="00632B0F" w:rsidRPr="00632B0F">
        <w:rPr>
          <w:rFonts w:ascii="Arial" w:eastAsia="SimSun" w:hAnsi="Arial" w:cs="Arial"/>
          <w:sz w:val="22"/>
          <w:szCs w:val="20"/>
          <w:lang w:eastAsia="zh-CN"/>
        </w:rPr>
        <w:t xml:space="preserve">In </w:t>
      </w:r>
      <w:r w:rsidR="002B107A">
        <w:rPr>
          <w:rFonts w:ascii="Arial" w:eastAsia="SimSun" w:hAnsi="Arial" w:cs="Arial"/>
          <w:sz w:val="22"/>
          <w:szCs w:val="20"/>
          <w:lang w:eastAsia="zh-CN"/>
        </w:rPr>
        <w:t xml:space="preserve">its </w:t>
      </w:r>
      <w:r w:rsidR="00632B0F" w:rsidRPr="00632B0F">
        <w:rPr>
          <w:rFonts w:ascii="Arial" w:eastAsia="SimSun" w:hAnsi="Arial" w:cs="Arial"/>
          <w:sz w:val="22"/>
          <w:szCs w:val="20"/>
          <w:lang w:eastAsia="zh-CN"/>
        </w:rPr>
        <w:t>view,</w:t>
      </w:r>
      <w:r w:rsidR="0010210C" w:rsidRPr="00632B0F">
        <w:rPr>
          <w:rFonts w:ascii="Arial" w:eastAsia="SimSun" w:hAnsi="Arial" w:cs="Arial"/>
          <w:sz w:val="22"/>
          <w:szCs w:val="20"/>
          <w:lang w:eastAsia="zh-CN"/>
        </w:rPr>
        <w:t xml:space="preserve"> innovation, information and technology </w:t>
      </w:r>
      <w:r w:rsidR="00632B0F" w:rsidRPr="00632B0F">
        <w:rPr>
          <w:rFonts w:ascii="Arial" w:eastAsia="SimSun" w:hAnsi="Arial" w:cs="Arial"/>
          <w:sz w:val="22"/>
          <w:szCs w:val="20"/>
          <w:lang w:eastAsia="zh-CN"/>
        </w:rPr>
        <w:t>were</w:t>
      </w:r>
      <w:r w:rsidR="0010210C" w:rsidRPr="00632B0F">
        <w:rPr>
          <w:rFonts w:ascii="Arial" w:eastAsia="SimSun" w:hAnsi="Arial" w:cs="Arial"/>
          <w:sz w:val="22"/>
          <w:szCs w:val="20"/>
          <w:lang w:eastAsia="zh-CN"/>
        </w:rPr>
        <w:t xml:space="preserve"> key ingredients for the development of a country.  </w:t>
      </w:r>
      <w:r w:rsidR="00632B0F" w:rsidRPr="00632B0F">
        <w:rPr>
          <w:rFonts w:ascii="Arial" w:eastAsia="SimSun" w:hAnsi="Arial" w:cs="Arial"/>
          <w:sz w:val="22"/>
          <w:szCs w:val="20"/>
          <w:lang w:eastAsia="zh-CN"/>
        </w:rPr>
        <w:t>As</w:t>
      </w:r>
      <w:r w:rsidR="0010210C" w:rsidRPr="00632B0F">
        <w:rPr>
          <w:rFonts w:ascii="Arial" w:eastAsia="SimSun" w:hAnsi="Arial" w:cs="Arial"/>
          <w:sz w:val="22"/>
          <w:szCs w:val="20"/>
          <w:lang w:eastAsia="zh-CN"/>
        </w:rPr>
        <w:t xml:space="preserve"> an LDC,</w:t>
      </w:r>
      <w:r w:rsidR="00632B0F" w:rsidRPr="00632B0F">
        <w:rPr>
          <w:rFonts w:ascii="Arial" w:eastAsia="SimSun" w:hAnsi="Arial" w:cs="Arial"/>
          <w:sz w:val="22"/>
          <w:szCs w:val="20"/>
          <w:lang w:eastAsia="zh-CN"/>
        </w:rPr>
        <w:t xml:space="preserve"> its country wished</w:t>
      </w:r>
      <w:r w:rsidR="0010210C" w:rsidRPr="00632B0F">
        <w:rPr>
          <w:rFonts w:ascii="Arial" w:eastAsia="SimSun" w:hAnsi="Arial" w:cs="Arial"/>
          <w:sz w:val="22"/>
          <w:szCs w:val="20"/>
          <w:lang w:eastAsia="zh-CN"/>
        </w:rPr>
        <w:t xml:space="preserve"> to create a sustainable technology and innovation-inspired economic growth and inclusive development.  </w:t>
      </w:r>
      <w:r w:rsidR="00632B0F" w:rsidRPr="00632B0F">
        <w:rPr>
          <w:rFonts w:ascii="Arial" w:eastAsia="SimSun" w:hAnsi="Arial" w:cs="Arial"/>
          <w:sz w:val="22"/>
          <w:szCs w:val="20"/>
          <w:lang w:eastAsia="zh-CN"/>
        </w:rPr>
        <w:t xml:space="preserve">For that purpose, its </w:t>
      </w:r>
      <w:r w:rsidR="0010210C" w:rsidRPr="00632B0F">
        <w:rPr>
          <w:rFonts w:ascii="Arial" w:eastAsia="SimSun" w:hAnsi="Arial" w:cs="Arial"/>
          <w:sz w:val="22"/>
          <w:szCs w:val="20"/>
          <w:lang w:eastAsia="zh-CN"/>
        </w:rPr>
        <w:t xml:space="preserve">Government </w:t>
      </w:r>
      <w:r w:rsidR="00632B0F" w:rsidRPr="00632B0F">
        <w:rPr>
          <w:rFonts w:ascii="Arial" w:eastAsia="SimSun" w:hAnsi="Arial" w:cs="Arial"/>
          <w:sz w:val="22"/>
          <w:szCs w:val="20"/>
          <w:lang w:eastAsia="zh-CN"/>
        </w:rPr>
        <w:t>was</w:t>
      </w:r>
      <w:r w:rsidR="0010210C" w:rsidRPr="00632B0F">
        <w:rPr>
          <w:rFonts w:ascii="Arial" w:eastAsia="SimSun" w:hAnsi="Arial" w:cs="Arial"/>
          <w:sz w:val="22"/>
          <w:szCs w:val="20"/>
          <w:lang w:eastAsia="zh-CN"/>
        </w:rPr>
        <w:t xml:space="preserve"> in the process of formulating </w:t>
      </w:r>
      <w:r w:rsidR="00632B0F" w:rsidRPr="00632B0F">
        <w:rPr>
          <w:rFonts w:ascii="Arial" w:eastAsia="SimSun" w:hAnsi="Arial" w:cs="Arial"/>
          <w:sz w:val="22"/>
          <w:szCs w:val="20"/>
          <w:lang w:eastAsia="zh-CN"/>
        </w:rPr>
        <w:t xml:space="preserve">an </w:t>
      </w:r>
      <w:r w:rsidR="0010210C" w:rsidRPr="00632B0F">
        <w:rPr>
          <w:rFonts w:ascii="Arial" w:eastAsia="SimSun" w:hAnsi="Arial" w:cs="Arial"/>
          <w:sz w:val="22"/>
          <w:szCs w:val="20"/>
          <w:lang w:eastAsia="zh-CN"/>
        </w:rPr>
        <w:t>integrated national IP policy and drafting new IP law</w:t>
      </w:r>
      <w:r w:rsidR="00632B0F" w:rsidRPr="00632B0F">
        <w:rPr>
          <w:rFonts w:ascii="Arial" w:eastAsia="SimSun" w:hAnsi="Arial" w:cs="Arial"/>
          <w:sz w:val="22"/>
          <w:szCs w:val="20"/>
          <w:lang w:eastAsia="zh-CN"/>
        </w:rPr>
        <w:t xml:space="preserve">. </w:t>
      </w:r>
      <w:r w:rsidR="00746F8B">
        <w:rPr>
          <w:rFonts w:ascii="Arial" w:eastAsia="SimSun" w:hAnsi="Arial" w:cs="Arial"/>
          <w:sz w:val="22"/>
          <w:szCs w:val="20"/>
          <w:lang w:eastAsia="zh-CN"/>
        </w:rPr>
        <w:t xml:space="preserve"> </w:t>
      </w:r>
      <w:r w:rsidR="00632B0F" w:rsidRPr="00632B0F">
        <w:rPr>
          <w:rFonts w:ascii="Arial" w:eastAsia="SimSun" w:hAnsi="Arial" w:cs="Arial"/>
          <w:sz w:val="22"/>
          <w:szCs w:val="20"/>
          <w:lang w:eastAsia="zh-CN"/>
        </w:rPr>
        <w:t>Moreover,</w:t>
      </w:r>
      <w:r w:rsidR="0010210C" w:rsidRPr="00632B0F">
        <w:rPr>
          <w:rFonts w:ascii="Arial" w:eastAsia="SimSun" w:hAnsi="Arial" w:cs="Arial"/>
          <w:sz w:val="22"/>
          <w:szCs w:val="20"/>
          <w:lang w:eastAsia="zh-CN"/>
        </w:rPr>
        <w:t xml:space="preserve"> </w:t>
      </w:r>
      <w:r w:rsidR="004B3626" w:rsidRPr="00632B0F">
        <w:rPr>
          <w:rFonts w:ascii="Arial" w:eastAsia="SimSun" w:hAnsi="Arial" w:cs="Arial"/>
          <w:sz w:val="22"/>
          <w:szCs w:val="20"/>
          <w:lang w:eastAsia="zh-CN"/>
        </w:rPr>
        <w:t>it</w:t>
      </w:r>
      <w:r w:rsidR="00632B0F" w:rsidRPr="00632B0F">
        <w:rPr>
          <w:rFonts w:ascii="Arial" w:eastAsia="SimSun" w:hAnsi="Arial" w:cs="Arial"/>
          <w:sz w:val="22"/>
          <w:szCs w:val="20"/>
          <w:lang w:eastAsia="zh-CN"/>
        </w:rPr>
        <w:t xml:space="preserve"> had</w:t>
      </w:r>
      <w:r w:rsidR="0010210C" w:rsidRPr="00632B0F">
        <w:rPr>
          <w:rFonts w:ascii="Arial" w:eastAsia="SimSun" w:hAnsi="Arial" w:cs="Arial"/>
          <w:sz w:val="22"/>
          <w:szCs w:val="20"/>
          <w:lang w:eastAsia="zh-CN"/>
        </w:rPr>
        <w:t xml:space="preserve"> been working to establish a separate integrated IP office.  In this context, WIPO</w:t>
      </w:r>
      <w:r w:rsidR="002F621C">
        <w:rPr>
          <w:rFonts w:ascii="Arial" w:eastAsia="SimSun" w:hAnsi="Arial" w:cs="Arial"/>
          <w:sz w:val="22"/>
          <w:szCs w:val="20"/>
          <w:lang w:eastAsia="zh-CN"/>
        </w:rPr>
        <w:t>’</w:t>
      </w:r>
      <w:r w:rsidR="0010210C" w:rsidRPr="00632B0F">
        <w:rPr>
          <w:rFonts w:ascii="Arial" w:eastAsia="SimSun" w:hAnsi="Arial" w:cs="Arial"/>
          <w:sz w:val="22"/>
          <w:szCs w:val="20"/>
          <w:lang w:eastAsia="zh-CN"/>
        </w:rPr>
        <w:t xml:space="preserve">s </w:t>
      </w:r>
      <w:r w:rsidR="003A11D2" w:rsidRPr="00632B0F">
        <w:rPr>
          <w:rFonts w:ascii="Arial" w:eastAsia="SimSun" w:hAnsi="Arial" w:cs="Arial"/>
          <w:sz w:val="22"/>
          <w:szCs w:val="20"/>
          <w:lang w:eastAsia="zh-CN"/>
        </w:rPr>
        <w:t xml:space="preserve">Technical Assistance </w:t>
      </w:r>
      <w:r w:rsidR="00632B0F" w:rsidRPr="00632B0F">
        <w:rPr>
          <w:rFonts w:ascii="Arial" w:eastAsia="SimSun" w:hAnsi="Arial" w:cs="Arial"/>
          <w:sz w:val="22"/>
          <w:szCs w:val="20"/>
          <w:lang w:eastAsia="zh-CN"/>
        </w:rPr>
        <w:t>was</w:t>
      </w:r>
      <w:r w:rsidR="0010210C" w:rsidRPr="00632B0F">
        <w:rPr>
          <w:rFonts w:ascii="Arial" w:eastAsia="SimSun" w:hAnsi="Arial" w:cs="Arial"/>
          <w:sz w:val="22"/>
          <w:szCs w:val="20"/>
          <w:lang w:eastAsia="zh-CN"/>
        </w:rPr>
        <w:t xml:space="preserve"> important</w:t>
      </w:r>
      <w:r w:rsidR="00632B0F" w:rsidRPr="00632B0F">
        <w:rPr>
          <w:rFonts w:ascii="Arial" w:eastAsia="SimSun" w:hAnsi="Arial" w:cs="Arial"/>
          <w:sz w:val="22"/>
          <w:szCs w:val="20"/>
          <w:lang w:eastAsia="zh-CN"/>
        </w:rPr>
        <w:t xml:space="preserve"> since </w:t>
      </w:r>
      <w:r w:rsidR="0010210C" w:rsidRPr="00632B0F">
        <w:rPr>
          <w:rFonts w:ascii="Arial" w:eastAsia="SimSun" w:hAnsi="Arial" w:cs="Arial"/>
          <w:sz w:val="22"/>
          <w:szCs w:val="20"/>
          <w:lang w:eastAsia="zh-CN"/>
        </w:rPr>
        <w:t>capacity-building and in</w:t>
      </w:r>
      <w:r w:rsidR="00632B0F" w:rsidRPr="00632B0F">
        <w:rPr>
          <w:rFonts w:ascii="Arial" w:eastAsia="SimSun" w:hAnsi="Arial" w:cs="Arial"/>
          <w:sz w:val="22"/>
          <w:szCs w:val="20"/>
          <w:lang w:eastAsia="zh-CN"/>
        </w:rPr>
        <w:t>frastructure</w:t>
      </w:r>
      <w:r w:rsidR="00746F8B">
        <w:rPr>
          <w:rFonts w:ascii="Arial" w:eastAsia="SimSun" w:hAnsi="Arial" w:cs="Arial"/>
          <w:sz w:val="22"/>
          <w:szCs w:val="20"/>
          <w:lang w:eastAsia="zh-CN"/>
        </w:rPr>
        <w:t xml:space="preserve"> </w:t>
      </w:r>
      <w:r w:rsidR="00632B0F" w:rsidRPr="00632B0F">
        <w:rPr>
          <w:rFonts w:ascii="Arial" w:eastAsia="SimSun" w:hAnsi="Arial" w:cs="Arial"/>
          <w:sz w:val="22"/>
          <w:szCs w:val="20"/>
          <w:lang w:eastAsia="zh-CN"/>
        </w:rPr>
        <w:t>building were</w:t>
      </w:r>
      <w:r w:rsidR="0010210C" w:rsidRPr="00632B0F">
        <w:rPr>
          <w:rFonts w:ascii="Arial" w:eastAsia="SimSun" w:hAnsi="Arial" w:cs="Arial"/>
          <w:sz w:val="22"/>
          <w:szCs w:val="20"/>
          <w:lang w:eastAsia="zh-CN"/>
        </w:rPr>
        <w:t xml:space="preserve"> of vital importance to </w:t>
      </w:r>
      <w:r w:rsidR="00ED0D6C">
        <w:rPr>
          <w:rFonts w:ascii="Arial" w:eastAsia="SimSun" w:hAnsi="Arial" w:cs="Arial"/>
          <w:sz w:val="22"/>
          <w:szCs w:val="20"/>
          <w:lang w:eastAsia="zh-CN"/>
        </w:rPr>
        <w:br/>
        <w:t>socio-</w:t>
      </w:r>
      <w:r w:rsidR="00A07B47">
        <w:rPr>
          <w:rFonts w:ascii="Arial" w:eastAsia="SimSun" w:hAnsi="Arial" w:cs="Arial"/>
          <w:sz w:val="22"/>
          <w:szCs w:val="20"/>
          <w:lang w:eastAsia="zh-CN"/>
        </w:rPr>
        <w:t>economic</w:t>
      </w:r>
      <w:r w:rsidR="004B3626">
        <w:rPr>
          <w:rFonts w:ascii="Arial" w:eastAsia="SimSun" w:hAnsi="Arial" w:cs="Arial"/>
          <w:sz w:val="22"/>
          <w:szCs w:val="20"/>
          <w:lang w:eastAsia="zh-CN"/>
        </w:rPr>
        <w:t xml:space="preserve"> development of LDC</w:t>
      </w:r>
      <w:r w:rsidR="0010210C" w:rsidRPr="00632B0F">
        <w:rPr>
          <w:rFonts w:ascii="Arial" w:eastAsia="SimSun" w:hAnsi="Arial" w:cs="Arial"/>
          <w:sz w:val="22"/>
          <w:szCs w:val="20"/>
          <w:lang w:eastAsia="zh-CN"/>
        </w:rPr>
        <w:t xml:space="preserve">s like Nepal.  </w:t>
      </w:r>
      <w:r w:rsidR="00632B0F" w:rsidRPr="00632B0F">
        <w:rPr>
          <w:rFonts w:ascii="Arial" w:eastAsia="SimSun" w:hAnsi="Arial" w:cs="Arial"/>
          <w:sz w:val="22"/>
          <w:szCs w:val="20"/>
          <w:lang w:eastAsia="zh-CN"/>
        </w:rPr>
        <w:t>T</w:t>
      </w:r>
      <w:r w:rsidR="0010210C" w:rsidRPr="00632B0F">
        <w:rPr>
          <w:rFonts w:ascii="Arial" w:eastAsia="SimSun" w:hAnsi="Arial" w:cs="Arial"/>
          <w:sz w:val="22"/>
          <w:szCs w:val="20"/>
          <w:lang w:eastAsia="zh-CN"/>
        </w:rPr>
        <w:t>his would be demand driven and development oriented.</w:t>
      </w:r>
      <w:r w:rsidR="004B3626">
        <w:rPr>
          <w:rFonts w:ascii="Arial" w:eastAsia="SimSun" w:hAnsi="Arial" w:cs="Arial"/>
          <w:sz w:val="22"/>
          <w:szCs w:val="20"/>
          <w:lang w:eastAsia="zh-CN"/>
        </w:rPr>
        <w:t xml:space="preserve">  </w:t>
      </w:r>
      <w:r w:rsidR="00632B0F" w:rsidRPr="00632B0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632B0F" w:rsidRPr="00632B0F">
        <w:rPr>
          <w:rFonts w:ascii="Arial" w:eastAsia="SimSun" w:hAnsi="Arial" w:cs="Arial"/>
          <w:sz w:val="22"/>
          <w:szCs w:val="20"/>
          <w:lang w:eastAsia="zh-CN"/>
        </w:rPr>
        <w:t xml:space="preserve"> acknowledged </w:t>
      </w:r>
      <w:r w:rsidR="0010210C" w:rsidRPr="00632B0F">
        <w:rPr>
          <w:rFonts w:ascii="Arial" w:eastAsia="SimSun" w:hAnsi="Arial" w:cs="Arial"/>
          <w:sz w:val="22"/>
          <w:szCs w:val="20"/>
          <w:lang w:eastAsia="zh-CN"/>
        </w:rPr>
        <w:t>the initiatives of WIPO towards establishing technological and innovation centers, training on technical skill</w:t>
      </w:r>
      <w:r w:rsidR="004B3626">
        <w:rPr>
          <w:rFonts w:ascii="Arial" w:eastAsia="SimSun" w:hAnsi="Arial" w:cs="Arial"/>
          <w:sz w:val="22"/>
          <w:szCs w:val="20"/>
          <w:lang w:eastAsia="zh-CN"/>
        </w:rPr>
        <w:t>s</w:t>
      </w:r>
      <w:r w:rsidR="0010210C" w:rsidRPr="00632B0F">
        <w:rPr>
          <w:rFonts w:ascii="Arial" w:eastAsia="SimSun" w:hAnsi="Arial" w:cs="Arial"/>
          <w:sz w:val="22"/>
          <w:szCs w:val="20"/>
          <w:lang w:eastAsia="zh-CN"/>
        </w:rPr>
        <w:t xml:space="preserve"> development, building and </w:t>
      </w:r>
      <w:r w:rsidR="0010210C" w:rsidRPr="00A809AA">
        <w:rPr>
          <w:rFonts w:ascii="Arial" w:eastAsia="SimSun" w:hAnsi="Arial" w:cs="Arial"/>
          <w:sz w:val="22"/>
          <w:szCs w:val="20"/>
          <w:lang w:eastAsia="zh-CN"/>
        </w:rPr>
        <w:t xml:space="preserve">modernizing </w:t>
      </w:r>
      <w:r w:rsidR="009A6DD2" w:rsidRPr="00A809AA">
        <w:rPr>
          <w:rFonts w:ascii="Arial" w:eastAsia="SimSun" w:hAnsi="Arial" w:cs="Arial"/>
          <w:sz w:val="22"/>
          <w:szCs w:val="20"/>
          <w:lang w:eastAsia="zh-CN"/>
        </w:rPr>
        <w:t xml:space="preserve">IP </w:t>
      </w:r>
      <w:r w:rsidR="0010210C" w:rsidRPr="00A809AA">
        <w:rPr>
          <w:rFonts w:ascii="Arial" w:eastAsia="SimSun" w:hAnsi="Arial" w:cs="Arial"/>
          <w:sz w:val="22"/>
          <w:szCs w:val="20"/>
          <w:lang w:eastAsia="zh-CN"/>
        </w:rPr>
        <w:t>institutions</w:t>
      </w:r>
      <w:r w:rsidR="0010210C" w:rsidRPr="00632B0F">
        <w:rPr>
          <w:rFonts w:ascii="Arial" w:eastAsia="SimSun" w:hAnsi="Arial" w:cs="Arial"/>
          <w:sz w:val="22"/>
          <w:szCs w:val="20"/>
          <w:lang w:eastAsia="zh-CN"/>
        </w:rPr>
        <w:t>, and transformi</w:t>
      </w:r>
      <w:r w:rsidR="00632B0F" w:rsidRPr="00632B0F">
        <w:rPr>
          <w:rFonts w:ascii="Arial" w:eastAsia="SimSun" w:hAnsi="Arial" w:cs="Arial"/>
          <w:sz w:val="22"/>
          <w:szCs w:val="20"/>
          <w:lang w:eastAsia="zh-CN"/>
        </w:rPr>
        <w:t>ng the informal sector which had</w:t>
      </w:r>
      <w:r w:rsidR="0010210C" w:rsidRPr="00632B0F">
        <w:rPr>
          <w:rFonts w:ascii="Arial" w:eastAsia="SimSun" w:hAnsi="Arial" w:cs="Arial"/>
          <w:sz w:val="22"/>
          <w:szCs w:val="20"/>
          <w:lang w:eastAsia="zh-CN"/>
        </w:rPr>
        <w:t xml:space="preserve"> been of great importance </w:t>
      </w:r>
      <w:r w:rsidR="002B107A">
        <w:rPr>
          <w:rFonts w:ascii="Arial" w:eastAsia="SimSun" w:hAnsi="Arial" w:cs="Arial"/>
          <w:sz w:val="22"/>
          <w:szCs w:val="20"/>
          <w:lang w:eastAsia="zh-CN"/>
        </w:rPr>
        <w:t xml:space="preserve">to </w:t>
      </w:r>
      <w:r w:rsidR="00632B0F" w:rsidRPr="00632B0F">
        <w:rPr>
          <w:rFonts w:ascii="Arial" w:eastAsia="SimSun" w:hAnsi="Arial" w:cs="Arial"/>
          <w:sz w:val="22"/>
          <w:szCs w:val="20"/>
          <w:lang w:eastAsia="zh-CN"/>
        </w:rPr>
        <w:t>the country</w:t>
      </w:r>
      <w:r w:rsidR="0010210C" w:rsidRPr="00632B0F">
        <w:rPr>
          <w:rFonts w:ascii="Arial" w:eastAsia="SimSun" w:hAnsi="Arial" w:cs="Arial"/>
          <w:sz w:val="22"/>
          <w:szCs w:val="20"/>
          <w:lang w:eastAsia="zh-CN"/>
        </w:rPr>
        <w:t xml:space="preserve">.  </w:t>
      </w:r>
      <w:r w:rsidR="00632B0F" w:rsidRPr="00632B0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0210C" w:rsidRPr="00632B0F">
        <w:rPr>
          <w:rFonts w:ascii="Arial" w:eastAsia="SimSun" w:hAnsi="Arial" w:cs="Arial"/>
          <w:sz w:val="22"/>
          <w:szCs w:val="20"/>
          <w:lang w:eastAsia="zh-CN"/>
        </w:rPr>
        <w:t xml:space="preserve"> expect</w:t>
      </w:r>
      <w:r w:rsidR="00632B0F" w:rsidRPr="00632B0F">
        <w:rPr>
          <w:rFonts w:ascii="Arial" w:eastAsia="SimSun" w:hAnsi="Arial" w:cs="Arial"/>
          <w:sz w:val="22"/>
          <w:szCs w:val="20"/>
          <w:lang w:eastAsia="zh-CN"/>
        </w:rPr>
        <w:t>ed</w:t>
      </w:r>
      <w:r w:rsidR="0010210C" w:rsidRPr="00632B0F">
        <w:rPr>
          <w:rFonts w:ascii="Arial" w:eastAsia="SimSun" w:hAnsi="Arial" w:cs="Arial"/>
          <w:sz w:val="22"/>
          <w:szCs w:val="20"/>
          <w:lang w:eastAsia="zh-CN"/>
        </w:rPr>
        <w:t xml:space="preserve"> WIPO</w:t>
      </w:r>
      <w:r w:rsidR="002F621C">
        <w:rPr>
          <w:rFonts w:ascii="Arial" w:eastAsia="SimSun" w:hAnsi="Arial" w:cs="Arial"/>
          <w:sz w:val="22"/>
          <w:szCs w:val="20"/>
          <w:lang w:eastAsia="zh-CN"/>
        </w:rPr>
        <w:t>’</w:t>
      </w:r>
      <w:r w:rsidR="0010210C" w:rsidRPr="00632B0F">
        <w:rPr>
          <w:rFonts w:ascii="Arial" w:eastAsia="SimSun" w:hAnsi="Arial" w:cs="Arial"/>
          <w:sz w:val="22"/>
          <w:szCs w:val="20"/>
          <w:lang w:eastAsia="zh-CN"/>
        </w:rPr>
        <w:t xml:space="preserve">s support in building human institutional and physical infrastructures and capacity </w:t>
      </w:r>
      <w:r w:rsidR="004B3626">
        <w:rPr>
          <w:rFonts w:ascii="Arial" w:eastAsia="SimSun" w:hAnsi="Arial" w:cs="Arial"/>
          <w:sz w:val="22"/>
          <w:szCs w:val="20"/>
          <w:lang w:eastAsia="zh-CN"/>
        </w:rPr>
        <w:t xml:space="preserve">in order </w:t>
      </w:r>
      <w:r w:rsidR="0010210C" w:rsidRPr="00632B0F">
        <w:rPr>
          <w:rFonts w:ascii="Arial" w:eastAsia="SimSun" w:hAnsi="Arial" w:cs="Arial"/>
          <w:sz w:val="22"/>
          <w:szCs w:val="20"/>
          <w:lang w:eastAsia="zh-CN"/>
        </w:rPr>
        <w:t xml:space="preserve">to be able to harness the opportunities of innovation and technological breakthroughs.  </w:t>
      </w:r>
      <w:r w:rsidR="00632B0F" w:rsidRPr="00632B0F">
        <w:rPr>
          <w:rFonts w:ascii="Arial" w:eastAsia="SimSun" w:hAnsi="Arial" w:cs="Arial"/>
          <w:sz w:val="22"/>
          <w:szCs w:val="20"/>
          <w:lang w:eastAsia="zh-CN"/>
        </w:rPr>
        <w:t>S</w:t>
      </w:r>
      <w:r w:rsidR="0010210C" w:rsidRPr="00632B0F">
        <w:rPr>
          <w:rFonts w:ascii="Arial" w:eastAsia="SimSun" w:hAnsi="Arial" w:cs="Arial"/>
          <w:sz w:val="22"/>
          <w:szCs w:val="20"/>
          <w:lang w:eastAsia="zh-CN"/>
        </w:rPr>
        <w:t>uch efforts should go beyond the project-based approach and should be integrated and complimentary to the national IP regime.</w:t>
      </w:r>
    </w:p>
    <w:p w:rsidR="00D63D8B" w:rsidRDefault="00D63D8B" w:rsidP="00D6225F"/>
    <w:p w:rsidR="00D63D8B" w:rsidRDefault="00D63D8B" w:rsidP="00D6225F"/>
    <w:p w:rsidR="00ED19BE" w:rsidRPr="00FA41B4" w:rsidRDefault="0013047B" w:rsidP="00D6225F">
      <w:pPr>
        <w:rPr>
          <w:b/>
          <w:bCs/>
        </w:rPr>
      </w:pPr>
      <w:r w:rsidRPr="00FA41B4">
        <w:rPr>
          <w:b/>
          <w:bCs/>
        </w:rPr>
        <w:t>AGENDA ITEM 7:</w:t>
      </w:r>
      <w:r w:rsidR="00730BF6">
        <w:rPr>
          <w:b/>
          <w:bCs/>
        </w:rPr>
        <w:t xml:space="preserve"> </w:t>
      </w:r>
      <w:r w:rsidRPr="00FA41B4">
        <w:rPr>
          <w:b/>
          <w:bCs/>
        </w:rPr>
        <w:t xml:space="preserve"> MONITOR, ASSESS, DISCUSS, REPORT ON THE IMPLEMENTATION OF ALL </w:t>
      </w:r>
      <w:r>
        <w:rPr>
          <w:b/>
          <w:bCs/>
        </w:rPr>
        <w:t>DA RECOMMENDATIONS</w:t>
      </w:r>
      <w:r w:rsidRPr="00FA41B4">
        <w:rPr>
          <w:b/>
          <w:bCs/>
        </w:rPr>
        <w:t>.</w:t>
      </w:r>
    </w:p>
    <w:p w:rsidR="00ED19BE" w:rsidRDefault="00ED19BE" w:rsidP="00D6225F"/>
    <w:p w:rsidR="00ED19BE" w:rsidRPr="00FA41B4" w:rsidRDefault="00ED19BE" w:rsidP="00D6225F">
      <w:pPr>
        <w:rPr>
          <w:u w:val="single"/>
        </w:rPr>
      </w:pPr>
      <w:r w:rsidRPr="00FA41B4">
        <w:rPr>
          <w:u w:val="single"/>
        </w:rPr>
        <w:t>Consideration of document CDIP/1</w:t>
      </w:r>
      <w:r w:rsidR="002B107A">
        <w:rPr>
          <w:u w:val="single"/>
        </w:rPr>
        <w:t>7/3 – Evaluation Report on the Strengthening and Development of the A</w:t>
      </w:r>
      <w:r w:rsidRPr="00FA41B4">
        <w:rPr>
          <w:u w:val="single"/>
        </w:rPr>
        <w:t>udiovisual sector in Burkina Faso and certa</w:t>
      </w:r>
      <w:r w:rsidR="002B107A">
        <w:rPr>
          <w:u w:val="single"/>
        </w:rPr>
        <w:t>in African Co</w:t>
      </w:r>
      <w:r w:rsidRPr="00FA41B4">
        <w:rPr>
          <w:u w:val="single"/>
        </w:rPr>
        <w:t>untries</w:t>
      </w:r>
    </w:p>
    <w:p w:rsidR="00ED19BE" w:rsidRDefault="00ED19BE" w:rsidP="00D6225F"/>
    <w:p w:rsidR="00ED19BE" w:rsidRDefault="00ED19BE" w:rsidP="00D6225F">
      <w:r>
        <w:fldChar w:fldCharType="begin"/>
      </w:r>
      <w:r>
        <w:instrText xml:space="preserve"> AUTONUM  </w:instrText>
      </w:r>
      <w:r>
        <w:fldChar w:fldCharType="end"/>
      </w:r>
      <w:r>
        <w:tab/>
        <w:t xml:space="preserve">The </w:t>
      </w:r>
      <w:r w:rsidR="00960A6D">
        <w:t>Chair</w:t>
      </w:r>
      <w:r>
        <w:t xml:space="preserve"> invited the </w:t>
      </w:r>
      <w:r w:rsidR="00F85ECE">
        <w:t xml:space="preserve">external evaluator </w:t>
      </w:r>
      <w:r>
        <w:t>to introduce the document.</w:t>
      </w:r>
    </w:p>
    <w:p w:rsidR="00ED19BE" w:rsidRDefault="00ED19BE" w:rsidP="00D6225F"/>
    <w:p w:rsidR="00A56441" w:rsidRPr="00A809AA" w:rsidRDefault="00ED19BE" w:rsidP="00ED0D6C">
      <w:r>
        <w:fldChar w:fldCharType="begin"/>
      </w:r>
      <w:r>
        <w:instrText xml:space="preserve"> AUTONUM  </w:instrText>
      </w:r>
      <w:r>
        <w:fldChar w:fldCharType="end"/>
      </w:r>
      <w:r w:rsidR="002B107A">
        <w:tab/>
        <w:t xml:space="preserve">The </w:t>
      </w:r>
      <w:r w:rsidR="00F85ECE">
        <w:t xml:space="preserve">external </w:t>
      </w:r>
      <w:r w:rsidR="002B107A">
        <w:t xml:space="preserve">evaluator </w:t>
      </w:r>
      <w:r>
        <w:t>(Mr. O</w:t>
      </w:r>
      <w:r w:rsidR="002F621C">
        <w:t>’</w:t>
      </w:r>
      <w:r>
        <w:t>Neil</w:t>
      </w:r>
      <w:r w:rsidR="000D69D5">
        <w:t>)</w:t>
      </w:r>
      <w:r w:rsidR="00105903">
        <w:t xml:space="preserve"> </w:t>
      </w:r>
      <w:r w:rsidR="00F85ECE">
        <w:t>introduced</w:t>
      </w:r>
      <w:r w:rsidR="00105903">
        <w:t xml:space="preserve"> the </w:t>
      </w:r>
      <w:r w:rsidR="00F85ECE">
        <w:t xml:space="preserve">report. </w:t>
      </w:r>
      <w:r w:rsidR="0010094B">
        <w:t xml:space="preserve"> </w:t>
      </w:r>
      <w:r w:rsidR="00105903" w:rsidRPr="000079C7">
        <w:t>The Project was focused</w:t>
      </w:r>
      <w:r w:rsidR="0010094B">
        <w:t xml:space="preserve"> on s</w:t>
      </w:r>
      <w:r w:rsidR="00A56441" w:rsidRPr="000079C7">
        <w:t>trengthening and developing the audiovisual sector, primarily the film sector</w:t>
      </w:r>
      <w:r w:rsidR="00105903" w:rsidRPr="000079C7">
        <w:t>,</w:t>
      </w:r>
      <w:r w:rsidR="00A56441" w:rsidRPr="000079C7">
        <w:t xml:space="preserve"> in Burkina Faso and other African countries.  The project ran from February 2013 to October 2015.  </w:t>
      </w:r>
      <w:r w:rsidR="00105903" w:rsidRPr="000079C7">
        <w:t>Its aim</w:t>
      </w:r>
      <w:r w:rsidR="00A56441" w:rsidRPr="000079C7">
        <w:t xml:space="preserve"> was to accelerate the development of </w:t>
      </w:r>
      <w:r w:rsidR="00105903" w:rsidRPr="000079C7">
        <w:t xml:space="preserve">the </w:t>
      </w:r>
      <w:r w:rsidR="00A56441" w:rsidRPr="000079C7">
        <w:t xml:space="preserve">African audiovisual sector through technical assistance and capacity building to increase an understanding of copyright system.  </w:t>
      </w:r>
      <w:r w:rsidR="00105903" w:rsidRPr="000079C7">
        <w:t>The project responded to a</w:t>
      </w:r>
      <w:r w:rsidR="00A56441" w:rsidRPr="000079C7">
        <w:t xml:space="preserve"> proposition </w:t>
      </w:r>
      <w:r w:rsidR="00105903" w:rsidRPr="000079C7">
        <w:t xml:space="preserve">made by the </w:t>
      </w:r>
      <w:r w:rsidR="00EB1A46">
        <w:t>Delegation</w:t>
      </w:r>
      <w:r w:rsidR="00A56441" w:rsidRPr="000079C7">
        <w:t xml:space="preserve"> of Burkina Faso </w:t>
      </w:r>
      <w:r w:rsidR="00105903" w:rsidRPr="000079C7">
        <w:t xml:space="preserve">to the CDIP. </w:t>
      </w:r>
      <w:r w:rsidR="0010094B">
        <w:t xml:space="preserve"> </w:t>
      </w:r>
      <w:r w:rsidR="00105903" w:rsidRPr="000079C7">
        <w:t xml:space="preserve">After </w:t>
      </w:r>
      <w:r w:rsidR="0010094B">
        <w:t xml:space="preserve">its </w:t>
      </w:r>
      <w:r w:rsidR="005F4AEC">
        <w:t xml:space="preserve">development by the </w:t>
      </w:r>
      <w:r w:rsidR="00781012">
        <w:t>Secretariat</w:t>
      </w:r>
      <w:r w:rsidR="005F4AEC">
        <w:t xml:space="preserve"> and </w:t>
      </w:r>
      <w:r w:rsidR="00F85ECE">
        <w:t>approval</w:t>
      </w:r>
      <w:r w:rsidR="00105903" w:rsidRPr="000079C7">
        <w:t xml:space="preserve"> </w:t>
      </w:r>
      <w:r w:rsidR="005F4AEC">
        <w:t xml:space="preserve">by </w:t>
      </w:r>
      <w:r w:rsidR="00F85ECE">
        <w:t xml:space="preserve">the </w:t>
      </w:r>
      <w:r w:rsidR="005F4AEC">
        <w:t xml:space="preserve">CDIP, </w:t>
      </w:r>
      <w:r w:rsidR="00A56441" w:rsidRPr="000079C7">
        <w:t xml:space="preserve">three countries </w:t>
      </w:r>
      <w:r w:rsidR="00105903" w:rsidRPr="000079C7">
        <w:t xml:space="preserve">namely </w:t>
      </w:r>
      <w:r w:rsidR="00A56441" w:rsidRPr="000079C7">
        <w:t>Burkina Faso, Kenya and Senegal</w:t>
      </w:r>
      <w:r w:rsidR="0010094B" w:rsidRPr="0010094B">
        <w:t xml:space="preserve"> </w:t>
      </w:r>
      <w:r w:rsidR="0010094B" w:rsidRPr="000079C7">
        <w:t xml:space="preserve">were included in </w:t>
      </w:r>
      <w:r w:rsidR="0010094B">
        <w:t xml:space="preserve">the </w:t>
      </w:r>
      <w:r w:rsidR="001A0A1E">
        <w:t>project</w:t>
      </w:r>
      <w:r w:rsidR="00A56441" w:rsidRPr="000079C7">
        <w:t>.  In total the project had three main activity streams</w:t>
      </w:r>
      <w:r w:rsidR="00105903" w:rsidRPr="000079C7">
        <w:t>.</w:t>
      </w:r>
      <w:r w:rsidR="004C7954">
        <w:t xml:space="preserve"> </w:t>
      </w:r>
      <w:r w:rsidR="00F47C4E">
        <w:t xml:space="preserve"> </w:t>
      </w:r>
      <w:r w:rsidR="004C7954">
        <w:t>The first was</w:t>
      </w:r>
      <w:r w:rsidR="00105903" w:rsidRPr="000079C7">
        <w:t xml:space="preserve"> focused on</w:t>
      </w:r>
      <w:r w:rsidR="00A56441" w:rsidRPr="000079C7">
        <w:t xml:space="preserve"> researching and publishing a scoping study and a study on </w:t>
      </w:r>
      <w:r w:rsidR="00F85ECE">
        <w:t>IPRs</w:t>
      </w:r>
      <w:r w:rsidR="00A56441" w:rsidRPr="000079C7">
        <w:t xml:space="preserve"> management.  </w:t>
      </w:r>
      <w:r w:rsidR="004C7954">
        <w:t>The s</w:t>
      </w:r>
      <w:r w:rsidR="00105903" w:rsidRPr="000079C7">
        <w:t>econd</w:t>
      </w:r>
      <w:r w:rsidR="004C7954">
        <w:t xml:space="preserve"> was</w:t>
      </w:r>
      <w:r w:rsidR="00105903" w:rsidRPr="000079C7">
        <w:t xml:space="preserve"> </w:t>
      </w:r>
      <w:r w:rsidR="00A56441" w:rsidRPr="000079C7">
        <w:t xml:space="preserve">focused on </w:t>
      </w:r>
      <w:r w:rsidR="00F85ECE">
        <w:t>a</w:t>
      </w:r>
      <w:r w:rsidR="00A56441" w:rsidRPr="000079C7">
        <w:t xml:space="preserve"> training program and a distance learning program. </w:t>
      </w:r>
      <w:r w:rsidR="00F47C4E">
        <w:t xml:space="preserve"> </w:t>
      </w:r>
      <w:r w:rsidR="004C7954">
        <w:t>The third was</w:t>
      </w:r>
      <w:r w:rsidR="00105903" w:rsidRPr="000079C7">
        <w:t xml:space="preserve"> </w:t>
      </w:r>
      <w:r w:rsidR="00A56441" w:rsidRPr="000079C7">
        <w:t>focused on the development of skills</w:t>
      </w:r>
      <w:r w:rsidR="00F85ECE">
        <w:t>,</w:t>
      </w:r>
      <w:r w:rsidR="00A56441" w:rsidRPr="000079C7">
        <w:t xml:space="preserve"> practice, infrastructure and tools in this area.  </w:t>
      </w:r>
      <w:r w:rsidR="00105903" w:rsidRPr="000079C7">
        <w:t xml:space="preserve">The </w:t>
      </w:r>
      <w:r w:rsidR="002B107A">
        <w:t>evaluator</w:t>
      </w:r>
      <w:r w:rsidR="00105903" w:rsidRPr="000079C7">
        <w:t xml:space="preserve"> then moved to the description of the key findings. </w:t>
      </w:r>
      <w:r w:rsidR="00266CE7">
        <w:t xml:space="preserve"> </w:t>
      </w:r>
      <w:r w:rsidR="00A56441" w:rsidRPr="000079C7">
        <w:t xml:space="preserve">On project design and management </w:t>
      </w:r>
      <w:r w:rsidR="00B22C87" w:rsidRPr="000079C7">
        <w:t>it was found</w:t>
      </w:r>
      <w:r w:rsidR="00A56441" w:rsidRPr="000079C7">
        <w:t xml:space="preserve"> that</w:t>
      </w:r>
      <w:r w:rsidR="002D5D33">
        <w:t xml:space="preserve"> the management of the project i</w:t>
      </w:r>
      <w:r w:rsidR="00A56441" w:rsidRPr="000079C7">
        <w:t>nsured that the planned activities were implemented and the budget used as planned</w:t>
      </w:r>
      <w:r w:rsidR="001A0A1E">
        <w:t>,</w:t>
      </w:r>
      <w:r w:rsidR="00A56441" w:rsidRPr="000079C7">
        <w:t xml:space="preserve"> allowing for some changing adaptation as necessary.  Some challenges were faced in managing the project, notably the demands of the project exceeded the resources available leading to some delays in </w:t>
      </w:r>
      <w:r w:rsidR="00266CE7">
        <w:t xml:space="preserve">the </w:t>
      </w:r>
      <w:r w:rsidR="00A56441" w:rsidRPr="000079C7">
        <w:t xml:space="preserve">project implementation.  </w:t>
      </w:r>
      <w:r w:rsidR="00B22C87" w:rsidRPr="000079C7">
        <w:t>I</w:t>
      </w:r>
      <w:r w:rsidR="00A56441" w:rsidRPr="000079C7">
        <w:t xml:space="preserve">n terms of effectiveness, </w:t>
      </w:r>
      <w:r w:rsidR="00B22C87" w:rsidRPr="000079C7">
        <w:t>it</w:t>
      </w:r>
      <w:r w:rsidR="00A56441" w:rsidRPr="000079C7">
        <w:t xml:space="preserve"> was</w:t>
      </w:r>
      <w:r w:rsidR="00B22C87" w:rsidRPr="000079C7">
        <w:t xml:space="preserve"> found</w:t>
      </w:r>
      <w:r w:rsidR="00A56441" w:rsidRPr="000079C7">
        <w:t xml:space="preserve"> that</w:t>
      </w:r>
      <w:r w:rsidR="00266CE7">
        <w:t xml:space="preserve"> the activities of the project </w:t>
      </w:r>
      <w:r w:rsidR="00A56441" w:rsidRPr="000079C7">
        <w:t xml:space="preserve">created interest and built knowledge on the potential use of IP system for audiovisual work in the three participating countries.  </w:t>
      </w:r>
      <w:r w:rsidR="00B22C87" w:rsidRPr="000079C7">
        <w:t xml:space="preserve">The </w:t>
      </w:r>
      <w:r w:rsidR="00781012">
        <w:t>Secretariat</w:t>
      </w:r>
      <w:r w:rsidR="00B22C87" w:rsidRPr="000079C7">
        <w:t xml:space="preserve"> found</w:t>
      </w:r>
      <w:r w:rsidR="00A56441" w:rsidRPr="000079C7">
        <w:t xml:space="preserve"> low levels of existing awareness </w:t>
      </w:r>
      <w:r w:rsidR="00B22C87" w:rsidRPr="000079C7">
        <w:t>which resulted in</w:t>
      </w:r>
      <w:r w:rsidR="00A56441" w:rsidRPr="000079C7">
        <w:t xml:space="preserve"> considerable challenges </w:t>
      </w:r>
      <w:r w:rsidR="00B22C87" w:rsidRPr="000079C7">
        <w:t xml:space="preserve">for the project </w:t>
      </w:r>
      <w:r w:rsidR="00A56441" w:rsidRPr="000079C7">
        <w:t>to see substantial change within the 32</w:t>
      </w:r>
      <w:r w:rsidR="00A56441" w:rsidRPr="000079C7">
        <w:noBreakHyphen/>
        <w:t>month time frame of the project.  Nevertheless feedback indicated</w:t>
      </w:r>
      <w:r w:rsidR="00E232EE">
        <w:t xml:space="preserve"> that the</w:t>
      </w:r>
      <w:r w:rsidR="00A56441" w:rsidRPr="000079C7">
        <w:t xml:space="preserve"> desired change that had been set out and did occur.  </w:t>
      </w:r>
      <w:r w:rsidR="00E232EE">
        <w:t>An example was</w:t>
      </w:r>
      <w:r w:rsidR="00B22C87" w:rsidRPr="000079C7">
        <w:t xml:space="preserve"> the </w:t>
      </w:r>
      <w:r w:rsidR="00A56441" w:rsidRPr="000079C7">
        <w:t xml:space="preserve">use of written contracts </w:t>
      </w:r>
      <w:r w:rsidR="001A2A06">
        <w:t>among</w:t>
      </w:r>
      <w:r w:rsidR="00A56441" w:rsidRPr="000079C7">
        <w:t xml:space="preserve"> film professionals.  However, </w:t>
      </w:r>
      <w:r w:rsidR="00E232EE">
        <w:t xml:space="preserve">for fully achieving </w:t>
      </w:r>
      <w:r w:rsidR="00DB5548">
        <w:t>t</w:t>
      </w:r>
      <w:r w:rsidR="00E232EE">
        <w:t>he</w:t>
      </w:r>
      <w:r w:rsidR="00A56441" w:rsidRPr="000079C7">
        <w:t xml:space="preserve"> project outcomes, complimentary activities would still be required in these three countries.</w:t>
      </w:r>
      <w:r w:rsidR="00DB5548">
        <w:t xml:space="preserve">  </w:t>
      </w:r>
      <w:r w:rsidR="00A56441" w:rsidRPr="000079C7">
        <w:t xml:space="preserve">The project </w:t>
      </w:r>
      <w:r w:rsidR="00B22C87" w:rsidRPr="000079C7">
        <w:t xml:space="preserve">had </w:t>
      </w:r>
      <w:r w:rsidR="00A56441" w:rsidRPr="000079C7">
        <w:t xml:space="preserve">also carried out initiatives in all three countries that contributed to copyrights, framework and structures.  This was done </w:t>
      </w:r>
      <w:r w:rsidR="001A0A1E" w:rsidRPr="000079C7">
        <w:t xml:space="preserve">notably </w:t>
      </w:r>
      <w:r w:rsidR="00A56441" w:rsidRPr="000079C7">
        <w:t>through inputting into</w:t>
      </w:r>
      <w:r w:rsidR="009F3D03">
        <w:t xml:space="preserve"> the relevant laws and policies, </w:t>
      </w:r>
      <w:r w:rsidR="00A56441" w:rsidRPr="000079C7">
        <w:t xml:space="preserve">supporting the setting up of new collective management organizations in Kenya and Senegal and developing the capacities of </w:t>
      </w:r>
      <w:r w:rsidR="009F3D03">
        <w:t xml:space="preserve">such </w:t>
      </w:r>
      <w:r w:rsidR="00A56441" w:rsidRPr="000079C7">
        <w:t>existing organization</w:t>
      </w:r>
      <w:r w:rsidR="009F3D03">
        <w:t>s</w:t>
      </w:r>
      <w:r w:rsidR="00A56441" w:rsidRPr="000079C7">
        <w:t xml:space="preserve"> in Burkina Faso. </w:t>
      </w:r>
      <w:r w:rsidR="009F3D03">
        <w:t xml:space="preserve"> The evaluator also noted that t</w:t>
      </w:r>
      <w:r w:rsidR="00A56441" w:rsidRPr="000079C7">
        <w:t>he plan</w:t>
      </w:r>
      <w:r w:rsidR="00B22C87" w:rsidRPr="000079C7">
        <w:t>ned</w:t>
      </w:r>
      <w:r w:rsidR="00A56441" w:rsidRPr="000079C7">
        <w:t xml:space="preserve"> distance learning program was delayed and </w:t>
      </w:r>
      <w:r w:rsidR="00B22C87" w:rsidRPr="000079C7">
        <w:t xml:space="preserve">was </w:t>
      </w:r>
      <w:r w:rsidR="00A56441" w:rsidRPr="000079C7">
        <w:t>s</w:t>
      </w:r>
      <w:r w:rsidR="009F3D03">
        <w:t xml:space="preserve">cheduled for launch this year. </w:t>
      </w:r>
      <w:r w:rsidR="001A0A1E">
        <w:t xml:space="preserve"> </w:t>
      </w:r>
      <w:r w:rsidR="00A56441" w:rsidRPr="000079C7">
        <w:t xml:space="preserve">In terms of sustainability, </w:t>
      </w:r>
      <w:r w:rsidR="00FB29A3" w:rsidRPr="000079C7">
        <w:t xml:space="preserve">the </w:t>
      </w:r>
      <w:r w:rsidR="002B107A">
        <w:t>evaluator</w:t>
      </w:r>
      <w:r w:rsidR="00FB29A3" w:rsidRPr="000079C7">
        <w:t xml:space="preserve"> found that</w:t>
      </w:r>
      <w:r w:rsidR="00A56441" w:rsidRPr="000079C7">
        <w:t xml:space="preserve"> </w:t>
      </w:r>
      <w:r w:rsidR="00D47E05" w:rsidRPr="000079C7">
        <w:t>this project</w:t>
      </w:r>
      <w:r w:rsidR="00A56441" w:rsidRPr="000079C7">
        <w:t xml:space="preserve"> </w:t>
      </w:r>
      <w:r w:rsidR="00D47E05" w:rsidRPr="000079C7">
        <w:t xml:space="preserve">had </w:t>
      </w:r>
      <w:r w:rsidR="00A56441" w:rsidRPr="000079C7">
        <w:t>cer</w:t>
      </w:r>
      <w:r w:rsidR="001A0A1E">
        <w:t>1</w:t>
      </w:r>
      <w:r w:rsidR="00A56441" w:rsidRPr="000079C7">
        <w:t xml:space="preserve">tainly laid the first foundations for increasing knowledge and potential use of IP in the audiovisual sector in the three countries.  </w:t>
      </w:r>
      <w:r w:rsidR="00D47E05" w:rsidRPr="000079C7">
        <w:t>However, t</w:t>
      </w:r>
      <w:r w:rsidR="00A56441" w:rsidRPr="000079C7">
        <w:t>o ensure</w:t>
      </w:r>
      <w:r w:rsidR="00D47E05" w:rsidRPr="000079C7">
        <w:t xml:space="preserve"> its sustainability,</w:t>
      </w:r>
      <w:r w:rsidR="00A56441" w:rsidRPr="000079C7">
        <w:t xml:space="preserve"> further support from WIPO and partners would be inquired </w:t>
      </w:r>
      <w:r w:rsidR="00D47E05" w:rsidRPr="000079C7">
        <w:t>together with</w:t>
      </w:r>
      <w:r w:rsidR="00A56441" w:rsidRPr="000079C7">
        <w:t xml:space="preserve"> pro</w:t>
      </w:r>
      <w:r w:rsidR="00D47E05" w:rsidRPr="000079C7">
        <w:t>viding</w:t>
      </w:r>
      <w:r w:rsidR="00A56441" w:rsidRPr="000079C7">
        <w:t xml:space="preserve"> </w:t>
      </w:r>
      <w:r w:rsidR="001A0A1E">
        <w:t xml:space="preserve">an </w:t>
      </w:r>
      <w:r w:rsidR="00A56441" w:rsidRPr="000079C7">
        <w:t xml:space="preserve">ongoing support to the authorities in the three countries.  </w:t>
      </w:r>
      <w:r w:rsidR="00D47E05" w:rsidRPr="000079C7">
        <w:t>The</w:t>
      </w:r>
      <w:r w:rsidR="00ED0D6C">
        <w:t> </w:t>
      </w:r>
      <w:r w:rsidR="002B107A">
        <w:t>evaluator</w:t>
      </w:r>
      <w:r w:rsidR="00D47E05" w:rsidRPr="000079C7">
        <w:t xml:space="preserve"> then turned to </w:t>
      </w:r>
      <w:r w:rsidR="00A56441" w:rsidRPr="000079C7">
        <w:t xml:space="preserve">conclusions and recommendations.  </w:t>
      </w:r>
      <w:r w:rsidR="001A0A1E">
        <w:t xml:space="preserve">He </w:t>
      </w:r>
      <w:r w:rsidR="00D47E05" w:rsidRPr="000079C7">
        <w:t>provided</w:t>
      </w:r>
      <w:r w:rsidR="00A56441" w:rsidRPr="000079C7">
        <w:t xml:space="preserve"> four conclusions followed by three recommendations. </w:t>
      </w:r>
      <w:r w:rsidR="009F3D03">
        <w:t xml:space="preserve"> </w:t>
      </w:r>
      <w:r w:rsidR="00D47E05" w:rsidRPr="000079C7">
        <w:t>F</w:t>
      </w:r>
      <w:r w:rsidR="00A56441" w:rsidRPr="000079C7">
        <w:t>irst</w:t>
      </w:r>
      <w:r w:rsidR="00D47E05" w:rsidRPr="000079C7">
        <w:t>,</w:t>
      </w:r>
      <w:r w:rsidR="00A56441" w:rsidRPr="000079C7">
        <w:t xml:space="preserve"> the evalu</w:t>
      </w:r>
      <w:r w:rsidR="00D47E05" w:rsidRPr="000079C7">
        <w:t>ation found that the project had</w:t>
      </w:r>
      <w:r w:rsidR="00A56441" w:rsidRPr="000079C7">
        <w:t xml:space="preserve"> been successful in building awareness of potential benefits of IP for th</w:t>
      </w:r>
      <w:r w:rsidR="00D47E05" w:rsidRPr="000079C7">
        <w:t>e audiovisual sector and</w:t>
      </w:r>
      <w:r w:rsidR="009F3D03">
        <w:t xml:space="preserve"> in</w:t>
      </w:r>
      <w:r w:rsidR="00D47E05" w:rsidRPr="000079C7">
        <w:t xml:space="preserve"> creating a</w:t>
      </w:r>
      <w:r w:rsidR="00A56441" w:rsidRPr="000079C7">
        <w:t xml:space="preserve"> momentum for enhanced usage of IP </w:t>
      </w:r>
      <w:r w:rsidR="009F3D03">
        <w:t xml:space="preserve">in </w:t>
      </w:r>
      <w:r w:rsidR="00A56441" w:rsidRPr="000079C7">
        <w:t xml:space="preserve">the three participating countries. </w:t>
      </w:r>
      <w:r w:rsidR="001A0A1E">
        <w:t xml:space="preserve"> </w:t>
      </w:r>
      <w:r w:rsidR="00D47E05" w:rsidRPr="000079C7">
        <w:t>It had</w:t>
      </w:r>
      <w:r w:rsidR="00A56441" w:rsidRPr="000079C7">
        <w:t xml:space="preserve"> also been an opportunity to highlight </w:t>
      </w:r>
      <w:r w:rsidR="00D47E05" w:rsidRPr="000079C7">
        <w:t xml:space="preserve">a </w:t>
      </w:r>
      <w:r w:rsidR="00A56441" w:rsidRPr="000079C7">
        <w:t xml:space="preserve">positive usage of IP in Africa for </w:t>
      </w:r>
      <w:r w:rsidR="00D47E05" w:rsidRPr="000079C7">
        <w:t>a</w:t>
      </w:r>
      <w:r w:rsidR="00A56441" w:rsidRPr="000079C7">
        <w:t xml:space="preserve"> creative industry such as the film industry.</w:t>
      </w:r>
      <w:r w:rsidR="009F3D03">
        <w:t xml:space="preserve">  </w:t>
      </w:r>
      <w:r w:rsidR="00D47E05" w:rsidRPr="000079C7">
        <w:t>Second</w:t>
      </w:r>
      <w:r w:rsidR="00A56441" w:rsidRPr="000079C7">
        <w:t>, the project faced shortcomings mainly due to staff availability and varying local support that led to some delays in project implementation.  This also meant that not all follow</w:t>
      </w:r>
      <w:r w:rsidR="00A56441" w:rsidRPr="000079C7">
        <w:noBreakHyphen/>
        <w:t xml:space="preserve">up </w:t>
      </w:r>
      <w:r w:rsidR="002B107A" w:rsidRPr="000079C7">
        <w:t xml:space="preserve">was carried out </w:t>
      </w:r>
      <w:r w:rsidR="00A56441" w:rsidRPr="000079C7">
        <w:t xml:space="preserve">as planned. </w:t>
      </w:r>
      <w:r w:rsidR="009F3D03">
        <w:t xml:space="preserve"> </w:t>
      </w:r>
      <w:r w:rsidR="00D21538" w:rsidRPr="000079C7">
        <w:t>Third</w:t>
      </w:r>
      <w:r w:rsidR="00A56441" w:rsidRPr="000079C7">
        <w:t>, the findings show</w:t>
      </w:r>
      <w:r w:rsidR="00D21538" w:rsidRPr="000079C7">
        <w:t>ed</w:t>
      </w:r>
      <w:r w:rsidR="00A56441" w:rsidRPr="000079C7">
        <w:t xml:space="preserve"> that the focus of the project was mainly on the </w:t>
      </w:r>
      <w:r w:rsidR="009F3D03">
        <w:t xml:space="preserve">on-site </w:t>
      </w:r>
      <w:r w:rsidR="00A56441" w:rsidRPr="000079C7">
        <w:t>training program</w:t>
      </w:r>
      <w:r w:rsidR="00BA4A2E">
        <w:t xml:space="preserve"> </w:t>
      </w:r>
      <w:r w:rsidR="00A56441" w:rsidRPr="000079C7">
        <w:t xml:space="preserve">and less so on the support to infrastructure and framework.  This </w:t>
      </w:r>
      <w:r w:rsidR="00D21538" w:rsidRPr="000079C7">
        <w:t>was</w:t>
      </w:r>
      <w:r w:rsidR="00A56441" w:rsidRPr="000079C7">
        <w:t xml:space="preserve"> </w:t>
      </w:r>
      <w:r w:rsidR="00D21538" w:rsidRPr="000079C7">
        <w:t xml:space="preserve">a possible indication on where to focus </w:t>
      </w:r>
      <w:r w:rsidR="00A56441" w:rsidRPr="000079C7">
        <w:t>future activities.</w:t>
      </w:r>
      <w:r w:rsidR="00BA4A2E">
        <w:t xml:space="preserve">  </w:t>
      </w:r>
      <w:r w:rsidR="00D21538" w:rsidRPr="000079C7">
        <w:t>F</w:t>
      </w:r>
      <w:r w:rsidR="00A56441" w:rsidRPr="000079C7">
        <w:t xml:space="preserve">ourth, </w:t>
      </w:r>
      <w:r w:rsidR="00D21538" w:rsidRPr="000079C7">
        <w:t>it was</w:t>
      </w:r>
      <w:r w:rsidR="00A56441" w:rsidRPr="000079C7">
        <w:t xml:space="preserve"> found</w:t>
      </w:r>
      <w:r w:rsidR="00D21538" w:rsidRPr="000079C7">
        <w:t xml:space="preserve"> that</w:t>
      </w:r>
      <w:r w:rsidR="00A56441" w:rsidRPr="000079C7">
        <w:t xml:space="preserve"> progress had been seen in the three countries.  This could hopefully be built into more substantial use of IP but this would require further support </w:t>
      </w:r>
      <w:r w:rsidR="00BA4A2E">
        <w:t>by</w:t>
      </w:r>
      <w:r w:rsidR="00A56441" w:rsidRPr="000079C7">
        <w:t xml:space="preserve"> WIPO.  The key </w:t>
      </w:r>
      <w:r w:rsidR="00D21538" w:rsidRPr="000079C7">
        <w:t>was</w:t>
      </w:r>
      <w:r w:rsidR="00A56441" w:rsidRPr="000079C7">
        <w:t xml:space="preserve"> to consider </w:t>
      </w:r>
      <w:r w:rsidR="000079C7">
        <w:t>the</w:t>
      </w:r>
      <w:r w:rsidR="00A56441" w:rsidRPr="000079C7">
        <w:t xml:space="preserve"> type of support.  It would </w:t>
      </w:r>
      <w:r w:rsidR="00D21538" w:rsidRPr="000079C7">
        <w:t xml:space="preserve">have </w:t>
      </w:r>
      <w:r w:rsidR="00A56441" w:rsidRPr="000079C7">
        <w:t>seem</w:t>
      </w:r>
      <w:r w:rsidR="00D21538" w:rsidRPr="000079C7">
        <w:t>ed</w:t>
      </w:r>
      <w:r w:rsidR="00A56441" w:rsidRPr="000079C7">
        <w:t xml:space="preserve"> appropriate t</w:t>
      </w:r>
      <w:r w:rsidR="00D21538" w:rsidRPr="000079C7">
        <w:t>hat WIPO focused</w:t>
      </w:r>
      <w:r w:rsidR="00A56441" w:rsidRPr="000079C7">
        <w:t xml:space="preserve"> its support on consolidating its efforts in </w:t>
      </w:r>
      <w:r w:rsidR="00BA4A2E">
        <w:t>the</w:t>
      </w:r>
      <w:r w:rsidR="00A56441" w:rsidRPr="000079C7">
        <w:t xml:space="preserve"> three countries, possibly through moving to more targeted support to film professionals and other relevant stakeholders such as lawyers and broadcasters</w:t>
      </w:r>
      <w:r w:rsidR="00BA4A2E">
        <w:t>.  I</w:t>
      </w:r>
      <w:r w:rsidR="00A56441" w:rsidRPr="000079C7">
        <w:t>n addition</w:t>
      </w:r>
      <w:r w:rsidR="00BA4A2E">
        <w:t xml:space="preserve">, </w:t>
      </w:r>
      <w:r w:rsidR="00A56441" w:rsidRPr="000079C7">
        <w:t>support for infrastructure and framework</w:t>
      </w:r>
      <w:r w:rsidR="00BA4A2E">
        <w:t xml:space="preserve"> would be still needed.  </w:t>
      </w:r>
      <w:r w:rsidR="00A56441" w:rsidRPr="000079C7">
        <w:t xml:space="preserve">WIPO could consider </w:t>
      </w:r>
      <w:r w:rsidR="00BA4A2E">
        <w:t>extending the project implementation to</w:t>
      </w:r>
      <w:r w:rsidR="00A56441" w:rsidRPr="000079C7">
        <w:t xml:space="preserve"> additional countries but</w:t>
      </w:r>
      <w:r w:rsidR="00BA4A2E" w:rsidRPr="00BA4A2E">
        <w:t xml:space="preserve"> </w:t>
      </w:r>
      <w:r w:rsidR="00BA4A2E" w:rsidRPr="000079C7">
        <w:t>it would have to set limits in terms of the number of countries</w:t>
      </w:r>
      <w:r w:rsidR="00A56441" w:rsidRPr="000079C7">
        <w:t xml:space="preserve"> given the resource limitations</w:t>
      </w:r>
      <w:r w:rsidR="00BA4A2E">
        <w:t xml:space="preserve">. </w:t>
      </w:r>
      <w:r w:rsidR="00F47C4E">
        <w:t xml:space="preserve"> </w:t>
      </w:r>
      <w:r w:rsidR="00D21538" w:rsidRPr="000079C7">
        <w:t xml:space="preserve">The </w:t>
      </w:r>
      <w:r w:rsidR="00BA4A2E">
        <w:t xml:space="preserve">evaluator </w:t>
      </w:r>
      <w:r w:rsidR="00D21538" w:rsidRPr="000079C7">
        <w:t>shared</w:t>
      </w:r>
      <w:r w:rsidR="00A56441" w:rsidRPr="000079C7">
        <w:t xml:space="preserve"> </w:t>
      </w:r>
      <w:r w:rsidR="00C85ABA">
        <w:t>its</w:t>
      </w:r>
      <w:r w:rsidR="00A56441" w:rsidRPr="000079C7">
        <w:t xml:space="preserve"> three recommendations.  </w:t>
      </w:r>
      <w:r w:rsidR="00D21538" w:rsidRPr="000079C7">
        <w:t>First, it</w:t>
      </w:r>
      <w:r w:rsidR="00A56441" w:rsidRPr="000079C7">
        <w:t xml:space="preserve"> recommended </w:t>
      </w:r>
      <w:r w:rsidR="00D21538" w:rsidRPr="000079C7">
        <w:t>the CDIP to support a phase</w:t>
      </w:r>
      <w:r w:rsidR="00A56441" w:rsidRPr="000079C7">
        <w:t xml:space="preserve"> </w:t>
      </w:r>
      <w:r w:rsidR="00BA4A2E">
        <w:t xml:space="preserve">II </w:t>
      </w:r>
      <w:r w:rsidR="00A56441" w:rsidRPr="000079C7">
        <w:t>for th</w:t>
      </w:r>
      <w:r w:rsidR="00BA4A2E">
        <w:t>e</w:t>
      </w:r>
      <w:r w:rsidR="00A56441" w:rsidRPr="000079C7">
        <w:t xml:space="preserve"> project and </w:t>
      </w:r>
      <w:r w:rsidR="00074392" w:rsidRPr="000079C7">
        <w:t xml:space="preserve">noted that </w:t>
      </w:r>
      <w:r w:rsidR="00A56441" w:rsidRPr="000079C7">
        <w:t xml:space="preserve">necessary resources </w:t>
      </w:r>
      <w:r w:rsidR="00D21538" w:rsidRPr="000079C7">
        <w:t>were</w:t>
      </w:r>
      <w:r w:rsidR="00BA4A2E">
        <w:t xml:space="preserve"> available</w:t>
      </w:r>
      <w:r w:rsidR="00A56441" w:rsidRPr="000079C7">
        <w:t xml:space="preserve"> to enable efficient implementation.  </w:t>
      </w:r>
      <w:r w:rsidR="00074392" w:rsidRPr="00620896">
        <w:t xml:space="preserve">Second, </w:t>
      </w:r>
      <w:r w:rsidR="00CB189A">
        <w:t xml:space="preserve">the </w:t>
      </w:r>
      <w:r w:rsidR="00A56441" w:rsidRPr="00620896">
        <w:t xml:space="preserve">design </w:t>
      </w:r>
      <w:r w:rsidR="00CB189A">
        <w:t xml:space="preserve">of the </w:t>
      </w:r>
      <w:r w:rsidR="00A56441" w:rsidRPr="00620896">
        <w:t>phase</w:t>
      </w:r>
      <w:r w:rsidR="00BA4A2E">
        <w:t xml:space="preserve"> II</w:t>
      </w:r>
      <w:r w:rsidR="00620896" w:rsidRPr="00620896">
        <w:t xml:space="preserve"> </w:t>
      </w:r>
      <w:r w:rsidR="00A56441" w:rsidRPr="00620896">
        <w:t>to focus on consolidating the progress made to-date in the three countries and</w:t>
      </w:r>
      <w:r w:rsidR="00C85ABA" w:rsidRPr="00620896">
        <w:t>,</w:t>
      </w:r>
      <w:r w:rsidR="00A56441" w:rsidRPr="00620896">
        <w:t xml:space="preserve"> if extra countries added</w:t>
      </w:r>
      <w:r w:rsidR="00C85ABA" w:rsidRPr="00620896">
        <w:t>,</w:t>
      </w:r>
      <w:r w:rsidR="00A56441" w:rsidRPr="00620896">
        <w:t xml:space="preserve"> to carefully design th</w:t>
      </w:r>
      <w:r w:rsidR="00C85ABA" w:rsidRPr="00620896">
        <w:t>e scope of</w:t>
      </w:r>
      <w:r w:rsidR="00F47C4E">
        <w:t xml:space="preserve"> support provided.  </w:t>
      </w:r>
      <w:r w:rsidR="00C85ABA" w:rsidRPr="00620896">
        <w:t>F</w:t>
      </w:r>
      <w:r w:rsidR="00A56441" w:rsidRPr="00620896">
        <w:t>urther</w:t>
      </w:r>
      <w:r w:rsidR="00620896" w:rsidRPr="00620896">
        <w:t>,</w:t>
      </w:r>
      <w:r w:rsidR="00A56441" w:rsidRPr="00620896">
        <w:t xml:space="preserve"> a</w:t>
      </w:r>
      <w:r w:rsidR="00BA4A2E">
        <w:t>s</w:t>
      </w:r>
      <w:r w:rsidR="00A56441" w:rsidRPr="00620896">
        <w:t xml:space="preserve"> better monitoring and follow</w:t>
      </w:r>
      <w:r w:rsidR="00A56441" w:rsidRPr="00620896">
        <w:noBreakHyphen/>
        <w:t xml:space="preserve">up of activities would be needed, administrative support </w:t>
      </w:r>
      <w:r w:rsidR="00BA4A2E">
        <w:t>should be increased</w:t>
      </w:r>
      <w:r w:rsidR="00A56441" w:rsidRPr="00620896">
        <w:t xml:space="preserve">.  Sufficient budget should </w:t>
      </w:r>
      <w:r w:rsidR="00620896" w:rsidRPr="00620896">
        <w:t xml:space="preserve">also </w:t>
      </w:r>
      <w:r w:rsidR="00A56441" w:rsidRPr="00620896">
        <w:t xml:space="preserve">be included to support the existing three countries plus any additional countries.  </w:t>
      </w:r>
      <w:r w:rsidR="00A14858" w:rsidRPr="00A809AA">
        <w:t>Third, the evaluator recommended that all relevant national stakeholders in participating countries should maintain their support and commitment to the project</w:t>
      </w:r>
      <w:r w:rsidR="00A56441" w:rsidRPr="00A809AA">
        <w:t>.</w:t>
      </w:r>
      <w:r w:rsidR="00A14858" w:rsidRPr="00A809AA">
        <w:t xml:space="preserve"> </w:t>
      </w:r>
      <w:r w:rsidR="00A809AA" w:rsidRPr="00A809AA">
        <w:t xml:space="preserve"> </w:t>
      </w:r>
      <w:r w:rsidR="00A14858" w:rsidRPr="00A809AA">
        <w:t xml:space="preserve">This would ensure that the key roles, such as focal points, were supported and maintained in their work. </w:t>
      </w:r>
      <w:r w:rsidR="00A56441" w:rsidRPr="00A809AA">
        <w:t xml:space="preserve">  </w:t>
      </w:r>
    </w:p>
    <w:p w:rsidR="00B95FCD" w:rsidRDefault="00B95FCD" w:rsidP="00D6225F">
      <w:pPr>
        <w:pStyle w:val="ByContin1"/>
        <w:ind w:firstLine="0"/>
        <w:rPr>
          <w:rFonts w:ascii="Arial" w:eastAsia="SimSun" w:hAnsi="Arial" w:cs="Arial"/>
          <w:sz w:val="22"/>
          <w:szCs w:val="20"/>
          <w:lang w:eastAsia="zh-CN"/>
        </w:rPr>
      </w:pPr>
    </w:p>
    <w:p w:rsidR="00B95FCD" w:rsidRDefault="00B95FCD" w:rsidP="00D6225F">
      <w:pPr>
        <w:pStyle w:val="ByContin1"/>
        <w:ind w:firstLine="0"/>
        <w:rPr>
          <w:rFonts w:ascii="Arial" w:eastAsia="SimSun" w:hAnsi="Arial" w:cs="Arial"/>
          <w:sz w:val="22"/>
          <w:szCs w:val="20"/>
          <w:lang w:eastAsia="zh-CN"/>
        </w:rPr>
      </w:pPr>
      <w:r w:rsidRPr="00F47C4E">
        <w:rPr>
          <w:rFonts w:ascii="Arial" w:eastAsia="SimSun" w:hAnsi="Arial" w:cs="Arial"/>
          <w:sz w:val="22"/>
          <w:szCs w:val="20"/>
          <w:lang w:eastAsia="zh-CN"/>
        </w:rPr>
        <w:fldChar w:fldCharType="begin"/>
      </w:r>
      <w:r w:rsidRPr="00F47C4E">
        <w:rPr>
          <w:rFonts w:ascii="Arial" w:eastAsia="SimSun" w:hAnsi="Arial" w:cs="Arial"/>
          <w:sz w:val="22"/>
          <w:szCs w:val="20"/>
          <w:lang w:eastAsia="zh-CN"/>
        </w:rPr>
        <w:instrText xml:space="preserve"> AUTONUM  </w:instrText>
      </w:r>
      <w:r w:rsidRPr="00F47C4E">
        <w:rPr>
          <w:rFonts w:ascii="Arial" w:eastAsia="SimSun" w:hAnsi="Arial" w:cs="Arial"/>
          <w:sz w:val="22"/>
          <w:szCs w:val="20"/>
          <w:lang w:eastAsia="zh-CN"/>
        </w:rPr>
        <w:fldChar w:fldCharType="end"/>
      </w:r>
      <w:r w:rsidRPr="00F47C4E">
        <w:rPr>
          <w:rFonts w:ascii="Arial" w:eastAsia="SimSun" w:hAnsi="Arial" w:cs="Arial"/>
          <w:sz w:val="22"/>
          <w:szCs w:val="20"/>
          <w:lang w:eastAsia="zh-CN"/>
        </w:rPr>
        <w:tab/>
        <w:t xml:space="preserve">The </w:t>
      </w:r>
      <w:r w:rsidR="00960A6D" w:rsidRPr="00F47C4E">
        <w:rPr>
          <w:rFonts w:ascii="Arial" w:eastAsia="SimSun" w:hAnsi="Arial" w:cs="Arial"/>
          <w:sz w:val="22"/>
          <w:szCs w:val="20"/>
          <w:lang w:eastAsia="zh-CN"/>
        </w:rPr>
        <w:t>Chair</w:t>
      </w:r>
      <w:r w:rsidRPr="00F47C4E">
        <w:rPr>
          <w:rFonts w:ascii="Arial" w:eastAsia="SimSun" w:hAnsi="Arial" w:cs="Arial"/>
          <w:sz w:val="22"/>
          <w:szCs w:val="20"/>
          <w:lang w:eastAsia="zh-CN"/>
        </w:rPr>
        <w:t xml:space="preserve"> opened the floor for comments.</w:t>
      </w:r>
      <w:r>
        <w:rPr>
          <w:rFonts w:ascii="Arial" w:eastAsia="SimSun" w:hAnsi="Arial" w:cs="Arial"/>
          <w:sz w:val="22"/>
          <w:szCs w:val="20"/>
          <w:lang w:eastAsia="zh-CN"/>
        </w:rPr>
        <w:t xml:space="preserve"> </w:t>
      </w:r>
    </w:p>
    <w:p w:rsidR="001E15C1" w:rsidRDefault="001E15C1" w:rsidP="00D6225F">
      <w:pPr>
        <w:pStyle w:val="ByContin1"/>
        <w:ind w:firstLine="0"/>
        <w:rPr>
          <w:rFonts w:ascii="Arial" w:eastAsia="SimSun" w:hAnsi="Arial" w:cs="Arial"/>
          <w:sz w:val="22"/>
          <w:szCs w:val="20"/>
          <w:lang w:eastAsia="zh-CN"/>
        </w:rPr>
      </w:pPr>
    </w:p>
    <w:p w:rsidR="00B95FCD" w:rsidRDefault="001E15C1" w:rsidP="00D6225F">
      <w:pPr>
        <w:pStyle w:val="ByContin1"/>
        <w:ind w:firstLine="0"/>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00B95FCD">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B95FCD">
        <w:rPr>
          <w:rFonts w:ascii="Arial" w:eastAsia="SimSun" w:hAnsi="Arial" w:cs="Arial"/>
          <w:sz w:val="22"/>
          <w:szCs w:val="20"/>
          <w:lang w:eastAsia="zh-CN"/>
        </w:rPr>
        <w:t xml:space="preserve"> of Nigeria, </w:t>
      </w:r>
      <w:r w:rsidR="00B95FCD" w:rsidRPr="00B95FCD">
        <w:rPr>
          <w:rFonts w:ascii="Arial" w:eastAsia="SimSun" w:hAnsi="Arial" w:cs="Arial"/>
          <w:sz w:val="22"/>
          <w:szCs w:val="20"/>
          <w:lang w:eastAsia="zh-CN"/>
        </w:rPr>
        <w:t xml:space="preserve">speaking on behalf of the Africa </w:t>
      </w:r>
      <w:r w:rsidR="00662628">
        <w:rPr>
          <w:rFonts w:ascii="Arial" w:eastAsia="SimSun" w:hAnsi="Arial" w:cs="Arial"/>
          <w:sz w:val="22"/>
          <w:szCs w:val="20"/>
          <w:lang w:eastAsia="zh-CN"/>
        </w:rPr>
        <w:t>Group</w:t>
      </w:r>
      <w:r w:rsidR="00B95FCD" w:rsidRPr="00B95FCD">
        <w:rPr>
          <w:rFonts w:ascii="Arial" w:eastAsia="SimSun" w:hAnsi="Arial" w:cs="Arial"/>
          <w:sz w:val="22"/>
          <w:szCs w:val="20"/>
          <w:lang w:eastAsia="zh-CN"/>
        </w:rPr>
        <w:t xml:space="preserve"> noted that the project aimed to accelerate development of </w:t>
      </w:r>
      <w:r w:rsidR="00BA4A2E">
        <w:rPr>
          <w:rFonts w:ascii="Arial" w:eastAsia="SimSun" w:hAnsi="Arial" w:cs="Arial"/>
          <w:sz w:val="22"/>
          <w:szCs w:val="20"/>
          <w:lang w:eastAsia="zh-CN"/>
        </w:rPr>
        <w:t xml:space="preserve">the </w:t>
      </w:r>
      <w:r w:rsidR="00B95FCD" w:rsidRPr="00B95FCD">
        <w:rPr>
          <w:rFonts w:ascii="Arial" w:eastAsia="SimSun" w:hAnsi="Arial" w:cs="Arial"/>
          <w:sz w:val="22"/>
          <w:szCs w:val="20"/>
          <w:lang w:eastAsia="zh-CN"/>
        </w:rPr>
        <w:t xml:space="preserve">African audiovisual sector through technical assistance and capacity building to increase understanding and use of the copyright system. </w:t>
      </w:r>
      <w:r w:rsidR="00F47C4E">
        <w:rPr>
          <w:rFonts w:ascii="Arial" w:eastAsia="SimSun" w:hAnsi="Arial" w:cs="Arial"/>
          <w:sz w:val="22"/>
          <w:szCs w:val="20"/>
          <w:lang w:eastAsia="zh-CN"/>
        </w:rPr>
        <w:t xml:space="preserve"> </w:t>
      </w:r>
      <w:r w:rsidR="00B95FCD" w:rsidRPr="00B95FCD">
        <w:rPr>
          <w:rFonts w:ascii="Arial" w:eastAsia="SimSun" w:hAnsi="Arial" w:cs="Arial"/>
          <w:sz w:val="22"/>
          <w:szCs w:val="20"/>
          <w:lang w:eastAsia="zh-CN"/>
        </w:rPr>
        <w:t xml:space="preserve">The aim of the evaluation report was to learn from experiences during the project implementation and perhaps </w:t>
      </w:r>
      <w:r w:rsidR="00BA4A2E">
        <w:rPr>
          <w:rFonts w:ascii="Arial" w:eastAsia="SimSun" w:hAnsi="Arial" w:cs="Arial"/>
          <w:sz w:val="22"/>
          <w:szCs w:val="20"/>
          <w:lang w:eastAsia="zh-CN"/>
        </w:rPr>
        <w:t>improving it</w:t>
      </w:r>
      <w:r w:rsidR="00B95FCD" w:rsidRPr="00B95FCD">
        <w:rPr>
          <w:rFonts w:ascii="Arial" w:eastAsia="SimSun" w:hAnsi="Arial" w:cs="Arial"/>
          <w:sz w:val="22"/>
          <w:szCs w:val="20"/>
          <w:lang w:eastAsia="zh-CN"/>
        </w:rPr>
        <w:t xml:space="preserve">.  The Africa </w:t>
      </w:r>
      <w:r w:rsidR="00662628">
        <w:rPr>
          <w:rFonts w:ascii="Arial" w:eastAsia="SimSun" w:hAnsi="Arial" w:cs="Arial"/>
          <w:sz w:val="22"/>
          <w:szCs w:val="20"/>
          <w:lang w:eastAsia="zh-CN"/>
        </w:rPr>
        <w:t>Group</w:t>
      </w:r>
      <w:r w:rsidR="00B95FCD" w:rsidRPr="00B95FCD">
        <w:rPr>
          <w:rFonts w:ascii="Arial" w:eastAsia="SimSun" w:hAnsi="Arial" w:cs="Arial"/>
          <w:sz w:val="22"/>
          <w:szCs w:val="20"/>
          <w:lang w:eastAsia="zh-CN"/>
        </w:rPr>
        <w:t xml:space="preserve"> noted that the evaluation report found the project an overall success in achieving its main objective.</w:t>
      </w:r>
      <w:r w:rsidR="00B95FCD" w:rsidRPr="00BA4A2E">
        <w:rPr>
          <w:rFonts w:ascii="Arial" w:eastAsia="SimSun" w:hAnsi="Arial" w:cs="Arial"/>
          <w:sz w:val="22"/>
          <w:szCs w:val="20"/>
          <w:lang w:eastAsia="zh-CN"/>
        </w:rPr>
        <w:t xml:space="preserve"> </w:t>
      </w:r>
      <w:r w:rsidR="00F47C4E">
        <w:rPr>
          <w:rFonts w:ascii="Arial" w:eastAsia="SimSun" w:hAnsi="Arial" w:cs="Arial"/>
          <w:sz w:val="22"/>
          <w:szCs w:val="20"/>
          <w:lang w:eastAsia="zh-CN"/>
        </w:rPr>
        <w:t xml:space="preserve"> </w:t>
      </w:r>
      <w:r w:rsidR="00BA4A2E" w:rsidRPr="00BA4A2E">
        <w:rPr>
          <w:rFonts w:ascii="Arial" w:eastAsia="SimSun" w:hAnsi="Arial" w:cs="Arial"/>
          <w:sz w:val="22"/>
          <w:szCs w:val="20"/>
          <w:lang w:eastAsia="zh-CN"/>
        </w:rPr>
        <w:t xml:space="preserve">It noted however </w:t>
      </w:r>
      <w:r w:rsidR="00E87B3E">
        <w:rPr>
          <w:rFonts w:ascii="Arial" w:eastAsia="SimSun" w:hAnsi="Arial" w:cs="Arial"/>
          <w:sz w:val="22"/>
          <w:szCs w:val="20"/>
          <w:lang w:eastAsia="zh-CN"/>
        </w:rPr>
        <w:t xml:space="preserve">the </w:t>
      </w:r>
      <w:r w:rsidR="00B95FCD" w:rsidRPr="00BA4A2E">
        <w:rPr>
          <w:rFonts w:ascii="Arial" w:eastAsia="SimSun" w:hAnsi="Arial" w:cs="Arial"/>
          <w:sz w:val="22"/>
          <w:szCs w:val="20"/>
          <w:lang w:eastAsia="zh-CN"/>
        </w:rPr>
        <w:t xml:space="preserve">delays in delivery due to staff constraints. </w:t>
      </w:r>
      <w:r w:rsidR="00F47C4E">
        <w:rPr>
          <w:rFonts w:ascii="Arial" w:eastAsia="SimSun" w:hAnsi="Arial" w:cs="Arial"/>
          <w:sz w:val="22"/>
          <w:szCs w:val="20"/>
          <w:lang w:eastAsia="zh-CN"/>
        </w:rPr>
        <w:t xml:space="preserve"> </w:t>
      </w:r>
      <w:r w:rsidR="00B95FCD" w:rsidRPr="00B95FCD">
        <w:rPr>
          <w:rFonts w:ascii="Arial" w:eastAsia="SimSun" w:hAnsi="Arial" w:cs="Arial"/>
          <w:sz w:val="22"/>
          <w:szCs w:val="20"/>
          <w:lang w:eastAsia="zh-CN"/>
        </w:rPr>
        <w:t xml:space="preserve">The </w:t>
      </w:r>
      <w:r w:rsidR="00662628">
        <w:rPr>
          <w:rFonts w:ascii="Arial" w:eastAsia="SimSun" w:hAnsi="Arial" w:cs="Arial"/>
          <w:sz w:val="22"/>
          <w:szCs w:val="20"/>
          <w:lang w:eastAsia="zh-CN"/>
        </w:rPr>
        <w:t>Group</w:t>
      </w:r>
      <w:r w:rsidR="00B95FCD" w:rsidRPr="00B95FCD">
        <w:rPr>
          <w:rFonts w:ascii="Arial" w:eastAsia="SimSun" w:hAnsi="Arial" w:cs="Arial"/>
          <w:sz w:val="22"/>
          <w:szCs w:val="20"/>
          <w:lang w:eastAsia="zh-CN"/>
        </w:rPr>
        <w:t xml:space="preserve"> fully supported phase </w:t>
      </w:r>
      <w:r w:rsidR="00BA4A2E">
        <w:rPr>
          <w:rFonts w:ascii="Arial" w:eastAsia="SimSun" w:hAnsi="Arial" w:cs="Arial"/>
          <w:sz w:val="22"/>
          <w:szCs w:val="20"/>
          <w:lang w:eastAsia="zh-CN"/>
        </w:rPr>
        <w:t>II</w:t>
      </w:r>
      <w:r w:rsidR="00B95FCD" w:rsidRPr="00B95FCD">
        <w:rPr>
          <w:rFonts w:ascii="Arial" w:eastAsia="SimSun" w:hAnsi="Arial" w:cs="Arial"/>
          <w:sz w:val="22"/>
          <w:szCs w:val="20"/>
          <w:lang w:eastAsia="zh-CN"/>
        </w:rPr>
        <w:t xml:space="preserve"> of th</w:t>
      </w:r>
      <w:r w:rsidR="00BA4A2E">
        <w:rPr>
          <w:rFonts w:ascii="Arial" w:eastAsia="SimSun" w:hAnsi="Arial" w:cs="Arial"/>
          <w:sz w:val="22"/>
          <w:szCs w:val="20"/>
          <w:lang w:eastAsia="zh-CN"/>
        </w:rPr>
        <w:t>e</w:t>
      </w:r>
      <w:r w:rsidR="00B95FCD" w:rsidRPr="00B95FCD">
        <w:rPr>
          <w:rFonts w:ascii="Arial" w:eastAsia="SimSun" w:hAnsi="Arial" w:cs="Arial"/>
          <w:sz w:val="22"/>
          <w:szCs w:val="20"/>
          <w:lang w:eastAsia="zh-CN"/>
        </w:rPr>
        <w:t xml:space="preserve"> project and requested t</w:t>
      </w:r>
      <w:r w:rsidR="004C7954">
        <w:rPr>
          <w:rFonts w:ascii="Arial" w:eastAsia="SimSun" w:hAnsi="Arial" w:cs="Arial"/>
          <w:sz w:val="22"/>
          <w:szCs w:val="20"/>
          <w:lang w:eastAsia="zh-CN"/>
        </w:rPr>
        <w:t>o take appropriate measures</w:t>
      </w:r>
      <w:r w:rsidR="00B95FCD" w:rsidRPr="00B95FCD">
        <w:rPr>
          <w:rFonts w:ascii="Arial" w:eastAsia="SimSun" w:hAnsi="Arial" w:cs="Arial"/>
          <w:sz w:val="22"/>
          <w:szCs w:val="20"/>
          <w:lang w:eastAsia="zh-CN"/>
        </w:rPr>
        <w:t xml:space="preserve"> </w:t>
      </w:r>
      <w:r w:rsidR="00BA4A2E">
        <w:rPr>
          <w:rFonts w:ascii="Arial" w:eastAsia="SimSun" w:hAnsi="Arial" w:cs="Arial"/>
          <w:sz w:val="22"/>
          <w:szCs w:val="20"/>
          <w:lang w:eastAsia="zh-CN"/>
        </w:rPr>
        <w:t>to</w:t>
      </w:r>
      <w:r w:rsidR="00B95FCD" w:rsidRPr="00B95FCD">
        <w:rPr>
          <w:rFonts w:ascii="Arial" w:eastAsia="SimSun" w:hAnsi="Arial" w:cs="Arial"/>
          <w:sz w:val="22"/>
          <w:szCs w:val="20"/>
          <w:lang w:eastAsia="zh-CN"/>
        </w:rPr>
        <w:t xml:space="preserve"> rectify the staff challenge</w:t>
      </w:r>
      <w:r w:rsidR="00BA4A2E">
        <w:rPr>
          <w:rFonts w:ascii="Arial" w:eastAsia="SimSun" w:hAnsi="Arial" w:cs="Arial"/>
          <w:sz w:val="22"/>
          <w:szCs w:val="20"/>
          <w:lang w:eastAsia="zh-CN"/>
        </w:rPr>
        <w:t xml:space="preserve"> and </w:t>
      </w:r>
      <w:r w:rsidR="00BA4A2E" w:rsidRPr="00B95FCD">
        <w:rPr>
          <w:rFonts w:ascii="Arial" w:eastAsia="SimSun" w:hAnsi="Arial" w:cs="Arial"/>
          <w:sz w:val="22"/>
          <w:szCs w:val="20"/>
          <w:lang w:eastAsia="zh-CN"/>
        </w:rPr>
        <w:t>to</w:t>
      </w:r>
      <w:r w:rsidR="00BA4A2E">
        <w:rPr>
          <w:rFonts w:ascii="Arial" w:eastAsia="SimSun" w:hAnsi="Arial" w:cs="Arial"/>
          <w:sz w:val="22"/>
          <w:szCs w:val="20"/>
          <w:lang w:eastAsia="zh-CN"/>
        </w:rPr>
        <w:t xml:space="preserve"> ensure its implementation</w:t>
      </w:r>
      <w:r w:rsidR="00B95FCD" w:rsidRPr="00B95FCD">
        <w:rPr>
          <w:rFonts w:ascii="Arial" w:eastAsia="SimSun" w:hAnsi="Arial" w:cs="Arial"/>
          <w:sz w:val="22"/>
          <w:szCs w:val="20"/>
          <w:lang w:eastAsia="zh-CN"/>
        </w:rPr>
        <w:t xml:space="preserve">.  This was in light of the fact that two other countries had been added to the project.  It </w:t>
      </w:r>
      <w:r w:rsidR="00E87B3E">
        <w:rPr>
          <w:rFonts w:ascii="Arial" w:eastAsia="SimSun" w:hAnsi="Arial" w:cs="Arial"/>
          <w:sz w:val="22"/>
          <w:szCs w:val="20"/>
          <w:lang w:eastAsia="zh-CN"/>
        </w:rPr>
        <w:t xml:space="preserve">would </w:t>
      </w:r>
      <w:r w:rsidR="00B95FCD" w:rsidRPr="00B95FCD">
        <w:rPr>
          <w:rFonts w:ascii="Arial" w:eastAsia="SimSun" w:hAnsi="Arial" w:cs="Arial"/>
          <w:sz w:val="22"/>
          <w:szCs w:val="20"/>
          <w:lang w:eastAsia="zh-CN"/>
        </w:rPr>
        <w:t>also be important to ensure that adequate resourc</w:t>
      </w:r>
      <w:r w:rsidR="00BA4A2E">
        <w:rPr>
          <w:rFonts w:ascii="Arial" w:eastAsia="SimSun" w:hAnsi="Arial" w:cs="Arial"/>
          <w:sz w:val="22"/>
          <w:szCs w:val="20"/>
          <w:lang w:eastAsia="zh-CN"/>
        </w:rPr>
        <w:t>es were allocated to the phase II</w:t>
      </w:r>
      <w:r w:rsidR="00B95FCD" w:rsidRPr="00B95FCD">
        <w:rPr>
          <w:rFonts w:ascii="Arial" w:eastAsia="SimSun" w:hAnsi="Arial" w:cs="Arial"/>
          <w:sz w:val="22"/>
          <w:szCs w:val="20"/>
          <w:lang w:eastAsia="zh-CN"/>
        </w:rPr>
        <w:t xml:space="preserve"> of the project to </w:t>
      </w:r>
      <w:r w:rsidR="00D660AC" w:rsidRPr="00B95FCD">
        <w:rPr>
          <w:rFonts w:ascii="Arial" w:eastAsia="SimSun" w:hAnsi="Arial" w:cs="Arial"/>
          <w:sz w:val="22"/>
          <w:szCs w:val="20"/>
          <w:lang w:eastAsia="zh-CN"/>
        </w:rPr>
        <w:t>guarantee</w:t>
      </w:r>
      <w:r w:rsidR="00B95FCD" w:rsidRPr="00B95FCD">
        <w:rPr>
          <w:rFonts w:ascii="Arial" w:eastAsia="SimSun" w:hAnsi="Arial" w:cs="Arial"/>
          <w:sz w:val="22"/>
          <w:szCs w:val="20"/>
          <w:lang w:eastAsia="zh-CN"/>
        </w:rPr>
        <w:t xml:space="preserve"> its effective management.  Lastly, the </w:t>
      </w:r>
      <w:r w:rsidR="00662628">
        <w:rPr>
          <w:rFonts w:ascii="Arial" w:eastAsia="SimSun" w:hAnsi="Arial" w:cs="Arial"/>
          <w:sz w:val="22"/>
          <w:szCs w:val="20"/>
          <w:lang w:eastAsia="zh-CN"/>
        </w:rPr>
        <w:t>Group</w:t>
      </w:r>
      <w:r w:rsidR="00B95FCD" w:rsidRPr="00B95FCD">
        <w:rPr>
          <w:rFonts w:ascii="Arial" w:eastAsia="SimSun" w:hAnsi="Arial" w:cs="Arial"/>
          <w:sz w:val="22"/>
          <w:szCs w:val="20"/>
          <w:lang w:eastAsia="zh-CN"/>
        </w:rPr>
        <w:t xml:space="preserve"> encouraged a better monitoring and follow</w:t>
      </w:r>
      <w:r w:rsidR="00B95FCD" w:rsidRPr="00B95FCD">
        <w:rPr>
          <w:rFonts w:ascii="Arial" w:eastAsia="SimSun" w:hAnsi="Arial" w:cs="Arial"/>
          <w:sz w:val="22"/>
          <w:szCs w:val="20"/>
          <w:lang w:eastAsia="zh-CN"/>
        </w:rPr>
        <w:noBreakHyphen/>
        <w:t xml:space="preserve">up mechanism to ensure that the project would be enhanced and the results achieved. </w:t>
      </w:r>
      <w:r w:rsidR="002B107A">
        <w:t xml:space="preserve"> </w:t>
      </w:r>
      <w:r w:rsidR="002B107A">
        <w:rPr>
          <w:rFonts w:ascii="Arial" w:eastAsia="SimSun" w:hAnsi="Arial" w:cs="Arial"/>
          <w:sz w:val="22"/>
          <w:szCs w:val="20"/>
          <w:lang w:eastAsia="zh-CN"/>
        </w:rPr>
        <w:t xml:space="preserve">It noted once again that it fully agreed with the recommendations provided by the evaluation report and supported the </w:t>
      </w:r>
      <w:r w:rsidR="00D660AC">
        <w:rPr>
          <w:rFonts w:ascii="Arial" w:eastAsia="SimSun" w:hAnsi="Arial" w:cs="Arial"/>
          <w:sz w:val="22"/>
          <w:szCs w:val="20"/>
          <w:lang w:eastAsia="zh-CN"/>
        </w:rPr>
        <w:t>phase II</w:t>
      </w:r>
      <w:r w:rsidR="00E87B3E">
        <w:rPr>
          <w:rFonts w:ascii="Arial" w:eastAsia="SimSun" w:hAnsi="Arial" w:cs="Arial"/>
          <w:sz w:val="22"/>
          <w:szCs w:val="20"/>
          <w:lang w:eastAsia="zh-CN"/>
        </w:rPr>
        <w:t xml:space="preserve"> of the project.  I</w:t>
      </w:r>
      <w:r w:rsidR="002B107A">
        <w:rPr>
          <w:rFonts w:ascii="Arial" w:eastAsia="SimSun" w:hAnsi="Arial" w:cs="Arial"/>
          <w:sz w:val="22"/>
          <w:szCs w:val="20"/>
          <w:lang w:eastAsia="zh-CN"/>
        </w:rPr>
        <w:t xml:space="preserve">n the </w:t>
      </w:r>
      <w:r w:rsidR="00D660AC">
        <w:rPr>
          <w:rFonts w:ascii="Arial" w:eastAsia="SimSun" w:hAnsi="Arial" w:cs="Arial"/>
          <w:sz w:val="22"/>
          <w:szCs w:val="20"/>
          <w:lang w:eastAsia="zh-CN"/>
        </w:rPr>
        <w:t>phase II</w:t>
      </w:r>
      <w:r w:rsidR="002B107A">
        <w:rPr>
          <w:rFonts w:ascii="Arial" w:eastAsia="SimSun" w:hAnsi="Arial" w:cs="Arial"/>
          <w:sz w:val="22"/>
          <w:szCs w:val="20"/>
          <w:lang w:eastAsia="zh-CN"/>
        </w:rPr>
        <w:t xml:space="preserve">, more emphasis should be </w:t>
      </w:r>
      <w:r w:rsidR="00E87B3E">
        <w:rPr>
          <w:rFonts w:ascii="Arial" w:eastAsia="SimSun" w:hAnsi="Arial" w:cs="Arial"/>
          <w:sz w:val="22"/>
          <w:szCs w:val="20"/>
          <w:lang w:eastAsia="zh-CN"/>
        </w:rPr>
        <w:t xml:space="preserve">laid </w:t>
      </w:r>
      <w:r w:rsidR="002B107A">
        <w:rPr>
          <w:rFonts w:ascii="Arial" w:eastAsia="SimSun" w:hAnsi="Arial" w:cs="Arial"/>
          <w:sz w:val="22"/>
          <w:szCs w:val="20"/>
          <w:lang w:eastAsia="zh-CN"/>
        </w:rPr>
        <w:t>on better monitoring and evaluation,</w:t>
      </w:r>
      <w:r w:rsidR="00D660AC">
        <w:rPr>
          <w:rFonts w:ascii="Arial" w:eastAsia="SimSun" w:hAnsi="Arial" w:cs="Arial"/>
          <w:sz w:val="22"/>
          <w:szCs w:val="20"/>
          <w:lang w:eastAsia="zh-CN"/>
        </w:rPr>
        <w:t xml:space="preserve"> and</w:t>
      </w:r>
      <w:r w:rsidR="002B107A">
        <w:rPr>
          <w:rFonts w:ascii="Arial" w:eastAsia="SimSun" w:hAnsi="Arial" w:cs="Arial"/>
          <w:sz w:val="22"/>
          <w:szCs w:val="20"/>
          <w:lang w:eastAsia="zh-CN"/>
        </w:rPr>
        <w:t xml:space="preserve"> more resources and adequate staff </w:t>
      </w:r>
      <w:r w:rsidR="00D660AC">
        <w:rPr>
          <w:rFonts w:ascii="Arial" w:eastAsia="SimSun" w:hAnsi="Arial" w:cs="Arial"/>
          <w:sz w:val="22"/>
          <w:szCs w:val="20"/>
          <w:lang w:eastAsia="zh-CN"/>
        </w:rPr>
        <w:t xml:space="preserve">should be </w:t>
      </w:r>
      <w:r w:rsidR="00E87B3E">
        <w:rPr>
          <w:rFonts w:ascii="Arial" w:eastAsia="SimSun" w:hAnsi="Arial" w:cs="Arial"/>
          <w:sz w:val="22"/>
          <w:szCs w:val="20"/>
          <w:lang w:eastAsia="zh-CN"/>
        </w:rPr>
        <w:t xml:space="preserve">deployed </w:t>
      </w:r>
      <w:r w:rsidR="002B107A">
        <w:rPr>
          <w:rFonts w:ascii="Arial" w:eastAsia="SimSun" w:hAnsi="Arial" w:cs="Arial"/>
          <w:sz w:val="22"/>
          <w:szCs w:val="20"/>
          <w:lang w:eastAsia="zh-CN"/>
        </w:rPr>
        <w:t xml:space="preserve">to ensure full implementation of the project. </w:t>
      </w:r>
      <w:r w:rsidR="002B107A" w:rsidRPr="00B95FCD">
        <w:rPr>
          <w:rFonts w:ascii="Arial" w:eastAsia="SimSun" w:hAnsi="Arial" w:cs="Arial"/>
          <w:sz w:val="22"/>
          <w:szCs w:val="20"/>
          <w:lang w:eastAsia="zh-CN"/>
        </w:rPr>
        <w:t xml:space="preserve"> </w:t>
      </w:r>
      <w:r w:rsidR="002B107A" w:rsidRPr="005A6C56">
        <w:t xml:space="preserve"> </w:t>
      </w:r>
    </w:p>
    <w:p w:rsidR="00B95FCD" w:rsidRDefault="00B95FCD" w:rsidP="00D6225F">
      <w:pPr>
        <w:pStyle w:val="ByContin1"/>
        <w:ind w:firstLine="0"/>
      </w:pPr>
    </w:p>
    <w:p w:rsidR="00B95FCD" w:rsidRDefault="00B95FCD" w:rsidP="00ED0D6C">
      <w:pPr>
        <w:pStyle w:val="ByContin1"/>
        <w:keepLines/>
        <w:ind w:firstLine="0"/>
        <w:rPr>
          <w:rFonts w:ascii="Arial" w:eastAsia="SimSun" w:hAnsi="Arial" w:cs="Arial"/>
          <w:sz w:val="22"/>
          <w:szCs w:val="20"/>
          <w:lang w:eastAsia="zh-CN"/>
        </w:rPr>
      </w:pPr>
      <w:r w:rsidRPr="00B95FCD">
        <w:rPr>
          <w:rFonts w:ascii="Arial" w:eastAsia="SimSun" w:hAnsi="Arial" w:cs="Arial"/>
          <w:sz w:val="22"/>
          <w:szCs w:val="20"/>
          <w:lang w:eastAsia="zh-CN"/>
        </w:rPr>
        <w:fldChar w:fldCharType="begin"/>
      </w:r>
      <w:r w:rsidRPr="00B95FCD">
        <w:rPr>
          <w:rFonts w:ascii="Arial" w:eastAsia="SimSun" w:hAnsi="Arial" w:cs="Arial"/>
          <w:sz w:val="22"/>
          <w:szCs w:val="20"/>
          <w:lang w:eastAsia="zh-CN"/>
        </w:rPr>
        <w:instrText xml:space="preserve"> AUTONUM  </w:instrText>
      </w:r>
      <w:r w:rsidRPr="00B95FCD">
        <w:rPr>
          <w:rFonts w:ascii="Arial" w:eastAsia="SimSun" w:hAnsi="Arial" w:cs="Arial"/>
          <w:sz w:val="22"/>
          <w:szCs w:val="20"/>
          <w:lang w:eastAsia="zh-CN"/>
        </w:rPr>
        <w:fldChar w:fldCharType="end"/>
      </w:r>
      <w:r w:rsidRPr="00B95FCD">
        <w:rPr>
          <w:rFonts w:ascii="Arial" w:eastAsia="SimSun" w:hAnsi="Arial" w:cs="Arial"/>
          <w:sz w:val="22"/>
          <w:szCs w:val="20"/>
          <w:lang w:eastAsia="zh-CN"/>
        </w:rPr>
        <w:tab/>
      </w:r>
      <w:r>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Pr>
          <w:rFonts w:ascii="Arial" w:eastAsia="SimSun" w:hAnsi="Arial" w:cs="Arial"/>
          <w:sz w:val="22"/>
          <w:szCs w:val="20"/>
          <w:lang w:eastAsia="zh-CN"/>
        </w:rPr>
        <w:t xml:space="preserve"> of Greece, speaking on behalf of </w:t>
      </w:r>
      <w:r w:rsidR="00662628">
        <w:rPr>
          <w:rFonts w:ascii="Arial" w:eastAsia="SimSun" w:hAnsi="Arial" w:cs="Arial"/>
          <w:sz w:val="22"/>
          <w:szCs w:val="20"/>
          <w:lang w:eastAsia="zh-CN"/>
        </w:rPr>
        <w:t>Group</w:t>
      </w:r>
      <w:r w:rsidR="00D660AC">
        <w:rPr>
          <w:rFonts w:ascii="Arial" w:eastAsia="SimSun" w:hAnsi="Arial" w:cs="Arial"/>
          <w:sz w:val="22"/>
          <w:szCs w:val="20"/>
          <w:lang w:eastAsia="zh-CN"/>
        </w:rPr>
        <w:t xml:space="preserve"> B, </w:t>
      </w:r>
      <w:r>
        <w:rPr>
          <w:rFonts w:ascii="Arial" w:eastAsia="SimSun" w:hAnsi="Arial" w:cs="Arial"/>
          <w:sz w:val="22"/>
          <w:szCs w:val="20"/>
          <w:lang w:eastAsia="zh-CN"/>
        </w:rPr>
        <w:t xml:space="preserve">welcomed the evaluation report and noted that the project carried out initiatives that contributed to copyright frameworks and structures. </w:t>
      </w:r>
      <w:r w:rsidR="00F47C4E">
        <w:rPr>
          <w:rFonts w:ascii="Arial" w:eastAsia="SimSun" w:hAnsi="Arial" w:cs="Arial"/>
          <w:sz w:val="22"/>
          <w:szCs w:val="20"/>
          <w:lang w:eastAsia="zh-CN"/>
        </w:rPr>
        <w:t xml:space="preserve"> </w:t>
      </w:r>
      <w:r>
        <w:rPr>
          <w:rFonts w:ascii="Arial" w:eastAsia="SimSun" w:hAnsi="Arial" w:cs="Arial"/>
          <w:sz w:val="22"/>
          <w:szCs w:val="20"/>
          <w:lang w:eastAsia="zh-CN"/>
        </w:rPr>
        <w:t>This</w:t>
      </w:r>
      <w:r w:rsidR="00C7283D">
        <w:rPr>
          <w:rFonts w:ascii="Arial" w:eastAsia="SimSun" w:hAnsi="Arial" w:cs="Arial"/>
          <w:sz w:val="22"/>
          <w:szCs w:val="20"/>
          <w:lang w:eastAsia="zh-CN"/>
        </w:rPr>
        <w:t xml:space="preserve"> had l</w:t>
      </w:r>
      <w:r w:rsidR="00A957A7">
        <w:rPr>
          <w:rFonts w:ascii="Arial" w:eastAsia="SimSun" w:hAnsi="Arial" w:cs="Arial"/>
          <w:sz w:val="22"/>
          <w:szCs w:val="20"/>
          <w:lang w:eastAsia="zh-CN"/>
        </w:rPr>
        <w:t xml:space="preserve">aid </w:t>
      </w:r>
      <w:r w:rsidR="00C7283D">
        <w:rPr>
          <w:rFonts w:ascii="Arial" w:eastAsia="SimSun" w:hAnsi="Arial" w:cs="Arial"/>
          <w:sz w:val="22"/>
          <w:szCs w:val="20"/>
          <w:lang w:eastAsia="zh-CN"/>
        </w:rPr>
        <w:t xml:space="preserve">the first foundations for increasing knowledge and the potential use of IP in the audiovisual sector in the three countries. </w:t>
      </w:r>
      <w:r w:rsidR="00F47C4E">
        <w:rPr>
          <w:rFonts w:ascii="Arial" w:eastAsia="SimSun" w:hAnsi="Arial" w:cs="Arial"/>
          <w:sz w:val="22"/>
          <w:szCs w:val="20"/>
          <w:lang w:eastAsia="zh-CN"/>
        </w:rPr>
        <w:t xml:space="preserve"> </w:t>
      </w:r>
      <w:r w:rsidR="00C7283D" w:rsidRPr="00C7283D">
        <w:rPr>
          <w:rFonts w:ascii="Arial" w:eastAsia="SimSun" w:hAnsi="Arial" w:cs="Arial"/>
          <w:sz w:val="22"/>
          <w:szCs w:val="20"/>
          <w:lang w:eastAsia="zh-CN"/>
        </w:rPr>
        <w:t xml:space="preserve">The project had been successful in building awareness on the potential benefits of </w:t>
      </w:r>
      <w:r w:rsidR="0013047B">
        <w:rPr>
          <w:rFonts w:ascii="Arial" w:eastAsia="SimSun" w:hAnsi="Arial" w:cs="Arial"/>
          <w:sz w:val="22"/>
          <w:szCs w:val="20"/>
          <w:lang w:eastAsia="zh-CN"/>
        </w:rPr>
        <w:t>IP</w:t>
      </w:r>
      <w:r w:rsidR="00C7283D" w:rsidRPr="00C7283D">
        <w:rPr>
          <w:rFonts w:ascii="Arial" w:eastAsia="SimSun" w:hAnsi="Arial" w:cs="Arial"/>
          <w:sz w:val="22"/>
          <w:szCs w:val="20"/>
          <w:lang w:eastAsia="zh-CN"/>
        </w:rPr>
        <w:t xml:space="preserve"> for the audiovisual sector and in creating a momentum for enhanced usage of </w:t>
      </w:r>
      <w:r w:rsidR="0013047B">
        <w:rPr>
          <w:rFonts w:ascii="Arial" w:eastAsia="SimSun" w:hAnsi="Arial" w:cs="Arial"/>
          <w:sz w:val="22"/>
          <w:szCs w:val="20"/>
          <w:lang w:eastAsia="zh-CN"/>
        </w:rPr>
        <w:t>IP</w:t>
      </w:r>
      <w:r w:rsidR="00C7283D" w:rsidRPr="00C7283D">
        <w:rPr>
          <w:rFonts w:ascii="Arial" w:eastAsia="SimSun" w:hAnsi="Arial" w:cs="Arial"/>
          <w:sz w:val="22"/>
          <w:szCs w:val="20"/>
          <w:lang w:eastAsia="zh-CN"/>
        </w:rPr>
        <w:t xml:space="preserve"> in the three participating countries. </w:t>
      </w:r>
      <w:r w:rsidR="00F47C4E">
        <w:rPr>
          <w:rFonts w:ascii="Arial" w:eastAsia="SimSun" w:hAnsi="Arial" w:cs="Arial"/>
          <w:sz w:val="22"/>
          <w:szCs w:val="20"/>
          <w:lang w:eastAsia="zh-CN"/>
        </w:rPr>
        <w:t xml:space="preserve"> </w:t>
      </w:r>
      <w:r w:rsidR="00C7283D">
        <w:rPr>
          <w:rFonts w:ascii="Arial" w:eastAsia="SimSun" w:hAnsi="Arial" w:cs="Arial"/>
          <w:sz w:val="22"/>
          <w:szCs w:val="20"/>
          <w:lang w:eastAsia="zh-CN"/>
        </w:rPr>
        <w:t xml:space="preserve">The </w:t>
      </w:r>
      <w:r w:rsidR="00662628">
        <w:rPr>
          <w:rFonts w:ascii="Arial" w:eastAsia="SimSun" w:hAnsi="Arial" w:cs="Arial"/>
          <w:sz w:val="22"/>
          <w:szCs w:val="20"/>
          <w:lang w:eastAsia="zh-CN"/>
        </w:rPr>
        <w:t>Group</w:t>
      </w:r>
      <w:r w:rsidR="00C7283D">
        <w:rPr>
          <w:rFonts w:ascii="Arial" w:eastAsia="SimSun" w:hAnsi="Arial" w:cs="Arial"/>
          <w:sz w:val="22"/>
          <w:szCs w:val="20"/>
          <w:lang w:eastAsia="zh-CN"/>
        </w:rPr>
        <w:t xml:space="preserve"> believed that th</w:t>
      </w:r>
      <w:r w:rsidR="00D660AC">
        <w:rPr>
          <w:rFonts w:ascii="Arial" w:eastAsia="SimSun" w:hAnsi="Arial" w:cs="Arial"/>
          <w:sz w:val="22"/>
          <w:szCs w:val="20"/>
          <w:lang w:eastAsia="zh-CN"/>
        </w:rPr>
        <w:t>e</w:t>
      </w:r>
      <w:r w:rsidR="00C7283D">
        <w:rPr>
          <w:rFonts w:ascii="Arial" w:eastAsia="SimSun" w:hAnsi="Arial" w:cs="Arial"/>
          <w:sz w:val="22"/>
          <w:szCs w:val="20"/>
          <w:lang w:eastAsia="zh-CN"/>
        </w:rPr>
        <w:t xml:space="preserve"> positive assessment was a step in the right direction.</w:t>
      </w:r>
      <w:r w:rsidR="00F47C4E">
        <w:rPr>
          <w:rFonts w:ascii="Arial" w:eastAsia="SimSun" w:hAnsi="Arial" w:cs="Arial"/>
          <w:sz w:val="22"/>
          <w:szCs w:val="20"/>
          <w:lang w:eastAsia="zh-CN"/>
        </w:rPr>
        <w:t xml:space="preserve"> </w:t>
      </w:r>
      <w:r w:rsidR="00C7283D">
        <w:rPr>
          <w:rFonts w:ascii="Arial" w:eastAsia="SimSun" w:hAnsi="Arial" w:cs="Arial"/>
          <w:sz w:val="22"/>
          <w:szCs w:val="20"/>
          <w:lang w:eastAsia="zh-CN"/>
        </w:rPr>
        <w:t xml:space="preserve"> The </w:t>
      </w:r>
      <w:r w:rsidR="00662628">
        <w:rPr>
          <w:rFonts w:ascii="Arial" w:eastAsia="SimSun" w:hAnsi="Arial" w:cs="Arial"/>
          <w:sz w:val="22"/>
          <w:szCs w:val="20"/>
          <w:lang w:eastAsia="zh-CN"/>
        </w:rPr>
        <w:t>Group</w:t>
      </w:r>
      <w:r w:rsidR="00C7283D">
        <w:rPr>
          <w:rFonts w:ascii="Arial" w:eastAsia="SimSun" w:hAnsi="Arial" w:cs="Arial"/>
          <w:sz w:val="22"/>
          <w:szCs w:val="20"/>
          <w:lang w:eastAsia="zh-CN"/>
        </w:rPr>
        <w:t xml:space="preserve"> also note</w:t>
      </w:r>
      <w:r w:rsidR="00D660AC">
        <w:rPr>
          <w:rFonts w:ascii="Arial" w:eastAsia="SimSun" w:hAnsi="Arial" w:cs="Arial"/>
          <w:sz w:val="22"/>
          <w:szCs w:val="20"/>
          <w:lang w:eastAsia="zh-CN"/>
        </w:rPr>
        <w:t>d</w:t>
      </w:r>
      <w:r w:rsidR="00C7283D">
        <w:rPr>
          <w:rFonts w:ascii="Arial" w:eastAsia="SimSun" w:hAnsi="Arial" w:cs="Arial"/>
          <w:sz w:val="22"/>
          <w:szCs w:val="20"/>
          <w:lang w:eastAsia="zh-CN"/>
        </w:rPr>
        <w:t xml:space="preserve"> that</w:t>
      </w:r>
      <w:r w:rsidR="00B540D5">
        <w:rPr>
          <w:rFonts w:ascii="Arial" w:eastAsia="SimSun" w:hAnsi="Arial" w:cs="Arial"/>
          <w:sz w:val="22"/>
          <w:szCs w:val="20"/>
          <w:lang w:eastAsia="zh-CN"/>
        </w:rPr>
        <w:t xml:space="preserve"> the project contributed to DA R</w:t>
      </w:r>
      <w:r w:rsidR="00C7283D">
        <w:rPr>
          <w:rFonts w:ascii="Arial" w:eastAsia="SimSun" w:hAnsi="Arial" w:cs="Arial"/>
          <w:sz w:val="22"/>
          <w:szCs w:val="20"/>
          <w:lang w:eastAsia="zh-CN"/>
        </w:rPr>
        <w:t xml:space="preserve">ecommendations 1, 2, 4 and 11. </w:t>
      </w:r>
      <w:r w:rsidR="00F47C4E">
        <w:rPr>
          <w:rFonts w:ascii="Arial" w:eastAsia="SimSun" w:hAnsi="Arial" w:cs="Arial"/>
          <w:sz w:val="22"/>
          <w:szCs w:val="20"/>
          <w:lang w:eastAsia="zh-CN"/>
        </w:rPr>
        <w:t xml:space="preserve"> </w:t>
      </w:r>
      <w:r w:rsidR="00C7283D">
        <w:rPr>
          <w:rFonts w:ascii="Arial" w:eastAsia="SimSun" w:hAnsi="Arial" w:cs="Arial"/>
          <w:sz w:val="22"/>
          <w:szCs w:val="20"/>
          <w:lang w:eastAsia="zh-CN"/>
        </w:rPr>
        <w:t xml:space="preserve">Regarding the sustainability of the project, the </w:t>
      </w:r>
      <w:r w:rsidR="00662628">
        <w:rPr>
          <w:rFonts w:ascii="Arial" w:eastAsia="SimSun" w:hAnsi="Arial" w:cs="Arial"/>
          <w:sz w:val="22"/>
          <w:szCs w:val="20"/>
          <w:lang w:eastAsia="zh-CN"/>
        </w:rPr>
        <w:t>Group</w:t>
      </w:r>
      <w:r w:rsidR="00C7283D">
        <w:rPr>
          <w:rFonts w:ascii="Arial" w:eastAsia="SimSun" w:hAnsi="Arial" w:cs="Arial"/>
          <w:sz w:val="22"/>
          <w:szCs w:val="20"/>
          <w:lang w:eastAsia="zh-CN"/>
        </w:rPr>
        <w:t xml:space="preserve"> shared the evaluator</w:t>
      </w:r>
      <w:r w:rsidR="002F621C">
        <w:rPr>
          <w:rFonts w:ascii="Arial" w:eastAsia="SimSun" w:hAnsi="Arial" w:cs="Arial"/>
          <w:sz w:val="22"/>
          <w:szCs w:val="20"/>
          <w:lang w:eastAsia="zh-CN"/>
        </w:rPr>
        <w:t>’</w:t>
      </w:r>
      <w:r w:rsidR="00C7283D">
        <w:rPr>
          <w:rFonts w:ascii="Arial" w:eastAsia="SimSun" w:hAnsi="Arial" w:cs="Arial"/>
          <w:sz w:val="22"/>
          <w:szCs w:val="20"/>
          <w:lang w:eastAsia="zh-CN"/>
        </w:rPr>
        <w:t>s views</w:t>
      </w:r>
      <w:r w:rsidR="00204BC3">
        <w:rPr>
          <w:rFonts w:ascii="Arial" w:eastAsia="SimSun" w:hAnsi="Arial" w:cs="Arial"/>
          <w:sz w:val="22"/>
          <w:szCs w:val="20"/>
          <w:lang w:eastAsia="zh-CN"/>
        </w:rPr>
        <w:t>.</w:t>
      </w:r>
      <w:r w:rsidR="00F47C4E">
        <w:rPr>
          <w:rFonts w:ascii="Arial" w:eastAsia="SimSun" w:hAnsi="Arial" w:cs="Arial"/>
          <w:sz w:val="22"/>
          <w:szCs w:val="20"/>
          <w:lang w:eastAsia="zh-CN"/>
        </w:rPr>
        <w:t xml:space="preserve"> </w:t>
      </w:r>
      <w:r w:rsidR="00204BC3">
        <w:rPr>
          <w:rFonts w:ascii="Arial" w:eastAsia="SimSun" w:hAnsi="Arial" w:cs="Arial"/>
          <w:sz w:val="22"/>
          <w:szCs w:val="20"/>
          <w:lang w:eastAsia="zh-CN"/>
        </w:rPr>
        <w:t xml:space="preserve"> It was crucial to determine the type of support needed to ensure that </w:t>
      </w:r>
      <w:r w:rsidR="00163F80">
        <w:rPr>
          <w:rFonts w:ascii="Arial" w:eastAsia="SimSun" w:hAnsi="Arial" w:cs="Arial"/>
          <w:sz w:val="22"/>
          <w:szCs w:val="20"/>
          <w:lang w:eastAsia="zh-CN"/>
        </w:rPr>
        <w:t>IP</w:t>
      </w:r>
      <w:r w:rsidR="00204BC3">
        <w:rPr>
          <w:rFonts w:ascii="Arial" w:eastAsia="SimSun" w:hAnsi="Arial" w:cs="Arial"/>
          <w:sz w:val="22"/>
          <w:szCs w:val="20"/>
          <w:lang w:eastAsia="zh-CN"/>
        </w:rPr>
        <w:t xml:space="preserve"> was well integrated within </w:t>
      </w:r>
      <w:r w:rsidR="00204BC3" w:rsidRPr="00204BC3">
        <w:rPr>
          <w:rFonts w:ascii="Arial" w:eastAsia="SimSun" w:hAnsi="Arial" w:cs="Arial"/>
          <w:sz w:val="22"/>
          <w:szCs w:val="20"/>
          <w:lang w:eastAsia="zh-CN"/>
        </w:rPr>
        <w:t>the audiovisual sector in the beneficiary countries and take into account the resource limitations regarding the countries the project could apply to</w:t>
      </w:r>
      <w:r w:rsidR="00204BC3">
        <w:rPr>
          <w:rFonts w:ascii="Arial" w:eastAsia="SimSun" w:hAnsi="Arial" w:cs="Arial"/>
          <w:sz w:val="22"/>
          <w:szCs w:val="20"/>
          <w:lang w:eastAsia="zh-CN"/>
        </w:rPr>
        <w:t>.</w:t>
      </w:r>
    </w:p>
    <w:p w:rsidR="00163F80" w:rsidRDefault="00163F80" w:rsidP="00D6225F">
      <w:pPr>
        <w:pStyle w:val="ByContin1"/>
        <w:ind w:firstLine="0"/>
        <w:rPr>
          <w:rFonts w:ascii="Arial" w:eastAsia="SimSun" w:hAnsi="Arial" w:cs="Arial"/>
          <w:sz w:val="22"/>
          <w:szCs w:val="20"/>
          <w:lang w:eastAsia="zh-CN"/>
        </w:rPr>
      </w:pPr>
    </w:p>
    <w:p w:rsidR="00A56441" w:rsidRDefault="00163F80" w:rsidP="00D6225F">
      <w:pPr>
        <w:pStyle w:val="ByContin1"/>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Pr>
          <w:rFonts w:ascii="Arial" w:eastAsia="SimSun" w:hAnsi="Arial" w:cs="Arial"/>
          <w:sz w:val="22"/>
          <w:szCs w:val="20"/>
          <w:lang w:eastAsia="zh-CN"/>
        </w:rPr>
        <w:t xml:space="preserve"> of Burkina Faso welcomed the evaluation </w:t>
      </w:r>
      <w:r w:rsidR="001E15C1">
        <w:rPr>
          <w:rFonts w:ascii="Arial" w:eastAsia="SimSun" w:hAnsi="Arial" w:cs="Arial"/>
          <w:sz w:val="22"/>
          <w:szCs w:val="20"/>
          <w:lang w:eastAsia="zh-CN"/>
        </w:rPr>
        <w:t>report</w:t>
      </w:r>
      <w:r>
        <w:rPr>
          <w:rFonts w:ascii="Arial" w:eastAsia="SimSun" w:hAnsi="Arial" w:cs="Arial"/>
          <w:sz w:val="22"/>
          <w:szCs w:val="20"/>
          <w:lang w:eastAsia="zh-CN"/>
        </w:rPr>
        <w:t xml:space="preserve">. </w:t>
      </w:r>
      <w:r w:rsidR="00D660AC">
        <w:rPr>
          <w:rFonts w:ascii="Arial" w:eastAsia="SimSun" w:hAnsi="Arial" w:cs="Arial"/>
          <w:sz w:val="22"/>
          <w:szCs w:val="20"/>
          <w:lang w:eastAsia="zh-CN"/>
        </w:rPr>
        <w:t xml:space="preserve"> </w:t>
      </w:r>
      <w:r w:rsidR="009233C2" w:rsidRPr="00B73A52">
        <w:rPr>
          <w:rFonts w:ascii="Arial" w:eastAsia="SimSun" w:hAnsi="Arial" w:cs="Arial"/>
          <w:sz w:val="22"/>
          <w:szCs w:val="20"/>
          <w:lang w:eastAsia="zh-CN"/>
        </w:rPr>
        <w:t>The project had enabled the development of knowledge in the area of the audiovisual sector</w:t>
      </w:r>
      <w:r w:rsidR="00B73A52" w:rsidRPr="00B73A52">
        <w:rPr>
          <w:rFonts w:ascii="Arial" w:eastAsia="SimSun" w:hAnsi="Arial" w:cs="Arial"/>
          <w:sz w:val="22"/>
          <w:szCs w:val="20"/>
          <w:lang w:eastAsia="zh-CN"/>
        </w:rPr>
        <w:t xml:space="preserve"> in Africa</w:t>
      </w:r>
      <w:r w:rsidR="009233C2" w:rsidRPr="00B73A52">
        <w:rPr>
          <w:rFonts w:ascii="Arial" w:eastAsia="SimSun" w:hAnsi="Arial" w:cs="Arial"/>
          <w:sz w:val="22"/>
          <w:szCs w:val="20"/>
          <w:lang w:eastAsia="zh-CN"/>
        </w:rPr>
        <w:t xml:space="preserve">.  Based on the success of phase </w:t>
      </w:r>
      <w:r w:rsidR="00D660AC">
        <w:rPr>
          <w:rFonts w:ascii="Arial" w:eastAsia="SimSun" w:hAnsi="Arial" w:cs="Arial"/>
          <w:sz w:val="22"/>
          <w:szCs w:val="20"/>
          <w:lang w:eastAsia="zh-CN"/>
        </w:rPr>
        <w:t>I</w:t>
      </w:r>
      <w:r w:rsidR="009233C2" w:rsidRPr="00B73A52">
        <w:rPr>
          <w:rFonts w:ascii="Arial" w:eastAsia="SimSun" w:hAnsi="Arial" w:cs="Arial"/>
          <w:sz w:val="22"/>
          <w:szCs w:val="20"/>
          <w:lang w:eastAsia="zh-CN"/>
        </w:rPr>
        <w:t xml:space="preserve"> reported in the evaluation, the </w:t>
      </w:r>
      <w:r w:rsidR="00EB1A46">
        <w:rPr>
          <w:rFonts w:ascii="Arial" w:eastAsia="SimSun" w:hAnsi="Arial" w:cs="Arial"/>
          <w:sz w:val="22"/>
          <w:szCs w:val="20"/>
          <w:lang w:eastAsia="zh-CN"/>
        </w:rPr>
        <w:t>Delegation</w:t>
      </w:r>
      <w:r w:rsidR="009233C2" w:rsidRPr="00B73A52">
        <w:rPr>
          <w:rFonts w:ascii="Arial" w:eastAsia="SimSun" w:hAnsi="Arial" w:cs="Arial"/>
          <w:sz w:val="22"/>
          <w:szCs w:val="20"/>
          <w:lang w:eastAsia="zh-CN"/>
        </w:rPr>
        <w:t xml:space="preserve"> urged Member States to </w:t>
      </w:r>
      <w:r w:rsidR="00D660AC">
        <w:rPr>
          <w:rFonts w:ascii="Arial" w:eastAsia="SimSun" w:hAnsi="Arial" w:cs="Arial"/>
          <w:sz w:val="22"/>
          <w:szCs w:val="20"/>
          <w:lang w:eastAsia="zh-CN"/>
        </w:rPr>
        <w:t xml:space="preserve">approve </w:t>
      </w:r>
      <w:r w:rsidR="009233C2" w:rsidRPr="00B73A52">
        <w:rPr>
          <w:rFonts w:ascii="Arial" w:eastAsia="SimSun" w:hAnsi="Arial" w:cs="Arial"/>
          <w:sz w:val="22"/>
          <w:szCs w:val="20"/>
          <w:lang w:eastAsia="zh-CN"/>
        </w:rPr>
        <w:t xml:space="preserve">phase </w:t>
      </w:r>
      <w:r w:rsidR="00D660AC">
        <w:rPr>
          <w:rFonts w:ascii="Arial" w:eastAsia="SimSun" w:hAnsi="Arial" w:cs="Arial"/>
          <w:sz w:val="22"/>
          <w:szCs w:val="20"/>
          <w:lang w:eastAsia="zh-CN"/>
        </w:rPr>
        <w:t>II</w:t>
      </w:r>
      <w:r w:rsidR="009233C2" w:rsidRPr="00B73A52">
        <w:rPr>
          <w:rFonts w:ascii="Arial" w:eastAsia="SimSun" w:hAnsi="Arial" w:cs="Arial"/>
          <w:sz w:val="22"/>
          <w:szCs w:val="20"/>
          <w:lang w:eastAsia="zh-CN"/>
        </w:rPr>
        <w:t xml:space="preserve">.  </w:t>
      </w:r>
      <w:r w:rsidR="007B0565" w:rsidRPr="00B73A52">
        <w:rPr>
          <w:rFonts w:ascii="Arial" w:eastAsia="SimSun" w:hAnsi="Arial" w:cs="Arial"/>
          <w:sz w:val="22"/>
          <w:szCs w:val="20"/>
          <w:lang w:eastAsia="zh-CN"/>
        </w:rPr>
        <w:t>This would</w:t>
      </w:r>
      <w:r w:rsidR="009233C2" w:rsidRPr="00B73A52">
        <w:rPr>
          <w:rFonts w:ascii="Arial" w:eastAsia="SimSun" w:hAnsi="Arial" w:cs="Arial"/>
          <w:sz w:val="22"/>
          <w:szCs w:val="20"/>
          <w:lang w:eastAsia="zh-CN"/>
        </w:rPr>
        <w:t xml:space="preserve"> allow </w:t>
      </w:r>
      <w:r w:rsidR="00D660AC" w:rsidRPr="00B73A52">
        <w:rPr>
          <w:rFonts w:ascii="Arial" w:eastAsia="SimSun" w:hAnsi="Arial" w:cs="Arial"/>
          <w:sz w:val="22"/>
          <w:szCs w:val="20"/>
          <w:lang w:eastAsia="zh-CN"/>
        </w:rPr>
        <w:t>building</w:t>
      </w:r>
      <w:r w:rsidR="009233C2" w:rsidRPr="00B73A52">
        <w:rPr>
          <w:rFonts w:ascii="Arial" w:eastAsia="SimSun" w:hAnsi="Arial" w:cs="Arial"/>
          <w:sz w:val="22"/>
          <w:szCs w:val="20"/>
          <w:lang w:eastAsia="zh-CN"/>
        </w:rPr>
        <w:t xml:space="preserve"> on the progress made in th</w:t>
      </w:r>
      <w:r w:rsidR="00A957A7">
        <w:rPr>
          <w:rFonts w:ascii="Arial" w:eastAsia="SimSun" w:hAnsi="Arial" w:cs="Arial"/>
          <w:sz w:val="22"/>
          <w:szCs w:val="20"/>
          <w:lang w:eastAsia="zh-CN"/>
        </w:rPr>
        <w:t>e</w:t>
      </w:r>
      <w:r w:rsidR="009233C2" w:rsidRPr="00B73A52">
        <w:rPr>
          <w:rFonts w:ascii="Arial" w:eastAsia="SimSun" w:hAnsi="Arial" w:cs="Arial"/>
          <w:sz w:val="22"/>
          <w:szCs w:val="20"/>
          <w:lang w:eastAsia="zh-CN"/>
        </w:rPr>
        <w:t xml:space="preserve"> phase </w:t>
      </w:r>
      <w:r w:rsidR="00D660AC">
        <w:rPr>
          <w:rFonts w:ascii="Arial" w:eastAsia="SimSun" w:hAnsi="Arial" w:cs="Arial"/>
          <w:sz w:val="22"/>
          <w:szCs w:val="20"/>
          <w:lang w:eastAsia="zh-CN"/>
        </w:rPr>
        <w:t xml:space="preserve">I </w:t>
      </w:r>
      <w:r w:rsidR="009233C2" w:rsidRPr="00B73A52">
        <w:rPr>
          <w:rFonts w:ascii="Arial" w:eastAsia="SimSun" w:hAnsi="Arial" w:cs="Arial"/>
          <w:sz w:val="22"/>
          <w:szCs w:val="20"/>
          <w:lang w:eastAsia="zh-CN"/>
        </w:rPr>
        <w:t xml:space="preserve">and translate </w:t>
      </w:r>
      <w:r w:rsidR="007B0565" w:rsidRPr="00B73A52">
        <w:rPr>
          <w:rFonts w:ascii="Arial" w:eastAsia="SimSun" w:hAnsi="Arial" w:cs="Arial"/>
          <w:sz w:val="22"/>
          <w:szCs w:val="20"/>
          <w:lang w:eastAsia="zh-CN"/>
        </w:rPr>
        <w:t>it</w:t>
      </w:r>
      <w:r w:rsidR="009233C2" w:rsidRPr="00B73A52">
        <w:rPr>
          <w:rFonts w:ascii="Arial" w:eastAsia="SimSun" w:hAnsi="Arial" w:cs="Arial"/>
          <w:sz w:val="22"/>
          <w:szCs w:val="20"/>
          <w:lang w:eastAsia="zh-CN"/>
        </w:rPr>
        <w:t xml:space="preserve"> to a phase</w:t>
      </w:r>
      <w:r w:rsidR="00A957A7">
        <w:rPr>
          <w:rFonts w:ascii="Arial" w:eastAsia="SimSun" w:hAnsi="Arial" w:cs="Arial"/>
          <w:sz w:val="22"/>
          <w:szCs w:val="20"/>
          <w:lang w:eastAsia="zh-CN"/>
        </w:rPr>
        <w:t xml:space="preserve"> II</w:t>
      </w:r>
      <w:r w:rsidR="009233C2" w:rsidRPr="00B73A52">
        <w:rPr>
          <w:rFonts w:ascii="Arial" w:eastAsia="SimSun" w:hAnsi="Arial" w:cs="Arial"/>
          <w:sz w:val="22"/>
          <w:szCs w:val="20"/>
          <w:lang w:eastAsia="zh-CN"/>
        </w:rPr>
        <w:t xml:space="preserve">. </w:t>
      </w:r>
      <w:r w:rsidR="00D660AC">
        <w:rPr>
          <w:rFonts w:ascii="Arial" w:eastAsia="SimSun" w:hAnsi="Arial" w:cs="Arial"/>
          <w:sz w:val="22"/>
          <w:szCs w:val="20"/>
          <w:lang w:eastAsia="zh-CN"/>
        </w:rPr>
        <w:t xml:space="preserve"> It </w:t>
      </w:r>
      <w:r w:rsidR="00B73A52" w:rsidRPr="00B73A52">
        <w:rPr>
          <w:rFonts w:ascii="Arial" w:eastAsia="SimSun" w:hAnsi="Arial" w:cs="Arial"/>
          <w:sz w:val="22"/>
          <w:szCs w:val="20"/>
          <w:lang w:eastAsia="zh-CN"/>
        </w:rPr>
        <w:t>noted</w:t>
      </w:r>
      <w:r w:rsidR="009233C2" w:rsidRPr="00B73A52">
        <w:rPr>
          <w:rFonts w:ascii="Arial" w:eastAsia="SimSun" w:hAnsi="Arial" w:cs="Arial"/>
          <w:sz w:val="22"/>
          <w:szCs w:val="20"/>
          <w:lang w:eastAsia="zh-CN"/>
        </w:rPr>
        <w:t xml:space="preserve"> that the difficulties </w:t>
      </w:r>
      <w:r w:rsidR="00081718" w:rsidRPr="00B73A52">
        <w:rPr>
          <w:rFonts w:ascii="Arial" w:eastAsia="SimSun" w:hAnsi="Arial" w:cs="Arial"/>
          <w:sz w:val="22"/>
          <w:szCs w:val="20"/>
          <w:lang w:eastAsia="zh-CN"/>
        </w:rPr>
        <w:t xml:space="preserve">encountered </w:t>
      </w:r>
      <w:r w:rsidR="00B73A52" w:rsidRPr="00B73A52">
        <w:rPr>
          <w:rFonts w:ascii="Arial" w:eastAsia="SimSun" w:hAnsi="Arial" w:cs="Arial"/>
          <w:sz w:val="22"/>
          <w:szCs w:val="20"/>
          <w:lang w:eastAsia="zh-CN"/>
        </w:rPr>
        <w:t xml:space="preserve">such as the lack of availability of national partners </w:t>
      </w:r>
      <w:r w:rsidR="00081718">
        <w:rPr>
          <w:rFonts w:ascii="Arial" w:eastAsia="SimSun" w:hAnsi="Arial" w:cs="Arial"/>
          <w:sz w:val="22"/>
          <w:szCs w:val="20"/>
          <w:lang w:eastAsia="zh-CN"/>
        </w:rPr>
        <w:t>should</w:t>
      </w:r>
      <w:r w:rsidR="009233C2" w:rsidRPr="00B73A52">
        <w:rPr>
          <w:rFonts w:ascii="Arial" w:eastAsia="SimSun" w:hAnsi="Arial" w:cs="Arial"/>
          <w:sz w:val="22"/>
          <w:szCs w:val="20"/>
          <w:lang w:eastAsia="zh-CN"/>
        </w:rPr>
        <w:t xml:space="preserve"> be addressed</w:t>
      </w:r>
      <w:r w:rsidR="00D660AC">
        <w:rPr>
          <w:rFonts w:ascii="Arial" w:eastAsia="SimSun" w:hAnsi="Arial" w:cs="Arial"/>
          <w:sz w:val="22"/>
          <w:szCs w:val="20"/>
          <w:lang w:eastAsia="zh-CN"/>
        </w:rPr>
        <w:t xml:space="preserve">.  </w:t>
      </w:r>
      <w:r w:rsidR="00B73A52" w:rsidRPr="00B73A52">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9233C2" w:rsidRPr="00B73A52">
        <w:rPr>
          <w:rFonts w:ascii="Arial" w:eastAsia="SimSun" w:hAnsi="Arial" w:cs="Arial"/>
          <w:sz w:val="22"/>
          <w:szCs w:val="20"/>
          <w:lang w:eastAsia="zh-CN"/>
        </w:rPr>
        <w:t xml:space="preserve"> request</w:t>
      </w:r>
      <w:r w:rsidR="00B73A52" w:rsidRPr="00B73A52">
        <w:rPr>
          <w:rFonts w:ascii="Arial" w:eastAsia="SimSun" w:hAnsi="Arial" w:cs="Arial"/>
          <w:sz w:val="22"/>
          <w:szCs w:val="20"/>
          <w:lang w:eastAsia="zh-CN"/>
        </w:rPr>
        <w:t>ed</w:t>
      </w:r>
      <w:r w:rsidR="009233C2" w:rsidRPr="00B73A52">
        <w:rPr>
          <w:rFonts w:ascii="Arial" w:eastAsia="SimSun" w:hAnsi="Arial" w:cs="Arial"/>
          <w:sz w:val="22"/>
          <w:szCs w:val="20"/>
          <w:lang w:eastAsia="zh-CN"/>
        </w:rPr>
        <w:t xml:space="preserve"> WIPO and </w:t>
      </w:r>
      <w:r w:rsidR="002F4C5C">
        <w:rPr>
          <w:rFonts w:ascii="Arial" w:eastAsia="SimSun" w:hAnsi="Arial" w:cs="Arial"/>
          <w:sz w:val="22"/>
          <w:szCs w:val="20"/>
          <w:lang w:eastAsia="zh-CN"/>
        </w:rPr>
        <w:t xml:space="preserve">the </w:t>
      </w:r>
      <w:r w:rsidR="009233C2" w:rsidRPr="00B73A52">
        <w:rPr>
          <w:rFonts w:ascii="Arial" w:eastAsia="SimSun" w:hAnsi="Arial" w:cs="Arial"/>
          <w:sz w:val="22"/>
          <w:szCs w:val="20"/>
          <w:lang w:eastAsia="zh-CN"/>
        </w:rPr>
        <w:t>Member States to follow the recommendations of the evaluator</w:t>
      </w:r>
      <w:r w:rsidR="00B73A52" w:rsidRPr="00B73A52">
        <w:rPr>
          <w:rFonts w:ascii="Arial" w:eastAsia="SimSun" w:hAnsi="Arial" w:cs="Arial"/>
          <w:sz w:val="22"/>
          <w:szCs w:val="20"/>
          <w:lang w:eastAsia="zh-CN"/>
        </w:rPr>
        <w:t>.</w:t>
      </w:r>
      <w:r w:rsidR="00F47C4E">
        <w:rPr>
          <w:rFonts w:ascii="Arial" w:eastAsia="SimSun" w:hAnsi="Arial" w:cs="Arial"/>
          <w:sz w:val="22"/>
          <w:szCs w:val="20"/>
          <w:lang w:eastAsia="zh-CN"/>
        </w:rPr>
        <w:t xml:space="preserve"> </w:t>
      </w:r>
      <w:r w:rsidR="00B73A52" w:rsidRPr="00B73A52">
        <w:rPr>
          <w:rFonts w:ascii="Arial" w:eastAsia="SimSun" w:hAnsi="Arial" w:cs="Arial"/>
          <w:sz w:val="22"/>
          <w:szCs w:val="20"/>
          <w:lang w:eastAsia="zh-CN"/>
        </w:rPr>
        <w:t xml:space="preserve"> Recommendations would</w:t>
      </w:r>
      <w:r w:rsidR="009233C2" w:rsidRPr="00B73A52">
        <w:rPr>
          <w:rFonts w:ascii="Arial" w:eastAsia="SimSun" w:hAnsi="Arial" w:cs="Arial"/>
          <w:sz w:val="22"/>
          <w:szCs w:val="20"/>
          <w:lang w:eastAsia="zh-CN"/>
        </w:rPr>
        <w:t xml:space="preserve"> </w:t>
      </w:r>
      <w:r w:rsidR="00B73A52" w:rsidRPr="00B73A52">
        <w:rPr>
          <w:rFonts w:ascii="Arial" w:eastAsia="SimSun" w:hAnsi="Arial" w:cs="Arial"/>
          <w:sz w:val="22"/>
          <w:szCs w:val="20"/>
          <w:lang w:eastAsia="zh-CN"/>
        </w:rPr>
        <w:t>allow</w:t>
      </w:r>
      <w:r w:rsidR="002B107A">
        <w:rPr>
          <w:rFonts w:ascii="Arial" w:eastAsia="SimSun" w:hAnsi="Arial" w:cs="Arial"/>
          <w:sz w:val="22"/>
          <w:szCs w:val="20"/>
          <w:lang w:eastAsia="zh-CN"/>
        </w:rPr>
        <w:t xml:space="preserve"> </w:t>
      </w:r>
      <w:r w:rsidR="00D660AC">
        <w:rPr>
          <w:rFonts w:ascii="Arial" w:eastAsia="SimSun" w:hAnsi="Arial" w:cs="Arial"/>
          <w:sz w:val="22"/>
          <w:szCs w:val="20"/>
          <w:lang w:eastAsia="zh-CN"/>
        </w:rPr>
        <w:t>further</w:t>
      </w:r>
      <w:r w:rsidR="002B107A">
        <w:rPr>
          <w:rFonts w:ascii="Arial" w:eastAsia="SimSun" w:hAnsi="Arial" w:cs="Arial"/>
          <w:sz w:val="22"/>
          <w:szCs w:val="20"/>
          <w:lang w:eastAsia="zh-CN"/>
        </w:rPr>
        <w:t xml:space="preserve"> </w:t>
      </w:r>
      <w:r w:rsidR="00D660AC">
        <w:rPr>
          <w:rFonts w:ascii="Arial" w:eastAsia="SimSun" w:hAnsi="Arial" w:cs="Arial"/>
          <w:sz w:val="22"/>
          <w:szCs w:val="20"/>
          <w:lang w:eastAsia="zh-CN"/>
        </w:rPr>
        <w:t>strengthening</w:t>
      </w:r>
      <w:r w:rsidR="002B107A">
        <w:rPr>
          <w:rFonts w:ascii="Arial" w:eastAsia="SimSun" w:hAnsi="Arial" w:cs="Arial"/>
          <w:sz w:val="22"/>
          <w:szCs w:val="20"/>
          <w:lang w:eastAsia="zh-CN"/>
        </w:rPr>
        <w:t xml:space="preserve"> capacities</w:t>
      </w:r>
      <w:r w:rsidR="009233C2" w:rsidRPr="00B73A52">
        <w:rPr>
          <w:rFonts w:ascii="Arial" w:eastAsia="SimSun" w:hAnsi="Arial" w:cs="Arial"/>
          <w:sz w:val="22"/>
          <w:szCs w:val="20"/>
          <w:lang w:eastAsia="zh-CN"/>
        </w:rPr>
        <w:t xml:space="preserve"> in the audiovisual sector across the world and in B</w:t>
      </w:r>
      <w:r w:rsidR="00B73A52">
        <w:rPr>
          <w:rFonts w:ascii="Arial" w:eastAsia="SimSun" w:hAnsi="Arial" w:cs="Arial"/>
          <w:sz w:val="22"/>
          <w:szCs w:val="20"/>
          <w:lang w:eastAsia="zh-CN"/>
        </w:rPr>
        <w:t>urkina Faso in particular.</w:t>
      </w:r>
    </w:p>
    <w:p w:rsidR="00B73A52" w:rsidRDefault="00B73A52" w:rsidP="00D6225F">
      <w:pPr>
        <w:pStyle w:val="ByContin1"/>
        <w:ind w:firstLine="0"/>
        <w:rPr>
          <w:rFonts w:ascii="Arial" w:eastAsia="SimSun" w:hAnsi="Arial" w:cs="Arial"/>
          <w:sz w:val="22"/>
          <w:szCs w:val="20"/>
          <w:lang w:eastAsia="zh-CN"/>
        </w:rPr>
      </w:pPr>
    </w:p>
    <w:p w:rsidR="00B73A52" w:rsidRPr="00B73A52" w:rsidRDefault="00B73A52" w:rsidP="00D6225F">
      <w:pPr>
        <w:pStyle w:val="ByContin1"/>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001E15C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D660AC">
        <w:rPr>
          <w:rFonts w:ascii="Arial" w:eastAsia="SimSun" w:hAnsi="Arial" w:cs="Arial"/>
          <w:sz w:val="22"/>
          <w:szCs w:val="20"/>
          <w:lang w:eastAsia="zh-CN"/>
        </w:rPr>
        <w:t xml:space="preserve"> of Senegal</w:t>
      </w:r>
      <w:r w:rsidR="001E15C1">
        <w:rPr>
          <w:rFonts w:ascii="Arial" w:eastAsia="SimSun" w:hAnsi="Arial" w:cs="Arial"/>
          <w:sz w:val="22"/>
          <w:szCs w:val="20"/>
          <w:lang w:eastAsia="zh-CN"/>
        </w:rPr>
        <w:t xml:space="preserve"> welcomed the evaluation report </w:t>
      </w:r>
      <w:r w:rsidR="00D660AC">
        <w:rPr>
          <w:rFonts w:ascii="Arial" w:eastAsia="SimSun" w:hAnsi="Arial" w:cs="Arial"/>
          <w:sz w:val="22"/>
          <w:szCs w:val="20"/>
          <w:lang w:eastAsia="zh-CN"/>
        </w:rPr>
        <w:t>which</w:t>
      </w:r>
      <w:r w:rsidR="001E15C1">
        <w:rPr>
          <w:rFonts w:ascii="Arial" w:eastAsia="SimSun" w:hAnsi="Arial" w:cs="Arial"/>
          <w:sz w:val="22"/>
          <w:szCs w:val="20"/>
          <w:lang w:eastAsia="zh-CN"/>
        </w:rPr>
        <w:t xml:space="preserve"> covered the major lines of the project. </w:t>
      </w:r>
      <w:r w:rsidR="00F47C4E">
        <w:rPr>
          <w:rFonts w:ascii="Arial" w:eastAsia="SimSun" w:hAnsi="Arial" w:cs="Arial"/>
          <w:sz w:val="22"/>
          <w:szCs w:val="20"/>
          <w:lang w:eastAsia="zh-CN"/>
        </w:rPr>
        <w:t xml:space="preserve"> </w:t>
      </w:r>
      <w:r w:rsidR="001E15C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E15C1">
        <w:rPr>
          <w:rFonts w:ascii="Arial" w:eastAsia="SimSun" w:hAnsi="Arial" w:cs="Arial"/>
          <w:sz w:val="22"/>
          <w:szCs w:val="20"/>
          <w:lang w:eastAsia="zh-CN"/>
        </w:rPr>
        <w:t xml:space="preserve"> noted that the project helped to increase </w:t>
      </w:r>
      <w:r w:rsidR="00FC7392">
        <w:rPr>
          <w:rFonts w:ascii="Arial" w:eastAsia="SimSun" w:hAnsi="Arial" w:cs="Arial"/>
          <w:sz w:val="22"/>
          <w:szCs w:val="20"/>
          <w:lang w:eastAsia="zh-CN"/>
        </w:rPr>
        <w:t xml:space="preserve">awareness of IP and building </w:t>
      </w:r>
      <w:r w:rsidR="00D660AC">
        <w:rPr>
          <w:rFonts w:ascii="Arial" w:eastAsia="SimSun" w:hAnsi="Arial" w:cs="Arial"/>
          <w:sz w:val="22"/>
          <w:szCs w:val="20"/>
          <w:lang w:eastAsia="zh-CN"/>
        </w:rPr>
        <w:t xml:space="preserve">capacity </w:t>
      </w:r>
      <w:r w:rsidR="00FC7392">
        <w:rPr>
          <w:rFonts w:ascii="Arial" w:eastAsia="SimSun" w:hAnsi="Arial" w:cs="Arial"/>
          <w:sz w:val="22"/>
          <w:szCs w:val="20"/>
          <w:lang w:eastAsia="zh-CN"/>
        </w:rPr>
        <w:t>in the beneficiary countries.</w:t>
      </w:r>
      <w:r w:rsidR="00F47C4E">
        <w:rPr>
          <w:rFonts w:ascii="Arial" w:eastAsia="SimSun" w:hAnsi="Arial" w:cs="Arial"/>
          <w:sz w:val="22"/>
          <w:szCs w:val="20"/>
          <w:lang w:eastAsia="zh-CN"/>
        </w:rPr>
        <w:t xml:space="preserve"> </w:t>
      </w:r>
      <w:r w:rsidR="00FC7392">
        <w:rPr>
          <w:rFonts w:ascii="Arial" w:eastAsia="SimSun" w:hAnsi="Arial" w:cs="Arial"/>
          <w:sz w:val="22"/>
          <w:szCs w:val="20"/>
          <w:lang w:eastAsia="zh-CN"/>
        </w:rPr>
        <w:t xml:space="preserve"> </w:t>
      </w:r>
      <w:r w:rsidR="00FC7392" w:rsidRPr="00FC7392">
        <w:rPr>
          <w:rFonts w:ascii="Arial" w:eastAsia="SimSun" w:hAnsi="Arial" w:cs="Arial"/>
          <w:sz w:val="22"/>
          <w:szCs w:val="20"/>
          <w:lang w:eastAsia="zh-CN"/>
        </w:rPr>
        <w:t>The report underlined the importance of the project and its c</w:t>
      </w:r>
      <w:r w:rsidR="00D660AC">
        <w:rPr>
          <w:rFonts w:ascii="Arial" w:eastAsia="SimSun" w:hAnsi="Arial" w:cs="Arial"/>
          <w:sz w:val="22"/>
          <w:szCs w:val="20"/>
          <w:lang w:eastAsia="zh-CN"/>
        </w:rPr>
        <w:t>o</w:t>
      </w:r>
      <w:r w:rsidR="00FC7392" w:rsidRPr="00FC7392">
        <w:rPr>
          <w:rFonts w:ascii="Arial" w:eastAsia="SimSun" w:hAnsi="Arial" w:cs="Arial"/>
          <w:sz w:val="22"/>
          <w:szCs w:val="20"/>
          <w:lang w:eastAsia="zh-CN"/>
        </w:rPr>
        <w:t>ntribution to</w:t>
      </w:r>
      <w:r w:rsidR="00B540D5">
        <w:rPr>
          <w:rFonts w:ascii="Arial" w:eastAsia="SimSun" w:hAnsi="Arial" w:cs="Arial"/>
          <w:sz w:val="22"/>
          <w:szCs w:val="20"/>
          <w:lang w:eastAsia="zh-CN"/>
        </w:rPr>
        <w:t xml:space="preserve"> the implementation of </w:t>
      </w:r>
      <w:r w:rsidR="00D660AC">
        <w:rPr>
          <w:rFonts w:ascii="Arial" w:eastAsia="SimSun" w:hAnsi="Arial" w:cs="Arial"/>
          <w:sz w:val="22"/>
          <w:szCs w:val="20"/>
          <w:lang w:eastAsia="zh-CN"/>
        </w:rPr>
        <w:t>the</w:t>
      </w:r>
      <w:r w:rsidR="00B540D5">
        <w:rPr>
          <w:rFonts w:ascii="Arial" w:eastAsia="SimSun" w:hAnsi="Arial" w:cs="Arial"/>
          <w:sz w:val="22"/>
          <w:szCs w:val="20"/>
          <w:lang w:eastAsia="zh-CN"/>
        </w:rPr>
        <w:t xml:space="preserve"> DA R</w:t>
      </w:r>
      <w:r w:rsidR="00FC7392" w:rsidRPr="00FC7392">
        <w:rPr>
          <w:rFonts w:ascii="Arial" w:eastAsia="SimSun" w:hAnsi="Arial" w:cs="Arial"/>
          <w:sz w:val="22"/>
          <w:szCs w:val="20"/>
          <w:lang w:eastAsia="zh-CN"/>
        </w:rPr>
        <w:t>ecommendations.</w:t>
      </w:r>
      <w:r w:rsidR="00F47C4E">
        <w:rPr>
          <w:rFonts w:ascii="Arial" w:eastAsia="SimSun" w:hAnsi="Arial" w:cs="Arial"/>
          <w:sz w:val="22"/>
          <w:szCs w:val="20"/>
          <w:lang w:eastAsia="zh-CN"/>
        </w:rPr>
        <w:t xml:space="preserve"> </w:t>
      </w:r>
      <w:r w:rsidR="00FC7392" w:rsidRPr="00FC7392">
        <w:rPr>
          <w:rFonts w:ascii="Arial" w:eastAsia="SimSun" w:hAnsi="Arial" w:cs="Arial"/>
          <w:sz w:val="22"/>
          <w:szCs w:val="20"/>
          <w:lang w:eastAsia="zh-CN"/>
        </w:rPr>
        <w:t xml:space="preserve"> Tangible results had been achieved </w:t>
      </w:r>
      <w:r w:rsidR="005E1E5D">
        <w:rPr>
          <w:rFonts w:ascii="Arial" w:eastAsia="SimSun" w:hAnsi="Arial" w:cs="Arial"/>
          <w:sz w:val="22"/>
          <w:szCs w:val="20"/>
          <w:lang w:eastAsia="zh-CN"/>
        </w:rPr>
        <w:t>in</w:t>
      </w:r>
      <w:r w:rsidR="00FC7392" w:rsidRPr="00FC7392">
        <w:rPr>
          <w:rFonts w:ascii="Arial" w:eastAsia="SimSun" w:hAnsi="Arial" w:cs="Arial"/>
          <w:sz w:val="22"/>
          <w:szCs w:val="20"/>
          <w:lang w:eastAsia="zh-CN"/>
        </w:rPr>
        <w:t xml:space="preserve"> phase</w:t>
      </w:r>
      <w:r w:rsidR="00D660AC">
        <w:rPr>
          <w:rFonts w:ascii="Arial" w:eastAsia="SimSun" w:hAnsi="Arial" w:cs="Arial"/>
          <w:sz w:val="22"/>
          <w:szCs w:val="20"/>
          <w:lang w:eastAsia="zh-CN"/>
        </w:rPr>
        <w:t xml:space="preserve"> I</w:t>
      </w:r>
      <w:r w:rsidR="00FC7392" w:rsidRPr="00FC7392">
        <w:rPr>
          <w:rFonts w:ascii="Arial" w:eastAsia="SimSun" w:hAnsi="Arial" w:cs="Arial"/>
          <w:sz w:val="22"/>
          <w:szCs w:val="20"/>
          <w:lang w:eastAsia="zh-CN"/>
        </w:rPr>
        <w:t xml:space="preserve">.  </w:t>
      </w:r>
      <w:r w:rsidR="001B76B9">
        <w:rPr>
          <w:rFonts w:ascii="Arial" w:eastAsia="SimSun" w:hAnsi="Arial" w:cs="Arial"/>
          <w:sz w:val="22"/>
          <w:szCs w:val="20"/>
          <w:lang w:eastAsia="zh-CN"/>
        </w:rPr>
        <w:t>It highlighted</w:t>
      </w:r>
      <w:r w:rsidR="00FC7392" w:rsidRPr="00FC7392">
        <w:rPr>
          <w:rFonts w:ascii="Arial" w:eastAsia="SimSun" w:hAnsi="Arial" w:cs="Arial"/>
          <w:sz w:val="22"/>
          <w:szCs w:val="20"/>
          <w:lang w:eastAsia="zh-CN"/>
        </w:rPr>
        <w:t xml:space="preserve"> the training </w:t>
      </w:r>
      <w:r w:rsidR="001B76B9">
        <w:rPr>
          <w:rFonts w:ascii="Arial" w:eastAsia="SimSun" w:hAnsi="Arial" w:cs="Arial"/>
          <w:sz w:val="22"/>
          <w:szCs w:val="20"/>
          <w:lang w:eastAsia="zh-CN"/>
        </w:rPr>
        <w:t>provided to</w:t>
      </w:r>
      <w:r w:rsidR="00FC7392" w:rsidRPr="00FC7392">
        <w:rPr>
          <w:rFonts w:ascii="Arial" w:eastAsia="SimSun" w:hAnsi="Arial" w:cs="Arial"/>
          <w:sz w:val="22"/>
          <w:szCs w:val="20"/>
          <w:lang w:eastAsia="zh-CN"/>
        </w:rPr>
        <w:t xml:space="preserve"> legal </w:t>
      </w:r>
      <w:r w:rsidR="001B76B9" w:rsidRPr="00FC7392">
        <w:rPr>
          <w:rFonts w:ascii="Arial" w:eastAsia="SimSun" w:hAnsi="Arial" w:cs="Arial"/>
          <w:sz w:val="22"/>
          <w:szCs w:val="20"/>
          <w:lang w:eastAsia="zh-CN"/>
        </w:rPr>
        <w:t>profession</w:t>
      </w:r>
      <w:r w:rsidR="001B76B9">
        <w:rPr>
          <w:rFonts w:ascii="Arial" w:eastAsia="SimSun" w:hAnsi="Arial" w:cs="Arial"/>
          <w:sz w:val="22"/>
          <w:szCs w:val="20"/>
          <w:lang w:eastAsia="zh-CN"/>
        </w:rPr>
        <w:t>als</w:t>
      </w:r>
      <w:r w:rsidR="00FC7392" w:rsidRPr="00FC7392">
        <w:rPr>
          <w:rFonts w:ascii="Arial" w:eastAsia="SimSun" w:hAnsi="Arial" w:cs="Arial"/>
          <w:sz w:val="22"/>
          <w:szCs w:val="20"/>
          <w:lang w:eastAsia="zh-CN"/>
        </w:rPr>
        <w:t xml:space="preserve">, </w:t>
      </w:r>
      <w:r w:rsidR="001B76B9">
        <w:rPr>
          <w:rFonts w:ascii="Arial" w:eastAsia="SimSun" w:hAnsi="Arial" w:cs="Arial"/>
          <w:sz w:val="22"/>
          <w:szCs w:val="20"/>
          <w:lang w:eastAsia="zh-CN"/>
        </w:rPr>
        <w:t xml:space="preserve">and the </w:t>
      </w:r>
      <w:r w:rsidR="00FC7392" w:rsidRPr="00FC7392">
        <w:rPr>
          <w:rFonts w:ascii="Arial" w:eastAsia="SimSun" w:hAnsi="Arial" w:cs="Arial"/>
          <w:sz w:val="22"/>
          <w:szCs w:val="20"/>
          <w:lang w:eastAsia="zh-CN"/>
        </w:rPr>
        <w:t xml:space="preserve">strengthening </w:t>
      </w:r>
      <w:r w:rsidR="001B76B9">
        <w:rPr>
          <w:rFonts w:ascii="Arial" w:eastAsia="SimSun" w:hAnsi="Arial" w:cs="Arial"/>
          <w:sz w:val="22"/>
          <w:szCs w:val="20"/>
          <w:lang w:eastAsia="zh-CN"/>
        </w:rPr>
        <w:t xml:space="preserve">of </w:t>
      </w:r>
      <w:r w:rsidR="00FC7392" w:rsidRPr="00FC7392">
        <w:rPr>
          <w:rFonts w:ascii="Arial" w:eastAsia="SimSun" w:hAnsi="Arial" w:cs="Arial"/>
          <w:sz w:val="22"/>
          <w:szCs w:val="20"/>
          <w:lang w:eastAsia="zh-CN"/>
        </w:rPr>
        <w:t>the rules and implementation of a ne</w:t>
      </w:r>
      <w:r w:rsidR="00F47C4E">
        <w:rPr>
          <w:rFonts w:ascii="Arial" w:eastAsia="SimSun" w:hAnsi="Arial" w:cs="Arial"/>
          <w:sz w:val="22"/>
          <w:szCs w:val="20"/>
          <w:lang w:eastAsia="zh-CN"/>
        </w:rPr>
        <w:t xml:space="preserve">w collective management system.  </w:t>
      </w:r>
      <w:r w:rsidR="00FC7392" w:rsidRPr="00FC7392">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1B76B9">
        <w:rPr>
          <w:rFonts w:ascii="Arial" w:eastAsia="SimSun" w:hAnsi="Arial" w:cs="Arial"/>
          <w:sz w:val="22"/>
          <w:szCs w:val="20"/>
          <w:lang w:eastAsia="zh-CN"/>
        </w:rPr>
        <w:t xml:space="preserve"> strongly supported phase II </w:t>
      </w:r>
      <w:r w:rsidR="00FC7392" w:rsidRPr="00FC7392">
        <w:rPr>
          <w:rFonts w:ascii="Arial" w:eastAsia="SimSun" w:hAnsi="Arial" w:cs="Arial"/>
          <w:sz w:val="22"/>
          <w:szCs w:val="20"/>
          <w:lang w:eastAsia="zh-CN"/>
        </w:rPr>
        <w:t>of the project in order to build o</w:t>
      </w:r>
      <w:r w:rsidR="00F47C4E">
        <w:rPr>
          <w:rFonts w:ascii="Arial" w:eastAsia="SimSun" w:hAnsi="Arial" w:cs="Arial"/>
          <w:sz w:val="22"/>
          <w:szCs w:val="20"/>
          <w:lang w:eastAsia="zh-CN"/>
        </w:rPr>
        <w:t xml:space="preserve">n the achievements already made.  </w:t>
      </w:r>
      <w:r w:rsidR="00876EF9">
        <w:rPr>
          <w:rFonts w:ascii="Arial" w:eastAsia="SimSun" w:hAnsi="Arial" w:cs="Arial"/>
          <w:sz w:val="22"/>
          <w:szCs w:val="20"/>
          <w:lang w:eastAsia="zh-CN"/>
        </w:rPr>
        <w:t xml:space="preserve">Therefore, </w:t>
      </w:r>
      <w:r w:rsidR="001B76B9">
        <w:rPr>
          <w:rFonts w:ascii="Arial" w:eastAsia="SimSun" w:hAnsi="Arial" w:cs="Arial"/>
          <w:sz w:val="22"/>
          <w:szCs w:val="20"/>
          <w:lang w:eastAsia="zh-CN"/>
        </w:rPr>
        <w:t>it</w:t>
      </w:r>
      <w:r w:rsidR="00876EF9">
        <w:rPr>
          <w:rFonts w:ascii="Arial" w:eastAsia="SimSun" w:hAnsi="Arial" w:cs="Arial"/>
          <w:sz w:val="22"/>
          <w:szCs w:val="20"/>
          <w:lang w:eastAsia="zh-CN"/>
        </w:rPr>
        <w:t xml:space="preserve"> reaffirmed that </w:t>
      </w:r>
      <w:r w:rsidR="001B76B9">
        <w:rPr>
          <w:rFonts w:ascii="Arial" w:eastAsia="SimSun" w:hAnsi="Arial" w:cs="Arial"/>
          <w:sz w:val="22"/>
          <w:szCs w:val="20"/>
          <w:lang w:eastAsia="zh-CN"/>
        </w:rPr>
        <w:t>its willingness</w:t>
      </w:r>
      <w:r w:rsidR="00876EF9">
        <w:rPr>
          <w:rFonts w:ascii="Arial" w:eastAsia="SimSun" w:hAnsi="Arial" w:cs="Arial"/>
          <w:sz w:val="22"/>
          <w:szCs w:val="20"/>
          <w:lang w:eastAsia="zh-CN"/>
        </w:rPr>
        <w:t xml:space="preserve"> to support the entire process.</w:t>
      </w:r>
      <w:r w:rsidR="00FC7392" w:rsidRPr="005A6C56">
        <w:t xml:space="preserve"> </w:t>
      </w:r>
    </w:p>
    <w:p w:rsidR="00A56441" w:rsidRPr="005A6C56" w:rsidRDefault="00A56441" w:rsidP="00D6225F">
      <w:pPr>
        <w:pStyle w:val="ByContin1"/>
        <w:ind w:firstLine="338"/>
      </w:pPr>
    </w:p>
    <w:p w:rsidR="00FC7392" w:rsidRDefault="00FC7392" w:rsidP="00D6225F">
      <w:r>
        <w:fldChar w:fldCharType="begin"/>
      </w:r>
      <w:r>
        <w:instrText xml:space="preserve"> AUTONUM  </w:instrText>
      </w:r>
      <w:r>
        <w:fldChar w:fldCharType="end"/>
      </w:r>
      <w:r>
        <w:tab/>
        <w:t xml:space="preserve">The </w:t>
      </w:r>
      <w:r w:rsidR="00EB1A46">
        <w:t>Delegation</w:t>
      </w:r>
      <w:r>
        <w:t xml:space="preserve"> of L</w:t>
      </w:r>
      <w:r w:rsidR="001B76B9">
        <w:t xml:space="preserve">atvia, speaking on behalf of </w:t>
      </w:r>
      <w:r>
        <w:t>CEBS</w:t>
      </w:r>
      <w:r w:rsidR="001B76B9">
        <w:t xml:space="preserve">, </w:t>
      </w:r>
      <w:r>
        <w:t xml:space="preserve">welcomed the completion of </w:t>
      </w:r>
      <w:r w:rsidR="001B76B9">
        <w:t>the project</w:t>
      </w:r>
      <w:r>
        <w:t xml:space="preserve">. </w:t>
      </w:r>
      <w:r w:rsidR="00F47C4E">
        <w:t xml:space="preserve"> </w:t>
      </w:r>
      <w:r>
        <w:t xml:space="preserve">The </w:t>
      </w:r>
      <w:r w:rsidR="00662628">
        <w:t>Group</w:t>
      </w:r>
      <w:r>
        <w:t xml:space="preserve"> was pleased with the overall </w:t>
      </w:r>
      <w:r w:rsidRPr="005A6C56">
        <w:t xml:space="preserve">success of the project </w:t>
      </w:r>
      <w:r w:rsidR="001B76B9">
        <w:t>and welcomed the evaluation report.  I</w:t>
      </w:r>
      <w:r w:rsidR="002B27B7" w:rsidRPr="002B27B7">
        <w:t>t was</w:t>
      </w:r>
      <w:r w:rsidRPr="002B27B7">
        <w:t xml:space="preserve"> crucial to learn from the evaluation report</w:t>
      </w:r>
      <w:r w:rsidR="001B76B9">
        <w:t xml:space="preserve"> in order</w:t>
      </w:r>
      <w:r w:rsidR="005E1E5D">
        <w:t xml:space="preserve"> to e</w:t>
      </w:r>
      <w:r w:rsidRPr="002B27B7">
        <w:t>nsure continuous improvement of the technical assistance delivery</w:t>
      </w:r>
      <w:r w:rsidR="001B76B9">
        <w:t xml:space="preserve">, and </w:t>
      </w:r>
      <w:r w:rsidRPr="002B27B7">
        <w:t xml:space="preserve">more particularly to improve </w:t>
      </w:r>
      <w:r w:rsidR="001B76B9">
        <w:t>phase II</w:t>
      </w:r>
      <w:r w:rsidRPr="002B27B7">
        <w:t xml:space="preserve"> of the same project.  The project </w:t>
      </w:r>
      <w:r w:rsidR="002B27B7" w:rsidRPr="002B27B7">
        <w:t xml:space="preserve">was </w:t>
      </w:r>
      <w:r w:rsidRPr="002B27B7">
        <w:t xml:space="preserve">aimed to accelerate the development of the African audiovisual sector through technical assistance and capacity building with an aim to increase the understanding and use of the copyright system.  </w:t>
      </w:r>
      <w:r w:rsidR="002B27B7" w:rsidRPr="002B27B7">
        <w:t xml:space="preserve">The </w:t>
      </w:r>
      <w:r w:rsidR="00EB1A46">
        <w:t>Delegation</w:t>
      </w:r>
      <w:r w:rsidR="002B27B7" w:rsidRPr="002B27B7">
        <w:t xml:space="preserve"> noted</w:t>
      </w:r>
      <w:r w:rsidRPr="002B27B7">
        <w:t xml:space="preserve"> that the building of awareness on potential benefits of </w:t>
      </w:r>
      <w:r w:rsidR="002B27B7" w:rsidRPr="002B27B7">
        <w:t>IP in the audiovisual sector had</w:t>
      </w:r>
      <w:r w:rsidRPr="002B27B7">
        <w:t xml:space="preserve"> been successful.  </w:t>
      </w:r>
      <w:r w:rsidR="002B27B7" w:rsidRPr="002B27B7">
        <w:t xml:space="preserve">In </w:t>
      </w:r>
      <w:r w:rsidR="005E1E5D">
        <w:t>its</w:t>
      </w:r>
      <w:r w:rsidR="002B27B7" w:rsidRPr="002B27B7">
        <w:t xml:space="preserve"> view,</w:t>
      </w:r>
      <w:r w:rsidRPr="002B27B7">
        <w:t xml:space="preserve"> follow</w:t>
      </w:r>
      <w:r w:rsidRPr="002B27B7">
        <w:noBreakHyphen/>
        <w:t xml:space="preserve">up </w:t>
      </w:r>
      <w:r w:rsidR="002B27B7" w:rsidRPr="002B27B7">
        <w:t>was</w:t>
      </w:r>
      <w:r w:rsidRPr="002B27B7">
        <w:t xml:space="preserve"> necessary to consolidate the progress of </w:t>
      </w:r>
      <w:r w:rsidR="005E1E5D">
        <w:t xml:space="preserve">the </w:t>
      </w:r>
      <w:r w:rsidRPr="002B27B7">
        <w:t xml:space="preserve">use </w:t>
      </w:r>
      <w:r w:rsidR="005E1E5D">
        <w:t xml:space="preserve">of IP </w:t>
      </w:r>
      <w:r w:rsidRPr="002B27B7">
        <w:t>in the audiovisual sector</w:t>
      </w:r>
      <w:r w:rsidR="001B76B9">
        <w:t>,</w:t>
      </w:r>
      <w:r w:rsidRPr="002B27B7">
        <w:t xml:space="preserve"> including support to other stakeholders and film professionals.  </w:t>
      </w:r>
      <w:r w:rsidR="001B76B9">
        <w:t xml:space="preserve"> </w:t>
      </w:r>
    </w:p>
    <w:p w:rsidR="001B76B9" w:rsidRDefault="001B76B9" w:rsidP="00D6225F"/>
    <w:p w:rsidR="002B27B7" w:rsidRPr="00CB5BC7" w:rsidRDefault="002B27B7" w:rsidP="00D6225F">
      <w:r w:rsidRPr="002B27B7">
        <w:fldChar w:fldCharType="begin"/>
      </w:r>
      <w:r w:rsidRPr="002B27B7">
        <w:instrText xml:space="preserve"> AUTONUM  </w:instrText>
      </w:r>
      <w:r w:rsidRPr="002B27B7">
        <w:fldChar w:fldCharType="end"/>
      </w:r>
      <w:r>
        <w:t xml:space="preserve">  The </w:t>
      </w:r>
      <w:r w:rsidR="00EB1A46">
        <w:t>Delegation</w:t>
      </w:r>
      <w:r>
        <w:t xml:space="preserve"> of Netherlands, speaking on behalf of the EU</w:t>
      </w:r>
      <w:r w:rsidR="00400941">
        <w:t xml:space="preserve"> and its member s</w:t>
      </w:r>
      <w:r>
        <w:t xml:space="preserve">tates, joined others in commending </w:t>
      </w:r>
      <w:r w:rsidRPr="005A6C56">
        <w:t>the results achieved</w:t>
      </w:r>
      <w:r w:rsidR="00803163">
        <w:t xml:space="preserve">. </w:t>
      </w:r>
      <w:r w:rsidR="001B76B9">
        <w:t xml:space="preserve"> </w:t>
      </w:r>
      <w:r w:rsidR="00803163" w:rsidRPr="00CB5BC7">
        <w:t>The project had</w:t>
      </w:r>
      <w:r w:rsidRPr="00CB5BC7">
        <w:t xml:space="preserve"> been</w:t>
      </w:r>
      <w:r w:rsidR="00803163" w:rsidRPr="00CB5BC7">
        <w:t xml:space="preserve"> an</w:t>
      </w:r>
      <w:r w:rsidRPr="00CB5BC7">
        <w:t xml:space="preserve"> overall success in building awareness on the potential benefits of copyright for the audiovisual sector</w:t>
      </w:r>
      <w:r w:rsidR="00803163" w:rsidRPr="00CB5BC7">
        <w:t>.</w:t>
      </w:r>
      <w:r w:rsidRPr="00CB5BC7">
        <w:t xml:space="preserve"> </w:t>
      </w:r>
      <w:r w:rsidR="008C77EF">
        <w:t xml:space="preserve"> </w:t>
      </w:r>
      <w:r w:rsidR="00803163" w:rsidRPr="00CB5BC7">
        <w:t>It had</w:t>
      </w:r>
      <w:r w:rsidRPr="00CB5BC7">
        <w:t xml:space="preserve"> created a momentum for enhanced usage of IP in</w:t>
      </w:r>
      <w:r w:rsidR="00803163" w:rsidRPr="00CB5BC7">
        <w:t xml:space="preserve"> the creative</w:t>
      </w:r>
      <w:r w:rsidRPr="00CB5BC7">
        <w:t xml:space="preserve"> industry of the three participating countries.  </w:t>
      </w:r>
      <w:r w:rsidR="00803163" w:rsidRPr="00CB5BC7">
        <w:t>It was</w:t>
      </w:r>
      <w:r w:rsidRPr="00CB5BC7">
        <w:t xml:space="preserve"> important to draw lessons from some of the shortcomings in project management that </w:t>
      </w:r>
      <w:r w:rsidR="00803163" w:rsidRPr="00CB5BC7">
        <w:t>had been</w:t>
      </w:r>
      <w:r w:rsidRPr="00CB5BC7">
        <w:t xml:space="preserve"> signal</w:t>
      </w:r>
      <w:r w:rsidR="00803163" w:rsidRPr="00CB5BC7">
        <w:t xml:space="preserve">ed by the evaluator. </w:t>
      </w:r>
      <w:r w:rsidR="00F47C4E">
        <w:t xml:space="preserve"> </w:t>
      </w:r>
      <w:r w:rsidR="00803163" w:rsidRPr="00CB5BC7">
        <w:t xml:space="preserve">The </w:t>
      </w:r>
      <w:r w:rsidR="00662628">
        <w:t>Group</w:t>
      </w:r>
      <w:r w:rsidR="00803163" w:rsidRPr="00CB5BC7">
        <w:t xml:space="preserve"> </w:t>
      </w:r>
      <w:r w:rsidRPr="00CB5BC7">
        <w:t>subscribe</w:t>
      </w:r>
      <w:r w:rsidR="00803163" w:rsidRPr="00CB5BC7">
        <w:t>d</w:t>
      </w:r>
      <w:r w:rsidRPr="00CB5BC7">
        <w:t xml:space="preserve"> to the conclusion that it </w:t>
      </w:r>
      <w:r w:rsidR="00803163" w:rsidRPr="00CB5BC7">
        <w:t>was</w:t>
      </w:r>
      <w:r w:rsidRPr="00CB5BC7">
        <w:t xml:space="preserve"> crucial in th</w:t>
      </w:r>
      <w:r w:rsidR="001B76B9">
        <w:t>e</w:t>
      </w:r>
      <w:r w:rsidRPr="00CB5BC7">
        <w:t xml:space="preserve"> project to determine the type of support needed to ensure that IP </w:t>
      </w:r>
      <w:r w:rsidR="00803163" w:rsidRPr="00CB5BC7">
        <w:t xml:space="preserve">was </w:t>
      </w:r>
      <w:r w:rsidRPr="00CB5BC7">
        <w:t>well integrated within the audiovisual sector in these countries.  WIPO</w:t>
      </w:r>
      <w:r w:rsidR="00792765" w:rsidRPr="00CB5BC7">
        <w:t xml:space="preserve"> should</w:t>
      </w:r>
      <w:r w:rsidRPr="00CB5BC7">
        <w:t xml:space="preserve"> focus on consolidating its efforts in the three participating countries to accelerate the use of IP</w:t>
      </w:r>
      <w:r w:rsidR="00792765" w:rsidRPr="00CB5BC7">
        <w:t xml:space="preserve">. </w:t>
      </w:r>
      <w:r w:rsidRPr="00CB5BC7">
        <w:t xml:space="preserve"> </w:t>
      </w:r>
      <w:r w:rsidR="00792765" w:rsidRPr="00CB5BC7">
        <w:t>This could be made</w:t>
      </w:r>
      <w:r w:rsidRPr="00CB5BC7">
        <w:t xml:space="preserve"> through moving to more targeted support to film professionals and other relevant stakeholders</w:t>
      </w:r>
      <w:r w:rsidR="00BC4242">
        <w:t xml:space="preserve">. </w:t>
      </w:r>
      <w:r w:rsidR="008C77EF">
        <w:t xml:space="preserve"> </w:t>
      </w:r>
      <w:r w:rsidR="00BC4242">
        <w:t xml:space="preserve">Support to the </w:t>
      </w:r>
      <w:r w:rsidRPr="00CB5BC7">
        <w:t xml:space="preserve">infrastructure and framework </w:t>
      </w:r>
      <w:r w:rsidR="00BC4242">
        <w:t xml:space="preserve">was also </w:t>
      </w:r>
      <w:r w:rsidRPr="00CB5BC7">
        <w:t xml:space="preserve">required.  </w:t>
      </w:r>
      <w:r w:rsidR="008C77EF">
        <w:t>T</w:t>
      </w:r>
      <w:r w:rsidR="00792765" w:rsidRPr="00CB5BC7">
        <w:t xml:space="preserve">he </w:t>
      </w:r>
      <w:r w:rsidR="00EB1A46">
        <w:t>Delegation</w:t>
      </w:r>
      <w:r w:rsidR="00792765" w:rsidRPr="00CB5BC7">
        <w:t xml:space="preserve"> had </w:t>
      </w:r>
      <w:r w:rsidRPr="00CB5BC7">
        <w:t>studie</w:t>
      </w:r>
      <w:r w:rsidR="00792765" w:rsidRPr="00CB5BC7">
        <w:t xml:space="preserve">d </w:t>
      </w:r>
      <w:r w:rsidR="008C77EF">
        <w:t xml:space="preserve">the phase II proposal </w:t>
      </w:r>
      <w:r w:rsidR="00792765" w:rsidRPr="00CB5BC7">
        <w:t xml:space="preserve">with interest </w:t>
      </w:r>
      <w:r w:rsidRPr="00CB5BC7">
        <w:t>and look</w:t>
      </w:r>
      <w:r w:rsidR="00792765" w:rsidRPr="00CB5BC7">
        <w:t>ed</w:t>
      </w:r>
      <w:r w:rsidRPr="00CB5BC7">
        <w:t xml:space="preserve"> forward to </w:t>
      </w:r>
      <w:r w:rsidR="00792765" w:rsidRPr="00CB5BC7">
        <w:t>discussions</w:t>
      </w:r>
      <w:r w:rsidRPr="00CB5BC7">
        <w:t xml:space="preserve">.  </w:t>
      </w:r>
      <w:r w:rsidR="00792765" w:rsidRPr="00CB5BC7">
        <w:t xml:space="preserve">The </w:t>
      </w:r>
      <w:r w:rsidR="00EB1A46">
        <w:t>Delegation</w:t>
      </w:r>
      <w:r w:rsidRPr="00CB5BC7">
        <w:t xml:space="preserve"> share</w:t>
      </w:r>
      <w:r w:rsidR="00B540D5">
        <w:t>d</w:t>
      </w:r>
      <w:r w:rsidRPr="00CB5BC7">
        <w:t xml:space="preserve"> the </w:t>
      </w:r>
      <w:r w:rsidR="00CB5BC7" w:rsidRPr="00CB5BC7">
        <w:t>recommendation of</w:t>
      </w:r>
      <w:r w:rsidRPr="00CB5BC7">
        <w:t xml:space="preserve"> the evaluator </w:t>
      </w:r>
      <w:r w:rsidR="00CB5BC7" w:rsidRPr="00CB5BC7">
        <w:t>regarding the</w:t>
      </w:r>
      <w:r w:rsidRPr="00CB5BC7">
        <w:t xml:space="preserve"> limits in terms of the number of countries </w:t>
      </w:r>
      <w:r w:rsidR="00CB5BC7" w:rsidRPr="00CB5BC7">
        <w:t xml:space="preserve">the </w:t>
      </w:r>
      <w:r w:rsidR="00662628">
        <w:t>Committee</w:t>
      </w:r>
      <w:r w:rsidR="00CB5BC7" w:rsidRPr="00CB5BC7">
        <w:t xml:space="preserve"> could </w:t>
      </w:r>
      <w:r w:rsidRPr="00CB5BC7">
        <w:t xml:space="preserve">support in light of the limited human and financial resources of the </w:t>
      </w:r>
      <w:r w:rsidR="00781012">
        <w:t>Secretariat</w:t>
      </w:r>
      <w:r w:rsidR="00CB5BC7" w:rsidRPr="00CB5BC7">
        <w:t xml:space="preserve">. </w:t>
      </w:r>
      <w:r w:rsidR="00F47C4E">
        <w:t xml:space="preserve"> </w:t>
      </w:r>
      <w:r w:rsidR="00CB5BC7" w:rsidRPr="00CB5BC7">
        <w:t>Furthermore,</w:t>
      </w:r>
      <w:r w:rsidRPr="00CB5BC7">
        <w:t xml:space="preserve"> the ongoing support of the relevant authorities </w:t>
      </w:r>
      <w:r w:rsidR="00CB5BC7" w:rsidRPr="00CB5BC7">
        <w:t>was</w:t>
      </w:r>
      <w:r w:rsidRPr="00CB5BC7">
        <w:t xml:space="preserve"> essential to ensure sustainability</w:t>
      </w:r>
      <w:r w:rsidR="00CB5BC7" w:rsidRPr="00CB5BC7">
        <w:t>.</w:t>
      </w:r>
      <w:r w:rsidRPr="00CB5BC7">
        <w:t xml:space="preserve"> </w:t>
      </w:r>
    </w:p>
    <w:p w:rsidR="002B27B7" w:rsidRDefault="002B27B7" w:rsidP="00D6225F"/>
    <w:p w:rsidR="00CB5BC7" w:rsidRDefault="00CB5BC7" w:rsidP="00D6225F">
      <w:r>
        <w:fldChar w:fldCharType="begin"/>
      </w:r>
      <w:r>
        <w:instrText xml:space="preserve"> AUTONUM  </w:instrText>
      </w:r>
      <w:r>
        <w:fldChar w:fldCharType="end"/>
      </w:r>
      <w:r>
        <w:tab/>
        <w:t xml:space="preserve">The </w:t>
      </w:r>
      <w:r w:rsidR="00EB1A46">
        <w:t>Delegation</w:t>
      </w:r>
      <w:r>
        <w:t xml:space="preserve"> of Tunisia supported the intervention of Nigeria with regard to the evaluation report. </w:t>
      </w:r>
      <w:r w:rsidR="00F47C4E">
        <w:t xml:space="preserve"> </w:t>
      </w:r>
      <w:r>
        <w:t xml:space="preserve">The project was very well executed and, despite difficulties, it remained a real success. </w:t>
      </w:r>
      <w:r w:rsidR="00F47C4E">
        <w:t xml:space="preserve"> </w:t>
      </w:r>
      <w:r>
        <w:t xml:space="preserve">Therefore, the </w:t>
      </w:r>
      <w:r w:rsidR="00EB1A46">
        <w:t>Delegation</w:t>
      </w:r>
      <w:r>
        <w:t xml:space="preserve"> supported </w:t>
      </w:r>
      <w:r w:rsidR="00BC4242">
        <w:t>Phase II</w:t>
      </w:r>
      <w:r>
        <w:t xml:space="preserve"> of the project</w:t>
      </w:r>
      <w:r w:rsidR="00EE58C3">
        <w:t>,</w:t>
      </w:r>
      <w:r>
        <w:t xml:space="preserve"> hopping that its country and other African countries could benefit from it. </w:t>
      </w:r>
      <w:r w:rsidR="00BC4242">
        <w:t xml:space="preserve"> </w:t>
      </w:r>
    </w:p>
    <w:p w:rsidR="00CB5BC7" w:rsidRDefault="00CB5BC7" w:rsidP="00D6225F"/>
    <w:p w:rsidR="00F21FA8" w:rsidRDefault="00CB5BC7" w:rsidP="00D6225F">
      <w:r>
        <w:fldChar w:fldCharType="begin"/>
      </w:r>
      <w:r>
        <w:instrText xml:space="preserve"> AUTONUM  </w:instrText>
      </w:r>
      <w:r>
        <w:fldChar w:fldCharType="end"/>
      </w:r>
      <w:r>
        <w:tab/>
        <w:t xml:space="preserve">The </w:t>
      </w:r>
      <w:r w:rsidR="00EB1A46">
        <w:t>Delegation</w:t>
      </w:r>
      <w:r>
        <w:t xml:space="preserve"> of the Russian Federation</w:t>
      </w:r>
      <w:r w:rsidR="00167B86">
        <w:t xml:space="preserve"> welcomed the evaluation report and found the project very useful.</w:t>
      </w:r>
      <w:r w:rsidR="00876EF9">
        <w:t xml:space="preserve"> </w:t>
      </w:r>
      <w:r w:rsidR="00F47C4E">
        <w:t xml:space="preserve"> </w:t>
      </w:r>
      <w:r>
        <w:t xml:space="preserve">On the conclusions, the </w:t>
      </w:r>
      <w:r w:rsidR="00EB1A46">
        <w:t>Delegation</w:t>
      </w:r>
      <w:r>
        <w:t xml:space="preserve"> noted with satisfaction</w:t>
      </w:r>
      <w:r w:rsidR="00F21FA8">
        <w:t xml:space="preserve"> </w:t>
      </w:r>
      <w:r w:rsidR="00F21FA8" w:rsidRPr="005A6C56">
        <w:t>that the implementation of the first stage of th</w:t>
      </w:r>
      <w:r w:rsidR="00BC4242">
        <w:t>e</w:t>
      </w:r>
      <w:r w:rsidR="00F21FA8" w:rsidRPr="005A6C56">
        <w:t xml:space="preserve"> project facilitated awareness of the benefits of IP for the audiovisual sector and </w:t>
      </w:r>
      <w:r w:rsidR="00F21FA8">
        <w:t>had</w:t>
      </w:r>
      <w:r w:rsidR="00F21FA8" w:rsidRPr="005A6C56">
        <w:t xml:space="preserve"> provided an impetus for a more active use of the IP system</w:t>
      </w:r>
      <w:r w:rsidR="00F21FA8">
        <w:t xml:space="preserve">. </w:t>
      </w:r>
      <w:r w:rsidR="00F47C4E">
        <w:t xml:space="preserve"> </w:t>
      </w:r>
      <w:r w:rsidR="00F21FA8">
        <w:t xml:space="preserve">On </w:t>
      </w:r>
      <w:r w:rsidR="00F21FA8" w:rsidRPr="005A6C56">
        <w:t>the recommendations o</w:t>
      </w:r>
      <w:r w:rsidR="007F1D3A">
        <w:t>f</w:t>
      </w:r>
      <w:r w:rsidR="00F21FA8" w:rsidRPr="005A6C56">
        <w:t xml:space="preserve"> the outcome of </w:t>
      </w:r>
      <w:r w:rsidR="00BC4242">
        <w:t>Phase I</w:t>
      </w:r>
      <w:r w:rsidR="00F21FA8" w:rsidRPr="005A6C56">
        <w:t xml:space="preserve">, </w:t>
      </w:r>
      <w:r w:rsidR="00F21FA8">
        <w:t xml:space="preserve">the </w:t>
      </w:r>
      <w:r w:rsidR="00EB1A46">
        <w:t>Delegation</w:t>
      </w:r>
      <w:r w:rsidR="00F21FA8">
        <w:t xml:space="preserve"> pointed out the</w:t>
      </w:r>
      <w:r w:rsidR="00F21FA8" w:rsidRPr="005A6C56">
        <w:t xml:space="preserve"> need to take them into account during the transition to </w:t>
      </w:r>
      <w:r w:rsidR="00BC4242">
        <w:t>Phase II</w:t>
      </w:r>
      <w:r w:rsidR="007F1D3A">
        <w:t>,</w:t>
      </w:r>
      <w:r w:rsidR="00F21FA8" w:rsidRPr="005A6C56">
        <w:t xml:space="preserve"> which</w:t>
      </w:r>
      <w:r w:rsidR="00624FFB">
        <w:t xml:space="preserve"> it</w:t>
      </w:r>
      <w:r w:rsidR="00F21FA8" w:rsidRPr="005A6C56">
        <w:t xml:space="preserve"> support</w:t>
      </w:r>
      <w:r w:rsidR="00F21FA8">
        <w:t>ed</w:t>
      </w:r>
      <w:r w:rsidR="00F21FA8" w:rsidRPr="005A6C56">
        <w:t xml:space="preserve">.  </w:t>
      </w:r>
      <w:r w:rsidR="00F21FA8">
        <w:t xml:space="preserve">The </w:t>
      </w:r>
      <w:r w:rsidR="00EB1A46">
        <w:t>Delegation</w:t>
      </w:r>
      <w:r w:rsidR="00F21FA8">
        <w:t xml:space="preserve"> noted the need for more</w:t>
      </w:r>
      <w:r w:rsidR="00F21FA8" w:rsidRPr="005A6C56">
        <w:t xml:space="preserve"> administrative support from the </w:t>
      </w:r>
      <w:r w:rsidR="00781012">
        <w:t>Secretariat</w:t>
      </w:r>
      <w:r w:rsidR="00F21FA8" w:rsidRPr="005A6C56">
        <w:t xml:space="preserve"> in some countries</w:t>
      </w:r>
      <w:r w:rsidR="00F21FA8">
        <w:t xml:space="preserve">. </w:t>
      </w:r>
      <w:r w:rsidR="00F47C4E">
        <w:t xml:space="preserve"> </w:t>
      </w:r>
      <w:r w:rsidR="00F21FA8">
        <w:t>This had</w:t>
      </w:r>
      <w:r w:rsidR="00F21FA8" w:rsidRPr="005A6C56">
        <w:t xml:space="preserve"> an impact on involving all relevant structures in further implementation of the project.  </w:t>
      </w:r>
      <w:r w:rsidR="00F21FA8">
        <w:t xml:space="preserve">The </w:t>
      </w:r>
      <w:r w:rsidR="00EB1A46">
        <w:t>Delegation</w:t>
      </w:r>
      <w:r w:rsidR="00F21FA8">
        <w:t xml:space="preserve"> hoped</w:t>
      </w:r>
      <w:r w:rsidR="00F21FA8" w:rsidRPr="005A6C56">
        <w:t xml:space="preserve"> that the conclusions and recommendations following </w:t>
      </w:r>
      <w:r w:rsidR="00BC4242">
        <w:t>P</w:t>
      </w:r>
      <w:r w:rsidR="00876EF9">
        <w:t>hase</w:t>
      </w:r>
      <w:r w:rsidR="00F21FA8" w:rsidRPr="005A6C56">
        <w:t xml:space="preserve"> </w:t>
      </w:r>
      <w:r w:rsidR="00BC4242">
        <w:t>I</w:t>
      </w:r>
      <w:r w:rsidR="00F21FA8" w:rsidRPr="005A6C56">
        <w:t xml:space="preserve"> w</w:t>
      </w:r>
      <w:r w:rsidR="00F21FA8">
        <w:t xml:space="preserve">ould </w:t>
      </w:r>
      <w:r w:rsidR="00F21FA8" w:rsidRPr="005A6C56">
        <w:t xml:space="preserve">be duly taken into account in the implementation of </w:t>
      </w:r>
      <w:r w:rsidR="00BC4242">
        <w:t>Phase II</w:t>
      </w:r>
      <w:r w:rsidR="00F21FA8" w:rsidRPr="005A6C56">
        <w:t>.</w:t>
      </w:r>
    </w:p>
    <w:p w:rsidR="00417902" w:rsidRDefault="00417902" w:rsidP="00D6225F"/>
    <w:p w:rsidR="00417902" w:rsidRDefault="00417902" w:rsidP="00D6225F">
      <w:r>
        <w:fldChar w:fldCharType="begin"/>
      </w:r>
      <w:r>
        <w:instrText xml:space="preserve"> AUTONUM  </w:instrText>
      </w:r>
      <w:r>
        <w:fldChar w:fldCharType="end"/>
      </w:r>
      <w:r>
        <w:tab/>
        <w:t xml:space="preserve">The </w:t>
      </w:r>
      <w:r w:rsidR="00EB1A46">
        <w:t>Delegation</w:t>
      </w:r>
      <w:r>
        <w:t xml:space="preserve"> of the United States of America noted </w:t>
      </w:r>
      <w:r w:rsidR="00BC4242">
        <w:t>its support to</w:t>
      </w:r>
      <w:r>
        <w:t xml:space="preserve"> the project from the beginning. </w:t>
      </w:r>
      <w:r w:rsidR="00F47C4E">
        <w:t xml:space="preserve"> </w:t>
      </w:r>
      <w:r w:rsidR="00E57500">
        <w:t>The</w:t>
      </w:r>
      <w:r>
        <w:t xml:space="preserve"> project</w:t>
      </w:r>
      <w:r w:rsidRPr="005A6C56">
        <w:t xml:space="preserve"> encourage</w:t>
      </w:r>
      <w:r>
        <w:t>d</w:t>
      </w:r>
      <w:r w:rsidRPr="005A6C56">
        <w:t xml:space="preserve"> the use of </w:t>
      </w:r>
      <w:r w:rsidR="00E57500">
        <w:t>IP</w:t>
      </w:r>
      <w:r w:rsidRPr="005A6C56">
        <w:t xml:space="preserve"> to advance development</w:t>
      </w:r>
      <w:r w:rsidR="00E57500">
        <w:t>.</w:t>
      </w:r>
      <w:r w:rsidRPr="005A6C56">
        <w:t xml:space="preserve"> </w:t>
      </w:r>
      <w:r w:rsidR="00F47C4E">
        <w:t xml:space="preserve"> </w:t>
      </w:r>
      <w:r w:rsidR="00E57500">
        <w:t xml:space="preserve">The </w:t>
      </w:r>
      <w:r w:rsidR="00662628">
        <w:t>Committee</w:t>
      </w:r>
      <w:r w:rsidRPr="005A6C56">
        <w:t xml:space="preserve"> should consider </w:t>
      </w:r>
      <w:r w:rsidR="00BC4242" w:rsidRPr="005A6C56">
        <w:t>t</w:t>
      </w:r>
      <w:r w:rsidR="00BC4242">
        <w:t>aking</w:t>
      </w:r>
      <w:r w:rsidR="00E57500">
        <w:t xml:space="preserve"> this </w:t>
      </w:r>
      <w:r w:rsidRPr="005A6C56">
        <w:t xml:space="preserve">up on a larger scale.  </w:t>
      </w:r>
      <w:r w:rsidR="00E57500">
        <w:t xml:space="preserve">The </w:t>
      </w:r>
      <w:r w:rsidR="00EB1A46">
        <w:t>Delegation</w:t>
      </w:r>
      <w:r w:rsidRPr="005A6C56">
        <w:t xml:space="preserve"> appreciate</w:t>
      </w:r>
      <w:r w:rsidR="00E57500">
        <w:t>d</w:t>
      </w:r>
      <w:r w:rsidRPr="005A6C56">
        <w:t xml:space="preserve"> the findings, conclusions and recommendations provided in the evaluation report and hope</w:t>
      </w:r>
      <w:r w:rsidR="00E57500">
        <w:t>d</w:t>
      </w:r>
      <w:r w:rsidRPr="005A6C56">
        <w:t xml:space="preserve"> that </w:t>
      </w:r>
      <w:r w:rsidR="00624FFB">
        <w:t>it</w:t>
      </w:r>
      <w:r w:rsidRPr="005A6C56">
        <w:t xml:space="preserve"> w</w:t>
      </w:r>
      <w:r w:rsidR="00876EF9">
        <w:t>ould</w:t>
      </w:r>
      <w:r w:rsidRPr="005A6C56">
        <w:t xml:space="preserve"> be taken into account for </w:t>
      </w:r>
      <w:r w:rsidR="00BC4242">
        <w:t xml:space="preserve">Phase II </w:t>
      </w:r>
      <w:r w:rsidRPr="005A6C56">
        <w:t xml:space="preserve">as well as for future projects.  </w:t>
      </w:r>
    </w:p>
    <w:p w:rsidR="00E57500" w:rsidRDefault="00E57500" w:rsidP="00D6225F"/>
    <w:p w:rsidR="00E57500" w:rsidRDefault="00E57500" w:rsidP="00D6225F">
      <w:r>
        <w:fldChar w:fldCharType="begin"/>
      </w:r>
      <w:r>
        <w:instrText xml:space="preserve"> AUTONUM  </w:instrText>
      </w:r>
      <w:r>
        <w:fldChar w:fldCharType="end"/>
      </w:r>
      <w:r>
        <w:tab/>
        <w:t xml:space="preserve">The </w:t>
      </w:r>
      <w:r w:rsidR="00EB1A46">
        <w:t>Delegation</w:t>
      </w:r>
      <w:r w:rsidR="00BC4242">
        <w:t xml:space="preserve"> of Japan </w:t>
      </w:r>
      <w:r>
        <w:t>appreciated</w:t>
      </w:r>
      <w:r w:rsidRPr="005A6C56">
        <w:t xml:space="preserve"> the success of the project in building awareness over the potential benefits of IP for the audiovisual sector and creating momentum for the enhanced usage of IP in Burkina Faso, Kenya and Senegal.  </w:t>
      </w:r>
      <w:r>
        <w:t xml:space="preserve">The </w:t>
      </w:r>
      <w:r w:rsidR="00EB1A46">
        <w:t>Delegation</w:t>
      </w:r>
      <w:r>
        <w:t xml:space="preserve"> supported</w:t>
      </w:r>
      <w:r w:rsidRPr="005A6C56">
        <w:t xml:space="preserve"> the second phase</w:t>
      </w:r>
      <w:r>
        <w:t xml:space="preserve"> of the project</w:t>
      </w:r>
      <w:r w:rsidRPr="005A6C56">
        <w:t xml:space="preserve">.  </w:t>
      </w:r>
      <w:r w:rsidR="007F1D3A">
        <w:t>A c</w:t>
      </w:r>
      <w:r w:rsidRPr="005A6C56">
        <w:t xml:space="preserve">hallenge </w:t>
      </w:r>
      <w:r>
        <w:t xml:space="preserve">was seen </w:t>
      </w:r>
      <w:r w:rsidRPr="005A6C56">
        <w:t xml:space="preserve">in the report since there </w:t>
      </w:r>
      <w:r>
        <w:t>was</w:t>
      </w:r>
      <w:r w:rsidRPr="005A6C56">
        <w:t xml:space="preserve"> a delay in the implementation of some activities </w:t>
      </w:r>
      <w:r>
        <w:t xml:space="preserve">up to </w:t>
      </w:r>
      <w:r w:rsidRPr="005A6C56">
        <w:t xml:space="preserve">now.  </w:t>
      </w:r>
      <w:r w:rsidR="007805C7">
        <w:t>T</w:t>
      </w:r>
      <w:r>
        <w:t xml:space="preserve">he </w:t>
      </w:r>
      <w:r w:rsidR="00EB1A46">
        <w:t>Delegation</w:t>
      </w:r>
      <w:r>
        <w:t xml:space="preserve"> </w:t>
      </w:r>
      <w:r w:rsidRPr="005A6C56">
        <w:t>believe</w:t>
      </w:r>
      <w:r>
        <w:t>d</w:t>
      </w:r>
      <w:r w:rsidRPr="005A6C56">
        <w:t xml:space="preserve"> that the detail of the project </w:t>
      </w:r>
      <w:r>
        <w:t>had to</w:t>
      </w:r>
      <w:r w:rsidRPr="005A6C56">
        <w:t xml:space="preserve"> be considered carefully before entering </w:t>
      </w:r>
      <w:r w:rsidR="00BC4242">
        <w:t>Phase II</w:t>
      </w:r>
      <w:r w:rsidRPr="005A6C56">
        <w:t>.  This w</w:t>
      </w:r>
      <w:r>
        <w:t xml:space="preserve">ould </w:t>
      </w:r>
      <w:r w:rsidRPr="005A6C56">
        <w:t xml:space="preserve">ensure smooth and timely implementation of the project within the proposed budget and time frame.  </w:t>
      </w:r>
    </w:p>
    <w:p w:rsidR="00E57500" w:rsidRDefault="00E57500" w:rsidP="00D6225F"/>
    <w:p w:rsidR="0054355A" w:rsidRDefault="00E57500" w:rsidP="00D6225F">
      <w:r>
        <w:fldChar w:fldCharType="begin"/>
      </w:r>
      <w:r>
        <w:instrText xml:space="preserve"> AUTONUM  </w:instrText>
      </w:r>
      <w:r>
        <w:fldChar w:fldCharType="end"/>
      </w:r>
      <w:r>
        <w:tab/>
      </w:r>
      <w:r w:rsidR="00745BC5">
        <w:t xml:space="preserve">The </w:t>
      </w:r>
      <w:r w:rsidR="00EB1A46">
        <w:t>Delegation</w:t>
      </w:r>
      <w:r w:rsidR="00745BC5">
        <w:t xml:space="preserve"> of Germany </w:t>
      </w:r>
      <w:r w:rsidR="00745BC5" w:rsidRPr="005A6C56">
        <w:t>emphasize</w:t>
      </w:r>
      <w:r w:rsidR="00745BC5">
        <w:t>d</w:t>
      </w:r>
      <w:r w:rsidR="00745BC5" w:rsidRPr="005A6C56">
        <w:t xml:space="preserve"> that the results of the project</w:t>
      </w:r>
      <w:r w:rsidR="00BC4242">
        <w:t xml:space="preserve"> were</w:t>
      </w:r>
      <w:r w:rsidR="00745BC5" w:rsidRPr="005A6C56">
        <w:t xml:space="preserve"> so far achieved very positively</w:t>
      </w:r>
      <w:r w:rsidR="00745BC5">
        <w:t xml:space="preserve">. </w:t>
      </w:r>
      <w:r w:rsidR="00F47C4E">
        <w:t xml:space="preserve"> </w:t>
      </w:r>
      <w:r w:rsidR="00745BC5">
        <w:t>The</w:t>
      </w:r>
      <w:r w:rsidR="00BC4242">
        <w:t xml:space="preserve"> project gave support to g</w:t>
      </w:r>
      <w:r w:rsidR="00745BC5" w:rsidRPr="005A6C56">
        <w:t>overnments but also to individual professionals in th</w:t>
      </w:r>
      <w:r w:rsidR="00745BC5">
        <w:t xml:space="preserve">e film sector with regard to IP. </w:t>
      </w:r>
      <w:r w:rsidR="00F47C4E">
        <w:t xml:space="preserve"> </w:t>
      </w:r>
      <w:r w:rsidR="00745BC5">
        <w:t xml:space="preserve">This proved that IP could make valuable </w:t>
      </w:r>
      <w:r w:rsidR="00745BC5" w:rsidRPr="005A6C56">
        <w:t xml:space="preserve">contribution to the audiovisual sector. </w:t>
      </w:r>
      <w:r w:rsidR="00F47C4E">
        <w:t xml:space="preserve"> </w:t>
      </w:r>
      <w:r w:rsidR="00745BC5">
        <w:t xml:space="preserve">The </w:t>
      </w:r>
      <w:r w:rsidR="00EB1A46">
        <w:t>Delegation</w:t>
      </w:r>
      <w:r w:rsidR="00745BC5">
        <w:t xml:space="preserve"> pointed out the good </w:t>
      </w:r>
      <w:r w:rsidR="00745BC5" w:rsidRPr="005A6C56">
        <w:t xml:space="preserve">quality </w:t>
      </w:r>
      <w:r w:rsidR="00745BC5">
        <w:t xml:space="preserve">of </w:t>
      </w:r>
      <w:r w:rsidR="00745BC5" w:rsidRPr="005A6C56">
        <w:t xml:space="preserve">African </w:t>
      </w:r>
      <w:r w:rsidR="00BC4242">
        <w:t>films</w:t>
      </w:r>
      <w:r w:rsidR="00745BC5">
        <w:t xml:space="preserve"> show</w:t>
      </w:r>
      <w:r w:rsidR="007805C7">
        <w:t>n</w:t>
      </w:r>
      <w:r w:rsidR="00745BC5">
        <w:t xml:space="preserve"> </w:t>
      </w:r>
      <w:r w:rsidR="007805C7">
        <w:t xml:space="preserve">during the </w:t>
      </w:r>
      <w:r w:rsidR="00745BC5">
        <w:t xml:space="preserve">past CDIP sessions. </w:t>
      </w:r>
      <w:r w:rsidR="00F47C4E">
        <w:t xml:space="preserve"> </w:t>
      </w:r>
      <w:r w:rsidR="00745BC5">
        <w:t>The</w:t>
      </w:r>
      <w:r w:rsidR="00745BC5" w:rsidRPr="005A6C56">
        <w:t xml:space="preserve"> project </w:t>
      </w:r>
      <w:r w:rsidR="00745BC5">
        <w:t>had already shown that IP could</w:t>
      </w:r>
      <w:r w:rsidR="00745BC5" w:rsidRPr="005A6C56">
        <w:t xml:space="preserve"> be used to </w:t>
      </w:r>
      <w:r w:rsidR="00BC4242">
        <w:t xml:space="preserve">further </w:t>
      </w:r>
      <w:r w:rsidR="00745BC5" w:rsidRPr="005A6C56">
        <w:t xml:space="preserve">improve </w:t>
      </w:r>
      <w:r w:rsidR="002B7089">
        <w:t xml:space="preserve">the </w:t>
      </w:r>
      <w:r w:rsidR="00745BC5" w:rsidRPr="005A6C56">
        <w:t xml:space="preserve">quality.  </w:t>
      </w:r>
      <w:r w:rsidR="00745BC5">
        <w:t xml:space="preserve">The </w:t>
      </w:r>
      <w:r w:rsidR="00EB1A46">
        <w:t>Delegation</w:t>
      </w:r>
      <w:r w:rsidR="00745BC5">
        <w:t xml:space="preserve"> noted the</w:t>
      </w:r>
      <w:r w:rsidR="00745BC5" w:rsidRPr="005A6C56">
        <w:t xml:space="preserve"> need to address the issue of how to</w:t>
      </w:r>
      <w:r w:rsidR="00BC4242">
        <w:t xml:space="preserve"> ensure the</w:t>
      </w:r>
      <w:r w:rsidR="00745BC5" w:rsidRPr="005A6C56">
        <w:t xml:space="preserve"> continu</w:t>
      </w:r>
      <w:r w:rsidR="00BC4242">
        <w:t>ation of</w:t>
      </w:r>
      <w:r w:rsidR="00745BC5" w:rsidRPr="005A6C56">
        <w:t xml:space="preserve"> th</w:t>
      </w:r>
      <w:r w:rsidR="00BC4242">
        <w:t>e</w:t>
      </w:r>
      <w:r w:rsidR="00745BC5" w:rsidRPr="005A6C56">
        <w:t xml:space="preserve"> project in an appropriate manner</w:t>
      </w:r>
      <w:r w:rsidR="00745BC5">
        <w:t>.</w:t>
      </w:r>
      <w:r w:rsidR="00BC4242">
        <w:t xml:space="preserve"> </w:t>
      </w:r>
    </w:p>
    <w:p w:rsidR="00BC4242" w:rsidRDefault="00BC4242" w:rsidP="00D6225F"/>
    <w:p w:rsidR="00745BC5" w:rsidRPr="007A031A" w:rsidRDefault="0054355A" w:rsidP="00D6225F">
      <w:pPr>
        <w:pStyle w:val="ByContin1"/>
        <w:tabs>
          <w:tab w:val="clear" w:pos="504"/>
          <w:tab w:val="left" w:pos="0"/>
        </w:tabs>
        <w:ind w:firstLine="0"/>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00745BC5" w:rsidRPr="0054355A">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745BC5" w:rsidRPr="0054355A">
        <w:rPr>
          <w:rFonts w:ascii="Arial" w:eastAsia="SimSun" w:hAnsi="Arial" w:cs="Arial"/>
          <w:sz w:val="22"/>
          <w:szCs w:val="20"/>
          <w:lang w:eastAsia="zh-CN"/>
        </w:rPr>
        <w:t xml:space="preserve"> of Kenya pointed out that the evaluation report correctly captured the issues presented by its team </w:t>
      </w:r>
      <w:r w:rsidRPr="0054355A">
        <w:rPr>
          <w:rFonts w:ascii="Arial" w:eastAsia="SimSun" w:hAnsi="Arial" w:cs="Arial"/>
          <w:sz w:val="22"/>
          <w:szCs w:val="20"/>
          <w:lang w:eastAsia="zh-CN"/>
        </w:rPr>
        <w:t xml:space="preserve">to the evaluator.  </w:t>
      </w:r>
      <w:r w:rsidR="000207B1">
        <w:rPr>
          <w:rFonts w:ascii="Arial" w:eastAsia="SimSun" w:hAnsi="Arial" w:cs="Arial"/>
          <w:sz w:val="22"/>
          <w:szCs w:val="20"/>
          <w:lang w:eastAsia="zh-CN"/>
        </w:rPr>
        <w:t>The Project had proceeded well despite the</w:t>
      </w:r>
      <w:r w:rsidRPr="004440C1">
        <w:rPr>
          <w:rFonts w:ascii="Arial" w:eastAsia="SimSun" w:hAnsi="Arial" w:cs="Arial"/>
          <w:sz w:val="22"/>
          <w:szCs w:val="20"/>
          <w:lang w:eastAsia="zh-CN"/>
        </w:rPr>
        <w:t xml:space="preserve"> management and financial challenges faced </w:t>
      </w:r>
      <w:r w:rsidR="000207B1" w:rsidRPr="004440C1">
        <w:rPr>
          <w:rFonts w:ascii="Arial" w:eastAsia="SimSun" w:hAnsi="Arial" w:cs="Arial"/>
          <w:sz w:val="22"/>
          <w:szCs w:val="20"/>
          <w:lang w:eastAsia="zh-CN"/>
        </w:rPr>
        <w:t xml:space="preserve">by </w:t>
      </w:r>
      <w:r w:rsidRPr="004440C1">
        <w:rPr>
          <w:rFonts w:ascii="Arial" w:eastAsia="SimSun" w:hAnsi="Arial" w:cs="Arial"/>
          <w:sz w:val="22"/>
          <w:szCs w:val="20"/>
          <w:lang w:eastAsia="zh-CN"/>
        </w:rPr>
        <w:t xml:space="preserve">WIPO team.  </w:t>
      </w:r>
      <w:r w:rsidR="000207B1" w:rsidRPr="004440C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0207B1" w:rsidRPr="004440C1">
        <w:rPr>
          <w:rFonts w:ascii="Arial" w:eastAsia="SimSun" w:hAnsi="Arial" w:cs="Arial"/>
          <w:sz w:val="22"/>
          <w:szCs w:val="20"/>
          <w:lang w:eastAsia="zh-CN"/>
        </w:rPr>
        <w:t xml:space="preserve"> reiterated its</w:t>
      </w:r>
      <w:r w:rsidRPr="004440C1">
        <w:rPr>
          <w:rFonts w:ascii="Arial" w:eastAsia="SimSun" w:hAnsi="Arial" w:cs="Arial"/>
          <w:sz w:val="22"/>
          <w:szCs w:val="20"/>
          <w:lang w:eastAsia="zh-CN"/>
        </w:rPr>
        <w:t xml:space="preserve"> support and commitment to t</w:t>
      </w:r>
      <w:r w:rsidR="00F47C4E">
        <w:rPr>
          <w:rFonts w:ascii="Arial" w:eastAsia="SimSun" w:hAnsi="Arial" w:cs="Arial"/>
          <w:sz w:val="22"/>
          <w:szCs w:val="20"/>
          <w:lang w:eastAsia="zh-CN"/>
        </w:rPr>
        <w:t xml:space="preserve">he project until its completion.  </w:t>
      </w:r>
      <w:r w:rsidRPr="004440C1">
        <w:rPr>
          <w:rFonts w:ascii="Arial" w:eastAsia="SimSun" w:hAnsi="Arial" w:cs="Arial"/>
          <w:sz w:val="22"/>
          <w:szCs w:val="20"/>
          <w:lang w:eastAsia="zh-CN"/>
        </w:rPr>
        <w:t xml:space="preserve">Kenya </w:t>
      </w:r>
      <w:r w:rsidR="000207B1" w:rsidRPr="004440C1">
        <w:rPr>
          <w:rFonts w:ascii="Arial" w:eastAsia="SimSun" w:hAnsi="Arial" w:cs="Arial"/>
          <w:sz w:val="22"/>
          <w:szCs w:val="20"/>
          <w:lang w:eastAsia="zh-CN"/>
        </w:rPr>
        <w:t xml:space="preserve">had </w:t>
      </w:r>
      <w:r w:rsidRPr="004440C1">
        <w:rPr>
          <w:rFonts w:ascii="Arial" w:eastAsia="SimSun" w:hAnsi="Arial" w:cs="Arial"/>
          <w:sz w:val="22"/>
          <w:szCs w:val="20"/>
          <w:lang w:eastAsia="zh-CN"/>
        </w:rPr>
        <w:t>benefitted from th</w:t>
      </w:r>
      <w:r w:rsidR="00B13F1D" w:rsidRPr="004440C1">
        <w:rPr>
          <w:rFonts w:ascii="Arial" w:eastAsia="SimSun" w:hAnsi="Arial" w:cs="Arial"/>
          <w:sz w:val="22"/>
          <w:szCs w:val="20"/>
          <w:lang w:eastAsia="zh-CN"/>
        </w:rPr>
        <w:t>e</w:t>
      </w:r>
      <w:r w:rsidRPr="004440C1">
        <w:rPr>
          <w:rFonts w:ascii="Arial" w:eastAsia="SimSun" w:hAnsi="Arial" w:cs="Arial"/>
          <w:sz w:val="22"/>
          <w:szCs w:val="20"/>
          <w:lang w:eastAsia="zh-CN"/>
        </w:rPr>
        <w:t xml:space="preserve"> project</w:t>
      </w:r>
      <w:r w:rsidR="00B13F1D" w:rsidRPr="004440C1">
        <w:rPr>
          <w:rFonts w:ascii="Arial" w:eastAsia="SimSun" w:hAnsi="Arial" w:cs="Arial"/>
          <w:sz w:val="22"/>
          <w:szCs w:val="20"/>
          <w:lang w:eastAsia="zh-CN"/>
        </w:rPr>
        <w:t>.</w:t>
      </w:r>
      <w:r w:rsidRPr="004440C1">
        <w:rPr>
          <w:rFonts w:ascii="Arial" w:eastAsia="SimSun" w:hAnsi="Arial" w:cs="Arial"/>
          <w:sz w:val="22"/>
          <w:szCs w:val="20"/>
          <w:lang w:eastAsia="zh-CN"/>
        </w:rPr>
        <w:t xml:space="preserve"> </w:t>
      </w:r>
      <w:r w:rsidR="0026712B">
        <w:rPr>
          <w:rFonts w:ascii="Arial" w:eastAsia="SimSun" w:hAnsi="Arial" w:cs="Arial"/>
          <w:sz w:val="22"/>
          <w:szCs w:val="20"/>
          <w:lang w:eastAsia="zh-CN"/>
        </w:rPr>
        <w:t xml:space="preserve"> </w:t>
      </w:r>
      <w:r w:rsidR="00B13F1D" w:rsidRPr="004440C1">
        <w:rPr>
          <w:rFonts w:ascii="Arial" w:eastAsia="SimSun" w:hAnsi="Arial" w:cs="Arial"/>
          <w:sz w:val="22"/>
          <w:szCs w:val="20"/>
          <w:lang w:eastAsia="zh-CN"/>
        </w:rPr>
        <w:t>It had</w:t>
      </w:r>
      <w:r w:rsidR="007A031A">
        <w:rPr>
          <w:rFonts w:ascii="Arial" w:eastAsia="SimSun" w:hAnsi="Arial" w:cs="Arial"/>
          <w:sz w:val="22"/>
          <w:szCs w:val="20"/>
          <w:lang w:eastAsia="zh-CN"/>
        </w:rPr>
        <w:t xml:space="preserve"> played a key role</w:t>
      </w:r>
      <w:r w:rsidRPr="004440C1">
        <w:rPr>
          <w:rFonts w:ascii="Arial" w:eastAsia="SimSun" w:hAnsi="Arial" w:cs="Arial"/>
          <w:sz w:val="22"/>
          <w:szCs w:val="20"/>
          <w:lang w:eastAsia="zh-CN"/>
        </w:rPr>
        <w:t xml:space="preserve"> in raising awareness </w:t>
      </w:r>
      <w:r w:rsidR="0026712B">
        <w:rPr>
          <w:rFonts w:ascii="Arial" w:eastAsia="SimSun" w:hAnsi="Arial" w:cs="Arial"/>
          <w:sz w:val="22"/>
          <w:szCs w:val="20"/>
          <w:lang w:eastAsia="zh-CN"/>
        </w:rPr>
        <w:t>i</w:t>
      </w:r>
      <w:r w:rsidRPr="004440C1">
        <w:rPr>
          <w:rFonts w:ascii="Arial" w:eastAsia="SimSun" w:hAnsi="Arial" w:cs="Arial"/>
          <w:sz w:val="22"/>
          <w:szCs w:val="20"/>
          <w:lang w:eastAsia="zh-CN"/>
        </w:rPr>
        <w:t xml:space="preserve">n the </w:t>
      </w:r>
      <w:r w:rsidR="00B13F1D" w:rsidRPr="004440C1">
        <w:rPr>
          <w:rFonts w:ascii="Arial" w:eastAsia="SimSun" w:hAnsi="Arial" w:cs="Arial"/>
          <w:sz w:val="22"/>
          <w:szCs w:val="20"/>
          <w:lang w:eastAsia="zh-CN"/>
        </w:rPr>
        <w:t>film industry</w:t>
      </w:r>
      <w:r w:rsidRPr="004440C1">
        <w:rPr>
          <w:rFonts w:ascii="Arial" w:eastAsia="SimSun" w:hAnsi="Arial" w:cs="Arial"/>
          <w:sz w:val="22"/>
          <w:szCs w:val="20"/>
          <w:lang w:eastAsia="zh-CN"/>
        </w:rPr>
        <w:t xml:space="preserve"> and started the creation of </w:t>
      </w:r>
      <w:r w:rsidR="007A031A">
        <w:rPr>
          <w:rFonts w:ascii="Arial" w:eastAsia="SimSun" w:hAnsi="Arial" w:cs="Arial"/>
          <w:sz w:val="22"/>
          <w:szCs w:val="20"/>
          <w:lang w:eastAsia="zh-CN"/>
        </w:rPr>
        <w:t xml:space="preserve">a </w:t>
      </w:r>
      <w:r w:rsidRPr="004440C1">
        <w:rPr>
          <w:rFonts w:ascii="Arial" w:eastAsia="SimSun" w:hAnsi="Arial" w:cs="Arial"/>
          <w:sz w:val="22"/>
          <w:szCs w:val="20"/>
          <w:lang w:eastAsia="zh-CN"/>
        </w:rPr>
        <w:t xml:space="preserve">collective management organization for </w:t>
      </w:r>
      <w:r w:rsidR="00B13F1D" w:rsidRPr="004440C1">
        <w:rPr>
          <w:rFonts w:ascii="Arial" w:eastAsia="SimSun" w:hAnsi="Arial" w:cs="Arial"/>
          <w:sz w:val="22"/>
          <w:szCs w:val="20"/>
          <w:lang w:eastAsia="zh-CN"/>
        </w:rPr>
        <w:t>the audiovisual</w:t>
      </w:r>
      <w:r w:rsidRPr="004440C1">
        <w:rPr>
          <w:rFonts w:ascii="Arial" w:eastAsia="SimSun" w:hAnsi="Arial" w:cs="Arial"/>
          <w:sz w:val="22"/>
          <w:szCs w:val="20"/>
          <w:lang w:eastAsia="zh-CN"/>
        </w:rPr>
        <w:t xml:space="preserve"> sector.  </w:t>
      </w:r>
      <w:r w:rsidR="00B13F1D" w:rsidRPr="004440C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Pr="004440C1">
        <w:rPr>
          <w:rFonts w:ascii="Arial" w:eastAsia="SimSun" w:hAnsi="Arial" w:cs="Arial"/>
          <w:sz w:val="22"/>
          <w:szCs w:val="20"/>
          <w:lang w:eastAsia="zh-CN"/>
        </w:rPr>
        <w:t xml:space="preserve"> support</w:t>
      </w:r>
      <w:r w:rsidR="00B13F1D" w:rsidRPr="004440C1">
        <w:rPr>
          <w:rFonts w:ascii="Arial" w:eastAsia="SimSun" w:hAnsi="Arial" w:cs="Arial"/>
          <w:sz w:val="22"/>
          <w:szCs w:val="20"/>
          <w:lang w:eastAsia="zh-CN"/>
        </w:rPr>
        <w:t>ed</w:t>
      </w:r>
      <w:r w:rsidRPr="004440C1">
        <w:rPr>
          <w:rFonts w:ascii="Arial" w:eastAsia="SimSun" w:hAnsi="Arial" w:cs="Arial"/>
          <w:sz w:val="22"/>
          <w:szCs w:val="20"/>
          <w:lang w:eastAsia="zh-CN"/>
        </w:rPr>
        <w:t xml:space="preserve"> </w:t>
      </w:r>
      <w:r w:rsidR="007A031A">
        <w:rPr>
          <w:rFonts w:ascii="Arial" w:eastAsia="SimSun" w:hAnsi="Arial" w:cs="Arial"/>
          <w:sz w:val="22"/>
          <w:szCs w:val="20"/>
          <w:lang w:eastAsia="zh-CN"/>
        </w:rPr>
        <w:t>Phase II</w:t>
      </w:r>
      <w:r w:rsidR="00B13F1D" w:rsidRPr="004440C1">
        <w:rPr>
          <w:rFonts w:ascii="Arial" w:eastAsia="SimSun" w:hAnsi="Arial" w:cs="Arial"/>
          <w:sz w:val="22"/>
          <w:szCs w:val="20"/>
          <w:lang w:eastAsia="zh-CN"/>
        </w:rPr>
        <w:t xml:space="preserve"> of the </w:t>
      </w:r>
      <w:r w:rsidRPr="004440C1">
        <w:rPr>
          <w:rFonts w:ascii="Arial" w:eastAsia="SimSun" w:hAnsi="Arial" w:cs="Arial"/>
          <w:sz w:val="22"/>
          <w:szCs w:val="20"/>
          <w:lang w:eastAsia="zh-CN"/>
        </w:rPr>
        <w:t>project</w:t>
      </w:r>
      <w:r w:rsidR="0026712B">
        <w:rPr>
          <w:rFonts w:ascii="Arial" w:eastAsia="SimSun" w:hAnsi="Arial" w:cs="Arial"/>
          <w:sz w:val="22"/>
          <w:szCs w:val="20"/>
          <w:lang w:eastAsia="zh-CN"/>
        </w:rPr>
        <w:t>.  I</w:t>
      </w:r>
      <w:r w:rsidR="007A031A">
        <w:rPr>
          <w:rFonts w:ascii="Arial" w:eastAsia="SimSun" w:hAnsi="Arial" w:cs="Arial"/>
          <w:sz w:val="22"/>
          <w:szCs w:val="20"/>
          <w:lang w:eastAsia="zh-CN"/>
        </w:rPr>
        <w:t>t</w:t>
      </w:r>
      <w:r w:rsidR="00876EF9">
        <w:rPr>
          <w:rFonts w:ascii="Arial" w:eastAsia="SimSun" w:hAnsi="Arial" w:cs="Arial"/>
          <w:sz w:val="22"/>
          <w:szCs w:val="20"/>
          <w:lang w:eastAsia="zh-CN"/>
        </w:rPr>
        <w:t xml:space="preserve"> </w:t>
      </w:r>
      <w:r w:rsidRPr="004440C1">
        <w:rPr>
          <w:rFonts w:ascii="Arial" w:eastAsia="SimSun" w:hAnsi="Arial" w:cs="Arial"/>
          <w:sz w:val="22"/>
          <w:szCs w:val="20"/>
          <w:lang w:eastAsia="zh-CN"/>
        </w:rPr>
        <w:t>hope</w:t>
      </w:r>
      <w:r w:rsidR="00B13F1D" w:rsidRPr="004440C1">
        <w:rPr>
          <w:rFonts w:ascii="Arial" w:eastAsia="SimSun" w:hAnsi="Arial" w:cs="Arial"/>
          <w:sz w:val="22"/>
          <w:szCs w:val="20"/>
          <w:lang w:eastAsia="zh-CN"/>
        </w:rPr>
        <w:t xml:space="preserve">d </w:t>
      </w:r>
      <w:r w:rsidR="00887689">
        <w:rPr>
          <w:rFonts w:ascii="Arial" w:eastAsia="SimSun" w:hAnsi="Arial" w:cs="Arial"/>
          <w:sz w:val="22"/>
          <w:szCs w:val="20"/>
          <w:lang w:eastAsia="zh-CN"/>
        </w:rPr>
        <w:t xml:space="preserve">that the project proposal will </w:t>
      </w:r>
      <w:r w:rsidR="00B13F1D" w:rsidRPr="004440C1">
        <w:rPr>
          <w:rFonts w:ascii="Arial" w:eastAsia="SimSun" w:hAnsi="Arial" w:cs="Arial"/>
          <w:sz w:val="22"/>
          <w:szCs w:val="20"/>
          <w:lang w:eastAsia="zh-CN"/>
        </w:rPr>
        <w:t xml:space="preserve">be approved by the </w:t>
      </w:r>
      <w:r w:rsidR="00662628">
        <w:rPr>
          <w:rFonts w:ascii="Arial" w:eastAsia="SimSun" w:hAnsi="Arial" w:cs="Arial"/>
          <w:sz w:val="22"/>
          <w:szCs w:val="20"/>
          <w:lang w:eastAsia="zh-CN"/>
        </w:rPr>
        <w:t>Committee</w:t>
      </w:r>
      <w:r w:rsidRPr="004440C1">
        <w:rPr>
          <w:rFonts w:ascii="Arial" w:eastAsia="SimSun" w:hAnsi="Arial" w:cs="Arial"/>
          <w:sz w:val="22"/>
          <w:szCs w:val="20"/>
          <w:lang w:eastAsia="zh-CN"/>
        </w:rPr>
        <w:t xml:space="preserve"> taking into account the conclusions and recommendations of the evaluator.  </w:t>
      </w:r>
    </w:p>
    <w:p w:rsidR="001636FF" w:rsidRDefault="001636FF" w:rsidP="00D6225F">
      <w:pPr>
        <w:pStyle w:val="ByContin1"/>
        <w:tabs>
          <w:tab w:val="clear" w:pos="504"/>
          <w:tab w:val="left" w:pos="0"/>
        </w:tabs>
        <w:ind w:firstLine="0"/>
        <w:rPr>
          <w:rFonts w:ascii="Arial" w:eastAsia="SimSun" w:hAnsi="Arial" w:cs="Arial"/>
          <w:sz w:val="22"/>
          <w:szCs w:val="20"/>
          <w:lang w:eastAsia="zh-CN"/>
        </w:rPr>
      </w:pPr>
    </w:p>
    <w:p w:rsidR="00A14858" w:rsidRDefault="00F02DBB" w:rsidP="00D6225F">
      <w:pPr>
        <w:pStyle w:val="ByContin1"/>
        <w:tabs>
          <w:tab w:val="clear" w:pos="504"/>
          <w:tab w:val="left" w:pos="0"/>
        </w:tabs>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Pr>
          <w:rFonts w:ascii="Arial" w:eastAsia="SimSun" w:hAnsi="Arial" w:cs="Arial"/>
          <w:sz w:val="22"/>
          <w:szCs w:val="20"/>
          <w:lang w:eastAsia="zh-CN"/>
        </w:rPr>
        <w:t xml:space="preserve"> of </w:t>
      </w:r>
      <w:r w:rsidR="007A031A">
        <w:rPr>
          <w:rFonts w:ascii="Arial" w:eastAsia="SimSun" w:hAnsi="Arial" w:cs="Arial"/>
          <w:sz w:val="22"/>
          <w:szCs w:val="20"/>
          <w:lang w:eastAsia="zh-CN"/>
        </w:rPr>
        <w:t>Guinea</w:t>
      </w:r>
      <w:r>
        <w:rPr>
          <w:rFonts w:ascii="Arial" w:eastAsia="SimSun" w:hAnsi="Arial" w:cs="Arial"/>
          <w:sz w:val="22"/>
          <w:szCs w:val="20"/>
          <w:lang w:eastAsia="zh-CN"/>
        </w:rPr>
        <w:t xml:space="preserve"> </w:t>
      </w:r>
      <w:r w:rsidR="007A031A">
        <w:rPr>
          <w:rFonts w:ascii="Arial" w:eastAsia="SimSun" w:hAnsi="Arial" w:cs="Arial"/>
          <w:sz w:val="22"/>
          <w:szCs w:val="20"/>
          <w:lang w:eastAsia="zh-CN"/>
        </w:rPr>
        <w:t xml:space="preserve">welcomed the evaluation report, highlighting its </w:t>
      </w:r>
      <w:r w:rsidR="00C26AE9">
        <w:rPr>
          <w:rFonts w:ascii="Arial" w:eastAsia="SimSun" w:hAnsi="Arial" w:cs="Arial"/>
          <w:sz w:val="22"/>
          <w:szCs w:val="20"/>
          <w:lang w:eastAsia="zh-CN"/>
        </w:rPr>
        <w:t xml:space="preserve">expectations on the conclusions and recommendations. </w:t>
      </w:r>
      <w:r w:rsidR="00F47C4E">
        <w:rPr>
          <w:rFonts w:ascii="Arial" w:eastAsia="SimSun" w:hAnsi="Arial" w:cs="Arial"/>
          <w:sz w:val="22"/>
          <w:szCs w:val="20"/>
          <w:lang w:eastAsia="zh-CN"/>
        </w:rPr>
        <w:t xml:space="preserve"> </w:t>
      </w:r>
      <w:r w:rsidR="00C26AE9">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C26AE9">
        <w:rPr>
          <w:rFonts w:ascii="Arial" w:eastAsia="SimSun" w:hAnsi="Arial" w:cs="Arial"/>
          <w:sz w:val="22"/>
          <w:szCs w:val="20"/>
          <w:lang w:eastAsia="zh-CN"/>
        </w:rPr>
        <w:t xml:space="preserve"> noted </w:t>
      </w:r>
      <w:r w:rsidR="00C26AE9" w:rsidRPr="00FF4E21">
        <w:rPr>
          <w:rFonts w:ascii="Arial" w:eastAsia="SimSun" w:hAnsi="Arial" w:cs="Arial"/>
          <w:sz w:val="22"/>
          <w:szCs w:val="20"/>
          <w:lang w:eastAsia="zh-CN"/>
        </w:rPr>
        <w:t xml:space="preserve">that </w:t>
      </w:r>
      <w:r w:rsidR="007A031A">
        <w:rPr>
          <w:rFonts w:ascii="Arial" w:eastAsia="SimSun" w:hAnsi="Arial" w:cs="Arial"/>
          <w:sz w:val="22"/>
          <w:szCs w:val="20"/>
          <w:lang w:eastAsia="zh-CN"/>
        </w:rPr>
        <w:t>Phase I</w:t>
      </w:r>
      <w:r w:rsidR="00C26AE9" w:rsidRPr="00FF4E21">
        <w:rPr>
          <w:rFonts w:ascii="Arial" w:eastAsia="SimSun" w:hAnsi="Arial" w:cs="Arial"/>
          <w:sz w:val="22"/>
          <w:szCs w:val="20"/>
          <w:lang w:eastAsia="zh-CN"/>
        </w:rPr>
        <w:t xml:space="preserve"> had been a success.  There were some concerns with regard to the funds and to the training of staff. </w:t>
      </w:r>
      <w:r w:rsidR="00D52B99">
        <w:rPr>
          <w:rFonts w:ascii="Arial" w:eastAsia="SimSun" w:hAnsi="Arial" w:cs="Arial"/>
          <w:sz w:val="22"/>
          <w:szCs w:val="20"/>
          <w:lang w:eastAsia="zh-CN"/>
        </w:rPr>
        <w:t xml:space="preserve"> </w:t>
      </w:r>
      <w:r w:rsidR="00C26AE9" w:rsidRPr="00FF4E2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C26AE9" w:rsidRPr="00FF4E21">
        <w:rPr>
          <w:rFonts w:ascii="Arial" w:eastAsia="SimSun" w:hAnsi="Arial" w:cs="Arial"/>
          <w:sz w:val="22"/>
          <w:szCs w:val="20"/>
          <w:lang w:eastAsia="zh-CN"/>
        </w:rPr>
        <w:t xml:space="preserve"> </w:t>
      </w:r>
      <w:r w:rsidR="00FF4E21" w:rsidRPr="00FF4E21">
        <w:rPr>
          <w:rFonts w:ascii="Arial" w:eastAsia="SimSun" w:hAnsi="Arial" w:cs="Arial"/>
          <w:sz w:val="22"/>
          <w:szCs w:val="20"/>
          <w:lang w:eastAsia="zh-CN"/>
        </w:rPr>
        <w:t xml:space="preserve">urged the </w:t>
      </w:r>
      <w:r w:rsidR="00662628">
        <w:rPr>
          <w:rFonts w:ascii="Arial" w:eastAsia="SimSun" w:hAnsi="Arial" w:cs="Arial"/>
          <w:sz w:val="22"/>
          <w:szCs w:val="20"/>
          <w:lang w:eastAsia="zh-CN"/>
        </w:rPr>
        <w:t>Committee</w:t>
      </w:r>
      <w:r w:rsidR="00FF4E21" w:rsidRPr="00FF4E21">
        <w:rPr>
          <w:rFonts w:ascii="Arial" w:eastAsia="SimSun" w:hAnsi="Arial" w:cs="Arial"/>
          <w:sz w:val="22"/>
          <w:szCs w:val="20"/>
          <w:lang w:eastAsia="zh-CN"/>
        </w:rPr>
        <w:t xml:space="preserve"> to approve </w:t>
      </w:r>
      <w:r w:rsidR="007A031A">
        <w:rPr>
          <w:rFonts w:ascii="Arial" w:eastAsia="SimSun" w:hAnsi="Arial" w:cs="Arial"/>
          <w:sz w:val="22"/>
          <w:szCs w:val="20"/>
          <w:lang w:eastAsia="zh-CN"/>
        </w:rPr>
        <w:t>Phase II</w:t>
      </w:r>
      <w:r w:rsidR="00FF4E21" w:rsidRPr="00FF4E21">
        <w:rPr>
          <w:rFonts w:ascii="Arial" w:eastAsia="SimSun" w:hAnsi="Arial" w:cs="Arial"/>
          <w:sz w:val="22"/>
          <w:szCs w:val="20"/>
          <w:lang w:eastAsia="zh-CN"/>
        </w:rPr>
        <w:t xml:space="preserve"> and </w:t>
      </w:r>
      <w:r w:rsidR="00C26AE9" w:rsidRPr="00FF4E21">
        <w:rPr>
          <w:rFonts w:ascii="Arial" w:eastAsia="SimSun" w:hAnsi="Arial" w:cs="Arial"/>
          <w:sz w:val="22"/>
          <w:szCs w:val="20"/>
          <w:lang w:eastAsia="zh-CN"/>
        </w:rPr>
        <w:t xml:space="preserve">hoped that </w:t>
      </w:r>
      <w:r w:rsidR="007A031A">
        <w:rPr>
          <w:rFonts w:ascii="Arial" w:eastAsia="SimSun" w:hAnsi="Arial" w:cs="Arial"/>
          <w:sz w:val="22"/>
          <w:szCs w:val="20"/>
          <w:lang w:eastAsia="zh-CN"/>
        </w:rPr>
        <w:t>those difficulties</w:t>
      </w:r>
      <w:r w:rsidR="00C26AE9" w:rsidRPr="00FF4E21">
        <w:rPr>
          <w:rFonts w:ascii="Arial" w:eastAsia="SimSun" w:hAnsi="Arial" w:cs="Arial"/>
          <w:sz w:val="22"/>
          <w:szCs w:val="20"/>
          <w:lang w:eastAsia="zh-CN"/>
        </w:rPr>
        <w:t xml:space="preserve"> would</w:t>
      </w:r>
      <w:r w:rsidR="007A031A">
        <w:rPr>
          <w:rFonts w:ascii="Arial" w:eastAsia="SimSun" w:hAnsi="Arial" w:cs="Arial"/>
          <w:sz w:val="22"/>
          <w:szCs w:val="20"/>
          <w:lang w:eastAsia="zh-CN"/>
        </w:rPr>
        <w:t xml:space="preserve"> be overcome</w:t>
      </w:r>
      <w:r w:rsidR="00FF4E21" w:rsidRPr="00FF4E21">
        <w:rPr>
          <w:rFonts w:ascii="Arial" w:eastAsia="SimSun" w:hAnsi="Arial" w:cs="Arial"/>
          <w:sz w:val="22"/>
          <w:szCs w:val="20"/>
          <w:lang w:eastAsia="zh-CN"/>
        </w:rPr>
        <w:t xml:space="preserve">. </w:t>
      </w:r>
      <w:r w:rsidR="00F47C4E">
        <w:rPr>
          <w:rFonts w:ascii="Arial" w:eastAsia="SimSun" w:hAnsi="Arial" w:cs="Arial"/>
          <w:sz w:val="22"/>
          <w:szCs w:val="20"/>
          <w:lang w:eastAsia="zh-CN"/>
        </w:rPr>
        <w:t xml:space="preserve"> </w:t>
      </w:r>
      <w:r w:rsidR="00FF4E21" w:rsidRPr="00FF4E2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FF4E21" w:rsidRPr="00FF4E21">
        <w:rPr>
          <w:rFonts w:ascii="Arial" w:eastAsia="SimSun" w:hAnsi="Arial" w:cs="Arial"/>
          <w:sz w:val="22"/>
          <w:szCs w:val="20"/>
          <w:lang w:eastAsia="zh-CN"/>
        </w:rPr>
        <w:t xml:space="preserve"> expressed the interest of </w:t>
      </w:r>
      <w:r w:rsidR="007A031A">
        <w:rPr>
          <w:rFonts w:ascii="Arial" w:eastAsia="SimSun" w:hAnsi="Arial" w:cs="Arial"/>
          <w:sz w:val="22"/>
          <w:szCs w:val="20"/>
          <w:lang w:eastAsia="zh-CN"/>
        </w:rPr>
        <w:t>its</w:t>
      </w:r>
      <w:r w:rsidR="00FF4E21" w:rsidRPr="00FF4E21">
        <w:rPr>
          <w:rFonts w:ascii="Arial" w:eastAsia="SimSun" w:hAnsi="Arial" w:cs="Arial"/>
          <w:sz w:val="22"/>
          <w:szCs w:val="20"/>
          <w:lang w:eastAsia="zh-CN"/>
        </w:rPr>
        <w:t xml:space="preserve"> country to </w:t>
      </w:r>
      <w:r w:rsidR="00876EF9">
        <w:rPr>
          <w:rFonts w:ascii="Arial" w:eastAsia="SimSun" w:hAnsi="Arial" w:cs="Arial"/>
          <w:sz w:val="22"/>
          <w:szCs w:val="20"/>
          <w:lang w:eastAsia="zh-CN"/>
        </w:rPr>
        <w:t>be</w:t>
      </w:r>
      <w:r w:rsidR="00FF4E21" w:rsidRPr="00FF4E21">
        <w:rPr>
          <w:rFonts w:ascii="Arial" w:eastAsia="SimSun" w:hAnsi="Arial" w:cs="Arial"/>
          <w:sz w:val="22"/>
          <w:szCs w:val="20"/>
          <w:lang w:eastAsia="zh-CN"/>
        </w:rPr>
        <w:t xml:space="preserve"> part of </w:t>
      </w:r>
      <w:r w:rsidR="007A031A">
        <w:rPr>
          <w:rFonts w:ascii="Arial" w:eastAsia="SimSun" w:hAnsi="Arial" w:cs="Arial"/>
          <w:sz w:val="22"/>
          <w:szCs w:val="20"/>
          <w:lang w:eastAsia="zh-CN"/>
        </w:rPr>
        <w:t>Phase II</w:t>
      </w:r>
      <w:r w:rsidR="00FF4E21" w:rsidRPr="00FF4E21">
        <w:rPr>
          <w:rFonts w:ascii="Arial" w:eastAsia="SimSun" w:hAnsi="Arial" w:cs="Arial"/>
          <w:sz w:val="22"/>
          <w:szCs w:val="20"/>
          <w:lang w:eastAsia="zh-CN"/>
        </w:rPr>
        <w:t xml:space="preserve"> due to its need for strengthening and developing </w:t>
      </w:r>
      <w:r w:rsidR="007A031A">
        <w:rPr>
          <w:rFonts w:ascii="Arial" w:eastAsia="SimSun" w:hAnsi="Arial" w:cs="Arial"/>
          <w:sz w:val="22"/>
          <w:szCs w:val="20"/>
          <w:lang w:eastAsia="zh-CN"/>
        </w:rPr>
        <w:t>its</w:t>
      </w:r>
      <w:r w:rsidR="00FF4E21" w:rsidRPr="00FF4E21">
        <w:rPr>
          <w:rFonts w:ascii="Arial" w:eastAsia="SimSun" w:hAnsi="Arial" w:cs="Arial"/>
          <w:sz w:val="22"/>
          <w:szCs w:val="20"/>
          <w:lang w:eastAsia="zh-CN"/>
        </w:rPr>
        <w:t xml:space="preserve"> audiovisual sector</w:t>
      </w:r>
      <w:r w:rsidR="00A14858">
        <w:rPr>
          <w:rFonts w:ascii="Arial" w:eastAsia="SimSun" w:hAnsi="Arial" w:cs="Arial"/>
          <w:sz w:val="22"/>
          <w:szCs w:val="20"/>
          <w:lang w:eastAsia="zh-CN"/>
        </w:rPr>
        <w:t>.</w:t>
      </w:r>
    </w:p>
    <w:p w:rsidR="00A14858" w:rsidRDefault="00A14858" w:rsidP="00D6225F">
      <w:pPr>
        <w:pStyle w:val="ByContin1"/>
        <w:tabs>
          <w:tab w:val="clear" w:pos="504"/>
          <w:tab w:val="left" w:pos="0"/>
        </w:tabs>
        <w:ind w:firstLine="0"/>
        <w:rPr>
          <w:rFonts w:ascii="Arial" w:eastAsia="SimSun" w:hAnsi="Arial" w:cs="Arial"/>
          <w:sz w:val="22"/>
          <w:szCs w:val="20"/>
          <w:lang w:eastAsia="zh-CN"/>
        </w:rPr>
      </w:pPr>
    </w:p>
    <w:p w:rsidR="00FF4E21" w:rsidRDefault="00FF4E21" w:rsidP="00D6225F">
      <w:pPr>
        <w:pStyle w:val="ByContin1"/>
        <w:tabs>
          <w:tab w:val="clear" w:pos="504"/>
          <w:tab w:val="left" w:pos="0"/>
        </w:tabs>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00FD648F">
        <w:rPr>
          <w:rFonts w:ascii="Arial" w:eastAsia="SimSun" w:hAnsi="Arial" w:cs="Arial"/>
          <w:sz w:val="22"/>
          <w:szCs w:val="20"/>
          <w:lang w:eastAsia="zh-CN"/>
        </w:rPr>
        <w:t xml:space="preserve">The </w:t>
      </w:r>
      <w:r w:rsidR="00960A6D">
        <w:rPr>
          <w:rFonts w:ascii="Arial" w:eastAsia="SimSun" w:hAnsi="Arial" w:cs="Arial"/>
          <w:sz w:val="22"/>
          <w:szCs w:val="20"/>
          <w:lang w:eastAsia="zh-CN"/>
        </w:rPr>
        <w:t>Chair</w:t>
      </w:r>
      <w:r w:rsidR="00FD648F">
        <w:rPr>
          <w:rFonts w:ascii="Arial" w:eastAsia="SimSun" w:hAnsi="Arial" w:cs="Arial"/>
          <w:sz w:val="22"/>
          <w:szCs w:val="20"/>
          <w:lang w:eastAsia="zh-CN"/>
        </w:rPr>
        <w:t xml:space="preserve"> invited </w:t>
      </w:r>
      <w:r>
        <w:rPr>
          <w:rFonts w:ascii="Arial" w:eastAsia="SimSun" w:hAnsi="Arial" w:cs="Arial"/>
          <w:sz w:val="22"/>
          <w:szCs w:val="20"/>
          <w:lang w:eastAsia="zh-CN"/>
        </w:rPr>
        <w:t xml:space="preserve">the </w:t>
      </w:r>
      <w:r w:rsidR="00876EF9">
        <w:rPr>
          <w:rFonts w:ascii="Arial" w:eastAsia="SimSun" w:hAnsi="Arial" w:cs="Arial"/>
          <w:sz w:val="22"/>
          <w:szCs w:val="20"/>
          <w:lang w:eastAsia="zh-CN"/>
        </w:rPr>
        <w:t>evaluator</w:t>
      </w:r>
      <w:r>
        <w:rPr>
          <w:rFonts w:ascii="Arial" w:eastAsia="SimSun" w:hAnsi="Arial" w:cs="Arial"/>
          <w:sz w:val="22"/>
          <w:szCs w:val="20"/>
          <w:lang w:eastAsia="zh-CN"/>
        </w:rPr>
        <w:t xml:space="preserve"> (Mr. O</w:t>
      </w:r>
      <w:r w:rsidR="002F621C">
        <w:rPr>
          <w:rFonts w:ascii="Arial" w:eastAsia="SimSun" w:hAnsi="Arial" w:cs="Arial"/>
          <w:sz w:val="22"/>
          <w:szCs w:val="20"/>
          <w:lang w:eastAsia="zh-CN"/>
        </w:rPr>
        <w:t>’</w:t>
      </w:r>
      <w:r>
        <w:rPr>
          <w:rFonts w:ascii="Arial" w:eastAsia="SimSun" w:hAnsi="Arial" w:cs="Arial"/>
          <w:sz w:val="22"/>
          <w:szCs w:val="20"/>
          <w:lang w:eastAsia="zh-CN"/>
        </w:rPr>
        <w:t xml:space="preserve">Neil) </w:t>
      </w:r>
      <w:r w:rsidR="002D58FC">
        <w:rPr>
          <w:rFonts w:ascii="Arial" w:eastAsia="SimSun" w:hAnsi="Arial" w:cs="Arial"/>
          <w:sz w:val="22"/>
          <w:szCs w:val="20"/>
          <w:lang w:eastAsia="zh-CN"/>
        </w:rPr>
        <w:t xml:space="preserve">to </w:t>
      </w:r>
      <w:r w:rsidR="00FD648F">
        <w:rPr>
          <w:rFonts w:ascii="Arial" w:eastAsia="SimSun" w:hAnsi="Arial" w:cs="Arial"/>
          <w:sz w:val="22"/>
          <w:szCs w:val="20"/>
          <w:lang w:eastAsia="zh-CN"/>
        </w:rPr>
        <w:t>respond to the</w:t>
      </w:r>
      <w:r>
        <w:rPr>
          <w:rFonts w:ascii="Arial" w:eastAsia="SimSun" w:hAnsi="Arial" w:cs="Arial"/>
          <w:sz w:val="22"/>
          <w:szCs w:val="20"/>
          <w:lang w:eastAsia="zh-CN"/>
        </w:rPr>
        <w:t xml:space="preserve"> comments</w:t>
      </w:r>
      <w:r w:rsidR="00FD648F">
        <w:rPr>
          <w:rFonts w:ascii="Arial" w:eastAsia="SimSun" w:hAnsi="Arial" w:cs="Arial"/>
          <w:sz w:val="22"/>
          <w:szCs w:val="20"/>
          <w:lang w:eastAsia="zh-CN"/>
        </w:rPr>
        <w:t xml:space="preserve"> from the floor</w:t>
      </w:r>
      <w:r>
        <w:rPr>
          <w:rFonts w:ascii="Arial" w:eastAsia="SimSun" w:hAnsi="Arial" w:cs="Arial"/>
          <w:sz w:val="22"/>
          <w:szCs w:val="20"/>
          <w:lang w:eastAsia="zh-CN"/>
        </w:rPr>
        <w:t>.</w:t>
      </w:r>
    </w:p>
    <w:p w:rsidR="00FF4E21" w:rsidRDefault="00FF4E21" w:rsidP="00D6225F">
      <w:pPr>
        <w:pStyle w:val="ByContin1"/>
        <w:tabs>
          <w:tab w:val="clear" w:pos="504"/>
          <w:tab w:val="left" w:pos="0"/>
        </w:tabs>
        <w:ind w:firstLine="0"/>
        <w:rPr>
          <w:rFonts w:ascii="Arial" w:eastAsia="SimSun" w:hAnsi="Arial" w:cs="Arial"/>
          <w:sz w:val="22"/>
          <w:szCs w:val="20"/>
          <w:lang w:eastAsia="zh-CN"/>
        </w:rPr>
      </w:pPr>
    </w:p>
    <w:p w:rsidR="00FF4E21" w:rsidRPr="00FD648F" w:rsidRDefault="00FF4E21" w:rsidP="00D6225F">
      <w:pPr>
        <w:pStyle w:val="ByContin1"/>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w:t>
      </w:r>
      <w:r w:rsidR="00876EF9">
        <w:rPr>
          <w:rFonts w:ascii="Arial" w:eastAsia="SimSun" w:hAnsi="Arial" w:cs="Arial"/>
          <w:sz w:val="22"/>
          <w:szCs w:val="20"/>
          <w:lang w:eastAsia="zh-CN"/>
        </w:rPr>
        <w:t>evaluator</w:t>
      </w:r>
      <w:r w:rsidRPr="00FD648F">
        <w:rPr>
          <w:rFonts w:ascii="Arial" w:eastAsia="SimSun" w:hAnsi="Arial" w:cs="Arial"/>
          <w:sz w:val="22"/>
          <w:szCs w:val="20"/>
          <w:lang w:eastAsia="zh-CN"/>
        </w:rPr>
        <w:t xml:space="preserve"> </w:t>
      </w:r>
      <w:r w:rsidR="00D52B99">
        <w:rPr>
          <w:rFonts w:ascii="Arial" w:eastAsia="SimSun" w:hAnsi="Arial" w:cs="Arial"/>
          <w:sz w:val="22"/>
          <w:szCs w:val="20"/>
          <w:lang w:eastAsia="zh-CN"/>
        </w:rPr>
        <w:t xml:space="preserve">noted the agreement of </w:t>
      </w:r>
      <w:r w:rsidR="00EB1A46">
        <w:rPr>
          <w:rFonts w:ascii="Arial" w:eastAsia="SimSun" w:hAnsi="Arial" w:cs="Arial"/>
          <w:sz w:val="22"/>
          <w:szCs w:val="20"/>
          <w:lang w:eastAsia="zh-CN"/>
        </w:rPr>
        <w:t>delegations</w:t>
      </w:r>
      <w:r w:rsidRPr="00FD648F">
        <w:rPr>
          <w:rFonts w:ascii="Arial" w:eastAsia="SimSun" w:hAnsi="Arial" w:cs="Arial"/>
          <w:sz w:val="22"/>
          <w:szCs w:val="20"/>
          <w:lang w:eastAsia="zh-CN"/>
        </w:rPr>
        <w:t xml:space="preserve"> to </w:t>
      </w:r>
      <w:r w:rsidR="00FD648F" w:rsidRPr="00FD648F">
        <w:rPr>
          <w:rFonts w:ascii="Arial" w:eastAsia="SimSun" w:hAnsi="Arial" w:cs="Arial"/>
          <w:sz w:val="22"/>
          <w:szCs w:val="20"/>
          <w:lang w:eastAsia="zh-CN"/>
        </w:rPr>
        <w:t xml:space="preserve">the recommendation of supporting </w:t>
      </w:r>
      <w:r w:rsidR="007A031A">
        <w:rPr>
          <w:rFonts w:ascii="Arial" w:eastAsia="SimSun" w:hAnsi="Arial" w:cs="Arial"/>
          <w:sz w:val="22"/>
          <w:szCs w:val="20"/>
          <w:lang w:eastAsia="zh-CN"/>
        </w:rPr>
        <w:t>Phase II</w:t>
      </w:r>
      <w:r w:rsidR="00D52B99">
        <w:rPr>
          <w:rFonts w:ascii="Arial" w:eastAsia="SimSun" w:hAnsi="Arial" w:cs="Arial"/>
          <w:sz w:val="22"/>
          <w:szCs w:val="20"/>
          <w:lang w:eastAsia="zh-CN"/>
        </w:rPr>
        <w:t xml:space="preserve"> of the project</w:t>
      </w:r>
      <w:r w:rsidR="00FD648F" w:rsidRPr="00FD648F">
        <w:rPr>
          <w:rFonts w:ascii="Arial" w:eastAsia="SimSun" w:hAnsi="Arial" w:cs="Arial"/>
          <w:sz w:val="22"/>
          <w:szCs w:val="20"/>
          <w:lang w:eastAsia="zh-CN"/>
        </w:rPr>
        <w:t xml:space="preserve">. </w:t>
      </w:r>
      <w:r w:rsidR="00F47C4E">
        <w:rPr>
          <w:rFonts w:ascii="Arial" w:eastAsia="SimSun" w:hAnsi="Arial" w:cs="Arial"/>
          <w:sz w:val="22"/>
          <w:szCs w:val="20"/>
          <w:lang w:eastAsia="zh-CN"/>
        </w:rPr>
        <w:t xml:space="preserve"> </w:t>
      </w:r>
      <w:r w:rsidR="00FD648F" w:rsidRPr="00FD648F">
        <w:rPr>
          <w:rFonts w:ascii="Arial" w:eastAsia="SimSun" w:hAnsi="Arial" w:cs="Arial"/>
          <w:sz w:val="22"/>
          <w:szCs w:val="20"/>
          <w:lang w:eastAsia="zh-CN"/>
        </w:rPr>
        <w:t>There was a need to carry out such projects in a sustainable way and to make ava</w:t>
      </w:r>
      <w:r w:rsidR="007A031A">
        <w:rPr>
          <w:rFonts w:ascii="Arial" w:eastAsia="SimSun" w:hAnsi="Arial" w:cs="Arial"/>
          <w:sz w:val="22"/>
          <w:szCs w:val="20"/>
          <w:lang w:eastAsia="zh-CN"/>
        </w:rPr>
        <w:t xml:space="preserve">ilable the necessary resources.  </w:t>
      </w:r>
      <w:r w:rsidR="00FD648F" w:rsidRPr="00FD648F">
        <w:rPr>
          <w:rFonts w:ascii="Arial" w:eastAsia="SimSun" w:hAnsi="Arial" w:cs="Arial"/>
          <w:sz w:val="22"/>
          <w:szCs w:val="20"/>
          <w:lang w:eastAsia="zh-CN"/>
        </w:rPr>
        <w:t>In that way, the work done up to now could really be built on to ensure sustainability in the three beneficiary countries and possibly in other</w:t>
      </w:r>
      <w:r w:rsidR="007A031A">
        <w:rPr>
          <w:rFonts w:ascii="Arial" w:eastAsia="SimSun" w:hAnsi="Arial" w:cs="Arial"/>
          <w:sz w:val="22"/>
          <w:szCs w:val="20"/>
          <w:lang w:eastAsia="zh-CN"/>
        </w:rPr>
        <w:t xml:space="preserve"> countries</w:t>
      </w:r>
      <w:r w:rsidR="00FD648F" w:rsidRPr="00FD648F">
        <w:rPr>
          <w:rFonts w:ascii="Arial" w:eastAsia="SimSun" w:hAnsi="Arial" w:cs="Arial"/>
          <w:sz w:val="22"/>
          <w:szCs w:val="20"/>
          <w:lang w:eastAsia="zh-CN"/>
        </w:rPr>
        <w:t xml:space="preserve"> in the future. </w:t>
      </w:r>
    </w:p>
    <w:p w:rsidR="00FF4E21" w:rsidRDefault="00FF4E21" w:rsidP="00D6225F">
      <w:pPr>
        <w:pStyle w:val="ByContin1"/>
        <w:ind w:firstLine="0"/>
      </w:pPr>
    </w:p>
    <w:p w:rsidR="00CF36D7" w:rsidRPr="004C7954" w:rsidRDefault="00CF36D7" w:rsidP="00D6225F">
      <w:pPr>
        <w:pStyle w:val="ByContin1"/>
        <w:ind w:firstLine="0"/>
        <w:rPr>
          <w:rFonts w:ascii="Arial" w:eastAsia="SimSun" w:hAnsi="Arial" w:cs="Arial"/>
          <w:sz w:val="22"/>
          <w:szCs w:val="20"/>
          <w:lang w:eastAsia="zh-CN"/>
        </w:rPr>
      </w:pPr>
      <w:r w:rsidRPr="004C7954">
        <w:rPr>
          <w:rFonts w:ascii="Arial" w:eastAsia="SimSun" w:hAnsi="Arial" w:cs="Arial"/>
          <w:sz w:val="22"/>
          <w:szCs w:val="20"/>
          <w:lang w:eastAsia="zh-CN"/>
        </w:rPr>
        <w:fldChar w:fldCharType="begin"/>
      </w:r>
      <w:r w:rsidRPr="004C7954">
        <w:rPr>
          <w:rFonts w:ascii="Arial" w:eastAsia="SimSun" w:hAnsi="Arial" w:cs="Arial"/>
          <w:sz w:val="22"/>
          <w:szCs w:val="20"/>
          <w:lang w:eastAsia="zh-CN"/>
        </w:rPr>
        <w:instrText xml:space="preserve"> AUTONUM  </w:instrText>
      </w:r>
      <w:r w:rsidRPr="004C7954">
        <w:rPr>
          <w:rFonts w:ascii="Arial" w:eastAsia="SimSun" w:hAnsi="Arial" w:cs="Arial"/>
          <w:sz w:val="22"/>
          <w:szCs w:val="20"/>
          <w:lang w:eastAsia="zh-CN"/>
        </w:rPr>
        <w:fldChar w:fldCharType="end"/>
      </w:r>
      <w:r w:rsidRPr="004C7954">
        <w:rPr>
          <w:rFonts w:ascii="Arial" w:eastAsia="SimSun" w:hAnsi="Arial" w:cs="Arial"/>
          <w:sz w:val="22"/>
          <w:szCs w:val="20"/>
          <w:lang w:eastAsia="zh-CN"/>
        </w:rPr>
        <w:tab/>
        <w:t xml:space="preserve">The </w:t>
      </w:r>
      <w:r w:rsidR="00960A6D">
        <w:rPr>
          <w:rFonts w:ascii="Arial" w:eastAsia="SimSun" w:hAnsi="Arial" w:cs="Arial"/>
          <w:sz w:val="22"/>
          <w:szCs w:val="20"/>
          <w:lang w:eastAsia="zh-CN"/>
        </w:rPr>
        <w:t>Chair</w:t>
      </w:r>
      <w:r w:rsidRPr="004C7954">
        <w:rPr>
          <w:rFonts w:ascii="Arial" w:eastAsia="SimSun" w:hAnsi="Arial" w:cs="Arial"/>
          <w:sz w:val="22"/>
          <w:szCs w:val="20"/>
          <w:lang w:eastAsia="zh-CN"/>
        </w:rPr>
        <w:t xml:space="preserve"> summarized the discussion</w:t>
      </w:r>
      <w:r w:rsidR="007D35B3">
        <w:rPr>
          <w:rFonts w:ascii="Arial" w:eastAsia="SimSun" w:hAnsi="Arial" w:cs="Arial"/>
          <w:sz w:val="22"/>
          <w:szCs w:val="20"/>
          <w:lang w:eastAsia="zh-CN"/>
        </w:rPr>
        <w:t>, stating that the c</w:t>
      </w:r>
      <w:r w:rsidRPr="004C7954">
        <w:rPr>
          <w:rFonts w:ascii="Arial" w:eastAsia="SimSun" w:hAnsi="Arial" w:cs="Arial"/>
          <w:sz w:val="22"/>
          <w:szCs w:val="20"/>
          <w:lang w:eastAsia="zh-CN"/>
        </w:rPr>
        <w:t xml:space="preserve">omments had been fairly positive in respect of the report and on the way in which </w:t>
      </w:r>
      <w:r w:rsidR="007A031A">
        <w:rPr>
          <w:rFonts w:ascii="Arial" w:eastAsia="SimSun" w:hAnsi="Arial" w:cs="Arial"/>
          <w:sz w:val="22"/>
          <w:szCs w:val="20"/>
          <w:lang w:eastAsia="zh-CN"/>
        </w:rPr>
        <w:t>Phase I</w:t>
      </w:r>
      <w:r w:rsidRPr="004C7954">
        <w:rPr>
          <w:rFonts w:ascii="Arial" w:eastAsia="SimSun" w:hAnsi="Arial" w:cs="Arial"/>
          <w:sz w:val="22"/>
          <w:szCs w:val="20"/>
          <w:lang w:eastAsia="zh-CN"/>
        </w:rPr>
        <w:t xml:space="preserve"> of the project had been completed. </w:t>
      </w:r>
      <w:r w:rsidR="00F47C4E">
        <w:rPr>
          <w:rFonts w:ascii="Arial" w:eastAsia="SimSun" w:hAnsi="Arial" w:cs="Arial"/>
          <w:sz w:val="22"/>
          <w:szCs w:val="20"/>
          <w:lang w:eastAsia="zh-CN"/>
        </w:rPr>
        <w:t xml:space="preserve"> </w:t>
      </w:r>
      <w:r w:rsidRPr="004C7954">
        <w:rPr>
          <w:rFonts w:ascii="Arial" w:eastAsia="SimSun" w:hAnsi="Arial" w:cs="Arial"/>
          <w:sz w:val="22"/>
          <w:szCs w:val="20"/>
          <w:lang w:eastAsia="zh-CN"/>
        </w:rPr>
        <w:t xml:space="preserve">Support was shown </w:t>
      </w:r>
      <w:r w:rsidR="007A031A">
        <w:rPr>
          <w:rFonts w:ascii="Arial" w:eastAsia="SimSun" w:hAnsi="Arial" w:cs="Arial"/>
          <w:sz w:val="22"/>
          <w:szCs w:val="20"/>
          <w:lang w:eastAsia="zh-CN"/>
        </w:rPr>
        <w:t>for a Phase II</w:t>
      </w:r>
      <w:r w:rsidRPr="004C7954">
        <w:rPr>
          <w:rFonts w:ascii="Arial" w:eastAsia="SimSun" w:hAnsi="Arial" w:cs="Arial"/>
          <w:sz w:val="22"/>
          <w:szCs w:val="20"/>
          <w:lang w:eastAsia="zh-CN"/>
        </w:rPr>
        <w:t xml:space="preserve"> of the project.  The subject would be discussed </w:t>
      </w:r>
      <w:r w:rsidR="007D35B3">
        <w:rPr>
          <w:rFonts w:ascii="Arial" w:eastAsia="SimSun" w:hAnsi="Arial" w:cs="Arial"/>
          <w:sz w:val="22"/>
          <w:szCs w:val="20"/>
          <w:lang w:eastAsia="zh-CN"/>
        </w:rPr>
        <w:t xml:space="preserve">later </w:t>
      </w:r>
      <w:r w:rsidRPr="004C7954">
        <w:rPr>
          <w:rFonts w:ascii="Arial" w:eastAsia="SimSun" w:hAnsi="Arial" w:cs="Arial"/>
          <w:sz w:val="22"/>
          <w:szCs w:val="20"/>
          <w:lang w:eastAsia="zh-CN"/>
        </w:rPr>
        <w:t xml:space="preserve">during the session. </w:t>
      </w:r>
      <w:r w:rsidR="00F47C4E">
        <w:rPr>
          <w:rFonts w:ascii="Arial" w:eastAsia="SimSun" w:hAnsi="Arial" w:cs="Arial"/>
          <w:sz w:val="22"/>
          <w:szCs w:val="20"/>
          <w:lang w:eastAsia="zh-CN"/>
        </w:rPr>
        <w:t xml:space="preserve"> </w:t>
      </w:r>
      <w:r w:rsidRPr="004C7954">
        <w:rPr>
          <w:rFonts w:ascii="Arial" w:eastAsia="SimSun" w:hAnsi="Arial" w:cs="Arial"/>
          <w:sz w:val="22"/>
          <w:szCs w:val="20"/>
          <w:lang w:eastAsia="zh-CN"/>
        </w:rPr>
        <w:t xml:space="preserve">The </w:t>
      </w:r>
      <w:r w:rsidR="00960A6D">
        <w:rPr>
          <w:rFonts w:ascii="Arial" w:eastAsia="SimSun" w:hAnsi="Arial" w:cs="Arial"/>
          <w:sz w:val="22"/>
          <w:szCs w:val="20"/>
          <w:lang w:eastAsia="zh-CN"/>
        </w:rPr>
        <w:t>Chair</w:t>
      </w:r>
      <w:r w:rsidRPr="004C7954">
        <w:rPr>
          <w:rFonts w:ascii="Arial" w:eastAsia="SimSun" w:hAnsi="Arial" w:cs="Arial"/>
          <w:sz w:val="22"/>
          <w:szCs w:val="20"/>
          <w:lang w:eastAsia="zh-CN"/>
        </w:rPr>
        <w:t xml:space="preserve"> closed the discussion given that there were no further observations from the floor. </w:t>
      </w:r>
    </w:p>
    <w:p w:rsidR="00FF4E21" w:rsidRPr="00C26AE9" w:rsidRDefault="00FF4E21" w:rsidP="00D6225F">
      <w:pPr>
        <w:pStyle w:val="ByContin1"/>
        <w:tabs>
          <w:tab w:val="clear" w:pos="504"/>
          <w:tab w:val="left" w:pos="0"/>
        </w:tabs>
        <w:ind w:firstLine="0"/>
        <w:rPr>
          <w:rFonts w:ascii="Arial" w:eastAsia="SimSun" w:hAnsi="Arial" w:cs="Arial"/>
          <w:sz w:val="22"/>
          <w:szCs w:val="20"/>
          <w:lang w:eastAsia="zh-CN"/>
        </w:rPr>
      </w:pPr>
    </w:p>
    <w:p w:rsidR="00C12935" w:rsidRPr="00780BE0" w:rsidRDefault="00C12935" w:rsidP="00D6225F">
      <w:pPr>
        <w:rPr>
          <w:u w:val="single"/>
        </w:rPr>
      </w:pPr>
      <w:r w:rsidRPr="00780BE0">
        <w:rPr>
          <w:u w:val="single"/>
        </w:rPr>
        <w:t>C</w:t>
      </w:r>
      <w:r>
        <w:rPr>
          <w:u w:val="single"/>
        </w:rPr>
        <w:t>onsideration of document CDIP/17</w:t>
      </w:r>
      <w:r w:rsidR="00B16470">
        <w:rPr>
          <w:u w:val="single"/>
        </w:rPr>
        <w:t>/2</w:t>
      </w:r>
      <w:r w:rsidR="00A765BA">
        <w:rPr>
          <w:u w:val="single"/>
        </w:rPr>
        <w:t xml:space="preserve"> –</w:t>
      </w:r>
      <w:r w:rsidRPr="00780BE0">
        <w:rPr>
          <w:u w:val="single"/>
        </w:rPr>
        <w:t xml:space="preserve"> Director General</w:t>
      </w:r>
      <w:r w:rsidR="002F621C">
        <w:rPr>
          <w:u w:val="single"/>
        </w:rPr>
        <w:t>’</w:t>
      </w:r>
      <w:r w:rsidRPr="00780BE0">
        <w:rPr>
          <w:u w:val="single"/>
        </w:rPr>
        <w:t xml:space="preserve">s Report on Implementation of the </w:t>
      </w:r>
      <w:r>
        <w:rPr>
          <w:u w:val="single"/>
        </w:rPr>
        <w:t>Development Agenda</w:t>
      </w:r>
    </w:p>
    <w:p w:rsidR="00C26AE9" w:rsidRPr="00FF4E21" w:rsidRDefault="00C26AE9" w:rsidP="00D6225F">
      <w:pPr>
        <w:pStyle w:val="ByContin1"/>
        <w:ind w:firstLine="0"/>
        <w:rPr>
          <w:rFonts w:ascii="Arial" w:eastAsia="SimSun" w:hAnsi="Arial" w:cs="Arial"/>
          <w:sz w:val="22"/>
          <w:szCs w:val="20"/>
          <w:lang w:eastAsia="zh-CN"/>
        </w:rPr>
      </w:pPr>
    </w:p>
    <w:p w:rsidR="00C12935" w:rsidRDefault="001512B7" w:rsidP="00D6225F">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C12935" w:rsidRPr="008066DD">
        <w:rPr>
          <w:rFonts w:ascii="Arial" w:hAnsi="Arial" w:cs="Arial"/>
          <w:sz w:val="22"/>
          <w:szCs w:val="22"/>
        </w:rPr>
        <w:t xml:space="preserve">The </w:t>
      </w:r>
      <w:r w:rsidR="00960A6D">
        <w:rPr>
          <w:rFonts w:ascii="Arial" w:hAnsi="Arial" w:cs="Arial"/>
          <w:sz w:val="22"/>
          <w:szCs w:val="22"/>
        </w:rPr>
        <w:t>Chair</w:t>
      </w:r>
      <w:r w:rsidR="00C12935" w:rsidRPr="008066DD">
        <w:rPr>
          <w:rFonts w:ascii="Arial" w:hAnsi="Arial" w:cs="Arial"/>
          <w:sz w:val="22"/>
          <w:szCs w:val="22"/>
        </w:rPr>
        <w:t xml:space="preserve"> invited the Director General to present his report.  </w:t>
      </w:r>
    </w:p>
    <w:p w:rsidR="001512B7" w:rsidRDefault="001512B7" w:rsidP="00D6225F">
      <w:pPr>
        <w:pStyle w:val="ByContin1"/>
        <w:tabs>
          <w:tab w:val="clear" w:pos="504"/>
        </w:tabs>
        <w:ind w:firstLine="0"/>
        <w:rPr>
          <w:rFonts w:ascii="Arial" w:hAnsi="Arial" w:cs="Arial"/>
          <w:sz w:val="22"/>
          <w:szCs w:val="22"/>
        </w:rPr>
      </w:pPr>
    </w:p>
    <w:p w:rsidR="00591924" w:rsidRPr="00F47C4E" w:rsidRDefault="001512B7" w:rsidP="00A809AA">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066DD">
        <w:rPr>
          <w:rFonts w:ascii="Arial" w:hAnsi="Arial" w:cs="Arial"/>
          <w:sz w:val="22"/>
          <w:szCs w:val="22"/>
        </w:rPr>
        <w:t xml:space="preserve">The Director General provided an overview of his report.  It was his </w:t>
      </w:r>
      <w:r>
        <w:rPr>
          <w:rFonts w:ascii="Arial" w:hAnsi="Arial" w:cs="Arial"/>
          <w:sz w:val="22"/>
          <w:szCs w:val="22"/>
        </w:rPr>
        <w:t>seventh</w:t>
      </w:r>
      <w:r w:rsidRPr="008066DD">
        <w:rPr>
          <w:rFonts w:ascii="Arial" w:hAnsi="Arial" w:cs="Arial"/>
          <w:sz w:val="22"/>
          <w:szCs w:val="22"/>
        </w:rPr>
        <w:t xml:space="preserve"> annual report to the CDIP</w:t>
      </w:r>
      <w:r>
        <w:rPr>
          <w:rFonts w:ascii="Arial" w:hAnsi="Arial" w:cs="Arial"/>
          <w:sz w:val="22"/>
          <w:szCs w:val="22"/>
        </w:rPr>
        <w:t xml:space="preserve">. </w:t>
      </w:r>
      <w:r w:rsidR="00F47C4E">
        <w:rPr>
          <w:rFonts w:ascii="Arial" w:hAnsi="Arial" w:cs="Arial"/>
          <w:sz w:val="22"/>
          <w:szCs w:val="22"/>
        </w:rPr>
        <w:t xml:space="preserve"> </w:t>
      </w:r>
      <w:r>
        <w:rPr>
          <w:rFonts w:ascii="Arial" w:hAnsi="Arial" w:cs="Arial"/>
          <w:sz w:val="22"/>
          <w:szCs w:val="22"/>
        </w:rPr>
        <w:t xml:space="preserve">The report highlighted themes that characterized the DA and its implementation by the </w:t>
      </w:r>
      <w:r w:rsidR="00781012">
        <w:rPr>
          <w:rFonts w:ascii="Arial" w:hAnsi="Arial" w:cs="Arial"/>
          <w:sz w:val="22"/>
          <w:szCs w:val="22"/>
        </w:rPr>
        <w:t>Secretariat</w:t>
      </w:r>
      <w:r>
        <w:rPr>
          <w:rFonts w:ascii="Arial" w:hAnsi="Arial" w:cs="Arial"/>
          <w:sz w:val="22"/>
          <w:szCs w:val="22"/>
        </w:rPr>
        <w:t xml:space="preserve">. </w:t>
      </w:r>
      <w:r w:rsidR="007A031A">
        <w:rPr>
          <w:rFonts w:ascii="Arial" w:hAnsi="Arial" w:cs="Arial"/>
          <w:sz w:val="22"/>
          <w:szCs w:val="22"/>
        </w:rPr>
        <w:t xml:space="preserve"> </w:t>
      </w:r>
      <w:r w:rsidRPr="007132D2">
        <w:rPr>
          <w:rFonts w:ascii="Arial" w:hAnsi="Arial" w:cs="Arial"/>
          <w:sz w:val="22"/>
          <w:szCs w:val="22"/>
        </w:rPr>
        <w:t xml:space="preserve">Theme one outlined the importance of the DA. </w:t>
      </w:r>
      <w:r w:rsidR="00AB635D">
        <w:rPr>
          <w:rFonts w:ascii="Arial" w:hAnsi="Arial" w:cs="Arial"/>
          <w:sz w:val="22"/>
          <w:szCs w:val="22"/>
        </w:rPr>
        <w:t xml:space="preserve"> </w:t>
      </w:r>
      <w:r w:rsidRPr="007132D2">
        <w:rPr>
          <w:rFonts w:ascii="Arial" w:hAnsi="Arial" w:cs="Arial"/>
          <w:sz w:val="22"/>
          <w:szCs w:val="22"/>
        </w:rPr>
        <w:t xml:space="preserve">It was a great occurrence for WIPO and enormous progress was made in the course of the last eight years. </w:t>
      </w:r>
      <w:r w:rsidR="00AA142E">
        <w:rPr>
          <w:rFonts w:ascii="Arial" w:hAnsi="Arial" w:cs="Arial"/>
          <w:sz w:val="22"/>
          <w:szCs w:val="22"/>
        </w:rPr>
        <w:t xml:space="preserve"> </w:t>
      </w:r>
      <w:r w:rsidRPr="007132D2">
        <w:rPr>
          <w:rFonts w:ascii="Arial" w:hAnsi="Arial" w:cs="Arial"/>
          <w:sz w:val="22"/>
          <w:szCs w:val="22"/>
        </w:rPr>
        <w:t xml:space="preserve">It was of the common interest of Member States that the IP System worked effectively for social, economic and cultural development of all countries.  </w:t>
      </w:r>
      <w:r w:rsidR="007132D2" w:rsidRPr="001F7FA9">
        <w:rPr>
          <w:rFonts w:ascii="Arial" w:hAnsi="Arial" w:cs="Arial"/>
          <w:sz w:val="22"/>
          <w:szCs w:val="22"/>
        </w:rPr>
        <w:t>Theme two pointed out the great progress done since the adoption of DA in mainstreaming IP.</w:t>
      </w:r>
      <w:r w:rsidR="00F47C4E">
        <w:rPr>
          <w:rFonts w:ascii="Arial" w:hAnsi="Arial" w:cs="Arial"/>
          <w:sz w:val="22"/>
          <w:szCs w:val="22"/>
        </w:rPr>
        <w:t xml:space="preserve"> </w:t>
      </w:r>
      <w:r w:rsidR="007132D2" w:rsidRPr="001F7FA9">
        <w:rPr>
          <w:rFonts w:ascii="Arial" w:hAnsi="Arial" w:cs="Arial"/>
          <w:sz w:val="22"/>
          <w:szCs w:val="22"/>
        </w:rPr>
        <w:t xml:space="preserve"> Fourteen of the CDIP projects fo</w:t>
      </w:r>
      <w:r w:rsidR="00B540D5">
        <w:rPr>
          <w:rFonts w:ascii="Arial" w:hAnsi="Arial" w:cs="Arial"/>
          <w:sz w:val="22"/>
          <w:szCs w:val="22"/>
        </w:rPr>
        <w:t>r the implementation of the DA R</w:t>
      </w:r>
      <w:r w:rsidR="007132D2" w:rsidRPr="001F7FA9">
        <w:rPr>
          <w:rFonts w:ascii="Arial" w:hAnsi="Arial" w:cs="Arial"/>
          <w:sz w:val="22"/>
          <w:szCs w:val="22"/>
        </w:rPr>
        <w:t>ecommendations mentioned in the report had been mainstreamed in the WIPO</w:t>
      </w:r>
      <w:r w:rsidR="002F621C">
        <w:rPr>
          <w:rFonts w:ascii="Arial" w:hAnsi="Arial" w:cs="Arial"/>
          <w:sz w:val="22"/>
          <w:szCs w:val="22"/>
        </w:rPr>
        <w:t>’</w:t>
      </w:r>
      <w:r w:rsidR="007132D2" w:rsidRPr="001F7FA9">
        <w:rPr>
          <w:rFonts w:ascii="Arial" w:hAnsi="Arial" w:cs="Arial"/>
          <w:sz w:val="22"/>
          <w:szCs w:val="22"/>
        </w:rPr>
        <w:t>s program.</w:t>
      </w:r>
      <w:r w:rsidR="00F47C4E">
        <w:rPr>
          <w:rFonts w:ascii="Arial" w:hAnsi="Arial" w:cs="Arial"/>
          <w:sz w:val="22"/>
          <w:szCs w:val="22"/>
        </w:rPr>
        <w:t xml:space="preserve"> </w:t>
      </w:r>
      <w:r w:rsidR="007132D2" w:rsidRPr="001F7FA9">
        <w:rPr>
          <w:rFonts w:ascii="Arial" w:hAnsi="Arial" w:cs="Arial"/>
          <w:sz w:val="22"/>
          <w:szCs w:val="22"/>
        </w:rPr>
        <w:t xml:space="preserve"> This mainstreaming also occurred in respect of the capacity-building and technical assistance </w:t>
      </w:r>
      <w:r w:rsidR="001F7FA9" w:rsidRPr="001F7FA9">
        <w:rPr>
          <w:rFonts w:ascii="Arial" w:hAnsi="Arial" w:cs="Arial"/>
          <w:sz w:val="22"/>
          <w:szCs w:val="22"/>
        </w:rPr>
        <w:t xml:space="preserve">activities within the entire </w:t>
      </w:r>
      <w:r w:rsidR="00AA142E">
        <w:rPr>
          <w:rFonts w:ascii="Arial" w:hAnsi="Arial" w:cs="Arial"/>
          <w:sz w:val="22"/>
          <w:szCs w:val="22"/>
        </w:rPr>
        <w:t>O</w:t>
      </w:r>
      <w:r w:rsidR="001F7FA9" w:rsidRPr="001F7FA9">
        <w:rPr>
          <w:rFonts w:ascii="Arial" w:hAnsi="Arial" w:cs="Arial"/>
          <w:sz w:val="22"/>
          <w:szCs w:val="22"/>
        </w:rPr>
        <w:t xml:space="preserve">rganization. </w:t>
      </w:r>
      <w:r w:rsidR="00F47C4E">
        <w:rPr>
          <w:rFonts w:ascii="Arial" w:hAnsi="Arial" w:cs="Arial"/>
          <w:sz w:val="22"/>
          <w:szCs w:val="22"/>
        </w:rPr>
        <w:t xml:space="preserve"> </w:t>
      </w:r>
      <w:r w:rsidR="00692623">
        <w:rPr>
          <w:rFonts w:ascii="Arial" w:hAnsi="Arial" w:cs="Arial"/>
          <w:sz w:val="22"/>
          <w:szCs w:val="22"/>
        </w:rPr>
        <w:t>There was no part of the O</w:t>
      </w:r>
      <w:r w:rsidR="00753247">
        <w:rPr>
          <w:rFonts w:ascii="Arial" w:hAnsi="Arial" w:cs="Arial"/>
          <w:sz w:val="22"/>
          <w:szCs w:val="22"/>
        </w:rPr>
        <w:t xml:space="preserve">rganization that would not consider </w:t>
      </w:r>
      <w:r w:rsidR="00692623">
        <w:rPr>
          <w:rFonts w:ascii="Arial" w:hAnsi="Arial" w:cs="Arial"/>
          <w:sz w:val="22"/>
          <w:szCs w:val="22"/>
        </w:rPr>
        <w:t>development and</w:t>
      </w:r>
      <w:r w:rsidR="00753247">
        <w:rPr>
          <w:rFonts w:ascii="Arial" w:hAnsi="Arial" w:cs="Arial"/>
          <w:sz w:val="22"/>
          <w:szCs w:val="22"/>
        </w:rPr>
        <w:t xml:space="preserve"> the development dimensions in relation to its own activities.</w:t>
      </w:r>
      <w:r w:rsidR="00692623">
        <w:rPr>
          <w:rFonts w:ascii="Arial" w:hAnsi="Arial" w:cs="Arial"/>
          <w:sz w:val="22"/>
          <w:szCs w:val="22"/>
        </w:rPr>
        <w:t xml:space="preserve">  </w:t>
      </w:r>
      <w:r w:rsidR="00753247" w:rsidRPr="001A39F8">
        <w:rPr>
          <w:rFonts w:ascii="Arial" w:hAnsi="Arial" w:cs="Arial"/>
          <w:sz w:val="22"/>
          <w:szCs w:val="22"/>
        </w:rPr>
        <w:t xml:space="preserve">IP </w:t>
      </w:r>
      <w:r w:rsidR="008C29D9">
        <w:rPr>
          <w:rFonts w:ascii="Arial" w:hAnsi="Arial" w:cs="Arial"/>
          <w:sz w:val="22"/>
          <w:szCs w:val="22"/>
        </w:rPr>
        <w:t>was</w:t>
      </w:r>
      <w:r w:rsidR="00753247" w:rsidRPr="001A39F8">
        <w:rPr>
          <w:rFonts w:ascii="Arial" w:hAnsi="Arial" w:cs="Arial"/>
          <w:sz w:val="22"/>
          <w:szCs w:val="22"/>
        </w:rPr>
        <w:t xml:space="preserve"> increasingly becoming </w:t>
      </w:r>
      <w:r w:rsidR="00692623" w:rsidRPr="001A39F8">
        <w:rPr>
          <w:rFonts w:ascii="Arial" w:hAnsi="Arial" w:cs="Arial"/>
          <w:sz w:val="22"/>
          <w:szCs w:val="22"/>
        </w:rPr>
        <w:t>a</w:t>
      </w:r>
      <w:r w:rsidR="00753247" w:rsidRPr="001A39F8">
        <w:rPr>
          <w:rFonts w:ascii="Arial" w:hAnsi="Arial" w:cs="Arial"/>
          <w:sz w:val="22"/>
          <w:szCs w:val="22"/>
        </w:rPr>
        <w:t xml:space="preserve"> horizontal issue </w:t>
      </w:r>
      <w:r w:rsidR="008C29D9">
        <w:rPr>
          <w:rFonts w:ascii="Arial" w:hAnsi="Arial" w:cs="Arial"/>
          <w:sz w:val="22"/>
          <w:szCs w:val="22"/>
        </w:rPr>
        <w:t xml:space="preserve">which </w:t>
      </w:r>
      <w:r w:rsidR="00753247" w:rsidRPr="001A39F8">
        <w:rPr>
          <w:rFonts w:ascii="Arial" w:hAnsi="Arial" w:cs="Arial"/>
          <w:sz w:val="22"/>
          <w:szCs w:val="22"/>
        </w:rPr>
        <w:t>cove</w:t>
      </w:r>
      <w:r w:rsidR="008C29D9">
        <w:rPr>
          <w:rFonts w:ascii="Arial" w:hAnsi="Arial" w:cs="Arial"/>
          <w:sz w:val="22"/>
          <w:szCs w:val="22"/>
        </w:rPr>
        <w:t>red</w:t>
      </w:r>
      <w:r w:rsidR="00753247" w:rsidRPr="001A39F8">
        <w:rPr>
          <w:rFonts w:ascii="Arial" w:hAnsi="Arial" w:cs="Arial"/>
          <w:sz w:val="22"/>
          <w:szCs w:val="22"/>
        </w:rPr>
        <w:t xml:space="preserve"> a vast territory.</w:t>
      </w:r>
      <w:r w:rsidR="00F47C4E">
        <w:rPr>
          <w:rFonts w:ascii="Arial" w:hAnsi="Arial" w:cs="Arial"/>
          <w:sz w:val="22"/>
          <w:szCs w:val="22"/>
        </w:rPr>
        <w:t xml:space="preserve"> </w:t>
      </w:r>
      <w:r w:rsidR="00753247" w:rsidRPr="001A39F8">
        <w:rPr>
          <w:rFonts w:ascii="Arial" w:hAnsi="Arial" w:cs="Arial"/>
          <w:sz w:val="22"/>
          <w:szCs w:val="22"/>
        </w:rPr>
        <w:t xml:space="preserve"> The more knowledge became a component of production and the center of wealth generation, the more IP would </w:t>
      </w:r>
      <w:r w:rsidR="00692623" w:rsidRPr="001A39F8">
        <w:rPr>
          <w:rFonts w:ascii="Arial" w:hAnsi="Arial" w:cs="Arial"/>
          <w:sz w:val="22"/>
          <w:szCs w:val="22"/>
        </w:rPr>
        <w:t>become</w:t>
      </w:r>
      <w:r w:rsidR="00753247" w:rsidRPr="001A39F8">
        <w:rPr>
          <w:rFonts w:ascii="Arial" w:hAnsi="Arial" w:cs="Arial"/>
          <w:sz w:val="22"/>
          <w:szCs w:val="22"/>
        </w:rPr>
        <w:t xml:space="preserve"> a horizontal issue. </w:t>
      </w:r>
      <w:r w:rsidR="00F47C4E">
        <w:rPr>
          <w:rFonts w:ascii="Arial" w:hAnsi="Arial" w:cs="Arial"/>
          <w:sz w:val="22"/>
          <w:szCs w:val="22"/>
        </w:rPr>
        <w:t xml:space="preserve"> </w:t>
      </w:r>
      <w:r w:rsidR="00753247" w:rsidRPr="001A39F8">
        <w:rPr>
          <w:rFonts w:ascii="Arial" w:hAnsi="Arial" w:cs="Arial"/>
          <w:sz w:val="22"/>
          <w:szCs w:val="22"/>
        </w:rPr>
        <w:t xml:space="preserve">Thus, </w:t>
      </w:r>
      <w:r w:rsidR="001A39F8" w:rsidRPr="001A39F8">
        <w:rPr>
          <w:rFonts w:ascii="Arial" w:hAnsi="Arial" w:cs="Arial"/>
          <w:sz w:val="22"/>
          <w:szCs w:val="22"/>
        </w:rPr>
        <w:t>the relationship between IP and development</w:t>
      </w:r>
      <w:r w:rsidR="00FC58C9">
        <w:rPr>
          <w:rFonts w:ascii="Arial" w:hAnsi="Arial" w:cs="Arial"/>
          <w:sz w:val="22"/>
          <w:szCs w:val="22"/>
        </w:rPr>
        <w:t xml:space="preserve"> must be horizontal across the O</w:t>
      </w:r>
      <w:r w:rsidR="00753247" w:rsidRPr="001A39F8">
        <w:rPr>
          <w:rFonts w:ascii="Arial" w:hAnsi="Arial" w:cs="Arial"/>
          <w:sz w:val="22"/>
          <w:szCs w:val="22"/>
        </w:rPr>
        <w:t>rganization.</w:t>
      </w:r>
      <w:r w:rsidR="001A39F8" w:rsidRPr="001A39F8">
        <w:rPr>
          <w:rFonts w:ascii="Arial" w:hAnsi="Arial" w:cs="Arial"/>
          <w:sz w:val="22"/>
          <w:szCs w:val="22"/>
        </w:rPr>
        <w:t xml:space="preserve"> </w:t>
      </w:r>
      <w:r w:rsidR="00F47C4E">
        <w:rPr>
          <w:rFonts w:ascii="Arial" w:hAnsi="Arial" w:cs="Arial"/>
          <w:sz w:val="22"/>
          <w:szCs w:val="22"/>
        </w:rPr>
        <w:t xml:space="preserve"> </w:t>
      </w:r>
      <w:r w:rsidR="001A39F8" w:rsidRPr="00A809AA">
        <w:rPr>
          <w:rFonts w:ascii="Arial" w:hAnsi="Arial" w:cs="Arial"/>
          <w:sz w:val="22"/>
          <w:szCs w:val="22"/>
        </w:rPr>
        <w:t xml:space="preserve">Moreover, </w:t>
      </w:r>
      <w:r w:rsidR="00D777B1" w:rsidRPr="00A809AA">
        <w:rPr>
          <w:rFonts w:ascii="Arial" w:hAnsi="Arial" w:cs="Arial"/>
          <w:sz w:val="22"/>
          <w:szCs w:val="22"/>
        </w:rPr>
        <w:t xml:space="preserve">it also meant that many other entities of </w:t>
      </w:r>
      <w:r w:rsidR="001A39F8" w:rsidRPr="00A809AA">
        <w:rPr>
          <w:rFonts w:ascii="Arial" w:hAnsi="Arial" w:cs="Arial"/>
          <w:sz w:val="22"/>
          <w:szCs w:val="22"/>
        </w:rPr>
        <w:t xml:space="preserve">the </w:t>
      </w:r>
      <w:r w:rsidR="00FC58C9" w:rsidRPr="00A809AA">
        <w:rPr>
          <w:rFonts w:ascii="Arial" w:hAnsi="Arial" w:cs="Arial"/>
          <w:sz w:val="22"/>
          <w:szCs w:val="22"/>
        </w:rPr>
        <w:t>UN</w:t>
      </w:r>
      <w:r w:rsidR="001A39F8" w:rsidRPr="00A809AA">
        <w:rPr>
          <w:rFonts w:ascii="Arial" w:hAnsi="Arial" w:cs="Arial"/>
          <w:sz w:val="22"/>
          <w:szCs w:val="22"/>
        </w:rPr>
        <w:t xml:space="preserve"> system</w:t>
      </w:r>
      <w:r w:rsidR="00D777B1" w:rsidRPr="00A809AA">
        <w:rPr>
          <w:rFonts w:ascii="Arial" w:hAnsi="Arial" w:cs="Arial"/>
          <w:sz w:val="22"/>
          <w:szCs w:val="22"/>
        </w:rPr>
        <w:t xml:space="preserve"> were</w:t>
      </w:r>
      <w:r w:rsidR="001A39F8" w:rsidRPr="00A809AA">
        <w:rPr>
          <w:rFonts w:ascii="Arial" w:hAnsi="Arial" w:cs="Arial"/>
          <w:sz w:val="22"/>
          <w:szCs w:val="22"/>
        </w:rPr>
        <w:t xml:space="preserve"> engaged with</w:t>
      </w:r>
      <w:r w:rsidR="00D777B1" w:rsidRPr="00A809AA">
        <w:rPr>
          <w:rFonts w:ascii="Arial" w:hAnsi="Arial" w:cs="Arial"/>
          <w:sz w:val="22"/>
          <w:szCs w:val="22"/>
        </w:rPr>
        <w:t xml:space="preserve"> the question of</w:t>
      </w:r>
      <w:r w:rsidR="001A39F8" w:rsidRPr="00A809AA">
        <w:rPr>
          <w:rFonts w:ascii="Arial" w:hAnsi="Arial" w:cs="Arial"/>
          <w:sz w:val="22"/>
          <w:szCs w:val="22"/>
        </w:rPr>
        <w:t xml:space="preserve"> IP</w:t>
      </w:r>
      <w:r w:rsidR="00D777B1" w:rsidRPr="00A809AA">
        <w:rPr>
          <w:rFonts w:ascii="Arial" w:hAnsi="Arial" w:cs="Arial"/>
          <w:sz w:val="22"/>
          <w:szCs w:val="22"/>
        </w:rPr>
        <w:t xml:space="preserve"> in one way or another and usually, the </w:t>
      </w:r>
      <w:r w:rsidR="001A39F8" w:rsidRPr="00A809AA">
        <w:rPr>
          <w:rFonts w:ascii="Arial" w:hAnsi="Arial" w:cs="Arial"/>
          <w:sz w:val="22"/>
          <w:szCs w:val="22"/>
        </w:rPr>
        <w:t xml:space="preserve">specific subject matter jurisdiction of </w:t>
      </w:r>
      <w:r w:rsidR="00D777B1" w:rsidRPr="00A809AA">
        <w:rPr>
          <w:rFonts w:ascii="Arial" w:hAnsi="Arial" w:cs="Arial"/>
          <w:sz w:val="22"/>
          <w:szCs w:val="22"/>
        </w:rPr>
        <w:t>these</w:t>
      </w:r>
      <w:r w:rsidR="001A39F8" w:rsidRPr="00A809AA">
        <w:rPr>
          <w:rFonts w:ascii="Arial" w:hAnsi="Arial" w:cs="Arial"/>
          <w:sz w:val="22"/>
          <w:szCs w:val="22"/>
        </w:rPr>
        <w:t xml:space="preserve"> entities and </w:t>
      </w:r>
      <w:r w:rsidR="00D777B1" w:rsidRPr="00A809AA">
        <w:rPr>
          <w:rFonts w:ascii="Arial" w:hAnsi="Arial" w:cs="Arial"/>
          <w:sz w:val="22"/>
          <w:szCs w:val="22"/>
        </w:rPr>
        <w:t>their</w:t>
      </w:r>
      <w:r w:rsidR="001A39F8" w:rsidRPr="00A809AA">
        <w:rPr>
          <w:rFonts w:ascii="Arial" w:hAnsi="Arial" w:cs="Arial"/>
          <w:sz w:val="22"/>
          <w:szCs w:val="22"/>
        </w:rPr>
        <w:t xml:space="preserve"> connection with IP w</w:t>
      </w:r>
      <w:r w:rsidR="008C29D9" w:rsidRPr="00A809AA">
        <w:rPr>
          <w:rFonts w:ascii="Arial" w:hAnsi="Arial" w:cs="Arial"/>
          <w:sz w:val="22"/>
          <w:szCs w:val="22"/>
        </w:rPr>
        <w:t>ere</w:t>
      </w:r>
      <w:r w:rsidR="001A39F8" w:rsidRPr="00A809AA">
        <w:rPr>
          <w:rFonts w:ascii="Arial" w:hAnsi="Arial" w:cs="Arial"/>
          <w:sz w:val="22"/>
          <w:szCs w:val="22"/>
        </w:rPr>
        <w:t xml:space="preserve"> stronger.</w:t>
      </w:r>
      <w:r w:rsidR="001A39F8" w:rsidRPr="00D777B1">
        <w:rPr>
          <w:rFonts w:ascii="Arial" w:hAnsi="Arial" w:cs="Arial"/>
          <w:color w:val="FF0000"/>
          <w:sz w:val="22"/>
          <w:szCs w:val="22"/>
        </w:rPr>
        <w:t xml:space="preserve">  </w:t>
      </w:r>
      <w:r w:rsidR="007B6964" w:rsidRPr="00FC58C9">
        <w:rPr>
          <w:rFonts w:ascii="Arial" w:hAnsi="Arial" w:cs="Arial"/>
          <w:sz w:val="22"/>
          <w:szCs w:val="22"/>
        </w:rPr>
        <w:t>WIPO remained actively involved in the work of the UN system.</w:t>
      </w:r>
      <w:r w:rsidR="00F47C4E">
        <w:rPr>
          <w:rFonts w:ascii="Arial" w:hAnsi="Arial" w:cs="Arial"/>
          <w:sz w:val="22"/>
          <w:szCs w:val="22"/>
        </w:rPr>
        <w:t xml:space="preserve"> </w:t>
      </w:r>
      <w:r w:rsidR="007B6964" w:rsidRPr="00FC58C9">
        <w:rPr>
          <w:rFonts w:ascii="Arial" w:hAnsi="Arial" w:cs="Arial"/>
          <w:sz w:val="22"/>
          <w:szCs w:val="22"/>
        </w:rPr>
        <w:t xml:space="preserve"> It continued its trilateral cooperation WIPO-WTO-WHO, as well as its collaboration with various UN Agencies to promote innovation, bridge digital divide and foster sustainable development.</w:t>
      </w:r>
      <w:r w:rsidR="00AA142E">
        <w:rPr>
          <w:rFonts w:ascii="Arial" w:hAnsi="Arial" w:cs="Arial"/>
          <w:sz w:val="22"/>
          <w:szCs w:val="22"/>
        </w:rPr>
        <w:t xml:space="preserve">  </w:t>
      </w:r>
      <w:r w:rsidR="001F2F7D">
        <w:rPr>
          <w:rFonts w:ascii="Arial" w:hAnsi="Arial" w:cs="Arial"/>
          <w:sz w:val="22"/>
          <w:szCs w:val="22"/>
        </w:rPr>
        <w:t xml:space="preserve">This was materialized in a </w:t>
      </w:r>
      <w:r w:rsidR="00FC58C9" w:rsidRPr="00F47C4E">
        <w:rPr>
          <w:rFonts w:ascii="Arial" w:hAnsi="Arial" w:cs="Arial"/>
          <w:sz w:val="22"/>
          <w:szCs w:val="22"/>
        </w:rPr>
        <w:t>trilateral cooperation between WHO, WTO and WIPO</w:t>
      </w:r>
      <w:r w:rsidR="00E01555" w:rsidRPr="00F47C4E">
        <w:rPr>
          <w:rFonts w:ascii="Arial" w:hAnsi="Arial" w:cs="Arial"/>
          <w:sz w:val="22"/>
          <w:szCs w:val="22"/>
        </w:rPr>
        <w:t xml:space="preserve">. </w:t>
      </w:r>
      <w:r w:rsidR="00F47C4E" w:rsidRPr="00F47C4E">
        <w:rPr>
          <w:rFonts w:ascii="Arial" w:hAnsi="Arial" w:cs="Arial"/>
          <w:sz w:val="22"/>
          <w:szCs w:val="22"/>
        </w:rPr>
        <w:t xml:space="preserve"> </w:t>
      </w:r>
      <w:r w:rsidR="00E01555" w:rsidRPr="00F47C4E">
        <w:rPr>
          <w:rFonts w:ascii="Arial" w:hAnsi="Arial" w:cs="Arial"/>
          <w:sz w:val="22"/>
          <w:szCs w:val="22"/>
        </w:rPr>
        <w:t>This successful cooperation</w:t>
      </w:r>
      <w:r w:rsidR="001F2F7D" w:rsidRPr="00F47C4E">
        <w:rPr>
          <w:rFonts w:ascii="Arial" w:hAnsi="Arial" w:cs="Arial"/>
          <w:sz w:val="22"/>
          <w:szCs w:val="22"/>
        </w:rPr>
        <w:t xml:space="preserve"> sought to address issues from </w:t>
      </w:r>
      <w:r w:rsidR="00AA142E">
        <w:rPr>
          <w:rFonts w:ascii="Arial" w:hAnsi="Arial" w:cs="Arial"/>
          <w:sz w:val="22"/>
          <w:szCs w:val="22"/>
        </w:rPr>
        <w:t xml:space="preserve">their </w:t>
      </w:r>
      <w:r w:rsidR="001F2F7D" w:rsidRPr="00F47C4E">
        <w:rPr>
          <w:rFonts w:ascii="Arial" w:hAnsi="Arial" w:cs="Arial"/>
          <w:sz w:val="22"/>
          <w:szCs w:val="22"/>
        </w:rPr>
        <w:t xml:space="preserve">respective mandates for health, trade and IP.  </w:t>
      </w:r>
      <w:r w:rsidR="00E01555" w:rsidRPr="00F47C4E">
        <w:rPr>
          <w:rFonts w:ascii="Arial" w:hAnsi="Arial" w:cs="Arial"/>
          <w:sz w:val="22"/>
          <w:szCs w:val="22"/>
        </w:rPr>
        <w:t xml:space="preserve">On the SDGs and its implementation, </w:t>
      </w:r>
      <w:r w:rsidR="004D3872" w:rsidRPr="00F47C4E">
        <w:rPr>
          <w:rFonts w:ascii="Arial" w:hAnsi="Arial" w:cs="Arial"/>
          <w:sz w:val="22"/>
          <w:szCs w:val="22"/>
        </w:rPr>
        <w:t>WIPO was at a crucial stage and the issue had to be properly addressed.  Although it was still an early stage, it was important for the Organization to develop a clear understanding of the specific contribution of the SDGs.</w:t>
      </w:r>
      <w:r w:rsidR="0003307F" w:rsidRPr="00F47C4E">
        <w:rPr>
          <w:rFonts w:ascii="Arial" w:hAnsi="Arial" w:cs="Arial"/>
          <w:sz w:val="22"/>
          <w:szCs w:val="22"/>
        </w:rPr>
        <w:t xml:space="preserve">  </w:t>
      </w:r>
      <w:r w:rsidR="004D3872" w:rsidRPr="00A809AA">
        <w:rPr>
          <w:rFonts w:ascii="Arial" w:hAnsi="Arial" w:cs="Arial"/>
          <w:sz w:val="22"/>
          <w:szCs w:val="22"/>
        </w:rPr>
        <w:t xml:space="preserve">Member States </w:t>
      </w:r>
      <w:r w:rsidR="004D3872" w:rsidRPr="00F47C4E">
        <w:rPr>
          <w:rFonts w:ascii="Arial" w:hAnsi="Arial" w:cs="Arial"/>
          <w:sz w:val="22"/>
          <w:szCs w:val="22"/>
        </w:rPr>
        <w:t xml:space="preserve">had identified </w:t>
      </w:r>
      <w:r w:rsidR="0003307F" w:rsidRPr="00F47C4E">
        <w:rPr>
          <w:rFonts w:ascii="Arial" w:hAnsi="Arial" w:cs="Arial"/>
          <w:sz w:val="22"/>
          <w:szCs w:val="22"/>
        </w:rPr>
        <w:t>SDGs</w:t>
      </w:r>
      <w:r w:rsidR="004D3872" w:rsidRPr="00F47C4E">
        <w:rPr>
          <w:rFonts w:ascii="Arial" w:hAnsi="Arial" w:cs="Arial"/>
          <w:sz w:val="22"/>
          <w:szCs w:val="22"/>
        </w:rPr>
        <w:t xml:space="preserve"> 9 and 17</w:t>
      </w:r>
      <w:r w:rsidR="0003307F" w:rsidRPr="00F47C4E">
        <w:rPr>
          <w:rFonts w:ascii="Arial" w:hAnsi="Arial" w:cs="Arial"/>
          <w:sz w:val="22"/>
          <w:szCs w:val="22"/>
        </w:rPr>
        <w:t>.  M</w:t>
      </w:r>
      <w:r w:rsidR="004D3872" w:rsidRPr="00F47C4E">
        <w:rPr>
          <w:rFonts w:ascii="Arial" w:hAnsi="Arial" w:cs="Arial"/>
          <w:sz w:val="22"/>
          <w:szCs w:val="22"/>
        </w:rPr>
        <w:t>ost particularly</w:t>
      </w:r>
      <w:r w:rsidR="0003307F" w:rsidRPr="00F47C4E">
        <w:rPr>
          <w:rFonts w:ascii="Arial" w:hAnsi="Arial" w:cs="Arial"/>
          <w:sz w:val="22"/>
          <w:szCs w:val="22"/>
        </w:rPr>
        <w:t xml:space="preserve">, SDG </w:t>
      </w:r>
      <w:r w:rsidR="004D3872" w:rsidRPr="00F47C4E">
        <w:rPr>
          <w:rFonts w:ascii="Arial" w:hAnsi="Arial" w:cs="Arial"/>
          <w:sz w:val="22"/>
          <w:szCs w:val="22"/>
        </w:rPr>
        <w:t>9 concerning</w:t>
      </w:r>
      <w:r w:rsidR="0003307F" w:rsidRPr="00F47C4E">
        <w:rPr>
          <w:rFonts w:ascii="Arial" w:hAnsi="Arial" w:cs="Arial"/>
          <w:sz w:val="22"/>
          <w:szCs w:val="22"/>
        </w:rPr>
        <w:t xml:space="preserve"> the </w:t>
      </w:r>
      <w:r w:rsidR="00D777B1" w:rsidRPr="00A809AA">
        <w:rPr>
          <w:rFonts w:ascii="Arial" w:hAnsi="Arial" w:cs="Arial"/>
          <w:sz w:val="22"/>
          <w:szCs w:val="22"/>
        </w:rPr>
        <w:t xml:space="preserve">broad </w:t>
      </w:r>
      <w:r w:rsidR="0003307F" w:rsidRPr="00A809AA">
        <w:rPr>
          <w:rFonts w:ascii="Arial" w:hAnsi="Arial" w:cs="Arial"/>
          <w:sz w:val="22"/>
          <w:szCs w:val="22"/>
        </w:rPr>
        <w:t>ranging subject of</w:t>
      </w:r>
      <w:r w:rsidR="004D3872" w:rsidRPr="00A809AA">
        <w:rPr>
          <w:rFonts w:ascii="Arial" w:hAnsi="Arial" w:cs="Arial"/>
          <w:sz w:val="22"/>
          <w:szCs w:val="22"/>
        </w:rPr>
        <w:t xml:space="preserve"> inn</w:t>
      </w:r>
      <w:r w:rsidR="0003307F" w:rsidRPr="00A809AA">
        <w:rPr>
          <w:rFonts w:ascii="Arial" w:hAnsi="Arial" w:cs="Arial"/>
          <w:sz w:val="22"/>
          <w:szCs w:val="22"/>
        </w:rPr>
        <w:t>ovation</w:t>
      </w:r>
      <w:r w:rsidR="0003307F" w:rsidRPr="00F47C4E">
        <w:rPr>
          <w:rFonts w:ascii="Arial" w:hAnsi="Arial" w:cs="Arial"/>
          <w:sz w:val="22"/>
          <w:szCs w:val="22"/>
        </w:rPr>
        <w:t>.</w:t>
      </w:r>
      <w:r w:rsidR="004D3872" w:rsidRPr="00F47C4E">
        <w:rPr>
          <w:rFonts w:ascii="Arial" w:hAnsi="Arial" w:cs="Arial"/>
          <w:sz w:val="22"/>
          <w:szCs w:val="22"/>
        </w:rPr>
        <w:t xml:space="preserve"> </w:t>
      </w:r>
      <w:r w:rsidR="0003307F" w:rsidRPr="00F47C4E">
        <w:rPr>
          <w:rFonts w:ascii="Arial" w:hAnsi="Arial" w:cs="Arial"/>
          <w:sz w:val="22"/>
          <w:szCs w:val="22"/>
        </w:rPr>
        <w:t xml:space="preserve"> The whole of the IP system existed in order to encourage investment in innovation and in order to ensure a balanced set of knowledge rights in relation to its promotion and social benefits sharing.  Creativity and creative works were also included in this notion.  </w:t>
      </w:r>
      <w:r w:rsidR="00701776" w:rsidRPr="00F47C4E">
        <w:rPr>
          <w:rFonts w:ascii="Arial" w:hAnsi="Arial" w:cs="Arial"/>
          <w:sz w:val="22"/>
          <w:szCs w:val="22"/>
        </w:rPr>
        <w:t xml:space="preserve">In addition to being a horizontal issue, IP was increasingly ubiquitous and was becoming a complex matter. </w:t>
      </w:r>
      <w:r w:rsidR="002B27C8">
        <w:rPr>
          <w:rFonts w:ascii="Arial" w:hAnsi="Arial" w:cs="Arial"/>
          <w:sz w:val="22"/>
          <w:szCs w:val="22"/>
        </w:rPr>
        <w:t xml:space="preserve"> </w:t>
      </w:r>
      <w:r w:rsidR="00701776" w:rsidRPr="00F47C4E">
        <w:rPr>
          <w:rFonts w:ascii="Arial" w:hAnsi="Arial" w:cs="Arial"/>
          <w:sz w:val="22"/>
          <w:szCs w:val="22"/>
        </w:rPr>
        <w:t>Enterprises and other economic agents were using IP in a cumulative manner.</w:t>
      </w:r>
      <w:r w:rsidR="002B27C8">
        <w:rPr>
          <w:rFonts w:ascii="Arial" w:hAnsi="Arial" w:cs="Arial"/>
          <w:sz w:val="22"/>
          <w:szCs w:val="22"/>
        </w:rPr>
        <w:t xml:space="preserve"> </w:t>
      </w:r>
      <w:r w:rsidR="00701776" w:rsidRPr="00F47C4E">
        <w:rPr>
          <w:rFonts w:ascii="Arial" w:hAnsi="Arial" w:cs="Arial"/>
          <w:sz w:val="22"/>
          <w:szCs w:val="22"/>
        </w:rPr>
        <w:t xml:space="preserve"> </w:t>
      </w:r>
      <w:r w:rsidR="00DD2AAC" w:rsidRPr="00F47C4E">
        <w:rPr>
          <w:rFonts w:ascii="Arial" w:hAnsi="Arial" w:cs="Arial"/>
          <w:sz w:val="22"/>
          <w:szCs w:val="22"/>
        </w:rPr>
        <w:t xml:space="preserve">In </w:t>
      </w:r>
      <w:r w:rsidR="00701776" w:rsidRPr="00F47C4E">
        <w:rPr>
          <w:rFonts w:ascii="Arial" w:hAnsi="Arial" w:cs="Arial"/>
          <w:sz w:val="22"/>
          <w:szCs w:val="22"/>
        </w:rPr>
        <w:t>agriculture</w:t>
      </w:r>
      <w:r w:rsidR="00DD2AAC" w:rsidRPr="00F47C4E">
        <w:rPr>
          <w:rFonts w:ascii="Arial" w:hAnsi="Arial" w:cs="Arial"/>
          <w:sz w:val="22"/>
          <w:szCs w:val="22"/>
        </w:rPr>
        <w:t xml:space="preserve"> for instance, geographical indication</w:t>
      </w:r>
      <w:r w:rsidR="00C23AEF" w:rsidRPr="00F47C4E">
        <w:rPr>
          <w:rFonts w:ascii="Arial" w:hAnsi="Arial" w:cs="Arial"/>
          <w:sz w:val="22"/>
          <w:szCs w:val="22"/>
        </w:rPr>
        <w:t>s</w:t>
      </w:r>
      <w:r w:rsidR="00DD2AAC" w:rsidRPr="00F47C4E">
        <w:rPr>
          <w:rFonts w:ascii="Arial" w:hAnsi="Arial" w:cs="Arial"/>
          <w:sz w:val="22"/>
          <w:szCs w:val="22"/>
        </w:rPr>
        <w:t xml:space="preserve"> were used together with trademark</w:t>
      </w:r>
      <w:r w:rsidR="00C23AEF" w:rsidRPr="00F47C4E">
        <w:rPr>
          <w:rFonts w:ascii="Arial" w:hAnsi="Arial" w:cs="Arial"/>
          <w:sz w:val="22"/>
          <w:szCs w:val="22"/>
        </w:rPr>
        <w:t>s.</w:t>
      </w:r>
      <w:r w:rsidR="00DD2AAC" w:rsidRPr="00F47C4E">
        <w:rPr>
          <w:rFonts w:ascii="Arial" w:hAnsi="Arial" w:cs="Arial"/>
          <w:sz w:val="22"/>
          <w:szCs w:val="22"/>
        </w:rPr>
        <w:t xml:space="preserve"> </w:t>
      </w:r>
      <w:r w:rsidR="002B27C8">
        <w:rPr>
          <w:rFonts w:ascii="Arial" w:hAnsi="Arial" w:cs="Arial"/>
          <w:sz w:val="22"/>
          <w:szCs w:val="22"/>
        </w:rPr>
        <w:t xml:space="preserve"> </w:t>
      </w:r>
      <w:r w:rsidR="00DD2AAC" w:rsidRPr="00F47C4E">
        <w:rPr>
          <w:rFonts w:ascii="Arial" w:hAnsi="Arial" w:cs="Arial"/>
          <w:sz w:val="22"/>
          <w:szCs w:val="22"/>
        </w:rPr>
        <w:t xml:space="preserve">In other areas of innovation, the patent system, designs and branding were used at the same time. </w:t>
      </w:r>
      <w:r w:rsidR="002B27C8">
        <w:rPr>
          <w:rFonts w:ascii="Arial" w:hAnsi="Arial" w:cs="Arial"/>
          <w:sz w:val="22"/>
          <w:szCs w:val="22"/>
        </w:rPr>
        <w:t xml:space="preserve"> </w:t>
      </w:r>
      <w:r w:rsidR="00DD2AAC" w:rsidRPr="00F47C4E">
        <w:rPr>
          <w:rFonts w:ascii="Arial" w:hAnsi="Arial" w:cs="Arial"/>
          <w:sz w:val="22"/>
          <w:szCs w:val="22"/>
        </w:rPr>
        <w:t>This cumulative form of protection was increasingly being deployed in order to secure the competitive advantage of innovati</w:t>
      </w:r>
      <w:r w:rsidR="00C23AEF" w:rsidRPr="00F47C4E">
        <w:rPr>
          <w:rFonts w:ascii="Arial" w:hAnsi="Arial" w:cs="Arial"/>
          <w:sz w:val="22"/>
          <w:szCs w:val="22"/>
        </w:rPr>
        <w:t xml:space="preserve">on. </w:t>
      </w:r>
      <w:r w:rsidR="002B27C8">
        <w:rPr>
          <w:rFonts w:ascii="Arial" w:hAnsi="Arial" w:cs="Arial"/>
          <w:sz w:val="22"/>
          <w:szCs w:val="22"/>
        </w:rPr>
        <w:t xml:space="preserve"> </w:t>
      </w:r>
      <w:r w:rsidR="00C23AEF" w:rsidRPr="00F47C4E">
        <w:rPr>
          <w:rFonts w:ascii="Arial" w:hAnsi="Arial" w:cs="Arial"/>
          <w:sz w:val="22"/>
          <w:szCs w:val="22"/>
        </w:rPr>
        <w:t>The challenge faced by the O</w:t>
      </w:r>
      <w:r w:rsidR="00DD2AAC" w:rsidRPr="00F47C4E">
        <w:rPr>
          <w:rFonts w:ascii="Arial" w:hAnsi="Arial" w:cs="Arial"/>
          <w:sz w:val="22"/>
          <w:szCs w:val="22"/>
        </w:rPr>
        <w:t xml:space="preserve">rganization was now to remain focused </w:t>
      </w:r>
      <w:r w:rsidR="008926E5" w:rsidRPr="00F47C4E">
        <w:rPr>
          <w:rFonts w:ascii="Arial" w:hAnsi="Arial" w:cs="Arial"/>
          <w:sz w:val="22"/>
          <w:szCs w:val="22"/>
        </w:rPr>
        <w:t xml:space="preserve">in its core activities. </w:t>
      </w:r>
      <w:r w:rsidR="002B27C8">
        <w:rPr>
          <w:rFonts w:ascii="Arial" w:hAnsi="Arial" w:cs="Arial"/>
          <w:sz w:val="22"/>
          <w:szCs w:val="22"/>
        </w:rPr>
        <w:t xml:space="preserve"> </w:t>
      </w:r>
      <w:r w:rsidR="008926E5" w:rsidRPr="00F47C4E">
        <w:rPr>
          <w:rFonts w:ascii="Arial" w:hAnsi="Arial" w:cs="Arial"/>
          <w:sz w:val="22"/>
          <w:szCs w:val="22"/>
        </w:rPr>
        <w:t xml:space="preserve">The report raised the question of identifying which was the added value of </w:t>
      </w:r>
      <w:r w:rsidR="00C23AEF" w:rsidRPr="00F47C4E">
        <w:rPr>
          <w:rFonts w:ascii="Arial" w:hAnsi="Arial" w:cs="Arial"/>
          <w:sz w:val="22"/>
          <w:szCs w:val="22"/>
        </w:rPr>
        <w:t>the O</w:t>
      </w:r>
      <w:r w:rsidR="008926E5" w:rsidRPr="00F47C4E">
        <w:rPr>
          <w:rFonts w:ascii="Arial" w:hAnsi="Arial" w:cs="Arial"/>
          <w:sz w:val="22"/>
          <w:szCs w:val="22"/>
        </w:rPr>
        <w:t xml:space="preserve">rganization to the complex environment in which IP had become a central issue to the economy.  </w:t>
      </w:r>
      <w:r w:rsidR="009C5250" w:rsidRPr="00F47C4E">
        <w:rPr>
          <w:rFonts w:ascii="Arial" w:hAnsi="Arial" w:cs="Arial"/>
          <w:sz w:val="22"/>
          <w:szCs w:val="22"/>
        </w:rPr>
        <w:t>On the DA projects undertaken</w:t>
      </w:r>
      <w:r w:rsidR="00421F1A" w:rsidRPr="00F47C4E">
        <w:rPr>
          <w:rFonts w:ascii="Arial" w:hAnsi="Arial" w:cs="Arial"/>
          <w:sz w:val="22"/>
          <w:szCs w:val="22"/>
        </w:rPr>
        <w:t>,</w:t>
      </w:r>
      <w:r w:rsidR="009C5250" w:rsidRPr="00F47C4E">
        <w:rPr>
          <w:rFonts w:ascii="Arial" w:hAnsi="Arial" w:cs="Arial"/>
          <w:sz w:val="22"/>
          <w:szCs w:val="22"/>
        </w:rPr>
        <w:t xml:space="preserve"> so far all</w:t>
      </w:r>
      <w:r w:rsidR="008926E5" w:rsidRPr="00F47C4E">
        <w:rPr>
          <w:rFonts w:ascii="Arial" w:hAnsi="Arial" w:cs="Arial"/>
          <w:sz w:val="22"/>
          <w:szCs w:val="22"/>
        </w:rPr>
        <w:t xml:space="preserve"> had been very successful.  To date, an overall 31 projects had been undertaken t</w:t>
      </w:r>
      <w:r w:rsidR="00B540D5" w:rsidRPr="00F47C4E">
        <w:rPr>
          <w:rFonts w:ascii="Arial" w:hAnsi="Arial" w:cs="Arial"/>
          <w:sz w:val="22"/>
          <w:szCs w:val="22"/>
        </w:rPr>
        <w:t>o implement 33 of the DA R</w:t>
      </w:r>
      <w:r w:rsidR="008926E5" w:rsidRPr="00F47C4E">
        <w:rPr>
          <w:rFonts w:ascii="Arial" w:hAnsi="Arial" w:cs="Arial"/>
          <w:sz w:val="22"/>
          <w:szCs w:val="22"/>
        </w:rPr>
        <w:t>ecommendations.  Twenty-six of those had been completed and evaluated.  Five were under implementation, incl</w:t>
      </w:r>
      <w:r w:rsidR="00421F1A" w:rsidRPr="00F47C4E">
        <w:rPr>
          <w:rFonts w:ascii="Arial" w:hAnsi="Arial" w:cs="Arial"/>
          <w:sz w:val="22"/>
          <w:szCs w:val="22"/>
        </w:rPr>
        <w:t xml:space="preserve">uding the new project on IP, </w:t>
      </w:r>
      <w:r w:rsidR="008926E5" w:rsidRPr="00F47C4E">
        <w:rPr>
          <w:rFonts w:ascii="Arial" w:hAnsi="Arial" w:cs="Arial"/>
          <w:sz w:val="22"/>
          <w:szCs w:val="22"/>
        </w:rPr>
        <w:t>Tourism</w:t>
      </w:r>
      <w:r w:rsidR="00421F1A" w:rsidRPr="00F47C4E">
        <w:rPr>
          <w:rFonts w:ascii="Arial" w:hAnsi="Arial" w:cs="Arial"/>
          <w:sz w:val="22"/>
          <w:szCs w:val="22"/>
        </w:rPr>
        <w:t xml:space="preserve"> and Culture: Supporting Development Objectives and Promoting Cultural Heritage in Egypt and Other Developing Countries</w:t>
      </w:r>
      <w:r w:rsidR="008926E5" w:rsidRPr="00F47C4E">
        <w:rPr>
          <w:rFonts w:ascii="Arial" w:hAnsi="Arial" w:cs="Arial"/>
          <w:sz w:val="22"/>
          <w:szCs w:val="22"/>
        </w:rPr>
        <w:t xml:space="preserve">.  Moreover, </w:t>
      </w:r>
      <w:r w:rsidR="00421F1A" w:rsidRPr="00F47C4E">
        <w:rPr>
          <w:rFonts w:ascii="Arial" w:hAnsi="Arial" w:cs="Arial"/>
          <w:sz w:val="22"/>
          <w:szCs w:val="22"/>
        </w:rPr>
        <w:t>14</w:t>
      </w:r>
      <w:r w:rsidR="008926E5" w:rsidRPr="00F47C4E">
        <w:rPr>
          <w:rFonts w:ascii="Arial" w:hAnsi="Arial" w:cs="Arial"/>
          <w:sz w:val="22"/>
          <w:szCs w:val="22"/>
        </w:rPr>
        <w:t xml:space="preserve"> of the DA projects had been mainstreamed.  In </w:t>
      </w:r>
      <w:r w:rsidR="00AB635D">
        <w:rPr>
          <w:rFonts w:ascii="Arial" w:hAnsi="Arial" w:cs="Arial"/>
          <w:sz w:val="22"/>
          <w:szCs w:val="22"/>
        </w:rPr>
        <w:t xml:space="preserve">his </w:t>
      </w:r>
      <w:r w:rsidR="008926E5" w:rsidRPr="00F47C4E">
        <w:rPr>
          <w:rFonts w:ascii="Arial" w:hAnsi="Arial" w:cs="Arial"/>
          <w:sz w:val="22"/>
          <w:szCs w:val="22"/>
        </w:rPr>
        <w:t xml:space="preserve">view, the project approach had undoubtedly delivered a number of benefits, although, it did not constitute the whole of the universe of IP and the </w:t>
      </w:r>
      <w:r w:rsidR="00421F1A" w:rsidRPr="00F47C4E">
        <w:rPr>
          <w:rFonts w:ascii="Arial" w:hAnsi="Arial" w:cs="Arial"/>
          <w:sz w:val="22"/>
          <w:szCs w:val="22"/>
        </w:rPr>
        <w:t>DA</w:t>
      </w:r>
      <w:r w:rsidR="008926E5" w:rsidRPr="00F47C4E">
        <w:rPr>
          <w:rFonts w:ascii="Arial" w:hAnsi="Arial" w:cs="Arial"/>
          <w:sz w:val="22"/>
          <w:szCs w:val="22"/>
        </w:rPr>
        <w:t>.</w:t>
      </w:r>
      <w:r w:rsidR="00421F1A" w:rsidRPr="00F47C4E">
        <w:rPr>
          <w:rFonts w:ascii="Arial" w:hAnsi="Arial" w:cs="Arial"/>
          <w:sz w:val="22"/>
          <w:szCs w:val="22"/>
        </w:rPr>
        <w:t xml:space="preserve">  </w:t>
      </w:r>
      <w:r w:rsidR="009C5250" w:rsidRPr="00F47C4E">
        <w:rPr>
          <w:rFonts w:ascii="Arial" w:hAnsi="Arial" w:cs="Arial"/>
          <w:sz w:val="22"/>
          <w:szCs w:val="22"/>
        </w:rPr>
        <w:t xml:space="preserve">The report specifically covered the year 2015. </w:t>
      </w:r>
      <w:r w:rsidR="00AB635D">
        <w:rPr>
          <w:rFonts w:ascii="Arial" w:hAnsi="Arial" w:cs="Arial"/>
          <w:sz w:val="22"/>
          <w:szCs w:val="22"/>
        </w:rPr>
        <w:t xml:space="preserve"> </w:t>
      </w:r>
      <w:r w:rsidR="00ED5FCE">
        <w:rPr>
          <w:rFonts w:ascii="Arial" w:hAnsi="Arial" w:cs="Arial"/>
          <w:sz w:val="22"/>
          <w:szCs w:val="22"/>
        </w:rPr>
        <w:t>A n</w:t>
      </w:r>
      <w:r w:rsidR="00421F1A" w:rsidRPr="00F47C4E">
        <w:rPr>
          <w:rFonts w:ascii="Arial" w:hAnsi="Arial" w:cs="Arial"/>
          <w:sz w:val="22"/>
          <w:szCs w:val="22"/>
        </w:rPr>
        <w:t>umber of good results w</w:t>
      </w:r>
      <w:r w:rsidR="00706619">
        <w:rPr>
          <w:rFonts w:ascii="Arial" w:hAnsi="Arial" w:cs="Arial"/>
          <w:sz w:val="22"/>
          <w:szCs w:val="22"/>
        </w:rPr>
        <w:t>ere</w:t>
      </w:r>
      <w:r w:rsidR="007D253A" w:rsidRPr="00F47C4E">
        <w:rPr>
          <w:rFonts w:ascii="Arial" w:hAnsi="Arial" w:cs="Arial"/>
          <w:sz w:val="22"/>
          <w:szCs w:val="22"/>
        </w:rPr>
        <w:t xml:space="preserve"> achieved during that period</w:t>
      </w:r>
      <w:r w:rsidR="009C5250" w:rsidRPr="00F47C4E">
        <w:rPr>
          <w:rFonts w:ascii="Arial" w:hAnsi="Arial" w:cs="Arial"/>
          <w:sz w:val="22"/>
          <w:szCs w:val="22"/>
        </w:rPr>
        <w:t xml:space="preserve">. </w:t>
      </w:r>
      <w:r w:rsidR="00706619">
        <w:rPr>
          <w:rFonts w:ascii="Arial" w:hAnsi="Arial" w:cs="Arial"/>
          <w:sz w:val="22"/>
          <w:szCs w:val="22"/>
        </w:rPr>
        <w:t xml:space="preserve"> </w:t>
      </w:r>
      <w:r w:rsidR="009C5250" w:rsidRPr="00F47C4E">
        <w:rPr>
          <w:rFonts w:ascii="Arial" w:hAnsi="Arial" w:cs="Arial"/>
          <w:sz w:val="22"/>
          <w:szCs w:val="22"/>
        </w:rPr>
        <w:t>One of those was the report of the International Expert Forum on IP and Technology Transfe</w:t>
      </w:r>
      <w:r w:rsidR="007E2971" w:rsidRPr="00F47C4E">
        <w:rPr>
          <w:rFonts w:ascii="Arial" w:hAnsi="Arial" w:cs="Arial"/>
          <w:sz w:val="22"/>
          <w:szCs w:val="22"/>
        </w:rPr>
        <w:t>r, a very complex issue that had</w:t>
      </w:r>
      <w:r w:rsidR="009C5250" w:rsidRPr="00F47C4E">
        <w:rPr>
          <w:rFonts w:ascii="Arial" w:hAnsi="Arial" w:cs="Arial"/>
          <w:sz w:val="22"/>
          <w:szCs w:val="22"/>
        </w:rPr>
        <w:t xml:space="preserve"> been discu</w:t>
      </w:r>
      <w:r w:rsidR="002233B8" w:rsidRPr="00F47C4E">
        <w:rPr>
          <w:rFonts w:ascii="Arial" w:hAnsi="Arial" w:cs="Arial"/>
          <w:sz w:val="22"/>
          <w:szCs w:val="22"/>
        </w:rPr>
        <w:t xml:space="preserve">ssed internationally for over </w:t>
      </w:r>
      <w:r w:rsidR="00D777B1" w:rsidRPr="00A809AA">
        <w:rPr>
          <w:rFonts w:ascii="Arial" w:hAnsi="Arial" w:cs="Arial"/>
          <w:sz w:val="22"/>
          <w:szCs w:val="22"/>
        </w:rPr>
        <w:t>40</w:t>
      </w:r>
      <w:r w:rsidR="00ED0D6C">
        <w:rPr>
          <w:rFonts w:ascii="Arial" w:hAnsi="Arial" w:cs="Arial"/>
          <w:sz w:val="22"/>
          <w:szCs w:val="22"/>
        </w:rPr>
        <w:t> </w:t>
      </w:r>
      <w:r w:rsidR="009C5250" w:rsidRPr="00F47C4E">
        <w:rPr>
          <w:rFonts w:ascii="Arial" w:hAnsi="Arial" w:cs="Arial"/>
          <w:sz w:val="22"/>
          <w:szCs w:val="22"/>
        </w:rPr>
        <w:t xml:space="preserve">years now.  A number of activities were undertaken </w:t>
      </w:r>
      <w:r w:rsidR="007D253A" w:rsidRPr="00F47C4E">
        <w:rPr>
          <w:rFonts w:ascii="Arial" w:hAnsi="Arial" w:cs="Arial"/>
          <w:sz w:val="22"/>
          <w:szCs w:val="22"/>
        </w:rPr>
        <w:t>improving WIPO</w:t>
      </w:r>
      <w:r w:rsidR="002F621C">
        <w:rPr>
          <w:rFonts w:ascii="Arial" w:hAnsi="Arial" w:cs="Arial"/>
          <w:sz w:val="22"/>
          <w:szCs w:val="22"/>
        </w:rPr>
        <w:t>’</w:t>
      </w:r>
      <w:r w:rsidR="007D253A" w:rsidRPr="00F47C4E">
        <w:rPr>
          <w:rFonts w:ascii="Arial" w:hAnsi="Arial" w:cs="Arial"/>
          <w:sz w:val="22"/>
          <w:szCs w:val="22"/>
        </w:rPr>
        <w:t>s contribution to South-</w:t>
      </w:r>
      <w:r w:rsidR="009C5250" w:rsidRPr="00F47C4E">
        <w:rPr>
          <w:rFonts w:ascii="Arial" w:hAnsi="Arial" w:cs="Arial"/>
          <w:sz w:val="22"/>
          <w:szCs w:val="22"/>
        </w:rPr>
        <w:t>South Cooperation.  A number of training activities were undertaken, specifically with respect to t</w:t>
      </w:r>
      <w:r w:rsidR="007E2971" w:rsidRPr="00F47C4E">
        <w:rPr>
          <w:rFonts w:ascii="Arial" w:hAnsi="Arial" w:cs="Arial"/>
          <w:sz w:val="22"/>
          <w:szCs w:val="22"/>
        </w:rPr>
        <w:t>he African audiovisual industry</w:t>
      </w:r>
      <w:r w:rsidR="009C5250" w:rsidRPr="00F47C4E">
        <w:rPr>
          <w:rFonts w:ascii="Arial" w:hAnsi="Arial" w:cs="Arial"/>
          <w:sz w:val="22"/>
          <w:szCs w:val="22"/>
        </w:rPr>
        <w:t xml:space="preserve">.  </w:t>
      </w:r>
      <w:r w:rsidR="00421F1A" w:rsidRPr="00F47C4E">
        <w:rPr>
          <w:rFonts w:ascii="Arial" w:hAnsi="Arial" w:cs="Arial"/>
          <w:sz w:val="22"/>
          <w:szCs w:val="22"/>
        </w:rPr>
        <w:t xml:space="preserve">The Economics and Statistics Division </w:t>
      </w:r>
      <w:r w:rsidR="007E2971" w:rsidRPr="00F47C4E">
        <w:rPr>
          <w:rFonts w:ascii="Arial" w:hAnsi="Arial" w:cs="Arial"/>
          <w:sz w:val="22"/>
          <w:szCs w:val="22"/>
        </w:rPr>
        <w:t>had</w:t>
      </w:r>
      <w:r w:rsidR="009C5250" w:rsidRPr="00F47C4E">
        <w:rPr>
          <w:rFonts w:ascii="Arial" w:hAnsi="Arial" w:cs="Arial"/>
          <w:sz w:val="22"/>
          <w:szCs w:val="22"/>
        </w:rPr>
        <w:t xml:space="preserve"> been involved in certain specific </w:t>
      </w:r>
      <w:r w:rsidR="00D7117F" w:rsidRPr="00F47C4E">
        <w:rPr>
          <w:rFonts w:ascii="Arial" w:hAnsi="Arial" w:cs="Arial"/>
          <w:sz w:val="22"/>
          <w:szCs w:val="22"/>
        </w:rPr>
        <w:t>activities</w:t>
      </w:r>
      <w:r w:rsidR="009C5250" w:rsidRPr="00F47C4E">
        <w:rPr>
          <w:rFonts w:ascii="Arial" w:hAnsi="Arial" w:cs="Arial"/>
          <w:sz w:val="22"/>
          <w:szCs w:val="22"/>
        </w:rPr>
        <w:t xml:space="preserve"> throughout 2015, including the creation of </w:t>
      </w:r>
      <w:r w:rsidR="009C5250" w:rsidRPr="00A809AA">
        <w:rPr>
          <w:rFonts w:ascii="Arial" w:hAnsi="Arial" w:cs="Arial"/>
          <w:sz w:val="22"/>
          <w:szCs w:val="22"/>
        </w:rPr>
        <w:t xml:space="preserve">a </w:t>
      </w:r>
      <w:r w:rsidR="00D777B1" w:rsidRPr="00A809AA">
        <w:rPr>
          <w:rFonts w:ascii="Arial" w:hAnsi="Arial" w:cs="Arial"/>
          <w:sz w:val="22"/>
          <w:szCs w:val="22"/>
        </w:rPr>
        <w:t>unique</w:t>
      </w:r>
      <w:r w:rsidR="009C5250" w:rsidRPr="00A809AA">
        <w:rPr>
          <w:rFonts w:ascii="Arial" w:hAnsi="Arial" w:cs="Arial"/>
          <w:sz w:val="22"/>
          <w:szCs w:val="22"/>
        </w:rPr>
        <w:t xml:space="preserve"> IP database for economic analysis</w:t>
      </w:r>
      <w:r w:rsidR="00D777B1" w:rsidRPr="00A809AA">
        <w:rPr>
          <w:rFonts w:ascii="Arial" w:hAnsi="Arial" w:cs="Arial"/>
          <w:sz w:val="22"/>
          <w:szCs w:val="22"/>
        </w:rPr>
        <w:t xml:space="preserve"> and analysis</w:t>
      </w:r>
      <w:r w:rsidR="009C5250" w:rsidRPr="00A809AA">
        <w:rPr>
          <w:rFonts w:ascii="Arial" w:hAnsi="Arial" w:cs="Arial"/>
          <w:sz w:val="22"/>
          <w:szCs w:val="22"/>
        </w:rPr>
        <w:t xml:space="preserve"> of the</w:t>
      </w:r>
      <w:r w:rsidR="00D777B1" w:rsidRPr="00A809AA">
        <w:rPr>
          <w:rFonts w:ascii="Arial" w:hAnsi="Arial" w:cs="Arial"/>
          <w:sz w:val="22"/>
          <w:szCs w:val="22"/>
        </w:rPr>
        <w:t xml:space="preserve"> use of</w:t>
      </w:r>
      <w:r w:rsidR="009C5250" w:rsidRPr="00A809AA">
        <w:rPr>
          <w:rFonts w:ascii="Arial" w:hAnsi="Arial" w:cs="Arial"/>
          <w:sz w:val="22"/>
          <w:szCs w:val="22"/>
        </w:rPr>
        <w:t xml:space="preserve"> </w:t>
      </w:r>
      <w:r w:rsidR="00D777B1" w:rsidRPr="00A809AA">
        <w:rPr>
          <w:rFonts w:ascii="Arial" w:hAnsi="Arial" w:cs="Arial"/>
          <w:sz w:val="22"/>
          <w:szCs w:val="22"/>
        </w:rPr>
        <w:t>IP</w:t>
      </w:r>
      <w:r w:rsidR="009C5250" w:rsidRPr="00A809AA">
        <w:rPr>
          <w:rFonts w:ascii="Arial" w:hAnsi="Arial" w:cs="Arial"/>
          <w:sz w:val="22"/>
          <w:szCs w:val="22"/>
        </w:rPr>
        <w:t xml:space="preserve"> in Colombia</w:t>
      </w:r>
      <w:r w:rsidR="00421F1A" w:rsidRPr="00A809AA">
        <w:rPr>
          <w:rFonts w:ascii="Arial" w:hAnsi="Arial" w:cs="Arial"/>
          <w:sz w:val="22"/>
          <w:szCs w:val="22"/>
        </w:rPr>
        <w:t>,</w:t>
      </w:r>
      <w:r w:rsidR="00421F1A" w:rsidRPr="00F47C4E">
        <w:rPr>
          <w:rFonts w:ascii="Arial" w:hAnsi="Arial" w:cs="Arial"/>
          <w:sz w:val="22"/>
          <w:szCs w:val="22"/>
        </w:rPr>
        <w:t xml:space="preserve"> as well as</w:t>
      </w:r>
      <w:r w:rsidR="009C5250" w:rsidRPr="00F47C4E">
        <w:rPr>
          <w:rFonts w:ascii="Arial" w:hAnsi="Arial" w:cs="Arial"/>
          <w:sz w:val="22"/>
          <w:szCs w:val="22"/>
        </w:rPr>
        <w:t xml:space="preserve"> an empirical evaluation of recent IP initiatives undertaken in </w:t>
      </w:r>
      <w:r w:rsidR="00421F1A" w:rsidRPr="00F47C4E">
        <w:rPr>
          <w:rFonts w:ascii="Arial" w:hAnsi="Arial" w:cs="Arial"/>
          <w:sz w:val="22"/>
          <w:szCs w:val="22"/>
        </w:rPr>
        <w:t>that country</w:t>
      </w:r>
      <w:r w:rsidR="009C5250" w:rsidRPr="00F47C4E">
        <w:rPr>
          <w:rFonts w:ascii="Arial" w:hAnsi="Arial" w:cs="Arial"/>
          <w:sz w:val="22"/>
          <w:szCs w:val="22"/>
        </w:rPr>
        <w:t xml:space="preserve">.  </w:t>
      </w:r>
      <w:r w:rsidR="007E2971" w:rsidRPr="00F47C4E">
        <w:rPr>
          <w:rFonts w:ascii="Arial" w:hAnsi="Arial" w:cs="Arial"/>
          <w:sz w:val="22"/>
          <w:szCs w:val="22"/>
        </w:rPr>
        <w:t xml:space="preserve">A </w:t>
      </w:r>
      <w:r w:rsidR="009C5250" w:rsidRPr="00F47C4E">
        <w:rPr>
          <w:rFonts w:ascii="Arial" w:hAnsi="Arial" w:cs="Arial"/>
          <w:sz w:val="22"/>
          <w:szCs w:val="22"/>
        </w:rPr>
        <w:t>study aimed at exploring the role of the IP system and its impact on innovation and the health sector in Poland</w:t>
      </w:r>
      <w:r w:rsidR="00D7117F" w:rsidRPr="00F47C4E">
        <w:rPr>
          <w:rFonts w:ascii="Arial" w:hAnsi="Arial" w:cs="Arial"/>
          <w:sz w:val="22"/>
          <w:szCs w:val="22"/>
        </w:rPr>
        <w:t>,</w:t>
      </w:r>
      <w:r w:rsidR="007E2971" w:rsidRPr="00F47C4E">
        <w:rPr>
          <w:rFonts w:ascii="Arial" w:hAnsi="Arial" w:cs="Arial"/>
          <w:sz w:val="22"/>
          <w:szCs w:val="22"/>
        </w:rPr>
        <w:t xml:space="preserve"> initiated in 2015</w:t>
      </w:r>
      <w:r w:rsidR="00D7117F" w:rsidRPr="00F47C4E">
        <w:rPr>
          <w:rFonts w:ascii="Arial" w:hAnsi="Arial" w:cs="Arial"/>
          <w:sz w:val="22"/>
          <w:szCs w:val="22"/>
        </w:rPr>
        <w:t>,</w:t>
      </w:r>
      <w:r w:rsidR="007E2971" w:rsidRPr="00F47C4E">
        <w:rPr>
          <w:rFonts w:ascii="Arial" w:hAnsi="Arial" w:cs="Arial"/>
          <w:sz w:val="22"/>
          <w:szCs w:val="22"/>
        </w:rPr>
        <w:t xml:space="preserve"> was</w:t>
      </w:r>
      <w:r w:rsidR="00D7117F" w:rsidRPr="00F47C4E">
        <w:rPr>
          <w:rFonts w:ascii="Arial" w:hAnsi="Arial" w:cs="Arial"/>
          <w:sz w:val="22"/>
          <w:szCs w:val="22"/>
        </w:rPr>
        <w:t xml:space="preserve"> also</w:t>
      </w:r>
      <w:r w:rsidR="007E2971" w:rsidRPr="00F47C4E">
        <w:rPr>
          <w:rFonts w:ascii="Arial" w:hAnsi="Arial" w:cs="Arial"/>
          <w:sz w:val="22"/>
          <w:szCs w:val="22"/>
        </w:rPr>
        <w:t xml:space="preserve"> underway</w:t>
      </w:r>
      <w:r w:rsidR="009C5250" w:rsidRPr="00F47C4E">
        <w:rPr>
          <w:rFonts w:ascii="Arial" w:hAnsi="Arial" w:cs="Arial"/>
          <w:sz w:val="22"/>
          <w:szCs w:val="22"/>
        </w:rPr>
        <w:t>.</w:t>
      </w:r>
      <w:r w:rsidR="00591924" w:rsidRPr="00F47C4E">
        <w:rPr>
          <w:rFonts w:ascii="Arial" w:hAnsi="Arial" w:cs="Arial"/>
          <w:sz w:val="22"/>
          <w:szCs w:val="22"/>
        </w:rPr>
        <w:t xml:space="preserve">  </w:t>
      </w:r>
      <w:r w:rsidR="00D7117F" w:rsidRPr="00F47C4E">
        <w:rPr>
          <w:rFonts w:ascii="Arial" w:hAnsi="Arial" w:cs="Arial"/>
          <w:sz w:val="22"/>
          <w:szCs w:val="22"/>
        </w:rPr>
        <w:t>Regarding</w:t>
      </w:r>
      <w:r w:rsidR="000B2C5D" w:rsidRPr="00F47C4E">
        <w:rPr>
          <w:rFonts w:ascii="Arial" w:hAnsi="Arial" w:cs="Arial"/>
          <w:sz w:val="22"/>
          <w:szCs w:val="22"/>
        </w:rPr>
        <w:t xml:space="preserve"> the cooperation with other </w:t>
      </w:r>
      <w:r w:rsidR="00D7117F" w:rsidRPr="00F47C4E">
        <w:rPr>
          <w:rFonts w:ascii="Arial" w:hAnsi="Arial" w:cs="Arial"/>
          <w:sz w:val="22"/>
          <w:szCs w:val="22"/>
        </w:rPr>
        <w:t>UN agencies</w:t>
      </w:r>
      <w:r w:rsidR="000B2C5D" w:rsidRPr="00F47C4E">
        <w:rPr>
          <w:rFonts w:ascii="Arial" w:hAnsi="Arial" w:cs="Arial"/>
          <w:sz w:val="22"/>
          <w:szCs w:val="22"/>
        </w:rPr>
        <w:t xml:space="preserve">, two of </w:t>
      </w:r>
      <w:r w:rsidR="00D7117F" w:rsidRPr="00F47C4E">
        <w:rPr>
          <w:rFonts w:ascii="Arial" w:hAnsi="Arial" w:cs="Arial"/>
          <w:sz w:val="22"/>
          <w:szCs w:val="22"/>
        </w:rPr>
        <w:t>WIPO</w:t>
      </w:r>
      <w:r w:rsidR="002F621C">
        <w:rPr>
          <w:rFonts w:ascii="Arial" w:hAnsi="Arial" w:cs="Arial"/>
          <w:sz w:val="22"/>
          <w:szCs w:val="22"/>
        </w:rPr>
        <w:t>’</w:t>
      </w:r>
      <w:r w:rsidR="00D7117F" w:rsidRPr="00F47C4E">
        <w:rPr>
          <w:rFonts w:ascii="Arial" w:hAnsi="Arial" w:cs="Arial"/>
          <w:sz w:val="22"/>
          <w:szCs w:val="22"/>
        </w:rPr>
        <w:t xml:space="preserve">s public/private partnerships were mentioned. </w:t>
      </w:r>
      <w:r w:rsidR="00F92C36">
        <w:rPr>
          <w:rFonts w:ascii="Arial" w:hAnsi="Arial" w:cs="Arial"/>
          <w:sz w:val="22"/>
          <w:szCs w:val="22"/>
        </w:rPr>
        <w:t xml:space="preserve"> </w:t>
      </w:r>
      <w:r w:rsidR="00D7117F" w:rsidRPr="00F47C4E">
        <w:rPr>
          <w:rFonts w:ascii="Arial" w:hAnsi="Arial" w:cs="Arial"/>
          <w:sz w:val="22"/>
          <w:szCs w:val="22"/>
        </w:rPr>
        <w:t>First, WIPO Research which had</w:t>
      </w:r>
      <w:r w:rsidR="000B2C5D" w:rsidRPr="00F47C4E">
        <w:rPr>
          <w:rFonts w:ascii="Arial" w:hAnsi="Arial" w:cs="Arial"/>
          <w:sz w:val="22"/>
          <w:szCs w:val="22"/>
        </w:rPr>
        <w:t xml:space="preserve"> over 100 members from all across the world and from all sectors</w:t>
      </w:r>
      <w:r w:rsidR="00D7117F" w:rsidRPr="00F47C4E">
        <w:rPr>
          <w:rFonts w:ascii="Arial" w:hAnsi="Arial" w:cs="Arial"/>
          <w:sz w:val="22"/>
          <w:szCs w:val="22"/>
        </w:rPr>
        <w:t xml:space="preserve">.  Close to </w:t>
      </w:r>
      <w:r w:rsidR="00A85A0C">
        <w:rPr>
          <w:rFonts w:ascii="Arial" w:hAnsi="Arial" w:cs="Arial"/>
          <w:sz w:val="22"/>
          <w:szCs w:val="22"/>
        </w:rPr>
        <w:t xml:space="preserve">a </w:t>
      </w:r>
      <w:r w:rsidR="00D7117F" w:rsidRPr="00F47C4E">
        <w:rPr>
          <w:rFonts w:ascii="Arial" w:hAnsi="Arial" w:cs="Arial"/>
          <w:sz w:val="22"/>
          <w:szCs w:val="22"/>
        </w:rPr>
        <w:t xml:space="preserve">hundred </w:t>
      </w:r>
      <w:r w:rsidR="000B2C5D" w:rsidRPr="00F47C4E">
        <w:rPr>
          <w:rFonts w:ascii="Arial" w:hAnsi="Arial" w:cs="Arial"/>
          <w:sz w:val="22"/>
          <w:szCs w:val="22"/>
        </w:rPr>
        <w:t xml:space="preserve">different collaborations </w:t>
      </w:r>
      <w:r w:rsidR="00D7117F" w:rsidRPr="00F47C4E">
        <w:rPr>
          <w:rFonts w:ascii="Arial" w:hAnsi="Arial" w:cs="Arial"/>
          <w:sz w:val="22"/>
          <w:szCs w:val="22"/>
        </w:rPr>
        <w:t>had</w:t>
      </w:r>
      <w:r w:rsidR="000B2C5D" w:rsidRPr="00F47C4E">
        <w:rPr>
          <w:rFonts w:ascii="Arial" w:hAnsi="Arial" w:cs="Arial"/>
          <w:sz w:val="22"/>
          <w:szCs w:val="22"/>
        </w:rPr>
        <w:t xml:space="preserve"> been concluded in this regard</w:t>
      </w:r>
      <w:r w:rsidR="00D7117F" w:rsidRPr="00F47C4E">
        <w:rPr>
          <w:rFonts w:ascii="Arial" w:hAnsi="Arial" w:cs="Arial"/>
          <w:sz w:val="22"/>
          <w:szCs w:val="22"/>
        </w:rPr>
        <w:t xml:space="preserve">, covering </w:t>
      </w:r>
      <w:r w:rsidR="00591924" w:rsidRPr="00F47C4E">
        <w:rPr>
          <w:rFonts w:ascii="Arial" w:hAnsi="Arial" w:cs="Arial"/>
          <w:sz w:val="22"/>
          <w:szCs w:val="22"/>
        </w:rPr>
        <w:t>a wide range of territory, among others, technology transfer and</w:t>
      </w:r>
      <w:r w:rsidR="000B2C5D" w:rsidRPr="00F47C4E">
        <w:rPr>
          <w:rFonts w:ascii="Arial" w:hAnsi="Arial" w:cs="Arial"/>
          <w:sz w:val="22"/>
          <w:szCs w:val="22"/>
        </w:rPr>
        <w:t xml:space="preserve"> the sharing of technologies for use</w:t>
      </w:r>
      <w:r w:rsidR="00591924" w:rsidRPr="00F47C4E">
        <w:rPr>
          <w:rFonts w:ascii="Arial" w:hAnsi="Arial" w:cs="Arial"/>
          <w:sz w:val="22"/>
          <w:szCs w:val="22"/>
        </w:rPr>
        <w:t>,</w:t>
      </w:r>
      <w:r w:rsidR="000B2C5D" w:rsidRPr="00F47C4E">
        <w:rPr>
          <w:rFonts w:ascii="Arial" w:hAnsi="Arial" w:cs="Arial"/>
          <w:sz w:val="22"/>
          <w:szCs w:val="22"/>
        </w:rPr>
        <w:t xml:space="preserve"> </w:t>
      </w:r>
      <w:r w:rsidR="00591924" w:rsidRPr="00F47C4E">
        <w:rPr>
          <w:rFonts w:ascii="Arial" w:hAnsi="Arial" w:cs="Arial"/>
          <w:sz w:val="22"/>
          <w:szCs w:val="22"/>
        </w:rPr>
        <w:t xml:space="preserve">in particular but not only, </w:t>
      </w:r>
      <w:r w:rsidR="000B2C5D" w:rsidRPr="00F47C4E">
        <w:rPr>
          <w:rFonts w:ascii="Arial" w:hAnsi="Arial" w:cs="Arial"/>
          <w:sz w:val="22"/>
          <w:szCs w:val="22"/>
        </w:rPr>
        <w:t>by de</w:t>
      </w:r>
      <w:r w:rsidR="002B27C8">
        <w:rPr>
          <w:rFonts w:ascii="Arial" w:hAnsi="Arial" w:cs="Arial"/>
          <w:sz w:val="22"/>
          <w:szCs w:val="22"/>
        </w:rPr>
        <w:t xml:space="preserve">veloping country institutions. </w:t>
      </w:r>
      <w:r w:rsidR="00591924" w:rsidRPr="00F47C4E">
        <w:rPr>
          <w:rFonts w:ascii="Arial" w:hAnsi="Arial" w:cs="Arial"/>
          <w:sz w:val="22"/>
          <w:szCs w:val="22"/>
        </w:rPr>
        <w:t xml:space="preserve"> It had</w:t>
      </w:r>
      <w:r w:rsidR="000B2C5D" w:rsidRPr="00F47C4E">
        <w:rPr>
          <w:rFonts w:ascii="Arial" w:hAnsi="Arial" w:cs="Arial"/>
          <w:sz w:val="22"/>
          <w:szCs w:val="22"/>
        </w:rPr>
        <w:t xml:space="preserve"> included also capacity-building activities such as the placement of </w:t>
      </w:r>
      <w:r w:rsidR="00591924" w:rsidRPr="00F47C4E">
        <w:rPr>
          <w:rFonts w:ascii="Arial" w:hAnsi="Arial" w:cs="Arial"/>
          <w:sz w:val="22"/>
          <w:szCs w:val="22"/>
        </w:rPr>
        <w:t>African scientists</w:t>
      </w:r>
      <w:r w:rsidR="000B2C5D" w:rsidRPr="00F47C4E">
        <w:rPr>
          <w:rFonts w:ascii="Arial" w:hAnsi="Arial" w:cs="Arial"/>
          <w:sz w:val="22"/>
          <w:szCs w:val="22"/>
        </w:rPr>
        <w:t xml:space="preserve"> with academic institutions and also with enterprises in the developed world.  That has been</w:t>
      </w:r>
      <w:r w:rsidR="00591924" w:rsidRPr="00F47C4E">
        <w:rPr>
          <w:rFonts w:ascii="Arial" w:hAnsi="Arial" w:cs="Arial"/>
          <w:sz w:val="22"/>
          <w:szCs w:val="22"/>
        </w:rPr>
        <w:t xml:space="preserve"> </w:t>
      </w:r>
      <w:r w:rsidR="000B2C5D" w:rsidRPr="00F47C4E">
        <w:rPr>
          <w:rFonts w:ascii="Arial" w:hAnsi="Arial" w:cs="Arial"/>
          <w:sz w:val="22"/>
          <w:szCs w:val="22"/>
        </w:rPr>
        <w:t xml:space="preserve">a particularly successful collaboration.  </w:t>
      </w:r>
      <w:r w:rsidR="00591924" w:rsidRPr="00F47C4E">
        <w:rPr>
          <w:rFonts w:ascii="Arial" w:hAnsi="Arial" w:cs="Arial"/>
          <w:sz w:val="22"/>
          <w:szCs w:val="22"/>
        </w:rPr>
        <w:t>Its</w:t>
      </w:r>
      <w:r w:rsidR="000B2C5D" w:rsidRPr="00F47C4E">
        <w:rPr>
          <w:rFonts w:ascii="Arial" w:hAnsi="Arial" w:cs="Arial"/>
          <w:sz w:val="22"/>
          <w:szCs w:val="22"/>
        </w:rPr>
        <w:t xml:space="preserve"> aim</w:t>
      </w:r>
      <w:r w:rsidR="00591924" w:rsidRPr="00F47C4E">
        <w:rPr>
          <w:rFonts w:ascii="Arial" w:hAnsi="Arial" w:cs="Arial"/>
          <w:sz w:val="22"/>
          <w:szCs w:val="22"/>
        </w:rPr>
        <w:t>s were very much long term.  It wa</w:t>
      </w:r>
      <w:r w:rsidR="000B2C5D" w:rsidRPr="00F47C4E">
        <w:rPr>
          <w:rFonts w:ascii="Arial" w:hAnsi="Arial" w:cs="Arial"/>
          <w:sz w:val="22"/>
          <w:szCs w:val="22"/>
        </w:rPr>
        <w:t xml:space="preserve">s aiming to accelerate drug discovery in the area of neglected tropical diseases, malaria and tuberculosis.  </w:t>
      </w:r>
      <w:r w:rsidR="00591924" w:rsidRPr="00F47C4E">
        <w:rPr>
          <w:rFonts w:ascii="Arial" w:hAnsi="Arial" w:cs="Arial"/>
          <w:sz w:val="22"/>
          <w:szCs w:val="22"/>
        </w:rPr>
        <w:t>That was a major challenge</w:t>
      </w:r>
      <w:r w:rsidR="000B2C5D" w:rsidRPr="00F47C4E">
        <w:rPr>
          <w:rFonts w:ascii="Arial" w:hAnsi="Arial" w:cs="Arial"/>
          <w:sz w:val="22"/>
          <w:szCs w:val="22"/>
        </w:rPr>
        <w:t xml:space="preserve"> and the progress </w:t>
      </w:r>
      <w:r w:rsidR="00591924" w:rsidRPr="00F47C4E">
        <w:rPr>
          <w:rFonts w:ascii="Arial" w:hAnsi="Arial" w:cs="Arial"/>
          <w:sz w:val="22"/>
          <w:szCs w:val="22"/>
        </w:rPr>
        <w:t>would</w:t>
      </w:r>
      <w:r w:rsidR="000B2C5D" w:rsidRPr="00F47C4E">
        <w:rPr>
          <w:rFonts w:ascii="Arial" w:hAnsi="Arial" w:cs="Arial"/>
          <w:sz w:val="22"/>
          <w:szCs w:val="22"/>
        </w:rPr>
        <w:t xml:space="preserve"> be necessarily incremental.</w:t>
      </w:r>
      <w:r w:rsidR="00591924" w:rsidRPr="00F47C4E">
        <w:rPr>
          <w:rFonts w:ascii="Arial" w:hAnsi="Arial" w:cs="Arial"/>
          <w:sz w:val="22"/>
          <w:szCs w:val="22"/>
        </w:rPr>
        <w:t xml:space="preserve">  The second initiative referred was </w:t>
      </w:r>
      <w:r w:rsidR="007B6964" w:rsidRPr="00F47C4E">
        <w:rPr>
          <w:rFonts w:ascii="Arial" w:hAnsi="Arial" w:cs="Arial"/>
          <w:sz w:val="22"/>
          <w:szCs w:val="22"/>
        </w:rPr>
        <w:t>WIPO Green database</w:t>
      </w:r>
      <w:r w:rsidR="00591924" w:rsidRPr="00F47C4E">
        <w:rPr>
          <w:rFonts w:ascii="Arial" w:hAnsi="Arial" w:cs="Arial"/>
          <w:sz w:val="22"/>
          <w:szCs w:val="22"/>
        </w:rPr>
        <w:t>, which</w:t>
      </w:r>
      <w:r w:rsidR="007B6964" w:rsidRPr="00F47C4E">
        <w:rPr>
          <w:rFonts w:ascii="Arial" w:hAnsi="Arial" w:cs="Arial"/>
          <w:sz w:val="22"/>
          <w:szCs w:val="22"/>
        </w:rPr>
        <w:t xml:space="preserve"> listed over 2000 offers of green technologies and services. </w:t>
      </w:r>
      <w:r w:rsidR="00591924" w:rsidRPr="00F47C4E">
        <w:rPr>
          <w:rFonts w:ascii="Arial" w:hAnsi="Arial" w:cs="Arial"/>
          <w:sz w:val="22"/>
          <w:szCs w:val="22"/>
        </w:rPr>
        <w:t xml:space="preserve"> </w:t>
      </w:r>
      <w:r w:rsidR="007B6964" w:rsidRPr="00F47C4E">
        <w:rPr>
          <w:rFonts w:ascii="Arial" w:hAnsi="Arial" w:cs="Arial"/>
          <w:sz w:val="22"/>
          <w:szCs w:val="22"/>
        </w:rPr>
        <w:t>At the end of 2015 the growing network comprised 65 partners globally.</w:t>
      </w:r>
      <w:r w:rsidR="00591924" w:rsidRPr="00F47C4E">
        <w:rPr>
          <w:rFonts w:ascii="Arial" w:hAnsi="Arial" w:cs="Arial"/>
          <w:sz w:val="22"/>
          <w:szCs w:val="22"/>
        </w:rPr>
        <w:t xml:space="preserve">  The DG concluded by mentioning that a lot of activities that were undertaken and the progress made in the area were enormous and essential. </w:t>
      </w:r>
      <w:r w:rsidR="00A85A0C">
        <w:rPr>
          <w:rFonts w:ascii="Arial" w:hAnsi="Arial" w:cs="Arial"/>
          <w:sz w:val="22"/>
          <w:szCs w:val="22"/>
        </w:rPr>
        <w:t xml:space="preserve"> </w:t>
      </w:r>
      <w:r w:rsidR="00591924" w:rsidRPr="00F47C4E">
        <w:rPr>
          <w:rFonts w:ascii="Arial" w:hAnsi="Arial" w:cs="Arial"/>
          <w:sz w:val="22"/>
          <w:szCs w:val="22"/>
        </w:rPr>
        <w:t>He then highlighted the work undertaken within the Development Sector and across the Organization for ensuring the progress in the implementation of the DA.</w:t>
      </w:r>
    </w:p>
    <w:p w:rsidR="00591924" w:rsidRPr="00F47C4E" w:rsidRDefault="00591924" w:rsidP="00D6225F">
      <w:pPr>
        <w:pStyle w:val="ByContin1"/>
        <w:tabs>
          <w:tab w:val="clear" w:pos="504"/>
        </w:tabs>
        <w:ind w:firstLine="0"/>
        <w:rPr>
          <w:szCs w:val="22"/>
        </w:rPr>
      </w:pPr>
    </w:p>
    <w:p w:rsidR="00FA28D1" w:rsidRDefault="00FA28D1" w:rsidP="00DB48D5">
      <w:r>
        <w:fldChar w:fldCharType="begin"/>
      </w:r>
      <w:r>
        <w:instrText xml:space="preserve"> AUTONUM  </w:instrText>
      </w:r>
      <w:r>
        <w:fldChar w:fldCharType="end"/>
      </w:r>
      <w:r>
        <w:tab/>
        <w:t xml:space="preserve">The </w:t>
      </w:r>
      <w:r w:rsidR="00EB1A46">
        <w:t>Delegation</w:t>
      </w:r>
      <w:r>
        <w:t xml:space="preserve"> of L</w:t>
      </w:r>
      <w:r w:rsidR="00591924">
        <w:t>atvia, speaking on behalf of</w:t>
      </w:r>
      <w:r>
        <w:t xml:space="preserve"> </w:t>
      </w:r>
      <w:r w:rsidR="00876EF9">
        <w:t>CEBS</w:t>
      </w:r>
      <w:r>
        <w:t xml:space="preserve">, noted with satisfaction the </w:t>
      </w:r>
      <w:r w:rsidR="00781012">
        <w:t>Secretariat</w:t>
      </w:r>
      <w:r w:rsidR="002F621C">
        <w:t>’</w:t>
      </w:r>
      <w:r>
        <w:t xml:space="preserve">s work of the DA implementation. </w:t>
      </w:r>
      <w:r w:rsidR="002B27C8">
        <w:t xml:space="preserve"> </w:t>
      </w:r>
      <w:r>
        <w:t xml:space="preserve">The mainstreaming of the DA into the work of the Organization was clear through </w:t>
      </w:r>
      <w:r w:rsidR="003A11D2">
        <w:t>its</w:t>
      </w:r>
      <w:r>
        <w:t xml:space="preserve"> </w:t>
      </w:r>
      <w:r w:rsidR="003A11D2">
        <w:t xml:space="preserve">technical assistance </w:t>
      </w:r>
      <w:r>
        <w:t xml:space="preserve">activities, WIPO Academy and its participation in various </w:t>
      </w:r>
      <w:r w:rsidR="00591924">
        <w:t>UN</w:t>
      </w:r>
      <w:r>
        <w:t xml:space="preserve"> development-related </w:t>
      </w:r>
      <w:r w:rsidR="00971A14">
        <w:t>Conference</w:t>
      </w:r>
      <w:r>
        <w:t xml:space="preserve">s and initiatives.  </w:t>
      </w:r>
      <w:r w:rsidRPr="00D91B8B">
        <w:t xml:space="preserve">The </w:t>
      </w:r>
      <w:r w:rsidR="00EB1A46" w:rsidRPr="00D91B8B">
        <w:t>Delegation</w:t>
      </w:r>
      <w:r w:rsidRPr="00D91B8B">
        <w:t xml:space="preserve"> was pleased to see that the assessment of the implementation of the DA had been mainstreamed and integrated into</w:t>
      </w:r>
      <w:r w:rsidR="00B544E5" w:rsidRPr="00D91B8B">
        <w:t xml:space="preserve"> the</w:t>
      </w:r>
      <w:r w:rsidRPr="00D91B8B">
        <w:t xml:space="preserve"> Program Performance Report in 2014.</w:t>
      </w:r>
      <w:r>
        <w:t xml:space="preserve"> </w:t>
      </w:r>
      <w:r w:rsidR="002B27C8">
        <w:t xml:space="preserve"> </w:t>
      </w:r>
      <w:r>
        <w:t>The work of CDIP led to the approval of 31 executed projects which contributed to th</w:t>
      </w:r>
      <w:r w:rsidR="00B540D5">
        <w:t>e operationalization of the DA</w:t>
      </w:r>
      <w:r w:rsidR="00DB48D5">
        <w:t> </w:t>
      </w:r>
      <w:r w:rsidR="00B540D5">
        <w:t>R</w:t>
      </w:r>
      <w:r w:rsidR="007407FC">
        <w:t>ecommendations.  Tho</w:t>
      </w:r>
      <w:r>
        <w:t>se efforts enabled 14 projects to become integral part of the WIPO activities and therefore enhanced the mainstreaming of the DA in the work of WIPO.</w:t>
      </w:r>
    </w:p>
    <w:p w:rsidR="00FA28D1" w:rsidRDefault="00FA28D1" w:rsidP="00D6225F"/>
    <w:p w:rsidR="00FA28D1" w:rsidRDefault="00FA28D1" w:rsidP="00D6225F">
      <w:pPr>
        <w:pStyle w:val="ByContin1"/>
        <w:ind w:firstLine="0"/>
      </w:pPr>
      <w:r w:rsidRPr="00AD539E">
        <w:rPr>
          <w:rFonts w:ascii="Arial" w:eastAsia="SimSun" w:hAnsi="Arial" w:cs="Arial"/>
          <w:sz w:val="22"/>
          <w:szCs w:val="20"/>
          <w:lang w:eastAsia="zh-CN"/>
        </w:rPr>
        <w:fldChar w:fldCharType="begin"/>
      </w:r>
      <w:r w:rsidRPr="00AD539E">
        <w:rPr>
          <w:rFonts w:ascii="Arial" w:eastAsia="SimSun" w:hAnsi="Arial" w:cs="Arial"/>
          <w:sz w:val="22"/>
          <w:szCs w:val="20"/>
          <w:lang w:eastAsia="zh-CN"/>
        </w:rPr>
        <w:instrText xml:space="preserve"> AUTONUM  </w:instrText>
      </w:r>
      <w:r w:rsidRPr="00AD539E">
        <w:rPr>
          <w:rFonts w:ascii="Arial" w:eastAsia="SimSun" w:hAnsi="Arial" w:cs="Arial"/>
          <w:sz w:val="22"/>
          <w:szCs w:val="20"/>
          <w:lang w:eastAsia="zh-CN"/>
        </w:rPr>
        <w:fldChar w:fldCharType="end"/>
      </w:r>
      <w:r w:rsidRPr="00AD539E">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sidRPr="00AD539E">
        <w:rPr>
          <w:rFonts w:ascii="Arial" w:eastAsia="SimSun" w:hAnsi="Arial" w:cs="Arial"/>
          <w:sz w:val="22"/>
          <w:szCs w:val="20"/>
          <w:lang w:eastAsia="zh-CN"/>
        </w:rPr>
        <w:t xml:space="preserve"> of China </w:t>
      </w:r>
      <w:r w:rsidR="00F9362B" w:rsidRPr="00AD539E">
        <w:rPr>
          <w:rFonts w:ascii="Arial" w:eastAsia="SimSun" w:hAnsi="Arial" w:cs="Arial"/>
          <w:sz w:val="22"/>
          <w:szCs w:val="20"/>
          <w:lang w:eastAsia="zh-CN"/>
        </w:rPr>
        <w:t xml:space="preserve">noted the importance WIPO attached to the DA implementation. </w:t>
      </w:r>
      <w:r w:rsidR="002B27C8">
        <w:rPr>
          <w:rFonts w:ascii="Arial" w:eastAsia="SimSun" w:hAnsi="Arial" w:cs="Arial"/>
          <w:sz w:val="22"/>
          <w:szCs w:val="20"/>
          <w:lang w:eastAsia="zh-CN"/>
        </w:rPr>
        <w:t xml:space="preserve"> </w:t>
      </w:r>
      <w:r w:rsidR="00F9362B" w:rsidRPr="00AD539E">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F9362B" w:rsidRPr="00AD539E">
        <w:rPr>
          <w:rFonts w:ascii="Arial" w:eastAsia="SimSun" w:hAnsi="Arial" w:cs="Arial"/>
          <w:sz w:val="22"/>
          <w:szCs w:val="20"/>
          <w:lang w:eastAsia="zh-CN"/>
        </w:rPr>
        <w:t xml:space="preserve"> was</w:t>
      </w:r>
      <w:r w:rsidR="00B540D5">
        <w:rPr>
          <w:rFonts w:ascii="Arial" w:eastAsia="SimSun" w:hAnsi="Arial" w:cs="Arial"/>
          <w:sz w:val="22"/>
          <w:szCs w:val="20"/>
          <w:lang w:eastAsia="zh-CN"/>
        </w:rPr>
        <w:t xml:space="preserve"> pleased to note that the 45</w:t>
      </w:r>
      <w:r w:rsidR="007407FC">
        <w:rPr>
          <w:rFonts w:ascii="Arial" w:eastAsia="SimSun" w:hAnsi="Arial" w:cs="Arial"/>
          <w:sz w:val="22"/>
          <w:szCs w:val="20"/>
          <w:lang w:eastAsia="zh-CN"/>
        </w:rPr>
        <w:t xml:space="preserve"> DA</w:t>
      </w:r>
      <w:r w:rsidR="00B540D5">
        <w:rPr>
          <w:rFonts w:ascii="Arial" w:eastAsia="SimSun" w:hAnsi="Arial" w:cs="Arial"/>
          <w:sz w:val="22"/>
          <w:szCs w:val="20"/>
          <w:lang w:eastAsia="zh-CN"/>
        </w:rPr>
        <w:t xml:space="preserve"> R</w:t>
      </w:r>
      <w:r w:rsidRPr="00AD539E">
        <w:rPr>
          <w:rFonts w:ascii="Arial" w:eastAsia="SimSun" w:hAnsi="Arial" w:cs="Arial"/>
          <w:sz w:val="22"/>
          <w:szCs w:val="20"/>
          <w:lang w:eastAsia="zh-CN"/>
        </w:rPr>
        <w:t xml:space="preserve">ecommendations </w:t>
      </w:r>
      <w:r w:rsidR="00DC4A50" w:rsidRPr="00AD539E">
        <w:rPr>
          <w:rFonts w:ascii="Arial" w:eastAsia="SimSun" w:hAnsi="Arial" w:cs="Arial"/>
          <w:sz w:val="22"/>
          <w:szCs w:val="20"/>
          <w:lang w:eastAsia="zh-CN"/>
        </w:rPr>
        <w:t>were</w:t>
      </w:r>
      <w:r w:rsidRPr="00AD539E">
        <w:rPr>
          <w:rFonts w:ascii="Arial" w:eastAsia="SimSun" w:hAnsi="Arial" w:cs="Arial"/>
          <w:sz w:val="22"/>
          <w:szCs w:val="20"/>
          <w:lang w:eastAsia="zh-CN"/>
        </w:rPr>
        <w:t xml:space="preserve"> implemented steadily and 31 projects </w:t>
      </w:r>
      <w:r w:rsidR="00DC4A50" w:rsidRPr="00AD539E">
        <w:rPr>
          <w:rFonts w:ascii="Arial" w:eastAsia="SimSun" w:hAnsi="Arial" w:cs="Arial"/>
          <w:sz w:val="22"/>
          <w:szCs w:val="20"/>
          <w:lang w:eastAsia="zh-CN"/>
        </w:rPr>
        <w:t>were</w:t>
      </w:r>
      <w:r w:rsidRPr="00AD539E">
        <w:rPr>
          <w:rFonts w:ascii="Arial" w:eastAsia="SimSun" w:hAnsi="Arial" w:cs="Arial"/>
          <w:sz w:val="22"/>
          <w:szCs w:val="20"/>
          <w:lang w:eastAsia="zh-CN"/>
        </w:rPr>
        <w:t xml:space="preserve"> accomplished </w:t>
      </w:r>
      <w:r w:rsidR="007407FC" w:rsidRPr="00AD539E">
        <w:rPr>
          <w:rFonts w:ascii="Arial" w:eastAsia="SimSun" w:hAnsi="Arial" w:cs="Arial"/>
          <w:sz w:val="22"/>
          <w:szCs w:val="20"/>
          <w:lang w:eastAsia="zh-CN"/>
        </w:rPr>
        <w:t>to</w:t>
      </w:r>
      <w:r w:rsidRPr="00AD539E">
        <w:rPr>
          <w:rFonts w:ascii="Arial" w:eastAsia="SimSun" w:hAnsi="Arial" w:cs="Arial"/>
          <w:sz w:val="22"/>
          <w:szCs w:val="20"/>
          <w:lang w:eastAsia="zh-CN"/>
        </w:rPr>
        <w:t xml:space="preserve"> the </w:t>
      </w:r>
      <w:r w:rsidR="001D6F7A">
        <w:rPr>
          <w:rFonts w:ascii="Arial" w:eastAsia="SimSun" w:hAnsi="Arial" w:cs="Arial"/>
          <w:sz w:val="22"/>
          <w:szCs w:val="20"/>
          <w:lang w:eastAsia="zh-CN"/>
        </w:rPr>
        <w:t xml:space="preserve">benefit </w:t>
      </w:r>
      <w:r w:rsidRPr="00AD539E">
        <w:rPr>
          <w:rFonts w:ascii="Arial" w:eastAsia="SimSun" w:hAnsi="Arial" w:cs="Arial"/>
          <w:sz w:val="22"/>
          <w:szCs w:val="20"/>
          <w:lang w:eastAsia="zh-CN"/>
        </w:rPr>
        <w:t xml:space="preserve">of </w:t>
      </w:r>
      <w:r w:rsidR="007407FC">
        <w:rPr>
          <w:rFonts w:ascii="Arial" w:eastAsia="SimSun" w:hAnsi="Arial" w:cs="Arial"/>
          <w:sz w:val="22"/>
          <w:szCs w:val="20"/>
          <w:lang w:eastAsia="zh-CN"/>
        </w:rPr>
        <w:t>d</w:t>
      </w:r>
      <w:r w:rsidR="00EB1A46">
        <w:rPr>
          <w:rFonts w:ascii="Arial" w:eastAsia="SimSun" w:hAnsi="Arial" w:cs="Arial"/>
          <w:sz w:val="22"/>
          <w:szCs w:val="20"/>
          <w:lang w:eastAsia="zh-CN"/>
        </w:rPr>
        <w:t>eveloping countries</w:t>
      </w:r>
      <w:r w:rsidRPr="00AD539E">
        <w:rPr>
          <w:rFonts w:ascii="Arial" w:eastAsia="SimSun" w:hAnsi="Arial" w:cs="Arial"/>
          <w:sz w:val="22"/>
          <w:szCs w:val="20"/>
          <w:lang w:eastAsia="zh-CN"/>
        </w:rPr>
        <w:t>.</w:t>
      </w:r>
      <w:r w:rsidR="007407FC">
        <w:rPr>
          <w:rFonts w:ascii="Arial" w:eastAsia="SimSun" w:hAnsi="Arial" w:cs="Arial"/>
          <w:sz w:val="22"/>
          <w:szCs w:val="20"/>
          <w:lang w:eastAsia="zh-CN"/>
        </w:rPr>
        <w:t xml:space="preserve">  </w:t>
      </w:r>
      <w:r w:rsidRPr="007407FC">
        <w:rPr>
          <w:rFonts w:ascii="Arial" w:eastAsia="SimSun" w:hAnsi="Arial" w:cs="Arial"/>
          <w:sz w:val="22"/>
          <w:szCs w:val="20"/>
          <w:lang w:eastAsia="zh-CN"/>
        </w:rPr>
        <w:t>I</w:t>
      </w:r>
      <w:r w:rsidR="007407FC">
        <w:rPr>
          <w:rFonts w:ascii="Arial" w:eastAsia="SimSun" w:hAnsi="Arial" w:cs="Arial"/>
          <w:sz w:val="22"/>
          <w:szCs w:val="20"/>
          <w:lang w:eastAsia="zh-CN"/>
        </w:rPr>
        <w:t>n 2015, the GA had</w:t>
      </w:r>
      <w:r w:rsidRPr="007407FC">
        <w:rPr>
          <w:rFonts w:ascii="Arial" w:eastAsia="SimSun" w:hAnsi="Arial" w:cs="Arial"/>
          <w:sz w:val="22"/>
          <w:szCs w:val="20"/>
          <w:lang w:eastAsia="zh-CN"/>
        </w:rPr>
        <w:t xml:space="preserve"> set the definition </w:t>
      </w:r>
      <w:r w:rsidR="007407FC">
        <w:rPr>
          <w:rFonts w:ascii="Arial" w:eastAsia="SimSun" w:hAnsi="Arial" w:cs="Arial"/>
          <w:sz w:val="22"/>
          <w:szCs w:val="20"/>
          <w:lang w:eastAsia="zh-CN"/>
        </w:rPr>
        <w:t xml:space="preserve">of </w:t>
      </w:r>
      <w:r w:rsidR="002F621C">
        <w:rPr>
          <w:rFonts w:ascii="Arial" w:eastAsia="SimSun" w:hAnsi="Arial" w:cs="Arial"/>
          <w:sz w:val="22"/>
          <w:szCs w:val="20"/>
          <w:lang w:eastAsia="zh-CN"/>
        </w:rPr>
        <w:t>“</w:t>
      </w:r>
      <w:r w:rsidR="007407FC">
        <w:rPr>
          <w:rFonts w:ascii="Arial" w:eastAsia="SimSun" w:hAnsi="Arial" w:cs="Arial"/>
          <w:sz w:val="22"/>
          <w:szCs w:val="20"/>
          <w:lang w:eastAsia="zh-CN"/>
        </w:rPr>
        <w:t>development expenditure</w:t>
      </w:r>
      <w:r w:rsidR="002F621C">
        <w:rPr>
          <w:rFonts w:ascii="Arial" w:eastAsia="SimSun" w:hAnsi="Arial" w:cs="Arial"/>
          <w:sz w:val="22"/>
          <w:szCs w:val="20"/>
          <w:lang w:eastAsia="zh-CN"/>
        </w:rPr>
        <w:t>”</w:t>
      </w:r>
      <w:r w:rsidR="007407FC">
        <w:rPr>
          <w:rFonts w:ascii="Arial" w:eastAsia="SimSun" w:hAnsi="Arial" w:cs="Arial"/>
          <w:sz w:val="22"/>
          <w:szCs w:val="20"/>
          <w:lang w:eastAsia="zh-CN"/>
        </w:rPr>
        <w:t xml:space="preserve"> </w:t>
      </w:r>
      <w:r w:rsidRPr="007407FC">
        <w:rPr>
          <w:rFonts w:ascii="Arial" w:eastAsia="SimSun" w:hAnsi="Arial" w:cs="Arial"/>
          <w:sz w:val="22"/>
          <w:szCs w:val="20"/>
          <w:lang w:eastAsia="zh-CN"/>
        </w:rPr>
        <w:t>and also for the first time put the assessment into the progress process.  The Ministerial Conference in Africa, as well as other international conferences, ha</w:t>
      </w:r>
      <w:r w:rsidR="001D6F7A">
        <w:rPr>
          <w:rFonts w:ascii="Arial" w:eastAsia="SimSun" w:hAnsi="Arial" w:cs="Arial"/>
          <w:sz w:val="22"/>
          <w:szCs w:val="20"/>
          <w:lang w:eastAsia="zh-CN"/>
        </w:rPr>
        <w:t>d</w:t>
      </w:r>
      <w:r w:rsidRPr="007407FC">
        <w:rPr>
          <w:rFonts w:ascii="Arial" w:eastAsia="SimSun" w:hAnsi="Arial" w:cs="Arial"/>
          <w:sz w:val="22"/>
          <w:szCs w:val="20"/>
          <w:lang w:eastAsia="zh-CN"/>
        </w:rPr>
        <w:t xml:space="preserve"> been held successfully.  </w:t>
      </w:r>
      <w:r w:rsidR="007407FC">
        <w:rPr>
          <w:rFonts w:ascii="Arial" w:eastAsia="SimSun" w:hAnsi="Arial" w:cs="Arial"/>
          <w:sz w:val="22"/>
          <w:szCs w:val="20"/>
          <w:lang w:eastAsia="zh-CN"/>
        </w:rPr>
        <w:t>T</w:t>
      </w:r>
      <w:r w:rsidRPr="007407FC">
        <w:rPr>
          <w:rFonts w:ascii="Arial" w:eastAsia="SimSun" w:hAnsi="Arial" w:cs="Arial"/>
          <w:sz w:val="22"/>
          <w:szCs w:val="20"/>
          <w:lang w:eastAsia="zh-CN"/>
        </w:rPr>
        <w:t xml:space="preserve">rainings to </w:t>
      </w:r>
      <w:r w:rsidR="007407FC">
        <w:rPr>
          <w:rFonts w:ascii="Arial" w:eastAsia="SimSun" w:hAnsi="Arial" w:cs="Arial"/>
          <w:sz w:val="22"/>
          <w:szCs w:val="20"/>
          <w:lang w:eastAsia="zh-CN"/>
        </w:rPr>
        <w:t>d</w:t>
      </w:r>
      <w:r w:rsidR="00EB1A46" w:rsidRPr="007407FC">
        <w:rPr>
          <w:rFonts w:ascii="Arial" w:eastAsia="SimSun" w:hAnsi="Arial" w:cs="Arial"/>
          <w:sz w:val="22"/>
          <w:szCs w:val="20"/>
          <w:lang w:eastAsia="zh-CN"/>
        </w:rPr>
        <w:t>eveloping countries</w:t>
      </w:r>
      <w:r w:rsidRPr="007407FC">
        <w:rPr>
          <w:rFonts w:ascii="Arial" w:eastAsia="SimSun" w:hAnsi="Arial" w:cs="Arial"/>
          <w:sz w:val="22"/>
          <w:szCs w:val="20"/>
          <w:lang w:eastAsia="zh-CN"/>
        </w:rPr>
        <w:t xml:space="preserve"> </w:t>
      </w:r>
      <w:r w:rsidR="007407FC">
        <w:rPr>
          <w:rFonts w:ascii="Arial" w:eastAsia="SimSun" w:hAnsi="Arial" w:cs="Arial"/>
          <w:sz w:val="22"/>
          <w:szCs w:val="20"/>
          <w:lang w:eastAsia="zh-CN"/>
        </w:rPr>
        <w:t xml:space="preserve">were provided </w:t>
      </w:r>
      <w:r w:rsidRPr="007407FC">
        <w:rPr>
          <w:rFonts w:ascii="Arial" w:eastAsia="SimSun" w:hAnsi="Arial" w:cs="Arial"/>
          <w:sz w:val="22"/>
          <w:szCs w:val="20"/>
          <w:lang w:eastAsia="zh-CN"/>
        </w:rPr>
        <w:t>and the studies</w:t>
      </w:r>
      <w:r w:rsidR="007407FC">
        <w:rPr>
          <w:rFonts w:ascii="Arial" w:eastAsia="SimSun" w:hAnsi="Arial" w:cs="Arial"/>
          <w:sz w:val="22"/>
          <w:szCs w:val="20"/>
          <w:lang w:eastAsia="zh-CN"/>
        </w:rPr>
        <w:t xml:space="preserve"> on flexibilities</w:t>
      </w:r>
      <w:r w:rsidRPr="007407FC">
        <w:rPr>
          <w:rFonts w:ascii="Arial" w:eastAsia="SimSun" w:hAnsi="Arial" w:cs="Arial"/>
          <w:sz w:val="22"/>
          <w:szCs w:val="20"/>
          <w:lang w:eastAsia="zh-CN"/>
        </w:rPr>
        <w:t xml:space="preserve"> ha</w:t>
      </w:r>
      <w:r w:rsidR="001D6F7A">
        <w:rPr>
          <w:rFonts w:ascii="Arial" w:eastAsia="SimSun" w:hAnsi="Arial" w:cs="Arial"/>
          <w:sz w:val="22"/>
          <w:szCs w:val="20"/>
          <w:lang w:eastAsia="zh-CN"/>
        </w:rPr>
        <w:t>d</w:t>
      </w:r>
      <w:r w:rsidRPr="007407FC">
        <w:rPr>
          <w:rFonts w:ascii="Arial" w:eastAsia="SimSun" w:hAnsi="Arial" w:cs="Arial"/>
          <w:sz w:val="22"/>
          <w:szCs w:val="20"/>
          <w:lang w:eastAsia="zh-CN"/>
        </w:rPr>
        <w:t xml:space="preserve"> also been pushed forward.</w:t>
      </w:r>
      <w:r w:rsidR="007407FC">
        <w:rPr>
          <w:rFonts w:ascii="Arial" w:eastAsia="SimSun" w:hAnsi="Arial" w:cs="Arial"/>
          <w:sz w:val="22"/>
          <w:szCs w:val="20"/>
          <w:lang w:eastAsia="zh-CN"/>
        </w:rPr>
        <w:t xml:space="preserve">  The </w:t>
      </w:r>
      <w:r w:rsidRPr="007407FC">
        <w:rPr>
          <w:rFonts w:ascii="Arial" w:eastAsia="SimSun" w:hAnsi="Arial" w:cs="Arial"/>
          <w:sz w:val="22"/>
          <w:szCs w:val="20"/>
          <w:lang w:eastAsia="zh-CN"/>
        </w:rPr>
        <w:t>Organization ha</w:t>
      </w:r>
      <w:r w:rsidR="007407FC" w:rsidRPr="007407FC">
        <w:rPr>
          <w:rFonts w:ascii="Arial" w:eastAsia="SimSun" w:hAnsi="Arial" w:cs="Arial"/>
          <w:sz w:val="22"/>
          <w:szCs w:val="20"/>
          <w:lang w:eastAsia="zh-CN"/>
        </w:rPr>
        <w:t>d</w:t>
      </w:r>
      <w:r w:rsidRPr="007407FC">
        <w:rPr>
          <w:rFonts w:ascii="Arial" w:eastAsia="SimSun" w:hAnsi="Arial" w:cs="Arial"/>
          <w:sz w:val="22"/>
          <w:szCs w:val="20"/>
          <w:lang w:eastAsia="zh-CN"/>
        </w:rPr>
        <w:t xml:space="preserve"> been working together with other </w:t>
      </w:r>
      <w:r w:rsidR="007407FC" w:rsidRPr="007407FC">
        <w:rPr>
          <w:rFonts w:ascii="Arial" w:eastAsia="SimSun" w:hAnsi="Arial" w:cs="Arial"/>
          <w:sz w:val="22"/>
          <w:szCs w:val="20"/>
          <w:lang w:eastAsia="zh-CN"/>
        </w:rPr>
        <w:t>UN agencies</w:t>
      </w:r>
      <w:r w:rsidRPr="007407FC">
        <w:rPr>
          <w:rFonts w:ascii="Arial" w:eastAsia="SimSun" w:hAnsi="Arial" w:cs="Arial"/>
          <w:sz w:val="22"/>
          <w:szCs w:val="20"/>
          <w:lang w:eastAsia="zh-CN"/>
        </w:rPr>
        <w:t xml:space="preserve"> and also participated in</w:t>
      </w:r>
      <w:r w:rsidR="007407FC" w:rsidRPr="007407FC">
        <w:rPr>
          <w:rFonts w:ascii="Arial" w:eastAsia="SimSun" w:hAnsi="Arial" w:cs="Arial"/>
          <w:sz w:val="22"/>
          <w:szCs w:val="20"/>
          <w:lang w:eastAsia="zh-CN"/>
        </w:rPr>
        <w:t xml:space="preserve"> various UN</w:t>
      </w:r>
      <w:r w:rsidRPr="007407FC">
        <w:rPr>
          <w:rFonts w:ascii="Arial" w:eastAsia="SimSun" w:hAnsi="Arial" w:cs="Arial"/>
          <w:sz w:val="22"/>
          <w:szCs w:val="20"/>
          <w:lang w:eastAsia="zh-CN"/>
        </w:rPr>
        <w:t xml:space="preserve"> initiatives.  </w:t>
      </w:r>
    </w:p>
    <w:p w:rsidR="00AD539E" w:rsidRDefault="00AD539E" w:rsidP="00D6225F"/>
    <w:p w:rsidR="00AD539E" w:rsidRPr="00B544E5" w:rsidRDefault="00AD539E" w:rsidP="00BC5B54">
      <w:pPr>
        <w:pStyle w:val="ByContin1"/>
        <w:ind w:firstLine="0"/>
        <w:rPr>
          <w:rFonts w:ascii="Arial" w:eastAsia="SimSun" w:hAnsi="Arial" w:cs="Arial"/>
          <w:sz w:val="22"/>
          <w:szCs w:val="20"/>
          <w:lang w:eastAsia="zh-CN"/>
        </w:rPr>
      </w:pPr>
      <w:r w:rsidRPr="00F13F76">
        <w:rPr>
          <w:rFonts w:ascii="Arial" w:eastAsia="SimSun" w:hAnsi="Arial" w:cs="Arial"/>
          <w:sz w:val="22"/>
          <w:szCs w:val="20"/>
          <w:lang w:eastAsia="zh-CN"/>
        </w:rPr>
        <w:fldChar w:fldCharType="begin"/>
      </w:r>
      <w:r w:rsidRPr="00F13F76">
        <w:rPr>
          <w:rFonts w:ascii="Arial" w:eastAsia="SimSun" w:hAnsi="Arial" w:cs="Arial"/>
          <w:sz w:val="22"/>
          <w:szCs w:val="20"/>
          <w:lang w:eastAsia="zh-CN"/>
        </w:rPr>
        <w:instrText xml:space="preserve"> AUTONUM  </w:instrText>
      </w:r>
      <w:r w:rsidRPr="00F13F76">
        <w:rPr>
          <w:rFonts w:ascii="Arial" w:eastAsia="SimSun" w:hAnsi="Arial" w:cs="Arial"/>
          <w:sz w:val="22"/>
          <w:szCs w:val="20"/>
          <w:lang w:eastAsia="zh-CN"/>
        </w:rPr>
        <w:fldChar w:fldCharType="end"/>
      </w:r>
      <w:r w:rsidRPr="00F13F76">
        <w:rPr>
          <w:rFonts w:ascii="Arial" w:eastAsia="SimSun" w:hAnsi="Arial" w:cs="Arial"/>
          <w:sz w:val="22"/>
          <w:szCs w:val="20"/>
          <w:lang w:eastAsia="zh-CN"/>
        </w:rPr>
        <w:tab/>
        <w:t xml:space="preserve"> The </w:t>
      </w:r>
      <w:r w:rsidR="00EB1A46">
        <w:rPr>
          <w:rFonts w:ascii="Arial" w:eastAsia="SimSun" w:hAnsi="Arial" w:cs="Arial"/>
          <w:sz w:val="22"/>
          <w:szCs w:val="20"/>
          <w:lang w:eastAsia="zh-CN"/>
        </w:rPr>
        <w:t>Delegation</w:t>
      </w:r>
      <w:r w:rsidRPr="00F13F76">
        <w:rPr>
          <w:rFonts w:ascii="Arial" w:eastAsia="SimSun" w:hAnsi="Arial" w:cs="Arial"/>
          <w:sz w:val="22"/>
          <w:szCs w:val="20"/>
          <w:lang w:eastAsia="zh-CN"/>
        </w:rPr>
        <w:t xml:space="preserve"> of Nigeria, speaking on behalf of the African </w:t>
      </w:r>
      <w:r w:rsidR="00662628" w:rsidRPr="00F13F76">
        <w:rPr>
          <w:rFonts w:ascii="Arial" w:eastAsia="SimSun" w:hAnsi="Arial" w:cs="Arial"/>
          <w:sz w:val="22"/>
          <w:szCs w:val="20"/>
          <w:lang w:eastAsia="zh-CN"/>
        </w:rPr>
        <w:t>Group</w:t>
      </w:r>
      <w:r w:rsidR="007407FC">
        <w:rPr>
          <w:rFonts w:ascii="Arial" w:eastAsia="SimSun" w:hAnsi="Arial" w:cs="Arial"/>
          <w:sz w:val="22"/>
          <w:szCs w:val="20"/>
          <w:lang w:eastAsia="zh-CN"/>
        </w:rPr>
        <w:t xml:space="preserve">, </w:t>
      </w:r>
      <w:r w:rsidRPr="00F13F76">
        <w:rPr>
          <w:rFonts w:ascii="Arial" w:eastAsia="SimSun" w:hAnsi="Arial" w:cs="Arial"/>
          <w:sz w:val="22"/>
          <w:szCs w:val="20"/>
          <w:lang w:eastAsia="zh-CN"/>
        </w:rPr>
        <w:t>noted that the report provided an overview of the Organization</w:t>
      </w:r>
      <w:r w:rsidR="002F621C">
        <w:rPr>
          <w:rFonts w:ascii="Arial" w:eastAsia="SimSun" w:hAnsi="Arial" w:cs="Arial"/>
          <w:sz w:val="22"/>
          <w:szCs w:val="20"/>
          <w:lang w:eastAsia="zh-CN"/>
        </w:rPr>
        <w:t>’</w:t>
      </w:r>
      <w:r w:rsidRPr="00F13F76">
        <w:rPr>
          <w:rFonts w:ascii="Arial" w:eastAsia="SimSun" w:hAnsi="Arial" w:cs="Arial"/>
          <w:sz w:val="22"/>
          <w:szCs w:val="20"/>
          <w:lang w:eastAsia="zh-CN"/>
        </w:rPr>
        <w:t>s engagement in the implementation and mainstreaming of th</w:t>
      </w:r>
      <w:r w:rsidR="00B540D5">
        <w:rPr>
          <w:rFonts w:ascii="Arial" w:eastAsia="SimSun" w:hAnsi="Arial" w:cs="Arial"/>
          <w:sz w:val="22"/>
          <w:szCs w:val="20"/>
          <w:lang w:eastAsia="zh-CN"/>
        </w:rPr>
        <w:t>e DA R</w:t>
      </w:r>
      <w:r w:rsidRPr="00F13F76">
        <w:rPr>
          <w:rFonts w:ascii="Arial" w:eastAsia="SimSun" w:hAnsi="Arial" w:cs="Arial"/>
          <w:sz w:val="22"/>
          <w:szCs w:val="20"/>
          <w:lang w:eastAsia="zh-CN"/>
        </w:rPr>
        <w:t>ecommendations and principles in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s framework and activities.</w:t>
      </w:r>
      <w:r w:rsidR="007407FC">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Although the report stated</w:t>
      </w:r>
      <w:r w:rsidRPr="00F13F76">
        <w:rPr>
          <w:rFonts w:ascii="Arial" w:eastAsia="SimSun" w:hAnsi="Arial" w:cs="Arial"/>
          <w:sz w:val="22"/>
          <w:szCs w:val="20"/>
          <w:lang w:eastAsia="zh-CN"/>
        </w:rPr>
        <w:t xml:space="preserve"> that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s activiti</w:t>
      </w:r>
      <w:r w:rsidR="002B27C8">
        <w:rPr>
          <w:rFonts w:ascii="Arial" w:eastAsia="SimSun" w:hAnsi="Arial" w:cs="Arial"/>
          <w:sz w:val="22"/>
          <w:szCs w:val="20"/>
          <w:lang w:eastAsia="zh-CN"/>
        </w:rPr>
        <w:t>es continue</w:t>
      </w:r>
      <w:r w:rsidR="00635535">
        <w:rPr>
          <w:rFonts w:ascii="Arial" w:eastAsia="SimSun" w:hAnsi="Arial" w:cs="Arial"/>
          <w:sz w:val="22"/>
          <w:szCs w:val="20"/>
          <w:lang w:eastAsia="zh-CN"/>
        </w:rPr>
        <w:t>d</w:t>
      </w:r>
      <w:r w:rsidR="002B27C8">
        <w:rPr>
          <w:rFonts w:ascii="Arial" w:eastAsia="SimSun" w:hAnsi="Arial" w:cs="Arial"/>
          <w:sz w:val="22"/>
          <w:szCs w:val="20"/>
          <w:lang w:eastAsia="zh-CN"/>
        </w:rPr>
        <w:t xml:space="preserve"> to be guided by DA </w:t>
      </w:r>
      <w:r w:rsidR="00B540D5">
        <w:rPr>
          <w:rFonts w:ascii="Arial" w:eastAsia="SimSun" w:hAnsi="Arial" w:cs="Arial"/>
          <w:sz w:val="22"/>
          <w:szCs w:val="20"/>
          <w:lang w:eastAsia="zh-CN"/>
        </w:rPr>
        <w:t>R</w:t>
      </w:r>
      <w:r w:rsidRPr="00F13F76">
        <w:rPr>
          <w:rFonts w:ascii="Arial" w:eastAsia="SimSun" w:hAnsi="Arial" w:cs="Arial"/>
          <w:sz w:val="22"/>
          <w:szCs w:val="20"/>
          <w:lang w:eastAsia="zh-CN"/>
        </w:rPr>
        <w:t xml:space="preserve">ecommendations and principles throughout 2015, the African </w:t>
      </w:r>
      <w:r w:rsidR="00662628" w:rsidRPr="00F13F76">
        <w:rPr>
          <w:rFonts w:ascii="Arial" w:eastAsia="SimSun" w:hAnsi="Arial" w:cs="Arial"/>
          <w:sz w:val="22"/>
          <w:szCs w:val="20"/>
          <w:lang w:eastAsia="zh-CN"/>
        </w:rPr>
        <w:t>Group</w:t>
      </w:r>
      <w:r w:rsidRPr="00F13F76">
        <w:rPr>
          <w:rFonts w:ascii="Arial" w:eastAsia="SimSun" w:hAnsi="Arial" w:cs="Arial"/>
          <w:sz w:val="22"/>
          <w:szCs w:val="20"/>
          <w:lang w:eastAsia="zh-CN"/>
        </w:rPr>
        <w:t xml:space="preserve"> </w:t>
      </w:r>
      <w:r w:rsidR="007407FC">
        <w:rPr>
          <w:rFonts w:ascii="Arial" w:eastAsia="SimSun" w:hAnsi="Arial" w:cs="Arial"/>
          <w:sz w:val="22"/>
          <w:szCs w:val="20"/>
          <w:lang w:eastAsia="zh-CN"/>
        </w:rPr>
        <w:t>expected</w:t>
      </w:r>
      <w:r w:rsidRPr="00F13F76">
        <w:rPr>
          <w:rFonts w:ascii="Arial" w:eastAsia="SimSun" w:hAnsi="Arial" w:cs="Arial"/>
          <w:sz w:val="22"/>
          <w:szCs w:val="20"/>
          <w:lang w:eastAsia="zh-CN"/>
        </w:rPr>
        <w:t xml:space="preserve"> a more holistic administration of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 xml:space="preserve">s engagement in the implementation of the </w:t>
      </w:r>
      <w:r w:rsidR="00D65EDA" w:rsidRPr="00F13F76">
        <w:rPr>
          <w:rFonts w:ascii="Arial" w:eastAsia="SimSun" w:hAnsi="Arial" w:cs="Arial"/>
          <w:sz w:val="22"/>
          <w:szCs w:val="20"/>
          <w:lang w:eastAsia="zh-CN"/>
        </w:rPr>
        <w:t>DA</w:t>
      </w:r>
      <w:r w:rsidR="002B27C8">
        <w:rPr>
          <w:rFonts w:ascii="Arial" w:eastAsia="SimSun" w:hAnsi="Arial" w:cs="Arial"/>
          <w:sz w:val="22"/>
          <w:szCs w:val="20"/>
          <w:lang w:eastAsia="zh-CN"/>
        </w:rPr>
        <w:t> </w:t>
      </w:r>
      <w:r w:rsidR="00B540D5">
        <w:rPr>
          <w:rFonts w:ascii="Arial" w:eastAsia="SimSun" w:hAnsi="Arial" w:cs="Arial"/>
          <w:sz w:val="22"/>
          <w:szCs w:val="20"/>
          <w:lang w:eastAsia="zh-CN"/>
        </w:rPr>
        <w:t>R</w:t>
      </w:r>
      <w:r w:rsidR="00F13F76" w:rsidRPr="00F13F76">
        <w:rPr>
          <w:rFonts w:ascii="Arial" w:eastAsia="SimSun" w:hAnsi="Arial" w:cs="Arial"/>
          <w:sz w:val="22"/>
          <w:szCs w:val="20"/>
          <w:lang w:eastAsia="zh-CN"/>
        </w:rPr>
        <w:t>ecommendations.  In that</w:t>
      </w:r>
      <w:r w:rsidRPr="00F13F76">
        <w:rPr>
          <w:rFonts w:ascii="Arial" w:eastAsia="SimSun" w:hAnsi="Arial" w:cs="Arial"/>
          <w:sz w:val="22"/>
          <w:szCs w:val="20"/>
          <w:lang w:eastAsia="zh-CN"/>
        </w:rPr>
        <w:t xml:space="preserve"> context, </w:t>
      </w:r>
      <w:r w:rsidR="007407FC">
        <w:rPr>
          <w:rFonts w:ascii="Arial" w:eastAsia="SimSun" w:hAnsi="Arial" w:cs="Arial"/>
          <w:sz w:val="22"/>
          <w:szCs w:val="20"/>
          <w:lang w:eastAsia="zh-CN"/>
        </w:rPr>
        <w:t xml:space="preserve">the Group </w:t>
      </w:r>
      <w:r w:rsidR="00D65EDA" w:rsidRPr="00F13F76">
        <w:rPr>
          <w:rFonts w:ascii="Arial" w:eastAsia="SimSun" w:hAnsi="Arial" w:cs="Arial"/>
          <w:sz w:val="22"/>
          <w:szCs w:val="20"/>
          <w:lang w:eastAsia="zh-CN"/>
        </w:rPr>
        <w:t xml:space="preserve">expressed </w:t>
      </w:r>
      <w:r w:rsidR="007407FC" w:rsidRPr="00F13F76">
        <w:rPr>
          <w:rFonts w:ascii="Arial" w:eastAsia="SimSun" w:hAnsi="Arial" w:cs="Arial"/>
          <w:sz w:val="22"/>
          <w:szCs w:val="20"/>
          <w:lang w:eastAsia="zh-CN"/>
        </w:rPr>
        <w:t>its concern</w:t>
      </w:r>
      <w:r w:rsidRPr="00F13F76">
        <w:rPr>
          <w:rFonts w:ascii="Arial" w:eastAsia="SimSun" w:hAnsi="Arial" w:cs="Arial"/>
          <w:sz w:val="22"/>
          <w:szCs w:val="20"/>
          <w:lang w:eastAsia="zh-CN"/>
        </w:rPr>
        <w:t xml:space="preserve"> </w:t>
      </w:r>
      <w:r w:rsidR="007407FC">
        <w:rPr>
          <w:rFonts w:ascii="Arial" w:eastAsia="SimSun" w:hAnsi="Arial" w:cs="Arial"/>
          <w:sz w:val="22"/>
          <w:szCs w:val="20"/>
          <w:lang w:eastAsia="zh-CN"/>
        </w:rPr>
        <w:t>on</w:t>
      </w:r>
      <w:r w:rsidRPr="00F13F76">
        <w:rPr>
          <w:rFonts w:ascii="Arial" w:eastAsia="SimSun" w:hAnsi="Arial" w:cs="Arial"/>
          <w:sz w:val="22"/>
          <w:szCs w:val="20"/>
          <w:lang w:eastAsia="zh-CN"/>
        </w:rPr>
        <w:t xml:space="preserve"> the lack of full implementation of the 2010 </w:t>
      </w:r>
      <w:r w:rsidR="00BC5B54">
        <w:rPr>
          <w:rFonts w:ascii="Arial" w:eastAsia="SimSun" w:hAnsi="Arial" w:cs="Arial"/>
          <w:sz w:val="22"/>
          <w:szCs w:val="20"/>
          <w:lang w:eastAsia="zh-CN"/>
        </w:rPr>
        <w:t>GA</w:t>
      </w:r>
      <w:r w:rsidRPr="00F13F76">
        <w:rPr>
          <w:rFonts w:ascii="Arial" w:eastAsia="SimSun" w:hAnsi="Arial" w:cs="Arial"/>
          <w:sz w:val="22"/>
          <w:szCs w:val="20"/>
          <w:lang w:eastAsia="zh-CN"/>
        </w:rPr>
        <w:t xml:space="preserve"> decision</w:t>
      </w:r>
      <w:r w:rsidR="00F13F76" w:rsidRPr="00F13F76">
        <w:rPr>
          <w:rFonts w:ascii="Arial" w:eastAsia="SimSun" w:hAnsi="Arial" w:cs="Arial"/>
          <w:sz w:val="22"/>
          <w:szCs w:val="20"/>
          <w:lang w:eastAsia="zh-CN"/>
        </w:rPr>
        <w:t xml:space="preserve"> on the</w:t>
      </w:r>
      <w:r w:rsidRPr="00F13F76">
        <w:rPr>
          <w:rFonts w:ascii="Arial" w:eastAsia="SimSun" w:hAnsi="Arial" w:cs="Arial"/>
          <w:sz w:val="22"/>
          <w:szCs w:val="20"/>
          <w:lang w:eastAsia="zh-CN"/>
        </w:rPr>
        <w:t xml:space="preserve"> </w:t>
      </w:r>
      <w:r w:rsidR="004A0401">
        <w:rPr>
          <w:rFonts w:ascii="Arial" w:eastAsia="SimSun" w:hAnsi="Arial" w:cs="Arial"/>
          <w:sz w:val="22"/>
          <w:szCs w:val="20"/>
          <w:lang w:eastAsia="zh-CN"/>
        </w:rPr>
        <w:t>Coordination Mechanisms</w:t>
      </w:r>
      <w:r w:rsidR="00F13F76" w:rsidRPr="00F13F76">
        <w:rPr>
          <w:rFonts w:ascii="Arial" w:eastAsia="SimSun" w:hAnsi="Arial" w:cs="Arial"/>
          <w:sz w:val="22"/>
          <w:szCs w:val="20"/>
          <w:lang w:eastAsia="zh-CN"/>
        </w:rPr>
        <w:t xml:space="preserve">. </w:t>
      </w:r>
      <w:r w:rsidRPr="00F13F76">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The existing gap denied</w:t>
      </w:r>
      <w:r w:rsidRPr="00F13F76">
        <w:rPr>
          <w:rFonts w:ascii="Arial" w:eastAsia="SimSun" w:hAnsi="Arial" w:cs="Arial"/>
          <w:sz w:val="22"/>
          <w:szCs w:val="20"/>
          <w:lang w:eastAsia="zh-CN"/>
        </w:rPr>
        <w:t xml:space="preserve"> Member States of an adequate mechanism for assessing and efficiently evaluating the implementati</w:t>
      </w:r>
      <w:r w:rsidR="00B540D5">
        <w:rPr>
          <w:rFonts w:ascii="Arial" w:eastAsia="SimSun" w:hAnsi="Arial" w:cs="Arial"/>
          <w:sz w:val="22"/>
          <w:szCs w:val="20"/>
          <w:lang w:eastAsia="zh-CN"/>
        </w:rPr>
        <w:t>on and mainstreaming of the DA R</w:t>
      </w:r>
      <w:r w:rsidRPr="00F13F76">
        <w:rPr>
          <w:rFonts w:ascii="Arial" w:eastAsia="SimSun" w:hAnsi="Arial" w:cs="Arial"/>
          <w:sz w:val="22"/>
          <w:szCs w:val="20"/>
          <w:lang w:eastAsia="zh-CN"/>
        </w:rPr>
        <w:t xml:space="preserve">ecommendations in WIPO.  </w:t>
      </w:r>
      <w:r w:rsidR="00F13F76" w:rsidRPr="00F13F76">
        <w:rPr>
          <w:rFonts w:ascii="Arial" w:eastAsia="SimSun" w:hAnsi="Arial" w:cs="Arial"/>
          <w:sz w:val="22"/>
          <w:szCs w:val="20"/>
          <w:lang w:eastAsia="zh-CN"/>
        </w:rPr>
        <w:t xml:space="preserve">The </w:t>
      </w:r>
      <w:r w:rsidR="00B544E5">
        <w:rPr>
          <w:rFonts w:ascii="Arial" w:eastAsia="SimSun" w:hAnsi="Arial" w:cs="Arial"/>
          <w:sz w:val="22"/>
          <w:szCs w:val="20"/>
          <w:lang w:eastAsia="zh-CN"/>
        </w:rPr>
        <w:t>Group</w:t>
      </w:r>
      <w:r w:rsidR="00F13F76" w:rsidRPr="00F13F76">
        <w:rPr>
          <w:rFonts w:ascii="Arial" w:eastAsia="SimSun" w:hAnsi="Arial" w:cs="Arial"/>
          <w:sz w:val="22"/>
          <w:szCs w:val="20"/>
          <w:lang w:eastAsia="zh-CN"/>
        </w:rPr>
        <w:t xml:space="preserve"> would continue encouraging</w:t>
      </w:r>
      <w:r w:rsidRPr="00F13F76">
        <w:rPr>
          <w:rFonts w:ascii="Arial" w:eastAsia="SimSun" w:hAnsi="Arial" w:cs="Arial"/>
          <w:sz w:val="22"/>
          <w:szCs w:val="20"/>
          <w:lang w:eastAsia="zh-CN"/>
        </w:rPr>
        <w:t xml:space="preserve"> the engagement of the Director General on th</w:t>
      </w:r>
      <w:r w:rsidR="00B544E5">
        <w:rPr>
          <w:rFonts w:ascii="Arial" w:eastAsia="SimSun" w:hAnsi="Arial" w:cs="Arial"/>
          <w:sz w:val="22"/>
          <w:szCs w:val="20"/>
          <w:lang w:eastAsia="zh-CN"/>
        </w:rPr>
        <w:t>at</w:t>
      </w:r>
      <w:r w:rsidRPr="00F13F76">
        <w:rPr>
          <w:rFonts w:ascii="Arial" w:eastAsia="SimSun" w:hAnsi="Arial" w:cs="Arial"/>
          <w:sz w:val="22"/>
          <w:szCs w:val="20"/>
          <w:lang w:eastAsia="zh-CN"/>
        </w:rPr>
        <w:t xml:space="preserve"> issue</w:t>
      </w:r>
      <w:r w:rsidR="002B27C8">
        <w:t xml:space="preserve">.  </w:t>
      </w:r>
      <w:r w:rsidRPr="00F13F76">
        <w:rPr>
          <w:rFonts w:ascii="Arial" w:eastAsia="SimSun" w:hAnsi="Arial" w:cs="Arial"/>
          <w:sz w:val="22"/>
          <w:szCs w:val="20"/>
          <w:lang w:eastAsia="zh-CN"/>
        </w:rPr>
        <w:t xml:space="preserve">The </w:t>
      </w:r>
      <w:r w:rsidR="00662628" w:rsidRPr="00F13F76">
        <w:rPr>
          <w:rFonts w:ascii="Arial" w:eastAsia="SimSun" w:hAnsi="Arial" w:cs="Arial"/>
          <w:sz w:val="22"/>
          <w:szCs w:val="20"/>
          <w:lang w:eastAsia="zh-CN"/>
        </w:rPr>
        <w:t>Group</w:t>
      </w:r>
      <w:r w:rsidR="00F13F76" w:rsidRPr="00F13F76">
        <w:rPr>
          <w:rFonts w:ascii="Arial" w:eastAsia="SimSun" w:hAnsi="Arial" w:cs="Arial"/>
          <w:sz w:val="22"/>
          <w:szCs w:val="20"/>
          <w:lang w:eastAsia="zh-CN"/>
        </w:rPr>
        <w:t xml:space="preserve"> concurred</w:t>
      </w:r>
      <w:r w:rsidRPr="00F13F76">
        <w:rPr>
          <w:rFonts w:ascii="Arial" w:eastAsia="SimSun" w:hAnsi="Arial" w:cs="Arial"/>
          <w:sz w:val="22"/>
          <w:szCs w:val="20"/>
          <w:lang w:eastAsia="zh-CN"/>
        </w:rPr>
        <w:t xml:space="preserve"> with some of the important developments in 20</w:t>
      </w:r>
      <w:r w:rsidR="00F13F76" w:rsidRPr="00F13F76">
        <w:rPr>
          <w:rFonts w:ascii="Arial" w:eastAsia="SimSun" w:hAnsi="Arial" w:cs="Arial"/>
          <w:sz w:val="22"/>
          <w:szCs w:val="20"/>
          <w:lang w:eastAsia="zh-CN"/>
        </w:rPr>
        <w:t xml:space="preserve">15 as highlighted in the report. </w:t>
      </w:r>
      <w:r w:rsidR="00635535">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This included</w:t>
      </w:r>
      <w:r w:rsidRPr="00F13F76">
        <w:rPr>
          <w:rFonts w:ascii="Arial" w:eastAsia="SimSun" w:hAnsi="Arial" w:cs="Arial"/>
          <w:sz w:val="22"/>
          <w:szCs w:val="20"/>
          <w:lang w:eastAsia="zh-CN"/>
        </w:rPr>
        <w:t xml:space="preserve"> reaching consensus on the definition of development expenditure and integration of the </w:t>
      </w:r>
      <w:r w:rsidR="0059495F">
        <w:rPr>
          <w:rFonts w:ascii="Arial" w:eastAsia="SimSun" w:hAnsi="Arial" w:cs="Arial"/>
          <w:sz w:val="22"/>
          <w:szCs w:val="20"/>
          <w:lang w:eastAsia="zh-CN"/>
        </w:rPr>
        <w:t xml:space="preserve">DA </w:t>
      </w:r>
      <w:r w:rsidRPr="00F13F76">
        <w:rPr>
          <w:rFonts w:ascii="Arial" w:eastAsia="SimSun" w:hAnsi="Arial" w:cs="Arial"/>
          <w:sz w:val="22"/>
          <w:szCs w:val="20"/>
          <w:lang w:eastAsia="zh-CN"/>
        </w:rPr>
        <w:t xml:space="preserve">implementation into the Program Performance Report in 2014.  </w:t>
      </w:r>
      <w:r w:rsidR="00D53354" w:rsidRPr="00F13F76">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Pr="00F13F76">
        <w:rPr>
          <w:rFonts w:ascii="Arial" w:eastAsia="SimSun" w:hAnsi="Arial" w:cs="Arial"/>
          <w:sz w:val="22"/>
          <w:szCs w:val="20"/>
          <w:lang w:eastAsia="zh-CN"/>
        </w:rPr>
        <w:t xml:space="preserve"> welcome</w:t>
      </w:r>
      <w:r w:rsidR="00AA2008" w:rsidRPr="00F13F76">
        <w:rPr>
          <w:rFonts w:ascii="Arial" w:eastAsia="SimSun" w:hAnsi="Arial" w:cs="Arial"/>
          <w:sz w:val="22"/>
          <w:szCs w:val="20"/>
          <w:lang w:eastAsia="zh-CN"/>
        </w:rPr>
        <w:t>d</w:t>
      </w:r>
      <w:r w:rsidRPr="00F13F76">
        <w:rPr>
          <w:rFonts w:ascii="Arial" w:eastAsia="SimSun" w:hAnsi="Arial" w:cs="Arial"/>
          <w:sz w:val="22"/>
          <w:szCs w:val="20"/>
          <w:lang w:eastAsia="zh-CN"/>
        </w:rPr>
        <w:t xml:space="preserve"> the </w:t>
      </w:r>
      <w:r w:rsidR="00BA2B3D">
        <w:rPr>
          <w:rFonts w:ascii="Arial" w:eastAsia="SimSun" w:hAnsi="Arial" w:cs="Arial"/>
          <w:sz w:val="22"/>
          <w:szCs w:val="20"/>
          <w:lang w:eastAsia="zh-CN"/>
        </w:rPr>
        <w:t>activities</w:t>
      </w:r>
      <w:r w:rsidR="0059495F">
        <w:rPr>
          <w:rFonts w:ascii="Arial" w:eastAsia="SimSun" w:hAnsi="Arial" w:cs="Arial"/>
          <w:sz w:val="22"/>
          <w:szCs w:val="20"/>
          <w:lang w:eastAsia="zh-CN"/>
        </w:rPr>
        <w:t xml:space="preserve">, </w:t>
      </w:r>
      <w:r w:rsidR="00BA2B3D">
        <w:rPr>
          <w:rFonts w:ascii="Arial" w:eastAsia="SimSun" w:hAnsi="Arial" w:cs="Arial"/>
          <w:sz w:val="22"/>
          <w:szCs w:val="20"/>
          <w:lang w:eastAsia="zh-CN"/>
        </w:rPr>
        <w:t>such as</w:t>
      </w:r>
      <w:r w:rsidRPr="00F13F76">
        <w:rPr>
          <w:rFonts w:ascii="Arial" w:eastAsia="SimSun" w:hAnsi="Arial" w:cs="Arial"/>
          <w:sz w:val="22"/>
          <w:szCs w:val="20"/>
          <w:lang w:eastAsia="zh-CN"/>
        </w:rPr>
        <w:t xml:space="preserve"> </w:t>
      </w:r>
      <w:r w:rsidR="0059495F">
        <w:rPr>
          <w:rFonts w:ascii="Arial" w:eastAsia="SimSun" w:hAnsi="Arial" w:cs="Arial"/>
          <w:sz w:val="22"/>
          <w:szCs w:val="20"/>
          <w:lang w:eastAsia="zh-CN"/>
        </w:rPr>
        <w:t xml:space="preserve">the </w:t>
      </w:r>
      <w:r w:rsidRPr="00F13F76">
        <w:rPr>
          <w:rFonts w:ascii="Arial" w:eastAsia="SimSun" w:hAnsi="Arial" w:cs="Arial"/>
          <w:sz w:val="22"/>
          <w:szCs w:val="20"/>
          <w:lang w:eastAsia="zh-CN"/>
        </w:rPr>
        <w:t>technical assistance and capacity-building activities developed and undertaken b</w:t>
      </w:r>
      <w:r w:rsidR="00EB1A46">
        <w:rPr>
          <w:rFonts w:ascii="Arial" w:eastAsia="SimSun" w:hAnsi="Arial" w:cs="Arial"/>
          <w:sz w:val="22"/>
          <w:szCs w:val="20"/>
          <w:lang w:eastAsia="zh-CN"/>
        </w:rPr>
        <w:t xml:space="preserve">y WIPO to facilitate </w:t>
      </w:r>
      <w:r w:rsidR="00BA2B3D">
        <w:rPr>
          <w:rFonts w:ascii="Arial" w:eastAsia="SimSun" w:hAnsi="Arial" w:cs="Arial"/>
          <w:sz w:val="22"/>
          <w:szCs w:val="20"/>
          <w:lang w:eastAsia="zh-CN"/>
        </w:rPr>
        <w:t xml:space="preserve">the </w:t>
      </w:r>
      <w:r w:rsidR="00EB1A46">
        <w:rPr>
          <w:rFonts w:ascii="Arial" w:eastAsia="SimSun" w:hAnsi="Arial" w:cs="Arial"/>
          <w:sz w:val="22"/>
          <w:szCs w:val="20"/>
          <w:lang w:eastAsia="zh-CN"/>
        </w:rPr>
        <w:t xml:space="preserve">use </w:t>
      </w:r>
      <w:r w:rsidR="0059495F">
        <w:rPr>
          <w:rFonts w:ascii="Arial" w:eastAsia="SimSun" w:hAnsi="Arial" w:cs="Arial"/>
          <w:sz w:val="22"/>
          <w:szCs w:val="20"/>
          <w:lang w:eastAsia="zh-CN"/>
        </w:rPr>
        <w:t xml:space="preserve">of IP </w:t>
      </w:r>
      <w:r w:rsidR="00EB1A46">
        <w:rPr>
          <w:rFonts w:ascii="Arial" w:eastAsia="SimSun" w:hAnsi="Arial" w:cs="Arial"/>
          <w:sz w:val="22"/>
          <w:szCs w:val="20"/>
          <w:lang w:eastAsia="zh-CN"/>
        </w:rPr>
        <w:t>in d</w:t>
      </w:r>
      <w:r w:rsidRPr="00F13F76">
        <w:rPr>
          <w:rFonts w:ascii="Arial" w:eastAsia="SimSun" w:hAnsi="Arial" w:cs="Arial"/>
          <w:sz w:val="22"/>
          <w:szCs w:val="20"/>
          <w:lang w:eastAsia="zh-CN"/>
        </w:rPr>
        <w:t xml:space="preserve">eveloping </w:t>
      </w:r>
      <w:r w:rsidR="00EB1A46">
        <w:rPr>
          <w:rFonts w:ascii="Arial" w:eastAsia="SimSun" w:hAnsi="Arial" w:cs="Arial"/>
          <w:sz w:val="22"/>
          <w:szCs w:val="20"/>
          <w:lang w:eastAsia="zh-CN"/>
        </w:rPr>
        <w:t xml:space="preserve">countries </w:t>
      </w:r>
      <w:r w:rsidRPr="00F13F76">
        <w:rPr>
          <w:rFonts w:ascii="Arial" w:eastAsia="SimSun" w:hAnsi="Arial" w:cs="Arial"/>
          <w:sz w:val="22"/>
          <w:szCs w:val="20"/>
          <w:lang w:eastAsia="zh-CN"/>
        </w:rPr>
        <w:t xml:space="preserve">and </w:t>
      </w:r>
      <w:r w:rsidR="00D53354" w:rsidRPr="00F13F76">
        <w:rPr>
          <w:rFonts w:ascii="Arial" w:eastAsia="SimSun" w:hAnsi="Arial" w:cs="Arial"/>
          <w:sz w:val="22"/>
          <w:szCs w:val="20"/>
          <w:lang w:eastAsia="zh-CN"/>
        </w:rPr>
        <w:t>LDCs</w:t>
      </w:r>
      <w:r w:rsidRPr="00F13F76">
        <w:rPr>
          <w:rFonts w:ascii="Arial" w:eastAsia="SimSun" w:hAnsi="Arial" w:cs="Arial"/>
          <w:sz w:val="22"/>
          <w:szCs w:val="20"/>
          <w:lang w:eastAsia="zh-CN"/>
        </w:rPr>
        <w:t>, including assis</w:t>
      </w:r>
      <w:r w:rsidR="00B544E5">
        <w:rPr>
          <w:rFonts w:ascii="Arial" w:eastAsia="SimSun" w:hAnsi="Arial" w:cs="Arial"/>
          <w:sz w:val="22"/>
          <w:szCs w:val="20"/>
          <w:lang w:eastAsia="zh-CN"/>
        </w:rPr>
        <w:t>tance to SMEs and the expanded r</w:t>
      </w:r>
      <w:r w:rsidR="0059495F">
        <w:rPr>
          <w:rFonts w:ascii="Arial" w:eastAsia="SimSun" w:hAnsi="Arial" w:cs="Arial"/>
          <w:sz w:val="22"/>
          <w:szCs w:val="20"/>
          <w:lang w:eastAsia="zh-CN"/>
        </w:rPr>
        <w:t>o</w:t>
      </w:r>
      <w:r w:rsidRPr="00F13F76">
        <w:rPr>
          <w:rFonts w:ascii="Arial" w:eastAsia="SimSun" w:hAnsi="Arial" w:cs="Arial"/>
          <w:sz w:val="22"/>
          <w:szCs w:val="20"/>
          <w:lang w:eastAsia="zh-CN"/>
        </w:rPr>
        <w:t>le of t</w:t>
      </w:r>
      <w:r w:rsidR="00F13F76" w:rsidRPr="00F13F76">
        <w:rPr>
          <w:rFonts w:ascii="Arial" w:eastAsia="SimSun" w:hAnsi="Arial" w:cs="Arial"/>
          <w:sz w:val="22"/>
          <w:szCs w:val="20"/>
          <w:lang w:eastAsia="zh-CN"/>
        </w:rPr>
        <w:t>he WIPO Academy to deliver made-to-</w:t>
      </w:r>
      <w:r w:rsidRPr="00F13F76">
        <w:rPr>
          <w:rFonts w:ascii="Arial" w:eastAsia="SimSun" w:hAnsi="Arial" w:cs="Arial"/>
          <w:sz w:val="22"/>
          <w:szCs w:val="20"/>
          <w:lang w:eastAsia="zh-CN"/>
        </w:rPr>
        <w:t xml:space="preserve">fit courses for stakeholders from </w:t>
      </w:r>
      <w:r w:rsidR="00EB1A46">
        <w:rPr>
          <w:rFonts w:ascii="Arial" w:eastAsia="SimSun" w:hAnsi="Arial" w:cs="Arial"/>
          <w:sz w:val="22"/>
          <w:szCs w:val="20"/>
          <w:lang w:eastAsia="zh-CN"/>
        </w:rPr>
        <w:t>developing countries</w:t>
      </w:r>
      <w:r w:rsidR="00AA10C6">
        <w:rPr>
          <w:rFonts w:ascii="Arial" w:eastAsia="SimSun" w:hAnsi="Arial" w:cs="Arial"/>
          <w:sz w:val="22"/>
          <w:szCs w:val="20"/>
          <w:lang w:eastAsia="zh-CN"/>
        </w:rPr>
        <w:t xml:space="preserve"> </w:t>
      </w:r>
      <w:r w:rsidRPr="00F13F76">
        <w:rPr>
          <w:rFonts w:ascii="Arial" w:eastAsia="SimSun" w:hAnsi="Arial" w:cs="Arial"/>
          <w:sz w:val="22"/>
          <w:szCs w:val="20"/>
          <w:lang w:eastAsia="zh-CN"/>
        </w:rPr>
        <w:t xml:space="preserve">and </w:t>
      </w:r>
      <w:r w:rsidR="00D53354" w:rsidRPr="00F13F76">
        <w:rPr>
          <w:rFonts w:ascii="Arial" w:eastAsia="SimSun" w:hAnsi="Arial" w:cs="Arial"/>
          <w:sz w:val="22"/>
          <w:szCs w:val="20"/>
          <w:lang w:eastAsia="zh-CN"/>
        </w:rPr>
        <w:t>LDCs</w:t>
      </w:r>
      <w:r w:rsidRPr="00F13F76">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F13F76" w:rsidRPr="00F13F76">
        <w:rPr>
          <w:rFonts w:ascii="Arial" w:eastAsia="SimSun" w:hAnsi="Arial" w:cs="Arial"/>
          <w:sz w:val="22"/>
          <w:szCs w:val="20"/>
          <w:lang w:eastAsia="zh-CN"/>
        </w:rPr>
        <w:t xml:space="preserve"> </w:t>
      </w:r>
      <w:r w:rsidRPr="00F13F76">
        <w:rPr>
          <w:rFonts w:ascii="Arial" w:eastAsia="SimSun" w:hAnsi="Arial" w:cs="Arial"/>
          <w:sz w:val="22"/>
          <w:szCs w:val="20"/>
          <w:lang w:eastAsia="zh-CN"/>
        </w:rPr>
        <w:t>acknowledge</w:t>
      </w:r>
      <w:r w:rsidR="00F13F76" w:rsidRPr="00F13F76">
        <w:rPr>
          <w:rFonts w:ascii="Arial" w:eastAsia="SimSun" w:hAnsi="Arial" w:cs="Arial"/>
          <w:sz w:val="22"/>
          <w:szCs w:val="20"/>
          <w:lang w:eastAsia="zh-CN"/>
        </w:rPr>
        <w:t>d</w:t>
      </w:r>
      <w:r w:rsidRPr="00F13F76">
        <w:rPr>
          <w:rFonts w:ascii="Arial" w:eastAsia="SimSun" w:hAnsi="Arial" w:cs="Arial"/>
          <w:sz w:val="22"/>
          <w:szCs w:val="20"/>
          <w:lang w:eastAsia="zh-CN"/>
        </w:rPr>
        <w:t xml:space="preserve">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 xml:space="preserve">s engagement with the </w:t>
      </w:r>
      <w:r w:rsidR="00B544E5">
        <w:rPr>
          <w:rFonts w:ascii="Arial" w:eastAsia="SimSun" w:hAnsi="Arial" w:cs="Arial"/>
          <w:sz w:val="22"/>
          <w:szCs w:val="20"/>
          <w:lang w:eastAsia="zh-CN"/>
        </w:rPr>
        <w:t>UN</w:t>
      </w:r>
      <w:r w:rsidRPr="00F13F76">
        <w:rPr>
          <w:rFonts w:ascii="Arial" w:eastAsia="SimSun" w:hAnsi="Arial" w:cs="Arial"/>
          <w:sz w:val="22"/>
          <w:szCs w:val="20"/>
          <w:lang w:eastAsia="zh-CN"/>
        </w:rPr>
        <w:t xml:space="preserve"> system</w:t>
      </w:r>
      <w:r w:rsidR="00F13F76" w:rsidRPr="00F13F76">
        <w:rPr>
          <w:rFonts w:ascii="Arial" w:eastAsia="SimSun" w:hAnsi="Arial" w:cs="Arial"/>
          <w:sz w:val="22"/>
          <w:szCs w:val="20"/>
          <w:lang w:eastAsia="zh-CN"/>
        </w:rPr>
        <w:t>.</w:t>
      </w:r>
      <w:r w:rsidR="002B27C8">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 xml:space="preserve"> Although WIPO contributed to implement relevant SDGs, the Organization had</w:t>
      </w:r>
      <w:r w:rsidRPr="00F13F76">
        <w:rPr>
          <w:rFonts w:ascii="Arial" w:eastAsia="SimSun" w:hAnsi="Arial" w:cs="Arial"/>
          <w:sz w:val="22"/>
          <w:szCs w:val="20"/>
          <w:lang w:eastAsia="zh-CN"/>
        </w:rPr>
        <w:t xml:space="preserve"> room to be more visible and lead on many UN engagements focused on IP and </w:t>
      </w:r>
      <w:r w:rsidR="00A07B47">
        <w:rPr>
          <w:rFonts w:ascii="Arial" w:eastAsia="SimSun" w:hAnsi="Arial" w:cs="Arial"/>
          <w:sz w:val="22"/>
          <w:szCs w:val="20"/>
          <w:lang w:eastAsia="zh-CN"/>
        </w:rPr>
        <w:t>socio-economic</w:t>
      </w:r>
      <w:r w:rsidRPr="00F13F76">
        <w:rPr>
          <w:rFonts w:ascii="Arial" w:eastAsia="SimSun" w:hAnsi="Arial" w:cs="Arial"/>
          <w:sz w:val="22"/>
          <w:szCs w:val="20"/>
          <w:lang w:eastAsia="zh-CN"/>
        </w:rPr>
        <w:t xml:space="preserve"> development.</w:t>
      </w:r>
      <w:r w:rsidR="00B544E5">
        <w:rPr>
          <w:rFonts w:ascii="Arial" w:eastAsia="SimSun" w:hAnsi="Arial" w:cs="Arial"/>
          <w:sz w:val="22"/>
          <w:szCs w:val="20"/>
          <w:lang w:eastAsia="zh-CN"/>
        </w:rPr>
        <w:t xml:space="preserve">  </w:t>
      </w:r>
      <w:r w:rsidRPr="00F13F76">
        <w:rPr>
          <w:rFonts w:ascii="Arial" w:eastAsia="SimSun" w:hAnsi="Arial" w:cs="Arial"/>
          <w:sz w:val="22"/>
          <w:szCs w:val="20"/>
          <w:lang w:eastAsia="zh-CN"/>
        </w:rPr>
        <w:t xml:space="preserve">Based on the contents of the report, the African </w:t>
      </w:r>
      <w:r w:rsidR="00662628" w:rsidRPr="00F13F76">
        <w:rPr>
          <w:rFonts w:ascii="Arial" w:eastAsia="SimSun" w:hAnsi="Arial" w:cs="Arial"/>
          <w:sz w:val="22"/>
          <w:szCs w:val="20"/>
          <w:lang w:eastAsia="zh-CN"/>
        </w:rPr>
        <w:t>Group</w:t>
      </w:r>
      <w:r w:rsidRPr="00F13F76">
        <w:rPr>
          <w:rFonts w:ascii="Arial" w:eastAsia="SimSun" w:hAnsi="Arial" w:cs="Arial"/>
          <w:sz w:val="22"/>
          <w:szCs w:val="20"/>
          <w:lang w:eastAsia="zh-CN"/>
        </w:rPr>
        <w:t xml:space="preserve"> </w:t>
      </w:r>
      <w:r w:rsidR="00F13F76" w:rsidRPr="00F13F76">
        <w:rPr>
          <w:rFonts w:ascii="Arial" w:eastAsia="SimSun" w:hAnsi="Arial" w:cs="Arial"/>
          <w:sz w:val="22"/>
          <w:szCs w:val="20"/>
          <w:lang w:eastAsia="zh-CN"/>
        </w:rPr>
        <w:t>made</w:t>
      </w:r>
      <w:r w:rsidRPr="00F13F76">
        <w:rPr>
          <w:rFonts w:ascii="Arial" w:eastAsia="SimSun" w:hAnsi="Arial" w:cs="Arial"/>
          <w:sz w:val="22"/>
          <w:szCs w:val="20"/>
          <w:lang w:eastAsia="zh-CN"/>
        </w:rPr>
        <w:t xml:space="preserve"> </w:t>
      </w:r>
      <w:r w:rsidR="00841EE0">
        <w:rPr>
          <w:rFonts w:ascii="Arial" w:eastAsia="SimSun" w:hAnsi="Arial" w:cs="Arial"/>
          <w:sz w:val="22"/>
          <w:szCs w:val="20"/>
          <w:lang w:eastAsia="zh-CN"/>
        </w:rPr>
        <w:t>five</w:t>
      </w:r>
      <w:r w:rsidRPr="00F13F76">
        <w:rPr>
          <w:rFonts w:ascii="Arial" w:eastAsia="SimSun" w:hAnsi="Arial" w:cs="Arial"/>
          <w:sz w:val="22"/>
          <w:szCs w:val="20"/>
          <w:lang w:eastAsia="zh-CN"/>
        </w:rPr>
        <w:t xml:space="preserve"> requests</w:t>
      </w:r>
      <w:r w:rsidR="00AA10C6">
        <w:rPr>
          <w:rFonts w:ascii="Arial" w:eastAsia="SimSun" w:hAnsi="Arial" w:cs="Arial"/>
          <w:sz w:val="22"/>
          <w:szCs w:val="20"/>
          <w:lang w:eastAsia="zh-CN"/>
        </w:rPr>
        <w:t xml:space="preserve"> to the </w:t>
      </w:r>
      <w:r w:rsidR="00781012">
        <w:rPr>
          <w:rFonts w:ascii="Arial" w:eastAsia="SimSun" w:hAnsi="Arial" w:cs="Arial"/>
          <w:sz w:val="22"/>
          <w:szCs w:val="20"/>
          <w:lang w:eastAsia="zh-CN"/>
        </w:rPr>
        <w:t>Secretariat</w:t>
      </w:r>
      <w:r w:rsidR="00AA10C6">
        <w:rPr>
          <w:rFonts w:ascii="Arial" w:eastAsia="SimSun" w:hAnsi="Arial" w:cs="Arial"/>
          <w:sz w:val="22"/>
          <w:szCs w:val="20"/>
          <w:lang w:eastAsia="zh-CN"/>
        </w:rPr>
        <w:t xml:space="preserve">. </w:t>
      </w:r>
      <w:r w:rsidR="002B27C8">
        <w:rPr>
          <w:rFonts w:ascii="Arial" w:eastAsia="SimSun" w:hAnsi="Arial" w:cs="Arial"/>
          <w:sz w:val="22"/>
          <w:szCs w:val="20"/>
          <w:lang w:eastAsia="zh-CN"/>
        </w:rPr>
        <w:t xml:space="preserve"> </w:t>
      </w:r>
      <w:r w:rsidR="00AA10C6">
        <w:rPr>
          <w:rFonts w:ascii="Arial" w:eastAsia="SimSun" w:hAnsi="Arial" w:cs="Arial"/>
          <w:sz w:val="22"/>
          <w:szCs w:val="20"/>
          <w:lang w:eastAsia="zh-CN"/>
        </w:rPr>
        <w:t xml:space="preserve">First, to provide </w:t>
      </w:r>
      <w:r w:rsidRPr="00F13F76">
        <w:rPr>
          <w:rFonts w:ascii="Arial" w:eastAsia="SimSun" w:hAnsi="Arial" w:cs="Arial"/>
          <w:sz w:val="22"/>
          <w:szCs w:val="20"/>
          <w:lang w:eastAsia="zh-CN"/>
        </w:rPr>
        <w:t xml:space="preserve">more information on the newly introduced Advance Distance Learning Course on IP, Traditional Knowledge and Traditional Culture Expressions by the WIPO </w:t>
      </w:r>
      <w:r w:rsidR="00AA10C6">
        <w:rPr>
          <w:rFonts w:ascii="Arial" w:eastAsia="SimSun" w:hAnsi="Arial" w:cs="Arial"/>
          <w:sz w:val="22"/>
          <w:szCs w:val="20"/>
          <w:lang w:eastAsia="zh-CN"/>
        </w:rPr>
        <w:t xml:space="preserve">Academy. </w:t>
      </w:r>
      <w:r w:rsidR="00B544E5">
        <w:rPr>
          <w:rFonts w:ascii="Arial" w:eastAsia="SimSun" w:hAnsi="Arial" w:cs="Arial"/>
          <w:sz w:val="22"/>
          <w:szCs w:val="20"/>
          <w:lang w:eastAsia="zh-CN"/>
        </w:rPr>
        <w:t xml:space="preserve"> </w:t>
      </w:r>
      <w:r w:rsidR="00AA10C6" w:rsidRPr="00D777B1">
        <w:rPr>
          <w:rFonts w:ascii="Arial" w:eastAsia="SimSun" w:hAnsi="Arial" w:cs="Arial"/>
          <w:sz w:val="22"/>
          <w:szCs w:val="20"/>
          <w:lang w:eastAsia="zh-CN"/>
        </w:rPr>
        <w:t xml:space="preserve">Second, </w:t>
      </w:r>
      <w:r w:rsidR="00841EE0" w:rsidRPr="00D777B1">
        <w:rPr>
          <w:rFonts w:ascii="Arial" w:eastAsia="SimSun" w:hAnsi="Arial" w:cs="Arial"/>
          <w:sz w:val="22"/>
          <w:szCs w:val="20"/>
          <w:lang w:eastAsia="zh-CN"/>
        </w:rPr>
        <w:t xml:space="preserve">to </w:t>
      </w:r>
      <w:r w:rsidR="00AA10C6" w:rsidRPr="00D777B1">
        <w:rPr>
          <w:rFonts w:ascii="Arial" w:eastAsia="SimSun" w:hAnsi="Arial" w:cs="Arial"/>
          <w:sz w:val="22"/>
          <w:szCs w:val="20"/>
          <w:lang w:eastAsia="zh-CN"/>
        </w:rPr>
        <w:t>provide an</w:t>
      </w:r>
      <w:r w:rsidRPr="00D777B1">
        <w:rPr>
          <w:rFonts w:ascii="Arial" w:eastAsia="SimSun" w:hAnsi="Arial" w:cs="Arial"/>
          <w:sz w:val="22"/>
          <w:szCs w:val="20"/>
          <w:lang w:eastAsia="zh-CN"/>
        </w:rPr>
        <w:t xml:space="preserve"> independent evaluation of WIPO</w:t>
      </w:r>
      <w:r w:rsidR="002F621C">
        <w:rPr>
          <w:rFonts w:ascii="Arial" w:eastAsia="SimSun" w:hAnsi="Arial" w:cs="Arial"/>
          <w:sz w:val="22"/>
          <w:szCs w:val="20"/>
          <w:lang w:eastAsia="zh-CN"/>
        </w:rPr>
        <w:t>’</w:t>
      </w:r>
      <w:r w:rsidRPr="00D777B1">
        <w:rPr>
          <w:rFonts w:ascii="Arial" w:eastAsia="SimSun" w:hAnsi="Arial" w:cs="Arial"/>
          <w:sz w:val="22"/>
          <w:szCs w:val="20"/>
          <w:lang w:eastAsia="zh-CN"/>
        </w:rPr>
        <w:t xml:space="preserve">s assistance to </w:t>
      </w:r>
      <w:r w:rsidR="00012A15" w:rsidRPr="00D777B1">
        <w:rPr>
          <w:rFonts w:ascii="Arial" w:eastAsia="SimSun" w:hAnsi="Arial" w:cs="Arial"/>
          <w:sz w:val="22"/>
          <w:szCs w:val="20"/>
          <w:lang w:eastAsia="zh-CN"/>
        </w:rPr>
        <w:t>d</w:t>
      </w:r>
      <w:r w:rsidR="00EB1A46" w:rsidRPr="00D777B1">
        <w:rPr>
          <w:rFonts w:ascii="Arial" w:eastAsia="SimSun" w:hAnsi="Arial" w:cs="Arial"/>
          <w:sz w:val="22"/>
          <w:szCs w:val="20"/>
          <w:lang w:eastAsia="zh-CN"/>
        </w:rPr>
        <w:t>eveloping countries</w:t>
      </w:r>
      <w:r w:rsidRPr="00D777B1">
        <w:rPr>
          <w:rFonts w:ascii="Arial" w:eastAsia="SimSun" w:hAnsi="Arial" w:cs="Arial"/>
          <w:sz w:val="22"/>
          <w:szCs w:val="20"/>
          <w:lang w:eastAsia="zh-CN"/>
        </w:rPr>
        <w:t xml:space="preserve"> and L</w:t>
      </w:r>
      <w:r w:rsidR="000D01DB" w:rsidRPr="00D777B1">
        <w:rPr>
          <w:rFonts w:ascii="Arial" w:eastAsia="SimSun" w:hAnsi="Arial" w:cs="Arial"/>
          <w:sz w:val="22"/>
          <w:szCs w:val="20"/>
          <w:lang w:eastAsia="zh-CN"/>
        </w:rPr>
        <w:t xml:space="preserve">DCs </w:t>
      </w:r>
      <w:r w:rsidR="00B9470C" w:rsidRPr="00D777B1">
        <w:rPr>
          <w:rFonts w:ascii="Arial" w:eastAsia="SimSun" w:hAnsi="Arial" w:cs="Arial"/>
          <w:sz w:val="22"/>
          <w:szCs w:val="20"/>
          <w:lang w:eastAsia="zh-CN"/>
        </w:rPr>
        <w:t xml:space="preserve">concerning </w:t>
      </w:r>
      <w:r w:rsidR="000D01DB" w:rsidRPr="00D777B1">
        <w:rPr>
          <w:rFonts w:ascii="Arial" w:eastAsia="SimSun" w:hAnsi="Arial" w:cs="Arial"/>
          <w:sz w:val="22"/>
          <w:szCs w:val="20"/>
          <w:lang w:eastAsia="zh-CN"/>
        </w:rPr>
        <w:t xml:space="preserve">national IP strategies. </w:t>
      </w:r>
      <w:r w:rsidR="002B27C8" w:rsidRPr="00D777B1">
        <w:rPr>
          <w:rFonts w:ascii="Arial" w:eastAsia="SimSun" w:hAnsi="Arial" w:cs="Arial"/>
          <w:sz w:val="22"/>
          <w:szCs w:val="20"/>
          <w:lang w:eastAsia="zh-CN"/>
        </w:rPr>
        <w:t xml:space="preserve"> </w:t>
      </w:r>
      <w:r w:rsidR="000D01DB" w:rsidRPr="00D777B1">
        <w:rPr>
          <w:rFonts w:ascii="Arial" w:eastAsia="SimSun" w:hAnsi="Arial" w:cs="Arial"/>
          <w:sz w:val="22"/>
          <w:szCs w:val="20"/>
          <w:lang w:eastAsia="zh-CN"/>
        </w:rPr>
        <w:t>The evaluation should focus on</w:t>
      </w:r>
      <w:r w:rsidR="00D777B1">
        <w:rPr>
          <w:rFonts w:ascii="Arial" w:eastAsia="SimSun" w:hAnsi="Arial" w:cs="Arial"/>
          <w:sz w:val="22"/>
          <w:szCs w:val="20"/>
          <w:lang w:eastAsia="zh-CN"/>
        </w:rPr>
        <w:t xml:space="preserve"> demand-</w:t>
      </w:r>
      <w:r w:rsidRPr="00D777B1">
        <w:rPr>
          <w:rFonts w:ascii="Arial" w:eastAsia="SimSun" w:hAnsi="Arial" w:cs="Arial"/>
          <w:sz w:val="22"/>
          <w:szCs w:val="20"/>
          <w:lang w:eastAsia="zh-CN"/>
        </w:rPr>
        <w:t xml:space="preserve">driven legislative assistance, and </w:t>
      </w:r>
      <w:r w:rsidR="000D01DB" w:rsidRPr="00D777B1">
        <w:rPr>
          <w:rFonts w:ascii="Arial" w:eastAsia="SimSun" w:hAnsi="Arial" w:cs="Arial"/>
          <w:sz w:val="22"/>
          <w:szCs w:val="20"/>
          <w:lang w:eastAsia="zh-CN"/>
        </w:rPr>
        <w:t xml:space="preserve">on </w:t>
      </w:r>
      <w:r w:rsidR="00B544E5" w:rsidRPr="00D777B1">
        <w:rPr>
          <w:rFonts w:ascii="Arial" w:eastAsia="SimSun" w:hAnsi="Arial" w:cs="Arial"/>
          <w:sz w:val="22"/>
          <w:szCs w:val="20"/>
          <w:lang w:eastAsia="zh-CN"/>
        </w:rPr>
        <w:t xml:space="preserve">the </w:t>
      </w:r>
      <w:r w:rsidRPr="00D777B1">
        <w:rPr>
          <w:rFonts w:ascii="Arial" w:eastAsia="SimSun" w:hAnsi="Arial" w:cs="Arial"/>
          <w:sz w:val="22"/>
          <w:szCs w:val="20"/>
          <w:lang w:eastAsia="zh-CN"/>
        </w:rPr>
        <w:t xml:space="preserve">adoption or </w:t>
      </w:r>
      <w:r w:rsidR="00B544E5" w:rsidRPr="00D777B1">
        <w:rPr>
          <w:rFonts w:ascii="Arial" w:eastAsia="SimSun" w:hAnsi="Arial" w:cs="Arial"/>
          <w:sz w:val="22"/>
          <w:szCs w:val="20"/>
          <w:lang w:eastAsia="zh-CN"/>
        </w:rPr>
        <w:t xml:space="preserve">the </w:t>
      </w:r>
      <w:r w:rsidRPr="00D777B1">
        <w:rPr>
          <w:rFonts w:ascii="Arial" w:eastAsia="SimSun" w:hAnsi="Arial" w:cs="Arial"/>
          <w:sz w:val="22"/>
          <w:szCs w:val="20"/>
          <w:lang w:eastAsia="zh-CN"/>
        </w:rPr>
        <w:t>strengthening of nation</w:t>
      </w:r>
      <w:r w:rsidR="00AA10C6" w:rsidRPr="00D777B1">
        <w:rPr>
          <w:rFonts w:ascii="Arial" w:eastAsia="SimSun" w:hAnsi="Arial" w:cs="Arial"/>
          <w:sz w:val="22"/>
          <w:szCs w:val="20"/>
          <w:lang w:eastAsia="zh-CN"/>
        </w:rPr>
        <w:t>al or regional legal frameworks.</w:t>
      </w:r>
      <w:r w:rsidR="002B27C8">
        <w:rPr>
          <w:rFonts w:ascii="Arial" w:eastAsia="SimSun" w:hAnsi="Arial" w:cs="Arial"/>
          <w:sz w:val="22"/>
          <w:szCs w:val="20"/>
          <w:lang w:eastAsia="zh-CN"/>
        </w:rPr>
        <w:t xml:space="preserve"> </w:t>
      </w:r>
      <w:r w:rsidR="00AA10C6">
        <w:rPr>
          <w:rFonts w:ascii="Arial" w:eastAsia="SimSun" w:hAnsi="Arial" w:cs="Arial"/>
          <w:sz w:val="22"/>
          <w:szCs w:val="20"/>
          <w:lang w:eastAsia="zh-CN"/>
        </w:rPr>
        <w:t xml:space="preserve"> Third,</w:t>
      </w:r>
      <w:r w:rsidRPr="00F13F76">
        <w:rPr>
          <w:rFonts w:ascii="Arial" w:eastAsia="SimSun" w:hAnsi="Arial" w:cs="Arial"/>
          <w:sz w:val="22"/>
          <w:szCs w:val="20"/>
          <w:lang w:eastAsia="zh-CN"/>
        </w:rPr>
        <w:t xml:space="preserve"> </w:t>
      </w:r>
      <w:r w:rsidR="00AA10C6">
        <w:rPr>
          <w:rFonts w:ascii="Arial" w:eastAsia="SimSun" w:hAnsi="Arial" w:cs="Arial"/>
          <w:sz w:val="22"/>
          <w:szCs w:val="20"/>
          <w:lang w:eastAsia="zh-CN"/>
        </w:rPr>
        <w:t>to</w:t>
      </w:r>
      <w:r w:rsidRPr="00F13F76">
        <w:rPr>
          <w:rFonts w:ascii="Arial" w:eastAsia="SimSun" w:hAnsi="Arial" w:cs="Arial"/>
          <w:sz w:val="22"/>
          <w:szCs w:val="20"/>
          <w:lang w:eastAsia="zh-CN"/>
        </w:rPr>
        <w:t xml:space="preserve"> open </w:t>
      </w:r>
      <w:r w:rsidR="00AA10C6">
        <w:rPr>
          <w:rFonts w:ascii="Arial" w:eastAsia="SimSun" w:hAnsi="Arial" w:cs="Arial"/>
          <w:sz w:val="22"/>
          <w:szCs w:val="20"/>
          <w:lang w:eastAsia="zh-CN"/>
        </w:rPr>
        <w:t>a consultative process of</w:t>
      </w:r>
      <w:r w:rsidRPr="00F13F76">
        <w:rPr>
          <w:rFonts w:ascii="Arial" w:eastAsia="SimSun" w:hAnsi="Arial" w:cs="Arial"/>
          <w:sz w:val="22"/>
          <w:szCs w:val="20"/>
          <w:lang w:eastAsia="zh-CN"/>
        </w:rPr>
        <w:t xml:space="preserve">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 xml:space="preserve">s involvement in the UN Interagency Task Team on SDGs and other </w:t>
      </w:r>
      <w:r w:rsidR="00B544E5">
        <w:rPr>
          <w:rFonts w:ascii="Arial" w:eastAsia="SimSun" w:hAnsi="Arial" w:cs="Arial"/>
          <w:sz w:val="22"/>
          <w:szCs w:val="20"/>
          <w:lang w:eastAsia="zh-CN"/>
        </w:rPr>
        <w:t>processes related to the Post-</w:t>
      </w:r>
      <w:r w:rsidRPr="00F13F76">
        <w:rPr>
          <w:rFonts w:ascii="Arial" w:eastAsia="SimSun" w:hAnsi="Arial" w:cs="Arial"/>
          <w:sz w:val="22"/>
          <w:szCs w:val="20"/>
          <w:lang w:eastAsia="zh-CN"/>
        </w:rPr>
        <w:t xml:space="preserve">2015 </w:t>
      </w:r>
      <w:r w:rsidR="00AA10C6">
        <w:rPr>
          <w:rFonts w:ascii="Arial" w:eastAsia="SimSun" w:hAnsi="Arial" w:cs="Arial"/>
          <w:sz w:val="22"/>
          <w:szCs w:val="20"/>
          <w:lang w:eastAsia="zh-CN"/>
        </w:rPr>
        <w:t>DA</w:t>
      </w:r>
      <w:r w:rsidRPr="00F13F76">
        <w:rPr>
          <w:rFonts w:ascii="Arial" w:eastAsia="SimSun" w:hAnsi="Arial" w:cs="Arial"/>
          <w:sz w:val="22"/>
          <w:szCs w:val="20"/>
          <w:lang w:eastAsia="zh-CN"/>
        </w:rPr>
        <w:t xml:space="preserve">. </w:t>
      </w:r>
      <w:r w:rsidR="00AA10C6">
        <w:rPr>
          <w:rFonts w:ascii="Arial" w:eastAsia="SimSun" w:hAnsi="Arial" w:cs="Arial"/>
          <w:sz w:val="22"/>
          <w:szCs w:val="20"/>
          <w:lang w:eastAsia="zh-CN"/>
        </w:rPr>
        <w:t xml:space="preserve"> </w:t>
      </w:r>
      <w:r w:rsidR="000D01DB">
        <w:rPr>
          <w:rFonts w:ascii="Arial" w:eastAsia="SimSun" w:hAnsi="Arial" w:cs="Arial"/>
          <w:sz w:val="22"/>
          <w:szCs w:val="20"/>
          <w:lang w:eastAsia="zh-CN"/>
        </w:rPr>
        <w:t>M</w:t>
      </w:r>
      <w:r w:rsidRPr="00F13F76">
        <w:rPr>
          <w:rFonts w:ascii="Arial" w:eastAsia="SimSun" w:hAnsi="Arial" w:cs="Arial"/>
          <w:sz w:val="22"/>
          <w:szCs w:val="20"/>
          <w:lang w:eastAsia="zh-CN"/>
        </w:rPr>
        <w:t xml:space="preserve">ore information </w:t>
      </w:r>
      <w:r w:rsidR="000D01DB">
        <w:rPr>
          <w:rFonts w:ascii="Arial" w:eastAsia="SimSun" w:hAnsi="Arial" w:cs="Arial"/>
          <w:sz w:val="22"/>
          <w:szCs w:val="20"/>
          <w:lang w:eastAsia="zh-CN"/>
        </w:rPr>
        <w:t xml:space="preserve">should be provided </w:t>
      </w:r>
      <w:r w:rsidRPr="00F13F76">
        <w:rPr>
          <w:rFonts w:ascii="Arial" w:eastAsia="SimSun" w:hAnsi="Arial" w:cs="Arial"/>
          <w:sz w:val="22"/>
          <w:szCs w:val="20"/>
          <w:lang w:eastAsia="zh-CN"/>
        </w:rPr>
        <w:t>on the orientation of WIPO</w:t>
      </w:r>
      <w:r w:rsidR="002F621C">
        <w:rPr>
          <w:rFonts w:ascii="Arial" w:eastAsia="SimSun" w:hAnsi="Arial" w:cs="Arial"/>
          <w:sz w:val="22"/>
          <w:szCs w:val="20"/>
          <w:lang w:eastAsia="zh-CN"/>
        </w:rPr>
        <w:t>’</w:t>
      </w:r>
      <w:r w:rsidRPr="00F13F76">
        <w:rPr>
          <w:rFonts w:ascii="Arial" w:eastAsia="SimSun" w:hAnsi="Arial" w:cs="Arial"/>
          <w:sz w:val="22"/>
          <w:szCs w:val="20"/>
          <w:lang w:eastAsia="zh-CN"/>
        </w:rPr>
        <w:t xml:space="preserve">s engagement with other UN agencies and international bodies </w:t>
      </w:r>
      <w:r w:rsidR="000D01DB">
        <w:rPr>
          <w:rFonts w:ascii="Arial" w:eastAsia="SimSun" w:hAnsi="Arial" w:cs="Arial"/>
          <w:sz w:val="22"/>
          <w:szCs w:val="20"/>
          <w:lang w:eastAsia="zh-CN"/>
        </w:rPr>
        <w:t>on issues or subjects which had</w:t>
      </w:r>
      <w:r w:rsidRPr="00F13F76">
        <w:rPr>
          <w:rFonts w:ascii="Arial" w:eastAsia="SimSun" w:hAnsi="Arial" w:cs="Arial"/>
          <w:sz w:val="22"/>
          <w:szCs w:val="20"/>
          <w:lang w:eastAsia="zh-CN"/>
        </w:rPr>
        <w:t xml:space="preserve"> diverging views </w:t>
      </w:r>
      <w:r w:rsidR="001A2A06">
        <w:rPr>
          <w:rFonts w:ascii="Arial" w:eastAsia="SimSun" w:hAnsi="Arial" w:cs="Arial"/>
          <w:sz w:val="22"/>
          <w:szCs w:val="20"/>
          <w:lang w:eastAsia="zh-CN"/>
        </w:rPr>
        <w:t>among</w:t>
      </w:r>
      <w:r w:rsidRPr="00F13F76">
        <w:rPr>
          <w:rFonts w:ascii="Arial" w:eastAsia="SimSun" w:hAnsi="Arial" w:cs="Arial"/>
          <w:sz w:val="22"/>
          <w:szCs w:val="20"/>
          <w:lang w:eastAsia="zh-CN"/>
        </w:rPr>
        <w:t xml:space="preserve"> Member States in WIPO.  Four</w:t>
      </w:r>
      <w:r w:rsidR="00B9470C">
        <w:rPr>
          <w:rFonts w:ascii="Arial" w:eastAsia="SimSun" w:hAnsi="Arial" w:cs="Arial"/>
          <w:sz w:val="22"/>
          <w:szCs w:val="20"/>
          <w:lang w:eastAsia="zh-CN"/>
        </w:rPr>
        <w:t>th</w:t>
      </w:r>
      <w:r w:rsidRPr="00F13F76">
        <w:rPr>
          <w:rFonts w:ascii="Arial" w:eastAsia="SimSun" w:hAnsi="Arial" w:cs="Arial"/>
          <w:sz w:val="22"/>
          <w:szCs w:val="20"/>
          <w:lang w:eastAsia="zh-CN"/>
        </w:rPr>
        <w:t xml:space="preserve">, </w:t>
      </w:r>
      <w:r w:rsidR="000D01DB">
        <w:rPr>
          <w:rFonts w:ascii="Arial" w:eastAsia="SimSun" w:hAnsi="Arial" w:cs="Arial"/>
          <w:sz w:val="22"/>
          <w:szCs w:val="20"/>
          <w:lang w:eastAsia="zh-CN"/>
        </w:rPr>
        <w:t xml:space="preserve">to provide </w:t>
      </w:r>
      <w:r w:rsidRPr="00F13F76">
        <w:rPr>
          <w:rFonts w:ascii="Arial" w:eastAsia="SimSun" w:hAnsi="Arial" w:cs="Arial"/>
          <w:sz w:val="22"/>
          <w:szCs w:val="20"/>
          <w:lang w:eastAsia="zh-CN"/>
        </w:rPr>
        <w:t xml:space="preserve">more information </w:t>
      </w:r>
      <w:r w:rsidR="000D01DB">
        <w:rPr>
          <w:rFonts w:ascii="Arial" w:eastAsia="SimSun" w:hAnsi="Arial" w:cs="Arial"/>
          <w:sz w:val="22"/>
          <w:szCs w:val="20"/>
          <w:lang w:eastAsia="zh-CN"/>
        </w:rPr>
        <w:t>on WIPO</w:t>
      </w:r>
      <w:r w:rsidR="002F621C">
        <w:rPr>
          <w:rFonts w:ascii="Arial" w:eastAsia="SimSun" w:hAnsi="Arial" w:cs="Arial"/>
          <w:sz w:val="22"/>
          <w:szCs w:val="20"/>
          <w:lang w:eastAsia="zh-CN"/>
        </w:rPr>
        <w:t>’</w:t>
      </w:r>
      <w:r w:rsidR="000D01DB">
        <w:rPr>
          <w:rFonts w:ascii="Arial" w:eastAsia="SimSun" w:hAnsi="Arial" w:cs="Arial"/>
          <w:sz w:val="22"/>
          <w:szCs w:val="20"/>
          <w:lang w:eastAsia="zh-CN"/>
        </w:rPr>
        <w:t>s</w:t>
      </w:r>
      <w:r w:rsidR="004B24BA">
        <w:rPr>
          <w:rFonts w:ascii="Arial" w:eastAsia="SimSun" w:hAnsi="Arial" w:cs="Arial"/>
          <w:sz w:val="22"/>
          <w:szCs w:val="20"/>
          <w:lang w:eastAsia="zh-CN"/>
        </w:rPr>
        <w:t xml:space="preserve"> involvement in the UN High Level P</w:t>
      </w:r>
      <w:r w:rsidRPr="00F13F76">
        <w:rPr>
          <w:rFonts w:ascii="Arial" w:eastAsia="SimSun" w:hAnsi="Arial" w:cs="Arial"/>
          <w:sz w:val="22"/>
          <w:szCs w:val="20"/>
          <w:lang w:eastAsia="zh-CN"/>
        </w:rPr>
        <w:t xml:space="preserve">anel on access to medicine, including making available </w:t>
      </w:r>
      <w:r w:rsidR="00B9470C">
        <w:rPr>
          <w:rFonts w:ascii="Arial" w:eastAsia="SimSun" w:hAnsi="Arial" w:cs="Arial"/>
          <w:sz w:val="22"/>
          <w:szCs w:val="20"/>
          <w:lang w:eastAsia="zh-CN"/>
        </w:rPr>
        <w:t xml:space="preserve">the </w:t>
      </w:r>
      <w:r w:rsidRPr="00F13F76">
        <w:rPr>
          <w:rFonts w:ascii="Arial" w:eastAsia="SimSun" w:hAnsi="Arial" w:cs="Arial"/>
          <w:sz w:val="22"/>
          <w:szCs w:val="20"/>
          <w:lang w:eastAsia="zh-CN"/>
        </w:rPr>
        <w:t>input sub</w:t>
      </w:r>
      <w:r w:rsidR="004B24BA">
        <w:rPr>
          <w:rFonts w:ascii="Arial" w:eastAsia="SimSun" w:hAnsi="Arial" w:cs="Arial"/>
          <w:sz w:val="22"/>
          <w:szCs w:val="20"/>
          <w:lang w:eastAsia="zh-CN"/>
        </w:rPr>
        <w:t xml:space="preserve">mitted to the </w:t>
      </w:r>
      <w:r w:rsidR="00B544E5">
        <w:rPr>
          <w:rFonts w:ascii="Arial" w:eastAsia="SimSun" w:hAnsi="Arial" w:cs="Arial"/>
          <w:sz w:val="22"/>
          <w:szCs w:val="20"/>
          <w:lang w:eastAsia="zh-CN"/>
        </w:rPr>
        <w:t xml:space="preserve">UN </w:t>
      </w:r>
      <w:r w:rsidR="004B24BA">
        <w:rPr>
          <w:rFonts w:ascii="Arial" w:eastAsia="SimSun" w:hAnsi="Arial" w:cs="Arial"/>
          <w:sz w:val="22"/>
          <w:szCs w:val="20"/>
          <w:lang w:eastAsia="zh-CN"/>
        </w:rPr>
        <w:t>High Level Panel.</w:t>
      </w:r>
      <w:r w:rsidR="002B27C8">
        <w:rPr>
          <w:rFonts w:ascii="Arial" w:eastAsia="SimSun" w:hAnsi="Arial" w:cs="Arial"/>
          <w:sz w:val="22"/>
          <w:szCs w:val="20"/>
          <w:lang w:eastAsia="zh-CN"/>
        </w:rPr>
        <w:t xml:space="preserve"> </w:t>
      </w:r>
      <w:r w:rsidR="004B24BA">
        <w:rPr>
          <w:rFonts w:ascii="Arial" w:eastAsia="SimSun" w:hAnsi="Arial" w:cs="Arial"/>
          <w:sz w:val="22"/>
          <w:szCs w:val="20"/>
          <w:lang w:eastAsia="zh-CN"/>
        </w:rPr>
        <w:t xml:space="preserve"> Fi</w:t>
      </w:r>
      <w:r w:rsidR="00B9470C">
        <w:rPr>
          <w:rFonts w:ascii="Arial" w:eastAsia="SimSun" w:hAnsi="Arial" w:cs="Arial"/>
          <w:sz w:val="22"/>
          <w:szCs w:val="20"/>
          <w:lang w:eastAsia="zh-CN"/>
        </w:rPr>
        <w:t>fth</w:t>
      </w:r>
      <w:r w:rsidR="004B24BA">
        <w:rPr>
          <w:rFonts w:ascii="Arial" w:eastAsia="SimSun" w:hAnsi="Arial" w:cs="Arial"/>
          <w:sz w:val="22"/>
          <w:szCs w:val="20"/>
          <w:lang w:eastAsia="zh-CN"/>
        </w:rPr>
        <w:t>, to develop</w:t>
      </w:r>
      <w:r w:rsidRPr="00F13F76">
        <w:rPr>
          <w:rFonts w:ascii="Arial" w:eastAsia="SimSun" w:hAnsi="Arial" w:cs="Arial"/>
          <w:sz w:val="22"/>
          <w:szCs w:val="20"/>
          <w:lang w:eastAsia="zh-CN"/>
        </w:rPr>
        <w:t xml:space="preserve"> a factual report o</w:t>
      </w:r>
      <w:r w:rsidR="00B9470C">
        <w:rPr>
          <w:rFonts w:ascii="Arial" w:eastAsia="SimSun" w:hAnsi="Arial" w:cs="Arial"/>
          <w:sz w:val="22"/>
          <w:szCs w:val="20"/>
          <w:lang w:eastAsia="zh-CN"/>
        </w:rPr>
        <w:t>n</w:t>
      </w:r>
      <w:r w:rsidRPr="00F13F76">
        <w:rPr>
          <w:rFonts w:ascii="Arial" w:eastAsia="SimSun" w:hAnsi="Arial" w:cs="Arial"/>
          <w:sz w:val="22"/>
          <w:szCs w:val="20"/>
          <w:lang w:eastAsia="zh-CN"/>
        </w:rPr>
        <w:t xml:space="preserve"> WIPO</w:t>
      </w:r>
      <w:r w:rsidR="002F621C">
        <w:rPr>
          <w:rFonts w:ascii="Arial" w:eastAsia="SimSun" w:hAnsi="Arial" w:cs="Arial"/>
          <w:sz w:val="22"/>
          <w:szCs w:val="20"/>
          <w:lang w:eastAsia="zh-CN"/>
        </w:rPr>
        <w:t>’</w:t>
      </w:r>
      <w:r w:rsidR="004B24BA">
        <w:rPr>
          <w:rFonts w:ascii="Arial" w:eastAsia="SimSun" w:hAnsi="Arial" w:cs="Arial"/>
          <w:sz w:val="22"/>
          <w:szCs w:val="20"/>
          <w:lang w:eastAsia="zh-CN"/>
        </w:rPr>
        <w:t>s contribution on issues relevant</w:t>
      </w:r>
      <w:r w:rsidRPr="00F13F76">
        <w:rPr>
          <w:rFonts w:ascii="Arial" w:eastAsia="SimSun" w:hAnsi="Arial" w:cs="Arial"/>
          <w:sz w:val="22"/>
          <w:szCs w:val="20"/>
          <w:lang w:eastAsia="zh-CN"/>
        </w:rPr>
        <w:t xml:space="preserve"> to </w:t>
      </w:r>
      <w:r w:rsidR="004B24BA">
        <w:rPr>
          <w:rFonts w:ascii="Arial" w:eastAsia="SimSun" w:hAnsi="Arial" w:cs="Arial"/>
          <w:sz w:val="22"/>
          <w:szCs w:val="20"/>
          <w:lang w:eastAsia="zh-CN"/>
        </w:rPr>
        <w:t>the promotion of</w:t>
      </w:r>
      <w:r w:rsidRPr="00F13F76">
        <w:rPr>
          <w:rFonts w:ascii="Arial" w:eastAsia="SimSun" w:hAnsi="Arial" w:cs="Arial"/>
          <w:sz w:val="22"/>
          <w:szCs w:val="20"/>
          <w:lang w:eastAsia="zh-CN"/>
        </w:rPr>
        <w:t xml:space="preserve"> development and transfer of technology.</w:t>
      </w:r>
      <w:r w:rsidR="00B544E5">
        <w:rPr>
          <w:rFonts w:ascii="Arial" w:eastAsia="SimSun" w:hAnsi="Arial" w:cs="Arial"/>
          <w:sz w:val="22"/>
          <w:szCs w:val="20"/>
          <w:lang w:eastAsia="zh-CN"/>
        </w:rPr>
        <w:t xml:space="preserve">  </w:t>
      </w:r>
      <w:r w:rsidR="00496CAE" w:rsidRPr="00B544E5">
        <w:rPr>
          <w:rFonts w:ascii="Arial" w:eastAsia="SimSun" w:hAnsi="Arial" w:cs="Arial"/>
          <w:sz w:val="22"/>
          <w:szCs w:val="20"/>
          <w:lang w:eastAsia="zh-CN"/>
        </w:rPr>
        <w:t xml:space="preserve">The </w:t>
      </w:r>
      <w:r w:rsidR="00ED1DAC" w:rsidRPr="00B544E5">
        <w:rPr>
          <w:rFonts w:ascii="Arial" w:eastAsia="SimSun" w:hAnsi="Arial" w:cs="Arial"/>
          <w:sz w:val="22"/>
          <w:szCs w:val="20"/>
          <w:lang w:eastAsia="zh-CN"/>
        </w:rPr>
        <w:t>Group</w:t>
      </w:r>
      <w:r w:rsidR="00496CAE" w:rsidRPr="00B544E5">
        <w:rPr>
          <w:rFonts w:ascii="Arial" w:eastAsia="SimSun" w:hAnsi="Arial" w:cs="Arial"/>
          <w:sz w:val="22"/>
          <w:szCs w:val="20"/>
          <w:lang w:eastAsia="zh-CN"/>
        </w:rPr>
        <w:t xml:space="preserve"> </w:t>
      </w:r>
      <w:r w:rsidRPr="00B544E5">
        <w:rPr>
          <w:rFonts w:ascii="Arial" w:eastAsia="SimSun" w:hAnsi="Arial" w:cs="Arial"/>
          <w:sz w:val="22"/>
          <w:szCs w:val="20"/>
          <w:lang w:eastAsia="zh-CN"/>
        </w:rPr>
        <w:t>urge</w:t>
      </w:r>
      <w:r w:rsidR="00496CAE" w:rsidRPr="00B544E5">
        <w:rPr>
          <w:rFonts w:ascii="Arial" w:eastAsia="SimSun" w:hAnsi="Arial" w:cs="Arial"/>
          <w:sz w:val="22"/>
          <w:szCs w:val="20"/>
          <w:lang w:eastAsia="zh-CN"/>
        </w:rPr>
        <w:t>d</w:t>
      </w:r>
      <w:r w:rsidRPr="00B544E5">
        <w:rPr>
          <w:rFonts w:ascii="Arial" w:eastAsia="SimSun" w:hAnsi="Arial" w:cs="Arial"/>
          <w:sz w:val="22"/>
          <w:szCs w:val="20"/>
          <w:lang w:eastAsia="zh-CN"/>
        </w:rPr>
        <w:t xml:space="preserve"> WIPO to continue </w:t>
      </w:r>
      <w:r w:rsidR="00496CAE" w:rsidRPr="00B544E5">
        <w:rPr>
          <w:rFonts w:ascii="Arial" w:eastAsia="SimSun" w:hAnsi="Arial" w:cs="Arial"/>
          <w:sz w:val="22"/>
          <w:szCs w:val="20"/>
          <w:lang w:eastAsia="zh-CN"/>
        </w:rPr>
        <w:t>working</w:t>
      </w:r>
      <w:r w:rsidRPr="00B544E5">
        <w:rPr>
          <w:rFonts w:ascii="Arial" w:eastAsia="SimSun" w:hAnsi="Arial" w:cs="Arial"/>
          <w:sz w:val="22"/>
          <w:szCs w:val="20"/>
          <w:lang w:eastAsia="zh-CN"/>
        </w:rPr>
        <w:t xml:space="preserve"> towards administering </w:t>
      </w:r>
      <w:r w:rsidR="00B9470C">
        <w:rPr>
          <w:rFonts w:ascii="Arial" w:eastAsia="SimSun" w:hAnsi="Arial" w:cs="Arial"/>
          <w:sz w:val="22"/>
          <w:szCs w:val="20"/>
          <w:lang w:eastAsia="zh-CN"/>
        </w:rPr>
        <w:t xml:space="preserve">the </w:t>
      </w:r>
      <w:r w:rsidRPr="00B544E5">
        <w:rPr>
          <w:rFonts w:ascii="Arial" w:eastAsia="SimSun" w:hAnsi="Arial" w:cs="Arial"/>
          <w:sz w:val="22"/>
          <w:szCs w:val="20"/>
          <w:lang w:eastAsia="zh-CN"/>
        </w:rPr>
        <w:t xml:space="preserve">implementation of the </w:t>
      </w:r>
      <w:r w:rsidR="00496CAE" w:rsidRPr="00B544E5">
        <w:rPr>
          <w:rFonts w:ascii="Arial" w:eastAsia="SimSun" w:hAnsi="Arial" w:cs="Arial"/>
          <w:sz w:val="22"/>
          <w:szCs w:val="20"/>
          <w:lang w:eastAsia="zh-CN"/>
        </w:rPr>
        <w:t>DA</w:t>
      </w:r>
      <w:r w:rsidRPr="00B544E5">
        <w:rPr>
          <w:rFonts w:ascii="Arial" w:eastAsia="SimSun" w:hAnsi="Arial" w:cs="Arial"/>
          <w:sz w:val="22"/>
          <w:szCs w:val="20"/>
          <w:lang w:eastAsia="zh-CN"/>
        </w:rPr>
        <w:t xml:space="preserve"> Recommendations in a more integral manner beyond project-based endeavors and to provide more detailed information on projects to enable better appreciation of the efficacy of each project.</w:t>
      </w:r>
    </w:p>
    <w:p w:rsidR="00AA7551" w:rsidRDefault="00AA7551" w:rsidP="00D6225F"/>
    <w:p w:rsidR="00D73CC0" w:rsidRDefault="002F7048" w:rsidP="00D6225F">
      <w:r w:rsidRPr="00D73CC0">
        <w:fldChar w:fldCharType="begin"/>
      </w:r>
      <w:r w:rsidRPr="00D73CC0">
        <w:instrText xml:space="preserve"> AUTONUM  </w:instrText>
      </w:r>
      <w:r w:rsidRPr="00D73CC0">
        <w:fldChar w:fldCharType="end"/>
      </w:r>
      <w:r>
        <w:tab/>
      </w:r>
      <w:r w:rsidR="0018188A">
        <w:t xml:space="preserve">The </w:t>
      </w:r>
      <w:r w:rsidR="00EB1A46">
        <w:t>Delegation</w:t>
      </w:r>
      <w:r w:rsidR="0018188A">
        <w:t xml:space="preserve"> of Greece, speaking on behalf of </w:t>
      </w:r>
      <w:r w:rsidR="00662628">
        <w:t>Group</w:t>
      </w:r>
      <w:r w:rsidR="0018188A">
        <w:t xml:space="preserve"> B, welcomed the comprehensiveness of the report. </w:t>
      </w:r>
      <w:r w:rsidR="002B27C8">
        <w:t xml:space="preserve"> </w:t>
      </w:r>
      <w:r w:rsidR="0018188A">
        <w:t>It demonstrated the enormous amount of work devoted to</w:t>
      </w:r>
      <w:r w:rsidR="00B540D5">
        <w:t xml:space="preserve"> the implementation of the DA R</w:t>
      </w:r>
      <w:r w:rsidR="00AA7551">
        <w:t>ecommendations</w:t>
      </w:r>
      <w:r w:rsidR="00AF379F">
        <w:t xml:space="preserve"> into WIPO</w:t>
      </w:r>
      <w:r w:rsidR="002F621C">
        <w:t>’</w:t>
      </w:r>
      <w:r w:rsidR="00AF379F">
        <w:t>s relevant program activities</w:t>
      </w:r>
      <w:r w:rsidR="00AA7551">
        <w:t>.</w:t>
      </w:r>
      <w:r w:rsidR="002B27C8">
        <w:t xml:space="preserve">  </w:t>
      </w:r>
      <w:r w:rsidR="00AF379F">
        <w:t xml:space="preserve">In 2015, </w:t>
      </w:r>
      <w:r w:rsidR="00D73CC0">
        <w:t>f</w:t>
      </w:r>
      <w:r w:rsidR="00AA7551">
        <w:t>ourteen DA projects were mainstreamed into WIPO</w:t>
      </w:r>
      <w:r w:rsidR="002F621C">
        <w:t>’</w:t>
      </w:r>
      <w:r w:rsidR="00AA7551">
        <w:t>s program activities</w:t>
      </w:r>
      <w:r w:rsidR="00AF379F">
        <w:t xml:space="preserve"> and the Independent Review was initiated. </w:t>
      </w:r>
      <w:r w:rsidR="00822C1A">
        <w:t xml:space="preserve"> </w:t>
      </w:r>
      <w:r w:rsidR="00AF379F">
        <w:t>Its conclusion would be</w:t>
      </w:r>
      <w:r w:rsidR="009737FB">
        <w:t xml:space="preserve"> submitted to the </w:t>
      </w:r>
      <w:r w:rsidR="00662628">
        <w:t>Committee</w:t>
      </w:r>
      <w:r w:rsidR="009737FB">
        <w:t xml:space="preserve"> on its </w:t>
      </w:r>
      <w:r w:rsidR="000F1870">
        <w:t>18</w:t>
      </w:r>
      <w:r w:rsidR="000F1870" w:rsidRPr="000F1870">
        <w:rPr>
          <w:vertAlign w:val="superscript"/>
        </w:rPr>
        <w:t>th</w:t>
      </w:r>
      <w:r w:rsidR="009737FB">
        <w:t xml:space="preserve"> session. </w:t>
      </w:r>
      <w:r w:rsidR="00822C1A">
        <w:t xml:space="preserve"> </w:t>
      </w:r>
      <w:r w:rsidR="00AF379F">
        <w:t xml:space="preserve">It hoped the report would fully respect the terms of reference agreed by the </w:t>
      </w:r>
      <w:r w:rsidR="00662628">
        <w:t>Committee</w:t>
      </w:r>
      <w:r w:rsidR="00AF379F">
        <w:t xml:space="preserve"> on its 14</w:t>
      </w:r>
      <w:r w:rsidR="00AF379F" w:rsidRPr="00AF379F">
        <w:rPr>
          <w:vertAlign w:val="superscript"/>
        </w:rPr>
        <w:t>th</w:t>
      </w:r>
      <w:r w:rsidR="00AF379F">
        <w:t xml:space="preserve"> session.</w:t>
      </w:r>
      <w:r w:rsidR="002B27C8">
        <w:t xml:space="preserve"> </w:t>
      </w:r>
      <w:r w:rsidR="00AF379F">
        <w:t xml:space="preserve"> </w:t>
      </w:r>
      <w:r w:rsidR="009737FB">
        <w:t xml:space="preserve">Moreover, the </w:t>
      </w:r>
      <w:r w:rsidR="00662628">
        <w:t>Group</w:t>
      </w:r>
      <w:r w:rsidR="009737FB">
        <w:t xml:space="preserve"> welcomed the summary of the developments in various WIPO bodies during 2015 and their contribution t</w:t>
      </w:r>
      <w:r w:rsidR="002B27C8">
        <w:t>o the implementation of the DA </w:t>
      </w:r>
      <w:r w:rsidR="00B540D5">
        <w:t>R</w:t>
      </w:r>
      <w:r w:rsidR="009737FB">
        <w:t xml:space="preserve">ecommendations. </w:t>
      </w:r>
      <w:r w:rsidR="00B544E5">
        <w:t xml:space="preserve"> </w:t>
      </w:r>
      <w:r w:rsidR="008174BC">
        <w:t>WIPO</w:t>
      </w:r>
      <w:r w:rsidR="002F621C">
        <w:t>’</w:t>
      </w:r>
      <w:r w:rsidR="008174BC">
        <w:t>s commitment to the DA was underscored by the financial resources allocated t</w:t>
      </w:r>
      <w:r w:rsidR="00B540D5">
        <w:t>o the implementation of the DA R</w:t>
      </w:r>
      <w:r w:rsidR="008174BC">
        <w:t xml:space="preserve">ecommendations. </w:t>
      </w:r>
      <w:r w:rsidR="00B544E5">
        <w:t xml:space="preserve"> </w:t>
      </w:r>
      <w:r w:rsidR="00AF379F">
        <w:t>By the end of</w:t>
      </w:r>
      <w:r w:rsidR="008174BC">
        <w:t xml:space="preserve"> 2015, </w:t>
      </w:r>
      <w:r w:rsidR="00E64106">
        <w:t xml:space="preserve">thirty-one </w:t>
      </w:r>
      <w:r w:rsidR="008174BC">
        <w:t xml:space="preserve">projects </w:t>
      </w:r>
      <w:r w:rsidR="00AF379F">
        <w:t>were developed and</w:t>
      </w:r>
      <w:r w:rsidR="008174BC">
        <w:t xml:space="preserve"> </w:t>
      </w:r>
      <w:r w:rsidR="00E64106">
        <w:t xml:space="preserve">thirty-three </w:t>
      </w:r>
      <w:r w:rsidR="008174BC">
        <w:t xml:space="preserve">recommendations were </w:t>
      </w:r>
      <w:r w:rsidR="00AF379F">
        <w:t>implemented.</w:t>
      </w:r>
      <w:r w:rsidR="00B544E5">
        <w:t xml:space="preserve">  </w:t>
      </w:r>
      <w:r w:rsidR="00AF379F">
        <w:t>The estimated financial resources allocated for these project</w:t>
      </w:r>
      <w:r w:rsidR="00D73CC0">
        <w:t>s</w:t>
      </w:r>
      <w:r w:rsidR="00AF379F">
        <w:t xml:space="preserve"> were about</w:t>
      </w:r>
      <w:r w:rsidR="008174BC">
        <w:t xml:space="preserve"> 28 million Swiss </w:t>
      </w:r>
      <w:r w:rsidR="00B544E5">
        <w:t>Francs</w:t>
      </w:r>
      <w:r w:rsidR="008174BC">
        <w:t>.</w:t>
      </w:r>
      <w:r w:rsidR="003D4621">
        <w:t xml:space="preserve"> </w:t>
      </w:r>
      <w:r w:rsidR="00B544E5">
        <w:t xml:space="preserve"> </w:t>
      </w:r>
      <w:r w:rsidR="00D73CC0">
        <w:t>The Group n</w:t>
      </w:r>
      <w:r w:rsidR="00AF379F">
        <w:t>oted that development consideration</w:t>
      </w:r>
      <w:r w:rsidR="00B544E5">
        <w:t>s</w:t>
      </w:r>
      <w:r w:rsidR="00AF379F">
        <w:t xml:space="preserve"> were an integral part of WIPO</w:t>
      </w:r>
      <w:r w:rsidR="002F621C">
        <w:t>’</w:t>
      </w:r>
      <w:r w:rsidR="00AF379F">
        <w:t>s work in order to e</w:t>
      </w:r>
      <w:r w:rsidR="00B544E5">
        <w:t xml:space="preserve">nable Member States to use IP as a </w:t>
      </w:r>
      <w:r w:rsidR="00DC5187">
        <w:t>positive development tool.</w:t>
      </w:r>
      <w:r w:rsidR="002B27C8">
        <w:t xml:space="preserve">  </w:t>
      </w:r>
      <w:r w:rsidR="00D73CC0">
        <w:t xml:space="preserve">Finally, the Group urged WIPO to continue developing the International IP system in a balanced and effective manner. </w:t>
      </w:r>
    </w:p>
    <w:p w:rsidR="00AF379F" w:rsidRDefault="00AF379F" w:rsidP="00D6225F"/>
    <w:p w:rsidR="002F7048" w:rsidRPr="009F24FB" w:rsidRDefault="002F7048" w:rsidP="00D6225F">
      <w:r>
        <w:fldChar w:fldCharType="begin"/>
      </w:r>
      <w:r>
        <w:instrText xml:space="preserve"> AUTONUM  </w:instrText>
      </w:r>
      <w:r>
        <w:fldChar w:fldCharType="end"/>
      </w:r>
      <w:r w:rsidR="009F24FB">
        <w:tab/>
      </w:r>
      <w:r>
        <w:t xml:space="preserve">The </w:t>
      </w:r>
      <w:r w:rsidR="00EB1A46">
        <w:t>Delegation</w:t>
      </w:r>
      <w:r>
        <w:t xml:space="preserve"> of the Russian Federation noted tha</w:t>
      </w:r>
      <w:r w:rsidR="002B27C8">
        <w:t>t the implementation of the DA </w:t>
      </w:r>
      <w:r w:rsidR="00B540D5">
        <w:t>R</w:t>
      </w:r>
      <w:r>
        <w:t>ecommendations had be</w:t>
      </w:r>
      <w:r w:rsidR="002233B8">
        <w:t>en mainstreamed throughout the O</w:t>
      </w:r>
      <w:r>
        <w:t xml:space="preserve">rganization and WIPO bodies. It could only react positively to the report. </w:t>
      </w:r>
      <w:r w:rsidR="00B544E5">
        <w:t xml:space="preserve"> </w:t>
      </w:r>
      <w:r w:rsidRPr="009F24FB">
        <w:t xml:space="preserve">Projects were successfully completed or were ongoing in a successful way. </w:t>
      </w:r>
      <w:r w:rsidR="002B27C8">
        <w:t xml:space="preserve"> </w:t>
      </w:r>
      <w:r w:rsidRPr="009F24FB">
        <w:t xml:space="preserve">The </w:t>
      </w:r>
      <w:r w:rsidR="00EB1A46">
        <w:t>Delegation</w:t>
      </w:r>
      <w:r w:rsidRPr="009F24FB">
        <w:t xml:space="preserve"> pointed out that positive assessment of their implementation</w:t>
      </w:r>
      <w:r w:rsidR="00B544E5">
        <w:t xml:space="preserve"> w</w:t>
      </w:r>
      <w:r w:rsidR="00E64106">
        <w:t>as</w:t>
      </w:r>
      <w:r w:rsidRPr="009F24FB">
        <w:t xml:space="preserve"> reported by the independent experts.  </w:t>
      </w:r>
      <w:r w:rsidR="00660873" w:rsidRPr="009F24FB">
        <w:t xml:space="preserve">The </w:t>
      </w:r>
      <w:r w:rsidR="00EB1A46">
        <w:t>Delegation</w:t>
      </w:r>
      <w:r w:rsidR="00660873" w:rsidRPr="009F24FB">
        <w:t xml:space="preserve"> </w:t>
      </w:r>
      <w:r w:rsidR="009F24FB" w:rsidRPr="009F24FB">
        <w:t>noted that its country would continue to support WIPO</w:t>
      </w:r>
      <w:r w:rsidR="002F621C">
        <w:t>’</w:t>
      </w:r>
      <w:r w:rsidR="009F24FB" w:rsidRPr="009F24FB">
        <w:t>s efforts in achievin</w:t>
      </w:r>
      <w:r w:rsidR="00B540D5">
        <w:t>g the implementation of the DA R</w:t>
      </w:r>
      <w:r w:rsidR="009F24FB" w:rsidRPr="009F24FB">
        <w:t xml:space="preserve">ecommendations. </w:t>
      </w:r>
    </w:p>
    <w:p w:rsidR="002F7048" w:rsidRDefault="002F7048" w:rsidP="00D6225F">
      <w:pPr>
        <w:pStyle w:val="ByContin1"/>
        <w:ind w:firstLine="338"/>
      </w:pPr>
    </w:p>
    <w:p w:rsidR="00543839" w:rsidRDefault="00820362" w:rsidP="00DB48D5">
      <w:r>
        <w:fldChar w:fldCharType="begin"/>
      </w:r>
      <w:r>
        <w:instrText xml:space="preserve"> AUTONUM  </w:instrText>
      </w:r>
      <w:r>
        <w:fldChar w:fldCharType="end"/>
      </w:r>
      <w:r>
        <w:tab/>
      </w:r>
      <w:r w:rsidR="00D1345A">
        <w:t xml:space="preserve">The </w:t>
      </w:r>
      <w:r w:rsidR="00EB1A46">
        <w:t>Delegation</w:t>
      </w:r>
      <w:r w:rsidR="00D1345A">
        <w:t xml:space="preserve"> of the Netherlands</w:t>
      </w:r>
      <w:r>
        <w:t>, speaki</w:t>
      </w:r>
      <w:r w:rsidR="00400941">
        <w:t>ng on behalf of the EU and its member s</w:t>
      </w:r>
      <w:r>
        <w:t>tates,</w:t>
      </w:r>
      <w:r w:rsidR="00D1345A">
        <w:t xml:space="preserve"> welcomed the report as it demonstrated the significant work carried out by WIPO in implementing the DA. </w:t>
      </w:r>
      <w:r w:rsidR="00B544E5">
        <w:t xml:space="preserve"> </w:t>
      </w:r>
      <w:r w:rsidR="00E64106">
        <w:t xml:space="preserve">It </w:t>
      </w:r>
      <w:r w:rsidR="00543839">
        <w:t xml:space="preserve">welcomed the efforts made to achieve the goals set out by Member States. </w:t>
      </w:r>
      <w:r w:rsidR="002B27C8">
        <w:t xml:space="preserve"> </w:t>
      </w:r>
      <w:r w:rsidR="00543839">
        <w:t xml:space="preserve">By the end of 2015, </w:t>
      </w:r>
      <w:r w:rsidR="008F5CD6" w:rsidRPr="00A809AA">
        <w:t>31</w:t>
      </w:r>
      <w:r w:rsidR="00E64106" w:rsidRPr="00A809AA">
        <w:t xml:space="preserve"> </w:t>
      </w:r>
      <w:r w:rsidR="00543839" w:rsidRPr="00A809AA">
        <w:t xml:space="preserve">projects </w:t>
      </w:r>
      <w:r w:rsidR="00543839">
        <w:t>had b</w:t>
      </w:r>
      <w:r w:rsidR="002B27C8">
        <w:t xml:space="preserve">een approved implementing </w:t>
      </w:r>
      <w:r w:rsidR="008F5CD6" w:rsidRPr="00A809AA">
        <w:t>33</w:t>
      </w:r>
      <w:r w:rsidR="00DB48D5" w:rsidRPr="00A809AA">
        <w:t> </w:t>
      </w:r>
      <w:r w:rsidR="002B27C8" w:rsidRPr="00A809AA">
        <w:t>DA </w:t>
      </w:r>
      <w:r w:rsidR="00543839" w:rsidRPr="00A809AA">
        <w:t>Recommendations</w:t>
      </w:r>
      <w:r w:rsidR="00543839">
        <w:t>.</w:t>
      </w:r>
      <w:r w:rsidR="00543839" w:rsidRPr="00543839">
        <w:t xml:space="preserve"> </w:t>
      </w:r>
      <w:r w:rsidR="00B544E5">
        <w:t xml:space="preserve"> A </w:t>
      </w:r>
      <w:r w:rsidR="00543839">
        <w:t xml:space="preserve">28 million Swiss </w:t>
      </w:r>
      <w:r w:rsidR="00730BF6">
        <w:t>f</w:t>
      </w:r>
      <w:r w:rsidR="00B544E5">
        <w:t xml:space="preserve">rancs budget </w:t>
      </w:r>
      <w:r w:rsidR="00543839">
        <w:t xml:space="preserve">was </w:t>
      </w:r>
      <w:r w:rsidR="00B544E5">
        <w:t>allocated for</w:t>
      </w:r>
      <w:r w:rsidR="00543839">
        <w:t xml:space="preserve"> </w:t>
      </w:r>
      <w:r w:rsidR="00E64106">
        <w:t xml:space="preserve">their </w:t>
      </w:r>
      <w:r w:rsidR="00543839">
        <w:t>implementation.</w:t>
      </w:r>
      <w:r w:rsidR="002B27C8">
        <w:t xml:space="preserve">  </w:t>
      </w:r>
      <w:r w:rsidR="00B544E5">
        <w:t>Tho</w:t>
      </w:r>
      <w:r w:rsidR="00D1345A">
        <w:t>s</w:t>
      </w:r>
      <w:r w:rsidR="00543839">
        <w:t>e</w:t>
      </w:r>
      <w:r w:rsidR="00D1345A">
        <w:t xml:space="preserve"> </w:t>
      </w:r>
      <w:r w:rsidR="00543839">
        <w:t xml:space="preserve">figures </w:t>
      </w:r>
      <w:r w:rsidR="00D1345A">
        <w:t>underlined WIPO</w:t>
      </w:r>
      <w:r w:rsidR="002F621C">
        <w:t>’</w:t>
      </w:r>
      <w:r w:rsidR="00543839">
        <w:t>s strong commitment</w:t>
      </w:r>
      <w:r w:rsidR="00D1345A">
        <w:t xml:space="preserve"> to give rea</w:t>
      </w:r>
      <w:r w:rsidR="002B27C8">
        <w:t>l and tangible effect to the DA </w:t>
      </w:r>
      <w:r w:rsidR="00B544E5">
        <w:t>R</w:t>
      </w:r>
      <w:r w:rsidR="00D1345A">
        <w:t xml:space="preserve">ecommendations. </w:t>
      </w:r>
      <w:r w:rsidR="00B544E5">
        <w:t xml:space="preserve"> </w:t>
      </w:r>
      <w:r w:rsidR="00543839">
        <w:t xml:space="preserve">They also </w:t>
      </w:r>
      <w:r w:rsidR="00D1345A">
        <w:t>noted the involvement of WIPO</w:t>
      </w:r>
      <w:r w:rsidR="002F621C">
        <w:t>’</w:t>
      </w:r>
      <w:r w:rsidR="00D1345A">
        <w:t xml:space="preserve">s </w:t>
      </w:r>
      <w:r w:rsidR="00781012">
        <w:t>Secretariat</w:t>
      </w:r>
      <w:r w:rsidR="00D1345A">
        <w:t xml:space="preserve"> into key international initiatives backed by the UN. </w:t>
      </w:r>
      <w:r w:rsidR="00E64106">
        <w:t xml:space="preserve"> </w:t>
      </w:r>
      <w:r w:rsidR="00D1345A">
        <w:t>It was essential</w:t>
      </w:r>
      <w:r>
        <w:t xml:space="preserve"> to include IP </w:t>
      </w:r>
      <w:r w:rsidR="00E9579A">
        <w:t xml:space="preserve">as a tool </w:t>
      </w:r>
      <w:r>
        <w:t>for</w:t>
      </w:r>
      <w:r w:rsidR="00E9579A">
        <w:t xml:space="preserve"> economic</w:t>
      </w:r>
      <w:r>
        <w:t>,</w:t>
      </w:r>
      <w:r w:rsidR="00E9579A">
        <w:t xml:space="preserve"> social and cultural development by encouraging domestic innovation and creativity, inve</w:t>
      </w:r>
      <w:r w:rsidR="002B27C8">
        <w:t>stment and technology transfer.</w:t>
      </w:r>
    </w:p>
    <w:p w:rsidR="00477413" w:rsidRDefault="00477413" w:rsidP="00D6225F"/>
    <w:p w:rsidR="00477413" w:rsidRDefault="00477413" w:rsidP="00DB48D5">
      <w:r>
        <w:fldChar w:fldCharType="begin"/>
      </w:r>
      <w:r>
        <w:instrText xml:space="preserve"> AUTONUM  </w:instrText>
      </w:r>
      <w:r>
        <w:fldChar w:fldCharType="end"/>
      </w:r>
      <w:r>
        <w:tab/>
        <w:t xml:space="preserve">The Delegation of </w:t>
      </w:r>
      <w:r w:rsidR="00BE4C3A">
        <w:t xml:space="preserve">the </w:t>
      </w:r>
      <w:r w:rsidR="008E30AF">
        <w:t>Bahamas</w:t>
      </w:r>
      <w:r>
        <w:t>, speaking on behalf of GRULAC, noted that the report reflected the good work made by WIPO on the implementat</w:t>
      </w:r>
      <w:r w:rsidR="002B27C8">
        <w:t>ion and mainstreaming of the DA </w:t>
      </w:r>
      <w:r>
        <w:t xml:space="preserve">Recommendations. </w:t>
      </w:r>
      <w:r w:rsidR="002B27C8">
        <w:t xml:space="preserve"> </w:t>
      </w:r>
      <w:r>
        <w:t>The Group was glad to note that 31 projects, covering 33 of the DA</w:t>
      </w:r>
      <w:r w:rsidR="00DB48D5">
        <w:t> </w:t>
      </w:r>
      <w:r>
        <w:t xml:space="preserve">Recommendations, were approved by the end of 2015. </w:t>
      </w:r>
      <w:r w:rsidR="002B27C8">
        <w:t xml:space="preserve"> </w:t>
      </w:r>
      <w:r>
        <w:t>The Group looked forward to the steady implementation of the remaining DA Recommendations so that the work of the Organization would be truly inclusive and for the benefit of all Member States.</w:t>
      </w:r>
      <w:r w:rsidR="002B27C8">
        <w:t xml:space="preserve"> </w:t>
      </w:r>
      <w:r>
        <w:t xml:space="preserve"> This was of vital importance for </w:t>
      </w:r>
      <w:r w:rsidR="00405C9E">
        <w:t xml:space="preserve">the </w:t>
      </w:r>
      <w:r>
        <w:t>GRULAC region.</w:t>
      </w:r>
    </w:p>
    <w:p w:rsidR="00820362" w:rsidRDefault="00820362" w:rsidP="00D6225F"/>
    <w:p w:rsidR="002770B5" w:rsidRDefault="00820362" w:rsidP="000A2D5A">
      <w:r>
        <w:fldChar w:fldCharType="begin"/>
      </w:r>
      <w:r>
        <w:instrText xml:space="preserve"> AUTONUM  </w:instrText>
      </w:r>
      <w:r>
        <w:fldChar w:fldCharType="end"/>
      </w:r>
      <w:r>
        <w:tab/>
        <w:t xml:space="preserve">The </w:t>
      </w:r>
      <w:r w:rsidR="00EB1A46">
        <w:t>Delegation</w:t>
      </w:r>
      <w:r>
        <w:t xml:space="preserve"> of Argentina</w:t>
      </w:r>
      <w:r w:rsidR="00394903">
        <w:t xml:space="preserve"> associated itself with </w:t>
      </w:r>
      <w:r>
        <w:t xml:space="preserve">the statement made by the </w:t>
      </w:r>
      <w:r w:rsidR="00EB1A46">
        <w:t>Delegation</w:t>
      </w:r>
      <w:r>
        <w:t xml:space="preserve"> of </w:t>
      </w:r>
      <w:r w:rsidR="008E30AF">
        <w:t>the Bahamas</w:t>
      </w:r>
      <w:r>
        <w:t xml:space="preserve"> on behalf of GRULAC. </w:t>
      </w:r>
      <w:r w:rsidR="00B544E5">
        <w:t xml:space="preserve"> </w:t>
      </w:r>
      <w:r w:rsidR="009742A3">
        <w:t>The report enabled Member States to appreciate the efforts and progress made in mainstr</w:t>
      </w:r>
      <w:r w:rsidR="00B540D5">
        <w:t>eaming and implementing the DA R</w:t>
      </w:r>
      <w:r w:rsidR="009742A3">
        <w:t xml:space="preserve">ecommendations.  </w:t>
      </w:r>
      <w:r w:rsidR="00394903">
        <w:t xml:space="preserve">The </w:t>
      </w:r>
      <w:r w:rsidR="00EB1A46">
        <w:t>Delegation</w:t>
      </w:r>
      <w:r w:rsidR="00394903">
        <w:t xml:space="preserve"> recalled that</w:t>
      </w:r>
      <w:r>
        <w:t xml:space="preserve"> its country was one of the initiators of the </w:t>
      </w:r>
      <w:r w:rsidR="00477413">
        <w:t>DA</w:t>
      </w:r>
      <w:r>
        <w:t xml:space="preserve"> with the aim of mainstreaming development throughout the work of WIPO. </w:t>
      </w:r>
      <w:r w:rsidR="002B27C8">
        <w:t xml:space="preserve"> </w:t>
      </w:r>
      <w:r w:rsidR="009742A3">
        <w:t>The 31 projects carried out u</w:t>
      </w:r>
      <w:r w:rsidR="00394903">
        <w:t xml:space="preserve">p to now were </w:t>
      </w:r>
      <w:r w:rsidR="008F5CD6" w:rsidRPr="00A809AA">
        <w:t>proof of the achieved objective</w:t>
      </w:r>
      <w:r w:rsidR="00394903">
        <w:t xml:space="preserve">. </w:t>
      </w:r>
      <w:r w:rsidR="00494C1B">
        <w:t xml:space="preserve"> </w:t>
      </w:r>
      <w:r w:rsidR="00394903">
        <w:t>It also noted that its country had</w:t>
      </w:r>
      <w:r w:rsidR="009742A3">
        <w:t xml:space="preserve"> benefitted from some of the DA projects. </w:t>
      </w:r>
      <w:r w:rsidR="002B27C8">
        <w:t xml:space="preserve"> </w:t>
      </w:r>
      <w:r w:rsidR="00344C0E">
        <w:t xml:space="preserve">First, </w:t>
      </w:r>
      <w:r w:rsidR="00477413">
        <w:t>t</w:t>
      </w:r>
      <w:r w:rsidR="00DE7F21">
        <w:t>he M</w:t>
      </w:r>
      <w:r w:rsidR="009742A3">
        <w:t>aster</w:t>
      </w:r>
      <w:r w:rsidR="00477413">
        <w:t xml:space="preserve"> </w:t>
      </w:r>
      <w:r w:rsidR="009742A3">
        <w:t xml:space="preserve">in </w:t>
      </w:r>
      <w:r w:rsidR="00477413">
        <w:t>IP</w:t>
      </w:r>
      <w:r w:rsidR="009742A3">
        <w:t xml:space="preserve"> organized jointly between WIPO Academy, the National Industrial Property Institute</w:t>
      </w:r>
      <w:r w:rsidR="00477413">
        <w:t xml:space="preserve"> (INAPI)</w:t>
      </w:r>
      <w:r w:rsidR="009742A3">
        <w:t>, and the Universidad Austral of Argentina.</w:t>
      </w:r>
      <w:r w:rsidR="002B27C8">
        <w:t xml:space="preserve"> </w:t>
      </w:r>
      <w:r w:rsidR="009742A3">
        <w:t xml:space="preserve"> The </w:t>
      </w:r>
      <w:r w:rsidR="004005C6">
        <w:t xml:space="preserve">program trained staff from national </w:t>
      </w:r>
      <w:r w:rsidR="00477413">
        <w:t>IP</w:t>
      </w:r>
      <w:r w:rsidR="004005C6">
        <w:t xml:space="preserve"> organizations, government bodies and universities throughout Latin America. </w:t>
      </w:r>
      <w:r w:rsidR="009742A3">
        <w:t xml:space="preserve"> </w:t>
      </w:r>
      <w:r w:rsidR="00344C0E">
        <w:t xml:space="preserve">Second, the pilot project on IP </w:t>
      </w:r>
      <w:r w:rsidR="00477413">
        <w:t>and Design Management for Business Development in Developing Countries and LDCs</w:t>
      </w:r>
      <w:r w:rsidR="00394903">
        <w:t xml:space="preserve"> which implementation </w:t>
      </w:r>
      <w:r w:rsidR="00477413">
        <w:t>started</w:t>
      </w:r>
      <w:r w:rsidR="00394903">
        <w:t xml:space="preserve"> in</w:t>
      </w:r>
      <w:r w:rsidR="000A2D5A">
        <w:t> </w:t>
      </w:r>
      <w:r w:rsidR="00394903">
        <w:t>2014</w:t>
      </w:r>
      <w:r w:rsidR="00344C0E">
        <w:t xml:space="preserve">. </w:t>
      </w:r>
      <w:r w:rsidR="002B27C8">
        <w:t xml:space="preserve"> </w:t>
      </w:r>
      <w:r w:rsidR="00344C0E">
        <w:t xml:space="preserve">The </w:t>
      </w:r>
      <w:r w:rsidR="002770B5">
        <w:t>project provided guidance on the protec</w:t>
      </w:r>
      <w:r w:rsidR="00394903">
        <w:t>tion of industrial designs to 42</w:t>
      </w:r>
      <w:r w:rsidR="002770B5">
        <w:t xml:space="preserve"> SMEs</w:t>
      </w:r>
      <w:r w:rsidR="00394903">
        <w:t xml:space="preserve"> as well as assistance in the application process for </w:t>
      </w:r>
      <w:r w:rsidR="00477413">
        <w:t>their protection</w:t>
      </w:r>
      <w:r w:rsidR="002770B5">
        <w:t xml:space="preserve">. </w:t>
      </w:r>
      <w:r w:rsidR="002B27C8">
        <w:t xml:space="preserve"> </w:t>
      </w:r>
      <w:r w:rsidR="002770B5">
        <w:t xml:space="preserve">The </w:t>
      </w:r>
      <w:r w:rsidR="00EB1A46">
        <w:t>Delegation</w:t>
      </w:r>
      <w:r w:rsidR="002770B5">
        <w:t xml:space="preserve"> expressed its satisfaction with the results of the implementation.  Awareness on IP was raised </w:t>
      </w:r>
      <w:r w:rsidR="001A2A06">
        <w:t>among</w:t>
      </w:r>
      <w:r w:rsidR="002770B5">
        <w:t xml:space="preserve"> SMEs and</w:t>
      </w:r>
      <w:r w:rsidR="00394903">
        <w:t xml:space="preserve"> </w:t>
      </w:r>
      <w:r w:rsidR="00494C1B">
        <w:t xml:space="preserve">the </w:t>
      </w:r>
      <w:r w:rsidR="00477413">
        <w:t xml:space="preserve">national institutional </w:t>
      </w:r>
      <w:r w:rsidR="00394903">
        <w:t>capacities for IP were</w:t>
      </w:r>
      <w:r w:rsidR="002770B5">
        <w:t xml:space="preserve"> improved. </w:t>
      </w:r>
    </w:p>
    <w:p w:rsidR="002770B5" w:rsidRDefault="002770B5" w:rsidP="00D6225F"/>
    <w:p w:rsidR="00820362" w:rsidRDefault="002770B5" w:rsidP="00D6225F">
      <w:r>
        <w:fldChar w:fldCharType="begin"/>
      </w:r>
      <w:r>
        <w:instrText xml:space="preserve"> AUTONUM  </w:instrText>
      </w:r>
      <w:r>
        <w:fldChar w:fldCharType="end"/>
      </w:r>
      <w:r>
        <w:tab/>
        <w:t xml:space="preserve">The </w:t>
      </w:r>
      <w:r w:rsidR="00EB1A46">
        <w:t>Delegation</w:t>
      </w:r>
      <w:r>
        <w:t xml:space="preserve"> of </w:t>
      </w:r>
      <w:r w:rsidR="00FD43AB">
        <w:t xml:space="preserve">the Republic of </w:t>
      </w:r>
      <w:r>
        <w:t xml:space="preserve">Korea was confident that </w:t>
      </w:r>
      <w:r w:rsidR="00711B1F">
        <w:t>the</w:t>
      </w:r>
      <w:r>
        <w:t xml:space="preserve"> implementation of the DA through projects could provide WIPO</w:t>
      </w:r>
      <w:r w:rsidR="002F621C">
        <w:t>’</w:t>
      </w:r>
      <w:r>
        <w:t xml:space="preserve">s assistance for cooperation and development. </w:t>
      </w:r>
      <w:r w:rsidR="002B27C8">
        <w:t xml:space="preserve"> </w:t>
      </w:r>
      <w:r>
        <w:t xml:space="preserve">Therefore it encouraged a </w:t>
      </w:r>
      <w:r w:rsidR="008E2575">
        <w:t xml:space="preserve">balanced and constructive approach so as to maximize </w:t>
      </w:r>
      <w:r w:rsidR="00711B1F">
        <w:t xml:space="preserve">the </w:t>
      </w:r>
      <w:r w:rsidR="008E2575">
        <w:t xml:space="preserve">potential outcomes. </w:t>
      </w:r>
      <w:r>
        <w:t xml:space="preserve"> </w:t>
      </w:r>
      <w:r w:rsidR="008E2575">
        <w:t xml:space="preserve">As a contributor through the Korea Funds-in-Trust to capacity building in </w:t>
      </w:r>
      <w:r w:rsidR="00EB1A46">
        <w:t>developing countries</w:t>
      </w:r>
      <w:r w:rsidR="008F5CD6">
        <w:t>.</w:t>
      </w:r>
    </w:p>
    <w:p w:rsidR="008E2575" w:rsidRDefault="008E2575" w:rsidP="00D6225F"/>
    <w:p w:rsidR="008E2575" w:rsidRDefault="00215A80" w:rsidP="00D6225F">
      <w:r>
        <w:fldChar w:fldCharType="begin"/>
      </w:r>
      <w:r>
        <w:instrText xml:space="preserve"> AUTONUM  </w:instrText>
      </w:r>
      <w:r>
        <w:fldChar w:fldCharType="end"/>
      </w:r>
      <w:r>
        <w:tab/>
        <w:t xml:space="preserve">The </w:t>
      </w:r>
      <w:r w:rsidR="00EB1A46">
        <w:t>Delegation</w:t>
      </w:r>
      <w:r>
        <w:t xml:space="preserve"> of Canada noted </w:t>
      </w:r>
      <w:r w:rsidR="00711B1F">
        <w:t xml:space="preserve">that </w:t>
      </w:r>
      <w:r>
        <w:t xml:space="preserve">the report </w:t>
      </w:r>
      <w:r w:rsidR="00711B1F">
        <w:t xml:space="preserve">provided a thorough assessment </w:t>
      </w:r>
      <w:r>
        <w:t>of the work carried out by WIPO in 2015 towards the implementation of the DA.</w:t>
      </w:r>
      <w:r w:rsidR="002B27C8">
        <w:t xml:space="preserve"> </w:t>
      </w:r>
      <w:r>
        <w:t xml:space="preserve"> It also took note of the activities mentioned in the report and commended the work accomplished by WIPO Research and WIPO Green. </w:t>
      </w:r>
      <w:r w:rsidR="00711B1F">
        <w:t xml:space="preserve"> T</w:t>
      </w:r>
      <w:r w:rsidR="00EA0216">
        <w:t xml:space="preserve">he </w:t>
      </w:r>
      <w:r w:rsidR="00EB1A46">
        <w:t>Delegation</w:t>
      </w:r>
      <w:r w:rsidR="00EA0216">
        <w:t xml:space="preserve"> pointed out the longstanding contribution of its country to the WIPO technical cooperation activities. </w:t>
      </w:r>
      <w:r w:rsidR="002B27C8">
        <w:t xml:space="preserve"> </w:t>
      </w:r>
      <w:r w:rsidR="00EA0216">
        <w:t>Since 1997</w:t>
      </w:r>
      <w:r w:rsidR="00EA0216" w:rsidRPr="00EA0216">
        <w:t xml:space="preserve"> </w:t>
      </w:r>
      <w:r w:rsidR="00EA0216">
        <w:t>the Canadian IP Office had organized and delivered annual specialized training courses in partnership with the WIPO Academy.</w:t>
      </w:r>
      <w:r w:rsidR="002B27C8">
        <w:t xml:space="preserve"> </w:t>
      </w:r>
      <w:r w:rsidR="00EA0216">
        <w:t xml:space="preserve"> The </w:t>
      </w:r>
      <w:r w:rsidR="00EB1A46">
        <w:t>Delegation</w:t>
      </w:r>
      <w:r w:rsidR="00EA0216">
        <w:t xml:space="preserve"> renewed its commitment and looked forward to continuing the positive collaboration.</w:t>
      </w:r>
    </w:p>
    <w:p w:rsidR="00EA0216" w:rsidRDefault="00EA0216" w:rsidP="00D6225F"/>
    <w:p w:rsidR="00CD5712" w:rsidRDefault="00EA0216" w:rsidP="00D6225F">
      <w:r>
        <w:fldChar w:fldCharType="begin"/>
      </w:r>
      <w:r>
        <w:instrText xml:space="preserve"> AUTONUM  </w:instrText>
      </w:r>
      <w:r>
        <w:fldChar w:fldCharType="end"/>
      </w:r>
      <w:r>
        <w:tab/>
        <w:t xml:space="preserve">The </w:t>
      </w:r>
      <w:r w:rsidR="00EB1A46">
        <w:t>Delegation</w:t>
      </w:r>
      <w:r w:rsidR="005B65A6">
        <w:t xml:space="preserve"> of the United States of America stated that the report demonstrat</w:t>
      </w:r>
      <w:r w:rsidR="00B540D5">
        <w:t>ed WIPO</w:t>
      </w:r>
      <w:r w:rsidR="002F621C">
        <w:t>’</w:t>
      </w:r>
      <w:r w:rsidR="00B540D5">
        <w:t>s commitment to the DA R</w:t>
      </w:r>
      <w:r w:rsidR="005B65A6">
        <w:t>ecommendations.</w:t>
      </w:r>
      <w:r w:rsidR="00477413">
        <w:t xml:space="preserve">  </w:t>
      </w:r>
      <w:r w:rsidR="007A3304">
        <w:t xml:space="preserve">The </w:t>
      </w:r>
      <w:r w:rsidR="00EB1A46">
        <w:t>Delegation</w:t>
      </w:r>
      <w:r w:rsidR="007A3304">
        <w:t xml:space="preserve"> noted that development considerations formed an integral part of WIPO</w:t>
      </w:r>
      <w:r w:rsidR="002F621C">
        <w:t>’</w:t>
      </w:r>
      <w:r w:rsidR="007A3304">
        <w:t xml:space="preserve">s work </w:t>
      </w:r>
      <w:r w:rsidR="006B347A">
        <w:t>i</w:t>
      </w:r>
      <w:r w:rsidR="007A3304">
        <w:t>n numerous fields, including Copyright through the SCCR.</w:t>
      </w:r>
      <w:r w:rsidR="007A3304" w:rsidRPr="0068469C">
        <w:t xml:space="preserve"> </w:t>
      </w:r>
      <w:r w:rsidR="002B27C8">
        <w:t xml:space="preserve"> </w:t>
      </w:r>
      <w:r w:rsidR="007A3304">
        <w:t xml:space="preserve">The work relating to </w:t>
      </w:r>
      <w:r w:rsidR="00477413">
        <w:t xml:space="preserve">a </w:t>
      </w:r>
      <w:r w:rsidR="007A3304">
        <w:t>treaty for the protection of broadcasting organizations had been conducted in an inclusive and member driven manner that gave due consideration to different levels of development.</w:t>
      </w:r>
      <w:r w:rsidR="00477413">
        <w:t xml:space="preserve"> </w:t>
      </w:r>
      <w:r w:rsidR="007A3304">
        <w:t xml:space="preserve"> This also contribut</w:t>
      </w:r>
      <w:r w:rsidR="00B540D5">
        <w:t>ed to the implementation of DA R</w:t>
      </w:r>
      <w:r w:rsidR="007A3304">
        <w:t>ecommendations relating</w:t>
      </w:r>
      <w:r w:rsidR="00B540D5">
        <w:t xml:space="preserve"> to norm-setting</w:t>
      </w:r>
      <w:r w:rsidR="00477413">
        <w:t>,</w:t>
      </w:r>
      <w:r w:rsidR="00B540D5">
        <w:t xml:space="preserve"> in particular Re</w:t>
      </w:r>
      <w:r w:rsidR="007A3304">
        <w:t xml:space="preserve">commendation 15. </w:t>
      </w:r>
      <w:r w:rsidR="00477413">
        <w:t xml:space="preserve"> </w:t>
      </w:r>
      <w:r w:rsidR="005B65A6">
        <w:t xml:space="preserve">WIPO had made great progress in implementing the DA recommendations. </w:t>
      </w:r>
      <w:r w:rsidR="006B347A">
        <w:t xml:space="preserve"> </w:t>
      </w:r>
      <w:r w:rsidR="0068469C">
        <w:t>Its overall impression was that the activ</w:t>
      </w:r>
      <w:r w:rsidR="006B347A">
        <w:t>ities had a significant impact o</w:t>
      </w:r>
      <w:r w:rsidR="0068469C">
        <w:t xml:space="preserve">n IP and development in the countries where they had been carried out. </w:t>
      </w:r>
      <w:r w:rsidR="00477413">
        <w:t xml:space="preserve"> </w:t>
      </w:r>
      <w:r w:rsidR="007A3304">
        <w:t>In t</w:t>
      </w:r>
      <w:r w:rsidR="006B347A">
        <w:t>hat</w:t>
      </w:r>
      <w:r w:rsidR="007A3304">
        <w:t xml:space="preserve"> regard, </w:t>
      </w:r>
      <w:r w:rsidR="00477413">
        <w:t>it</w:t>
      </w:r>
      <w:r w:rsidR="00C13929">
        <w:t xml:space="preserve"> mentioned WIPO</w:t>
      </w:r>
      <w:r w:rsidR="002F621C">
        <w:t>’</w:t>
      </w:r>
      <w:r w:rsidR="00C13929">
        <w:t>s active engagement in UN activities, especially its work on SDG</w:t>
      </w:r>
      <w:r w:rsidR="002F621C">
        <w:t>’</w:t>
      </w:r>
      <w:r w:rsidR="00C13929">
        <w:t xml:space="preserve">s related to the mandate and </w:t>
      </w:r>
      <w:r w:rsidR="00477413">
        <w:t>Strategic Goals</w:t>
      </w:r>
      <w:r w:rsidR="00C13929">
        <w:t xml:space="preserve"> of the Organization. </w:t>
      </w:r>
      <w:r w:rsidR="00477413">
        <w:t xml:space="preserve"> </w:t>
      </w:r>
      <w:r w:rsidR="007A3304">
        <w:t>On WIPO</w:t>
      </w:r>
      <w:r w:rsidR="002F621C">
        <w:t>’</w:t>
      </w:r>
      <w:r w:rsidR="007A3304">
        <w:t xml:space="preserve">s IP Development Matchmaking Database </w:t>
      </w:r>
      <w:r w:rsidR="00802AC5">
        <w:t xml:space="preserve">(IP-DMD) </w:t>
      </w:r>
      <w:r w:rsidR="007A3304">
        <w:t xml:space="preserve">recently rebranded to WIPO Match, the </w:t>
      </w:r>
      <w:r w:rsidR="00EB1A46">
        <w:t>Delegation</w:t>
      </w:r>
      <w:r w:rsidR="007A3304">
        <w:t xml:space="preserve"> also informed the </w:t>
      </w:r>
      <w:r w:rsidR="00662628">
        <w:t>Committee</w:t>
      </w:r>
      <w:r w:rsidR="007A3304">
        <w:t xml:space="preserve"> that the United States Patent and Trademark Office </w:t>
      </w:r>
      <w:r w:rsidR="00477413">
        <w:t>(UPSTO) was co-</w:t>
      </w:r>
      <w:r w:rsidR="007A3304">
        <w:t xml:space="preserve">organizing with WIPO and </w:t>
      </w:r>
      <w:r w:rsidR="00477413">
        <w:t>t</w:t>
      </w:r>
      <w:r w:rsidR="007A3304">
        <w:t xml:space="preserve">he United States Chamber of Commerce two promotional events. </w:t>
      </w:r>
      <w:r w:rsidR="002B27C8">
        <w:t xml:space="preserve"> </w:t>
      </w:r>
      <w:r w:rsidR="007A3304">
        <w:t>The</w:t>
      </w:r>
      <w:r w:rsidR="00802AC5">
        <w:t xml:space="preserve"> (IP-DMD)</w:t>
      </w:r>
      <w:r w:rsidR="007A3304">
        <w:t xml:space="preserve"> aimed at bringing together all stakeholders to match specific IP needs with available resources and to enlarge the impact</w:t>
      </w:r>
      <w:r w:rsidR="00802AC5">
        <w:t xml:space="preserve"> of IP development assistance.  </w:t>
      </w:r>
      <w:r w:rsidR="0068469C">
        <w:t xml:space="preserve">The </w:t>
      </w:r>
      <w:r w:rsidR="00EB1A46">
        <w:t>Delegation</w:t>
      </w:r>
      <w:r w:rsidR="0068469C">
        <w:t xml:space="preserve"> looked forward to future reports from the Director General.</w:t>
      </w:r>
    </w:p>
    <w:p w:rsidR="007162BD" w:rsidRDefault="007162BD" w:rsidP="00D6225F"/>
    <w:p w:rsidR="009742A3" w:rsidRDefault="007162BD" w:rsidP="00730BF6">
      <w:r>
        <w:fldChar w:fldCharType="begin"/>
      </w:r>
      <w:r>
        <w:instrText xml:space="preserve"> AUTONUM  </w:instrText>
      </w:r>
      <w:r>
        <w:fldChar w:fldCharType="end"/>
      </w:r>
      <w:r>
        <w:tab/>
        <w:t xml:space="preserve">The </w:t>
      </w:r>
      <w:r w:rsidR="00EB1A46">
        <w:t>Delegation</w:t>
      </w:r>
      <w:r>
        <w:t xml:space="preserve"> of South </w:t>
      </w:r>
      <w:r w:rsidR="00802AC5">
        <w:t>Africa</w:t>
      </w:r>
      <w:r>
        <w:t xml:space="preserve"> aligned itself with the statement made by the </w:t>
      </w:r>
      <w:r w:rsidR="00EB1A46">
        <w:t>Delegation</w:t>
      </w:r>
      <w:r>
        <w:t xml:space="preserve"> of Nigeria on behalf of the African </w:t>
      </w:r>
      <w:r w:rsidR="00662628">
        <w:t>Group</w:t>
      </w:r>
      <w:r>
        <w:t xml:space="preserve">. </w:t>
      </w:r>
      <w:r w:rsidR="002B27C8">
        <w:t xml:space="preserve"> </w:t>
      </w:r>
      <w:r w:rsidR="00510FB1" w:rsidRPr="00685F57">
        <w:t xml:space="preserve">The </w:t>
      </w:r>
      <w:r w:rsidR="00EB1A46">
        <w:t>Delegation</w:t>
      </w:r>
      <w:r w:rsidR="00510FB1" w:rsidRPr="00685F57">
        <w:t xml:space="preserve"> </w:t>
      </w:r>
      <w:r w:rsidR="002544B8" w:rsidRPr="00685F57">
        <w:t>congratulate</w:t>
      </w:r>
      <w:r w:rsidR="00510FB1" w:rsidRPr="00685F57">
        <w:t>d</w:t>
      </w:r>
      <w:r w:rsidR="002544B8" w:rsidRPr="00685F57">
        <w:t xml:space="preserve"> WIPO Member States </w:t>
      </w:r>
      <w:r w:rsidR="00510FB1" w:rsidRPr="00685F57">
        <w:t>for</w:t>
      </w:r>
      <w:r w:rsidR="002544B8" w:rsidRPr="00685F57">
        <w:t xml:space="preserve"> reaching consensus on the revised definition of development expenditure.  </w:t>
      </w:r>
      <w:r w:rsidR="00510FB1" w:rsidRPr="00685F57">
        <w:t>It hoped</w:t>
      </w:r>
      <w:r w:rsidR="002544B8" w:rsidRPr="00685F57">
        <w:t xml:space="preserve"> that this would assist in making a more accurate assessment of actual expenditure incurred under development oriented activities.  </w:t>
      </w:r>
      <w:r w:rsidR="00510FB1" w:rsidRPr="00685F57">
        <w:t>It also</w:t>
      </w:r>
      <w:r w:rsidR="002544B8" w:rsidRPr="00685F57">
        <w:t xml:space="preserve"> </w:t>
      </w:r>
      <w:r w:rsidR="00802AC5">
        <w:t>welcomed</w:t>
      </w:r>
      <w:r w:rsidR="002544B8" w:rsidRPr="00685F57">
        <w:t xml:space="preserve"> the success of the WIPO Academy in providing capacity-building activities through its courses and summer schools, one of which takes place in South Africa. </w:t>
      </w:r>
      <w:r w:rsidR="002544B8">
        <w:t xml:space="preserve"> </w:t>
      </w:r>
      <w:r w:rsidR="002544B8" w:rsidRPr="00685F57">
        <w:t>Noting the growing importance of WIPO Academy</w:t>
      </w:r>
      <w:r w:rsidR="002F621C">
        <w:t>’</w:t>
      </w:r>
      <w:r w:rsidR="002544B8" w:rsidRPr="00685F57">
        <w:t>s work, especially in line with Recommendation 3</w:t>
      </w:r>
      <w:r w:rsidR="00802AC5" w:rsidRPr="00685F57">
        <w:t xml:space="preserve">, </w:t>
      </w:r>
      <w:r w:rsidR="00802AC5">
        <w:t>it</w:t>
      </w:r>
      <w:r w:rsidR="002544B8" w:rsidRPr="00685F57">
        <w:t xml:space="preserve"> </w:t>
      </w:r>
      <w:r w:rsidR="00685F57" w:rsidRPr="00685F57">
        <w:t>was</w:t>
      </w:r>
      <w:r w:rsidR="002544B8" w:rsidRPr="00685F57">
        <w:t xml:space="preserve"> imperative </w:t>
      </w:r>
      <w:r w:rsidR="00685F57" w:rsidRPr="00685F57">
        <w:t>for WIPO to continue</w:t>
      </w:r>
      <w:r w:rsidR="002544B8" w:rsidRPr="00685F57">
        <w:t xml:space="preserve"> </w:t>
      </w:r>
      <w:r w:rsidR="00802AC5">
        <w:t>working</w:t>
      </w:r>
      <w:r w:rsidR="002544B8" w:rsidRPr="00685F57">
        <w:t xml:space="preserve"> with a clear focus on development.  As many </w:t>
      </w:r>
      <w:r w:rsidR="00802AC5">
        <w:t>de</w:t>
      </w:r>
      <w:r w:rsidR="00EB1A46">
        <w:t>veloping countries</w:t>
      </w:r>
      <w:r w:rsidR="002544B8" w:rsidRPr="00685F57">
        <w:t xml:space="preserve"> </w:t>
      </w:r>
      <w:r w:rsidR="00685F57" w:rsidRPr="00685F57">
        <w:t>were</w:t>
      </w:r>
      <w:r w:rsidR="002544B8" w:rsidRPr="00685F57">
        <w:t xml:space="preserve"> formulating or reviewing their IP policies, a balanced curriculum </w:t>
      </w:r>
      <w:r w:rsidR="00685F57" w:rsidRPr="00685F57">
        <w:t xml:space="preserve">could </w:t>
      </w:r>
      <w:r w:rsidR="002544B8" w:rsidRPr="00685F57">
        <w:t>provide the timely assistance on how best to utilize the IP system to achieve broader developmental objectives.</w:t>
      </w:r>
      <w:r w:rsidR="00802AC5">
        <w:t xml:space="preserve">  </w:t>
      </w:r>
      <w:r w:rsidR="00685F57" w:rsidRPr="00625EDB">
        <w:t xml:space="preserve">The </w:t>
      </w:r>
      <w:r w:rsidR="00EB1A46">
        <w:t>Delegation</w:t>
      </w:r>
      <w:r w:rsidR="00685F57" w:rsidRPr="00625EDB">
        <w:t xml:space="preserve"> recalled the keynote address delivered by their Minister of Trade and Industry at the Conference on IP and Development the week before. </w:t>
      </w:r>
      <w:r w:rsidR="00802AC5">
        <w:t xml:space="preserve"> </w:t>
      </w:r>
      <w:r w:rsidR="002255A5" w:rsidRPr="00625EDB">
        <w:t xml:space="preserve">In </w:t>
      </w:r>
      <w:r w:rsidR="009658A1">
        <w:t xml:space="preserve">his </w:t>
      </w:r>
      <w:r w:rsidR="002255A5" w:rsidRPr="00625EDB">
        <w:t>address</w:t>
      </w:r>
      <w:r w:rsidR="00685F57" w:rsidRPr="00625EDB">
        <w:t xml:space="preserve">, the </w:t>
      </w:r>
      <w:r w:rsidR="002544B8" w:rsidRPr="00625EDB">
        <w:t xml:space="preserve">Minister pointed out </w:t>
      </w:r>
      <w:r w:rsidR="002255A5" w:rsidRPr="00625EDB">
        <w:t>that</w:t>
      </w:r>
      <w:r w:rsidR="00685F57" w:rsidRPr="00625EDB">
        <w:t xml:space="preserve"> history had</w:t>
      </w:r>
      <w:r w:rsidR="002544B8" w:rsidRPr="00625EDB">
        <w:t xml:space="preserve"> shown that countries ha</w:t>
      </w:r>
      <w:r w:rsidR="00685F57" w:rsidRPr="00625EDB">
        <w:t>d</w:t>
      </w:r>
      <w:r w:rsidR="002544B8" w:rsidRPr="00625EDB">
        <w:t xml:space="preserve"> taken different paths in pursuing ec</w:t>
      </w:r>
      <w:r w:rsidR="00685F57" w:rsidRPr="00625EDB">
        <w:t>onomic development and they had</w:t>
      </w:r>
      <w:r w:rsidR="002544B8" w:rsidRPr="00625EDB">
        <w:t xml:space="preserve"> used IP protection in different ways and at different times to support their development effort</w:t>
      </w:r>
      <w:r w:rsidR="00802AC5">
        <w:t>s</w:t>
      </w:r>
      <w:r w:rsidR="002544B8" w:rsidRPr="00625EDB">
        <w:t xml:space="preserve">.  </w:t>
      </w:r>
      <w:r w:rsidR="002255A5" w:rsidRPr="00625EDB">
        <w:t>I</w:t>
      </w:r>
      <w:r w:rsidR="002544B8" w:rsidRPr="00625EDB">
        <w:t xml:space="preserve">n order to facilitate further progress, it </w:t>
      </w:r>
      <w:r w:rsidR="002255A5" w:rsidRPr="00625EDB">
        <w:t>was</w:t>
      </w:r>
      <w:r w:rsidR="002544B8" w:rsidRPr="00625EDB">
        <w:t xml:space="preserve"> imperative that the current and future curriculum </w:t>
      </w:r>
      <w:r w:rsidR="002255A5" w:rsidRPr="00625EDB">
        <w:t>was</w:t>
      </w:r>
      <w:r w:rsidR="002544B8" w:rsidRPr="00625EDB">
        <w:t xml:space="preserve"> balanced and in line with the </w:t>
      </w:r>
      <w:r w:rsidR="00802AC5">
        <w:t>DA</w:t>
      </w:r>
      <w:r w:rsidR="002544B8" w:rsidRPr="00625EDB">
        <w:t xml:space="preserve"> as well as the needs of different countries.</w:t>
      </w:r>
      <w:r w:rsidR="002544B8">
        <w:t xml:space="preserve">  </w:t>
      </w:r>
      <w:r w:rsidR="002255A5" w:rsidRPr="001D7229">
        <w:t>In order</w:t>
      </w:r>
      <w:r w:rsidR="00802AC5">
        <w:t xml:space="preserve"> to assess if WIPO </w:t>
      </w:r>
      <w:r w:rsidR="002544B8" w:rsidRPr="001D7229">
        <w:t xml:space="preserve">Academy </w:t>
      </w:r>
      <w:r w:rsidR="002255A5" w:rsidRPr="001D7229">
        <w:t>was</w:t>
      </w:r>
      <w:r w:rsidR="002544B8" w:rsidRPr="001D7229">
        <w:t xml:space="preserve"> on the path to achieving the Organization</w:t>
      </w:r>
      <w:r w:rsidR="002F621C">
        <w:t>’</w:t>
      </w:r>
      <w:r w:rsidR="002544B8" w:rsidRPr="001D7229">
        <w:t>s broader objectives</w:t>
      </w:r>
      <w:r w:rsidR="002255A5" w:rsidRPr="001D7229">
        <w:t xml:space="preserve">, the </w:t>
      </w:r>
      <w:r w:rsidR="00EB1A46">
        <w:t>Delegation</w:t>
      </w:r>
      <w:r w:rsidR="002255A5" w:rsidRPr="001D7229">
        <w:t xml:space="preserve"> requested the </w:t>
      </w:r>
      <w:r w:rsidR="00781012">
        <w:t>Secretariat</w:t>
      </w:r>
      <w:r w:rsidR="002255A5" w:rsidRPr="001D7229">
        <w:t xml:space="preserve"> to share</w:t>
      </w:r>
      <w:r w:rsidR="002544B8" w:rsidRPr="001D7229">
        <w:t xml:space="preserve"> the recommendation</w:t>
      </w:r>
      <w:r w:rsidR="002255A5" w:rsidRPr="001D7229">
        <w:t>s of the independent external review of the WIPO Academy</w:t>
      </w:r>
      <w:r w:rsidR="002544B8" w:rsidRPr="001D7229">
        <w:t xml:space="preserve"> with all Member States.  This </w:t>
      </w:r>
      <w:r w:rsidR="002255A5" w:rsidRPr="001D7229">
        <w:t xml:space="preserve">was </w:t>
      </w:r>
      <w:r w:rsidR="009658A1">
        <w:t xml:space="preserve">a </w:t>
      </w:r>
      <w:r w:rsidR="002255A5" w:rsidRPr="001D7229">
        <w:t>key</w:t>
      </w:r>
      <w:r w:rsidR="006148B8">
        <w:t xml:space="preserve"> element</w:t>
      </w:r>
      <w:r w:rsidR="002255A5" w:rsidRPr="001D7229">
        <w:t xml:space="preserve"> in order to consider the</w:t>
      </w:r>
      <w:r w:rsidR="002544B8" w:rsidRPr="001D7229">
        <w:t xml:space="preserve"> </w:t>
      </w:r>
      <w:r w:rsidR="00802AC5">
        <w:t>project proposal on C</w:t>
      </w:r>
      <w:r w:rsidR="00802AC5" w:rsidRPr="00802AC5">
        <w:t xml:space="preserve">ooperation on </w:t>
      </w:r>
      <w:r w:rsidR="005E6CB5">
        <w:t>IPRs</w:t>
      </w:r>
      <w:r w:rsidR="00802AC5" w:rsidRPr="00802AC5">
        <w:t xml:space="preserve"> Education and Professional Training with Judicial Training Institutions in Developing and Least Developed Countries</w:t>
      </w:r>
      <w:r w:rsidR="002544B8" w:rsidRPr="001D7229">
        <w:t>, which pla</w:t>
      </w:r>
      <w:r w:rsidR="002255A5" w:rsidRPr="001D7229">
        <w:t>yed</w:t>
      </w:r>
      <w:r w:rsidR="002544B8" w:rsidRPr="001D7229">
        <w:t xml:space="preserve"> a crit</w:t>
      </w:r>
      <w:r w:rsidR="002255A5" w:rsidRPr="001D7229">
        <w:t>ical role in how a country viewed and enforced IP</w:t>
      </w:r>
      <w:r w:rsidR="00527062">
        <w:t>.</w:t>
      </w:r>
      <w:r w:rsidR="00802AC5">
        <w:t xml:space="preserve"> </w:t>
      </w:r>
      <w:r w:rsidR="006148B8">
        <w:t xml:space="preserve"> </w:t>
      </w:r>
      <w:r w:rsidR="00527062">
        <w:t xml:space="preserve">The </w:t>
      </w:r>
      <w:r w:rsidR="00EB1A46">
        <w:t>Delegation</w:t>
      </w:r>
      <w:r w:rsidR="00527062">
        <w:t xml:space="preserve"> took positive note of WIPO</w:t>
      </w:r>
      <w:r w:rsidR="002F621C">
        <w:t>’</w:t>
      </w:r>
      <w:r w:rsidR="00527062">
        <w:t>s active participation in the work of the Uni</w:t>
      </w:r>
      <w:r w:rsidR="00B540D5">
        <w:t>ted Nations in line with DA R</w:t>
      </w:r>
      <w:r w:rsidR="00527062">
        <w:t>ecommendations</w:t>
      </w:r>
      <w:r w:rsidR="00730BF6">
        <w:t> </w:t>
      </w:r>
      <w:r w:rsidR="00527062">
        <w:t xml:space="preserve">24, 30, 31 and 40. </w:t>
      </w:r>
      <w:r w:rsidR="006148B8">
        <w:t xml:space="preserve"> </w:t>
      </w:r>
      <w:r w:rsidR="00527062">
        <w:t xml:space="preserve">It pointed out </w:t>
      </w:r>
      <w:r w:rsidR="007F0C65">
        <w:t>WIPO</w:t>
      </w:r>
      <w:r w:rsidR="002F621C">
        <w:t>’</w:t>
      </w:r>
      <w:r w:rsidR="007F0C65">
        <w:t xml:space="preserve">s work relating to the implementation of the SDGs and requested the </w:t>
      </w:r>
      <w:r w:rsidR="00781012">
        <w:t>Secretariat</w:t>
      </w:r>
      <w:r w:rsidR="007F0C65">
        <w:t xml:space="preserve"> to share substantive input made</w:t>
      </w:r>
      <w:r w:rsidR="008C768F">
        <w:t xml:space="preserve"> on behalf of all Member States</w:t>
      </w:r>
      <w:r w:rsidR="007F0C65">
        <w:t>.</w:t>
      </w:r>
      <w:r w:rsidR="00C81CDE">
        <w:t xml:space="preserve"> </w:t>
      </w:r>
      <w:r w:rsidR="006148B8">
        <w:t xml:space="preserve"> </w:t>
      </w:r>
      <w:r w:rsidR="009658A1">
        <w:t>The Delegation</w:t>
      </w:r>
      <w:r w:rsidR="006148B8">
        <w:t xml:space="preserve"> </w:t>
      </w:r>
      <w:r w:rsidR="00C81CDE">
        <w:t>also noted that the report did ma</w:t>
      </w:r>
      <w:r w:rsidR="009658A1">
        <w:t>k</w:t>
      </w:r>
      <w:r w:rsidR="00C81CDE">
        <w:t xml:space="preserve">e </w:t>
      </w:r>
      <w:r w:rsidR="009658A1">
        <w:t xml:space="preserve">a </w:t>
      </w:r>
      <w:r w:rsidR="00C81CDE">
        <w:t>mention of WIPO</w:t>
      </w:r>
      <w:r w:rsidR="002F621C">
        <w:t>’</w:t>
      </w:r>
      <w:r w:rsidR="00C81CDE">
        <w:t xml:space="preserve">s participation in the </w:t>
      </w:r>
      <w:r w:rsidR="00C81CDE" w:rsidRPr="00C81CDE">
        <w:t xml:space="preserve">Expert Advisory </w:t>
      </w:r>
      <w:r w:rsidR="00662628">
        <w:t>Group</w:t>
      </w:r>
      <w:r w:rsidR="00C81CDE" w:rsidRPr="00C81CDE">
        <w:t xml:space="preserve"> to the </w:t>
      </w:r>
      <w:r w:rsidR="006148B8">
        <w:t>UN</w:t>
      </w:r>
      <w:r w:rsidR="00C81CDE" w:rsidRPr="00C81CDE">
        <w:t xml:space="preserve"> High Level Panel on Access to Medicine</w:t>
      </w:r>
      <w:r w:rsidR="006148B8">
        <w:t xml:space="preserve">.  </w:t>
      </w:r>
      <w:r w:rsidR="00C81CDE">
        <w:t xml:space="preserve">Its </w:t>
      </w:r>
      <w:r w:rsidR="006148B8">
        <w:t>mandate wa</w:t>
      </w:r>
      <w:r w:rsidR="00C81CDE" w:rsidRPr="00C81CDE">
        <w:t xml:space="preserve">s to review and assess proposals and recommend solutions </w:t>
      </w:r>
      <w:r w:rsidR="009658A1">
        <w:t>introducing</w:t>
      </w:r>
      <w:r w:rsidR="00C81CDE" w:rsidRPr="00C81CDE">
        <w:t xml:space="preserve"> </w:t>
      </w:r>
      <w:r w:rsidR="00E064A4">
        <w:t>policy</w:t>
      </w:r>
      <w:r w:rsidR="00C81CDE" w:rsidRPr="00C81CDE">
        <w:t xml:space="preserve"> coherence between IP, </w:t>
      </w:r>
      <w:r w:rsidR="006148B8" w:rsidRPr="00C81CDE">
        <w:t>human rights</w:t>
      </w:r>
      <w:r w:rsidR="00C81CDE" w:rsidRPr="00C81CDE">
        <w:t>, trade rules and public health</w:t>
      </w:r>
      <w:r w:rsidR="00C81CDE">
        <w:t>.</w:t>
      </w:r>
      <w:r w:rsidR="007E01F5">
        <w:t xml:space="preserve"> </w:t>
      </w:r>
      <w:r w:rsidR="002B27C8">
        <w:t xml:space="preserve"> </w:t>
      </w:r>
      <w:r w:rsidR="007E01F5">
        <w:t>T</w:t>
      </w:r>
      <w:r w:rsidR="00625EDB">
        <w:t xml:space="preserve">he </w:t>
      </w:r>
      <w:r w:rsidR="00EB1A46">
        <w:t>Delegation</w:t>
      </w:r>
      <w:r w:rsidR="00625EDB">
        <w:t xml:space="preserve"> requested WIPO to clarify its position on the mandate of the</w:t>
      </w:r>
      <w:r w:rsidR="007E01F5">
        <w:t xml:space="preserve"> referred UN</w:t>
      </w:r>
      <w:r w:rsidR="00625EDB">
        <w:t xml:space="preserve"> High Level Panel and its involvement in the </w:t>
      </w:r>
      <w:r w:rsidR="00AC7254">
        <w:t>P</w:t>
      </w:r>
      <w:r w:rsidR="00625EDB">
        <w:t xml:space="preserve">anel itself. </w:t>
      </w:r>
      <w:r w:rsidR="007E01F5">
        <w:t xml:space="preserve"> </w:t>
      </w:r>
      <w:r w:rsidR="002544B8" w:rsidRPr="004E284F">
        <w:t xml:space="preserve">As the Director General </w:t>
      </w:r>
      <w:r w:rsidR="004E284F" w:rsidRPr="004E284F">
        <w:t>was</w:t>
      </w:r>
      <w:r w:rsidR="002544B8" w:rsidRPr="004E284F">
        <w:t xml:space="preserve"> aware, the interface between IP and public health </w:t>
      </w:r>
      <w:r w:rsidR="004E284F" w:rsidRPr="004E284F">
        <w:t>was</w:t>
      </w:r>
      <w:r w:rsidR="002544B8" w:rsidRPr="004E284F">
        <w:t xml:space="preserve"> dominating </w:t>
      </w:r>
      <w:r w:rsidR="00E064A4">
        <w:t xml:space="preserve">the </w:t>
      </w:r>
      <w:r w:rsidR="002544B8" w:rsidRPr="004E284F">
        <w:t>c</w:t>
      </w:r>
      <w:r w:rsidR="007E01F5">
        <w:t xml:space="preserve">urrent debate across the world.  </w:t>
      </w:r>
      <w:r w:rsidR="002544B8" w:rsidRPr="004E284F">
        <w:t xml:space="preserve">In order for transparency, it </w:t>
      </w:r>
      <w:r w:rsidR="004E284F" w:rsidRPr="004E284F">
        <w:t>was</w:t>
      </w:r>
      <w:r w:rsidR="002544B8" w:rsidRPr="004E284F">
        <w:t xml:space="preserve"> imperative that WIPO inform</w:t>
      </w:r>
      <w:r w:rsidR="004E284F" w:rsidRPr="004E284F">
        <w:t>ed</w:t>
      </w:r>
      <w:r w:rsidR="002544B8" w:rsidRPr="004E284F">
        <w:t xml:space="preserve"> Member States on its participation and contribution to the</w:t>
      </w:r>
      <w:r w:rsidR="007E01F5">
        <w:t xml:space="preserve"> </w:t>
      </w:r>
      <w:r w:rsidR="00617F8A">
        <w:t xml:space="preserve">aforementioned </w:t>
      </w:r>
      <w:r w:rsidR="007E01F5">
        <w:t>UN</w:t>
      </w:r>
      <w:r w:rsidR="002544B8" w:rsidRPr="004E284F">
        <w:t xml:space="preserve"> High Level Panel.  </w:t>
      </w:r>
      <w:r w:rsidR="004E284F" w:rsidRPr="004E284F">
        <w:t xml:space="preserve">The </w:t>
      </w:r>
      <w:r w:rsidR="00EB1A46">
        <w:t>Delegation</w:t>
      </w:r>
      <w:r w:rsidR="004E284F" w:rsidRPr="004E284F">
        <w:t xml:space="preserve"> requested </w:t>
      </w:r>
      <w:r w:rsidR="007E01F5">
        <w:t>WIPO</w:t>
      </w:r>
      <w:r w:rsidR="004E284F" w:rsidRPr="004E284F">
        <w:t xml:space="preserve"> to make available</w:t>
      </w:r>
      <w:r w:rsidR="007E01F5">
        <w:t xml:space="preserve"> the related information on </w:t>
      </w:r>
      <w:r w:rsidR="00617F8A">
        <w:t>its</w:t>
      </w:r>
      <w:r w:rsidR="004E284F" w:rsidRPr="004E284F">
        <w:t xml:space="preserve"> </w:t>
      </w:r>
      <w:r w:rsidR="007E01F5">
        <w:t>webpage</w:t>
      </w:r>
      <w:r w:rsidR="00DE7F21">
        <w:t xml:space="preserve">. </w:t>
      </w:r>
      <w:r w:rsidR="00E064A4">
        <w:t xml:space="preserve"> </w:t>
      </w:r>
      <w:r w:rsidR="00DE7F21">
        <w:t xml:space="preserve">That had already been done by </w:t>
      </w:r>
      <w:r w:rsidR="007E01F5">
        <w:t xml:space="preserve">WHO </w:t>
      </w:r>
      <w:r w:rsidR="00DE7F21">
        <w:t xml:space="preserve">and the </w:t>
      </w:r>
      <w:r w:rsidR="007E01F5">
        <w:t>UN</w:t>
      </w:r>
      <w:r w:rsidR="00DE7F21">
        <w:t xml:space="preserve"> Office of the High </w:t>
      </w:r>
      <w:r w:rsidR="007E01F5">
        <w:t>Commissioner for</w:t>
      </w:r>
      <w:r w:rsidR="00617F8A">
        <w:t xml:space="preserve"> Human Rights.  </w:t>
      </w:r>
      <w:r w:rsidR="004E284F" w:rsidRPr="00EA6341">
        <w:t xml:space="preserve">Finally, the </w:t>
      </w:r>
      <w:r w:rsidR="00EB1A46">
        <w:t>Delegation</w:t>
      </w:r>
      <w:r w:rsidR="004E284F" w:rsidRPr="00EA6341">
        <w:t xml:space="preserve"> was </w:t>
      </w:r>
      <w:r w:rsidR="002544B8" w:rsidRPr="00EA6341">
        <w:t xml:space="preserve">pleased to note the success made in mainstreaming the </w:t>
      </w:r>
      <w:r w:rsidR="00EA6341">
        <w:t>DA</w:t>
      </w:r>
      <w:r w:rsidR="002544B8" w:rsidRPr="00EA6341">
        <w:t xml:space="preserve"> into WIPO</w:t>
      </w:r>
      <w:r w:rsidR="002F621C">
        <w:t>’</w:t>
      </w:r>
      <w:r w:rsidR="00617F8A">
        <w:t>s work</w:t>
      </w:r>
      <w:r w:rsidR="000E249A" w:rsidRPr="00EA6341">
        <w:t xml:space="preserve">. </w:t>
      </w:r>
      <w:r w:rsidR="00E064A4">
        <w:t xml:space="preserve"> </w:t>
      </w:r>
      <w:r w:rsidR="000E249A" w:rsidRPr="00EA6341">
        <w:t>It</w:t>
      </w:r>
      <w:r w:rsidR="002544B8" w:rsidRPr="00EA6341">
        <w:t xml:space="preserve"> look</w:t>
      </w:r>
      <w:r w:rsidR="004E284F" w:rsidRPr="00EA6341">
        <w:t>ed</w:t>
      </w:r>
      <w:r w:rsidR="002544B8" w:rsidRPr="00EA6341">
        <w:t xml:space="preserve"> forward </w:t>
      </w:r>
      <w:r w:rsidR="000E249A" w:rsidRPr="00EA6341">
        <w:t>to see it fully implemented.</w:t>
      </w:r>
      <w:r w:rsidR="002544B8" w:rsidRPr="00EA6341">
        <w:t xml:space="preserve">  </w:t>
      </w:r>
      <w:r w:rsidR="000E249A" w:rsidRPr="00EA6341">
        <w:t>Moreover, the</w:t>
      </w:r>
      <w:r w:rsidR="002544B8" w:rsidRPr="00EA6341">
        <w:t xml:space="preserve"> </w:t>
      </w:r>
      <w:r w:rsidR="00617F8A">
        <w:t>International C</w:t>
      </w:r>
      <w:r w:rsidR="002544B8" w:rsidRPr="00EA6341">
        <w:t>onference</w:t>
      </w:r>
      <w:r w:rsidR="000E249A" w:rsidRPr="00EA6341">
        <w:t xml:space="preserve"> on IP and Development</w:t>
      </w:r>
      <w:r w:rsidR="002544B8" w:rsidRPr="00EA6341">
        <w:t xml:space="preserve"> highlighted the critical importance of having development as the common objective </w:t>
      </w:r>
      <w:r w:rsidR="000E249A" w:rsidRPr="00EA6341">
        <w:t>of every work</w:t>
      </w:r>
      <w:r w:rsidR="002B27C8">
        <w:t>.</w:t>
      </w:r>
      <w:r w:rsidR="00E064A4">
        <w:t xml:space="preserve"> </w:t>
      </w:r>
      <w:r w:rsidR="002B27C8">
        <w:t xml:space="preserve"> In light of</w:t>
      </w:r>
      <w:r w:rsidR="00617F8A">
        <w:t xml:space="preserve"> this</w:t>
      </w:r>
      <w:r w:rsidR="002544B8" w:rsidRPr="00EA6341">
        <w:t xml:space="preserve">, it </w:t>
      </w:r>
      <w:r w:rsidR="000E249A" w:rsidRPr="00EA6341">
        <w:t xml:space="preserve">was </w:t>
      </w:r>
      <w:r w:rsidR="002544B8" w:rsidRPr="00EA6341">
        <w:t xml:space="preserve">imperative that all </w:t>
      </w:r>
      <w:r w:rsidR="00617F8A">
        <w:t xml:space="preserve">WIPO </w:t>
      </w:r>
      <w:r w:rsidR="00EB1A46">
        <w:t>c</w:t>
      </w:r>
      <w:r w:rsidR="00662628">
        <w:t>ommittee</w:t>
      </w:r>
      <w:r w:rsidR="002544B8" w:rsidRPr="00EA6341">
        <w:t>s work</w:t>
      </w:r>
      <w:r w:rsidR="000E249A" w:rsidRPr="00EA6341">
        <w:t>ed</w:t>
      </w:r>
      <w:r w:rsidR="002544B8" w:rsidRPr="00EA6341">
        <w:t xml:space="preserve"> with a common purpose:  </w:t>
      </w:r>
      <w:r w:rsidR="00617F8A">
        <w:t>IP</w:t>
      </w:r>
      <w:r w:rsidR="002544B8" w:rsidRPr="00EA6341">
        <w:t xml:space="preserve"> for development.  </w:t>
      </w:r>
      <w:r w:rsidR="000E249A" w:rsidRPr="00EA6341">
        <w:t xml:space="preserve">It was </w:t>
      </w:r>
      <w:r w:rsidR="00617F8A" w:rsidRPr="00EA6341">
        <w:t>erroneous</w:t>
      </w:r>
      <w:r w:rsidR="000E249A" w:rsidRPr="00EA6341">
        <w:t xml:space="preserve"> to keep sustaining </w:t>
      </w:r>
      <w:r w:rsidR="002544B8" w:rsidRPr="00EA6341">
        <w:t xml:space="preserve">the assertion that some </w:t>
      </w:r>
      <w:r w:rsidR="00EB1A46">
        <w:t>c</w:t>
      </w:r>
      <w:r w:rsidR="00662628">
        <w:t>ommittee</w:t>
      </w:r>
      <w:r w:rsidR="002544B8" w:rsidRPr="00EA6341">
        <w:t xml:space="preserve">s </w:t>
      </w:r>
      <w:r w:rsidR="000E249A" w:rsidRPr="00EA6341">
        <w:t>were</w:t>
      </w:r>
      <w:r w:rsidR="002544B8" w:rsidRPr="00EA6341">
        <w:t xml:space="preserve"> not rele</w:t>
      </w:r>
      <w:r w:rsidR="000E249A" w:rsidRPr="00EA6341">
        <w:t>vant and did</w:t>
      </w:r>
      <w:r w:rsidR="002544B8" w:rsidRPr="00EA6341">
        <w:t xml:space="preserve"> not have to report </w:t>
      </w:r>
      <w:r w:rsidR="00DE7F21">
        <w:t>its</w:t>
      </w:r>
      <w:r w:rsidR="002544B8" w:rsidRPr="00EA6341">
        <w:t xml:space="preserve"> contribution </w:t>
      </w:r>
      <w:r w:rsidR="00DE7F21">
        <w:t xml:space="preserve">to </w:t>
      </w:r>
      <w:r w:rsidR="002544B8" w:rsidRPr="00EA6341">
        <w:t>the D</w:t>
      </w:r>
      <w:r w:rsidR="00EA6341">
        <w:t>A</w:t>
      </w:r>
      <w:r w:rsidR="002544B8" w:rsidRPr="00EA6341">
        <w:t>.</w:t>
      </w:r>
      <w:r w:rsidR="00617F8A">
        <w:t xml:space="preserve">  </w:t>
      </w:r>
      <w:r w:rsidR="000E249A">
        <w:t xml:space="preserve">The </w:t>
      </w:r>
      <w:r w:rsidR="00EB1A46">
        <w:t>Delegation</w:t>
      </w:r>
      <w:r w:rsidR="000E249A">
        <w:t xml:space="preserve"> encouraged WIPO to increase efforts to </w:t>
      </w:r>
      <w:r w:rsidR="002544B8">
        <w:t xml:space="preserve">align </w:t>
      </w:r>
      <w:r w:rsidR="000E249A">
        <w:t>their</w:t>
      </w:r>
      <w:r w:rsidR="002544B8">
        <w:t xml:space="preserve"> objectives and work for </w:t>
      </w:r>
      <w:r w:rsidR="00617F8A">
        <w:t xml:space="preserve">the said </w:t>
      </w:r>
      <w:r w:rsidR="002544B8">
        <w:t>common purpose</w:t>
      </w:r>
      <w:r w:rsidR="00617F8A">
        <w:t xml:space="preserve">.  In this manner, </w:t>
      </w:r>
      <w:r w:rsidR="00EA6341">
        <w:t xml:space="preserve">an </w:t>
      </w:r>
      <w:r w:rsidR="002544B8">
        <w:t xml:space="preserve">assessment </w:t>
      </w:r>
      <w:r w:rsidR="00EA6341">
        <w:t xml:space="preserve">concluding </w:t>
      </w:r>
      <w:r w:rsidR="002544B8">
        <w:t xml:space="preserve">that the </w:t>
      </w:r>
      <w:r w:rsidR="00EA6341">
        <w:t>DA had</w:t>
      </w:r>
      <w:r w:rsidR="002544B8">
        <w:t xml:space="preserve"> been truly and fully mainstreamed into the work of the Organization</w:t>
      </w:r>
      <w:r w:rsidR="00EA6341">
        <w:t xml:space="preserve"> would be possible</w:t>
      </w:r>
      <w:r w:rsidR="002544B8">
        <w:t>.</w:t>
      </w:r>
    </w:p>
    <w:p w:rsidR="008562C1" w:rsidRDefault="008562C1" w:rsidP="00D6225F"/>
    <w:p w:rsidR="008562C1" w:rsidRDefault="00EA6341" w:rsidP="00D6225F">
      <w:r>
        <w:fldChar w:fldCharType="begin"/>
      </w:r>
      <w:r>
        <w:instrText xml:space="preserve"> AUTONUM  </w:instrText>
      </w:r>
      <w:r>
        <w:fldChar w:fldCharType="end"/>
      </w:r>
      <w:r>
        <w:tab/>
        <w:t xml:space="preserve">The </w:t>
      </w:r>
      <w:r w:rsidR="00960A6D">
        <w:t>Chair</w:t>
      </w:r>
      <w:r>
        <w:t xml:space="preserve"> gave the floor to the Director General in order to answer the questions raised by the </w:t>
      </w:r>
      <w:r w:rsidR="00EB1A46">
        <w:t>Delegations</w:t>
      </w:r>
      <w:r>
        <w:t xml:space="preserve">. </w:t>
      </w:r>
    </w:p>
    <w:p w:rsidR="00EA6341" w:rsidRDefault="00EA6341" w:rsidP="00D6225F"/>
    <w:p w:rsidR="00C16F61" w:rsidRDefault="00EA6341" w:rsidP="00D6225F">
      <w:r>
        <w:fldChar w:fldCharType="begin"/>
      </w:r>
      <w:r>
        <w:instrText xml:space="preserve"> AUTONUM  </w:instrText>
      </w:r>
      <w:r>
        <w:fldChar w:fldCharType="end"/>
      </w:r>
      <w:r>
        <w:tab/>
      </w:r>
      <w:r w:rsidR="008562C1">
        <w:t xml:space="preserve">The Director General noted all the comments made by the </w:t>
      </w:r>
      <w:r w:rsidR="00EB1A46">
        <w:t>delegations</w:t>
      </w:r>
      <w:r w:rsidR="008562C1">
        <w:t xml:space="preserve">. </w:t>
      </w:r>
      <w:r w:rsidR="002B27C8">
        <w:t xml:space="preserve"> </w:t>
      </w:r>
      <w:r w:rsidR="00453123">
        <w:t xml:space="preserve">On the </w:t>
      </w:r>
      <w:r w:rsidR="008562C1">
        <w:t xml:space="preserve">queries raised by </w:t>
      </w:r>
      <w:r w:rsidR="004E4688">
        <w:t>the d</w:t>
      </w:r>
      <w:r w:rsidR="00617F8A">
        <w:t xml:space="preserve">elegations of </w:t>
      </w:r>
      <w:r w:rsidR="008562C1">
        <w:t xml:space="preserve">Nigeria and South Africa concerning the </w:t>
      </w:r>
      <w:r w:rsidR="00781012">
        <w:t>Secretariat</w:t>
      </w:r>
      <w:r w:rsidR="002F621C">
        <w:t>’</w:t>
      </w:r>
      <w:r w:rsidR="008562C1">
        <w:t>s participation in external processes</w:t>
      </w:r>
      <w:r w:rsidR="00453123">
        <w:t xml:space="preserve"> he stated that </w:t>
      </w:r>
      <w:r w:rsidR="00B62596">
        <w:t xml:space="preserve">a </w:t>
      </w:r>
      <w:r w:rsidR="00453123">
        <w:t>d</w:t>
      </w:r>
      <w:r w:rsidR="008562C1">
        <w:t>istinction had to be made between two s</w:t>
      </w:r>
      <w:r w:rsidR="002F6501">
        <w:t xml:space="preserve">orts of external processes. </w:t>
      </w:r>
      <w:r w:rsidR="002B27C8">
        <w:t xml:space="preserve"> O</w:t>
      </w:r>
      <w:r w:rsidR="002F6501">
        <w:t xml:space="preserve">n </w:t>
      </w:r>
      <w:r w:rsidR="008562C1">
        <w:t xml:space="preserve">the one hand, </w:t>
      </w:r>
      <w:r w:rsidR="007451DC">
        <w:t>i</w:t>
      </w:r>
      <w:r w:rsidR="008562C1">
        <w:t>ntergovernmental processes and on the other hand processes which</w:t>
      </w:r>
      <w:r w:rsidR="002F6501">
        <w:t>,</w:t>
      </w:r>
      <w:r w:rsidR="008562C1">
        <w:t xml:space="preserve"> </w:t>
      </w:r>
      <w:r w:rsidR="00344D94">
        <w:t xml:space="preserve">although initiated by the </w:t>
      </w:r>
      <w:r w:rsidR="00617F8A">
        <w:t>UN</w:t>
      </w:r>
      <w:r w:rsidR="00344D94">
        <w:t>, where n</w:t>
      </w:r>
      <w:r w:rsidR="002F6501">
        <w:t>ot intergovernmental.  The</w:t>
      </w:r>
      <w:r w:rsidR="00344D94">
        <w:t xml:space="preserve"> intergovernmental processes</w:t>
      </w:r>
      <w:r w:rsidR="002F6501">
        <w:t xml:space="preserve"> include</w:t>
      </w:r>
      <w:r w:rsidR="00344D94">
        <w:t xml:space="preserve"> WIPO</w:t>
      </w:r>
      <w:r w:rsidR="002F621C">
        <w:t>’</w:t>
      </w:r>
      <w:r w:rsidR="00344D94">
        <w:t>s work on</w:t>
      </w:r>
      <w:r w:rsidR="002F6501">
        <w:t xml:space="preserve"> the implementation of the SDGs, the </w:t>
      </w:r>
      <w:r w:rsidR="00344D94">
        <w:t xml:space="preserve">several processes conducted with respect to LDCs financing and the Istanbul Program of Action. </w:t>
      </w:r>
      <w:r w:rsidR="002F6501">
        <w:t xml:space="preserve"> </w:t>
      </w:r>
      <w:r w:rsidR="00344D94">
        <w:t xml:space="preserve">The process mentioned by both </w:t>
      </w:r>
      <w:r w:rsidR="00EB1A46">
        <w:t>Delegation</w:t>
      </w:r>
      <w:r w:rsidR="002F6501">
        <w:t>s</w:t>
      </w:r>
      <w:r w:rsidR="00344D94">
        <w:t xml:space="preserve"> concerned the Secretary General</w:t>
      </w:r>
      <w:r w:rsidR="002F621C">
        <w:t>’</w:t>
      </w:r>
      <w:r w:rsidR="00344D94">
        <w:t xml:space="preserve">s High Level </w:t>
      </w:r>
      <w:r w:rsidR="00662628">
        <w:t>Committee</w:t>
      </w:r>
      <w:r w:rsidR="00344D94">
        <w:t xml:space="preserve"> of</w:t>
      </w:r>
      <w:r w:rsidR="002F6501">
        <w:t xml:space="preserve"> Experts.</w:t>
      </w:r>
      <w:r w:rsidR="002B27C8">
        <w:t xml:space="preserve"> </w:t>
      </w:r>
      <w:r w:rsidR="002F6501">
        <w:t xml:space="preserve"> The Director General noted that</w:t>
      </w:r>
      <w:r w:rsidR="00204AC6">
        <w:t xml:space="preserve"> was not and i</w:t>
      </w:r>
      <w:r w:rsidR="00344D94">
        <w:t xml:space="preserve">ntergovernmental process. </w:t>
      </w:r>
      <w:r w:rsidR="002F6501">
        <w:t xml:space="preserve"> </w:t>
      </w:r>
      <w:r w:rsidR="000D0D86">
        <w:t xml:space="preserve">He </w:t>
      </w:r>
      <w:r w:rsidR="002F6501">
        <w:t xml:space="preserve">stated </w:t>
      </w:r>
      <w:r w:rsidR="00344D94">
        <w:t xml:space="preserve">that these were delicate situations since WIPO was only taking part as a </w:t>
      </w:r>
      <w:r w:rsidR="00781012">
        <w:t>Secretariat</w:t>
      </w:r>
      <w:r w:rsidR="00344D94">
        <w:t xml:space="preserve"> which only </w:t>
      </w:r>
      <w:r w:rsidR="002F6501">
        <w:t>provides</w:t>
      </w:r>
      <w:r w:rsidR="00344D94">
        <w:t xml:space="preserve"> information.</w:t>
      </w:r>
      <w:r w:rsidR="002F6501">
        <w:t xml:space="preserve">  </w:t>
      </w:r>
      <w:r w:rsidR="00344D94">
        <w:t xml:space="preserve">The DG noted that Nigeria had rightly pointed out that </w:t>
      </w:r>
      <w:r w:rsidR="000D0D86">
        <w:t xml:space="preserve">there </w:t>
      </w:r>
      <w:r w:rsidR="00344D94">
        <w:t xml:space="preserve">were divergent views </w:t>
      </w:r>
      <w:r w:rsidR="001A2A06">
        <w:t>among</w:t>
      </w:r>
      <w:r w:rsidR="00344D94">
        <w:t xml:space="preserve"> the Me</w:t>
      </w:r>
      <w:r w:rsidR="002F6501">
        <w:t>mber States on some of those issues</w:t>
      </w:r>
      <w:r w:rsidR="00344D94">
        <w:t xml:space="preserve">.  </w:t>
      </w:r>
      <w:r w:rsidR="000D0D86">
        <w:t xml:space="preserve">The Secretariat </w:t>
      </w:r>
      <w:r w:rsidR="00344D94">
        <w:t xml:space="preserve">could not espouse one view </w:t>
      </w:r>
      <w:r w:rsidR="000D0D86">
        <w:t xml:space="preserve">or </w:t>
      </w:r>
      <w:r w:rsidR="00344D94">
        <w:t xml:space="preserve">another.  There </w:t>
      </w:r>
      <w:r w:rsidR="00DE7F21">
        <w:t>was</w:t>
      </w:r>
      <w:r w:rsidR="00344D94">
        <w:t xml:space="preserve"> no policy instrument adopted by the</w:t>
      </w:r>
      <w:r w:rsidR="001C1C92">
        <w:t xml:space="preserve"> Member States on tho</w:t>
      </w:r>
      <w:r w:rsidR="00344D94">
        <w:t xml:space="preserve">se issues.  </w:t>
      </w:r>
      <w:r w:rsidR="00DE7F21" w:rsidRPr="00DE7F21">
        <w:t xml:space="preserve">WIPO regarded its role to provide information to assist the relevant process </w:t>
      </w:r>
      <w:r w:rsidR="001C1C92" w:rsidRPr="00DE7F21">
        <w:t>with</w:t>
      </w:r>
      <w:r w:rsidR="00DE7F21" w:rsidRPr="00DE7F21">
        <w:t xml:space="preserve"> respect to any questions or issues in relation to IP</w:t>
      </w:r>
      <w:r w:rsidR="001C1C92">
        <w:t xml:space="preserve">.  </w:t>
      </w:r>
      <w:r w:rsidR="00C16F61">
        <w:t xml:space="preserve">On SDGs, WIPO, as other organizations, would propose measures to be taken within its specialized mandate in relation to </w:t>
      </w:r>
      <w:r w:rsidR="00DE7F21">
        <w:t xml:space="preserve">their </w:t>
      </w:r>
      <w:r w:rsidR="00C16F61">
        <w:t xml:space="preserve">implementation. </w:t>
      </w:r>
      <w:r w:rsidR="000D0D86">
        <w:t xml:space="preserve"> </w:t>
      </w:r>
      <w:r w:rsidR="001C1C92">
        <w:t xml:space="preserve">Although Member States might </w:t>
      </w:r>
      <w:r w:rsidR="001C1C92" w:rsidRPr="006B5F8C">
        <w:t>dislike</w:t>
      </w:r>
      <w:r w:rsidR="001C1C92">
        <w:t xml:space="preserve"> that</w:t>
      </w:r>
      <w:r w:rsidR="00C16F61">
        <w:t xml:space="preserve"> decision</w:t>
      </w:r>
      <w:r w:rsidR="001C1C92">
        <w:t xml:space="preserve">, </w:t>
      </w:r>
      <w:r w:rsidR="00C16F61">
        <w:t>WIPO would decide on the ways the Organization should implement the SDG</w:t>
      </w:r>
      <w:r w:rsidR="002F621C">
        <w:t>’</w:t>
      </w:r>
      <w:r w:rsidR="00C16F61">
        <w:t xml:space="preserve">s within its specific mandate. </w:t>
      </w:r>
      <w:r w:rsidR="001C1C92">
        <w:t xml:space="preserve"> </w:t>
      </w:r>
      <w:r w:rsidR="00C16F61">
        <w:t>On the High Level Panel, WIPO</w:t>
      </w:r>
      <w:r w:rsidR="002F621C">
        <w:t>’</w:t>
      </w:r>
      <w:r w:rsidR="00C16F61">
        <w:t xml:space="preserve">s contributions </w:t>
      </w:r>
      <w:r w:rsidR="00CA1214">
        <w:t>could</w:t>
      </w:r>
      <w:r w:rsidR="00C16F61">
        <w:t xml:space="preserve"> be uploaded in a short deadline</w:t>
      </w:r>
      <w:r w:rsidR="00CA1214">
        <w:t xml:space="preserve"> upon logistical arrangements</w:t>
      </w:r>
      <w:r w:rsidR="00C16F61">
        <w:t>.</w:t>
      </w:r>
      <w:r w:rsidR="00AE24DB">
        <w:t xml:space="preserve"> </w:t>
      </w:r>
      <w:r w:rsidR="002B27C8">
        <w:t xml:space="preserve"> </w:t>
      </w:r>
      <w:r w:rsidR="00AE24DB">
        <w:t>However,</w:t>
      </w:r>
      <w:r w:rsidR="00C16F61">
        <w:t xml:space="preserve"> </w:t>
      </w:r>
      <w:r w:rsidR="00AE24DB">
        <w:t>h</w:t>
      </w:r>
      <w:r w:rsidR="005C27F6">
        <w:t xml:space="preserve">e noted that there was </w:t>
      </w:r>
      <w:r w:rsidR="001C1C92">
        <w:t xml:space="preserve">a </w:t>
      </w:r>
      <w:r w:rsidR="005C27F6">
        <w:t>tension</w:t>
      </w:r>
      <w:r w:rsidR="00C81CDE">
        <w:t xml:space="preserve"> and not </w:t>
      </w:r>
      <w:r w:rsidR="00CA1214">
        <w:t>policy</w:t>
      </w:r>
      <w:r w:rsidR="00C81CDE">
        <w:t xml:space="preserve"> incoherence</w:t>
      </w:r>
      <w:r w:rsidR="005C27F6">
        <w:t xml:space="preserve"> in this area.</w:t>
      </w:r>
      <w:r w:rsidR="002B27C8">
        <w:t xml:space="preserve"> </w:t>
      </w:r>
      <w:r w:rsidR="005C27F6">
        <w:t xml:space="preserve"> </w:t>
      </w:r>
      <w:r w:rsidR="00AE24DB">
        <w:t>Although</w:t>
      </w:r>
      <w:r w:rsidR="005C27F6">
        <w:t>,</w:t>
      </w:r>
      <w:r w:rsidR="00AE24DB">
        <w:t xml:space="preserve"> </w:t>
      </w:r>
      <w:r w:rsidR="005C27F6">
        <w:t>in economic terms</w:t>
      </w:r>
      <w:r w:rsidR="00AE24DB">
        <w:t>,</w:t>
      </w:r>
      <w:r w:rsidR="005C27F6">
        <w:t xml:space="preserve"> </w:t>
      </w:r>
      <w:r w:rsidR="00AE24DB">
        <w:t xml:space="preserve">IP </w:t>
      </w:r>
      <w:r w:rsidR="005C27F6">
        <w:t>was a mechanism which created the possibility of market exchange by making</w:t>
      </w:r>
      <w:r w:rsidR="00AE24DB">
        <w:t xml:space="preserve"> access</w:t>
      </w:r>
      <w:r w:rsidR="007A795A">
        <w:t xml:space="preserve"> to</w:t>
      </w:r>
      <w:r w:rsidR="00AE24DB">
        <w:t xml:space="preserve"> a saleable commodity, </w:t>
      </w:r>
      <w:r w:rsidR="005C27F6">
        <w:t>IP created rights that restricted</w:t>
      </w:r>
      <w:r w:rsidR="007A795A">
        <w:t xml:space="preserve"> that</w:t>
      </w:r>
      <w:r w:rsidR="005C27F6">
        <w:t xml:space="preserve"> access. </w:t>
      </w:r>
      <w:r w:rsidR="002B27C8">
        <w:t xml:space="preserve"> </w:t>
      </w:r>
      <w:r w:rsidR="00AE24DB">
        <w:t xml:space="preserve">The tension appeared from the fact that </w:t>
      </w:r>
      <w:r w:rsidR="00BC5705">
        <w:t xml:space="preserve">IP facilitated innovation but at the same </w:t>
      </w:r>
      <w:r w:rsidR="00DE7F21">
        <w:t xml:space="preserve">time </w:t>
      </w:r>
      <w:r w:rsidR="00BC5705">
        <w:t>restricted its access.</w:t>
      </w:r>
      <w:r w:rsidR="002B27C8">
        <w:t xml:space="preserve"> </w:t>
      </w:r>
      <w:r w:rsidR="00BC5705">
        <w:t xml:space="preserve"> The Director General stressed </w:t>
      </w:r>
      <w:r w:rsidR="007A795A">
        <w:t>on the sensitivity of that</w:t>
      </w:r>
      <w:r w:rsidR="00BC5705">
        <w:t xml:space="preserve"> area.</w:t>
      </w:r>
      <w:r w:rsidR="002B27C8">
        <w:t xml:space="preserve"> </w:t>
      </w:r>
      <w:r w:rsidR="00BC5705">
        <w:t xml:space="preserve"> </w:t>
      </w:r>
      <w:r w:rsidR="00D650E6">
        <w:t xml:space="preserve">Given </w:t>
      </w:r>
      <w:r w:rsidR="007A795A">
        <w:t xml:space="preserve">the divergent views on the matter, </w:t>
      </w:r>
      <w:r w:rsidR="00D650E6">
        <w:t xml:space="preserve">the Secretariat </w:t>
      </w:r>
      <w:r w:rsidR="00BC5705">
        <w:t xml:space="preserve">would </w:t>
      </w:r>
      <w:r w:rsidR="007A795A">
        <w:t xml:space="preserve">treat </w:t>
      </w:r>
      <w:r w:rsidR="00D650E6">
        <w:t xml:space="preserve">it with </w:t>
      </w:r>
      <w:r w:rsidR="007A795A">
        <w:t xml:space="preserve">utmost respect, </w:t>
      </w:r>
      <w:r w:rsidR="00D650E6">
        <w:t xml:space="preserve">and </w:t>
      </w:r>
      <w:r w:rsidR="00BC5705">
        <w:t>maintain neutrality in providing information in relation to th</w:t>
      </w:r>
      <w:r w:rsidR="007A795A">
        <w:t>o</w:t>
      </w:r>
      <w:r w:rsidR="00BC5705">
        <w:t xml:space="preserve">se processes.  </w:t>
      </w:r>
      <w:r w:rsidR="005C27F6">
        <w:t xml:space="preserve"> </w:t>
      </w:r>
    </w:p>
    <w:p w:rsidR="00EA6341" w:rsidRDefault="00EA6341" w:rsidP="00D6225F"/>
    <w:p w:rsidR="00CA1214" w:rsidRPr="001F173F" w:rsidRDefault="00EA6341" w:rsidP="00D6225F">
      <w:pPr>
        <w:pStyle w:val="ByContin1"/>
        <w:ind w:firstLine="0"/>
        <w:rPr>
          <w:rFonts w:ascii="Arial" w:eastAsia="SimSun" w:hAnsi="Arial" w:cs="Arial"/>
          <w:sz w:val="22"/>
          <w:szCs w:val="20"/>
          <w:lang w:eastAsia="zh-CN"/>
        </w:rPr>
      </w:pPr>
      <w:r w:rsidRPr="001F173F">
        <w:rPr>
          <w:rFonts w:ascii="Arial" w:eastAsia="SimSun" w:hAnsi="Arial" w:cs="Arial"/>
          <w:sz w:val="22"/>
          <w:szCs w:val="20"/>
          <w:lang w:eastAsia="zh-CN"/>
        </w:rPr>
        <w:fldChar w:fldCharType="begin"/>
      </w:r>
      <w:r w:rsidRPr="001F173F">
        <w:rPr>
          <w:rFonts w:ascii="Arial" w:eastAsia="SimSun" w:hAnsi="Arial" w:cs="Arial"/>
          <w:sz w:val="22"/>
          <w:szCs w:val="20"/>
          <w:lang w:eastAsia="zh-CN"/>
        </w:rPr>
        <w:instrText xml:space="preserve"> AUTONUM  </w:instrText>
      </w:r>
      <w:r w:rsidRPr="001F173F">
        <w:rPr>
          <w:rFonts w:ascii="Arial" w:eastAsia="SimSun" w:hAnsi="Arial" w:cs="Arial"/>
          <w:sz w:val="22"/>
          <w:szCs w:val="20"/>
          <w:lang w:eastAsia="zh-CN"/>
        </w:rPr>
        <w:fldChar w:fldCharType="end"/>
      </w:r>
      <w:r w:rsidRPr="001F173F">
        <w:rPr>
          <w:rFonts w:ascii="Arial" w:eastAsia="SimSun" w:hAnsi="Arial" w:cs="Arial"/>
          <w:sz w:val="22"/>
          <w:szCs w:val="20"/>
          <w:lang w:eastAsia="zh-CN"/>
        </w:rPr>
        <w:tab/>
      </w:r>
      <w:r w:rsidR="00CA1214" w:rsidRPr="001F173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CA1214" w:rsidRPr="001F173F">
        <w:rPr>
          <w:rFonts w:ascii="Arial" w:eastAsia="SimSun" w:hAnsi="Arial" w:cs="Arial"/>
          <w:sz w:val="22"/>
          <w:szCs w:val="20"/>
          <w:lang w:eastAsia="zh-CN"/>
        </w:rPr>
        <w:t xml:space="preserve"> of Iran (Islamic Republic of) </w:t>
      </w:r>
      <w:r w:rsidR="001F173F" w:rsidRPr="001F173F">
        <w:rPr>
          <w:rFonts w:ascii="Arial" w:eastAsia="SimSun" w:hAnsi="Arial" w:cs="Arial"/>
          <w:sz w:val="22"/>
          <w:szCs w:val="20"/>
          <w:lang w:eastAsia="zh-CN"/>
        </w:rPr>
        <w:t>stated</w:t>
      </w:r>
      <w:r w:rsidR="00CA1214" w:rsidRPr="001F173F">
        <w:rPr>
          <w:rFonts w:ascii="Arial" w:eastAsia="SimSun" w:hAnsi="Arial" w:cs="Arial"/>
          <w:sz w:val="22"/>
          <w:szCs w:val="20"/>
          <w:lang w:eastAsia="zh-CN"/>
        </w:rPr>
        <w:t xml:space="preserve"> </w:t>
      </w:r>
      <w:r w:rsidR="007A795A" w:rsidRPr="001F173F">
        <w:rPr>
          <w:rFonts w:ascii="Arial" w:eastAsia="SimSun" w:hAnsi="Arial" w:cs="Arial"/>
          <w:sz w:val="22"/>
          <w:szCs w:val="20"/>
          <w:lang w:eastAsia="zh-CN"/>
        </w:rPr>
        <w:t>that the</w:t>
      </w:r>
      <w:r w:rsidR="00CA1214" w:rsidRPr="001F173F">
        <w:rPr>
          <w:rFonts w:ascii="Arial" w:eastAsia="SimSun" w:hAnsi="Arial" w:cs="Arial"/>
          <w:sz w:val="22"/>
          <w:szCs w:val="20"/>
          <w:lang w:eastAsia="zh-CN"/>
        </w:rPr>
        <w:t xml:space="preserve"> main objective of the Director General</w:t>
      </w:r>
      <w:r w:rsidR="002F621C">
        <w:rPr>
          <w:rFonts w:ascii="Arial" w:eastAsia="SimSun" w:hAnsi="Arial" w:cs="Arial"/>
          <w:sz w:val="22"/>
          <w:szCs w:val="20"/>
          <w:lang w:eastAsia="zh-CN"/>
        </w:rPr>
        <w:t>’</w:t>
      </w:r>
      <w:r w:rsidR="00CA1214" w:rsidRPr="001F173F">
        <w:rPr>
          <w:rFonts w:ascii="Arial" w:eastAsia="SimSun" w:hAnsi="Arial" w:cs="Arial"/>
          <w:sz w:val="22"/>
          <w:szCs w:val="20"/>
          <w:lang w:eastAsia="zh-CN"/>
        </w:rPr>
        <w:t xml:space="preserve">s report was to enable </w:t>
      </w:r>
      <w:r w:rsidR="001F173F" w:rsidRPr="001F173F">
        <w:rPr>
          <w:rFonts w:ascii="Arial" w:eastAsia="SimSun" w:hAnsi="Arial" w:cs="Arial"/>
          <w:sz w:val="22"/>
          <w:szCs w:val="20"/>
          <w:lang w:eastAsia="zh-CN"/>
        </w:rPr>
        <w:t>the CDIP to hold substantive dis</w:t>
      </w:r>
      <w:r w:rsidR="002B27C8">
        <w:rPr>
          <w:rFonts w:ascii="Arial" w:eastAsia="SimSun" w:hAnsi="Arial" w:cs="Arial"/>
          <w:sz w:val="22"/>
          <w:szCs w:val="20"/>
          <w:lang w:eastAsia="zh-CN"/>
        </w:rPr>
        <w:t>cussion to evaluate how the DA </w:t>
      </w:r>
      <w:r w:rsidR="00B540D5">
        <w:rPr>
          <w:rFonts w:ascii="Arial" w:eastAsia="SimSun" w:hAnsi="Arial" w:cs="Arial"/>
          <w:sz w:val="22"/>
          <w:szCs w:val="20"/>
          <w:lang w:eastAsia="zh-CN"/>
        </w:rPr>
        <w:t>R</w:t>
      </w:r>
      <w:r w:rsidR="001F173F" w:rsidRPr="001F173F">
        <w:rPr>
          <w:rFonts w:ascii="Arial" w:eastAsia="SimSun" w:hAnsi="Arial" w:cs="Arial"/>
          <w:sz w:val="22"/>
          <w:szCs w:val="20"/>
          <w:lang w:eastAsia="zh-CN"/>
        </w:rPr>
        <w:t xml:space="preserve">ecommendations were being implemented through the activities of WIPO bodies. </w:t>
      </w:r>
      <w:r w:rsidR="00CA1214" w:rsidRPr="001F173F">
        <w:rPr>
          <w:rFonts w:ascii="Arial" w:eastAsia="SimSun" w:hAnsi="Arial" w:cs="Arial"/>
          <w:sz w:val="22"/>
          <w:szCs w:val="20"/>
          <w:lang w:eastAsia="zh-CN"/>
        </w:rPr>
        <w:t xml:space="preserve"> It </w:t>
      </w:r>
      <w:r w:rsidR="007A795A" w:rsidRPr="001F173F">
        <w:rPr>
          <w:rFonts w:ascii="Arial" w:eastAsia="SimSun" w:hAnsi="Arial" w:cs="Arial"/>
          <w:sz w:val="22"/>
          <w:szCs w:val="20"/>
          <w:lang w:eastAsia="zh-CN"/>
        </w:rPr>
        <w:t>hoped that</w:t>
      </w:r>
      <w:r w:rsidR="00CA1214" w:rsidRPr="001F173F">
        <w:rPr>
          <w:rFonts w:ascii="Arial" w:eastAsia="SimSun" w:hAnsi="Arial" w:cs="Arial"/>
          <w:sz w:val="22"/>
          <w:szCs w:val="20"/>
          <w:lang w:eastAsia="zh-CN"/>
        </w:rPr>
        <w:t xml:space="preserve"> such</w:t>
      </w:r>
      <w:r w:rsidR="001F173F" w:rsidRPr="001F173F">
        <w:rPr>
          <w:rFonts w:ascii="Arial" w:eastAsia="SimSun" w:hAnsi="Arial" w:cs="Arial"/>
          <w:sz w:val="22"/>
          <w:szCs w:val="20"/>
          <w:lang w:eastAsia="zh-CN"/>
        </w:rPr>
        <w:t xml:space="preserve"> a</w:t>
      </w:r>
      <w:r w:rsidR="00CA1214" w:rsidRPr="001F173F">
        <w:rPr>
          <w:rFonts w:ascii="Arial" w:eastAsia="SimSun" w:hAnsi="Arial" w:cs="Arial"/>
          <w:sz w:val="22"/>
          <w:szCs w:val="20"/>
          <w:lang w:eastAsia="zh-CN"/>
        </w:rPr>
        <w:t xml:space="preserve"> discussion would </w:t>
      </w:r>
      <w:r w:rsidR="001F173F" w:rsidRPr="001F173F">
        <w:rPr>
          <w:rFonts w:ascii="Arial" w:eastAsia="SimSun" w:hAnsi="Arial" w:cs="Arial"/>
          <w:sz w:val="22"/>
          <w:szCs w:val="20"/>
          <w:lang w:eastAsia="zh-CN"/>
        </w:rPr>
        <w:t>help</w:t>
      </w:r>
      <w:r w:rsidR="00CA1214" w:rsidRPr="001F173F">
        <w:rPr>
          <w:rFonts w:ascii="Arial" w:eastAsia="SimSun" w:hAnsi="Arial" w:cs="Arial"/>
          <w:sz w:val="22"/>
          <w:szCs w:val="20"/>
          <w:lang w:eastAsia="zh-CN"/>
        </w:rPr>
        <w:t xml:space="preserve"> Member States to have </w:t>
      </w:r>
      <w:r w:rsidR="007A795A" w:rsidRPr="001F173F">
        <w:rPr>
          <w:rFonts w:ascii="Arial" w:eastAsia="SimSun" w:hAnsi="Arial" w:cs="Arial"/>
          <w:sz w:val="22"/>
          <w:szCs w:val="20"/>
          <w:lang w:eastAsia="zh-CN"/>
        </w:rPr>
        <w:t>a</w:t>
      </w:r>
      <w:r w:rsidR="00CA1214" w:rsidRPr="001F173F">
        <w:rPr>
          <w:rFonts w:ascii="Arial" w:eastAsia="SimSun" w:hAnsi="Arial" w:cs="Arial"/>
          <w:sz w:val="22"/>
          <w:szCs w:val="20"/>
          <w:lang w:eastAsia="zh-CN"/>
        </w:rPr>
        <w:t xml:space="preserve"> holistic view of the implementation of the DA through WIPO</w:t>
      </w:r>
      <w:r w:rsidR="002F621C">
        <w:rPr>
          <w:rFonts w:ascii="Arial" w:eastAsia="SimSun" w:hAnsi="Arial" w:cs="Arial"/>
          <w:sz w:val="22"/>
          <w:szCs w:val="20"/>
          <w:lang w:eastAsia="zh-CN"/>
        </w:rPr>
        <w:t>’</w:t>
      </w:r>
      <w:r w:rsidR="00CA1214" w:rsidRPr="001F173F">
        <w:rPr>
          <w:rFonts w:ascii="Arial" w:eastAsia="SimSun" w:hAnsi="Arial" w:cs="Arial"/>
          <w:sz w:val="22"/>
          <w:szCs w:val="20"/>
          <w:lang w:eastAsia="zh-CN"/>
        </w:rPr>
        <w:t xml:space="preserve">s bodies, and </w:t>
      </w:r>
      <w:r w:rsidR="001F173F" w:rsidRPr="001F173F">
        <w:rPr>
          <w:rFonts w:ascii="Arial" w:eastAsia="SimSun" w:hAnsi="Arial" w:cs="Arial"/>
          <w:sz w:val="22"/>
          <w:szCs w:val="20"/>
          <w:lang w:eastAsia="zh-CN"/>
        </w:rPr>
        <w:t>to find practical ways and means to improve the process</w:t>
      </w:r>
      <w:r w:rsidR="00CA1214" w:rsidRPr="001F173F">
        <w:rPr>
          <w:rFonts w:ascii="Arial" w:eastAsia="SimSun" w:hAnsi="Arial" w:cs="Arial"/>
          <w:sz w:val="22"/>
          <w:szCs w:val="20"/>
          <w:lang w:eastAsia="zh-CN"/>
        </w:rPr>
        <w:t>.</w:t>
      </w:r>
    </w:p>
    <w:p w:rsidR="00CA1214" w:rsidRPr="001F173F" w:rsidRDefault="008E34FF" w:rsidP="00D6225F">
      <w:pPr>
        <w:pStyle w:val="ByContin1"/>
        <w:ind w:firstLine="0"/>
        <w:rPr>
          <w:rFonts w:ascii="Arial" w:eastAsia="SimSun" w:hAnsi="Arial" w:cs="Arial"/>
          <w:sz w:val="22"/>
          <w:szCs w:val="20"/>
          <w:lang w:eastAsia="zh-CN"/>
        </w:rPr>
      </w:pPr>
      <w:r w:rsidRPr="001F173F">
        <w:rPr>
          <w:rFonts w:ascii="Arial" w:eastAsia="SimSun" w:hAnsi="Arial" w:cs="Arial"/>
          <w:sz w:val="22"/>
          <w:szCs w:val="20"/>
          <w:lang w:eastAsia="zh-CN"/>
        </w:rPr>
        <w:t xml:space="preserve">In </w:t>
      </w:r>
      <w:r w:rsidR="00006A74">
        <w:rPr>
          <w:rFonts w:ascii="Arial" w:eastAsia="SimSun" w:hAnsi="Arial" w:cs="Arial"/>
          <w:sz w:val="22"/>
          <w:szCs w:val="20"/>
          <w:lang w:eastAsia="zh-CN"/>
        </w:rPr>
        <w:t xml:space="preserve">its </w:t>
      </w:r>
      <w:r w:rsidRPr="001F173F">
        <w:rPr>
          <w:rFonts w:ascii="Arial" w:eastAsia="SimSun" w:hAnsi="Arial" w:cs="Arial"/>
          <w:sz w:val="22"/>
          <w:szCs w:val="20"/>
          <w:lang w:eastAsia="zh-CN"/>
        </w:rPr>
        <w:t xml:space="preserve">view, </w:t>
      </w:r>
      <w:r w:rsidR="00CA1214" w:rsidRPr="001F173F">
        <w:rPr>
          <w:rFonts w:ascii="Arial" w:eastAsia="SimSun" w:hAnsi="Arial" w:cs="Arial"/>
          <w:sz w:val="22"/>
          <w:szCs w:val="20"/>
          <w:lang w:eastAsia="zh-CN"/>
        </w:rPr>
        <w:t>the Director General</w:t>
      </w:r>
      <w:r w:rsidR="002F621C">
        <w:rPr>
          <w:rFonts w:ascii="Arial" w:eastAsia="SimSun" w:hAnsi="Arial" w:cs="Arial"/>
          <w:sz w:val="22"/>
          <w:szCs w:val="20"/>
          <w:lang w:eastAsia="zh-CN"/>
        </w:rPr>
        <w:t>’</w:t>
      </w:r>
      <w:r w:rsidR="00CA1214" w:rsidRPr="001F173F">
        <w:rPr>
          <w:rFonts w:ascii="Arial" w:eastAsia="SimSun" w:hAnsi="Arial" w:cs="Arial"/>
          <w:sz w:val="22"/>
          <w:szCs w:val="20"/>
          <w:lang w:eastAsia="zh-CN"/>
        </w:rPr>
        <w:t xml:space="preserve">s report </w:t>
      </w:r>
      <w:r w:rsidRPr="001F173F">
        <w:rPr>
          <w:rFonts w:ascii="Arial" w:eastAsia="SimSun" w:hAnsi="Arial" w:cs="Arial"/>
          <w:sz w:val="22"/>
          <w:szCs w:val="20"/>
          <w:lang w:eastAsia="zh-CN"/>
        </w:rPr>
        <w:t>was</w:t>
      </w:r>
      <w:r w:rsidR="00CA1214" w:rsidRPr="001F173F">
        <w:rPr>
          <w:rFonts w:ascii="Arial" w:eastAsia="SimSun" w:hAnsi="Arial" w:cs="Arial"/>
          <w:sz w:val="22"/>
          <w:szCs w:val="20"/>
          <w:lang w:eastAsia="zh-CN"/>
        </w:rPr>
        <w:t xml:space="preserve"> a </w:t>
      </w:r>
      <w:r w:rsidRPr="001F173F">
        <w:rPr>
          <w:rFonts w:ascii="Arial" w:eastAsia="SimSun" w:hAnsi="Arial" w:cs="Arial"/>
          <w:sz w:val="22"/>
          <w:szCs w:val="20"/>
          <w:lang w:eastAsia="zh-CN"/>
        </w:rPr>
        <w:t>self-assessment</w:t>
      </w:r>
      <w:r w:rsidR="00CA1214" w:rsidRPr="001F173F">
        <w:rPr>
          <w:rFonts w:ascii="Arial" w:eastAsia="SimSun" w:hAnsi="Arial" w:cs="Arial"/>
          <w:sz w:val="22"/>
          <w:szCs w:val="20"/>
          <w:lang w:eastAsia="zh-CN"/>
        </w:rPr>
        <w:t xml:space="preserve"> of </w:t>
      </w:r>
      <w:r w:rsidRPr="001F173F">
        <w:rPr>
          <w:rFonts w:ascii="Arial" w:eastAsia="SimSun" w:hAnsi="Arial" w:cs="Arial"/>
          <w:sz w:val="22"/>
          <w:szCs w:val="20"/>
          <w:lang w:eastAsia="zh-CN"/>
        </w:rPr>
        <w:t xml:space="preserve">the </w:t>
      </w:r>
      <w:r w:rsidR="00781012">
        <w:rPr>
          <w:rFonts w:ascii="Arial" w:eastAsia="SimSun" w:hAnsi="Arial" w:cs="Arial"/>
          <w:sz w:val="22"/>
          <w:szCs w:val="20"/>
          <w:lang w:eastAsia="zh-CN"/>
        </w:rPr>
        <w:t>Secretariat</w:t>
      </w:r>
      <w:r w:rsidR="002F621C">
        <w:rPr>
          <w:rFonts w:ascii="Arial" w:eastAsia="SimSun" w:hAnsi="Arial" w:cs="Arial"/>
          <w:sz w:val="22"/>
          <w:szCs w:val="20"/>
          <w:lang w:eastAsia="zh-CN"/>
        </w:rPr>
        <w:t>’</w:t>
      </w:r>
      <w:r w:rsidRPr="001F173F">
        <w:rPr>
          <w:rFonts w:ascii="Arial" w:eastAsia="SimSun" w:hAnsi="Arial" w:cs="Arial"/>
          <w:sz w:val="22"/>
          <w:szCs w:val="20"/>
          <w:lang w:eastAsia="zh-CN"/>
        </w:rPr>
        <w:t xml:space="preserve">s </w:t>
      </w:r>
      <w:r w:rsidR="00CA1214" w:rsidRPr="001F173F">
        <w:rPr>
          <w:rFonts w:ascii="Arial" w:eastAsia="SimSun" w:hAnsi="Arial" w:cs="Arial"/>
          <w:sz w:val="22"/>
          <w:szCs w:val="20"/>
          <w:lang w:eastAsia="zh-CN"/>
        </w:rPr>
        <w:t xml:space="preserve">progress in the implementation and mainstreaming of the </w:t>
      </w:r>
      <w:r w:rsidRPr="001F173F">
        <w:rPr>
          <w:rFonts w:ascii="Arial" w:eastAsia="SimSun" w:hAnsi="Arial" w:cs="Arial"/>
          <w:sz w:val="22"/>
          <w:szCs w:val="20"/>
          <w:lang w:eastAsia="zh-CN"/>
        </w:rPr>
        <w:t>DA</w:t>
      </w:r>
      <w:r w:rsidR="001F173F" w:rsidRPr="001F173F">
        <w:rPr>
          <w:rFonts w:ascii="Arial" w:eastAsia="SimSun" w:hAnsi="Arial" w:cs="Arial"/>
          <w:sz w:val="22"/>
          <w:szCs w:val="20"/>
          <w:lang w:eastAsia="zh-CN"/>
        </w:rPr>
        <w:t>.  With regard to the activities undertaken in relation to the DA, the emphasis of the report seemed to be on quantity rather than quality.</w:t>
      </w:r>
      <w:r w:rsidRPr="001F173F">
        <w:rPr>
          <w:rFonts w:ascii="Arial" w:eastAsia="SimSun" w:hAnsi="Arial" w:cs="Arial"/>
          <w:sz w:val="22"/>
          <w:szCs w:val="20"/>
          <w:lang w:eastAsia="zh-CN"/>
        </w:rPr>
        <w:t xml:space="preserve">  Therefore, the </w:t>
      </w:r>
      <w:r w:rsidR="00EB1A46">
        <w:rPr>
          <w:rFonts w:ascii="Arial" w:eastAsia="SimSun" w:hAnsi="Arial" w:cs="Arial"/>
          <w:sz w:val="22"/>
          <w:szCs w:val="20"/>
          <w:lang w:eastAsia="zh-CN"/>
        </w:rPr>
        <w:t>Delegation</w:t>
      </w:r>
      <w:r w:rsidRPr="001F173F">
        <w:rPr>
          <w:rFonts w:ascii="Arial" w:eastAsia="SimSun" w:hAnsi="Arial" w:cs="Arial"/>
          <w:sz w:val="22"/>
          <w:szCs w:val="20"/>
          <w:lang w:eastAsia="zh-CN"/>
        </w:rPr>
        <w:t xml:space="preserve"> looked </w:t>
      </w:r>
      <w:r w:rsidR="00CA1214" w:rsidRPr="001F173F">
        <w:rPr>
          <w:rFonts w:ascii="Arial" w:eastAsia="SimSun" w:hAnsi="Arial" w:cs="Arial"/>
          <w:sz w:val="22"/>
          <w:szCs w:val="20"/>
          <w:lang w:eastAsia="zh-CN"/>
        </w:rPr>
        <w:t xml:space="preserve">forward to the independent </w:t>
      </w:r>
      <w:r w:rsidR="007A795A">
        <w:rPr>
          <w:rFonts w:ascii="Arial" w:eastAsia="SimSun" w:hAnsi="Arial" w:cs="Arial"/>
          <w:sz w:val="22"/>
          <w:szCs w:val="20"/>
          <w:lang w:eastAsia="zh-CN"/>
        </w:rPr>
        <w:t>review</w:t>
      </w:r>
      <w:r w:rsidR="00CA1214" w:rsidRPr="001F173F">
        <w:rPr>
          <w:rFonts w:ascii="Arial" w:eastAsia="SimSun" w:hAnsi="Arial" w:cs="Arial"/>
          <w:sz w:val="22"/>
          <w:szCs w:val="20"/>
          <w:lang w:eastAsia="zh-CN"/>
        </w:rPr>
        <w:t xml:space="preserve"> of the implementation of </w:t>
      </w:r>
      <w:r w:rsidR="007A795A">
        <w:rPr>
          <w:rFonts w:ascii="Arial" w:eastAsia="SimSun" w:hAnsi="Arial" w:cs="Arial"/>
          <w:sz w:val="22"/>
          <w:szCs w:val="20"/>
          <w:lang w:eastAsia="zh-CN"/>
        </w:rPr>
        <w:t xml:space="preserve">the </w:t>
      </w:r>
      <w:r w:rsidRPr="001F173F">
        <w:rPr>
          <w:rFonts w:ascii="Arial" w:eastAsia="SimSun" w:hAnsi="Arial" w:cs="Arial"/>
          <w:sz w:val="22"/>
          <w:szCs w:val="20"/>
          <w:lang w:eastAsia="zh-CN"/>
        </w:rPr>
        <w:t>DA</w:t>
      </w:r>
      <w:r w:rsidR="00B540D5">
        <w:rPr>
          <w:rFonts w:ascii="Arial" w:eastAsia="SimSun" w:hAnsi="Arial" w:cs="Arial"/>
          <w:sz w:val="22"/>
          <w:szCs w:val="20"/>
          <w:lang w:eastAsia="zh-CN"/>
        </w:rPr>
        <w:t xml:space="preserve"> R</w:t>
      </w:r>
      <w:r w:rsidR="00CA1214" w:rsidRPr="001F173F">
        <w:rPr>
          <w:rFonts w:ascii="Arial" w:eastAsia="SimSun" w:hAnsi="Arial" w:cs="Arial"/>
          <w:sz w:val="22"/>
          <w:szCs w:val="20"/>
          <w:lang w:eastAsia="zh-CN"/>
        </w:rPr>
        <w:t xml:space="preserve">ecommendations.  </w:t>
      </w:r>
      <w:r w:rsidRPr="001F173F">
        <w:rPr>
          <w:rFonts w:ascii="Arial" w:eastAsia="SimSun" w:hAnsi="Arial" w:cs="Arial"/>
          <w:sz w:val="22"/>
          <w:szCs w:val="20"/>
          <w:lang w:eastAsia="zh-CN"/>
        </w:rPr>
        <w:t>T</w:t>
      </w:r>
      <w:r w:rsidR="00CA1214" w:rsidRPr="001F173F">
        <w:rPr>
          <w:rFonts w:ascii="Arial" w:eastAsia="SimSun" w:hAnsi="Arial" w:cs="Arial"/>
          <w:sz w:val="22"/>
          <w:szCs w:val="20"/>
          <w:lang w:eastAsia="zh-CN"/>
        </w:rPr>
        <w:t xml:space="preserve">he </w:t>
      </w:r>
      <w:r w:rsidR="007A795A" w:rsidRPr="001F173F">
        <w:rPr>
          <w:rFonts w:ascii="Arial" w:eastAsia="SimSun" w:hAnsi="Arial" w:cs="Arial"/>
          <w:sz w:val="22"/>
          <w:szCs w:val="20"/>
          <w:lang w:eastAsia="zh-CN"/>
        </w:rPr>
        <w:t>Director General</w:t>
      </w:r>
      <w:r w:rsidR="002F621C">
        <w:rPr>
          <w:rFonts w:ascii="Arial" w:eastAsia="SimSun" w:hAnsi="Arial" w:cs="Arial"/>
          <w:sz w:val="22"/>
          <w:szCs w:val="20"/>
          <w:lang w:eastAsia="zh-CN"/>
        </w:rPr>
        <w:t>’</w:t>
      </w:r>
      <w:r w:rsidR="007A795A" w:rsidRPr="001F173F">
        <w:rPr>
          <w:rFonts w:ascii="Arial" w:eastAsia="SimSun" w:hAnsi="Arial" w:cs="Arial"/>
          <w:sz w:val="22"/>
          <w:szCs w:val="20"/>
          <w:lang w:eastAsia="zh-CN"/>
        </w:rPr>
        <w:t xml:space="preserve">s </w:t>
      </w:r>
      <w:r w:rsidR="00CA1214" w:rsidRPr="001F173F">
        <w:rPr>
          <w:rFonts w:ascii="Arial" w:eastAsia="SimSun" w:hAnsi="Arial" w:cs="Arial"/>
          <w:sz w:val="22"/>
          <w:szCs w:val="20"/>
          <w:lang w:eastAsia="zh-CN"/>
        </w:rPr>
        <w:t xml:space="preserve">report </w:t>
      </w:r>
      <w:r w:rsidRPr="001F173F">
        <w:rPr>
          <w:rFonts w:ascii="Arial" w:eastAsia="SimSun" w:hAnsi="Arial" w:cs="Arial"/>
          <w:sz w:val="22"/>
          <w:szCs w:val="20"/>
          <w:lang w:eastAsia="zh-CN"/>
        </w:rPr>
        <w:t xml:space="preserve">should </w:t>
      </w:r>
      <w:r w:rsidR="00CA1214" w:rsidRPr="001F173F">
        <w:rPr>
          <w:rFonts w:ascii="Arial" w:eastAsia="SimSun" w:hAnsi="Arial" w:cs="Arial"/>
          <w:sz w:val="22"/>
          <w:szCs w:val="20"/>
          <w:lang w:eastAsia="zh-CN"/>
        </w:rPr>
        <w:t>reflec</w:t>
      </w:r>
      <w:r w:rsidRPr="001F173F">
        <w:rPr>
          <w:rFonts w:ascii="Arial" w:eastAsia="SimSun" w:hAnsi="Arial" w:cs="Arial"/>
          <w:sz w:val="22"/>
          <w:szCs w:val="20"/>
          <w:lang w:eastAsia="zh-CN"/>
        </w:rPr>
        <w:t>t</w:t>
      </w:r>
      <w:r w:rsidR="00CA1214" w:rsidRPr="001F173F">
        <w:rPr>
          <w:rFonts w:ascii="Arial" w:eastAsia="SimSun" w:hAnsi="Arial" w:cs="Arial"/>
          <w:sz w:val="22"/>
          <w:szCs w:val="20"/>
          <w:lang w:eastAsia="zh-CN"/>
        </w:rPr>
        <w:t xml:space="preserve"> not only </w:t>
      </w:r>
      <w:r w:rsidRPr="001F173F">
        <w:rPr>
          <w:rFonts w:ascii="Arial" w:eastAsia="SimSun" w:hAnsi="Arial" w:cs="Arial"/>
          <w:sz w:val="22"/>
          <w:szCs w:val="20"/>
          <w:lang w:eastAsia="zh-CN"/>
        </w:rPr>
        <w:t xml:space="preserve">the </w:t>
      </w:r>
      <w:r w:rsidR="00CA1214" w:rsidRPr="001F173F">
        <w:rPr>
          <w:rFonts w:ascii="Arial" w:eastAsia="SimSun" w:hAnsi="Arial" w:cs="Arial"/>
          <w:sz w:val="22"/>
          <w:szCs w:val="20"/>
          <w:lang w:eastAsia="zh-CN"/>
        </w:rPr>
        <w:t>positive role of IP but also focus on how to adjust to and safeguard from the negative implications</w:t>
      </w:r>
      <w:r w:rsidR="007A795A">
        <w:rPr>
          <w:rFonts w:ascii="Arial" w:eastAsia="SimSun" w:hAnsi="Arial" w:cs="Arial"/>
          <w:sz w:val="22"/>
          <w:szCs w:val="20"/>
          <w:lang w:eastAsia="zh-CN"/>
        </w:rPr>
        <w:t xml:space="preserve"> and barriers of IP protection faced by</w:t>
      </w:r>
      <w:r w:rsidR="00CA1214" w:rsidRPr="001F173F">
        <w:rPr>
          <w:rFonts w:ascii="Arial" w:eastAsia="SimSun" w:hAnsi="Arial" w:cs="Arial"/>
          <w:sz w:val="22"/>
          <w:szCs w:val="20"/>
          <w:lang w:eastAsia="zh-CN"/>
        </w:rPr>
        <w:t xml:space="preserve"> </w:t>
      </w:r>
      <w:r w:rsidR="007A795A">
        <w:rPr>
          <w:rFonts w:ascii="Arial" w:eastAsia="SimSun" w:hAnsi="Arial" w:cs="Arial"/>
          <w:sz w:val="22"/>
          <w:szCs w:val="20"/>
          <w:lang w:eastAsia="zh-CN"/>
        </w:rPr>
        <w:t>d</w:t>
      </w:r>
      <w:r w:rsidR="00EB1A46">
        <w:rPr>
          <w:rFonts w:ascii="Arial" w:eastAsia="SimSun" w:hAnsi="Arial" w:cs="Arial"/>
          <w:sz w:val="22"/>
          <w:szCs w:val="20"/>
          <w:lang w:eastAsia="zh-CN"/>
        </w:rPr>
        <w:t>eveloping countries</w:t>
      </w:r>
      <w:r w:rsidR="00CA1214" w:rsidRPr="001F173F">
        <w:rPr>
          <w:rFonts w:ascii="Arial" w:eastAsia="SimSun" w:hAnsi="Arial" w:cs="Arial"/>
          <w:sz w:val="22"/>
          <w:szCs w:val="20"/>
          <w:lang w:eastAsia="zh-CN"/>
        </w:rPr>
        <w:t>.</w:t>
      </w:r>
      <w:r w:rsidR="00F446ED">
        <w:rPr>
          <w:rFonts w:ascii="Arial" w:eastAsia="SimSun" w:hAnsi="Arial" w:cs="Arial"/>
          <w:sz w:val="22"/>
          <w:szCs w:val="20"/>
          <w:lang w:eastAsia="zh-CN"/>
        </w:rPr>
        <w:t xml:space="preserve"> </w:t>
      </w:r>
      <w:r w:rsidR="007A795A">
        <w:rPr>
          <w:rFonts w:ascii="Arial" w:eastAsia="SimSun" w:hAnsi="Arial" w:cs="Arial"/>
          <w:sz w:val="22"/>
          <w:szCs w:val="20"/>
          <w:lang w:eastAsia="zh-CN"/>
        </w:rPr>
        <w:t xml:space="preserve"> </w:t>
      </w:r>
      <w:r w:rsidR="00AC27DD" w:rsidRPr="001F173F">
        <w:rPr>
          <w:rFonts w:ascii="Arial" w:eastAsia="SimSun" w:hAnsi="Arial" w:cs="Arial"/>
          <w:sz w:val="22"/>
          <w:szCs w:val="20"/>
          <w:lang w:eastAsia="zh-CN"/>
        </w:rPr>
        <w:t>According to</w:t>
      </w:r>
      <w:r w:rsidRPr="001F173F">
        <w:rPr>
          <w:rFonts w:ascii="Arial" w:eastAsia="SimSun" w:hAnsi="Arial" w:cs="Arial"/>
          <w:sz w:val="22"/>
          <w:szCs w:val="20"/>
          <w:lang w:eastAsia="zh-CN"/>
        </w:rPr>
        <w:t xml:space="preserve"> the Director General</w:t>
      </w:r>
      <w:r w:rsidR="002F621C">
        <w:rPr>
          <w:rFonts w:ascii="Arial" w:eastAsia="SimSun" w:hAnsi="Arial" w:cs="Arial"/>
          <w:sz w:val="22"/>
          <w:szCs w:val="20"/>
          <w:lang w:eastAsia="zh-CN"/>
        </w:rPr>
        <w:t>’</w:t>
      </w:r>
      <w:r w:rsidRPr="001F173F">
        <w:rPr>
          <w:rFonts w:ascii="Arial" w:eastAsia="SimSun" w:hAnsi="Arial" w:cs="Arial"/>
          <w:sz w:val="22"/>
          <w:szCs w:val="20"/>
          <w:lang w:eastAsia="zh-CN"/>
        </w:rPr>
        <w:t>s report, WIPO had participated in a number of UN processes where IP issues were considered</w:t>
      </w:r>
      <w:r w:rsidR="007A795A">
        <w:rPr>
          <w:rFonts w:ascii="Arial" w:eastAsia="SimSun" w:hAnsi="Arial" w:cs="Arial"/>
          <w:sz w:val="22"/>
          <w:szCs w:val="20"/>
          <w:lang w:eastAsia="zh-CN"/>
        </w:rPr>
        <w:t xml:space="preserve">, </w:t>
      </w:r>
      <w:r w:rsidR="00AC27DD" w:rsidRPr="001F173F">
        <w:rPr>
          <w:rFonts w:ascii="Arial" w:eastAsia="SimSun" w:hAnsi="Arial" w:cs="Arial"/>
          <w:sz w:val="22"/>
          <w:szCs w:val="20"/>
          <w:lang w:eastAsia="zh-CN"/>
        </w:rPr>
        <w:t>such as</w:t>
      </w:r>
      <w:r w:rsidRPr="001F173F">
        <w:rPr>
          <w:rFonts w:ascii="Arial" w:eastAsia="SimSun" w:hAnsi="Arial" w:cs="Arial"/>
          <w:sz w:val="22"/>
          <w:szCs w:val="20"/>
          <w:lang w:eastAsia="zh-CN"/>
        </w:rPr>
        <w:t xml:space="preserve"> the Expert Advisory </w:t>
      </w:r>
      <w:r w:rsidR="00662628">
        <w:rPr>
          <w:rFonts w:ascii="Arial" w:eastAsia="SimSun" w:hAnsi="Arial" w:cs="Arial"/>
          <w:sz w:val="22"/>
          <w:szCs w:val="20"/>
          <w:lang w:eastAsia="zh-CN"/>
        </w:rPr>
        <w:t>Group</w:t>
      </w:r>
      <w:r w:rsidRPr="001F173F">
        <w:rPr>
          <w:rFonts w:ascii="Arial" w:eastAsia="SimSun" w:hAnsi="Arial" w:cs="Arial"/>
          <w:sz w:val="22"/>
          <w:szCs w:val="20"/>
          <w:lang w:eastAsia="zh-CN"/>
        </w:rPr>
        <w:t xml:space="preserve"> of the UN Secretary General</w:t>
      </w:r>
      <w:r w:rsidR="002F621C">
        <w:rPr>
          <w:rFonts w:ascii="Arial" w:eastAsia="SimSun" w:hAnsi="Arial" w:cs="Arial"/>
          <w:sz w:val="22"/>
          <w:szCs w:val="20"/>
          <w:lang w:eastAsia="zh-CN"/>
        </w:rPr>
        <w:t>’</w:t>
      </w:r>
      <w:r w:rsidRPr="001F173F">
        <w:rPr>
          <w:rFonts w:ascii="Arial" w:eastAsia="SimSun" w:hAnsi="Arial" w:cs="Arial"/>
          <w:sz w:val="22"/>
          <w:szCs w:val="20"/>
          <w:lang w:eastAsia="zh-CN"/>
        </w:rPr>
        <w:t>s High Level Panel on Access to Medicines</w:t>
      </w:r>
      <w:r w:rsidR="00AC27DD" w:rsidRPr="001F173F">
        <w:rPr>
          <w:rFonts w:ascii="Arial" w:eastAsia="SimSun" w:hAnsi="Arial" w:cs="Arial"/>
          <w:sz w:val="22"/>
          <w:szCs w:val="20"/>
          <w:lang w:eastAsia="zh-CN"/>
        </w:rPr>
        <w:t xml:space="preserve">. </w:t>
      </w:r>
      <w:r w:rsidRPr="001F173F">
        <w:rPr>
          <w:rFonts w:ascii="Arial" w:eastAsia="SimSun" w:hAnsi="Arial" w:cs="Arial"/>
          <w:sz w:val="22"/>
          <w:szCs w:val="20"/>
          <w:lang w:eastAsia="zh-CN"/>
        </w:rPr>
        <w:t xml:space="preserve"> </w:t>
      </w:r>
      <w:r w:rsidR="007A795A" w:rsidRPr="001F173F">
        <w:rPr>
          <w:rFonts w:ascii="Arial" w:eastAsia="SimSun" w:hAnsi="Arial" w:cs="Arial"/>
          <w:sz w:val="22"/>
          <w:szCs w:val="20"/>
          <w:lang w:eastAsia="zh-CN"/>
        </w:rPr>
        <w:t>Similarly</w:t>
      </w:r>
      <w:r w:rsidR="00AC27DD" w:rsidRPr="001F173F">
        <w:rPr>
          <w:rFonts w:ascii="Arial" w:eastAsia="SimSun" w:hAnsi="Arial" w:cs="Arial"/>
          <w:sz w:val="22"/>
          <w:szCs w:val="20"/>
          <w:lang w:eastAsia="zh-CN"/>
        </w:rPr>
        <w:t>, the</w:t>
      </w:r>
      <w:r w:rsidRPr="001F173F">
        <w:rPr>
          <w:rFonts w:ascii="Arial" w:eastAsia="SimSun" w:hAnsi="Arial" w:cs="Arial"/>
          <w:sz w:val="22"/>
          <w:szCs w:val="20"/>
          <w:lang w:eastAsia="zh-CN"/>
        </w:rPr>
        <w:t xml:space="preserve"> </w:t>
      </w:r>
      <w:r w:rsidR="00AC27DD" w:rsidRPr="001F173F">
        <w:rPr>
          <w:rFonts w:ascii="Arial" w:eastAsia="SimSun" w:hAnsi="Arial" w:cs="Arial"/>
          <w:sz w:val="22"/>
          <w:szCs w:val="20"/>
          <w:lang w:eastAsia="zh-CN"/>
        </w:rPr>
        <w:t>report</w:t>
      </w:r>
      <w:r w:rsidRPr="001F173F">
        <w:rPr>
          <w:rFonts w:ascii="Arial" w:eastAsia="SimSun" w:hAnsi="Arial" w:cs="Arial"/>
          <w:sz w:val="22"/>
          <w:szCs w:val="20"/>
          <w:lang w:eastAsia="zh-CN"/>
        </w:rPr>
        <w:t xml:space="preserve"> mentioned </w:t>
      </w:r>
      <w:r w:rsidR="007A795A">
        <w:rPr>
          <w:rFonts w:ascii="Arial" w:eastAsia="SimSun" w:hAnsi="Arial" w:cs="Arial"/>
          <w:sz w:val="22"/>
          <w:szCs w:val="20"/>
          <w:lang w:eastAsia="zh-CN"/>
        </w:rPr>
        <w:t>that the S</w:t>
      </w:r>
      <w:r w:rsidRPr="001F173F">
        <w:rPr>
          <w:rFonts w:ascii="Arial" w:eastAsia="SimSun" w:hAnsi="Arial" w:cs="Arial"/>
          <w:sz w:val="22"/>
          <w:szCs w:val="20"/>
          <w:lang w:eastAsia="zh-CN"/>
        </w:rPr>
        <w:t xml:space="preserve">ecretary of the </w:t>
      </w:r>
      <w:r w:rsidR="00AC27DD" w:rsidRPr="008F5CD6">
        <w:rPr>
          <w:rFonts w:ascii="Arial" w:eastAsia="SimSun" w:hAnsi="Arial" w:cs="Arial"/>
          <w:sz w:val="22"/>
          <w:szCs w:val="20"/>
          <w:lang w:eastAsia="zh-CN"/>
        </w:rPr>
        <w:t>ITPGRFA</w:t>
      </w:r>
      <w:r w:rsidRPr="001F173F">
        <w:rPr>
          <w:rFonts w:ascii="Arial" w:eastAsia="SimSun" w:hAnsi="Arial" w:cs="Arial"/>
          <w:sz w:val="22"/>
          <w:szCs w:val="20"/>
          <w:lang w:eastAsia="zh-CN"/>
        </w:rPr>
        <w:t xml:space="preserve"> requested WIPO to engage </w:t>
      </w:r>
      <w:r w:rsidR="00AC27DD" w:rsidRPr="001F173F">
        <w:rPr>
          <w:rFonts w:ascii="Arial" w:eastAsia="SimSun" w:hAnsi="Arial" w:cs="Arial"/>
          <w:sz w:val="22"/>
          <w:szCs w:val="20"/>
          <w:lang w:eastAsia="zh-CN"/>
        </w:rPr>
        <w:t xml:space="preserve">and </w:t>
      </w:r>
      <w:r w:rsidRPr="001F173F">
        <w:rPr>
          <w:rFonts w:ascii="Arial" w:eastAsia="SimSun" w:hAnsi="Arial" w:cs="Arial"/>
          <w:sz w:val="22"/>
          <w:szCs w:val="20"/>
          <w:lang w:eastAsia="zh-CN"/>
        </w:rPr>
        <w:t xml:space="preserve">to explore possible areas of interrelations between WIPO treaties and Article 9 of the </w:t>
      </w:r>
      <w:r w:rsidR="004E4688">
        <w:rPr>
          <w:rFonts w:ascii="Arial" w:eastAsia="SimSun" w:hAnsi="Arial" w:cs="Arial"/>
          <w:sz w:val="22"/>
          <w:szCs w:val="20"/>
          <w:lang w:eastAsia="zh-CN"/>
        </w:rPr>
        <w:t>treaty</w:t>
      </w:r>
      <w:r w:rsidRPr="001F173F">
        <w:rPr>
          <w:rFonts w:ascii="Arial" w:eastAsia="SimSun" w:hAnsi="Arial" w:cs="Arial"/>
          <w:sz w:val="22"/>
          <w:szCs w:val="20"/>
          <w:lang w:eastAsia="zh-CN"/>
        </w:rPr>
        <w:t>.</w:t>
      </w:r>
      <w:r w:rsidR="004E4688">
        <w:rPr>
          <w:rFonts w:ascii="Arial" w:eastAsia="SimSun" w:hAnsi="Arial" w:cs="Arial"/>
          <w:sz w:val="22"/>
          <w:szCs w:val="20"/>
          <w:lang w:eastAsia="zh-CN"/>
        </w:rPr>
        <w:t xml:space="preserve">  </w:t>
      </w:r>
      <w:r w:rsidR="00AC27DD" w:rsidRPr="001F173F">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AC27DD" w:rsidRPr="001F173F">
        <w:rPr>
          <w:rFonts w:ascii="Arial" w:eastAsia="SimSun" w:hAnsi="Arial" w:cs="Arial"/>
          <w:sz w:val="22"/>
          <w:szCs w:val="20"/>
          <w:lang w:eastAsia="zh-CN"/>
        </w:rPr>
        <w:t xml:space="preserve"> believed that Member States were entitled to be informed about the activities of the </w:t>
      </w:r>
      <w:r w:rsidR="00781012">
        <w:rPr>
          <w:rFonts w:ascii="Arial" w:eastAsia="SimSun" w:hAnsi="Arial" w:cs="Arial"/>
          <w:sz w:val="22"/>
          <w:szCs w:val="20"/>
          <w:lang w:eastAsia="zh-CN"/>
        </w:rPr>
        <w:t>Secretariat</w:t>
      </w:r>
      <w:r w:rsidR="00AC27DD" w:rsidRPr="001F173F">
        <w:rPr>
          <w:rFonts w:ascii="Arial" w:eastAsia="SimSun" w:hAnsi="Arial" w:cs="Arial"/>
          <w:sz w:val="22"/>
          <w:szCs w:val="20"/>
          <w:lang w:eastAsia="zh-CN"/>
        </w:rPr>
        <w:t>, especially in relation to the UN Secretary General</w:t>
      </w:r>
      <w:r w:rsidR="002F621C">
        <w:rPr>
          <w:rFonts w:ascii="Arial" w:eastAsia="SimSun" w:hAnsi="Arial" w:cs="Arial"/>
          <w:sz w:val="22"/>
          <w:szCs w:val="20"/>
          <w:lang w:eastAsia="zh-CN"/>
        </w:rPr>
        <w:t>’</w:t>
      </w:r>
      <w:r w:rsidR="00AC27DD" w:rsidRPr="001F173F">
        <w:rPr>
          <w:rFonts w:ascii="Arial" w:eastAsia="SimSun" w:hAnsi="Arial" w:cs="Arial"/>
          <w:sz w:val="22"/>
          <w:szCs w:val="20"/>
          <w:lang w:eastAsia="zh-CN"/>
        </w:rPr>
        <w:t xml:space="preserve">s High Level Panel on Access to Medicines.  In that sense, the </w:t>
      </w:r>
      <w:r w:rsidR="00EB1A46">
        <w:rPr>
          <w:rFonts w:ascii="Arial" w:eastAsia="SimSun" w:hAnsi="Arial" w:cs="Arial"/>
          <w:sz w:val="22"/>
          <w:szCs w:val="20"/>
          <w:lang w:eastAsia="zh-CN"/>
        </w:rPr>
        <w:t>Delegation</w:t>
      </w:r>
      <w:r w:rsidR="00AC27DD" w:rsidRPr="001F173F">
        <w:rPr>
          <w:rFonts w:ascii="Arial" w:eastAsia="SimSun" w:hAnsi="Arial" w:cs="Arial"/>
          <w:sz w:val="22"/>
          <w:szCs w:val="20"/>
          <w:lang w:eastAsia="zh-CN"/>
        </w:rPr>
        <w:t xml:space="preserve"> supported the interventions made by the </w:t>
      </w:r>
      <w:r w:rsidR="00EB1A46">
        <w:rPr>
          <w:rFonts w:ascii="Arial" w:eastAsia="SimSun" w:hAnsi="Arial" w:cs="Arial"/>
          <w:sz w:val="22"/>
          <w:szCs w:val="20"/>
          <w:lang w:eastAsia="zh-CN"/>
        </w:rPr>
        <w:t>delegations</w:t>
      </w:r>
      <w:r w:rsidR="00AC27DD" w:rsidRPr="001F173F">
        <w:rPr>
          <w:rFonts w:ascii="Arial" w:eastAsia="SimSun" w:hAnsi="Arial" w:cs="Arial"/>
          <w:sz w:val="22"/>
          <w:szCs w:val="20"/>
          <w:lang w:eastAsia="zh-CN"/>
        </w:rPr>
        <w:t xml:space="preserve"> of South Africa and Nigeria</w:t>
      </w:r>
      <w:r w:rsidR="001F173F" w:rsidRPr="001F173F">
        <w:rPr>
          <w:rFonts w:ascii="Arial" w:eastAsia="SimSun" w:hAnsi="Arial" w:cs="Arial"/>
          <w:sz w:val="22"/>
          <w:szCs w:val="20"/>
          <w:lang w:eastAsia="zh-CN"/>
        </w:rPr>
        <w:t xml:space="preserve"> and</w:t>
      </w:r>
      <w:r w:rsidR="00AC27DD" w:rsidRPr="001F173F">
        <w:rPr>
          <w:rFonts w:ascii="Arial" w:eastAsia="SimSun" w:hAnsi="Arial" w:cs="Arial"/>
          <w:sz w:val="22"/>
          <w:szCs w:val="20"/>
          <w:lang w:eastAsia="zh-CN"/>
        </w:rPr>
        <w:t xml:space="preserve"> requested the </w:t>
      </w:r>
      <w:r w:rsidR="00781012">
        <w:rPr>
          <w:rFonts w:ascii="Arial" w:eastAsia="SimSun" w:hAnsi="Arial" w:cs="Arial"/>
          <w:sz w:val="22"/>
          <w:szCs w:val="20"/>
          <w:lang w:eastAsia="zh-CN"/>
        </w:rPr>
        <w:t>Secretariat</w:t>
      </w:r>
      <w:r w:rsidR="00AC27DD" w:rsidRPr="001F173F">
        <w:rPr>
          <w:rFonts w:ascii="Arial" w:eastAsia="SimSun" w:hAnsi="Arial" w:cs="Arial"/>
          <w:sz w:val="22"/>
          <w:szCs w:val="20"/>
          <w:lang w:eastAsia="zh-CN"/>
        </w:rPr>
        <w:t xml:space="preserve"> to provide detailed information.  </w:t>
      </w:r>
      <w:r w:rsidR="001F173F" w:rsidRPr="003A11D2">
        <w:rPr>
          <w:rFonts w:ascii="Arial" w:eastAsia="SimSun" w:hAnsi="Arial" w:cs="Arial"/>
          <w:sz w:val="22"/>
          <w:szCs w:val="20"/>
          <w:lang w:eastAsia="zh-CN"/>
        </w:rPr>
        <w:t xml:space="preserve">Furthermore, the </w:t>
      </w:r>
      <w:r w:rsidR="00EB1A46" w:rsidRPr="003A11D2">
        <w:rPr>
          <w:rFonts w:ascii="Arial" w:eastAsia="SimSun" w:hAnsi="Arial" w:cs="Arial"/>
          <w:sz w:val="22"/>
          <w:szCs w:val="20"/>
          <w:lang w:eastAsia="zh-CN"/>
        </w:rPr>
        <w:t>Delegation</w:t>
      </w:r>
      <w:r w:rsidR="001F173F" w:rsidRPr="003A11D2">
        <w:rPr>
          <w:rFonts w:ascii="Arial" w:eastAsia="SimSun" w:hAnsi="Arial" w:cs="Arial"/>
          <w:sz w:val="22"/>
          <w:szCs w:val="20"/>
          <w:lang w:eastAsia="zh-CN"/>
        </w:rPr>
        <w:t xml:space="preserve"> </w:t>
      </w:r>
      <w:r w:rsidR="003A11D2" w:rsidRPr="003A11D2">
        <w:rPr>
          <w:rFonts w:ascii="Arial" w:eastAsia="SimSun" w:hAnsi="Arial" w:cs="Arial"/>
          <w:sz w:val="22"/>
          <w:szCs w:val="20"/>
          <w:lang w:eastAsia="zh-CN"/>
        </w:rPr>
        <w:t>would appreciate</w:t>
      </w:r>
      <w:r w:rsidR="001F173F" w:rsidRPr="003A11D2">
        <w:rPr>
          <w:rFonts w:ascii="Arial" w:eastAsia="SimSun" w:hAnsi="Arial" w:cs="Arial"/>
          <w:sz w:val="22"/>
          <w:szCs w:val="20"/>
          <w:lang w:eastAsia="zh-CN"/>
        </w:rPr>
        <w:t xml:space="preserve"> </w:t>
      </w:r>
      <w:r w:rsidR="004E4688" w:rsidRPr="003A11D2">
        <w:rPr>
          <w:rFonts w:ascii="Arial" w:eastAsia="SimSun" w:hAnsi="Arial" w:cs="Arial"/>
          <w:sz w:val="22"/>
          <w:szCs w:val="20"/>
          <w:lang w:eastAsia="zh-CN"/>
        </w:rPr>
        <w:t>if the</w:t>
      </w:r>
      <w:r w:rsidR="00AC27DD" w:rsidRPr="003A11D2">
        <w:rPr>
          <w:rFonts w:ascii="Arial" w:eastAsia="SimSun" w:hAnsi="Arial" w:cs="Arial"/>
          <w:sz w:val="22"/>
          <w:szCs w:val="20"/>
          <w:lang w:eastAsia="zh-CN"/>
        </w:rPr>
        <w:t xml:space="preserve"> </w:t>
      </w:r>
      <w:r w:rsidR="00662628" w:rsidRPr="003A11D2">
        <w:rPr>
          <w:rFonts w:ascii="Arial" w:eastAsia="SimSun" w:hAnsi="Arial" w:cs="Arial"/>
          <w:sz w:val="22"/>
          <w:szCs w:val="20"/>
          <w:lang w:eastAsia="zh-CN"/>
        </w:rPr>
        <w:t>Committee</w:t>
      </w:r>
      <w:r w:rsidR="004E4688" w:rsidRPr="003A11D2">
        <w:rPr>
          <w:rFonts w:ascii="Arial" w:eastAsia="SimSun" w:hAnsi="Arial" w:cs="Arial"/>
          <w:sz w:val="22"/>
          <w:szCs w:val="20"/>
          <w:lang w:eastAsia="zh-CN"/>
        </w:rPr>
        <w:t xml:space="preserve"> could be briefed </w:t>
      </w:r>
      <w:r w:rsidR="001F173F" w:rsidRPr="003A11D2">
        <w:rPr>
          <w:rFonts w:ascii="Arial" w:eastAsia="SimSun" w:hAnsi="Arial" w:cs="Arial"/>
          <w:sz w:val="22"/>
          <w:szCs w:val="20"/>
          <w:lang w:eastAsia="zh-CN"/>
        </w:rPr>
        <w:t>on the</w:t>
      </w:r>
      <w:r w:rsidR="00AC27DD" w:rsidRPr="003A11D2">
        <w:rPr>
          <w:rFonts w:ascii="Arial" w:eastAsia="SimSun" w:hAnsi="Arial" w:cs="Arial"/>
          <w:sz w:val="22"/>
          <w:szCs w:val="20"/>
          <w:lang w:eastAsia="zh-CN"/>
        </w:rPr>
        <w:t xml:space="preserve"> requests </w:t>
      </w:r>
      <w:r w:rsidR="001F173F" w:rsidRPr="003A11D2">
        <w:rPr>
          <w:rFonts w:ascii="Arial" w:eastAsia="SimSun" w:hAnsi="Arial" w:cs="Arial"/>
          <w:sz w:val="22"/>
          <w:szCs w:val="20"/>
          <w:lang w:eastAsia="zh-CN"/>
        </w:rPr>
        <w:t xml:space="preserve">made by the </w:t>
      </w:r>
      <w:r w:rsidR="00AC27DD" w:rsidRPr="003A11D2">
        <w:rPr>
          <w:rFonts w:ascii="Arial" w:eastAsia="SimSun" w:hAnsi="Arial" w:cs="Arial"/>
          <w:sz w:val="22"/>
          <w:szCs w:val="20"/>
          <w:lang w:eastAsia="zh-CN"/>
        </w:rPr>
        <w:t xml:space="preserve">Secretary of </w:t>
      </w:r>
      <w:r w:rsidR="004E4688" w:rsidRPr="003A11D2">
        <w:rPr>
          <w:rFonts w:ascii="Arial" w:eastAsia="SimSun" w:hAnsi="Arial" w:cs="Arial"/>
          <w:sz w:val="22"/>
          <w:szCs w:val="20"/>
          <w:lang w:eastAsia="zh-CN"/>
        </w:rPr>
        <w:t>ITPGRFA.</w:t>
      </w:r>
    </w:p>
    <w:p w:rsidR="00EA6341" w:rsidRDefault="00EA6341" w:rsidP="00D6225F"/>
    <w:p w:rsidR="00C12164" w:rsidRDefault="001F173F" w:rsidP="00D6225F">
      <w:r w:rsidRPr="00D642D8">
        <w:fldChar w:fldCharType="begin"/>
      </w:r>
      <w:r w:rsidRPr="00D642D8">
        <w:instrText xml:space="preserve"> AUTONUM  </w:instrText>
      </w:r>
      <w:r w:rsidRPr="00D642D8">
        <w:fldChar w:fldCharType="end"/>
      </w:r>
      <w:r>
        <w:tab/>
        <w:t xml:space="preserve">The </w:t>
      </w:r>
      <w:r w:rsidR="00EB1A46">
        <w:t>Delegation</w:t>
      </w:r>
      <w:r w:rsidR="00A6245A">
        <w:t xml:space="preserve"> of Chile </w:t>
      </w:r>
      <w:r w:rsidR="004E4688">
        <w:t>noted that the Director General</w:t>
      </w:r>
      <w:r w:rsidR="002F621C">
        <w:t>’</w:t>
      </w:r>
      <w:r w:rsidR="004E4688">
        <w:t>s report was</w:t>
      </w:r>
      <w:r w:rsidR="00A6245A">
        <w:t xml:space="preserve"> </w:t>
      </w:r>
      <w:r w:rsidR="00A6245A">
        <w:rPr>
          <w:lang w:val="en-GB"/>
        </w:rPr>
        <w:t>a very useful tool</w:t>
      </w:r>
      <w:r w:rsidR="00101E05" w:rsidRPr="00101E05">
        <w:rPr>
          <w:lang w:val="en-GB"/>
        </w:rPr>
        <w:t xml:space="preserve"> to follow the numerous activities undertaken by WIPO</w:t>
      </w:r>
      <w:r w:rsidR="004E4688">
        <w:rPr>
          <w:lang w:val="en-GB"/>
        </w:rPr>
        <w:t>,</w:t>
      </w:r>
      <w:r w:rsidR="00101E05" w:rsidRPr="00101E05">
        <w:rPr>
          <w:lang w:val="en-GB"/>
        </w:rPr>
        <w:t xml:space="preserve"> </w:t>
      </w:r>
      <w:r w:rsidR="004E4688">
        <w:rPr>
          <w:lang w:val="en-GB"/>
        </w:rPr>
        <w:t>e</w:t>
      </w:r>
      <w:r w:rsidR="00101E05" w:rsidRPr="00101E05">
        <w:rPr>
          <w:lang w:val="en-GB"/>
        </w:rPr>
        <w:t>specially those related to the DA</w:t>
      </w:r>
      <w:r w:rsidR="00A6245A">
        <w:rPr>
          <w:lang w:val="en-GB"/>
        </w:rPr>
        <w:t xml:space="preserve">. </w:t>
      </w:r>
      <w:r w:rsidR="0041698B">
        <w:rPr>
          <w:lang w:val="en-GB"/>
        </w:rPr>
        <w:t xml:space="preserve"> The </w:t>
      </w:r>
      <w:r w:rsidR="00EB1A46">
        <w:rPr>
          <w:lang w:val="en-GB"/>
        </w:rPr>
        <w:t>Delegation</w:t>
      </w:r>
      <w:r w:rsidR="0041698B">
        <w:rPr>
          <w:lang w:val="en-GB"/>
        </w:rPr>
        <w:t xml:space="preserve"> noted that it</w:t>
      </w:r>
      <w:r w:rsidR="00A6245A">
        <w:t xml:space="preserve"> had the opportunity to actively take part </w:t>
      </w:r>
      <w:r w:rsidR="00B6523C">
        <w:t xml:space="preserve">in </w:t>
      </w:r>
      <w:r w:rsidR="00A6245A">
        <w:t xml:space="preserve">the ongoing independent review </w:t>
      </w:r>
      <w:r w:rsidR="004E4688">
        <w:t xml:space="preserve">of the implementation of the DA Recommendations.  It was </w:t>
      </w:r>
      <w:r w:rsidR="00A6245A">
        <w:t xml:space="preserve">confident </w:t>
      </w:r>
      <w:r w:rsidR="0041698B">
        <w:t xml:space="preserve">that a positive outcome would </w:t>
      </w:r>
      <w:r w:rsidR="00B6523C">
        <w:t xml:space="preserve">come out </w:t>
      </w:r>
      <w:r w:rsidR="0041698B">
        <w:t>of it</w:t>
      </w:r>
      <w:r w:rsidR="00A6245A">
        <w:t xml:space="preserve">.  In that context, the </w:t>
      </w:r>
      <w:r w:rsidR="00EB1A46">
        <w:t>Delegation</w:t>
      </w:r>
      <w:r w:rsidR="00A6245A">
        <w:t xml:space="preserve"> </w:t>
      </w:r>
      <w:r w:rsidR="00A6245A">
        <w:rPr>
          <w:lang w:val="en-GB"/>
        </w:rPr>
        <w:t>p</w:t>
      </w:r>
      <w:r w:rsidR="00101E05" w:rsidRPr="00101E05">
        <w:rPr>
          <w:lang w:val="en-GB"/>
        </w:rPr>
        <w:t xml:space="preserve">ointed out the work of the WIPO Academy. </w:t>
      </w:r>
      <w:r w:rsidR="00A6245A">
        <w:rPr>
          <w:lang w:val="en-GB"/>
        </w:rPr>
        <w:t xml:space="preserve"> </w:t>
      </w:r>
      <w:r w:rsidR="004E4688">
        <w:rPr>
          <w:lang w:val="en-GB"/>
        </w:rPr>
        <w:t xml:space="preserve">A </w:t>
      </w:r>
      <w:r w:rsidR="00A6245A">
        <w:rPr>
          <w:lang w:val="en-GB"/>
        </w:rPr>
        <w:t xml:space="preserve">WIPO </w:t>
      </w:r>
      <w:r w:rsidR="00101E05">
        <w:rPr>
          <w:lang w:val="en-GB"/>
        </w:rPr>
        <w:t xml:space="preserve">Summer </w:t>
      </w:r>
      <w:r w:rsidR="004E4688">
        <w:rPr>
          <w:lang w:val="en-GB"/>
        </w:rPr>
        <w:t>School</w:t>
      </w:r>
      <w:r w:rsidR="00101E05">
        <w:rPr>
          <w:lang w:val="en-GB"/>
        </w:rPr>
        <w:t xml:space="preserve"> was held in Chile for the third year. </w:t>
      </w:r>
      <w:r w:rsidR="00A6245A">
        <w:rPr>
          <w:lang w:val="en-GB"/>
        </w:rPr>
        <w:t xml:space="preserve"> </w:t>
      </w:r>
      <w:r w:rsidR="00101E05">
        <w:rPr>
          <w:lang w:val="en-GB"/>
        </w:rPr>
        <w:t>The course was very successful and showed the growing interest of graduat</w:t>
      </w:r>
      <w:r w:rsidR="00BC39A7">
        <w:rPr>
          <w:lang w:val="en-GB"/>
        </w:rPr>
        <w:t>e</w:t>
      </w:r>
      <w:r w:rsidR="00101E05">
        <w:rPr>
          <w:lang w:val="en-GB"/>
        </w:rPr>
        <w:t xml:space="preserve"> students and young professionals with a background in social </w:t>
      </w:r>
      <w:r w:rsidR="0041698B">
        <w:rPr>
          <w:lang w:val="en-GB"/>
        </w:rPr>
        <w:t>studies</w:t>
      </w:r>
      <w:r w:rsidR="00101E05">
        <w:rPr>
          <w:lang w:val="en-GB"/>
        </w:rPr>
        <w:t xml:space="preserve"> but </w:t>
      </w:r>
      <w:r w:rsidR="00A6245A">
        <w:rPr>
          <w:lang w:val="en-GB"/>
        </w:rPr>
        <w:t xml:space="preserve">also </w:t>
      </w:r>
      <w:r w:rsidR="00101E05">
        <w:rPr>
          <w:lang w:val="en-GB"/>
        </w:rPr>
        <w:t xml:space="preserve">in </w:t>
      </w:r>
      <w:r w:rsidR="004E4688">
        <w:rPr>
          <w:lang w:val="en-GB"/>
        </w:rPr>
        <w:t>sciences</w:t>
      </w:r>
      <w:r w:rsidR="00C44E0C">
        <w:rPr>
          <w:lang w:val="en-GB"/>
        </w:rPr>
        <w:t xml:space="preserve">.  It stressed the fact that the course </w:t>
      </w:r>
      <w:r w:rsidR="0041698B">
        <w:rPr>
          <w:lang w:val="en-GB"/>
        </w:rPr>
        <w:t>held</w:t>
      </w:r>
      <w:r w:rsidR="00C44E0C">
        <w:rPr>
          <w:lang w:val="en-GB"/>
        </w:rPr>
        <w:t xml:space="preserve"> last January was attended by young professionals </w:t>
      </w:r>
      <w:r w:rsidR="00101E05">
        <w:rPr>
          <w:lang w:val="en-GB"/>
        </w:rPr>
        <w:t xml:space="preserve">in charge of technology transfer activities in the universities and research centres from Chile and abroad.  </w:t>
      </w:r>
      <w:r w:rsidR="00101E05">
        <w:t>On the other hand, t</w:t>
      </w:r>
      <w:r w:rsidR="00F93B13">
        <w:t xml:space="preserve">he </w:t>
      </w:r>
      <w:r w:rsidR="00EB1A46">
        <w:t>Delegation</w:t>
      </w:r>
      <w:r w:rsidR="00F93B13">
        <w:t xml:space="preserve"> </w:t>
      </w:r>
      <w:r w:rsidR="003A11D2">
        <w:t>referred</w:t>
      </w:r>
      <w:r w:rsidR="00F93B13">
        <w:t xml:space="preserve"> WIPO Green and WIPO Research</w:t>
      </w:r>
      <w:r w:rsidR="00C44E0C">
        <w:t xml:space="preserve"> initiatives.</w:t>
      </w:r>
      <w:r w:rsidR="0041698B">
        <w:t xml:space="preserve">  </w:t>
      </w:r>
      <w:r w:rsidR="00C44E0C">
        <w:t>These</w:t>
      </w:r>
      <w:r w:rsidR="00F93B13">
        <w:t xml:space="preserve"> were implementing </w:t>
      </w:r>
      <w:r w:rsidR="0041698B">
        <w:t xml:space="preserve">the </w:t>
      </w:r>
      <w:r w:rsidR="00F446ED">
        <w:t>DA </w:t>
      </w:r>
      <w:r w:rsidR="00B540D5">
        <w:t>R</w:t>
      </w:r>
      <w:r w:rsidR="00F93B13">
        <w:t xml:space="preserve">ecommendation 19 on access to information and </w:t>
      </w:r>
      <w:r w:rsidR="0041698B">
        <w:t>the</w:t>
      </w:r>
      <w:r w:rsidR="00B540D5">
        <w:t xml:space="preserve"> Re</w:t>
      </w:r>
      <w:r w:rsidR="00F93B13">
        <w:t xml:space="preserve">commendation 25 on technology </w:t>
      </w:r>
      <w:r w:rsidR="00F93B13" w:rsidRPr="00A809AA">
        <w:rPr>
          <w:lang w:val="en-GB"/>
        </w:rPr>
        <w:t>transfer.</w:t>
      </w:r>
      <w:r w:rsidR="0041698B" w:rsidRPr="00A809AA">
        <w:rPr>
          <w:lang w:val="en-GB"/>
        </w:rPr>
        <w:t xml:space="preserve"> </w:t>
      </w:r>
      <w:r w:rsidR="003A11D2" w:rsidRPr="00A809AA">
        <w:rPr>
          <w:lang w:val="en-GB"/>
        </w:rPr>
        <w:t xml:space="preserve"> Tho</w:t>
      </w:r>
      <w:r w:rsidR="00F93B13" w:rsidRPr="00A809AA">
        <w:rPr>
          <w:lang w:val="en-GB"/>
        </w:rPr>
        <w:t xml:space="preserve">se recommendations were highly relevant for countries </w:t>
      </w:r>
      <w:r w:rsidR="008F5CD6" w:rsidRPr="00A809AA">
        <w:rPr>
          <w:lang w:val="en-GB"/>
        </w:rPr>
        <w:t xml:space="preserve">that were involved </w:t>
      </w:r>
      <w:r w:rsidR="00F93B13" w:rsidRPr="00A809AA">
        <w:rPr>
          <w:lang w:val="en-GB"/>
        </w:rPr>
        <w:t>with</w:t>
      </w:r>
      <w:r w:rsidR="00F93B13" w:rsidRPr="008F5CD6">
        <w:t xml:space="preserve"> other initiatives from other international organizations.</w:t>
      </w:r>
      <w:r w:rsidR="0041698B">
        <w:t xml:space="preserve"> </w:t>
      </w:r>
      <w:r w:rsidR="00F93B13">
        <w:t xml:space="preserve"> Chile had started a new platform serving entrepreneurs to showcase </w:t>
      </w:r>
      <w:r w:rsidR="00770D42">
        <w:t>the country</w:t>
      </w:r>
      <w:r w:rsidR="002F621C">
        <w:t>’</w:t>
      </w:r>
      <w:r w:rsidR="00770D42">
        <w:t>s</w:t>
      </w:r>
      <w:r w:rsidR="00F93B13">
        <w:t xml:space="preserve"> best technologies for those seeking innovative solutions.</w:t>
      </w:r>
      <w:r w:rsidR="0041698B">
        <w:t xml:space="preserve"> </w:t>
      </w:r>
      <w:r w:rsidR="003A11D2">
        <w:t xml:space="preserve"> That</w:t>
      </w:r>
      <w:r w:rsidR="00F93B13">
        <w:t xml:space="preserve"> platform was available </w:t>
      </w:r>
      <w:r w:rsidR="00A05EE2">
        <w:t xml:space="preserve">to </w:t>
      </w:r>
      <w:r w:rsidR="00F93B13">
        <w:t xml:space="preserve">everyone </w:t>
      </w:r>
      <w:r w:rsidR="00770D42">
        <w:t>trying to search</w:t>
      </w:r>
      <w:r w:rsidR="00F93B13">
        <w:t xml:space="preserve"> for new and useful solutions to unresolved </w:t>
      </w:r>
      <w:r w:rsidR="00770D42">
        <w:t>issues</w:t>
      </w:r>
      <w:r w:rsidR="00F93B13">
        <w:t xml:space="preserve">. </w:t>
      </w:r>
      <w:r w:rsidR="0041698B">
        <w:t xml:space="preserve"> It </w:t>
      </w:r>
      <w:r w:rsidR="00B348BD">
        <w:t xml:space="preserve">was </w:t>
      </w:r>
      <w:r w:rsidR="003A11D2">
        <w:t>a portal where t</w:t>
      </w:r>
      <w:r w:rsidR="00B348BD">
        <w:t>he National Institute of Industrial Property of Chile (INAPI) had tried to highlight the importance of information.</w:t>
      </w:r>
      <w:r w:rsidR="0041698B">
        <w:t xml:space="preserve"> </w:t>
      </w:r>
      <w:r w:rsidR="00B348BD">
        <w:t xml:space="preserve"> </w:t>
      </w:r>
      <w:r w:rsidR="00D7555C">
        <w:t xml:space="preserve">This was also the case for </w:t>
      </w:r>
      <w:r w:rsidR="00B348BD">
        <w:t xml:space="preserve">other </w:t>
      </w:r>
      <w:r w:rsidR="00D7555C">
        <w:t xml:space="preserve">INAPI </w:t>
      </w:r>
      <w:r w:rsidR="00B348BD">
        <w:t xml:space="preserve">initiatives such as </w:t>
      </w:r>
      <w:r w:rsidR="002F621C">
        <w:t>“</w:t>
      </w:r>
      <w:r w:rsidR="00B348BD">
        <w:t xml:space="preserve">INAPI </w:t>
      </w:r>
      <w:proofErr w:type="spellStart"/>
      <w:r w:rsidR="00B348BD">
        <w:t>Proyecta</w:t>
      </w:r>
      <w:proofErr w:type="spellEnd"/>
      <w:r w:rsidR="002F621C">
        <w:t>”</w:t>
      </w:r>
      <w:r w:rsidR="00D7555C">
        <w:t>, the s</w:t>
      </w:r>
      <w:r w:rsidR="00770D42">
        <w:t>earch</w:t>
      </w:r>
      <w:r w:rsidR="00B34913">
        <w:t>er</w:t>
      </w:r>
      <w:r w:rsidR="00770D42">
        <w:t xml:space="preserve"> for</w:t>
      </w:r>
      <w:r w:rsidR="003A11D2">
        <w:t xml:space="preserve"> technology in the public domain.  M</w:t>
      </w:r>
      <w:r w:rsidR="00B34913">
        <w:t>ost recently</w:t>
      </w:r>
      <w:r w:rsidR="0041698B">
        <w:t>,</w:t>
      </w:r>
      <w:r w:rsidR="00B34913">
        <w:t xml:space="preserve"> </w:t>
      </w:r>
      <w:r w:rsidR="00D7555C">
        <w:t xml:space="preserve">the </w:t>
      </w:r>
      <w:r w:rsidR="00770D42">
        <w:t xml:space="preserve">technological services </w:t>
      </w:r>
      <w:r w:rsidR="00D7555C">
        <w:t xml:space="preserve">provided </w:t>
      </w:r>
      <w:r w:rsidR="00B34913">
        <w:t>information</w:t>
      </w:r>
      <w:r w:rsidR="00BC39A7">
        <w:t xml:space="preserve"> such as </w:t>
      </w:r>
      <w:r w:rsidR="00B34913">
        <w:t>patent mapping in areas</w:t>
      </w:r>
      <w:r w:rsidR="00B34913" w:rsidRPr="00B34913">
        <w:t xml:space="preserve"> </w:t>
      </w:r>
      <w:r w:rsidR="00C94332">
        <w:t xml:space="preserve">of </w:t>
      </w:r>
      <w:r w:rsidR="00B34913">
        <w:t>mining and water management</w:t>
      </w:r>
      <w:r w:rsidR="00BC39A7">
        <w:t xml:space="preserve"> to the government in order to facilitate public policies</w:t>
      </w:r>
      <w:r w:rsidR="00B34913">
        <w:t>.</w:t>
      </w:r>
      <w:r w:rsidR="003A11D2">
        <w:t xml:space="preserve">  </w:t>
      </w:r>
      <w:r w:rsidR="0041698B">
        <w:t xml:space="preserve">Moreover, </w:t>
      </w:r>
      <w:r w:rsidR="003A11D2">
        <w:t>it</w:t>
      </w:r>
      <w:r w:rsidR="00B348BD">
        <w:t xml:space="preserve"> was </w:t>
      </w:r>
      <w:r w:rsidR="003A11D2">
        <w:t>pertinent</w:t>
      </w:r>
      <w:r w:rsidR="00B34913">
        <w:t xml:space="preserve"> to continue with the updating of the database on flexibilit</w:t>
      </w:r>
      <w:r w:rsidR="00B540D5">
        <w:t>ies, in accordance with the DA R</w:t>
      </w:r>
      <w:r w:rsidR="00B34913">
        <w:t>ecommendation 14</w:t>
      </w:r>
      <w:r w:rsidR="00D7555C">
        <w:t xml:space="preserve">. </w:t>
      </w:r>
      <w:r w:rsidR="00ED3881">
        <w:t xml:space="preserve"> </w:t>
      </w:r>
      <w:r w:rsidR="00D7555C">
        <w:t xml:space="preserve">With regard to that the </w:t>
      </w:r>
      <w:r w:rsidR="00EB1A46">
        <w:t>Delegation</w:t>
      </w:r>
      <w:r w:rsidR="00D7555C">
        <w:t xml:space="preserve"> shared the work undertaken </w:t>
      </w:r>
      <w:r w:rsidR="00A05EE2">
        <w:t xml:space="preserve">by </w:t>
      </w:r>
      <w:r w:rsidR="00D7555C">
        <w:t>INAPI.</w:t>
      </w:r>
      <w:r w:rsidR="00ED3881">
        <w:t xml:space="preserve"> </w:t>
      </w:r>
      <w:r w:rsidR="00D7555C">
        <w:t xml:space="preserve"> Based on the information provided by WIPO, it </w:t>
      </w:r>
      <w:r w:rsidR="00A05EE2">
        <w:t xml:space="preserve">had </w:t>
      </w:r>
      <w:r w:rsidR="00D7555C">
        <w:t>worked on a mapping of countries and their flexibilities.</w:t>
      </w:r>
      <w:r w:rsidR="00ED3881">
        <w:t xml:space="preserve"> </w:t>
      </w:r>
      <w:r w:rsidR="00D7555C">
        <w:t xml:space="preserve"> This could be a helpful tool to identify the international standards and the countries sharing the same </w:t>
      </w:r>
      <w:r w:rsidR="00C12164">
        <w:t>vision on the subject.</w:t>
      </w:r>
      <w:r w:rsidR="00ED3881">
        <w:t xml:space="preserve"> </w:t>
      </w:r>
      <w:r w:rsidR="00C12164">
        <w:t xml:space="preserve"> The tool would be </w:t>
      </w:r>
      <w:r w:rsidR="00A05EE2">
        <w:t xml:space="preserve">shared with </w:t>
      </w:r>
      <w:r w:rsidR="00C12164">
        <w:t xml:space="preserve">the </w:t>
      </w:r>
      <w:r w:rsidR="00781012">
        <w:t>Secretariat</w:t>
      </w:r>
      <w:r w:rsidR="00C12164">
        <w:t xml:space="preserve">. </w:t>
      </w:r>
      <w:r w:rsidR="003A11D2">
        <w:t xml:space="preserve"> </w:t>
      </w:r>
      <w:r w:rsidR="00C12164">
        <w:t xml:space="preserve">The </w:t>
      </w:r>
      <w:r w:rsidR="00EB1A46">
        <w:t>Delegation</w:t>
      </w:r>
      <w:r w:rsidR="00C12164">
        <w:t xml:space="preserve"> finally pointed out WIPO</w:t>
      </w:r>
      <w:r w:rsidR="002F621C">
        <w:t>’</w:t>
      </w:r>
      <w:r w:rsidR="00C12164">
        <w:t xml:space="preserve">s contribution in the finalization of its national strategy </w:t>
      </w:r>
      <w:r w:rsidR="003A11D2">
        <w:t>on industrial</w:t>
      </w:r>
      <w:r w:rsidR="00C12164">
        <w:t xml:space="preserve"> property. </w:t>
      </w:r>
      <w:r w:rsidR="00ED3881">
        <w:t xml:space="preserve"> </w:t>
      </w:r>
      <w:r w:rsidR="00C12164">
        <w:t>Th</w:t>
      </w:r>
      <w:r w:rsidR="003A11D2">
        <w:t xml:space="preserve">e assistance provided by WIPO </w:t>
      </w:r>
      <w:r w:rsidR="00C12164">
        <w:t>expert</w:t>
      </w:r>
      <w:r w:rsidR="003A11D2">
        <w:t>s</w:t>
      </w:r>
      <w:r w:rsidR="00C12164">
        <w:t xml:space="preserve"> allow</w:t>
      </w:r>
      <w:r w:rsidR="00ED3881">
        <w:t>ed</w:t>
      </w:r>
      <w:r w:rsidR="00C12164">
        <w:t xml:space="preserve"> to produce statistics and </w:t>
      </w:r>
      <w:r w:rsidR="00963D06">
        <w:t xml:space="preserve">to </w:t>
      </w:r>
      <w:r w:rsidR="00C12164">
        <w:t xml:space="preserve">structure a strategy with the participation of civil society through public consultation. </w:t>
      </w:r>
      <w:r w:rsidR="00ED3881">
        <w:t xml:space="preserve"> </w:t>
      </w:r>
      <w:r w:rsidR="00C12164">
        <w:t>The draft document would be submitted for approval to the Minister</w:t>
      </w:r>
      <w:r w:rsidR="00963D06">
        <w:t xml:space="preserve"> of Economy</w:t>
      </w:r>
      <w:r w:rsidR="003A11D2">
        <w:t xml:space="preserve">, Development and Tourism </w:t>
      </w:r>
      <w:r w:rsidR="00C12164">
        <w:t>on the occasion of the IP day.</w:t>
      </w:r>
    </w:p>
    <w:p w:rsidR="00B34913" w:rsidRDefault="00B34913" w:rsidP="00D6225F">
      <w:pPr>
        <w:pStyle w:val="ByContin1"/>
        <w:ind w:firstLine="0"/>
        <w:rPr>
          <w:rFonts w:ascii="Arial" w:eastAsia="SimSun" w:hAnsi="Arial" w:cs="Arial"/>
          <w:sz w:val="22"/>
          <w:szCs w:val="20"/>
          <w:lang w:eastAsia="zh-CN"/>
        </w:rPr>
      </w:pPr>
    </w:p>
    <w:p w:rsidR="00730BF6" w:rsidRDefault="00730BF6" w:rsidP="00D6225F">
      <w:pPr>
        <w:pStyle w:val="ByContin1"/>
        <w:ind w:firstLine="0"/>
        <w:rPr>
          <w:rFonts w:ascii="Arial" w:eastAsia="SimSun" w:hAnsi="Arial" w:cs="Arial"/>
          <w:sz w:val="22"/>
          <w:szCs w:val="20"/>
          <w:lang w:eastAsia="zh-CN"/>
        </w:rPr>
      </w:pPr>
    </w:p>
    <w:p w:rsidR="005F7E73" w:rsidRDefault="00937FE4" w:rsidP="00D6225F">
      <w:pPr>
        <w:pStyle w:val="ByContin1"/>
        <w:ind w:firstLine="0"/>
      </w:pPr>
      <w:r w:rsidRPr="00937FE4">
        <w:rPr>
          <w:rFonts w:ascii="Arial" w:eastAsia="SimSun" w:hAnsi="Arial" w:cs="Arial"/>
          <w:sz w:val="22"/>
          <w:szCs w:val="20"/>
          <w:lang w:eastAsia="zh-CN"/>
        </w:rPr>
        <w:fldChar w:fldCharType="begin"/>
      </w:r>
      <w:r w:rsidRPr="00937FE4">
        <w:rPr>
          <w:rFonts w:ascii="Arial" w:eastAsia="SimSun" w:hAnsi="Arial" w:cs="Arial"/>
          <w:sz w:val="22"/>
          <w:szCs w:val="20"/>
          <w:lang w:eastAsia="zh-CN"/>
        </w:rPr>
        <w:instrText xml:space="preserve"> AUTONUM  </w:instrText>
      </w:r>
      <w:r w:rsidRPr="00937FE4">
        <w:rPr>
          <w:rFonts w:ascii="Arial" w:eastAsia="SimSun" w:hAnsi="Arial" w:cs="Arial"/>
          <w:sz w:val="22"/>
          <w:szCs w:val="20"/>
          <w:lang w:eastAsia="zh-CN"/>
        </w:rPr>
        <w:fldChar w:fldCharType="end"/>
      </w:r>
      <w:r w:rsidRPr="00937FE4">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sidRPr="00937FE4">
        <w:rPr>
          <w:rFonts w:ascii="Arial" w:eastAsia="SimSun" w:hAnsi="Arial" w:cs="Arial"/>
          <w:sz w:val="22"/>
          <w:szCs w:val="20"/>
          <w:lang w:eastAsia="zh-CN"/>
        </w:rPr>
        <w:t xml:space="preserve"> of Japan fully supported the statement made by the </w:t>
      </w:r>
      <w:r w:rsidR="00EB1A46">
        <w:rPr>
          <w:rFonts w:ascii="Arial" w:eastAsia="SimSun" w:hAnsi="Arial" w:cs="Arial"/>
          <w:sz w:val="22"/>
          <w:szCs w:val="20"/>
          <w:lang w:eastAsia="zh-CN"/>
        </w:rPr>
        <w:t>Delegation</w:t>
      </w:r>
      <w:r w:rsidRPr="00937FE4">
        <w:rPr>
          <w:rFonts w:ascii="Arial" w:eastAsia="SimSun" w:hAnsi="Arial" w:cs="Arial"/>
          <w:sz w:val="22"/>
          <w:szCs w:val="20"/>
          <w:lang w:eastAsia="zh-CN"/>
        </w:rPr>
        <w:t xml:space="preserve"> of Greece on behalf of </w:t>
      </w:r>
      <w:r w:rsidR="00662628">
        <w:rPr>
          <w:rFonts w:ascii="Arial" w:eastAsia="SimSun" w:hAnsi="Arial" w:cs="Arial"/>
          <w:sz w:val="22"/>
          <w:szCs w:val="20"/>
          <w:lang w:eastAsia="zh-CN"/>
        </w:rPr>
        <w:t>Group</w:t>
      </w:r>
      <w:r w:rsidRPr="00937FE4">
        <w:rPr>
          <w:rFonts w:ascii="Arial" w:eastAsia="SimSun" w:hAnsi="Arial" w:cs="Arial"/>
          <w:sz w:val="22"/>
          <w:szCs w:val="20"/>
          <w:lang w:eastAsia="zh-CN"/>
        </w:rPr>
        <w:t xml:space="preserve"> B</w:t>
      </w:r>
      <w:r w:rsidR="003A11D2">
        <w:rPr>
          <w:rFonts w:ascii="Arial" w:eastAsia="SimSun" w:hAnsi="Arial" w:cs="Arial"/>
          <w:sz w:val="22"/>
          <w:szCs w:val="20"/>
          <w:lang w:eastAsia="zh-CN"/>
        </w:rPr>
        <w:t>,</w:t>
      </w:r>
      <w:r w:rsidRPr="00937FE4">
        <w:rPr>
          <w:rFonts w:ascii="Arial" w:eastAsia="SimSun" w:hAnsi="Arial" w:cs="Arial"/>
          <w:sz w:val="22"/>
          <w:szCs w:val="20"/>
          <w:lang w:eastAsia="zh-CN"/>
        </w:rPr>
        <w:t xml:space="preserve"> and stated that the Director General</w:t>
      </w:r>
      <w:r w:rsidR="002F621C">
        <w:rPr>
          <w:rFonts w:ascii="Arial" w:eastAsia="SimSun" w:hAnsi="Arial" w:cs="Arial"/>
          <w:sz w:val="22"/>
          <w:szCs w:val="20"/>
          <w:lang w:eastAsia="zh-CN"/>
        </w:rPr>
        <w:t>’</w:t>
      </w:r>
      <w:r w:rsidRPr="00937FE4">
        <w:rPr>
          <w:rFonts w:ascii="Arial" w:eastAsia="SimSun" w:hAnsi="Arial" w:cs="Arial"/>
          <w:sz w:val="22"/>
          <w:szCs w:val="20"/>
          <w:lang w:eastAsia="zh-CN"/>
        </w:rPr>
        <w:t>s report provided a comprehensive overview o</w:t>
      </w:r>
      <w:r w:rsidR="00B540D5">
        <w:rPr>
          <w:rFonts w:ascii="Arial" w:eastAsia="SimSun" w:hAnsi="Arial" w:cs="Arial"/>
          <w:sz w:val="22"/>
          <w:szCs w:val="20"/>
          <w:lang w:eastAsia="zh-CN"/>
        </w:rPr>
        <w:t>f the implementation of the DA R</w:t>
      </w:r>
      <w:r w:rsidRPr="00937FE4">
        <w:rPr>
          <w:rFonts w:ascii="Arial" w:eastAsia="SimSun" w:hAnsi="Arial" w:cs="Arial"/>
          <w:sz w:val="22"/>
          <w:szCs w:val="20"/>
          <w:lang w:eastAsia="zh-CN"/>
        </w:rPr>
        <w:t xml:space="preserve">ecommendations. </w:t>
      </w:r>
      <w:r w:rsidR="00F22439">
        <w:rPr>
          <w:rFonts w:ascii="Arial" w:eastAsia="SimSun" w:hAnsi="Arial" w:cs="Arial"/>
          <w:sz w:val="22"/>
          <w:szCs w:val="20"/>
          <w:lang w:eastAsia="zh-CN"/>
        </w:rPr>
        <w:t xml:space="preserve"> </w:t>
      </w:r>
      <w:r w:rsidRPr="00937FE4">
        <w:rPr>
          <w:rFonts w:ascii="Arial" w:eastAsia="SimSun" w:hAnsi="Arial" w:cs="Arial"/>
          <w:sz w:val="22"/>
          <w:szCs w:val="20"/>
          <w:lang w:eastAsia="zh-CN"/>
        </w:rPr>
        <w:t>It strongly believed that</w:t>
      </w:r>
      <w:r>
        <w:t xml:space="preserve"> </w:t>
      </w:r>
      <w:r w:rsidRPr="00937FE4">
        <w:rPr>
          <w:rFonts w:ascii="Arial" w:eastAsia="SimSun" w:hAnsi="Arial" w:cs="Arial"/>
          <w:sz w:val="22"/>
          <w:szCs w:val="20"/>
          <w:lang w:eastAsia="zh-CN"/>
        </w:rPr>
        <w:t>improving the IP system would drive self-sustained economic development and contribute to creating innovation.  In th</w:t>
      </w:r>
      <w:r w:rsidR="00ED3881">
        <w:rPr>
          <w:rFonts w:ascii="Arial" w:eastAsia="SimSun" w:hAnsi="Arial" w:cs="Arial"/>
          <w:sz w:val="22"/>
          <w:szCs w:val="20"/>
          <w:lang w:eastAsia="zh-CN"/>
        </w:rPr>
        <w:t>at</w:t>
      </w:r>
      <w:r w:rsidRPr="00937FE4">
        <w:rPr>
          <w:rFonts w:ascii="Arial" w:eastAsia="SimSun" w:hAnsi="Arial" w:cs="Arial"/>
          <w:sz w:val="22"/>
          <w:szCs w:val="20"/>
          <w:lang w:eastAsia="zh-CN"/>
        </w:rPr>
        <w:t xml:space="preserve"> context, </w:t>
      </w:r>
      <w:r w:rsidR="00367050">
        <w:rPr>
          <w:rFonts w:ascii="Arial" w:eastAsia="SimSun" w:hAnsi="Arial" w:cs="Arial"/>
          <w:sz w:val="22"/>
          <w:szCs w:val="20"/>
          <w:lang w:eastAsia="zh-CN"/>
        </w:rPr>
        <w:t>Japan</w:t>
      </w:r>
      <w:r w:rsidRPr="00937FE4">
        <w:rPr>
          <w:rFonts w:ascii="Arial" w:eastAsia="SimSun" w:hAnsi="Arial" w:cs="Arial"/>
          <w:sz w:val="22"/>
          <w:szCs w:val="20"/>
          <w:lang w:eastAsia="zh-CN"/>
        </w:rPr>
        <w:t xml:space="preserve"> attached great importance to devel</w:t>
      </w:r>
      <w:r w:rsidR="00367050">
        <w:rPr>
          <w:rFonts w:ascii="Arial" w:eastAsia="SimSun" w:hAnsi="Arial" w:cs="Arial"/>
          <w:sz w:val="22"/>
          <w:szCs w:val="20"/>
          <w:lang w:eastAsia="zh-CN"/>
        </w:rPr>
        <w:t xml:space="preserve">opment activities, including </w:t>
      </w:r>
      <w:r w:rsidRPr="00937FE4">
        <w:rPr>
          <w:rFonts w:ascii="Arial" w:eastAsia="SimSun" w:hAnsi="Arial" w:cs="Arial"/>
          <w:sz w:val="22"/>
          <w:szCs w:val="20"/>
          <w:lang w:eastAsia="zh-CN"/>
        </w:rPr>
        <w:t xml:space="preserve">technical assistance and capacity-building.  </w:t>
      </w:r>
      <w:r w:rsidR="00367050">
        <w:rPr>
          <w:rFonts w:ascii="Arial" w:eastAsia="SimSun" w:hAnsi="Arial" w:cs="Arial"/>
          <w:sz w:val="22"/>
          <w:szCs w:val="20"/>
          <w:lang w:eastAsia="zh-CN"/>
        </w:rPr>
        <w:t xml:space="preserve">With regard to those activities, Japan </w:t>
      </w:r>
      <w:r w:rsidRPr="00937FE4">
        <w:rPr>
          <w:rFonts w:ascii="Arial" w:eastAsia="SimSun" w:hAnsi="Arial" w:cs="Arial"/>
          <w:sz w:val="22"/>
          <w:szCs w:val="20"/>
          <w:lang w:eastAsia="zh-CN"/>
        </w:rPr>
        <w:t xml:space="preserve">had been providing various types of assistance through </w:t>
      </w:r>
      <w:r w:rsidR="00367050">
        <w:rPr>
          <w:rFonts w:ascii="Arial" w:eastAsia="SimSun" w:hAnsi="Arial" w:cs="Arial"/>
          <w:sz w:val="22"/>
          <w:szCs w:val="20"/>
          <w:lang w:eastAsia="zh-CN"/>
        </w:rPr>
        <w:t>its</w:t>
      </w:r>
      <w:r w:rsidR="00F22439">
        <w:rPr>
          <w:rFonts w:ascii="Arial" w:eastAsia="SimSun" w:hAnsi="Arial" w:cs="Arial"/>
          <w:sz w:val="22"/>
          <w:szCs w:val="20"/>
          <w:lang w:eastAsia="zh-CN"/>
        </w:rPr>
        <w:t xml:space="preserve"> Funds-i</w:t>
      </w:r>
      <w:r w:rsidRPr="00937FE4">
        <w:rPr>
          <w:rFonts w:ascii="Arial" w:eastAsia="SimSun" w:hAnsi="Arial" w:cs="Arial"/>
          <w:sz w:val="22"/>
          <w:szCs w:val="20"/>
          <w:lang w:eastAsia="zh-CN"/>
        </w:rPr>
        <w:t xml:space="preserve">n-Trust.  </w:t>
      </w:r>
      <w:r w:rsidR="003A11D2">
        <w:rPr>
          <w:rFonts w:ascii="Arial" w:eastAsia="SimSun" w:hAnsi="Arial" w:cs="Arial"/>
          <w:sz w:val="22"/>
          <w:szCs w:val="20"/>
          <w:lang w:eastAsia="zh-CN"/>
        </w:rPr>
        <w:t>The Japanese</w:t>
      </w:r>
      <w:r w:rsidR="00367050">
        <w:rPr>
          <w:rFonts w:ascii="Arial" w:eastAsia="SimSun" w:hAnsi="Arial" w:cs="Arial"/>
          <w:sz w:val="22"/>
          <w:szCs w:val="20"/>
          <w:lang w:eastAsia="zh-CN"/>
        </w:rPr>
        <w:t xml:space="preserve"> </w:t>
      </w:r>
      <w:r w:rsidR="00F22439">
        <w:rPr>
          <w:rFonts w:ascii="Arial" w:eastAsia="SimSun" w:hAnsi="Arial" w:cs="Arial"/>
          <w:sz w:val="22"/>
          <w:szCs w:val="20"/>
          <w:lang w:eastAsia="zh-CN"/>
        </w:rPr>
        <w:t>Funds-i</w:t>
      </w:r>
      <w:r w:rsidRPr="00937FE4">
        <w:rPr>
          <w:rFonts w:ascii="Arial" w:eastAsia="SimSun" w:hAnsi="Arial" w:cs="Arial"/>
          <w:sz w:val="22"/>
          <w:szCs w:val="20"/>
          <w:lang w:eastAsia="zh-CN"/>
        </w:rPr>
        <w:t>n-Trust activities included organizing regional, sub regional and national seminars, workshops, training courses, expert advisory mis</w:t>
      </w:r>
      <w:r w:rsidR="00444706">
        <w:rPr>
          <w:rFonts w:ascii="Arial" w:eastAsia="SimSun" w:hAnsi="Arial" w:cs="Arial"/>
          <w:sz w:val="22"/>
          <w:szCs w:val="20"/>
          <w:lang w:eastAsia="zh-CN"/>
        </w:rPr>
        <w:t>sions and long-term fellowship p</w:t>
      </w:r>
      <w:r w:rsidRPr="00937FE4">
        <w:rPr>
          <w:rFonts w:ascii="Arial" w:eastAsia="SimSun" w:hAnsi="Arial" w:cs="Arial"/>
          <w:sz w:val="22"/>
          <w:szCs w:val="20"/>
          <w:lang w:eastAsia="zh-CN"/>
        </w:rPr>
        <w:t>rograms and translating selec</w:t>
      </w:r>
      <w:r w:rsidR="00ED3881">
        <w:rPr>
          <w:rFonts w:ascii="Arial" w:eastAsia="SimSun" w:hAnsi="Arial" w:cs="Arial"/>
          <w:sz w:val="22"/>
          <w:szCs w:val="20"/>
          <w:lang w:eastAsia="zh-CN"/>
        </w:rPr>
        <w:t>ted WIPO materials.  Through tho</w:t>
      </w:r>
      <w:r w:rsidRPr="00937FE4">
        <w:rPr>
          <w:rFonts w:ascii="Arial" w:eastAsia="SimSun" w:hAnsi="Arial" w:cs="Arial"/>
          <w:sz w:val="22"/>
          <w:szCs w:val="20"/>
          <w:lang w:eastAsia="zh-CN"/>
        </w:rPr>
        <w:t>se activities, Japan had supported a number of WIPO administered projects and activities, sharing its experiences in terms of using IP to create wealth, enhance competitiveness and develop the economy.</w:t>
      </w:r>
      <w:r w:rsidR="00F446ED">
        <w:rPr>
          <w:rFonts w:ascii="Arial" w:eastAsia="SimSun" w:hAnsi="Arial" w:cs="Arial"/>
          <w:sz w:val="22"/>
          <w:szCs w:val="20"/>
          <w:lang w:eastAsia="zh-CN"/>
        </w:rPr>
        <w:t xml:space="preserve">  </w:t>
      </w:r>
      <w:r w:rsidR="00A428E3" w:rsidRPr="00444706">
        <w:rPr>
          <w:rFonts w:ascii="Arial" w:eastAsia="SimSun" w:hAnsi="Arial" w:cs="Arial"/>
          <w:sz w:val="22"/>
          <w:szCs w:val="20"/>
          <w:lang w:eastAsia="zh-CN"/>
        </w:rPr>
        <w:t>As an example of activit</w:t>
      </w:r>
      <w:r w:rsidR="00444706">
        <w:rPr>
          <w:rFonts w:ascii="Arial" w:eastAsia="SimSun" w:hAnsi="Arial" w:cs="Arial"/>
          <w:sz w:val="22"/>
          <w:szCs w:val="20"/>
          <w:lang w:eastAsia="zh-CN"/>
        </w:rPr>
        <w:t>ies</w:t>
      </w:r>
      <w:r w:rsidR="00A428E3" w:rsidRPr="00444706">
        <w:rPr>
          <w:rFonts w:ascii="Arial" w:eastAsia="SimSun" w:hAnsi="Arial" w:cs="Arial"/>
          <w:sz w:val="22"/>
          <w:szCs w:val="20"/>
          <w:lang w:eastAsia="zh-CN"/>
        </w:rPr>
        <w:t xml:space="preserve"> related to the DA, the</w:t>
      </w:r>
      <w:r w:rsidRPr="00444706">
        <w:rPr>
          <w:rFonts w:ascii="Arial" w:eastAsia="SimSun" w:hAnsi="Arial" w:cs="Arial"/>
          <w:sz w:val="22"/>
          <w:szCs w:val="20"/>
          <w:lang w:eastAsia="zh-CN"/>
        </w:rPr>
        <w:t xml:space="preserve"> </w:t>
      </w:r>
      <w:r w:rsidR="00EB1A46" w:rsidRPr="00444706">
        <w:rPr>
          <w:rFonts w:ascii="Arial" w:eastAsia="SimSun" w:hAnsi="Arial" w:cs="Arial"/>
          <w:sz w:val="22"/>
          <w:szCs w:val="20"/>
          <w:lang w:eastAsia="zh-CN"/>
        </w:rPr>
        <w:t>Delegation</w:t>
      </w:r>
      <w:r w:rsidRPr="00444706">
        <w:rPr>
          <w:rFonts w:ascii="Arial" w:eastAsia="SimSun" w:hAnsi="Arial" w:cs="Arial"/>
          <w:sz w:val="22"/>
          <w:szCs w:val="20"/>
          <w:lang w:eastAsia="zh-CN"/>
        </w:rPr>
        <w:t xml:space="preserve"> noted the current development</w:t>
      </w:r>
      <w:r w:rsidR="00A428E3" w:rsidRPr="00444706">
        <w:rPr>
          <w:rFonts w:ascii="Arial" w:eastAsia="SimSun" w:hAnsi="Arial" w:cs="Arial"/>
          <w:sz w:val="22"/>
          <w:szCs w:val="20"/>
          <w:lang w:eastAsia="zh-CN"/>
        </w:rPr>
        <w:t xml:space="preserve"> of WIPO GREEN</w:t>
      </w:r>
      <w:r w:rsidRPr="00444706">
        <w:rPr>
          <w:rFonts w:ascii="Arial" w:eastAsia="SimSun" w:hAnsi="Arial" w:cs="Arial"/>
          <w:sz w:val="22"/>
          <w:szCs w:val="20"/>
          <w:lang w:eastAsia="zh-CN"/>
        </w:rPr>
        <w:t xml:space="preserve">.  In addition to the Japanese </w:t>
      </w:r>
      <w:r w:rsidR="00444706">
        <w:rPr>
          <w:rFonts w:ascii="Arial" w:eastAsia="SimSun" w:hAnsi="Arial" w:cs="Arial"/>
          <w:sz w:val="22"/>
          <w:szCs w:val="20"/>
          <w:lang w:eastAsia="zh-CN"/>
        </w:rPr>
        <w:t>IP</w:t>
      </w:r>
      <w:r w:rsidRPr="00444706">
        <w:rPr>
          <w:rFonts w:ascii="Arial" w:eastAsia="SimSun" w:hAnsi="Arial" w:cs="Arial"/>
          <w:sz w:val="22"/>
          <w:szCs w:val="20"/>
          <w:lang w:eastAsia="zh-CN"/>
        </w:rPr>
        <w:t xml:space="preserve"> Association</w:t>
      </w:r>
      <w:r w:rsidR="00444706">
        <w:rPr>
          <w:rFonts w:ascii="Arial" w:eastAsia="SimSun" w:hAnsi="Arial" w:cs="Arial"/>
          <w:sz w:val="22"/>
          <w:szCs w:val="20"/>
          <w:lang w:eastAsia="zh-CN"/>
        </w:rPr>
        <w:t xml:space="preserve"> (JIPA)</w:t>
      </w:r>
      <w:r w:rsidRPr="00444706">
        <w:rPr>
          <w:rFonts w:ascii="Arial" w:eastAsia="SimSun" w:hAnsi="Arial" w:cs="Arial"/>
          <w:sz w:val="22"/>
          <w:szCs w:val="20"/>
          <w:lang w:eastAsia="zh-CN"/>
        </w:rPr>
        <w:t xml:space="preserve">, Japan Patent </w:t>
      </w:r>
      <w:r w:rsidR="00444706">
        <w:rPr>
          <w:rFonts w:ascii="Arial" w:eastAsia="SimSun" w:hAnsi="Arial" w:cs="Arial"/>
          <w:sz w:val="22"/>
          <w:szCs w:val="20"/>
          <w:lang w:eastAsia="zh-CN"/>
        </w:rPr>
        <w:t xml:space="preserve">Attorneys </w:t>
      </w:r>
      <w:r w:rsidRPr="00444706">
        <w:rPr>
          <w:rFonts w:ascii="Arial" w:eastAsia="SimSun" w:hAnsi="Arial" w:cs="Arial"/>
          <w:sz w:val="22"/>
          <w:szCs w:val="20"/>
          <w:lang w:eastAsia="zh-CN"/>
        </w:rPr>
        <w:t xml:space="preserve">Association </w:t>
      </w:r>
      <w:r w:rsidR="00444706">
        <w:rPr>
          <w:rFonts w:ascii="Arial" w:eastAsia="SimSun" w:hAnsi="Arial" w:cs="Arial"/>
          <w:sz w:val="22"/>
          <w:szCs w:val="20"/>
          <w:lang w:eastAsia="zh-CN"/>
        </w:rPr>
        <w:t>(</w:t>
      </w:r>
      <w:r w:rsidR="00444706" w:rsidRPr="00444706">
        <w:rPr>
          <w:rFonts w:ascii="Arial" w:eastAsia="SimSun" w:hAnsi="Arial" w:cs="Arial"/>
          <w:sz w:val="22"/>
          <w:szCs w:val="20"/>
          <w:lang w:eastAsia="zh-CN"/>
        </w:rPr>
        <w:t>JPAA)</w:t>
      </w:r>
      <w:r w:rsidR="00444706">
        <w:rPr>
          <w:rFonts w:ascii="Arial" w:eastAsia="SimSun" w:hAnsi="Arial" w:cs="Arial"/>
          <w:sz w:val="22"/>
          <w:szCs w:val="20"/>
          <w:lang w:eastAsia="zh-CN"/>
        </w:rPr>
        <w:t xml:space="preserve"> </w:t>
      </w:r>
      <w:r w:rsidRPr="00444706">
        <w:rPr>
          <w:rFonts w:ascii="Arial" w:eastAsia="SimSun" w:hAnsi="Arial" w:cs="Arial"/>
          <w:sz w:val="22"/>
          <w:szCs w:val="20"/>
          <w:lang w:eastAsia="zh-CN"/>
        </w:rPr>
        <w:t xml:space="preserve">had recently </w:t>
      </w:r>
      <w:r w:rsidR="00367050" w:rsidRPr="00444706">
        <w:rPr>
          <w:rFonts w:ascii="Arial" w:eastAsia="SimSun" w:hAnsi="Arial" w:cs="Arial"/>
          <w:sz w:val="22"/>
          <w:szCs w:val="20"/>
          <w:lang w:eastAsia="zh-CN"/>
        </w:rPr>
        <w:t>commenced a partnership with WIPO GREEN</w:t>
      </w:r>
      <w:r w:rsidRPr="00444706">
        <w:rPr>
          <w:rFonts w:ascii="Arial" w:eastAsia="SimSun" w:hAnsi="Arial" w:cs="Arial"/>
          <w:sz w:val="22"/>
          <w:szCs w:val="20"/>
          <w:lang w:eastAsia="zh-CN"/>
        </w:rPr>
        <w:t xml:space="preserve">.  </w:t>
      </w:r>
      <w:r w:rsidR="00367050" w:rsidRPr="00444706">
        <w:rPr>
          <w:rFonts w:ascii="Arial" w:eastAsia="SimSun" w:hAnsi="Arial" w:cs="Arial"/>
          <w:sz w:val="22"/>
          <w:szCs w:val="20"/>
          <w:lang w:eastAsia="zh-CN"/>
        </w:rPr>
        <w:t>The country wished</w:t>
      </w:r>
      <w:r w:rsidRPr="00444706">
        <w:rPr>
          <w:rFonts w:ascii="Arial" w:eastAsia="SimSun" w:hAnsi="Arial" w:cs="Arial"/>
          <w:sz w:val="22"/>
          <w:szCs w:val="20"/>
          <w:lang w:eastAsia="zh-CN"/>
        </w:rPr>
        <w:t xml:space="preserve"> to continue </w:t>
      </w:r>
      <w:r w:rsidR="00444706">
        <w:rPr>
          <w:rFonts w:ascii="Arial" w:eastAsia="SimSun" w:hAnsi="Arial" w:cs="Arial"/>
          <w:sz w:val="22"/>
          <w:szCs w:val="20"/>
          <w:lang w:eastAsia="zh-CN"/>
        </w:rPr>
        <w:t>collaborating</w:t>
      </w:r>
      <w:r w:rsidR="00ED3881" w:rsidRPr="00444706">
        <w:rPr>
          <w:rFonts w:ascii="Arial" w:eastAsia="SimSun" w:hAnsi="Arial" w:cs="Arial"/>
          <w:sz w:val="22"/>
          <w:szCs w:val="20"/>
          <w:lang w:eastAsia="zh-CN"/>
        </w:rPr>
        <w:t xml:space="preserve"> with Japanese users in order </w:t>
      </w:r>
      <w:r w:rsidRPr="00444706">
        <w:rPr>
          <w:rFonts w:ascii="Arial" w:eastAsia="SimSun" w:hAnsi="Arial" w:cs="Arial"/>
          <w:sz w:val="22"/>
          <w:szCs w:val="20"/>
          <w:lang w:eastAsia="zh-CN"/>
        </w:rPr>
        <w:t xml:space="preserve">to facilitate WIPO GREEN technologies.  </w:t>
      </w:r>
      <w:r w:rsidR="00444706">
        <w:rPr>
          <w:rFonts w:ascii="Arial" w:eastAsia="SimSun" w:hAnsi="Arial" w:cs="Arial"/>
          <w:sz w:val="22"/>
          <w:szCs w:val="20"/>
          <w:lang w:eastAsia="zh-CN"/>
        </w:rPr>
        <w:t>I</w:t>
      </w:r>
      <w:r w:rsidR="00367050" w:rsidRPr="00444706">
        <w:rPr>
          <w:rFonts w:ascii="Arial" w:eastAsia="SimSun" w:hAnsi="Arial" w:cs="Arial"/>
          <w:sz w:val="22"/>
          <w:szCs w:val="20"/>
          <w:lang w:eastAsia="zh-CN"/>
        </w:rPr>
        <w:t xml:space="preserve">t </w:t>
      </w:r>
      <w:r w:rsidR="00444706">
        <w:rPr>
          <w:rFonts w:ascii="Arial" w:eastAsia="SimSun" w:hAnsi="Arial" w:cs="Arial"/>
          <w:sz w:val="22"/>
          <w:szCs w:val="20"/>
          <w:lang w:eastAsia="zh-CN"/>
        </w:rPr>
        <w:t xml:space="preserve">also </w:t>
      </w:r>
      <w:r w:rsidR="00367050" w:rsidRPr="00444706">
        <w:rPr>
          <w:rFonts w:ascii="Arial" w:eastAsia="SimSun" w:hAnsi="Arial" w:cs="Arial"/>
          <w:sz w:val="22"/>
          <w:szCs w:val="20"/>
          <w:lang w:eastAsia="zh-CN"/>
        </w:rPr>
        <w:t xml:space="preserve">looked forward to WIPO continuing with </w:t>
      </w:r>
      <w:r w:rsidR="00444706">
        <w:rPr>
          <w:rFonts w:ascii="Arial" w:eastAsia="SimSun" w:hAnsi="Arial" w:cs="Arial"/>
          <w:sz w:val="22"/>
          <w:szCs w:val="20"/>
          <w:lang w:eastAsia="zh-CN"/>
        </w:rPr>
        <w:t>the DA</w:t>
      </w:r>
      <w:r w:rsidR="00367050" w:rsidRPr="00444706">
        <w:rPr>
          <w:rFonts w:ascii="Arial" w:eastAsia="SimSun" w:hAnsi="Arial" w:cs="Arial"/>
          <w:sz w:val="22"/>
          <w:szCs w:val="20"/>
          <w:lang w:eastAsia="zh-CN"/>
        </w:rPr>
        <w:t xml:space="preserve"> implementation through focusing on promoting IP protection while keeping in mind the objective</w:t>
      </w:r>
      <w:r w:rsidR="00ED3881" w:rsidRPr="00444706">
        <w:rPr>
          <w:rFonts w:ascii="Arial" w:eastAsia="SimSun" w:hAnsi="Arial" w:cs="Arial"/>
          <w:sz w:val="22"/>
          <w:szCs w:val="20"/>
          <w:lang w:eastAsia="zh-CN"/>
        </w:rPr>
        <w:t>s</w:t>
      </w:r>
      <w:r w:rsidR="00367050" w:rsidRPr="00444706">
        <w:rPr>
          <w:rFonts w:ascii="Arial" w:eastAsia="SimSun" w:hAnsi="Arial" w:cs="Arial"/>
          <w:sz w:val="22"/>
          <w:szCs w:val="20"/>
          <w:lang w:eastAsia="zh-CN"/>
        </w:rPr>
        <w:t xml:space="preserve"> of the Organization</w:t>
      </w:r>
      <w:r w:rsidR="00444706">
        <w:rPr>
          <w:rFonts w:ascii="Arial" w:eastAsia="SimSun" w:hAnsi="Arial" w:cs="Arial"/>
          <w:sz w:val="22"/>
          <w:szCs w:val="20"/>
          <w:lang w:eastAsia="zh-CN"/>
        </w:rPr>
        <w:t>,</w:t>
      </w:r>
      <w:r w:rsidR="00367050" w:rsidRPr="00444706">
        <w:rPr>
          <w:rFonts w:ascii="Arial" w:eastAsia="SimSun" w:hAnsi="Arial" w:cs="Arial"/>
          <w:sz w:val="22"/>
          <w:szCs w:val="20"/>
          <w:lang w:eastAsia="zh-CN"/>
        </w:rPr>
        <w:t xml:space="preserve"> as stipulated in Article 3 of the WIPO Convention.</w:t>
      </w:r>
    </w:p>
    <w:p w:rsidR="00A428E3" w:rsidRDefault="00A428E3" w:rsidP="00D6225F">
      <w:pPr>
        <w:ind w:firstLine="338"/>
      </w:pPr>
    </w:p>
    <w:p w:rsidR="00A428E3" w:rsidRPr="00ED3881" w:rsidRDefault="00A428E3" w:rsidP="00D6225F">
      <w:pPr>
        <w:pStyle w:val="ByContin1"/>
        <w:ind w:firstLine="0"/>
        <w:rPr>
          <w:rFonts w:ascii="Arial" w:eastAsia="SimSun" w:hAnsi="Arial" w:cs="Arial"/>
          <w:sz w:val="22"/>
          <w:szCs w:val="20"/>
          <w:lang w:eastAsia="zh-CN"/>
        </w:rPr>
      </w:pPr>
      <w:r w:rsidRPr="005A59E7">
        <w:rPr>
          <w:rFonts w:ascii="Arial" w:eastAsia="SimSun" w:hAnsi="Arial" w:cs="Arial"/>
          <w:sz w:val="22"/>
          <w:szCs w:val="20"/>
          <w:lang w:eastAsia="zh-CN"/>
        </w:rPr>
        <w:fldChar w:fldCharType="begin"/>
      </w:r>
      <w:r w:rsidRPr="005A59E7">
        <w:rPr>
          <w:rFonts w:ascii="Arial" w:eastAsia="SimSun" w:hAnsi="Arial" w:cs="Arial"/>
          <w:sz w:val="22"/>
          <w:szCs w:val="20"/>
          <w:lang w:eastAsia="zh-CN"/>
        </w:rPr>
        <w:instrText xml:space="preserve"> AUTONUM  </w:instrText>
      </w:r>
      <w:r w:rsidRPr="005A59E7">
        <w:rPr>
          <w:rFonts w:ascii="Arial" w:eastAsia="SimSun" w:hAnsi="Arial" w:cs="Arial"/>
          <w:sz w:val="22"/>
          <w:szCs w:val="20"/>
          <w:lang w:eastAsia="zh-CN"/>
        </w:rPr>
        <w:fldChar w:fldCharType="end"/>
      </w:r>
      <w:r w:rsidRPr="00F457E8">
        <w:rPr>
          <w:rFonts w:ascii="Arial" w:eastAsia="SimSun" w:hAnsi="Arial" w:cs="Arial"/>
          <w:sz w:val="22"/>
          <w:szCs w:val="20"/>
          <w:lang w:eastAsia="zh-CN"/>
        </w:rPr>
        <w:tab/>
        <w:t xml:space="preserve">The </w:t>
      </w:r>
      <w:r w:rsidR="00EB1A46">
        <w:rPr>
          <w:rFonts w:ascii="Arial" w:eastAsia="SimSun" w:hAnsi="Arial" w:cs="Arial"/>
          <w:sz w:val="22"/>
          <w:szCs w:val="20"/>
          <w:lang w:eastAsia="zh-CN"/>
        </w:rPr>
        <w:t>Delegation</w:t>
      </w:r>
      <w:r w:rsidRPr="00F457E8">
        <w:rPr>
          <w:rFonts w:ascii="Arial" w:eastAsia="SimSun" w:hAnsi="Arial" w:cs="Arial"/>
          <w:sz w:val="22"/>
          <w:szCs w:val="20"/>
          <w:lang w:eastAsia="zh-CN"/>
        </w:rPr>
        <w:t xml:space="preserve"> of Brazil, aligned itself with the statement made by the </w:t>
      </w:r>
      <w:r w:rsidR="00EB1A46">
        <w:rPr>
          <w:rFonts w:ascii="Arial" w:eastAsia="SimSun" w:hAnsi="Arial" w:cs="Arial"/>
          <w:sz w:val="22"/>
          <w:szCs w:val="20"/>
          <w:lang w:eastAsia="zh-CN"/>
        </w:rPr>
        <w:t>Delegation</w:t>
      </w:r>
      <w:r w:rsidRPr="00F457E8">
        <w:rPr>
          <w:rFonts w:ascii="Arial" w:eastAsia="SimSun" w:hAnsi="Arial" w:cs="Arial"/>
          <w:sz w:val="22"/>
          <w:szCs w:val="20"/>
          <w:lang w:eastAsia="zh-CN"/>
        </w:rPr>
        <w:t xml:space="preserve"> of</w:t>
      </w:r>
      <w:r w:rsidR="00D85C06" w:rsidRPr="00F457E8">
        <w:rPr>
          <w:rFonts w:ascii="Arial" w:eastAsia="SimSun" w:hAnsi="Arial" w:cs="Arial"/>
          <w:sz w:val="22"/>
          <w:szCs w:val="20"/>
          <w:lang w:eastAsia="zh-CN"/>
        </w:rPr>
        <w:t xml:space="preserve"> </w:t>
      </w:r>
      <w:r w:rsidR="008E30AF">
        <w:rPr>
          <w:rFonts w:ascii="Arial" w:eastAsia="SimSun" w:hAnsi="Arial" w:cs="Arial"/>
          <w:sz w:val="22"/>
          <w:szCs w:val="20"/>
          <w:lang w:eastAsia="zh-CN"/>
        </w:rPr>
        <w:t>the Bahamas</w:t>
      </w:r>
      <w:r w:rsidR="00D85C06" w:rsidRPr="00F457E8">
        <w:rPr>
          <w:rFonts w:ascii="Arial" w:eastAsia="SimSun" w:hAnsi="Arial" w:cs="Arial"/>
          <w:sz w:val="22"/>
          <w:szCs w:val="20"/>
          <w:lang w:eastAsia="zh-CN"/>
        </w:rPr>
        <w:t xml:space="preserve"> on behalf of GRULAC and stated </w:t>
      </w:r>
      <w:r w:rsidR="00F457E8" w:rsidRPr="00F457E8">
        <w:rPr>
          <w:rFonts w:ascii="Arial" w:eastAsia="SimSun" w:hAnsi="Arial" w:cs="Arial"/>
          <w:sz w:val="22"/>
          <w:szCs w:val="20"/>
          <w:lang w:eastAsia="zh-CN"/>
        </w:rPr>
        <w:t xml:space="preserve">that </w:t>
      </w:r>
      <w:r w:rsidR="00D85C06" w:rsidRPr="00F457E8">
        <w:rPr>
          <w:rFonts w:ascii="Arial" w:eastAsia="SimSun" w:hAnsi="Arial" w:cs="Arial"/>
          <w:sz w:val="22"/>
          <w:szCs w:val="20"/>
          <w:lang w:eastAsia="zh-CN"/>
        </w:rPr>
        <w:t>the report provided</w:t>
      </w:r>
      <w:r w:rsidRPr="00F457E8">
        <w:rPr>
          <w:rFonts w:ascii="Arial" w:eastAsia="SimSun" w:hAnsi="Arial" w:cs="Arial"/>
          <w:sz w:val="22"/>
          <w:szCs w:val="20"/>
          <w:lang w:eastAsia="zh-CN"/>
        </w:rPr>
        <w:t xml:space="preserve"> relevant information helpful for the evaluation of the work of the </w:t>
      </w:r>
      <w:r w:rsidR="00662628">
        <w:rPr>
          <w:rFonts w:ascii="Arial" w:eastAsia="SimSun" w:hAnsi="Arial" w:cs="Arial"/>
          <w:sz w:val="22"/>
          <w:szCs w:val="20"/>
          <w:lang w:eastAsia="zh-CN"/>
        </w:rPr>
        <w:t>Committee</w:t>
      </w:r>
      <w:r w:rsidRPr="00F457E8">
        <w:rPr>
          <w:rFonts w:ascii="Arial" w:eastAsia="SimSun" w:hAnsi="Arial" w:cs="Arial"/>
          <w:sz w:val="22"/>
          <w:szCs w:val="20"/>
          <w:lang w:eastAsia="zh-CN"/>
        </w:rPr>
        <w:t xml:space="preserve">.  </w:t>
      </w:r>
      <w:r w:rsidRPr="00B221B0">
        <w:rPr>
          <w:rFonts w:ascii="Arial" w:eastAsia="SimSun" w:hAnsi="Arial" w:cs="Arial"/>
          <w:sz w:val="22"/>
          <w:szCs w:val="20"/>
          <w:lang w:eastAsia="zh-CN"/>
        </w:rPr>
        <w:t xml:space="preserve">The </w:t>
      </w:r>
      <w:r w:rsidR="00F457E8" w:rsidRPr="00B221B0">
        <w:rPr>
          <w:rFonts w:ascii="Arial" w:eastAsia="SimSun" w:hAnsi="Arial" w:cs="Arial"/>
          <w:sz w:val="22"/>
          <w:szCs w:val="20"/>
          <w:lang w:eastAsia="zh-CN"/>
        </w:rPr>
        <w:t>report mentioned</w:t>
      </w:r>
      <w:r w:rsidRPr="00B221B0">
        <w:rPr>
          <w:rFonts w:ascii="Arial" w:eastAsia="SimSun" w:hAnsi="Arial" w:cs="Arial"/>
          <w:sz w:val="22"/>
          <w:szCs w:val="20"/>
          <w:lang w:eastAsia="zh-CN"/>
        </w:rPr>
        <w:t xml:space="preserve"> the progress o</w:t>
      </w:r>
      <w:r w:rsidR="00444706">
        <w:rPr>
          <w:rFonts w:ascii="Arial" w:eastAsia="SimSun" w:hAnsi="Arial" w:cs="Arial"/>
          <w:sz w:val="22"/>
          <w:szCs w:val="20"/>
          <w:lang w:eastAsia="zh-CN"/>
        </w:rPr>
        <w:t>n</w:t>
      </w:r>
      <w:r w:rsidRPr="00B221B0">
        <w:rPr>
          <w:rFonts w:ascii="Arial" w:eastAsia="SimSun" w:hAnsi="Arial" w:cs="Arial"/>
          <w:sz w:val="22"/>
          <w:szCs w:val="20"/>
          <w:lang w:eastAsia="zh-CN"/>
        </w:rPr>
        <w:t xml:space="preserve"> </w:t>
      </w:r>
      <w:r w:rsidR="00444706">
        <w:rPr>
          <w:rFonts w:ascii="Arial" w:eastAsia="SimSun" w:hAnsi="Arial" w:cs="Arial"/>
          <w:sz w:val="22"/>
          <w:szCs w:val="20"/>
          <w:lang w:eastAsia="zh-CN"/>
        </w:rPr>
        <w:t>implementing and mainstreaming</w:t>
      </w:r>
      <w:r w:rsidRPr="00B221B0">
        <w:rPr>
          <w:rFonts w:ascii="Arial" w:eastAsia="SimSun" w:hAnsi="Arial" w:cs="Arial"/>
          <w:sz w:val="22"/>
          <w:szCs w:val="20"/>
          <w:lang w:eastAsia="zh-CN"/>
        </w:rPr>
        <w:t xml:space="preserve"> the </w:t>
      </w:r>
      <w:r w:rsidR="00F457E8" w:rsidRPr="00B221B0">
        <w:rPr>
          <w:rFonts w:ascii="Arial" w:eastAsia="SimSun" w:hAnsi="Arial" w:cs="Arial"/>
          <w:sz w:val="22"/>
          <w:szCs w:val="20"/>
          <w:lang w:eastAsia="zh-CN"/>
        </w:rPr>
        <w:t>DA</w:t>
      </w:r>
      <w:r w:rsidRPr="00B221B0">
        <w:rPr>
          <w:rFonts w:ascii="Arial" w:eastAsia="SimSun" w:hAnsi="Arial" w:cs="Arial"/>
          <w:sz w:val="22"/>
          <w:szCs w:val="20"/>
          <w:lang w:eastAsia="zh-CN"/>
        </w:rPr>
        <w:t xml:space="preserve">. </w:t>
      </w:r>
      <w:r w:rsidR="00ED3881">
        <w:rPr>
          <w:rFonts w:ascii="Arial" w:eastAsia="SimSun" w:hAnsi="Arial" w:cs="Arial"/>
          <w:sz w:val="22"/>
          <w:szCs w:val="20"/>
          <w:lang w:eastAsia="zh-CN"/>
        </w:rPr>
        <w:t xml:space="preserve"> </w:t>
      </w:r>
      <w:r w:rsidRPr="00B221B0">
        <w:rPr>
          <w:rFonts w:ascii="Arial" w:eastAsia="SimSun" w:hAnsi="Arial" w:cs="Arial"/>
          <w:sz w:val="22"/>
          <w:szCs w:val="20"/>
          <w:lang w:eastAsia="zh-CN"/>
        </w:rPr>
        <w:t>Brazil ha</w:t>
      </w:r>
      <w:r w:rsidR="00F457E8" w:rsidRPr="00B221B0">
        <w:rPr>
          <w:rFonts w:ascii="Arial" w:eastAsia="SimSun" w:hAnsi="Arial" w:cs="Arial"/>
          <w:sz w:val="22"/>
          <w:szCs w:val="20"/>
          <w:lang w:eastAsia="zh-CN"/>
        </w:rPr>
        <w:t>d</w:t>
      </w:r>
      <w:r w:rsidRPr="00B221B0">
        <w:rPr>
          <w:rFonts w:ascii="Arial" w:eastAsia="SimSun" w:hAnsi="Arial" w:cs="Arial"/>
          <w:sz w:val="22"/>
          <w:szCs w:val="20"/>
          <w:lang w:eastAsia="zh-CN"/>
        </w:rPr>
        <w:t xml:space="preserve"> benefited from projects under the CDIP, especially from the study </w:t>
      </w:r>
      <w:r w:rsidR="00444706">
        <w:rPr>
          <w:rFonts w:ascii="Arial" w:eastAsia="SimSun" w:hAnsi="Arial" w:cs="Arial"/>
          <w:sz w:val="22"/>
          <w:szCs w:val="20"/>
          <w:lang w:eastAsia="zh-CN"/>
        </w:rPr>
        <w:t xml:space="preserve">developed under the project on </w:t>
      </w:r>
      <w:r w:rsidRPr="00B221B0">
        <w:rPr>
          <w:rFonts w:ascii="Arial" w:eastAsia="SimSun" w:hAnsi="Arial" w:cs="Arial"/>
          <w:sz w:val="22"/>
          <w:szCs w:val="20"/>
          <w:lang w:eastAsia="zh-CN"/>
        </w:rPr>
        <w:t xml:space="preserve">IP and </w:t>
      </w:r>
      <w:r w:rsidR="00444706" w:rsidRPr="00B221B0">
        <w:rPr>
          <w:rFonts w:ascii="Arial" w:eastAsia="SimSun" w:hAnsi="Arial" w:cs="Arial"/>
          <w:sz w:val="22"/>
          <w:szCs w:val="20"/>
          <w:lang w:eastAsia="zh-CN"/>
        </w:rPr>
        <w:t>Socio</w:t>
      </w:r>
      <w:r w:rsidR="00444706">
        <w:rPr>
          <w:rFonts w:ascii="Arial" w:eastAsia="SimSun" w:hAnsi="Arial" w:cs="Arial"/>
          <w:sz w:val="22"/>
          <w:szCs w:val="20"/>
          <w:lang w:eastAsia="zh-CN"/>
        </w:rPr>
        <w:t>-E</w:t>
      </w:r>
      <w:r w:rsidR="00444706" w:rsidRPr="00B221B0">
        <w:rPr>
          <w:rFonts w:ascii="Arial" w:eastAsia="SimSun" w:hAnsi="Arial" w:cs="Arial"/>
          <w:sz w:val="22"/>
          <w:szCs w:val="20"/>
          <w:lang w:eastAsia="zh-CN"/>
        </w:rPr>
        <w:t>conomic Development</w:t>
      </w:r>
      <w:r w:rsidRPr="00B221B0">
        <w:rPr>
          <w:rFonts w:ascii="Arial" w:eastAsia="SimSun" w:hAnsi="Arial" w:cs="Arial"/>
          <w:sz w:val="22"/>
          <w:szCs w:val="20"/>
          <w:lang w:eastAsia="zh-CN"/>
        </w:rPr>
        <w:t xml:space="preserve">.  It </w:t>
      </w:r>
      <w:r w:rsidR="00F457E8" w:rsidRPr="00B221B0">
        <w:rPr>
          <w:rFonts w:ascii="Arial" w:eastAsia="SimSun" w:hAnsi="Arial" w:cs="Arial"/>
          <w:sz w:val="22"/>
          <w:szCs w:val="20"/>
          <w:lang w:eastAsia="zh-CN"/>
        </w:rPr>
        <w:t xml:space="preserve">was </w:t>
      </w:r>
      <w:r w:rsidRPr="00B221B0">
        <w:rPr>
          <w:rFonts w:ascii="Arial" w:eastAsia="SimSun" w:hAnsi="Arial" w:cs="Arial"/>
          <w:sz w:val="22"/>
          <w:szCs w:val="20"/>
          <w:lang w:eastAsia="zh-CN"/>
        </w:rPr>
        <w:t xml:space="preserve">certainly a good sign that the importance of the DA in WIPO </w:t>
      </w:r>
      <w:r w:rsidR="005D5610" w:rsidRPr="00B221B0">
        <w:rPr>
          <w:rFonts w:ascii="Arial" w:eastAsia="SimSun" w:hAnsi="Arial" w:cs="Arial"/>
          <w:sz w:val="22"/>
          <w:szCs w:val="20"/>
          <w:lang w:eastAsia="zh-CN"/>
        </w:rPr>
        <w:t>was</w:t>
      </w:r>
      <w:r w:rsidRPr="00B221B0">
        <w:rPr>
          <w:rFonts w:ascii="Arial" w:eastAsia="SimSun" w:hAnsi="Arial" w:cs="Arial"/>
          <w:sz w:val="22"/>
          <w:szCs w:val="20"/>
          <w:lang w:eastAsia="zh-CN"/>
        </w:rPr>
        <w:t xml:space="preserve"> recognized and that the projects generate</w:t>
      </w:r>
      <w:r w:rsidR="005D5610" w:rsidRPr="00B221B0">
        <w:rPr>
          <w:rFonts w:ascii="Arial" w:eastAsia="SimSun" w:hAnsi="Arial" w:cs="Arial"/>
          <w:sz w:val="22"/>
          <w:szCs w:val="20"/>
          <w:lang w:eastAsia="zh-CN"/>
        </w:rPr>
        <w:t>d</w:t>
      </w:r>
      <w:r w:rsidRPr="00B221B0">
        <w:rPr>
          <w:rFonts w:ascii="Arial" w:eastAsia="SimSun" w:hAnsi="Arial" w:cs="Arial"/>
          <w:sz w:val="22"/>
          <w:szCs w:val="20"/>
          <w:lang w:eastAsia="zh-CN"/>
        </w:rPr>
        <w:t xml:space="preserve"> relevant results for </w:t>
      </w:r>
      <w:r w:rsidR="00444706">
        <w:rPr>
          <w:rFonts w:ascii="Arial" w:eastAsia="SimSun" w:hAnsi="Arial" w:cs="Arial"/>
          <w:sz w:val="22"/>
          <w:szCs w:val="20"/>
          <w:lang w:eastAsia="zh-CN"/>
        </w:rPr>
        <w:t>Member States</w:t>
      </w:r>
      <w:r w:rsidRPr="00B221B0">
        <w:rPr>
          <w:rFonts w:ascii="Arial" w:eastAsia="SimSun" w:hAnsi="Arial" w:cs="Arial"/>
          <w:sz w:val="22"/>
          <w:szCs w:val="20"/>
          <w:lang w:eastAsia="zh-CN"/>
        </w:rPr>
        <w:t>.  However, many shortcomings remain</w:t>
      </w:r>
      <w:r w:rsidR="005D5610" w:rsidRPr="00B221B0">
        <w:rPr>
          <w:rFonts w:ascii="Arial" w:eastAsia="SimSun" w:hAnsi="Arial" w:cs="Arial"/>
          <w:sz w:val="22"/>
          <w:szCs w:val="20"/>
          <w:lang w:eastAsia="zh-CN"/>
        </w:rPr>
        <w:t>ed</w:t>
      </w:r>
      <w:r w:rsidRPr="00B221B0">
        <w:rPr>
          <w:rFonts w:ascii="Arial" w:eastAsia="SimSun" w:hAnsi="Arial" w:cs="Arial"/>
          <w:sz w:val="22"/>
          <w:szCs w:val="20"/>
          <w:lang w:eastAsia="zh-CN"/>
        </w:rPr>
        <w:t xml:space="preserve"> for </w:t>
      </w:r>
      <w:r w:rsidR="00F22439">
        <w:rPr>
          <w:rFonts w:ascii="Arial" w:eastAsia="SimSun" w:hAnsi="Arial" w:cs="Arial"/>
          <w:sz w:val="22"/>
          <w:szCs w:val="20"/>
          <w:lang w:eastAsia="zh-CN"/>
        </w:rPr>
        <w:t xml:space="preserve">an </w:t>
      </w:r>
      <w:r w:rsidRPr="00B221B0">
        <w:rPr>
          <w:rFonts w:ascii="Arial" w:eastAsia="SimSun" w:hAnsi="Arial" w:cs="Arial"/>
          <w:sz w:val="22"/>
          <w:szCs w:val="20"/>
          <w:lang w:eastAsia="zh-CN"/>
        </w:rPr>
        <w:t xml:space="preserve">effective mainstreaming of the </w:t>
      </w:r>
      <w:r w:rsidR="005D5610" w:rsidRPr="00B221B0">
        <w:rPr>
          <w:rFonts w:ascii="Arial" w:eastAsia="SimSun" w:hAnsi="Arial" w:cs="Arial"/>
          <w:sz w:val="22"/>
          <w:szCs w:val="20"/>
          <w:lang w:eastAsia="zh-CN"/>
        </w:rPr>
        <w:t>DA</w:t>
      </w:r>
      <w:r w:rsidRPr="00B221B0">
        <w:rPr>
          <w:rFonts w:ascii="Arial" w:eastAsia="SimSun" w:hAnsi="Arial" w:cs="Arial"/>
          <w:sz w:val="22"/>
          <w:szCs w:val="20"/>
          <w:lang w:eastAsia="zh-CN"/>
        </w:rPr>
        <w:t xml:space="preserve"> into WIPO</w:t>
      </w:r>
      <w:r w:rsidR="002F621C">
        <w:rPr>
          <w:rFonts w:ascii="Arial" w:eastAsia="SimSun" w:hAnsi="Arial" w:cs="Arial"/>
          <w:sz w:val="22"/>
          <w:szCs w:val="20"/>
          <w:lang w:eastAsia="zh-CN"/>
        </w:rPr>
        <w:t>’</w:t>
      </w:r>
      <w:r w:rsidRPr="00B221B0">
        <w:rPr>
          <w:rFonts w:ascii="Arial" w:eastAsia="SimSun" w:hAnsi="Arial" w:cs="Arial"/>
          <w:sz w:val="22"/>
          <w:szCs w:val="20"/>
          <w:lang w:eastAsia="zh-CN"/>
        </w:rPr>
        <w:t xml:space="preserve">s substantive work. </w:t>
      </w:r>
      <w:r w:rsidR="00444706">
        <w:rPr>
          <w:rFonts w:ascii="Arial" w:eastAsia="SimSun" w:hAnsi="Arial" w:cs="Arial"/>
          <w:sz w:val="22"/>
          <w:szCs w:val="20"/>
          <w:lang w:eastAsia="zh-CN"/>
        </w:rPr>
        <w:t xml:space="preserve"> </w:t>
      </w:r>
      <w:r w:rsidRPr="00B221B0">
        <w:rPr>
          <w:rFonts w:ascii="Arial" w:eastAsia="SimSun" w:hAnsi="Arial" w:cs="Arial"/>
          <w:sz w:val="22"/>
          <w:szCs w:val="20"/>
          <w:lang w:eastAsia="zh-CN"/>
        </w:rPr>
        <w:t xml:space="preserve">The establishment of the CDIP </w:t>
      </w:r>
      <w:r w:rsidR="00F457E8" w:rsidRPr="00B221B0">
        <w:rPr>
          <w:rFonts w:ascii="Arial" w:eastAsia="SimSun" w:hAnsi="Arial" w:cs="Arial"/>
          <w:sz w:val="22"/>
          <w:szCs w:val="20"/>
          <w:lang w:eastAsia="zh-CN"/>
        </w:rPr>
        <w:t xml:space="preserve">represented </w:t>
      </w:r>
      <w:r w:rsidRPr="00B221B0">
        <w:rPr>
          <w:rFonts w:ascii="Arial" w:eastAsia="SimSun" w:hAnsi="Arial" w:cs="Arial"/>
          <w:sz w:val="22"/>
          <w:szCs w:val="20"/>
          <w:lang w:eastAsia="zh-CN"/>
        </w:rPr>
        <w:t xml:space="preserve">a hard-fought accomplishment, following the adoption of the </w:t>
      </w:r>
      <w:r w:rsidR="005D5610" w:rsidRPr="00B221B0">
        <w:rPr>
          <w:rFonts w:ascii="Arial" w:eastAsia="SimSun" w:hAnsi="Arial" w:cs="Arial"/>
          <w:sz w:val="22"/>
          <w:szCs w:val="20"/>
          <w:lang w:eastAsia="zh-CN"/>
        </w:rPr>
        <w:t>DA</w:t>
      </w:r>
      <w:r w:rsidR="00F457E8" w:rsidRPr="00B221B0">
        <w:rPr>
          <w:rFonts w:ascii="Arial" w:eastAsia="SimSun" w:hAnsi="Arial" w:cs="Arial"/>
          <w:sz w:val="22"/>
          <w:szCs w:val="20"/>
          <w:lang w:eastAsia="zh-CN"/>
        </w:rPr>
        <w:t xml:space="preserve"> in 2007.  The CDIP had</w:t>
      </w:r>
      <w:r w:rsidRPr="00B221B0">
        <w:rPr>
          <w:rFonts w:ascii="Arial" w:eastAsia="SimSun" w:hAnsi="Arial" w:cs="Arial"/>
          <w:sz w:val="22"/>
          <w:szCs w:val="20"/>
          <w:lang w:eastAsia="zh-CN"/>
        </w:rPr>
        <w:t xml:space="preserve"> produced many relevant project studies, which, as mentioned by the D</w:t>
      </w:r>
      <w:r w:rsidR="003F41DC">
        <w:rPr>
          <w:rFonts w:ascii="Arial" w:eastAsia="SimSun" w:hAnsi="Arial" w:cs="Arial"/>
          <w:sz w:val="22"/>
          <w:szCs w:val="20"/>
          <w:lang w:eastAsia="zh-CN"/>
        </w:rPr>
        <w:t>irector General</w:t>
      </w:r>
      <w:r w:rsidRPr="00B221B0">
        <w:rPr>
          <w:rFonts w:ascii="Arial" w:eastAsia="SimSun" w:hAnsi="Arial" w:cs="Arial"/>
          <w:sz w:val="22"/>
          <w:szCs w:val="20"/>
          <w:lang w:eastAsia="zh-CN"/>
        </w:rPr>
        <w:t xml:space="preserve">, were very contributive to participating </w:t>
      </w:r>
      <w:r w:rsidR="003F41DC">
        <w:rPr>
          <w:rFonts w:ascii="Arial" w:eastAsia="SimSun" w:hAnsi="Arial" w:cs="Arial"/>
          <w:sz w:val="22"/>
          <w:szCs w:val="20"/>
          <w:lang w:eastAsia="zh-CN"/>
        </w:rPr>
        <w:t>Member State</w:t>
      </w:r>
      <w:r w:rsidRPr="00B221B0">
        <w:rPr>
          <w:rFonts w:ascii="Arial" w:eastAsia="SimSun" w:hAnsi="Arial" w:cs="Arial"/>
          <w:sz w:val="22"/>
          <w:szCs w:val="20"/>
          <w:lang w:eastAsia="zh-CN"/>
        </w:rPr>
        <w:t xml:space="preserve">s.  </w:t>
      </w:r>
      <w:r w:rsidR="00B221B0" w:rsidRPr="00B221B0">
        <w:rPr>
          <w:rFonts w:ascii="Arial" w:eastAsia="SimSun" w:hAnsi="Arial" w:cs="Arial"/>
          <w:sz w:val="22"/>
          <w:szCs w:val="20"/>
          <w:lang w:eastAsia="zh-CN"/>
        </w:rPr>
        <w:t xml:space="preserve">In </w:t>
      </w:r>
      <w:r w:rsidR="003F41DC">
        <w:rPr>
          <w:rFonts w:ascii="Arial" w:eastAsia="SimSun" w:hAnsi="Arial" w:cs="Arial"/>
          <w:sz w:val="22"/>
          <w:szCs w:val="20"/>
          <w:lang w:eastAsia="zh-CN"/>
        </w:rPr>
        <w:t xml:space="preserve">its </w:t>
      </w:r>
      <w:r w:rsidR="00B221B0" w:rsidRPr="00B221B0">
        <w:rPr>
          <w:rFonts w:ascii="Arial" w:eastAsia="SimSun" w:hAnsi="Arial" w:cs="Arial"/>
          <w:sz w:val="22"/>
          <w:szCs w:val="20"/>
          <w:lang w:eastAsia="zh-CN"/>
        </w:rPr>
        <w:t>view, t</w:t>
      </w:r>
      <w:r w:rsidRPr="00B221B0">
        <w:rPr>
          <w:rFonts w:ascii="Arial" w:eastAsia="SimSun" w:hAnsi="Arial" w:cs="Arial"/>
          <w:sz w:val="22"/>
          <w:szCs w:val="20"/>
          <w:lang w:eastAsia="zh-CN"/>
        </w:rPr>
        <w:t>he DA</w:t>
      </w:r>
      <w:r w:rsidR="00B221B0" w:rsidRPr="00B221B0">
        <w:rPr>
          <w:rFonts w:ascii="Arial" w:eastAsia="SimSun" w:hAnsi="Arial" w:cs="Arial"/>
          <w:sz w:val="22"/>
          <w:szCs w:val="20"/>
          <w:lang w:eastAsia="zh-CN"/>
        </w:rPr>
        <w:t xml:space="preserve"> was not </w:t>
      </w:r>
      <w:r w:rsidRPr="00B221B0">
        <w:rPr>
          <w:rFonts w:ascii="Arial" w:eastAsia="SimSun" w:hAnsi="Arial" w:cs="Arial"/>
          <w:sz w:val="22"/>
          <w:szCs w:val="20"/>
          <w:lang w:eastAsia="zh-CN"/>
        </w:rPr>
        <w:t xml:space="preserve">a simple collection of </w:t>
      </w:r>
      <w:r w:rsidR="00B221B0" w:rsidRPr="00B221B0">
        <w:rPr>
          <w:rFonts w:ascii="Arial" w:eastAsia="SimSun" w:hAnsi="Arial" w:cs="Arial"/>
          <w:sz w:val="22"/>
          <w:szCs w:val="20"/>
          <w:lang w:eastAsia="zh-CN"/>
        </w:rPr>
        <w:t>time-bound</w:t>
      </w:r>
      <w:r w:rsidRPr="00B221B0">
        <w:rPr>
          <w:rFonts w:ascii="Arial" w:eastAsia="SimSun" w:hAnsi="Arial" w:cs="Arial"/>
          <w:sz w:val="22"/>
          <w:szCs w:val="20"/>
          <w:lang w:eastAsia="zh-CN"/>
        </w:rPr>
        <w:t xml:space="preserve"> projects carried out in the CDIP</w:t>
      </w:r>
      <w:r w:rsidR="00B221B0" w:rsidRPr="00B221B0">
        <w:rPr>
          <w:rFonts w:ascii="Arial" w:eastAsia="SimSun" w:hAnsi="Arial" w:cs="Arial"/>
          <w:sz w:val="22"/>
          <w:szCs w:val="20"/>
          <w:lang w:eastAsia="zh-CN"/>
        </w:rPr>
        <w:t xml:space="preserve"> but</w:t>
      </w:r>
      <w:r w:rsidRPr="00B221B0">
        <w:rPr>
          <w:rFonts w:ascii="Arial" w:eastAsia="SimSun" w:hAnsi="Arial" w:cs="Arial"/>
          <w:sz w:val="22"/>
          <w:szCs w:val="20"/>
          <w:lang w:eastAsia="zh-CN"/>
        </w:rPr>
        <w:t xml:space="preserve"> </w:t>
      </w:r>
      <w:r w:rsidRPr="00A809AA">
        <w:rPr>
          <w:rFonts w:ascii="Arial" w:eastAsia="SimSun" w:hAnsi="Arial" w:cs="Arial"/>
          <w:sz w:val="22"/>
          <w:szCs w:val="20"/>
          <w:lang w:eastAsia="zh-CN"/>
        </w:rPr>
        <w:t xml:space="preserve">rather a process </w:t>
      </w:r>
      <w:r w:rsidR="008F5CD6" w:rsidRPr="00A809AA">
        <w:rPr>
          <w:rFonts w:ascii="Arial" w:eastAsia="SimSun" w:hAnsi="Arial" w:cs="Arial"/>
          <w:sz w:val="22"/>
          <w:szCs w:val="20"/>
          <w:lang w:eastAsia="zh-CN"/>
        </w:rPr>
        <w:t xml:space="preserve">for bringing the focus of IP rights </w:t>
      </w:r>
      <w:r w:rsidRPr="00A809AA">
        <w:rPr>
          <w:rFonts w:ascii="Arial" w:eastAsia="SimSun" w:hAnsi="Arial" w:cs="Arial"/>
          <w:sz w:val="22"/>
          <w:szCs w:val="20"/>
          <w:lang w:eastAsia="zh-CN"/>
        </w:rPr>
        <w:t>to contribut</w:t>
      </w:r>
      <w:r w:rsidR="003F41DC" w:rsidRPr="00A809AA">
        <w:rPr>
          <w:rFonts w:ascii="Arial" w:eastAsia="SimSun" w:hAnsi="Arial" w:cs="Arial"/>
          <w:sz w:val="22"/>
          <w:szCs w:val="20"/>
          <w:lang w:eastAsia="zh-CN"/>
        </w:rPr>
        <w:t>e</w:t>
      </w:r>
      <w:r w:rsidRPr="00A809AA">
        <w:rPr>
          <w:rFonts w:ascii="Arial" w:eastAsia="SimSun" w:hAnsi="Arial" w:cs="Arial"/>
          <w:sz w:val="22"/>
          <w:szCs w:val="20"/>
          <w:lang w:eastAsia="zh-CN"/>
        </w:rPr>
        <w:t xml:space="preserve"> to the devel</w:t>
      </w:r>
      <w:r w:rsidR="0049601C" w:rsidRPr="00A809AA">
        <w:rPr>
          <w:rFonts w:ascii="Arial" w:eastAsia="SimSun" w:hAnsi="Arial" w:cs="Arial"/>
          <w:sz w:val="22"/>
          <w:szCs w:val="20"/>
          <w:lang w:eastAsia="zh-CN"/>
        </w:rPr>
        <w:t>opment of countries</w:t>
      </w:r>
      <w:r w:rsidR="0049601C" w:rsidRPr="00B221B0">
        <w:rPr>
          <w:rFonts w:ascii="Arial" w:eastAsia="SimSun" w:hAnsi="Arial" w:cs="Arial"/>
          <w:sz w:val="22"/>
          <w:szCs w:val="20"/>
          <w:lang w:eastAsia="zh-CN"/>
        </w:rPr>
        <w:t xml:space="preserve">.  </w:t>
      </w:r>
      <w:r w:rsidR="00F22439">
        <w:rPr>
          <w:rFonts w:ascii="Arial" w:eastAsia="SimSun" w:hAnsi="Arial" w:cs="Arial"/>
          <w:sz w:val="22"/>
          <w:szCs w:val="20"/>
          <w:lang w:eastAsia="zh-CN"/>
        </w:rPr>
        <w:t xml:space="preserve">With </w:t>
      </w:r>
      <w:r w:rsidR="0049601C" w:rsidRPr="00B221B0">
        <w:rPr>
          <w:rFonts w:ascii="Arial" w:eastAsia="SimSun" w:hAnsi="Arial" w:cs="Arial"/>
          <w:sz w:val="22"/>
          <w:szCs w:val="20"/>
          <w:lang w:eastAsia="zh-CN"/>
        </w:rPr>
        <w:t>that</w:t>
      </w:r>
      <w:r w:rsidRPr="00B221B0">
        <w:rPr>
          <w:rFonts w:ascii="Arial" w:eastAsia="SimSun" w:hAnsi="Arial" w:cs="Arial"/>
          <w:sz w:val="22"/>
          <w:szCs w:val="20"/>
          <w:lang w:eastAsia="zh-CN"/>
        </w:rPr>
        <w:t xml:space="preserve"> view, the DA </w:t>
      </w:r>
      <w:r w:rsidR="00F22439">
        <w:rPr>
          <w:rFonts w:ascii="Arial" w:eastAsia="SimSun" w:hAnsi="Arial" w:cs="Arial"/>
          <w:sz w:val="22"/>
          <w:szCs w:val="20"/>
          <w:lang w:eastAsia="zh-CN"/>
        </w:rPr>
        <w:t xml:space="preserve">should </w:t>
      </w:r>
      <w:r w:rsidRPr="00B221B0">
        <w:rPr>
          <w:rFonts w:ascii="Arial" w:eastAsia="SimSun" w:hAnsi="Arial" w:cs="Arial"/>
          <w:sz w:val="22"/>
          <w:szCs w:val="20"/>
          <w:lang w:eastAsia="zh-CN"/>
        </w:rPr>
        <w:t>be mainstreamed into all WIPO</w:t>
      </w:r>
      <w:r w:rsidR="002F621C">
        <w:rPr>
          <w:rFonts w:ascii="Arial" w:eastAsia="SimSun" w:hAnsi="Arial" w:cs="Arial"/>
          <w:sz w:val="22"/>
          <w:szCs w:val="20"/>
          <w:lang w:eastAsia="zh-CN"/>
        </w:rPr>
        <w:t>’</w:t>
      </w:r>
      <w:r w:rsidRPr="00B221B0">
        <w:rPr>
          <w:rFonts w:ascii="Arial" w:eastAsia="SimSun" w:hAnsi="Arial" w:cs="Arial"/>
          <w:sz w:val="22"/>
          <w:szCs w:val="20"/>
          <w:lang w:eastAsia="zh-CN"/>
        </w:rPr>
        <w:t xml:space="preserve">s activities and </w:t>
      </w:r>
      <w:r w:rsidR="00EB1A46">
        <w:rPr>
          <w:rFonts w:ascii="Arial" w:eastAsia="SimSun" w:hAnsi="Arial" w:cs="Arial"/>
          <w:sz w:val="22"/>
          <w:szCs w:val="20"/>
          <w:lang w:eastAsia="zh-CN"/>
        </w:rPr>
        <w:t>c</w:t>
      </w:r>
      <w:r w:rsidR="00662628">
        <w:rPr>
          <w:rFonts w:ascii="Arial" w:eastAsia="SimSun" w:hAnsi="Arial" w:cs="Arial"/>
          <w:sz w:val="22"/>
          <w:szCs w:val="20"/>
          <w:lang w:eastAsia="zh-CN"/>
        </w:rPr>
        <w:t>ommittee</w:t>
      </w:r>
      <w:r w:rsidR="00F446ED">
        <w:rPr>
          <w:rFonts w:ascii="Arial" w:eastAsia="SimSun" w:hAnsi="Arial" w:cs="Arial"/>
          <w:sz w:val="22"/>
          <w:szCs w:val="20"/>
          <w:lang w:eastAsia="zh-CN"/>
        </w:rPr>
        <w:t xml:space="preserve">s. </w:t>
      </w:r>
      <w:r w:rsidR="003F41DC">
        <w:rPr>
          <w:rFonts w:ascii="Arial" w:eastAsia="SimSun" w:hAnsi="Arial" w:cs="Arial"/>
          <w:sz w:val="22"/>
          <w:szCs w:val="20"/>
          <w:lang w:eastAsia="zh-CN"/>
        </w:rPr>
        <w:t xml:space="preserve"> </w:t>
      </w:r>
      <w:r w:rsidR="00B221B0">
        <w:rPr>
          <w:rFonts w:ascii="Arial" w:eastAsia="SimSun" w:hAnsi="Arial" w:cs="Arial"/>
          <w:sz w:val="22"/>
          <w:szCs w:val="20"/>
          <w:lang w:eastAsia="zh-CN"/>
        </w:rPr>
        <w:t>Moreover, i</w:t>
      </w:r>
      <w:r w:rsidR="00F457E8" w:rsidRPr="00F457E8">
        <w:rPr>
          <w:rFonts w:ascii="Arial" w:eastAsia="SimSun" w:hAnsi="Arial" w:cs="Arial"/>
          <w:sz w:val="22"/>
          <w:szCs w:val="20"/>
          <w:lang w:eastAsia="zh-CN"/>
        </w:rPr>
        <w:t xml:space="preserve">t was regretful that the contribution of WIPO bodies through the implementation of the DA continued to be a contested issue. </w:t>
      </w:r>
      <w:r w:rsidR="00ED3881">
        <w:rPr>
          <w:rFonts w:ascii="Arial" w:eastAsia="SimSun" w:hAnsi="Arial" w:cs="Arial"/>
          <w:sz w:val="22"/>
          <w:szCs w:val="20"/>
          <w:lang w:eastAsia="zh-CN"/>
        </w:rPr>
        <w:t xml:space="preserve"> </w:t>
      </w:r>
      <w:r w:rsidR="00F457E8" w:rsidRPr="00F457E8">
        <w:rPr>
          <w:rFonts w:ascii="Arial" w:eastAsia="SimSun" w:hAnsi="Arial" w:cs="Arial"/>
          <w:sz w:val="22"/>
          <w:szCs w:val="20"/>
          <w:lang w:eastAsia="zh-CN"/>
        </w:rPr>
        <w:t xml:space="preserve">It hoped </w:t>
      </w:r>
      <w:r w:rsidR="00F22439">
        <w:rPr>
          <w:rFonts w:ascii="Arial" w:eastAsia="SimSun" w:hAnsi="Arial" w:cs="Arial"/>
          <w:sz w:val="22"/>
          <w:szCs w:val="20"/>
          <w:lang w:eastAsia="zh-CN"/>
        </w:rPr>
        <w:t xml:space="preserve">that an </w:t>
      </w:r>
      <w:r w:rsidR="00F457E8" w:rsidRPr="00F457E8">
        <w:rPr>
          <w:rFonts w:ascii="Arial" w:eastAsia="SimSun" w:hAnsi="Arial" w:cs="Arial"/>
          <w:sz w:val="22"/>
          <w:szCs w:val="20"/>
          <w:lang w:eastAsia="zh-CN"/>
        </w:rPr>
        <w:t>agreement could be reached on issues useful for further mainstreaming of the DA</w:t>
      </w:r>
      <w:r w:rsidR="003F41DC">
        <w:rPr>
          <w:rFonts w:ascii="Arial" w:eastAsia="SimSun" w:hAnsi="Arial" w:cs="Arial"/>
          <w:sz w:val="22"/>
          <w:szCs w:val="20"/>
          <w:lang w:eastAsia="zh-CN"/>
        </w:rPr>
        <w:t>, e</w:t>
      </w:r>
      <w:r w:rsidR="00F457E8" w:rsidRPr="00F457E8">
        <w:rPr>
          <w:rFonts w:ascii="Arial" w:eastAsia="SimSun" w:hAnsi="Arial" w:cs="Arial"/>
          <w:sz w:val="22"/>
          <w:szCs w:val="20"/>
          <w:lang w:eastAsia="zh-CN"/>
        </w:rPr>
        <w:t xml:space="preserve">specially on the </w:t>
      </w:r>
      <w:r w:rsidR="004A0401">
        <w:rPr>
          <w:rFonts w:ascii="Arial" w:eastAsia="SimSun" w:hAnsi="Arial" w:cs="Arial"/>
          <w:sz w:val="22"/>
          <w:szCs w:val="20"/>
          <w:lang w:eastAsia="zh-CN"/>
        </w:rPr>
        <w:t xml:space="preserve">Coordination Mechanisms </w:t>
      </w:r>
      <w:r w:rsidR="00F457E8" w:rsidRPr="00F457E8">
        <w:rPr>
          <w:rFonts w:ascii="Arial" w:eastAsia="SimSun" w:hAnsi="Arial" w:cs="Arial"/>
          <w:sz w:val="22"/>
          <w:szCs w:val="20"/>
          <w:lang w:eastAsia="zh-CN"/>
        </w:rPr>
        <w:t>and establishment of IP and Developme</w:t>
      </w:r>
      <w:r w:rsidR="00B221B0">
        <w:rPr>
          <w:rFonts w:ascii="Arial" w:eastAsia="SimSun" w:hAnsi="Arial" w:cs="Arial"/>
          <w:sz w:val="22"/>
          <w:szCs w:val="20"/>
          <w:lang w:eastAsia="zh-CN"/>
        </w:rPr>
        <w:t xml:space="preserve">nt as a permanent agenda item. </w:t>
      </w:r>
      <w:r w:rsidR="003F41DC">
        <w:rPr>
          <w:rFonts w:ascii="Arial" w:eastAsia="SimSun" w:hAnsi="Arial" w:cs="Arial"/>
          <w:sz w:val="22"/>
          <w:szCs w:val="20"/>
          <w:lang w:eastAsia="zh-CN"/>
        </w:rPr>
        <w:t xml:space="preserve"> </w:t>
      </w:r>
      <w:r w:rsidR="002C1DA1" w:rsidRPr="00B221B0">
        <w:rPr>
          <w:rFonts w:ascii="Arial" w:eastAsia="SimSun" w:hAnsi="Arial" w:cs="Arial"/>
          <w:sz w:val="22"/>
          <w:szCs w:val="20"/>
          <w:lang w:eastAsia="zh-CN"/>
        </w:rPr>
        <w:t>On</w:t>
      </w:r>
      <w:r w:rsidRPr="00B221B0">
        <w:rPr>
          <w:rFonts w:ascii="Arial" w:eastAsia="SimSun" w:hAnsi="Arial" w:cs="Arial"/>
          <w:sz w:val="22"/>
          <w:szCs w:val="20"/>
          <w:lang w:eastAsia="zh-CN"/>
        </w:rPr>
        <w:t xml:space="preserve"> the UN Secretary General</w:t>
      </w:r>
      <w:r w:rsidR="002F621C">
        <w:rPr>
          <w:rFonts w:ascii="Arial" w:eastAsia="SimSun" w:hAnsi="Arial" w:cs="Arial"/>
          <w:sz w:val="22"/>
          <w:szCs w:val="20"/>
          <w:lang w:eastAsia="zh-CN"/>
        </w:rPr>
        <w:t>’</w:t>
      </w:r>
      <w:r w:rsidRPr="00B221B0">
        <w:rPr>
          <w:rFonts w:ascii="Arial" w:eastAsia="SimSun" w:hAnsi="Arial" w:cs="Arial"/>
          <w:sz w:val="22"/>
          <w:szCs w:val="20"/>
          <w:lang w:eastAsia="zh-CN"/>
        </w:rPr>
        <w:t>s High Level Panel on Access to Medicines</w:t>
      </w:r>
      <w:r w:rsidR="002C1DA1" w:rsidRPr="00B221B0">
        <w:rPr>
          <w:rFonts w:ascii="Arial" w:eastAsia="SimSun" w:hAnsi="Arial" w:cs="Arial"/>
          <w:sz w:val="22"/>
          <w:szCs w:val="20"/>
          <w:lang w:eastAsia="zh-CN"/>
        </w:rPr>
        <w:t xml:space="preserve">, the </w:t>
      </w:r>
      <w:r w:rsidR="00EB1A46">
        <w:rPr>
          <w:rFonts w:ascii="Arial" w:eastAsia="SimSun" w:hAnsi="Arial" w:cs="Arial"/>
          <w:sz w:val="22"/>
          <w:szCs w:val="20"/>
          <w:lang w:eastAsia="zh-CN"/>
        </w:rPr>
        <w:t>Delegation</w:t>
      </w:r>
      <w:r w:rsidR="002C1DA1" w:rsidRPr="00B221B0">
        <w:rPr>
          <w:rFonts w:ascii="Arial" w:eastAsia="SimSun" w:hAnsi="Arial" w:cs="Arial"/>
          <w:sz w:val="22"/>
          <w:szCs w:val="20"/>
          <w:lang w:eastAsia="zh-CN"/>
        </w:rPr>
        <w:t xml:space="preserve"> welcomed the </w:t>
      </w:r>
      <w:r w:rsidRPr="00B221B0">
        <w:rPr>
          <w:rFonts w:ascii="Arial" w:eastAsia="SimSun" w:hAnsi="Arial" w:cs="Arial"/>
          <w:sz w:val="22"/>
          <w:szCs w:val="20"/>
          <w:lang w:eastAsia="zh-CN"/>
        </w:rPr>
        <w:t>clarification provided by the Director General.  Nevertheless, the statements made by WIPO representatives during briefing meetings last February caused great concern by questioning the Panel</w:t>
      </w:r>
      <w:r w:rsidR="002F621C">
        <w:rPr>
          <w:rFonts w:ascii="Arial" w:eastAsia="SimSun" w:hAnsi="Arial" w:cs="Arial"/>
          <w:sz w:val="22"/>
          <w:szCs w:val="20"/>
          <w:lang w:eastAsia="zh-CN"/>
        </w:rPr>
        <w:t>’</w:t>
      </w:r>
      <w:r w:rsidRPr="00B221B0">
        <w:rPr>
          <w:rFonts w:ascii="Arial" w:eastAsia="SimSun" w:hAnsi="Arial" w:cs="Arial"/>
          <w:sz w:val="22"/>
          <w:szCs w:val="20"/>
          <w:lang w:eastAsia="zh-CN"/>
        </w:rPr>
        <w:t xml:space="preserve">s mandates.  The complex interplay between the protection of </w:t>
      </w:r>
      <w:r w:rsidR="0049601C" w:rsidRPr="00B221B0">
        <w:rPr>
          <w:rFonts w:ascii="Arial" w:eastAsia="SimSun" w:hAnsi="Arial" w:cs="Arial"/>
          <w:sz w:val="22"/>
          <w:szCs w:val="20"/>
          <w:lang w:eastAsia="zh-CN"/>
        </w:rPr>
        <w:t>IP</w:t>
      </w:r>
      <w:r w:rsidRPr="00B221B0">
        <w:rPr>
          <w:rFonts w:ascii="Arial" w:eastAsia="SimSun" w:hAnsi="Arial" w:cs="Arial"/>
          <w:sz w:val="22"/>
          <w:szCs w:val="20"/>
          <w:lang w:eastAsia="zh-CN"/>
        </w:rPr>
        <w:t xml:space="preserve"> and the imperative of ensuring access for lifesaving medicines </w:t>
      </w:r>
      <w:r w:rsidR="0049601C" w:rsidRPr="00B221B0">
        <w:rPr>
          <w:rFonts w:ascii="Arial" w:eastAsia="SimSun" w:hAnsi="Arial" w:cs="Arial"/>
          <w:sz w:val="22"/>
          <w:szCs w:val="20"/>
          <w:lang w:eastAsia="zh-CN"/>
        </w:rPr>
        <w:t>was</w:t>
      </w:r>
      <w:r w:rsidRPr="00B221B0">
        <w:rPr>
          <w:rFonts w:ascii="Arial" w:eastAsia="SimSun" w:hAnsi="Arial" w:cs="Arial"/>
          <w:sz w:val="22"/>
          <w:szCs w:val="20"/>
          <w:lang w:eastAsia="zh-CN"/>
        </w:rPr>
        <w:t xml:space="preserve"> not a new issue.  It was </w:t>
      </w:r>
      <w:r w:rsidR="00F22439">
        <w:rPr>
          <w:rFonts w:ascii="Arial" w:eastAsia="SimSun" w:hAnsi="Arial" w:cs="Arial"/>
          <w:sz w:val="22"/>
          <w:szCs w:val="20"/>
          <w:lang w:eastAsia="zh-CN"/>
        </w:rPr>
        <w:t xml:space="preserve">an </w:t>
      </w:r>
      <w:r w:rsidRPr="00B221B0">
        <w:rPr>
          <w:rFonts w:ascii="Arial" w:eastAsia="SimSun" w:hAnsi="Arial" w:cs="Arial"/>
          <w:sz w:val="22"/>
          <w:szCs w:val="20"/>
          <w:lang w:eastAsia="zh-CN"/>
        </w:rPr>
        <w:t>object of a unanimous decision in 2001 that generated many initiatives</w:t>
      </w:r>
      <w:r w:rsidR="00B221B0">
        <w:rPr>
          <w:rFonts w:ascii="Arial" w:eastAsia="SimSun" w:hAnsi="Arial" w:cs="Arial"/>
          <w:sz w:val="22"/>
          <w:szCs w:val="20"/>
          <w:lang w:eastAsia="zh-CN"/>
        </w:rPr>
        <w:t xml:space="preserve">.  </w:t>
      </w:r>
      <w:r w:rsidR="0064050E" w:rsidRPr="00B221B0">
        <w:rPr>
          <w:rFonts w:ascii="Arial" w:eastAsia="SimSun" w:hAnsi="Arial" w:cs="Arial"/>
          <w:sz w:val="22"/>
          <w:szCs w:val="20"/>
          <w:lang w:eastAsia="zh-CN"/>
        </w:rPr>
        <w:t xml:space="preserve">Additionally, </w:t>
      </w:r>
      <w:r w:rsidR="003F41DC">
        <w:rPr>
          <w:rFonts w:ascii="Arial" w:eastAsia="SimSun" w:hAnsi="Arial" w:cs="Arial"/>
          <w:sz w:val="22"/>
          <w:szCs w:val="20"/>
          <w:lang w:eastAsia="zh-CN"/>
        </w:rPr>
        <w:t>IPRs</w:t>
      </w:r>
      <w:r w:rsidR="0064050E" w:rsidRPr="00B221B0">
        <w:rPr>
          <w:rFonts w:ascii="Arial" w:eastAsia="SimSun" w:hAnsi="Arial" w:cs="Arial"/>
          <w:sz w:val="22"/>
          <w:szCs w:val="20"/>
          <w:lang w:eastAsia="zh-CN"/>
        </w:rPr>
        <w:t xml:space="preserve"> where</w:t>
      </w:r>
      <w:r w:rsidR="00ED3881">
        <w:rPr>
          <w:rFonts w:ascii="Arial" w:eastAsia="SimSun" w:hAnsi="Arial" w:cs="Arial"/>
          <w:sz w:val="22"/>
          <w:szCs w:val="20"/>
          <w:lang w:eastAsia="zh-CN"/>
        </w:rPr>
        <w:t xml:space="preserve"> used in </w:t>
      </w:r>
      <w:r w:rsidR="003F41DC">
        <w:rPr>
          <w:rFonts w:ascii="Arial" w:eastAsia="SimSun" w:hAnsi="Arial" w:cs="Arial"/>
          <w:sz w:val="22"/>
          <w:szCs w:val="20"/>
          <w:lang w:eastAsia="zh-CN"/>
        </w:rPr>
        <w:t>an</w:t>
      </w:r>
      <w:r w:rsidR="00ED3881">
        <w:rPr>
          <w:rFonts w:ascii="Arial" w:eastAsia="SimSun" w:hAnsi="Arial" w:cs="Arial"/>
          <w:sz w:val="22"/>
          <w:szCs w:val="20"/>
          <w:lang w:eastAsia="zh-CN"/>
        </w:rPr>
        <w:t xml:space="preserve"> anticompetitive way </w:t>
      </w:r>
      <w:r w:rsidR="0049601C" w:rsidRPr="00ED3881">
        <w:rPr>
          <w:rFonts w:ascii="Arial" w:eastAsia="SimSun" w:hAnsi="Arial" w:cs="Arial"/>
          <w:sz w:val="22"/>
          <w:szCs w:val="20"/>
          <w:lang w:eastAsia="zh-CN"/>
        </w:rPr>
        <w:t xml:space="preserve">that threatened access to medicines and reduced the general welfare of </w:t>
      </w:r>
      <w:r w:rsidR="00F22439">
        <w:rPr>
          <w:rFonts w:ascii="Arial" w:eastAsia="SimSun" w:hAnsi="Arial" w:cs="Arial"/>
          <w:sz w:val="22"/>
          <w:szCs w:val="20"/>
          <w:lang w:eastAsia="zh-CN"/>
        </w:rPr>
        <w:t xml:space="preserve">the </w:t>
      </w:r>
      <w:r w:rsidR="0049601C" w:rsidRPr="00ED3881">
        <w:rPr>
          <w:rFonts w:ascii="Arial" w:eastAsia="SimSun" w:hAnsi="Arial" w:cs="Arial"/>
          <w:sz w:val="22"/>
          <w:szCs w:val="20"/>
          <w:lang w:eastAsia="zh-CN"/>
        </w:rPr>
        <w:t xml:space="preserve">society. </w:t>
      </w:r>
      <w:r w:rsidR="00ED3881">
        <w:rPr>
          <w:rFonts w:ascii="Arial" w:eastAsia="SimSun" w:hAnsi="Arial" w:cs="Arial"/>
          <w:sz w:val="22"/>
          <w:szCs w:val="20"/>
          <w:lang w:eastAsia="zh-CN"/>
        </w:rPr>
        <w:t xml:space="preserve"> </w:t>
      </w:r>
      <w:r w:rsidR="0049601C" w:rsidRPr="00ED3881">
        <w:rPr>
          <w:rFonts w:ascii="Arial" w:eastAsia="SimSun" w:hAnsi="Arial" w:cs="Arial"/>
          <w:sz w:val="22"/>
          <w:szCs w:val="20"/>
          <w:lang w:eastAsia="zh-CN"/>
        </w:rPr>
        <w:t xml:space="preserve">This was </w:t>
      </w:r>
      <w:r w:rsidRPr="00ED3881">
        <w:rPr>
          <w:rFonts w:ascii="Arial" w:eastAsia="SimSun" w:hAnsi="Arial" w:cs="Arial"/>
          <w:sz w:val="22"/>
          <w:szCs w:val="20"/>
          <w:lang w:eastAsia="zh-CN"/>
        </w:rPr>
        <w:t>documented in the European Commission</w:t>
      </w:r>
      <w:r w:rsidR="002F621C">
        <w:rPr>
          <w:rFonts w:ascii="Arial" w:eastAsia="SimSun" w:hAnsi="Arial" w:cs="Arial"/>
          <w:sz w:val="22"/>
          <w:szCs w:val="20"/>
          <w:lang w:eastAsia="zh-CN"/>
        </w:rPr>
        <w:t>’</w:t>
      </w:r>
      <w:r w:rsidRPr="00ED3881">
        <w:rPr>
          <w:rFonts w:ascii="Arial" w:eastAsia="SimSun" w:hAnsi="Arial" w:cs="Arial"/>
          <w:sz w:val="22"/>
          <w:szCs w:val="20"/>
          <w:lang w:eastAsia="zh-CN"/>
        </w:rPr>
        <w:t>s Pharmaceutical Sector Inquiry.  The</w:t>
      </w:r>
      <w:r w:rsidR="003F41DC">
        <w:rPr>
          <w:rFonts w:ascii="Arial" w:eastAsia="SimSun" w:hAnsi="Arial" w:cs="Arial"/>
          <w:sz w:val="22"/>
          <w:szCs w:val="20"/>
          <w:lang w:eastAsia="zh-CN"/>
        </w:rPr>
        <w:t xml:space="preserve"> UN </w:t>
      </w:r>
      <w:r w:rsidRPr="00ED3881">
        <w:rPr>
          <w:rFonts w:ascii="Arial" w:eastAsia="SimSun" w:hAnsi="Arial" w:cs="Arial"/>
          <w:sz w:val="22"/>
          <w:szCs w:val="20"/>
          <w:lang w:eastAsia="zh-CN"/>
        </w:rPr>
        <w:t>High Level Panel was established precisely to discuss ways of providing incentives for both</w:t>
      </w:r>
      <w:r w:rsidR="00ED3881">
        <w:rPr>
          <w:rFonts w:ascii="Arial" w:eastAsia="SimSun" w:hAnsi="Arial" w:cs="Arial"/>
          <w:sz w:val="22"/>
          <w:szCs w:val="20"/>
          <w:lang w:eastAsia="zh-CN"/>
        </w:rPr>
        <w:t>,</w:t>
      </w:r>
      <w:r w:rsidRPr="00ED3881">
        <w:rPr>
          <w:rFonts w:ascii="Arial" w:eastAsia="SimSun" w:hAnsi="Arial" w:cs="Arial"/>
          <w:sz w:val="22"/>
          <w:szCs w:val="20"/>
          <w:lang w:eastAsia="zh-CN"/>
        </w:rPr>
        <w:t xml:space="preserve"> innovation and access.  These incentives </w:t>
      </w:r>
      <w:r w:rsidR="0049601C" w:rsidRPr="00ED3881">
        <w:rPr>
          <w:rFonts w:ascii="Arial" w:eastAsia="SimSun" w:hAnsi="Arial" w:cs="Arial"/>
          <w:sz w:val="22"/>
          <w:szCs w:val="20"/>
          <w:lang w:eastAsia="zh-CN"/>
        </w:rPr>
        <w:t>could</w:t>
      </w:r>
      <w:r w:rsidRPr="00ED3881">
        <w:rPr>
          <w:rFonts w:ascii="Arial" w:eastAsia="SimSun" w:hAnsi="Arial" w:cs="Arial"/>
          <w:sz w:val="22"/>
          <w:szCs w:val="20"/>
          <w:lang w:eastAsia="zh-CN"/>
        </w:rPr>
        <w:t xml:space="preserve"> take many forms, such as the Medicines Patent Pool Tools or the Drugs for Neglected Diseases initiatives, among others</w:t>
      </w:r>
      <w:r w:rsidR="0049601C" w:rsidRPr="00ED3881">
        <w:rPr>
          <w:rFonts w:ascii="Arial" w:eastAsia="SimSun" w:hAnsi="Arial" w:cs="Arial"/>
          <w:sz w:val="22"/>
          <w:szCs w:val="20"/>
          <w:lang w:eastAsia="zh-CN"/>
        </w:rPr>
        <w:t>.</w:t>
      </w:r>
      <w:r w:rsidR="00ED3881">
        <w:rPr>
          <w:rFonts w:ascii="Arial" w:eastAsia="SimSun" w:hAnsi="Arial" w:cs="Arial"/>
          <w:sz w:val="22"/>
          <w:szCs w:val="20"/>
          <w:lang w:eastAsia="zh-CN"/>
        </w:rPr>
        <w:t xml:space="preserve"> </w:t>
      </w:r>
      <w:r w:rsidR="0049601C" w:rsidRPr="00ED3881">
        <w:rPr>
          <w:rFonts w:ascii="Arial" w:eastAsia="SimSun" w:hAnsi="Arial" w:cs="Arial"/>
          <w:sz w:val="22"/>
          <w:szCs w:val="20"/>
          <w:lang w:eastAsia="zh-CN"/>
        </w:rPr>
        <w:t xml:space="preserve"> The</w:t>
      </w:r>
      <w:r w:rsidRPr="00ED3881">
        <w:rPr>
          <w:rFonts w:ascii="Arial" w:eastAsia="SimSun" w:hAnsi="Arial" w:cs="Arial"/>
          <w:sz w:val="22"/>
          <w:szCs w:val="20"/>
          <w:lang w:eastAsia="zh-CN"/>
        </w:rPr>
        <w:t xml:space="preserve"> trilateral study</w:t>
      </w:r>
      <w:r w:rsidR="00AC7254">
        <w:rPr>
          <w:rFonts w:ascii="Arial" w:eastAsia="SimSun" w:hAnsi="Arial" w:cs="Arial"/>
          <w:sz w:val="22"/>
          <w:szCs w:val="20"/>
          <w:lang w:eastAsia="zh-CN"/>
        </w:rPr>
        <w:t xml:space="preserve"> developed</w:t>
      </w:r>
      <w:r w:rsidRPr="00ED3881">
        <w:rPr>
          <w:rFonts w:ascii="Arial" w:eastAsia="SimSun" w:hAnsi="Arial" w:cs="Arial"/>
          <w:sz w:val="22"/>
          <w:szCs w:val="20"/>
          <w:lang w:eastAsia="zh-CN"/>
        </w:rPr>
        <w:t xml:space="preserve"> by WIPO, WTO </w:t>
      </w:r>
      <w:r w:rsidR="00AC7254">
        <w:rPr>
          <w:rFonts w:ascii="Arial" w:eastAsia="SimSun" w:hAnsi="Arial" w:cs="Arial"/>
          <w:sz w:val="22"/>
          <w:szCs w:val="20"/>
          <w:lang w:eastAsia="zh-CN"/>
        </w:rPr>
        <w:t>and WHO touched upon some of tho</w:t>
      </w:r>
      <w:r w:rsidRPr="00ED3881">
        <w:rPr>
          <w:rFonts w:ascii="Arial" w:eastAsia="SimSun" w:hAnsi="Arial" w:cs="Arial"/>
          <w:sz w:val="22"/>
          <w:szCs w:val="20"/>
          <w:lang w:eastAsia="zh-CN"/>
        </w:rPr>
        <w:t xml:space="preserve">se issues.  </w:t>
      </w:r>
      <w:r w:rsidR="0049601C" w:rsidRPr="00ED3881">
        <w:rPr>
          <w:rFonts w:ascii="Arial" w:eastAsia="SimSun" w:hAnsi="Arial" w:cs="Arial"/>
          <w:sz w:val="22"/>
          <w:szCs w:val="20"/>
          <w:lang w:eastAsia="zh-CN"/>
        </w:rPr>
        <w:t xml:space="preserve">The </w:t>
      </w:r>
      <w:r w:rsidR="00EB1A46">
        <w:rPr>
          <w:rFonts w:ascii="Arial" w:eastAsia="SimSun" w:hAnsi="Arial" w:cs="Arial"/>
          <w:sz w:val="22"/>
          <w:szCs w:val="20"/>
          <w:lang w:eastAsia="zh-CN"/>
        </w:rPr>
        <w:t>Delegation</w:t>
      </w:r>
      <w:r w:rsidR="0049601C" w:rsidRPr="00ED3881">
        <w:rPr>
          <w:rFonts w:ascii="Arial" w:eastAsia="SimSun" w:hAnsi="Arial" w:cs="Arial"/>
          <w:sz w:val="22"/>
          <w:szCs w:val="20"/>
          <w:lang w:eastAsia="zh-CN"/>
        </w:rPr>
        <w:t xml:space="preserve"> urged WIPO to</w:t>
      </w:r>
      <w:r w:rsidRPr="00ED3881">
        <w:rPr>
          <w:rFonts w:ascii="Arial" w:eastAsia="SimSun" w:hAnsi="Arial" w:cs="Arial"/>
          <w:sz w:val="22"/>
          <w:szCs w:val="20"/>
          <w:lang w:eastAsia="zh-CN"/>
        </w:rPr>
        <w:t xml:space="preserve"> bring a positive contribution to the discu</w:t>
      </w:r>
      <w:r w:rsidR="0049601C" w:rsidRPr="00ED3881">
        <w:rPr>
          <w:rFonts w:ascii="Arial" w:eastAsia="SimSun" w:hAnsi="Arial" w:cs="Arial"/>
          <w:sz w:val="22"/>
          <w:szCs w:val="20"/>
          <w:lang w:eastAsia="zh-CN"/>
        </w:rPr>
        <w:t xml:space="preserve">ssion of the </w:t>
      </w:r>
      <w:r w:rsidR="00AC7254">
        <w:rPr>
          <w:rFonts w:ascii="Arial" w:eastAsia="SimSun" w:hAnsi="Arial" w:cs="Arial"/>
          <w:sz w:val="22"/>
          <w:szCs w:val="20"/>
          <w:lang w:eastAsia="zh-CN"/>
        </w:rPr>
        <w:t xml:space="preserve">UN </w:t>
      </w:r>
      <w:r w:rsidR="0049601C" w:rsidRPr="00ED3881">
        <w:rPr>
          <w:rFonts w:ascii="Arial" w:eastAsia="SimSun" w:hAnsi="Arial" w:cs="Arial"/>
          <w:sz w:val="22"/>
          <w:szCs w:val="20"/>
          <w:lang w:eastAsia="zh-CN"/>
        </w:rPr>
        <w:t xml:space="preserve">High Level Panel and </w:t>
      </w:r>
      <w:r w:rsidR="0064050E" w:rsidRPr="00ED3881">
        <w:rPr>
          <w:rFonts w:ascii="Arial" w:eastAsia="SimSun" w:hAnsi="Arial" w:cs="Arial"/>
          <w:sz w:val="22"/>
          <w:szCs w:val="20"/>
          <w:lang w:eastAsia="zh-CN"/>
        </w:rPr>
        <w:t>looked</w:t>
      </w:r>
      <w:r w:rsidRPr="00ED3881">
        <w:rPr>
          <w:rFonts w:ascii="Arial" w:eastAsia="SimSun" w:hAnsi="Arial" w:cs="Arial"/>
          <w:sz w:val="22"/>
          <w:szCs w:val="20"/>
          <w:lang w:eastAsia="zh-CN"/>
        </w:rPr>
        <w:t xml:space="preserve"> forward to read </w:t>
      </w:r>
      <w:r w:rsidR="0049601C" w:rsidRPr="00ED3881">
        <w:rPr>
          <w:rFonts w:ascii="Arial" w:eastAsia="SimSun" w:hAnsi="Arial" w:cs="Arial"/>
          <w:sz w:val="22"/>
          <w:szCs w:val="20"/>
          <w:lang w:eastAsia="zh-CN"/>
        </w:rPr>
        <w:t xml:space="preserve">its </w:t>
      </w:r>
      <w:r w:rsidRPr="00ED3881">
        <w:rPr>
          <w:rFonts w:ascii="Arial" w:eastAsia="SimSun" w:hAnsi="Arial" w:cs="Arial"/>
          <w:sz w:val="22"/>
          <w:szCs w:val="20"/>
          <w:lang w:eastAsia="zh-CN"/>
        </w:rPr>
        <w:t>contribution to the Panel when available</w:t>
      </w:r>
      <w:r w:rsidR="005B38FF" w:rsidRPr="00ED3881">
        <w:rPr>
          <w:rFonts w:ascii="Arial" w:eastAsia="SimSun" w:hAnsi="Arial" w:cs="Arial"/>
          <w:sz w:val="22"/>
          <w:szCs w:val="20"/>
          <w:lang w:eastAsia="zh-CN"/>
        </w:rPr>
        <w:t>.</w:t>
      </w:r>
    </w:p>
    <w:p w:rsidR="005B38FF" w:rsidRDefault="005B38FF" w:rsidP="00D6225F"/>
    <w:p w:rsidR="00730BF6" w:rsidRDefault="00730BF6" w:rsidP="00D6225F"/>
    <w:p w:rsidR="00A412E5" w:rsidRDefault="005B38FF" w:rsidP="00D6225F">
      <w:pPr>
        <w:pStyle w:val="ByContin1"/>
        <w:ind w:firstLine="0"/>
        <w:rPr>
          <w:rFonts w:ascii="Arial" w:eastAsia="SimSun" w:hAnsi="Arial" w:cs="Arial"/>
          <w:sz w:val="22"/>
          <w:szCs w:val="20"/>
          <w:lang w:eastAsia="zh-CN"/>
        </w:rPr>
      </w:pPr>
      <w:r w:rsidRPr="006F483D">
        <w:rPr>
          <w:rFonts w:ascii="Arial" w:eastAsia="SimSun" w:hAnsi="Arial" w:cs="Arial"/>
          <w:sz w:val="22"/>
          <w:szCs w:val="20"/>
          <w:lang w:eastAsia="zh-CN"/>
        </w:rPr>
        <w:fldChar w:fldCharType="begin"/>
      </w:r>
      <w:r w:rsidRPr="006F483D">
        <w:rPr>
          <w:rFonts w:ascii="Arial" w:eastAsia="SimSun" w:hAnsi="Arial" w:cs="Arial"/>
          <w:sz w:val="22"/>
          <w:szCs w:val="20"/>
          <w:lang w:eastAsia="zh-CN"/>
        </w:rPr>
        <w:instrText xml:space="preserve"> AUTONUM  </w:instrText>
      </w:r>
      <w:r w:rsidRPr="006F483D">
        <w:rPr>
          <w:rFonts w:ascii="Arial" w:eastAsia="SimSun" w:hAnsi="Arial" w:cs="Arial"/>
          <w:sz w:val="22"/>
          <w:szCs w:val="20"/>
          <w:lang w:eastAsia="zh-CN"/>
        </w:rPr>
        <w:fldChar w:fldCharType="end"/>
      </w:r>
      <w:r w:rsidRPr="006F483D">
        <w:rPr>
          <w:rFonts w:ascii="Arial" w:eastAsia="SimSun" w:hAnsi="Arial" w:cs="Arial"/>
          <w:sz w:val="22"/>
          <w:szCs w:val="20"/>
          <w:lang w:eastAsia="zh-CN"/>
        </w:rPr>
        <w:tab/>
        <w:t xml:space="preserve"> The </w:t>
      </w:r>
      <w:r w:rsidR="00EB1A46">
        <w:rPr>
          <w:rFonts w:ascii="Arial" w:eastAsia="SimSun" w:hAnsi="Arial" w:cs="Arial"/>
          <w:sz w:val="22"/>
          <w:szCs w:val="20"/>
          <w:lang w:eastAsia="zh-CN"/>
        </w:rPr>
        <w:t>Delegation</w:t>
      </w:r>
      <w:r w:rsidRPr="006F483D">
        <w:rPr>
          <w:rFonts w:ascii="Arial" w:eastAsia="SimSun" w:hAnsi="Arial" w:cs="Arial"/>
          <w:sz w:val="22"/>
          <w:szCs w:val="20"/>
          <w:lang w:eastAsia="zh-CN"/>
        </w:rPr>
        <w:t xml:space="preserve"> of Uruguay </w:t>
      </w:r>
      <w:r w:rsidR="002416CB">
        <w:rPr>
          <w:rFonts w:ascii="Arial" w:eastAsia="SimSun" w:hAnsi="Arial" w:cs="Arial"/>
          <w:sz w:val="22"/>
          <w:szCs w:val="20"/>
          <w:lang w:eastAsia="zh-CN"/>
        </w:rPr>
        <w:t xml:space="preserve">noted the comprehensive </w:t>
      </w:r>
      <w:r w:rsidR="004462EF" w:rsidRPr="006F483D">
        <w:rPr>
          <w:rFonts w:ascii="Arial" w:eastAsia="SimSun" w:hAnsi="Arial" w:cs="Arial"/>
          <w:sz w:val="22"/>
          <w:szCs w:val="20"/>
          <w:lang w:eastAsia="zh-CN"/>
        </w:rPr>
        <w:t xml:space="preserve">and substantive </w:t>
      </w:r>
      <w:r w:rsidRPr="006F483D">
        <w:rPr>
          <w:rFonts w:ascii="Arial" w:eastAsia="SimSun" w:hAnsi="Arial" w:cs="Arial"/>
          <w:sz w:val="22"/>
          <w:szCs w:val="20"/>
          <w:lang w:eastAsia="zh-CN"/>
        </w:rPr>
        <w:t xml:space="preserve">report </w:t>
      </w:r>
      <w:r w:rsidR="00AC7254">
        <w:rPr>
          <w:rFonts w:ascii="Arial" w:eastAsia="SimSun" w:hAnsi="Arial" w:cs="Arial"/>
          <w:sz w:val="22"/>
          <w:szCs w:val="20"/>
          <w:lang w:eastAsia="zh-CN"/>
        </w:rPr>
        <w:t xml:space="preserve">provided by the Director General </w:t>
      </w:r>
      <w:r w:rsidRPr="006F483D">
        <w:rPr>
          <w:rFonts w:ascii="Arial" w:eastAsia="SimSun" w:hAnsi="Arial" w:cs="Arial"/>
          <w:sz w:val="22"/>
          <w:szCs w:val="20"/>
          <w:lang w:eastAsia="zh-CN"/>
        </w:rPr>
        <w:t xml:space="preserve">on </w:t>
      </w:r>
      <w:r w:rsidR="004462EF" w:rsidRPr="006F483D">
        <w:rPr>
          <w:rFonts w:ascii="Arial" w:eastAsia="SimSun" w:hAnsi="Arial" w:cs="Arial"/>
          <w:sz w:val="22"/>
          <w:szCs w:val="20"/>
          <w:lang w:eastAsia="zh-CN"/>
        </w:rPr>
        <w:t xml:space="preserve">the </w:t>
      </w:r>
      <w:r w:rsidRPr="006F483D">
        <w:rPr>
          <w:rFonts w:ascii="Arial" w:eastAsia="SimSun" w:hAnsi="Arial" w:cs="Arial"/>
          <w:sz w:val="22"/>
          <w:szCs w:val="20"/>
          <w:lang w:eastAsia="zh-CN"/>
        </w:rPr>
        <w:t>implementation of the DA.</w:t>
      </w:r>
      <w:r w:rsidR="00F446ED">
        <w:rPr>
          <w:rFonts w:ascii="Arial" w:eastAsia="SimSun" w:hAnsi="Arial" w:cs="Arial"/>
          <w:sz w:val="22"/>
          <w:szCs w:val="20"/>
          <w:lang w:eastAsia="zh-CN"/>
        </w:rPr>
        <w:t xml:space="preserve"> </w:t>
      </w:r>
      <w:r w:rsidR="00A41FC7" w:rsidRPr="006F483D">
        <w:rPr>
          <w:rFonts w:ascii="Arial" w:eastAsia="SimSun" w:hAnsi="Arial" w:cs="Arial"/>
          <w:sz w:val="22"/>
          <w:szCs w:val="20"/>
          <w:lang w:eastAsia="zh-CN"/>
        </w:rPr>
        <w:t xml:space="preserve"> </w:t>
      </w:r>
      <w:r w:rsidR="00AC7254">
        <w:rPr>
          <w:rFonts w:ascii="Arial" w:eastAsia="SimSun" w:hAnsi="Arial" w:cs="Arial"/>
          <w:sz w:val="22"/>
          <w:szCs w:val="20"/>
          <w:lang w:eastAsia="zh-CN"/>
        </w:rPr>
        <w:t xml:space="preserve">It </w:t>
      </w:r>
      <w:r w:rsidR="00AC7254" w:rsidRPr="006F483D">
        <w:rPr>
          <w:rFonts w:ascii="Arial" w:eastAsia="SimSun" w:hAnsi="Arial" w:cs="Arial"/>
          <w:sz w:val="22"/>
          <w:szCs w:val="20"/>
          <w:lang w:eastAsia="zh-CN"/>
        </w:rPr>
        <w:t xml:space="preserve">noted that WIPO had been of great support to the national IP offices. </w:t>
      </w:r>
      <w:r w:rsidR="00F446ED">
        <w:rPr>
          <w:rFonts w:ascii="Arial" w:eastAsia="SimSun" w:hAnsi="Arial" w:cs="Arial"/>
          <w:sz w:val="22"/>
          <w:szCs w:val="20"/>
          <w:lang w:eastAsia="zh-CN"/>
        </w:rPr>
        <w:t xml:space="preserve"> </w:t>
      </w:r>
      <w:r w:rsidR="00AC7254" w:rsidRPr="006F483D">
        <w:rPr>
          <w:rFonts w:ascii="Arial" w:eastAsia="SimSun" w:hAnsi="Arial" w:cs="Arial"/>
          <w:sz w:val="22"/>
          <w:szCs w:val="20"/>
          <w:lang w:eastAsia="zh-CN"/>
        </w:rPr>
        <w:t xml:space="preserve">The </w:t>
      </w:r>
      <w:r w:rsidR="00AC7254">
        <w:rPr>
          <w:rFonts w:ascii="Arial" w:eastAsia="SimSun" w:hAnsi="Arial" w:cs="Arial"/>
          <w:sz w:val="22"/>
          <w:szCs w:val="20"/>
          <w:lang w:eastAsia="zh-CN"/>
        </w:rPr>
        <w:t>Delegation</w:t>
      </w:r>
      <w:r w:rsidR="00AC7254" w:rsidRPr="006F483D">
        <w:rPr>
          <w:rFonts w:ascii="Arial" w:eastAsia="SimSun" w:hAnsi="Arial" w:cs="Arial"/>
          <w:sz w:val="22"/>
          <w:szCs w:val="20"/>
          <w:lang w:eastAsia="zh-CN"/>
        </w:rPr>
        <w:t xml:space="preserve"> highlighted the trainings and distance learning courses from which their officials had benefited as well as the studies on socio-economic impacts held in the framework of </w:t>
      </w:r>
      <w:r w:rsidR="002416CB">
        <w:rPr>
          <w:rFonts w:ascii="Arial" w:eastAsia="SimSun" w:hAnsi="Arial" w:cs="Arial"/>
          <w:sz w:val="22"/>
          <w:szCs w:val="20"/>
          <w:lang w:eastAsia="zh-CN"/>
        </w:rPr>
        <w:t xml:space="preserve">a </w:t>
      </w:r>
      <w:r w:rsidR="00AC7254" w:rsidRPr="006F483D">
        <w:rPr>
          <w:rFonts w:ascii="Arial" w:eastAsia="SimSun" w:hAnsi="Arial" w:cs="Arial"/>
          <w:sz w:val="22"/>
          <w:szCs w:val="20"/>
          <w:lang w:eastAsia="zh-CN"/>
        </w:rPr>
        <w:t xml:space="preserve">CDIP </w:t>
      </w:r>
      <w:r w:rsidR="002416CB">
        <w:rPr>
          <w:rFonts w:ascii="Arial" w:eastAsia="SimSun" w:hAnsi="Arial" w:cs="Arial"/>
          <w:sz w:val="22"/>
          <w:szCs w:val="20"/>
          <w:lang w:eastAsia="zh-CN"/>
        </w:rPr>
        <w:t>project</w:t>
      </w:r>
      <w:r w:rsidR="00AC7254" w:rsidRPr="006F483D">
        <w:rPr>
          <w:rFonts w:ascii="Arial" w:eastAsia="SimSun" w:hAnsi="Arial" w:cs="Arial"/>
          <w:sz w:val="22"/>
          <w:szCs w:val="20"/>
          <w:lang w:eastAsia="zh-CN"/>
        </w:rPr>
        <w:t xml:space="preserve">. </w:t>
      </w:r>
      <w:r w:rsidR="00F446ED">
        <w:rPr>
          <w:rFonts w:ascii="Arial" w:eastAsia="SimSun" w:hAnsi="Arial" w:cs="Arial"/>
          <w:sz w:val="22"/>
          <w:szCs w:val="20"/>
          <w:lang w:eastAsia="zh-CN"/>
        </w:rPr>
        <w:t xml:space="preserve"> </w:t>
      </w:r>
      <w:r w:rsidR="00AC7254" w:rsidRPr="006F483D">
        <w:rPr>
          <w:rFonts w:ascii="Arial" w:eastAsia="SimSun" w:hAnsi="Arial" w:cs="Arial"/>
          <w:sz w:val="22"/>
          <w:szCs w:val="20"/>
          <w:lang w:eastAsia="zh-CN"/>
        </w:rPr>
        <w:t xml:space="preserve">Those were all important inputs for the development of its national strategy. </w:t>
      </w:r>
      <w:r w:rsidR="00F446ED">
        <w:rPr>
          <w:rFonts w:ascii="Arial" w:eastAsia="SimSun" w:hAnsi="Arial" w:cs="Arial"/>
          <w:sz w:val="22"/>
          <w:szCs w:val="20"/>
          <w:lang w:eastAsia="zh-CN"/>
        </w:rPr>
        <w:t xml:space="preserve"> </w:t>
      </w:r>
      <w:r w:rsidR="00AC7254" w:rsidRPr="006F483D">
        <w:rPr>
          <w:rFonts w:ascii="Arial" w:eastAsia="SimSun" w:hAnsi="Arial" w:cs="Arial"/>
          <w:sz w:val="22"/>
          <w:szCs w:val="20"/>
          <w:lang w:eastAsia="zh-CN"/>
        </w:rPr>
        <w:t xml:space="preserve">Lastly, the </w:t>
      </w:r>
      <w:r w:rsidR="00AC7254">
        <w:rPr>
          <w:rFonts w:ascii="Arial" w:eastAsia="SimSun" w:hAnsi="Arial" w:cs="Arial"/>
          <w:sz w:val="22"/>
          <w:szCs w:val="20"/>
          <w:lang w:eastAsia="zh-CN"/>
        </w:rPr>
        <w:t>Delegation</w:t>
      </w:r>
      <w:r w:rsidR="00AC7254" w:rsidRPr="006F483D">
        <w:rPr>
          <w:rFonts w:ascii="Arial" w:eastAsia="SimSun" w:hAnsi="Arial" w:cs="Arial"/>
          <w:sz w:val="22"/>
          <w:szCs w:val="20"/>
          <w:lang w:eastAsia="zh-CN"/>
        </w:rPr>
        <w:t xml:space="preserve"> noted the many references to South-South Cooperation </w:t>
      </w:r>
      <w:r w:rsidR="00AC7254">
        <w:rPr>
          <w:rFonts w:ascii="Arial" w:eastAsia="SimSun" w:hAnsi="Arial" w:cs="Arial"/>
          <w:sz w:val="22"/>
          <w:szCs w:val="20"/>
          <w:lang w:eastAsia="zh-CN"/>
        </w:rPr>
        <w:t xml:space="preserve">and </w:t>
      </w:r>
      <w:r w:rsidR="00AC7254" w:rsidRPr="006F483D">
        <w:rPr>
          <w:rFonts w:ascii="Arial" w:eastAsia="SimSun" w:hAnsi="Arial" w:cs="Arial"/>
          <w:sz w:val="22"/>
          <w:szCs w:val="20"/>
          <w:lang w:eastAsia="zh-CN"/>
        </w:rPr>
        <w:t xml:space="preserve">the work </w:t>
      </w:r>
      <w:r w:rsidR="00AC7254">
        <w:rPr>
          <w:rFonts w:ascii="Arial" w:eastAsia="SimSun" w:hAnsi="Arial" w:cs="Arial"/>
          <w:sz w:val="22"/>
          <w:szCs w:val="20"/>
          <w:lang w:eastAsia="zh-CN"/>
        </w:rPr>
        <w:t>and</w:t>
      </w:r>
      <w:r w:rsidR="00AC7254" w:rsidRPr="006F483D">
        <w:rPr>
          <w:rFonts w:ascii="Arial" w:eastAsia="SimSun" w:hAnsi="Arial" w:cs="Arial"/>
          <w:sz w:val="22"/>
          <w:szCs w:val="20"/>
          <w:lang w:eastAsia="zh-CN"/>
        </w:rPr>
        <w:t xml:space="preserve"> progress achieved</w:t>
      </w:r>
      <w:r w:rsidR="00AC7254">
        <w:rPr>
          <w:rFonts w:ascii="Arial" w:eastAsia="SimSun" w:hAnsi="Arial" w:cs="Arial"/>
          <w:sz w:val="22"/>
          <w:szCs w:val="20"/>
          <w:lang w:eastAsia="zh-CN"/>
        </w:rPr>
        <w:t xml:space="preserve"> in this regards</w:t>
      </w:r>
      <w:r w:rsidR="00AC7254" w:rsidRPr="006F483D">
        <w:rPr>
          <w:rFonts w:ascii="Arial" w:eastAsia="SimSun" w:hAnsi="Arial" w:cs="Arial"/>
          <w:sz w:val="22"/>
          <w:szCs w:val="20"/>
          <w:lang w:eastAsia="zh-CN"/>
        </w:rPr>
        <w:t xml:space="preserve">.  </w:t>
      </w:r>
    </w:p>
    <w:p w:rsidR="00AC7254" w:rsidRDefault="00AC7254" w:rsidP="00D6225F">
      <w:pPr>
        <w:pStyle w:val="ByContin1"/>
        <w:ind w:firstLine="0"/>
      </w:pPr>
    </w:p>
    <w:p w:rsidR="005D5610" w:rsidRPr="002B27B7" w:rsidRDefault="00A06273" w:rsidP="00D6225F">
      <w:r>
        <w:fldChar w:fldCharType="begin"/>
      </w:r>
      <w:r>
        <w:instrText xml:space="preserve"> AUTONUM  </w:instrText>
      </w:r>
      <w:r>
        <w:fldChar w:fldCharType="end"/>
      </w:r>
      <w:r>
        <w:tab/>
        <w:t xml:space="preserve">The Third World Network representative stated that WIPO, as a UN agency, should be guided by development considerations rather than protection and enforcement of IP. </w:t>
      </w:r>
      <w:r w:rsidR="00F446ED">
        <w:t xml:space="preserve"> </w:t>
      </w:r>
      <w:r>
        <w:t xml:space="preserve">The focus of the </w:t>
      </w:r>
      <w:r w:rsidR="00AC7254">
        <w:t>O</w:t>
      </w:r>
      <w:r>
        <w:t xml:space="preserve">rganization remained the same as before the adoption of the DA. </w:t>
      </w:r>
      <w:r w:rsidR="00F446ED">
        <w:t xml:space="preserve"> </w:t>
      </w:r>
      <w:r>
        <w:t>It focused more on the positive aspects of IP rather than on develo</w:t>
      </w:r>
      <w:r w:rsidR="00AC7254">
        <w:t xml:space="preserve">ping a balanced and development-oriented IP system.  </w:t>
      </w:r>
      <w:r>
        <w:t xml:space="preserve">It pointed two main issues. </w:t>
      </w:r>
      <w:r w:rsidR="00F446ED">
        <w:t xml:space="preserve"> </w:t>
      </w:r>
      <w:r>
        <w:t xml:space="preserve">First, it considered that WPO activities were undermining </w:t>
      </w:r>
      <w:r w:rsidR="00F77F57">
        <w:t xml:space="preserve">the </w:t>
      </w:r>
      <w:r>
        <w:t xml:space="preserve">implementation and realization of Article 9 of </w:t>
      </w:r>
      <w:r w:rsidR="00F77F57">
        <w:t>ITPGRFA</w:t>
      </w:r>
      <w:r w:rsidR="00AC7254">
        <w:t xml:space="preserve">. </w:t>
      </w:r>
      <w:r w:rsidR="00F446ED">
        <w:t xml:space="preserve"> </w:t>
      </w:r>
      <w:r w:rsidR="00AC7254">
        <w:t xml:space="preserve">That article concerned </w:t>
      </w:r>
      <w:r w:rsidR="00F77F57">
        <w:t>farmer</w:t>
      </w:r>
      <w:r w:rsidR="002F621C">
        <w:t>’</w:t>
      </w:r>
      <w:r w:rsidR="00F77F57">
        <w:t>s rights to save, use, exchange and sell seeds</w:t>
      </w:r>
      <w:r w:rsidR="00AC7254">
        <w:t>, as well as</w:t>
      </w:r>
      <w:r w:rsidR="00714C41">
        <w:t xml:space="preserve"> </w:t>
      </w:r>
      <w:r w:rsidR="008F5CD6">
        <w:t>the</w:t>
      </w:r>
      <w:r w:rsidR="00F77F57">
        <w:t xml:space="preserve"> right to participate in decision-making processes</w:t>
      </w:r>
      <w:r w:rsidR="00AC7254">
        <w:t>.  It also provided for</w:t>
      </w:r>
      <w:r w:rsidR="00F77F57">
        <w:t xml:space="preserve"> the</w:t>
      </w:r>
      <w:r w:rsidR="00AC7254">
        <w:t xml:space="preserve"> farmer</w:t>
      </w:r>
      <w:r w:rsidR="002F621C">
        <w:t>’</w:t>
      </w:r>
      <w:r w:rsidR="00AC7254">
        <w:t>s</w:t>
      </w:r>
      <w:r w:rsidR="00F77F57">
        <w:t xml:space="preserve"> right to equitably participate in the sharing of benefits arising from the utilization of Plant Genetic Resources for Food and Agriculture. </w:t>
      </w:r>
      <w:r w:rsidR="00AC7254">
        <w:t xml:space="preserve"> </w:t>
      </w:r>
      <w:r w:rsidR="00F77F57">
        <w:t xml:space="preserve">Many </w:t>
      </w:r>
      <w:r w:rsidR="00AC7254">
        <w:t xml:space="preserve">developing and developed </w:t>
      </w:r>
      <w:r w:rsidR="00EB1A46">
        <w:t>countries</w:t>
      </w:r>
      <w:r w:rsidR="00F77F57">
        <w:t xml:space="preserve"> were members of </w:t>
      </w:r>
      <w:r w:rsidR="00AC7254">
        <w:t>ITPGRFA</w:t>
      </w:r>
      <w:r w:rsidR="00F77F57">
        <w:t xml:space="preserve">.  This motivated </w:t>
      </w:r>
      <w:r w:rsidR="00AC7254">
        <w:t>the adoption of resolutions by its Governing Body</w:t>
      </w:r>
      <w:r w:rsidR="00F77F57">
        <w:t>.</w:t>
      </w:r>
      <w:r w:rsidR="003F41DC">
        <w:t xml:space="preserve">  </w:t>
      </w:r>
      <w:r w:rsidR="00AC7254">
        <w:t>Based on a decision taken by that</w:t>
      </w:r>
      <w:r w:rsidR="007367DD">
        <w:t xml:space="preserve"> governing body and communicated to </w:t>
      </w:r>
      <w:r w:rsidR="00AC7254">
        <w:t>the Organization</w:t>
      </w:r>
      <w:r w:rsidR="007367DD">
        <w:t xml:space="preserve"> </w:t>
      </w:r>
      <w:r w:rsidR="003B7792">
        <w:t>i</w:t>
      </w:r>
      <w:r w:rsidR="007367DD">
        <w:t xml:space="preserve">n </w:t>
      </w:r>
      <w:r w:rsidR="003F41DC">
        <w:t>March 2015</w:t>
      </w:r>
      <w:r w:rsidR="007367DD">
        <w:t xml:space="preserve">, both </w:t>
      </w:r>
      <w:r w:rsidR="00AC7254">
        <w:t xml:space="preserve">WIPO and ITPGRFA </w:t>
      </w:r>
      <w:r w:rsidR="007367DD">
        <w:t xml:space="preserve">engaged to jointly identify possible areas of interrelation among their respective international instruments. </w:t>
      </w:r>
      <w:r w:rsidR="00F446ED">
        <w:t xml:space="preserve"> </w:t>
      </w:r>
      <w:r w:rsidR="007367DD">
        <w:t xml:space="preserve">Given that the report was silent on that issue, the Representative requested WIPO to provide information on how the </w:t>
      </w:r>
      <w:r w:rsidR="003F41DC">
        <w:t>O</w:t>
      </w:r>
      <w:r w:rsidR="007367DD">
        <w:t xml:space="preserve">rganization intended to deal with the matter and on the extent of Member States involvement. </w:t>
      </w:r>
      <w:r w:rsidR="00F446ED">
        <w:t xml:space="preserve"> </w:t>
      </w:r>
      <w:r w:rsidR="007367DD">
        <w:t>In thei</w:t>
      </w:r>
      <w:r w:rsidR="00AC7254">
        <w:t>r view, the Organization should invite the S</w:t>
      </w:r>
      <w:r w:rsidR="007367DD">
        <w:t xml:space="preserve">ecretary of the ITPGRFA to brief CDIP on resolutions of </w:t>
      </w:r>
      <w:r w:rsidR="00AC7254">
        <w:t>its</w:t>
      </w:r>
      <w:r w:rsidR="007367DD">
        <w:t xml:space="preserve"> Governing Body </w:t>
      </w:r>
      <w:r w:rsidR="003B7792">
        <w:t xml:space="preserve">and </w:t>
      </w:r>
      <w:r w:rsidR="007367DD">
        <w:t xml:space="preserve">the work </w:t>
      </w:r>
      <w:r w:rsidR="00AC7254">
        <w:t>conducted</w:t>
      </w:r>
      <w:r w:rsidR="007367DD">
        <w:t xml:space="preserve"> on the issue of interrelations</w:t>
      </w:r>
      <w:r w:rsidR="00AC7254">
        <w:t xml:space="preserve"> with WIPO</w:t>
      </w:r>
      <w:r w:rsidR="007367DD">
        <w:t>.</w:t>
      </w:r>
      <w:r w:rsidR="00AC7254">
        <w:t xml:space="preserve">  </w:t>
      </w:r>
      <w:r w:rsidR="007367DD">
        <w:t xml:space="preserve">Second, it </w:t>
      </w:r>
      <w:r w:rsidR="004B52E4">
        <w:t>noted that with regard to the UN Secretary General High Level Panel on Access to Medicines</w:t>
      </w:r>
      <w:r w:rsidR="003B7792">
        <w:t>,</w:t>
      </w:r>
      <w:r w:rsidR="004B52E4">
        <w:t xml:space="preserve"> the issue was a problem of policy incoherence rather than </w:t>
      </w:r>
      <w:r w:rsidR="003B7792">
        <w:t xml:space="preserve">a </w:t>
      </w:r>
      <w:r w:rsidR="004B52E4">
        <w:t>mere tension as mentioned</w:t>
      </w:r>
      <w:r w:rsidR="00AC7254">
        <w:t xml:space="preserve"> by the Director General</w:t>
      </w:r>
      <w:r w:rsidR="004B52E4">
        <w:t xml:space="preserve">. </w:t>
      </w:r>
      <w:r w:rsidR="003B7792">
        <w:t xml:space="preserve"> </w:t>
      </w:r>
      <w:r w:rsidR="00877668">
        <w:t xml:space="preserve">International </w:t>
      </w:r>
      <w:r w:rsidR="00BC561C">
        <w:t xml:space="preserve">human rights law </w:t>
      </w:r>
      <w:r w:rsidR="00877668">
        <w:t xml:space="preserve">obligated countries to respect and to fulfill </w:t>
      </w:r>
      <w:r w:rsidR="00A07B47">
        <w:t>socio-economic</w:t>
      </w:r>
      <w:r w:rsidR="00877668">
        <w:t xml:space="preserve"> and cultural rights, such as the right to health and the right to science.  Access to affordable generic alternatives was a prerequisite to the fulfillment of the right to health.  The right to science obligated states to ensure its citizens to enjoy benefits of scientific progress and its applications.</w:t>
      </w:r>
      <w:r w:rsidR="00F446ED">
        <w:t xml:space="preserve"> </w:t>
      </w:r>
      <w:r w:rsidR="001C4321">
        <w:t xml:space="preserve"> However the </w:t>
      </w:r>
      <w:r w:rsidR="003B7792">
        <w:t>i</w:t>
      </w:r>
      <w:r w:rsidR="001C4321">
        <w:t xml:space="preserve">nternational IP regime, especially the Product Patent Protection and data exclusivity, </w:t>
      </w:r>
      <w:r w:rsidR="00BC561C">
        <w:t>disabled</w:t>
      </w:r>
      <w:r w:rsidR="001C4321">
        <w:t xml:space="preserve"> </w:t>
      </w:r>
      <w:r w:rsidR="00BC561C">
        <w:t>d</w:t>
      </w:r>
      <w:r w:rsidR="00EB1A46">
        <w:t>eveloping countries</w:t>
      </w:r>
      <w:r w:rsidR="001C4321">
        <w:t xml:space="preserve"> but also </w:t>
      </w:r>
      <w:r w:rsidR="00BC561C">
        <w:t>de</w:t>
      </w:r>
      <w:r w:rsidR="00EB1A46">
        <w:t>veloped countries</w:t>
      </w:r>
      <w:r w:rsidR="001C4321">
        <w:t xml:space="preserve">, from fulfilling their </w:t>
      </w:r>
      <w:r w:rsidR="00BC561C">
        <w:t>human rights-related obligations.  This resulted</w:t>
      </w:r>
      <w:r w:rsidR="001C4321">
        <w:t xml:space="preserve"> in policy incoherence between the international obligations </w:t>
      </w:r>
      <w:r w:rsidR="00BC561C">
        <w:t xml:space="preserve">on human rights and trade law, and in that context, IP. </w:t>
      </w:r>
      <w:r w:rsidR="003B7792">
        <w:t xml:space="preserve"> </w:t>
      </w:r>
      <w:r w:rsidR="00BC561C" w:rsidRPr="00A809AA">
        <w:t>TRIPs flexibilities might not have delivered the expected results in addressing the incoherence between human rights and trade law</w:t>
      </w:r>
      <w:r w:rsidR="008F5CD6" w:rsidRPr="00A809AA">
        <w:t xml:space="preserve"> for different reasons</w:t>
      </w:r>
      <w:r w:rsidR="00BC561C" w:rsidRPr="00A809AA">
        <w:t>.</w:t>
      </w:r>
      <w:r w:rsidR="00F446ED" w:rsidRPr="00A809AA">
        <w:t xml:space="preserve"> </w:t>
      </w:r>
      <w:r w:rsidR="00BC561C" w:rsidRPr="00A809AA">
        <w:t xml:space="preserve"> </w:t>
      </w:r>
      <w:r w:rsidR="00BC561C">
        <w:t xml:space="preserve">Many people in developing and developed countries still did not have access to affordable medicines.  </w:t>
      </w:r>
      <w:r w:rsidR="008F5CD6">
        <w:t>Moreover</w:t>
      </w:r>
      <w:r w:rsidR="00D356BA">
        <w:t>, the existing IP regime created policy incoherence with SDGs,</w:t>
      </w:r>
      <w:r w:rsidR="00BC561C">
        <w:t xml:space="preserve"> especially target 3 of SDG 3 </w:t>
      </w:r>
      <w:r w:rsidR="005D5610">
        <w:t>on communicable and non-communicable diseases which could not be met without access to new, affordable medical products.</w:t>
      </w:r>
      <w:r w:rsidR="00BC561C">
        <w:t xml:space="preserve">  </w:t>
      </w:r>
      <w:r w:rsidR="005D5610">
        <w:t>It was indeed an issue of policy incoherence and it was important to not dismiss the matter as an issue of mere tension.</w:t>
      </w:r>
    </w:p>
    <w:p w:rsidR="00714C41" w:rsidRDefault="00714C41" w:rsidP="00D6225F"/>
    <w:p w:rsidR="00A06273" w:rsidRDefault="00C02942" w:rsidP="00D6225F">
      <w:r>
        <w:fldChar w:fldCharType="begin"/>
      </w:r>
      <w:r>
        <w:instrText xml:space="preserve"> AUTONUM  </w:instrText>
      </w:r>
      <w:r>
        <w:fldChar w:fldCharType="end"/>
      </w:r>
      <w:r>
        <w:tab/>
        <w:t xml:space="preserve">The </w:t>
      </w:r>
      <w:r w:rsidR="00781012">
        <w:t>Secretariat</w:t>
      </w:r>
      <w:r>
        <w:t xml:space="preserve"> (Mr. Matus) took note of the comments made by the </w:t>
      </w:r>
      <w:r w:rsidR="00EB1A46">
        <w:t>delegations</w:t>
      </w:r>
      <w:r>
        <w:t xml:space="preserve">. </w:t>
      </w:r>
      <w:r w:rsidR="00BC561C">
        <w:t xml:space="preserve"> </w:t>
      </w:r>
      <w:r>
        <w:t xml:space="preserve">It made a clarification to the queries raised by the </w:t>
      </w:r>
      <w:r w:rsidR="00EB1A46">
        <w:t>delegations</w:t>
      </w:r>
      <w:r>
        <w:t xml:space="preserve"> of Brazil and Iran and the TWN on the issue of the </w:t>
      </w:r>
      <w:r w:rsidR="00BC561C">
        <w:t>UN High Level P</w:t>
      </w:r>
      <w:r w:rsidR="00BC561C" w:rsidRPr="007D5F93">
        <w:t xml:space="preserve">anel on access to medicines.  </w:t>
      </w:r>
      <w:r>
        <w:t xml:space="preserve">The report was silent on some issues raised by the </w:t>
      </w:r>
      <w:r w:rsidR="00EB1A46">
        <w:t>delegations</w:t>
      </w:r>
      <w:r w:rsidR="00B545E7">
        <w:t xml:space="preserve"> for two reasons. </w:t>
      </w:r>
      <w:r w:rsidR="00F446ED">
        <w:t xml:space="preserve"> </w:t>
      </w:r>
      <w:r w:rsidR="00ED7E3D">
        <w:t>F</w:t>
      </w:r>
      <w:r w:rsidR="00B545E7">
        <w:t>irst</w:t>
      </w:r>
      <w:r w:rsidR="00ED7E3D">
        <w:t>,</w:t>
      </w:r>
      <w:r w:rsidR="00B545E7">
        <w:t xml:space="preserve"> </w:t>
      </w:r>
      <w:r w:rsidR="00ED7E3D">
        <w:t xml:space="preserve">the </w:t>
      </w:r>
      <w:r w:rsidR="00B545E7">
        <w:t>meeting among member</w:t>
      </w:r>
      <w:r w:rsidR="00ED7E3D">
        <w:t>s</w:t>
      </w:r>
      <w:r w:rsidR="00B545E7">
        <w:t xml:space="preserve"> of the </w:t>
      </w:r>
      <w:r w:rsidR="00BC561C">
        <w:t xml:space="preserve">UN </w:t>
      </w:r>
      <w:r w:rsidR="00B545E7">
        <w:t xml:space="preserve">High Level Panel took place in December 2015. </w:t>
      </w:r>
      <w:r w:rsidR="00BC561C">
        <w:t xml:space="preserve"> </w:t>
      </w:r>
      <w:r w:rsidR="00B545E7">
        <w:t>Second, the firs</w:t>
      </w:r>
      <w:r w:rsidR="00CC4517">
        <w:t>t public hearing took place in M</w:t>
      </w:r>
      <w:r w:rsidR="00B545E7">
        <w:t xml:space="preserve">arch 2016. </w:t>
      </w:r>
      <w:r w:rsidR="00BC561C">
        <w:t xml:space="preserve"> </w:t>
      </w:r>
      <w:r w:rsidR="00B545E7">
        <w:t xml:space="preserve">Therefore, the report which included the activities for the year </w:t>
      </w:r>
      <w:r w:rsidR="00BC561C">
        <w:t>2015 could</w:t>
      </w:r>
      <w:r w:rsidR="00B545E7">
        <w:t xml:space="preserve"> not incorporate conclusions on those issues. </w:t>
      </w:r>
      <w:r w:rsidR="00F446ED">
        <w:t xml:space="preserve"> </w:t>
      </w:r>
      <w:r w:rsidR="00B545E7">
        <w:t xml:space="preserve">The </w:t>
      </w:r>
      <w:r w:rsidR="00781012">
        <w:t>Secretariat</w:t>
      </w:r>
      <w:r w:rsidR="00B545E7">
        <w:t xml:space="preserve"> would probably provide more information in the next Director General</w:t>
      </w:r>
      <w:r w:rsidR="002F621C">
        <w:t>’</w:t>
      </w:r>
      <w:r w:rsidR="00B545E7">
        <w:t>s report</w:t>
      </w:r>
      <w:r w:rsidR="00BC561C">
        <w:t xml:space="preserve"> on the implementation of the DA Recommendations</w:t>
      </w:r>
      <w:r w:rsidR="00B545E7">
        <w:t xml:space="preserve">. </w:t>
      </w:r>
    </w:p>
    <w:p w:rsidR="00C02942" w:rsidRDefault="00C02942" w:rsidP="00D6225F"/>
    <w:p w:rsidR="00B221B0" w:rsidRDefault="00C859D4" w:rsidP="00D6225F">
      <w:r>
        <w:fldChar w:fldCharType="begin"/>
      </w:r>
      <w:r>
        <w:instrText xml:space="preserve"> AUTONUM  </w:instrText>
      </w:r>
      <w:r>
        <w:fldChar w:fldCharType="end"/>
      </w:r>
      <w:r>
        <w:tab/>
        <w:t xml:space="preserve">The </w:t>
      </w:r>
      <w:r w:rsidR="00960A6D">
        <w:t>Chair</w:t>
      </w:r>
      <w:r>
        <w:t xml:space="preserve"> concluded the discussion on the Director General</w:t>
      </w:r>
      <w:r w:rsidR="002F621C">
        <w:t>’</w:t>
      </w:r>
      <w:r>
        <w:t xml:space="preserve">s report </w:t>
      </w:r>
      <w:r w:rsidR="00E86F22">
        <w:t xml:space="preserve">given </w:t>
      </w:r>
      <w:r>
        <w:t>that there were no further observations from the floor.</w:t>
      </w:r>
    </w:p>
    <w:p w:rsidR="00B221B0" w:rsidRDefault="00B221B0" w:rsidP="00D6225F"/>
    <w:p w:rsidR="00570E0B" w:rsidRDefault="00570E0B" w:rsidP="00D6225F"/>
    <w:p w:rsidR="00694F2E" w:rsidRDefault="00694F2E" w:rsidP="00D6225F">
      <w:pPr>
        <w:rPr>
          <w:b/>
          <w:bCs/>
        </w:rPr>
      </w:pPr>
      <w:r w:rsidRPr="00694F2E">
        <w:rPr>
          <w:b/>
          <w:bCs/>
        </w:rPr>
        <w:t xml:space="preserve">AGENDA ITEM 8: </w:t>
      </w:r>
      <w:r w:rsidR="00730BF6">
        <w:rPr>
          <w:b/>
          <w:bCs/>
        </w:rPr>
        <w:t xml:space="preserve"> </w:t>
      </w:r>
      <w:r w:rsidRPr="00694F2E">
        <w:rPr>
          <w:b/>
          <w:bCs/>
        </w:rPr>
        <w:t>CONSIDERATION OF WORK PROGRAM FOR IMPLEMENTATION OF ADOPTED RECOMMENDATIONS.</w:t>
      </w:r>
    </w:p>
    <w:p w:rsidR="00694F2E" w:rsidRPr="002D6A57" w:rsidRDefault="00694F2E" w:rsidP="00D6225F"/>
    <w:p w:rsidR="00694F2E" w:rsidRPr="00385330" w:rsidRDefault="00694F2E" w:rsidP="00D6225F">
      <w:pPr>
        <w:rPr>
          <w:u w:val="single"/>
        </w:rPr>
      </w:pPr>
      <w:r w:rsidRPr="00385330">
        <w:rPr>
          <w:u w:val="single"/>
        </w:rPr>
        <w:t>Consideration of document CDIP/16/6</w:t>
      </w:r>
      <w:r w:rsidR="00A765BA">
        <w:rPr>
          <w:u w:val="single"/>
        </w:rPr>
        <w:t xml:space="preserve"> –</w:t>
      </w:r>
      <w:r w:rsidRPr="00385330">
        <w:rPr>
          <w:u w:val="single"/>
        </w:rPr>
        <w:t xml:space="preserve"> External Review of WIPO Technical Assistance in the Area </w:t>
      </w:r>
      <w:r w:rsidR="00B16470">
        <w:rPr>
          <w:u w:val="single"/>
        </w:rPr>
        <w:t>of Cooperation for Development</w:t>
      </w:r>
    </w:p>
    <w:p w:rsidR="00694F2E" w:rsidRDefault="00694F2E" w:rsidP="00D6225F">
      <w:pPr>
        <w:rPr>
          <w:u w:val="single"/>
        </w:rPr>
      </w:pPr>
    </w:p>
    <w:p w:rsidR="00694F2E" w:rsidRDefault="00694F2E" w:rsidP="00D6225F">
      <w:r w:rsidRPr="00B53151">
        <w:fldChar w:fldCharType="begin"/>
      </w:r>
      <w:r w:rsidRPr="00B53151">
        <w:instrText xml:space="preserve"> AUTONUM  </w:instrText>
      </w:r>
      <w:r w:rsidRPr="00B53151">
        <w:fldChar w:fldCharType="end"/>
      </w:r>
      <w:r w:rsidRPr="00B53151">
        <w:tab/>
      </w:r>
      <w:r>
        <w:t xml:space="preserve">The Chair recalled that this issue was discussed previously in the Committee. </w:t>
      </w:r>
      <w:r w:rsidR="00797778">
        <w:t xml:space="preserve"> </w:t>
      </w:r>
      <w:r>
        <w:t xml:space="preserve">Three other documents were to be considered; </w:t>
      </w:r>
      <w:r w:rsidRPr="00B53151">
        <w:t>CDIP/9/15, CDIP/9/16, and CDIP/8/INF/1</w:t>
      </w:r>
      <w:r>
        <w:t>.</w:t>
      </w:r>
    </w:p>
    <w:p w:rsidR="00694F2E" w:rsidRPr="00B53151" w:rsidRDefault="00694F2E" w:rsidP="00D6225F"/>
    <w:p w:rsidR="00694F2E" w:rsidRDefault="00694F2E" w:rsidP="00D6225F">
      <w:pPr>
        <w:pStyle w:val="ByContin1"/>
        <w:ind w:firstLine="0"/>
      </w:pPr>
      <w:r w:rsidRPr="003C1C11">
        <w:rPr>
          <w:rFonts w:ascii="Arial" w:eastAsia="SimSun" w:hAnsi="Arial" w:cs="Arial"/>
          <w:sz w:val="22"/>
          <w:szCs w:val="20"/>
          <w:lang w:eastAsia="zh-CN"/>
        </w:rPr>
        <w:fldChar w:fldCharType="begin"/>
      </w:r>
      <w:r w:rsidRPr="003C1C11">
        <w:rPr>
          <w:rFonts w:ascii="Arial" w:eastAsia="SimSun" w:hAnsi="Arial" w:cs="Arial"/>
          <w:sz w:val="22"/>
          <w:szCs w:val="20"/>
          <w:lang w:eastAsia="zh-CN"/>
        </w:rPr>
        <w:instrText xml:space="preserve"> AUTONUM  </w:instrText>
      </w:r>
      <w:r w:rsidRPr="003C1C11">
        <w:rPr>
          <w:rFonts w:ascii="Arial" w:eastAsia="SimSun" w:hAnsi="Arial" w:cs="Arial"/>
          <w:sz w:val="22"/>
          <w:szCs w:val="20"/>
          <w:lang w:eastAsia="zh-CN"/>
        </w:rPr>
        <w:fldChar w:fldCharType="end"/>
      </w:r>
      <w:r w:rsidRPr="003C1C11">
        <w:rPr>
          <w:rFonts w:ascii="Arial" w:eastAsia="SimSun" w:hAnsi="Arial" w:cs="Arial"/>
          <w:sz w:val="22"/>
          <w:szCs w:val="20"/>
          <w:lang w:eastAsia="zh-CN"/>
        </w:rPr>
        <w:tab/>
        <w:t xml:space="preserve">The </w:t>
      </w:r>
      <w:r>
        <w:rPr>
          <w:rFonts w:ascii="Arial" w:eastAsia="SimSun" w:hAnsi="Arial" w:cs="Arial"/>
          <w:sz w:val="22"/>
          <w:szCs w:val="20"/>
          <w:lang w:eastAsia="zh-CN"/>
        </w:rPr>
        <w:t>Secretariat</w:t>
      </w:r>
      <w:r w:rsidRPr="003C1C11">
        <w:rPr>
          <w:rFonts w:ascii="Arial" w:eastAsia="SimSun" w:hAnsi="Arial" w:cs="Arial"/>
          <w:sz w:val="22"/>
          <w:szCs w:val="20"/>
          <w:lang w:eastAsia="zh-CN"/>
        </w:rPr>
        <w:t xml:space="preserve"> (Mr. Baloch) reiterated that a number of documents were prepared on this topic. </w:t>
      </w:r>
      <w:r w:rsidR="00797778">
        <w:rPr>
          <w:rFonts w:ascii="Arial" w:eastAsia="SimSun" w:hAnsi="Arial" w:cs="Arial"/>
          <w:sz w:val="22"/>
          <w:szCs w:val="20"/>
          <w:lang w:eastAsia="zh-CN"/>
        </w:rPr>
        <w:t xml:space="preserve"> </w:t>
      </w:r>
      <w:r w:rsidRPr="003C1C11">
        <w:rPr>
          <w:rFonts w:ascii="Arial" w:eastAsia="SimSun" w:hAnsi="Arial" w:cs="Arial"/>
          <w:sz w:val="22"/>
          <w:szCs w:val="20"/>
          <w:lang w:eastAsia="zh-CN"/>
        </w:rPr>
        <w:t>The latest was the</w:t>
      </w:r>
      <w:r>
        <w:rPr>
          <w:rFonts w:ascii="Arial" w:eastAsia="SimSun" w:hAnsi="Arial" w:cs="Arial"/>
          <w:sz w:val="22"/>
          <w:szCs w:val="20"/>
          <w:lang w:eastAsia="zh-CN"/>
        </w:rPr>
        <w:t xml:space="preserve"> </w:t>
      </w:r>
      <w:r w:rsidRPr="00F27E24">
        <w:rPr>
          <w:rFonts w:ascii="Arial" w:eastAsia="SimSun" w:hAnsi="Arial" w:cs="Arial"/>
          <w:sz w:val="22"/>
          <w:szCs w:val="20"/>
          <w:lang w:eastAsia="zh-CN"/>
        </w:rPr>
        <w:t>Update on the Management Response to the External Review of WIPO Technical Assistance in the Area of Cooperation for Development</w:t>
      </w:r>
      <w:r>
        <w:rPr>
          <w:rFonts w:ascii="Arial" w:eastAsia="SimSun" w:hAnsi="Arial" w:cs="Arial"/>
          <w:sz w:val="22"/>
          <w:szCs w:val="20"/>
          <w:lang w:eastAsia="zh-CN"/>
        </w:rPr>
        <w:t xml:space="preserve"> (CDIP/16/6)</w:t>
      </w:r>
      <w:r w:rsidRPr="003C1C11">
        <w:rPr>
          <w:rFonts w:ascii="Arial" w:eastAsia="SimSun" w:hAnsi="Arial" w:cs="Arial"/>
          <w:sz w:val="22"/>
          <w:szCs w:val="20"/>
          <w:lang w:eastAsia="zh-CN"/>
        </w:rPr>
        <w:t xml:space="preserve">. </w:t>
      </w:r>
      <w:r>
        <w:rPr>
          <w:rFonts w:ascii="Arial" w:eastAsia="SimSun" w:hAnsi="Arial" w:cs="Arial"/>
          <w:sz w:val="22"/>
          <w:szCs w:val="20"/>
          <w:lang w:eastAsia="zh-CN"/>
        </w:rPr>
        <w:t xml:space="preserve"> </w:t>
      </w:r>
      <w:r w:rsidRPr="003C1C11">
        <w:rPr>
          <w:rFonts w:ascii="Arial" w:eastAsia="SimSun" w:hAnsi="Arial" w:cs="Arial"/>
          <w:sz w:val="22"/>
          <w:szCs w:val="20"/>
          <w:lang w:eastAsia="zh-CN"/>
        </w:rPr>
        <w:t xml:space="preserve">It </w:t>
      </w:r>
      <w:r w:rsidR="00797778">
        <w:rPr>
          <w:rFonts w:ascii="Arial" w:eastAsia="SimSun" w:hAnsi="Arial" w:cs="Arial"/>
          <w:sz w:val="22"/>
          <w:szCs w:val="20"/>
          <w:lang w:eastAsia="zh-CN"/>
        </w:rPr>
        <w:t xml:space="preserve">summarized </w:t>
      </w:r>
      <w:r w:rsidRPr="003C1C11">
        <w:rPr>
          <w:rFonts w:ascii="Arial" w:eastAsia="SimSun" w:hAnsi="Arial" w:cs="Arial"/>
          <w:sz w:val="22"/>
          <w:szCs w:val="20"/>
          <w:lang w:eastAsia="zh-CN"/>
        </w:rPr>
        <w:t xml:space="preserve">the previous discussions to put in context the current issue. </w:t>
      </w:r>
      <w:r w:rsidR="00797778">
        <w:rPr>
          <w:rFonts w:ascii="Arial" w:eastAsia="SimSun" w:hAnsi="Arial" w:cs="Arial"/>
          <w:sz w:val="22"/>
          <w:szCs w:val="20"/>
          <w:lang w:eastAsia="zh-CN"/>
        </w:rPr>
        <w:t xml:space="preserve"> </w:t>
      </w:r>
      <w:r w:rsidRPr="003C1C11">
        <w:rPr>
          <w:rFonts w:ascii="Arial" w:eastAsia="SimSun" w:hAnsi="Arial" w:cs="Arial"/>
          <w:sz w:val="22"/>
          <w:szCs w:val="20"/>
          <w:lang w:eastAsia="zh-CN"/>
        </w:rPr>
        <w:t>Th</w:t>
      </w:r>
      <w:r>
        <w:rPr>
          <w:rFonts w:ascii="Arial" w:eastAsia="SimSun" w:hAnsi="Arial" w:cs="Arial"/>
          <w:sz w:val="22"/>
          <w:szCs w:val="20"/>
          <w:lang w:eastAsia="zh-CN"/>
        </w:rPr>
        <w:t>e</w:t>
      </w:r>
      <w:r w:rsidRPr="003C1C11">
        <w:rPr>
          <w:rFonts w:ascii="Arial" w:eastAsia="SimSun" w:hAnsi="Arial" w:cs="Arial"/>
          <w:sz w:val="22"/>
          <w:szCs w:val="20"/>
          <w:lang w:eastAsia="zh-CN"/>
        </w:rPr>
        <w:t xml:space="preserve"> issue dated back </w:t>
      </w:r>
      <w:r w:rsidR="00797778">
        <w:rPr>
          <w:rFonts w:ascii="Arial" w:eastAsia="SimSun" w:hAnsi="Arial" w:cs="Arial"/>
          <w:sz w:val="22"/>
          <w:szCs w:val="20"/>
          <w:lang w:eastAsia="zh-CN"/>
        </w:rPr>
        <w:t xml:space="preserve">to </w:t>
      </w:r>
      <w:r w:rsidRPr="003C1C11">
        <w:rPr>
          <w:rFonts w:ascii="Arial" w:eastAsia="SimSun" w:hAnsi="Arial" w:cs="Arial"/>
          <w:sz w:val="22"/>
          <w:szCs w:val="20"/>
          <w:lang w:eastAsia="zh-CN"/>
        </w:rPr>
        <w:t xml:space="preserve">the </w:t>
      </w:r>
      <w:r w:rsidR="000F1870">
        <w:rPr>
          <w:rFonts w:ascii="Arial" w:eastAsia="SimSun" w:hAnsi="Arial" w:cs="Arial"/>
          <w:sz w:val="22"/>
          <w:szCs w:val="20"/>
          <w:lang w:eastAsia="zh-CN"/>
        </w:rPr>
        <w:t>8</w:t>
      </w:r>
      <w:r w:rsidR="000F1870" w:rsidRPr="000F1870">
        <w:rPr>
          <w:rFonts w:ascii="Arial" w:eastAsia="SimSun" w:hAnsi="Arial" w:cs="Arial"/>
          <w:sz w:val="22"/>
          <w:szCs w:val="20"/>
          <w:vertAlign w:val="superscript"/>
          <w:lang w:eastAsia="zh-CN"/>
        </w:rPr>
        <w:t>th</w:t>
      </w:r>
      <w:r w:rsidRPr="003C1C11">
        <w:rPr>
          <w:rFonts w:ascii="Arial" w:eastAsia="SimSun" w:hAnsi="Arial" w:cs="Arial"/>
          <w:sz w:val="22"/>
          <w:szCs w:val="20"/>
          <w:lang w:eastAsia="zh-CN"/>
        </w:rPr>
        <w:t xml:space="preserve"> session of CDIP with the submission of the report on the External Review of WIPO</w:t>
      </w:r>
      <w:r w:rsidR="002F621C">
        <w:rPr>
          <w:rFonts w:ascii="Arial" w:eastAsia="SimSun" w:hAnsi="Arial" w:cs="Arial"/>
          <w:sz w:val="22"/>
          <w:szCs w:val="20"/>
          <w:lang w:eastAsia="zh-CN"/>
        </w:rPr>
        <w:t>’</w:t>
      </w:r>
      <w:r w:rsidRPr="003C1C11">
        <w:rPr>
          <w:rFonts w:ascii="Arial" w:eastAsia="SimSun" w:hAnsi="Arial" w:cs="Arial"/>
          <w:sz w:val="22"/>
          <w:szCs w:val="20"/>
          <w:lang w:eastAsia="zh-CN"/>
        </w:rPr>
        <w:t xml:space="preserve">s Technical Assistance in the area of Cooperation for Development requested at the </w:t>
      </w:r>
      <w:r w:rsidR="000F1870">
        <w:rPr>
          <w:rFonts w:ascii="Arial" w:eastAsia="SimSun" w:hAnsi="Arial" w:cs="Arial"/>
          <w:sz w:val="22"/>
          <w:szCs w:val="20"/>
          <w:lang w:eastAsia="zh-CN"/>
        </w:rPr>
        <w:t>4</w:t>
      </w:r>
      <w:r w:rsidR="000F1870" w:rsidRPr="000F1870">
        <w:rPr>
          <w:rFonts w:ascii="Arial" w:eastAsia="SimSun" w:hAnsi="Arial" w:cs="Arial"/>
          <w:sz w:val="22"/>
          <w:szCs w:val="20"/>
          <w:vertAlign w:val="superscript"/>
          <w:lang w:eastAsia="zh-CN"/>
        </w:rPr>
        <w:t>th</w:t>
      </w:r>
      <w:r w:rsidR="000F1870">
        <w:rPr>
          <w:rFonts w:ascii="Arial" w:eastAsia="SimSun" w:hAnsi="Arial" w:cs="Arial"/>
          <w:sz w:val="22"/>
          <w:szCs w:val="20"/>
          <w:lang w:eastAsia="zh-CN"/>
        </w:rPr>
        <w:t xml:space="preserve"> </w:t>
      </w:r>
      <w:r w:rsidRPr="003C1C11">
        <w:rPr>
          <w:rFonts w:ascii="Arial" w:eastAsia="SimSun" w:hAnsi="Arial" w:cs="Arial"/>
          <w:sz w:val="22"/>
          <w:szCs w:val="20"/>
          <w:lang w:eastAsia="zh-CN"/>
        </w:rPr>
        <w:t>session of CDIP in the framework of the project on WIPO</w:t>
      </w:r>
      <w:r w:rsidR="002F621C">
        <w:rPr>
          <w:rFonts w:ascii="Arial" w:eastAsia="SimSun" w:hAnsi="Arial" w:cs="Arial"/>
          <w:sz w:val="22"/>
          <w:szCs w:val="20"/>
          <w:lang w:eastAsia="zh-CN"/>
        </w:rPr>
        <w:t>’</w:t>
      </w:r>
      <w:r w:rsidRPr="003C1C11">
        <w:rPr>
          <w:rFonts w:ascii="Arial" w:eastAsia="SimSun" w:hAnsi="Arial" w:cs="Arial"/>
          <w:sz w:val="22"/>
          <w:szCs w:val="20"/>
          <w:lang w:eastAsia="zh-CN"/>
        </w:rPr>
        <w:t xml:space="preserve">s Results based Management Framework. </w:t>
      </w:r>
      <w:r>
        <w:rPr>
          <w:rFonts w:ascii="Arial" w:eastAsia="SimSun" w:hAnsi="Arial" w:cs="Arial"/>
          <w:sz w:val="22"/>
          <w:szCs w:val="20"/>
          <w:lang w:eastAsia="zh-CN"/>
        </w:rPr>
        <w:t xml:space="preserve"> </w:t>
      </w:r>
      <w:r w:rsidRPr="003C1C11">
        <w:rPr>
          <w:rFonts w:ascii="Arial" w:eastAsia="SimSun" w:hAnsi="Arial" w:cs="Arial"/>
          <w:sz w:val="22"/>
          <w:szCs w:val="20"/>
          <w:lang w:eastAsia="zh-CN"/>
        </w:rPr>
        <w:t xml:space="preserve">At that session, the </w:t>
      </w:r>
      <w:r>
        <w:rPr>
          <w:rFonts w:ascii="Arial" w:eastAsia="SimSun" w:hAnsi="Arial" w:cs="Arial"/>
          <w:sz w:val="22"/>
          <w:szCs w:val="20"/>
          <w:lang w:eastAsia="zh-CN"/>
        </w:rPr>
        <w:t xml:space="preserve">Committee </w:t>
      </w:r>
      <w:r w:rsidRPr="003C1C11">
        <w:rPr>
          <w:rFonts w:ascii="Arial" w:eastAsia="SimSun" w:hAnsi="Arial" w:cs="Arial"/>
          <w:sz w:val="22"/>
          <w:szCs w:val="20"/>
          <w:lang w:eastAsia="zh-CN"/>
        </w:rPr>
        <w:t>decided to est</w:t>
      </w:r>
      <w:r>
        <w:rPr>
          <w:rFonts w:ascii="Arial" w:eastAsia="SimSun" w:hAnsi="Arial" w:cs="Arial"/>
          <w:sz w:val="22"/>
          <w:szCs w:val="20"/>
          <w:lang w:eastAsia="zh-CN"/>
        </w:rPr>
        <w:t xml:space="preserve">ablish an </w:t>
      </w:r>
      <w:r w:rsidR="00797778">
        <w:rPr>
          <w:rFonts w:ascii="Arial" w:eastAsia="SimSun" w:hAnsi="Arial" w:cs="Arial"/>
          <w:sz w:val="22"/>
          <w:szCs w:val="20"/>
          <w:lang w:eastAsia="zh-CN"/>
        </w:rPr>
        <w:t>a</w:t>
      </w:r>
      <w:r w:rsidR="00797778">
        <w:rPr>
          <w:rFonts w:ascii="Arial" w:eastAsia="SimSun" w:hAnsi="Arial" w:cs="Arial"/>
          <w:i/>
          <w:sz w:val="22"/>
          <w:szCs w:val="20"/>
          <w:lang w:eastAsia="zh-CN"/>
        </w:rPr>
        <w:t>d h</w:t>
      </w:r>
      <w:r w:rsidRPr="00B00E67">
        <w:rPr>
          <w:rFonts w:ascii="Arial" w:eastAsia="SimSun" w:hAnsi="Arial" w:cs="Arial"/>
          <w:i/>
          <w:sz w:val="22"/>
          <w:szCs w:val="20"/>
          <w:lang w:eastAsia="zh-CN"/>
        </w:rPr>
        <w:t>oc</w:t>
      </w:r>
      <w:r>
        <w:rPr>
          <w:rFonts w:ascii="Arial" w:eastAsia="SimSun" w:hAnsi="Arial" w:cs="Arial"/>
          <w:sz w:val="22"/>
          <w:szCs w:val="20"/>
          <w:lang w:eastAsia="zh-CN"/>
        </w:rPr>
        <w:t xml:space="preserve"> Working Group to primarily</w:t>
      </w:r>
      <w:r w:rsidRPr="003C1C11">
        <w:rPr>
          <w:rFonts w:ascii="Arial" w:eastAsia="SimSun" w:hAnsi="Arial" w:cs="Arial"/>
          <w:sz w:val="22"/>
          <w:szCs w:val="20"/>
          <w:lang w:eastAsia="zh-CN"/>
        </w:rPr>
        <w:t xml:space="preserve"> look at the recommendations in the external review to </w:t>
      </w:r>
      <w:r>
        <w:rPr>
          <w:rFonts w:ascii="Arial" w:eastAsia="SimSun" w:hAnsi="Arial" w:cs="Arial"/>
          <w:sz w:val="22"/>
          <w:szCs w:val="20"/>
          <w:lang w:eastAsia="zh-CN"/>
        </w:rPr>
        <w:t>identify those</w:t>
      </w:r>
      <w:r w:rsidRPr="003C1C11">
        <w:rPr>
          <w:rFonts w:ascii="Arial" w:eastAsia="SimSun" w:hAnsi="Arial" w:cs="Arial"/>
          <w:sz w:val="22"/>
          <w:szCs w:val="20"/>
          <w:lang w:eastAsia="zh-CN"/>
        </w:rPr>
        <w:t xml:space="preserve"> that were redundant </w:t>
      </w:r>
      <w:r>
        <w:rPr>
          <w:rFonts w:ascii="Arial" w:eastAsia="SimSun" w:hAnsi="Arial" w:cs="Arial"/>
          <w:sz w:val="22"/>
          <w:szCs w:val="20"/>
          <w:lang w:eastAsia="zh-CN"/>
        </w:rPr>
        <w:t>or no longer relevant</w:t>
      </w:r>
      <w:r w:rsidRPr="003C1C11">
        <w:rPr>
          <w:rFonts w:ascii="Arial" w:eastAsia="SimSun" w:hAnsi="Arial" w:cs="Arial"/>
          <w:sz w:val="22"/>
          <w:szCs w:val="20"/>
          <w:lang w:eastAsia="zh-CN"/>
        </w:rPr>
        <w:t xml:space="preserve">.  </w:t>
      </w:r>
      <w:r w:rsidR="00D5196D">
        <w:rPr>
          <w:rFonts w:ascii="Arial" w:eastAsia="SimSun" w:hAnsi="Arial" w:cs="Arial"/>
          <w:sz w:val="22"/>
          <w:szCs w:val="20"/>
          <w:lang w:eastAsia="zh-CN"/>
        </w:rPr>
        <w:t>As a</w:t>
      </w:r>
      <w:r>
        <w:rPr>
          <w:rFonts w:ascii="Arial" w:eastAsia="SimSun" w:hAnsi="Arial" w:cs="Arial"/>
          <w:sz w:val="22"/>
          <w:szCs w:val="20"/>
          <w:lang w:eastAsia="zh-CN"/>
        </w:rPr>
        <w:t xml:space="preserve"> significant amount of work was done by WIPO in terms of organizational changes during</w:t>
      </w:r>
      <w:r w:rsidRPr="003C1C11">
        <w:rPr>
          <w:rFonts w:ascii="Arial" w:eastAsia="SimSun" w:hAnsi="Arial" w:cs="Arial"/>
          <w:sz w:val="22"/>
          <w:szCs w:val="20"/>
          <w:lang w:eastAsia="zh-CN"/>
        </w:rPr>
        <w:t xml:space="preserve"> the</w:t>
      </w:r>
      <w:r>
        <w:rPr>
          <w:rFonts w:ascii="Arial" w:eastAsia="SimSun" w:hAnsi="Arial" w:cs="Arial"/>
          <w:sz w:val="22"/>
          <w:szCs w:val="20"/>
          <w:lang w:eastAsia="zh-CN"/>
        </w:rPr>
        <w:t xml:space="preserve"> period</w:t>
      </w:r>
      <w:r w:rsidRPr="003C1C11">
        <w:rPr>
          <w:rFonts w:ascii="Arial" w:eastAsia="SimSun" w:hAnsi="Arial" w:cs="Arial"/>
          <w:sz w:val="22"/>
          <w:szCs w:val="20"/>
          <w:lang w:eastAsia="zh-CN"/>
        </w:rPr>
        <w:t xml:space="preserve"> </w:t>
      </w:r>
      <w:r>
        <w:rPr>
          <w:rFonts w:ascii="Arial" w:eastAsia="SimSun" w:hAnsi="Arial" w:cs="Arial"/>
          <w:sz w:val="22"/>
          <w:szCs w:val="20"/>
          <w:lang w:eastAsia="zh-CN"/>
        </w:rPr>
        <w:t xml:space="preserve">between the </w:t>
      </w:r>
      <w:r w:rsidRPr="003C1C11">
        <w:rPr>
          <w:rFonts w:ascii="Arial" w:eastAsia="SimSun" w:hAnsi="Arial" w:cs="Arial"/>
          <w:sz w:val="22"/>
          <w:szCs w:val="20"/>
          <w:lang w:eastAsia="zh-CN"/>
        </w:rPr>
        <w:t>adoption of the project</w:t>
      </w:r>
      <w:r>
        <w:rPr>
          <w:rFonts w:ascii="Arial" w:eastAsia="SimSun" w:hAnsi="Arial" w:cs="Arial"/>
          <w:sz w:val="22"/>
          <w:szCs w:val="20"/>
          <w:lang w:eastAsia="zh-CN"/>
        </w:rPr>
        <w:t xml:space="preserve"> and the delivery of the report</w:t>
      </w:r>
      <w:r w:rsidRPr="003C1C11">
        <w:rPr>
          <w:rFonts w:ascii="Arial" w:eastAsia="SimSun" w:hAnsi="Arial" w:cs="Arial"/>
          <w:sz w:val="22"/>
          <w:szCs w:val="20"/>
          <w:lang w:eastAsia="zh-CN"/>
        </w:rPr>
        <w:t xml:space="preserve"> </w:t>
      </w:r>
      <w:r>
        <w:rPr>
          <w:rFonts w:ascii="Arial" w:eastAsia="SimSun" w:hAnsi="Arial" w:cs="Arial"/>
          <w:sz w:val="22"/>
          <w:szCs w:val="20"/>
          <w:lang w:eastAsia="zh-CN"/>
        </w:rPr>
        <w:t>(</w:t>
      </w:r>
      <w:r w:rsidRPr="003C1C11">
        <w:rPr>
          <w:rFonts w:ascii="Arial" w:eastAsia="SimSun" w:hAnsi="Arial" w:cs="Arial"/>
          <w:sz w:val="22"/>
          <w:szCs w:val="20"/>
          <w:lang w:eastAsia="zh-CN"/>
        </w:rPr>
        <w:t>contained in CDIP 8/INF/11</w:t>
      </w:r>
      <w:r>
        <w:rPr>
          <w:rFonts w:ascii="Arial" w:eastAsia="SimSun" w:hAnsi="Arial" w:cs="Arial"/>
          <w:sz w:val="22"/>
          <w:szCs w:val="20"/>
          <w:lang w:eastAsia="zh-CN"/>
        </w:rPr>
        <w:t>)</w:t>
      </w:r>
      <w:r w:rsidR="00D5196D">
        <w:rPr>
          <w:rFonts w:ascii="Arial" w:eastAsia="SimSun" w:hAnsi="Arial" w:cs="Arial"/>
          <w:sz w:val="22"/>
          <w:szCs w:val="20"/>
          <w:lang w:eastAsia="zh-CN"/>
        </w:rPr>
        <w:t xml:space="preserve">, </w:t>
      </w:r>
      <w:r w:rsidRPr="003C1C11">
        <w:rPr>
          <w:rFonts w:ascii="Arial" w:eastAsia="SimSun" w:hAnsi="Arial" w:cs="Arial"/>
          <w:sz w:val="22"/>
          <w:szCs w:val="20"/>
          <w:lang w:eastAsia="zh-CN"/>
        </w:rPr>
        <w:t>the</w:t>
      </w:r>
      <w:r>
        <w:rPr>
          <w:rFonts w:ascii="Arial" w:eastAsia="SimSun" w:hAnsi="Arial" w:cs="Arial"/>
          <w:sz w:val="22"/>
          <w:szCs w:val="20"/>
          <w:lang w:eastAsia="zh-CN"/>
        </w:rPr>
        <w:t>re was a</w:t>
      </w:r>
      <w:r w:rsidRPr="003C1C11">
        <w:rPr>
          <w:rFonts w:ascii="Arial" w:eastAsia="SimSun" w:hAnsi="Arial" w:cs="Arial"/>
          <w:sz w:val="22"/>
          <w:szCs w:val="20"/>
          <w:lang w:eastAsia="zh-CN"/>
        </w:rPr>
        <w:t xml:space="preserve"> need to </w:t>
      </w:r>
      <w:r>
        <w:rPr>
          <w:rFonts w:ascii="Arial" w:eastAsia="SimSun" w:hAnsi="Arial" w:cs="Arial"/>
          <w:sz w:val="22"/>
          <w:szCs w:val="20"/>
          <w:lang w:eastAsia="zh-CN"/>
        </w:rPr>
        <w:t>reassess the recommendations.</w:t>
      </w:r>
      <w:r w:rsidRPr="003C1C11">
        <w:rPr>
          <w:rFonts w:ascii="Arial" w:eastAsia="SimSun" w:hAnsi="Arial" w:cs="Arial"/>
          <w:sz w:val="22"/>
          <w:szCs w:val="20"/>
          <w:lang w:eastAsia="zh-CN"/>
        </w:rPr>
        <w:t xml:space="preserve">  During the same period, the </w:t>
      </w:r>
      <w:r>
        <w:rPr>
          <w:rFonts w:ascii="Arial" w:eastAsia="SimSun" w:hAnsi="Arial" w:cs="Arial"/>
          <w:sz w:val="22"/>
          <w:szCs w:val="20"/>
          <w:lang w:eastAsia="zh-CN"/>
        </w:rPr>
        <w:t>Secretariat</w:t>
      </w:r>
      <w:r w:rsidRPr="003C1C11">
        <w:rPr>
          <w:rFonts w:ascii="Arial" w:eastAsia="SimSun" w:hAnsi="Arial" w:cs="Arial"/>
          <w:sz w:val="22"/>
          <w:szCs w:val="20"/>
          <w:lang w:eastAsia="zh-CN"/>
        </w:rPr>
        <w:t xml:space="preserve"> was also requested to prepare a Management Response </w:t>
      </w:r>
      <w:r w:rsidR="00D5196D">
        <w:rPr>
          <w:rFonts w:ascii="Arial" w:eastAsia="SimSun" w:hAnsi="Arial" w:cs="Arial"/>
          <w:sz w:val="22"/>
          <w:szCs w:val="20"/>
          <w:lang w:eastAsia="zh-CN"/>
        </w:rPr>
        <w:t xml:space="preserve">to the </w:t>
      </w:r>
      <w:r w:rsidRPr="003C1C11">
        <w:rPr>
          <w:rFonts w:ascii="Arial" w:eastAsia="SimSun" w:hAnsi="Arial" w:cs="Arial"/>
          <w:sz w:val="22"/>
          <w:szCs w:val="20"/>
          <w:lang w:eastAsia="zh-CN"/>
        </w:rPr>
        <w:t xml:space="preserve">report.  This response was provided to the </w:t>
      </w:r>
      <w:r w:rsidR="000F1870">
        <w:rPr>
          <w:rFonts w:ascii="Arial" w:eastAsia="SimSun" w:hAnsi="Arial" w:cs="Arial"/>
          <w:sz w:val="22"/>
          <w:szCs w:val="20"/>
          <w:lang w:eastAsia="zh-CN"/>
        </w:rPr>
        <w:t>9</w:t>
      </w:r>
      <w:r w:rsidR="000F1870" w:rsidRPr="000F1870">
        <w:rPr>
          <w:rFonts w:ascii="Arial" w:eastAsia="SimSun" w:hAnsi="Arial" w:cs="Arial"/>
          <w:sz w:val="22"/>
          <w:szCs w:val="20"/>
          <w:vertAlign w:val="superscript"/>
          <w:lang w:eastAsia="zh-CN"/>
        </w:rPr>
        <w:t>th</w:t>
      </w:r>
      <w:r w:rsidRPr="003C1C11">
        <w:rPr>
          <w:rFonts w:ascii="Arial" w:eastAsia="SimSun" w:hAnsi="Arial" w:cs="Arial"/>
          <w:sz w:val="22"/>
          <w:szCs w:val="20"/>
          <w:lang w:eastAsia="zh-CN"/>
        </w:rPr>
        <w:t xml:space="preserve"> session of the </w:t>
      </w:r>
      <w:r>
        <w:rPr>
          <w:rFonts w:ascii="Arial" w:eastAsia="SimSun" w:hAnsi="Arial" w:cs="Arial"/>
          <w:sz w:val="22"/>
          <w:szCs w:val="20"/>
          <w:lang w:eastAsia="zh-CN"/>
        </w:rPr>
        <w:t>Committee</w:t>
      </w:r>
      <w:r w:rsidRPr="003C1C11">
        <w:rPr>
          <w:rFonts w:ascii="Arial" w:eastAsia="SimSun" w:hAnsi="Arial" w:cs="Arial"/>
          <w:sz w:val="22"/>
          <w:szCs w:val="20"/>
          <w:lang w:eastAsia="zh-CN"/>
        </w:rPr>
        <w:t xml:space="preserve"> contained in</w:t>
      </w:r>
      <w:r>
        <w:rPr>
          <w:rFonts w:ascii="Arial" w:eastAsia="SimSun" w:hAnsi="Arial" w:cs="Arial"/>
          <w:sz w:val="22"/>
          <w:szCs w:val="20"/>
          <w:lang w:eastAsia="zh-CN"/>
        </w:rPr>
        <w:t xml:space="preserve"> the</w:t>
      </w:r>
      <w:r w:rsidRPr="003C1C11">
        <w:rPr>
          <w:rFonts w:ascii="Arial" w:eastAsia="SimSun" w:hAnsi="Arial" w:cs="Arial"/>
          <w:sz w:val="22"/>
          <w:szCs w:val="20"/>
          <w:lang w:eastAsia="zh-CN"/>
        </w:rPr>
        <w:t xml:space="preserve"> Document CDIP/</w:t>
      </w:r>
      <w:r>
        <w:rPr>
          <w:rFonts w:ascii="Arial" w:eastAsia="SimSun" w:hAnsi="Arial" w:cs="Arial"/>
          <w:sz w:val="22"/>
          <w:szCs w:val="20"/>
          <w:lang w:eastAsia="zh-CN"/>
        </w:rPr>
        <w:t xml:space="preserve">9/14 entitled </w:t>
      </w:r>
      <w:r w:rsidR="002F621C">
        <w:rPr>
          <w:rFonts w:ascii="Arial" w:eastAsia="SimSun" w:hAnsi="Arial" w:cs="Arial"/>
          <w:sz w:val="22"/>
          <w:szCs w:val="20"/>
          <w:lang w:eastAsia="zh-CN"/>
        </w:rPr>
        <w:t>“</w:t>
      </w:r>
      <w:r w:rsidRPr="00B00E67">
        <w:rPr>
          <w:rFonts w:ascii="Arial" w:eastAsia="SimSun" w:hAnsi="Arial" w:cs="Arial"/>
          <w:sz w:val="22"/>
          <w:szCs w:val="20"/>
          <w:lang w:eastAsia="zh-CN"/>
        </w:rPr>
        <w:t>Management Response to the External Review of WIPO Technical Assistance in the Area of Cooperation for Development</w:t>
      </w:r>
      <w:r w:rsidR="002F621C">
        <w:rPr>
          <w:rFonts w:ascii="Arial" w:eastAsia="SimSun" w:hAnsi="Arial" w:cs="Arial"/>
          <w:sz w:val="22"/>
          <w:szCs w:val="20"/>
          <w:lang w:eastAsia="zh-CN"/>
        </w:rPr>
        <w:t>”</w:t>
      </w:r>
      <w:r>
        <w:rPr>
          <w:rFonts w:ascii="Arial" w:eastAsia="SimSun" w:hAnsi="Arial" w:cs="Arial"/>
          <w:sz w:val="22"/>
          <w:szCs w:val="20"/>
          <w:lang w:eastAsia="zh-CN"/>
        </w:rPr>
        <w:t xml:space="preserve">. </w:t>
      </w:r>
      <w:r w:rsidR="00D5196D">
        <w:rPr>
          <w:rFonts w:ascii="Arial" w:eastAsia="SimSun" w:hAnsi="Arial" w:cs="Arial"/>
          <w:sz w:val="22"/>
          <w:szCs w:val="20"/>
          <w:lang w:eastAsia="zh-CN"/>
        </w:rPr>
        <w:t xml:space="preserve"> </w:t>
      </w:r>
      <w:r>
        <w:rPr>
          <w:rFonts w:ascii="Arial" w:eastAsia="SimSun" w:hAnsi="Arial" w:cs="Arial"/>
          <w:sz w:val="22"/>
          <w:szCs w:val="20"/>
          <w:lang w:eastAsia="zh-CN"/>
        </w:rPr>
        <w:t xml:space="preserve">At the </w:t>
      </w:r>
      <w:r w:rsidR="000F1870">
        <w:rPr>
          <w:rFonts w:ascii="Arial" w:eastAsia="SimSun" w:hAnsi="Arial" w:cs="Arial"/>
          <w:sz w:val="22"/>
          <w:szCs w:val="20"/>
          <w:lang w:eastAsia="zh-CN"/>
        </w:rPr>
        <w:t>11</w:t>
      </w:r>
      <w:r w:rsidR="000F1870" w:rsidRPr="000F1870">
        <w:rPr>
          <w:rFonts w:ascii="Arial" w:eastAsia="SimSun" w:hAnsi="Arial" w:cs="Arial"/>
          <w:sz w:val="22"/>
          <w:szCs w:val="20"/>
          <w:vertAlign w:val="superscript"/>
          <w:lang w:eastAsia="zh-CN"/>
        </w:rPr>
        <w:t>th</w:t>
      </w:r>
      <w:r>
        <w:rPr>
          <w:rFonts w:ascii="Arial" w:eastAsia="SimSun" w:hAnsi="Arial" w:cs="Arial"/>
          <w:sz w:val="22"/>
          <w:szCs w:val="20"/>
          <w:lang w:eastAsia="zh-CN"/>
        </w:rPr>
        <w:t xml:space="preserve"> session, the Secretariat provided the Committee with the status of implementation of certain recommendations.  During the same period Member States requested the Secretariat to work on some recommendations</w:t>
      </w:r>
      <w:r w:rsidR="00D5196D">
        <w:rPr>
          <w:rFonts w:ascii="Arial" w:eastAsia="SimSun" w:hAnsi="Arial" w:cs="Arial"/>
          <w:sz w:val="22"/>
          <w:szCs w:val="20"/>
          <w:lang w:eastAsia="zh-CN"/>
        </w:rPr>
        <w:t>, n</w:t>
      </w:r>
      <w:r>
        <w:rPr>
          <w:rFonts w:ascii="Arial" w:eastAsia="SimSun" w:hAnsi="Arial" w:cs="Arial"/>
          <w:sz w:val="22"/>
          <w:szCs w:val="20"/>
          <w:lang w:eastAsia="zh-CN"/>
        </w:rPr>
        <w:t>amely, to elaborate a manual of delivery of WIPO</w:t>
      </w:r>
      <w:r w:rsidR="002F621C">
        <w:rPr>
          <w:rFonts w:ascii="Arial" w:eastAsia="SimSun" w:hAnsi="Arial" w:cs="Arial"/>
          <w:sz w:val="22"/>
          <w:szCs w:val="20"/>
          <w:lang w:eastAsia="zh-CN"/>
        </w:rPr>
        <w:t>’</w:t>
      </w:r>
      <w:r>
        <w:rPr>
          <w:rFonts w:ascii="Arial" w:eastAsia="SimSun" w:hAnsi="Arial" w:cs="Arial"/>
          <w:sz w:val="22"/>
          <w:szCs w:val="20"/>
          <w:lang w:eastAsia="zh-CN"/>
        </w:rPr>
        <w:t>s technical assistance</w:t>
      </w:r>
      <w:r w:rsidR="00D5196D">
        <w:rPr>
          <w:rFonts w:ascii="Arial" w:eastAsia="SimSun" w:hAnsi="Arial" w:cs="Arial"/>
          <w:sz w:val="22"/>
          <w:szCs w:val="20"/>
          <w:lang w:eastAsia="zh-CN"/>
        </w:rPr>
        <w:t>;</w:t>
      </w:r>
      <w:r>
        <w:rPr>
          <w:rFonts w:ascii="Arial" w:eastAsia="SimSun" w:hAnsi="Arial" w:cs="Arial"/>
          <w:sz w:val="22"/>
          <w:szCs w:val="20"/>
          <w:lang w:eastAsia="zh-CN"/>
        </w:rPr>
        <w:t xml:space="preserve"> to update the IP Technic</w:t>
      </w:r>
      <w:r w:rsidR="00D5196D">
        <w:rPr>
          <w:rFonts w:ascii="Arial" w:eastAsia="SimSun" w:hAnsi="Arial" w:cs="Arial"/>
          <w:sz w:val="22"/>
          <w:szCs w:val="20"/>
          <w:lang w:eastAsia="zh-CN"/>
        </w:rPr>
        <w:t>al Assistance Database (IP-TAD);</w:t>
      </w:r>
      <w:r>
        <w:rPr>
          <w:rFonts w:ascii="Arial" w:eastAsia="SimSun" w:hAnsi="Arial" w:cs="Arial"/>
          <w:sz w:val="22"/>
          <w:szCs w:val="20"/>
          <w:lang w:eastAsia="zh-CN"/>
        </w:rPr>
        <w:t xml:space="preserve"> and to </w:t>
      </w:r>
      <w:r w:rsidR="00D5196D">
        <w:rPr>
          <w:rFonts w:ascii="Arial" w:eastAsia="SimSun" w:hAnsi="Arial" w:cs="Arial"/>
          <w:sz w:val="22"/>
          <w:szCs w:val="20"/>
          <w:lang w:eastAsia="zh-CN"/>
        </w:rPr>
        <w:t>make development</w:t>
      </w:r>
      <w:r>
        <w:rPr>
          <w:rFonts w:ascii="Arial" w:eastAsia="SimSun" w:hAnsi="Arial" w:cs="Arial"/>
          <w:sz w:val="22"/>
          <w:szCs w:val="20"/>
          <w:lang w:eastAsia="zh-CN"/>
        </w:rPr>
        <w:t xml:space="preserve"> related information on WIPO</w:t>
      </w:r>
      <w:r w:rsidR="002F621C">
        <w:rPr>
          <w:rFonts w:ascii="Arial" w:eastAsia="SimSun" w:hAnsi="Arial" w:cs="Arial"/>
          <w:sz w:val="22"/>
          <w:szCs w:val="20"/>
          <w:lang w:eastAsia="zh-CN"/>
        </w:rPr>
        <w:t>’</w:t>
      </w:r>
      <w:r>
        <w:rPr>
          <w:rFonts w:ascii="Arial" w:eastAsia="SimSun" w:hAnsi="Arial" w:cs="Arial"/>
          <w:sz w:val="22"/>
          <w:szCs w:val="20"/>
          <w:lang w:eastAsia="zh-CN"/>
        </w:rPr>
        <w:t xml:space="preserve">s website more visible.  At the </w:t>
      </w:r>
      <w:r w:rsidR="000F1870">
        <w:rPr>
          <w:rFonts w:ascii="Arial" w:eastAsia="SimSun" w:hAnsi="Arial" w:cs="Arial"/>
          <w:sz w:val="22"/>
          <w:szCs w:val="20"/>
          <w:lang w:eastAsia="zh-CN"/>
        </w:rPr>
        <w:t>15</w:t>
      </w:r>
      <w:r w:rsidR="000F1870" w:rsidRPr="000F1870">
        <w:rPr>
          <w:rFonts w:ascii="Arial" w:eastAsia="SimSun" w:hAnsi="Arial" w:cs="Arial"/>
          <w:sz w:val="22"/>
          <w:szCs w:val="20"/>
          <w:vertAlign w:val="superscript"/>
          <w:lang w:eastAsia="zh-CN"/>
        </w:rPr>
        <w:t>th</w:t>
      </w:r>
      <w:r>
        <w:rPr>
          <w:rFonts w:ascii="Arial" w:eastAsia="SimSun" w:hAnsi="Arial" w:cs="Arial"/>
          <w:sz w:val="22"/>
          <w:szCs w:val="20"/>
          <w:lang w:eastAsia="zh-CN"/>
        </w:rPr>
        <w:t xml:space="preserve"> session of the CDIP, the Secretariat was once again requested to update the Management Response.  </w:t>
      </w:r>
      <w:r w:rsidRPr="00607BC9">
        <w:rPr>
          <w:rFonts w:ascii="Arial" w:eastAsia="SimSun" w:hAnsi="Arial" w:cs="Arial"/>
          <w:sz w:val="22"/>
          <w:szCs w:val="20"/>
          <w:lang w:eastAsia="zh-CN"/>
        </w:rPr>
        <w:t xml:space="preserve">At the </w:t>
      </w:r>
      <w:r w:rsidR="000F1870">
        <w:rPr>
          <w:rFonts w:ascii="Arial" w:eastAsia="SimSun" w:hAnsi="Arial" w:cs="Arial"/>
          <w:sz w:val="22"/>
          <w:szCs w:val="20"/>
          <w:lang w:eastAsia="zh-CN"/>
        </w:rPr>
        <w:t>16</w:t>
      </w:r>
      <w:r w:rsidR="000F1870" w:rsidRPr="000F1870">
        <w:rPr>
          <w:rFonts w:ascii="Arial" w:eastAsia="SimSun" w:hAnsi="Arial" w:cs="Arial"/>
          <w:sz w:val="22"/>
          <w:szCs w:val="20"/>
          <w:vertAlign w:val="superscript"/>
          <w:lang w:eastAsia="zh-CN"/>
        </w:rPr>
        <w:t>th</w:t>
      </w:r>
      <w:r w:rsidRPr="00607BC9">
        <w:rPr>
          <w:rFonts w:ascii="Arial" w:eastAsia="SimSun" w:hAnsi="Arial" w:cs="Arial"/>
          <w:sz w:val="22"/>
          <w:szCs w:val="20"/>
          <w:lang w:eastAsia="zh-CN"/>
        </w:rPr>
        <w:t xml:space="preserve"> session </w:t>
      </w:r>
      <w:r>
        <w:rPr>
          <w:rFonts w:ascii="Arial" w:eastAsia="SimSun" w:hAnsi="Arial" w:cs="Arial"/>
          <w:sz w:val="22"/>
          <w:szCs w:val="20"/>
          <w:lang w:eastAsia="zh-CN"/>
        </w:rPr>
        <w:t>the Delegation of</w:t>
      </w:r>
      <w:r w:rsidRPr="00607BC9">
        <w:rPr>
          <w:rFonts w:ascii="Arial" w:eastAsia="SimSun" w:hAnsi="Arial" w:cs="Arial"/>
          <w:sz w:val="22"/>
          <w:szCs w:val="20"/>
          <w:lang w:eastAsia="zh-CN"/>
        </w:rPr>
        <w:t xml:space="preserve"> Spain made a proposal on how to address some of those recommendations. </w:t>
      </w:r>
      <w:r w:rsidR="00D56493">
        <w:rPr>
          <w:rFonts w:ascii="Arial" w:eastAsia="SimSun" w:hAnsi="Arial" w:cs="Arial"/>
          <w:sz w:val="22"/>
          <w:szCs w:val="20"/>
          <w:lang w:eastAsia="zh-CN"/>
        </w:rPr>
        <w:t xml:space="preserve"> </w:t>
      </w:r>
      <w:r w:rsidRPr="00607BC9">
        <w:rPr>
          <w:rFonts w:ascii="Arial" w:eastAsia="SimSun" w:hAnsi="Arial" w:cs="Arial"/>
          <w:sz w:val="22"/>
          <w:szCs w:val="20"/>
          <w:lang w:eastAsia="zh-CN"/>
        </w:rPr>
        <w:t xml:space="preserve">This proposal remained an informal document and discussion was postponed for the </w:t>
      </w:r>
      <w:r w:rsidR="000F1870">
        <w:rPr>
          <w:rFonts w:ascii="Arial" w:eastAsia="SimSun" w:hAnsi="Arial" w:cs="Arial"/>
          <w:sz w:val="22"/>
          <w:szCs w:val="20"/>
          <w:lang w:eastAsia="zh-CN"/>
        </w:rPr>
        <w:t>17</w:t>
      </w:r>
      <w:r w:rsidR="000F1870" w:rsidRPr="000F1870">
        <w:rPr>
          <w:rFonts w:ascii="Arial" w:eastAsia="SimSun" w:hAnsi="Arial" w:cs="Arial"/>
          <w:sz w:val="22"/>
          <w:szCs w:val="20"/>
          <w:vertAlign w:val="superscript"/>
          <w:lang w:eastAsia="zh-CN"/>
        </w:rPr>
        <w:t>th</w:t>
      </w:r>
      <w:r w:rsidRPr="00607BC9">
        <w:rPr>
          <w:rFonts w:ascii="Arial" w:eastAsia="SimSun" w:hAnsi="Arial" w:cs="Arial"/>
          <w:sz w:val="22"/>
          <w:szCs w:val="20"/>
          <w:lang w:eastAsia="zh-CN"/>
        </w:rPr>
        <w:t xml:space="preserve"> session.</w:t>
      </w:r>
    </w:p>
    <w:p w:rsidR="00694F2E" w:rsidRDefault="00694F2E" w:rsidP="00D6225F"/>
    <w:p w:rsidR="00694F2E" w:rsidRDefault="00694F2E" w:rsidP="00D6225F">
      <w:r>
        <w:fldChar w:fldCharType="begin"/>
      </w:r>
      <w:r>
        <w:instrText xml:space="preserve"> AUTONUM  </w:instrText>
      </w:r>
      <w:r>
        <w:fldChar w:fldCharType="end"/>
      </w:r>
      <w:r>
        <w:tab/>
        <w:t>The Chair requested the Delegation of Spain to remind the Committee about its proposal.</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Spain recalled the six points of its proposal. </w:t>
      </w:r>
      <w:r w:rsidR="00146BE6">
        <w:t xml:space="preserve"> </w:t>
      </w:r>
      <w:r>
        <w:t xml:space="preserve">First, to request the Secretariat to prepare a compilation of best practices of WIPO Technical Assistance.  Second, to request the Secretariat to identify new proposals to improve internal and </w:t>
      </w:r>
      <w:r w:rsidRPr="008F5CD6">
        <w:t xml:space="preserve">international </w:t>
      </w:r>
      <w:r w:rsidR="008F5CD6" w:rsidRPr="00A809AA">
        <w:t>(UN A</w:t>
      </w:r>
      <w:r w:rsidRPr="00A809AA">
        <w:t>gencies</w:t>
      </w:r>
      <w:r w:rsidR="008F5CD6" w:rsidRPr="00A809AA">
        <w:t xml:space="preserve"> and</w:t>
      </w:r>
      <w:r w:rsidRPr="00A809AA">
        <w:t xml:space="preserve"> </w:t>
      </w:r>
      <w:r w:rsidR="00146BE6" w:rsidRPr="00A809AA">
        <w:t>p</w:t>
      </w:r>
      <w:r w:rsidRPr="00A809AA">
        <w:t>rogram coordination</w:t>
      </w:r>
      <w:r w:rsidR="008F5CD6" w:rsidRPr="00A809AA">
        <w:t>)</w:t>
      </w:r>
      <w:r w:rsidRPr="00A809AA">
        <w:t xml:space="preserve"> </w:t>
      </w:r>
      <w:r>
        <w:t>in providing technical assistance.  Third, to request the Secretariat to identify measures to increase the efficiency of WIPO</w:t>
      </w:r>
      <w:r w:rsidR="002F621C">
        <w:t>’</w:t>
      </w:r>
      <w:r>
        <w:t>s technical assistance.  Fourth, to request the Secretariat to prepare a guideline for the selection of consultants for technical assistance.  Fifth, to request the Secretariat to regularly update the online roster of consultants.  Sixth, to request the Secretariat to reflect on possible improvements of WIPO</w:t>
      </w:r>
      <w:r w:rsidR="002F621C">
        <w:t>’</w:t>
      </w:r>
      <w:r>
        <w:t>s webpage section devoted to communicating WIPO</w:t>
      </w:r>
      <w:r w:rsidR="002F621C">
        <w:t>’</w:t>
      </w:r>
      <w:r>
        <w:t xml:space="preserve">s activities on technical assistance. </w:t>
      </w:r>
      <w:r w:rsidR="00275667">
        <w:t xml:space="preserve"> </w:t>
      </w:r>
      <w:r>
        <w:t xml:space="preserve">The </w:t>
      </w:r>
      <w:r w:rsidR="00275667">
        <w:t xml:space="preserve">expressed its willingness to provide </w:t>
      </w:r>
      <w:r>
        <w:t>further clarification</w:t>
      </w:r>
      <w:r w:rsidR="00275667">
        <w:t>s</w:t>
      </w:r>
      <w:r>
        <w:t xml:space="preserve">. </w:t>
      </w:r>
    </w:p>
    <w:p w:rsidR="00694F2E" w:rsidRDefault="00694F2E" w:rsidP="00D6225F"/>
    <w:p w:rsidR="00694F2E" w:rsidRDefault="00694F2E" w:rsidP="00D6225F">
      <w:r>
        <w:fldChar w:fldCharType="begin"/>
      </w:r>
      <w:r>
        <w:instrText xml:space="preserve"> AUTONUM  </w:instrText>
      </w:r>
      <w:r>
        <w:fldChar w:fldCharType="end"/>
      </w:r>
      <w:r>
        <w:tab/>
        <w:t>The Chair noted that all the relevant material needed to resume the discussion was on the table and invited the Delegations to start off the discussion on that matter.</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the United States of America </w:t>
      </w:r>
      <w:r w:rsidR="00073BA3">
        <w:t>w</w:t>
      </w:r>
      <w:r w:rsidR="00903456">
        <w:t xml:space="preserve">hile </w:t>
      </w:r>
      <w:r>
        <w:t xml:space="preserve">pleased with the progress made so far, was not in a position to accept items 1 through 4 of the Spanish proposal.  It considered that the language of the proposal was quite ambiguous and did not provide sufficient information to those responsible for its implementation.  The Delegation recalled that it </w:t>
      </w:r>
      <w:r w:rsidR="00903456">
        <w:t xml:space="preserve">had </w:t>
      </w:r>
      <w:r>
        <w:t xml:space="preserve">offered a way forward during the last session by proposing constructive amendments to items 1, 2 and 3 of the said proposal.  In its view, this would have contributed to further improvement of the technical assistance process by making recommendations more useful and providing sufficient guidance to the Secretariat on how to improve particular activities.  However, some Member States were not in a position to accept or discuss those changes.  The Delegation would continue to engage on the issue of improving technical assistance in a constructive and practical way with the view </w:t>
      </w:r>
      <w:r w:rsidR="00903456">
        <w:t xml:space="preserve">to </w:t>
      </w:r>
      <w:r>
        <w:t xml:space="preserve">closing that agenda item in the near future. </w:t>
      </w:r>
    </w:p>
    <w:p w:rsidR="00694F2E" w:rsidRDefault="00694F2E" w:rsidP="00D6225F"/>
    <w:p w:rsidR="00694F2E" w:rsidRDefault="00694F2E" w:rsidP="00D6225F">
      <w:r>
        <w:fldChar w:fldCharType="begin"/>
      </w:r>
      <w:r>
        <w:instrText xml:space="preserve"> AUTONUM  </w:instrText>
      </w:r>
      <w:r>
        <w:fldChar w:fldCharType="end"/>
      </w:r>
      <w:r w:rsidR="00624FFB">
        <w:tab/>
        <w:t xml:space="preserve">The Chair turned to </w:t>
      </w:r>
      <w:r>
        <w:t>delegations which were not in a position to discuss the amendments proposed by the Delegation of the United States of Americ</w:t>
      </w:r>
      <w:r w:rsidR="002D5D33">
        <w:t>a to the Spanish proposal.  He i</w:t>
      </w:r>
      <w:r>
        <w:t xml:space="preserve">nquired if, </w:t>
      </w:r>
      <w:r w:rsidRPr="00A809AA">
        <w:t xml:space="preserve">after </w:t>
      </w:r>
      <w:r w:rsidR="008F5CD6" w:rsidRPr="00A809AA">
        <w:t xml:space="preserve">having heard </w:t>
      </w:r>
      <w:r w:rsidRPr="00A809AA">
        <w:t xml:space="preserve">the </w:t>
      </w:r>
      <w:r>
        <w:t xml:space="preserve">Delegation of the United States of America, discussion </w:t>
      </w:r>
      <w:r w:rsidR="00903456">
        <w:t xml:space="preserve">could be started </w:t>
      </w:r>
      <w:r>
        <w:t>with the sponsors of the proposal</w:t>
      </w:r>
      <w:r w:rsidR="00903456">
        <w:t>,</w:t>
      </w:r>
      <w:r>
        <w:t xml:space="preserve"> </w:t>
      </w:r>
      <w:r w:rsidR="00822ED0">
        <w:t xml:space="preserve">with the </w:t>
      </w:r>
      <w:r>
        <w:t>hop</w:t>
      </w:r>
      <w:r w:rsidR="00822ED0">
        <w:t>e</w:t>
      </w:r>
      <w:r>
        <w:t xml:space="preserve"> that a common understanding would be reached.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Nigeria, speaking on behalf of the Africa Group, regretted the position maintained by the United States of America of not accepting paragraphs 1 through 4 of the Spanish proposal. </w:t>
      </w:r>
      <w:r w:rsidR="006E74EC">
        <w:t xml:space="preserve"> </w:t>
      </w:r>
      <w:r>
        <w:t xml:space="preserve">In its view the proposal addressed the interests and concerns of different groups and </w:t>
      </w:r>
      <w:r w:rsidR="006E74EC">
        <w:t xml:space="preserve">could </w:t>
      </w:r>
      <w:r>
        <w:t>be a starting point.  Based on the WIPO practice, the Secretariat could not m</w:t>
      </w:r>
      <w:r w:rsidR="00073BA3">
        <w:t>e</w:t>
      </w:r>
      <w:r>
        <w:t xml:space="preserve">et the conditions contained in 1 through 4 without the input of Member States.  In order to move forward, the Group requested the Committee to allow the Secretariat to move forward with the proposal and </w:t>
      </w:r>
      <w:r w:rsidR="00073BA3">
        <w:t xml:space="preserve">for the </w:t>
      </w:r>
      <w:r>
        <w:t xml:space="preserve">Member States to consider the outcomes </w:t>
      </w:r>
      <w:r w:rsidR="00073BA3">
        <w:t>afterwards</w:t>
      </w:r>
      <w:r>
        <w:t xml:space="preserve">.  </w:t>
      </w:r>
    </w:p>
    <w:p w:rsidR="00694F2E" w:rsidRDefault="00694F2E" w:rsidP="00D6225F"/>
    <w:p w:rsidR="00694F2E" w:rsidRDefault="00694F2E" w:rsidP="00D6225F">
      <w:r>
        <w:fldChar w:fldCharType="begin"/>
      </w:r>
      <w:r>
        <w:instrText xml:space="preserve"> AUTONUM  </w:instrText>
      </w:r>
      <w:r>
        <w:fldChar w:fldCharType="end"/>
      </w:r>
      <w:r>
        <w:tab/>
        <w:t xml:space="preserve">The Chair requested Nigeria to </w:t>
      </w:r>
      <w:r w:rsidR="008851AE">
        <w:t>repeat</w:t>
      </w:r>
      <w:r>
        <w:t xml:space="preserve"> its proposal.</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Nigeria, speaking on behalf of the Africa Group, stated that in its view, the Spanish proposal represented a middle ground among Member States and their different concerns and interests.  The proposal contained some elements submitted by the African Group and the </w:t>
      </w:r>
      <w:r w:rsidRPr="00896E56">
        <w:t>DAG</w:t>
      </w:r>
      <w:r>
        <w:t xml:space="preserve"> and some elements submitted by other groups.  The group requested to accept that proposal so as to resume discussions based on that text. </w:t>
      </w:r>
      <w:r w:rsidR="006239C7">
        <w:t xml:space="preserve"> </w:t>
      </w:r>
      <w:r>
        <w:t xml:space="preserve">The Secretariat should compile best practices and identify new proposals as listed in points 1 through 4 and present them to Member States for their inputs and comments.  The Group was not in the position to accept paragraphs 5 and 6 without approving paragraphs 1 through 4. </w:t>
      </w:r>
    </w:p>
    <w:p w:rsidR="00694F2E" w:rsidRDefault="00694F2E" w:rsidP="00D6225F"/>
    <w:p w:rsidR="00694F2E" w:rsidRDefault="00694F2E" w:rsidP="00D6225F">
      <w:r>
        <w:fldChar w:fldCharType="begin"/>
      </w:r>
      <w:r>
        <w:instrText xml:space="preserve"> AUTONUM  </w:instrText>
      </w:r>
      <w:r>
        <w:fldChar w:fldCharType="end"/>
      </w:r>
      <w:r>
        <w:tab/>
        <w:t xml:space="preserve">The Chair asked the Delegation of the United Stated of America if </w:t>
      </w:r>
      <w:r w:rsidR="00624FFB">
        <w:t>it</w:t>
      </w:r>
      <w:r>
        <w:t xml:space="preserve"> would accept the suggestion raised by the African Group.</w:t>
      </w:r>
    </w:p>
    <w:p w:rsidR="00694F2E" w:rsidRDefault="00694F2E" w:rsidP="00D6225F"/>
    <w:p w:rsidR="00694F2E" w:rsidRDefault="00694F2E" w:rsidP="00D6225F">
      <w:r w:rsidRPr="003020D2">
        <w:fldChar w:fldCharType="begin"/>
      </w:r>
      <w:r w:rsidRPr="003020D2">
        <w:instrText xml:space="preserve"> AUTONUM  </w:instrText>
      </w:r>
      <w:r w:rsidRPr="003020D2">
        <w:fldChar w:fldCharType="end"/>
      </w:r>
      <w:r w:rsidRPr="003020D2">
        <w:tab/>
        <w:t xml:space="preserve">The Delegation of the United States of America recalled that it had already expressed that </w:t>
      </w:r>
      <w:r w:rsidR="006239C7" w:rsidRPr="003020D2">
        <w:t>in its present form</w:t>
      </w:r>
      <w:r w:rsidRPr="003020D2">
        <w:t>, it might not be in the position of accepting the proposal.</w:t>
      </w:r>
      <w:r>
        <w:t xml:space="preserve">  </w:t>
      </w:r>
    </w:p>
    <w:p w:rsidR="00694F2E" w:rsidRDefault="00694F2E" w:rsidP="00D6225F"/>
    <w:p w:rsidR="00694F2E" w:rsidRDefault="00694F2E" w:rsidP="00D6225F">
      <w:r w:rsidRPr="00D3583B">
        <w:fldChar w:fldCharType="begin"/>
      </w:r>
      <w:r w:rsidRPr="00D3583B">
        <w:instrText xml:space="preserve"> AUTONUM  </w:instrText>
      </w:r>
      <w:r w:rsidRPr="00D3583B">
        <w:fldChar w:fldCharType="end"/>
      </w:r>
      <w:r>
        <w:tab/>
        <w:t xml:space="preserve">The Delegation of Nigeria, speaking on behalf of the African Group, clarified that it was not requesting the Delegation of the United States of America to accept the proposal as it was written but whether to reconsider the suggestion made by the African Group </w:t>
      </w:r>
      <w:r w:rsidR="006239C7">
        <w:t xml:space="preserve">on how to </w:t>
      </w:r>
      <w:r>
        <w:t xml:space="preserve">proceed.  The Group was of the opinion that the Secretariat should compile the information from Member States so as to move forward. </w:t>
      </w:r>
      <w:r w:rsidR="006239C7">
        <w:t xml:space="preserve"> </w:t>
      </w:r>
      <w:r>
        <w:t xml:space="preserve">The Group </w:t>
      </w:r>
      <w:r w:rsidR="003020D2">
        <w:t>considered</w:t>
      </w:r>
      <w:r>
        <w:t xml:space="preserve"> this issue as a subject clogging the agenda of the Committee for a number of sessions.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Iran (Islamic Republic of) considered that the Spanish proposal was a compilation of different positions and views of Member States. </w:t>
      </w:r>
      <w:r w:rsidR="00F712DA">
        <w:t xml:space="preserve"> </w:t>
      </w:r>
      <w:r>
        <w:t>It supported the suggestion made by the African Group to resume negotiations based on the last version of the document.  It considered the proposal as a good bas</w:t>
      </w:r>
      <w:r w:rsidR="00F712DA">
        <w:t>is</w:t>
      </w:r>
      <w:r>
        <w:t xml:space="preserve"> to move forward. </w:t>
      </w:r>
    </w:p>
    <w:p w:rsidR="00694F2E" w:rsidRDefault="00694F2E" w:rsidP="00D6225F"/>
    <w:p w:rsidR="00694F2E" w:rsidRDefault="00694F2E" w:rsidP="00D6225F">
      <w:r>
        <w:fldChar w:fldCharType="begin"/>
      </w:r>
      <w:r>
        <w:instrText xml:space="preserve"> AUTONUM  </w:instrText>
      </w:r>
      <w:r>
        <w:fldChar w:fldCharType="end"/>
      </w:r>
      <w:r>
        <w:tab/>
        <w:t>The Delegation of Canada stated that at its last session, the Committee had already spent considerable time looking at the Spanish proposal.  There was a proposal on the table.  It might have been wise to use it, to amend it and to move ahead.  The Delegation did not underst</w:t>
      </w:r>
      <w:r w:rsidR="00105D20">
        <w:t>and</w:t>
      </w:r>
      <w:r>
        <w:t xml:space="preserve"> why the Committee would </w:t>
      </w:r>
      <w:r w:rsidR="00105D20">
        <w:t>discard that proposal</w:t>
      </w:r>
      <w:r>
        <w:t>.</w:t>
      </w:r>
    </w:p>
    <w:p w:rsidR="00694F2E" w:rsidRDefault="00694F2E" w:rsidP="00D6225F"/>
    <w:p w:rsidR="00694F2E" w:rsidRDefault="00694F2E" w:rsidP="00D6225F">
      <w:r>
        <w:fldChar w:fldCharType="begin"/>
      </w:r>
      <w:r>
        <w:instrText xml:space="preserve"> AUTONUM  </w:instrText>
      </w:r>
      <w:r>
        <w:fldChar w:fldCharType="end"/>
      </w:r>
      <w:r>
        <w:tab/>
        <w:t xml:space="preserve">The Chair clarified that there was no intention of </w:t>
      </w:r>
      <w:r w:rsidR="0028423B">
        <w:t xml:space="preserve">discarding </w:t>
      </w:r>
      <w:r>
        <w:t xml:space="preserve">the Spanish proposal.  Although the proposal was a good starting point as stated by some delegations, it had to be discussed in a negotiating format in order to </w:t>
      </w:r>
      <w:r w:rsidR="00CC3CA2">
        <w:t>achieve results</w:t>
      </w:r>
      <w:r>
        <w:t xml:space="preserve">.  He then requested the Delegation of Spain to hold discussions with the delegations that had shared concerns, namely the Delegations of United States of America, Nigeria, Iran and Canada.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Spain was keen to lead discussions on the matter. </w:t>
      </w:r>
      <w:r w:rsidR="00A54C55">
        <w:t xml:space="preserve"> </w:t>
      </w:r>
      <w:r>
        <w:t xml:space="preserve">It had the updated the proposal with the comments and was willing to include them. </w:t>
      </w:r>
      <w:r w:rsidR="00A54C55">
        <w:t xml:space="preserve"> </w:t>
      </w:r>
      <w:r>
        <w:t xml:space="preserve">The Delegation was </w:t>
      </w:r>
      <w:r w:rsidR="00A54C55">
        <w:t xml:space="preserve">willing </w:t>
      </w:r>
      <w:r>
        <w:t xml:space="preserve">to </w:t>
      </w:r>
      <w:r w:rsidR="00A54C55">
        <w:t xml:space="preserve">discuss </w:t>
      </w:r>
      <w:r>
        <w:t>with the Delegation of the United States of America, particular</w:t>
      </w:r>
      <w:r w:rsidR="00A54C55">
        <w:t xml:space="preserve">ly </w:t>
      </w:r>
      <w:r>
        <w:t xml:space="preserve">paragraph 1. </w:t>
      </w:r>
      <w:r w:rsidR="00A54C55">
        <w:t xml:space="preserve"> </w:t>
      </w:r>
      <w:r>
        <w:t xml:space="preserve">It shared </w:t>
      </w:r>
      <w:r w:rsidR="00A54C55">
        <w:t xml:space="preserve">the </w:t>
      </w:r>
      <w:r>
        <w:t xml:space="preserve">request made by the African Group to the Secretariat to prepare a compilation of best practices. </w:t>
      </w:r>
    </w:p>
    <w:p w:rsidR="00694F2E" w:rsidRDefault="00694F2E" w:rsidP="00D6225F"/>
    <w:p w:rsidR="00694F2E" w:rsidRDefault="00694F2E" w:rsidP="00D6225F">
      <w:r>
        <w:fldChar w:fldCharType="begin"/>
      </w:r>
      <w:r>
        <w:instrText xml:space="preserve"> AUTONUM  </w:instrText>
      </w:r>
      <w:r>
        <w:fldChar w:fldCharType="end"/>
      </w:r>
      <w:r>
        <w:tab/>
        <w:t>The Chair stated that it was agreed that the Delegation of Spain would lead consultations with Delegation</w:t>
      </w:r>
      <w:r w:rsidR="00DA411A">
        <w:t>s</w:t>
      </w:r>
      <w:r>
        <w:t xml:space="preserve"> to see whether progress could be </w:t>
      </w:r>
      <w:r w:rsidR="00DA411A">
        <w:t xml:space="preserve">made </w:t>
      </w:r>
      <w:r>
        <w:t xml:space="preserve">on that issue during the session. </w:t>
      </w:r>
      <w:r w:rsidR="00DA411A">
        <w:t xml:space="preserve"> </w:t>
      </w:r>
      <w:r>
        <w:t xml:space="preserve">He was of the opinion that the plenary was not the room best suited for that discussion. </w:t>
      </w:r>
      <w:r w:rsidR="00DA411A">
        <w:t xml:space="preserve"> </w:t>
      </w:r>
      <w:r>
        <w:t xml:space="preserve">The Chair requested all delegations willing to take part </w:t>
      </w:r>
      <w:r w:rsidR="00DA411A">
        <w:t xml:space="preserve">in </w:t>
      </w:r>
      <w:r>
        <w:t xml:space="preserve">the discussion to communicate with the Delegation of Spain.  The Chair wished to move forward in a more dynamic way.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Canada </w:t>
      </w:r>
      <w:r w:rsidR="00B375C1">
        <w:t xml:space="preserve">referring to </w:t>
      </w:r>
      <w:r>
        <w:t>its last statement</w:t>
      </w:r>
      <w:r w:rsidR="00B375C1">
        <w:t xml:space="preserve"> </w:t>
      </w:r>
      <w:r>
        <w:t xml:space="preserve">pointed out that it did not propose to </w:t>
      </w:r>
      <w:r w:rsidR="00B375C1">
        <w:t xml:space="preserve">discard </w:t>
      </w:r>
      <w:r>
        <w:t xml:space="preserve">the Spanish proposal but </w:t>
      </w:r>
      <w:r w:rsidR="00B838C5">
        <w:t xml:space="preserve">suggested </w:t>
      </w:r>
      <w:r>
        <w:t xml:space="preserve">to start discussion based on the text proposed and discussed at the last session of the CDIP.  Conclusions drawn from that discussion were valuable and useful. </w:t>
      </w:r>
    </w:p>
    <w:p w:rsidR="00694F2E" w:rsidRDefault="00694F2E" w:rsidP="00D6225F"/>
    <w:p w:rsidR="00694F2E" w:rsidRDefault="00694F2E" w:rsidP="00D6225F">
      <w:r>
        <w:fldChar w:fldCharType="begin"/>
      </w:r>
      <w:r>
        <w:instrText xml:space="preserve"> AUTONUM  </w:instrText>
      </w:r>
      <w:r>
        <w:fldChar w:fldCharType="end"/>
      </w:r>
      <w:r>
        <w:tab/>
        <w:t xml:space="preserve">The Chair reassured the Delegation of Canada that its message had been correctly conveyed.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Iran (Islamic Republic of) suggested holding </w:t>
      </w:r>
      <w:r w:rsidR="00066ACA">
        <w:t xml:space="preserve">of </w:t>
      </w:r>
      <w:r>
        <w:t>informal consultation</w:t>
      </w:r>
      <w:r w:rsidR="00066ACA">
        <w:t>s</w:t>
      </w:r>
      <w:r>
        <w:t xml:space="preserve"> lead by one of the Vice-Chairs to discuss in detail the Spanish proposal. </w:t>
      </w:r>
    </w:p>
    <w:p w:rsidR="00694F2E" w:rsidRDefault="00694F2E" w:rsidP="00D6225F"/>
    <w:p w:rsidR="00694F2E" w:rsidRDefault="00694F2E" w:rsidP="00D6225F">
      <w:r>
        <w:fldChar w:fldCharType="begin"/>
      </w:r>
      <w:r>
        <w:instrText xml:space="preserve"> AUTONUM  </w:instrText>
      </w:r>
      <w:r>
        <w:fldChar w:fldCharType="end"/>
      </w:r>
      <w:r>
        <w:tab/>
        <w:t>The Chair noted that the practical way of proceeding with regard to that matter was to request the Delegation of Spain, which sponsored the proposal, to lead discussions with the other delegations.  However, consultations had to be done outside from the session hours.  He insisted that it was not a possibility to hold consultations within the scheduled time for the session.  Thus, consultations would take place before 10:00 am and after 6:00 pm or during lunch break</w:t>
      </w:r>
      <w:r w:rsidR="00066ACA">
        <w:t>s</w:t>
      </w:r>
      <w:r>
        <w:t xml:space="preserve">.  In </w:t>
      </w:r>
      <w:r w:rsidR="00066ACA">
        <w:t xml:space="preserve">his </w:t>
      </w:r>
      <w:r>
        <w:t xml:space="preserve">view that was the best suited way of proceeding.  Although he understood the willingness of the Delegation of Spain to hold extensive consultations, the Committee had to move forward with other documents. </w:t>
      </w:r>
    </w:p>
    <w:p w:rsidR="00694F2E" w:rsidRDefault="00694F2E" w:rsidP="00D6225F"/>
    <w:p w:rsidR="00694F2E" w:rsidRDefault="00694F2E" w:rsidP="00D6225F">
      <w:r>
        <w:fldChar w:fldCharType="begin"/>
      </w:r>
      <w:r>
        <w:instrText xml:space="preserve"> AUTONUM  </w:instrText>
      </w:r>
      <w:r>
        <w:fldChar w:fldCharType="end"/>
      </w:r>
      <w:r>
        <w:tab/>
        <w:t xml:space="preserve"> The Delegation of Nigeria supported the proposal put forward by the Delegation of Iran (Islamic Republic of). </w:t>
      </w:r>
      <w:r w:rsidR="00CC4529">
        <w:t xml:space="preserve"> </w:t>
      </w:r>
      <w:r>
        <w:t xml:space="preserve">According to the tentative work plan, the morning session of the following day was dedicated to that agenda item. </w:t>
      </w:r>
      <w:r w:rsidR="00CC4529">
        <w:t xml:space="preserve"> </w:t>
      </w:r>
      <w:r>
        <w:t>In its view there was no need to hold consultation outside the plenary.  Consultations led by one of the Vice-Chairs would be more useful and would allow the participation of more Member States and Regional Coordinators without interfering with other agenda</w:t>
      </w:r>
      <w:r w:rsidR="00CC4529">
        <w:t xml:space="preserve"> items</w:t>
      </w:r>
      <w:r>
        <w:t>.</w:t>
      </w:r>
    </w:p>
    <w:p w:rsidR="00694F2E" w:rsidRDefault="00694F2E" w:rsidP="00D6225F"/>
    <w:p w:rsidR="00694F2E" w:rsidRDefault="00694F2E" w:rsidP="00D6225F">
      <w:r>
        <w:fldChar w:fldCharType="begin"/>
      </w:r>
      <w:r>
        <w:instrText xml:space="preserve"> AUTONUM  </w:instrText>
      </w:r>
      <w:r>
        <w:fldChar w:fldCharType="end"/>
      </w:r>
      <w:r>
        <w:tab/>
        <w:t xml:space="preserve">The Chair </w:t>
      </w:r>
      <w:r w:rsidR="00853211">
        <w:t xml:space="preserve">explained </w:t>
      </w:r>
      <w:r>
        <w:t xml:space="preserve">that the tentative work plan established by the Secretariat was only tentative as </w:t>
      </w:r>
      <w:r w:rsidR="000353AE">
        <w:t xml:space="preserve">the </w:t>
      </w:r>
      <w:r>
        <w:t xml:space="preserve">name </w:t>
      </w:r>
      <w:r w:rsidR="000353AE">
        <w:t>suggested</w:t>
      </w:r>
      <w:r>
        <w:t xml:space="preserve">. </w:t>
      </w:r>
      <w:r w:rsidR="00853211">
        <w:t xml:space="preserve"> </w:t>
      </w:r>
      <w:r>
        <w:t xml:space="preserve">Efficient use of the time was needed to make progress.  It was clear that in a broader format, results would not be achieved, as shown in the past. </w:t>
      </w:r>
      <w:r w:rsidR="00853211">
        <w:t xml:space="preserve"> </w:t>
      </w:r>
      <w:r>
        <w:t xml:space="preserve">The way of proceeding suggested by the Delegation of Spain also included the participation of Regional Coordinators and gave room for an adequate representation of all. </w:t>
      </w:r>
      <w:r w:rsidR="00853211">
        <w:t xml:space="preserve"> The Chair reiterated his view that discussion on this item should not </w:t>
      </w:r>
      <w:r>
        <w:t xml:space="preserve">take place </w:t>
      </w:r>
      <w:r w:rsidR="009507A4">
        <w:t xml:space="preserve">in </w:t>
      </w:r>
      <w:r>
        <w:t xml:space="preserve">the plenary.  However, </w:t>
      </w:r>
      <w:r w:rsidR="00853211">
        <w:t xml:space="preserve">the plenary </w:t>
      </w:r>
      <w:r>
        <w:t>would resum</w:t>
      </w:r>
      <w:r w:rsidR="009507A4">
        <w:t>e</w:t>
      </w:r>
      <w:r>
        <w:t xml:space="preserve"> discussions based on a reviewed and revised Spanish proposal.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the United States of America supported the statement of the Delegation of Canada of conserving the text. </w:t>
      </w:r>
      <w:r w:rsidR="009507A4">
        <w:t xml:space="preserve"> </w:t>
      </w:r>
      <w:r>
        <w:t xml:space="preserve">In the past session, </w:t>
      </w:r>
      <w:r w:rsidR="009507A4">
        <w:t xml:space="preserve">a </w:t>
      </w:r>
      <w:r>
        <w:t xml:space="preserve">number of delegations had already proposed revisions to the Spanish proposal. </w:t>
      </w:r>
      <w:r w:rsidR="009507A4">
        <w:t xml:space="preserve"> </w:t>
      </w:r>
      <w:r>
        <w:t xml:space="preserve">The Delegation requested the Secretariat to share the text with the revisions proposed by Member states during the last session in order to facilitate the discussion. </w:t>
      </w:r>
      <w:r w:rsidR="009507A4">
        <w:t xml:space="preserve"> </w:t>
      </w:r>
      <w:r>
        <w:t xml:space="preserve">It also supported the proposal made by the Delegation of Nigeria to use the following morning to discuss that document. </w:t>
      </w:r>
    </w:p>
    <w:p w:rsidR="00694F2E" w:rsidRDefault="00694F2E" w:rsidP="00D6225F"/>
    <w:p w:rsidR="00694F2E" w:rsidRDefault="00694F2E" w:rsidP="00D6225F">
      <w:r>
        <w:fldChar w:fldCharType="begin"/>
      </w:r>
      <w:r>
        <w:instrText xml:space="preserve"> AUTONUM  </w:instrText>
      </w:r>
      <w:r>
        <w:fldChar w:fldCharType="end"/>
      </w:r>
      <w:r>
        <w:tab/>
        <w:t xml:space="preserve">The Chair took note of </w:t>
      </w:r>
      <w:r w:rsidR="00CC786D">
        <w:t xml:space="preserve">the </w:t>
      </w:r>
      <w:r>
        <w:t xml:space="preserve">request and reassured that the Secretariat would circulate the document with the proposed amendments.  With regard to using the plenary time for consultations, he noted that much more progress could be </w:t>
      </w:r>
      <w:r w:rsidR="00CC786D">
        <w:t xml:space="preserve">made </w:t>
      </w:r>
      <w:r>
        <w:t xml:space="preserve">by negotiating the Spanish proposal in a smaller and more dynamic group.  He asked delegations to allow him to explore that new alternative.  If no agreement was found under that format, the issue would come back to the plenary and consultations would move to a broader format. </w:t>
      </w:r>
      <w:r w:rsidR="00CC786D">
        <w:t xml:space="preserve"> </w:t>
      </w:r>
      <w:r>
        <w:t xml:space="preserve">Lastly, the Chair pointed out that the informal consultations led by the Delegation of Spain were open to all interested delegations.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South Africa supported the intervention made by the Delegation of Nigeria on holding informal consultations. </w:t>
      </w:r>
      <w:r w:rsidR="00CC786D">
        <w:t xml:space="preserve"> </w:t>
      </w:r>
      <w:r>
        <w:t xml:space="preserve">The Delegation was flexible on the format. </w:t>
      </w:r>
    </w:p>
    <w:p w:rsidR="00694F2E" w:rsidRDefault="00694F2E" w:rsidP="00D6225F">
      <w:r>
        <w:t xml:space="preserve"> </w:t>
      </w:r>
    </w:p>
    <w:p w:rsidR="00694F2E" w:rsidRDefault="00694F2E" w:rsidP="00D6225F">
      <w:r>
        <w:fldChar w:fldCharType="begin"/>
      </w:r>
      <w:r>
        <w:instrText xml:space="preserve"> AUTONUM  </w:instrText>
      </w:r>
      <w:r>
        <w:fldChar w:fldCharType="end"/>
      </w:r>
      <w:r>
        <w:tab/>
        <w:t xml:space="preserve">The Chair reiterated that informal consultations would be held and would be coordinated by the Delegation of Spain.  Interested delegations should get together with Spain.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w:t>
      </w:r>
      <w:r w:rsidR="008E30AF">
        <w:t>the Bahamas</w:t>
      </w:r>
      <w:r>
        <w:t xml:space="preserve"> sought clarification regarding the time at which consultations would be held and the required presence of Regional Coordinators.  It noted that if discussions were going to be held in parallel, a number of delegations would not be in the plenary for discussion on other important matters. </w:t>
      </w:r>
    </w:p>
    <w:p w:rsidR="00694F2E" w:rsidRDefault="00694F2E" w:rsidP="00D6225F"/>
    <w:p w:rsidR="00694F2E" w:rsidRDefault="00694F2E" w:rsidP="00D6225F">
      <w:r>
        <w:fldChar w:fldCharType="begin"/>
      </w:r>
      <w:r>
        <w:instrText xml:space="preserve"> AUTONUM  </w:instrText>
      </w:r>
      <w:r>
        <w:fldChar w:fldCharType="end"/>
      </w:r>
      <w:r>
        <w:tab/>
        <w:t>The Chair stated that informal consultations would happen outside plenary hours and not in parallel.  He specified that t</w:t>
      </w:r>
      <w:r w:rsidR="002823B4">
        <w:t>he time slot would be before 10</w:t>
      </w:r>
      <w:r>
        <w:t xml:space="preserve"> a</w:t>
      </w:r>
      <w:r w:rsidR="002823B4">
        <w:t>.</w:t>
      </w:r>
      <w:r>
        <w:t>m</w:t>
      </w:r>
      <w:r w:rsidR="002823B4">
        <w:t>.</w:t>
      </w:r>
      <w:r>
        <w:t xml:space="preserve">, during </w:t>
      </w:r>
      <w:r w:rsidR="00CC786D">
        <w:t xml:space="preserve">the </w:t>
      </w:r>
      <w:r w:rsidR="002823B4">
        <w:t>lunch break and after 6</w:t>
      </w:r>
      <w:r>
        <w:t xml:space="preserve"> p</w:t>
      </w:r>
      <w:r w:rsidR="002823B4">
        <w:t>.</w:t>
      </w:r>
      <w:r>
        <w:t xml:space="preserve">m.  Therefore there would not be any overlaps. </w:t>
      </w:r>
    </w:p>
    <w:p w:rsidR="00694F2E" w:rsidRDefault="00694F2E" w:rsidP="00D6225F"/>
    <w:p w:rsidR="00694F2E" w:rsidRDefault="00694F2E" w:rsidP="00D6225F">
      <w:r>
        <w:fldChar w:fldCharType="begin"/>
      </w:r>
      <w:r>
        <w:instrText xml:space="preserve"> AUTONUM  </w:instrText>
      </w:r>
      <w:r>
        <w:fldChar w:fldCharType="end"/>
      </w:r>
      <w:r>
        <w:tab/>
        <w:t>The Delegation o</w:t>
      </w:r>
      <w:r w:rsidR="002823B4">
        <w:t>f Nigeria stated that before 10</w:t>
      </w:r>
      <w:r>
        <w:t xml:space="preserve"> a</w:t>
      </w:r>
      <w:r w:rsidR="002823B4">
        <w:t>.</w:t>
      </w:r>
      <w:r>
        <w:t>m</w:t>
      </w:r>
      <w:r w:rsidR="002823B4">
        <w:t>.</w:t>
      </w:r>
      <w:r>
        <w:t>, most delegations had regional coordination meetings.  It was difficult for the Delegati</w:t>
      </w:r>
      <w:r w:rsidR="002823B4">
        <w:t>on to find a timeslot before 10 a.m.</w:t>
      </w:r>
      <w:r>
        <w:t xml:space="preserve"> unless it would st</w:t>
      </w:r>
      <w:r w:rsidR="002823B4">
        <w:t>art informal consultations by 7</w:t>
      </w:r>
      <w:r>
        <w:t xml:space="preserve"> a</w:t>
      </w:r>
      <w:r w:rsidR="002823B4">
        <w:t>.</w:t>
      </w:r>
      <w:r>
        <w:t>m</w:t>
      </w:r>
      <w:r w:rsidR="002823B4">
        <w:t>.  The African Group met from 9</w:t>
      </w:r>
      <w:r>
        <w:t xml:space="preserve"> a</w:t>
      </w:r>
      <w:r w:rsidR="002823B4">
        <w:t>.</w:t>
      </w:r>
      <w:r>
        <w:t>m</w:t>
      </w:r>
      <w:r w:rsidR="002823B4">
        <w:t>. to 10</w:t>
      </w:r>
      <w:r>
        <w:t xml:space="preserve"> a</w:t>
      </w:r>
      <w:r w:rsidR="002823B4">
        <w:t>.</w:t>
      </w:r>
      <w:r>
        <w:t>m</w:t>
      </w:r>
      <w:r w:rsidR="002823B4">
        <w:t>.</w:t>
      </w:r>
      <w:r>
        <w:t xml:space="preserve"> or eventually earlier.  Therefore, the African Group believed that the Committee could assign time to hold informal consultations outside the plenary and then report back to the Committee.  It also referred to the tentative work program which allotted half day for that discussion.  In its views there was room to hold informal consultations the next day in the morning.</w:t>
      </w:r>
    </w:p>
    <w:p w:rsidR="00694F2E" w:rsidRDefault="00694F2E" w:rsidP="00D6225F"/>
    <w:p w:rsidR="00694F2E" w:rsidRDefault="00694F2E" w:rsidP="00D6225F">
      <w:r>
        <w:fldChar w:fldCharType="begin"/>
      </w:r>
      <w:r>
        <w:instrText xml:space="preserve"> AUTONUM  </w:instrText>
      </w:r>
      <w:r>
        <w:fldChar w:fldCharType="end"/>
      </w:r>
      <w:r>
        <w:tab/>
        <w:t>The Delegation of China requested the Chair to propose a structure not parallel to the plenary so delegations would not miss important discussions during the plenary.</w:t>
      </w:r>
    </w:p>
    <w:p w:rsidR="00694F2E" w:rsidRDefault="00694F2E" w:rsidP="00D6225F"/>
    <w:p w:rsidR="00694F2E" w:rsidRDefault="00694F2E" w:rsidP="00D6225F">
      <w:r>
        <w:fldChar w:fldCharType="begin"/>
      </w:r>
      <w:r>
        <w:instrText xml:space="preserve"> AUTONUM  </w:instrText>
      </w:r>
      <w:r>
        <w:fldChar w:fldCharType="end"/>
      </w:r>
      <w:r>
        <w:tab/>
        <w:t xml:space="preserve">The Chair reiterated that informal consultations should not be held in parallel. </w:t>
      </w:r>
    </w:p>
    <w:p w:rsidR="00694F2E" w:rsidRDefault="00694F2E" w:rsidP="00D6225F"/>
    <w:p w:rsidR="00694F2E" w:rsidRDefault="00694F2E" w:rsidP="00D6225F">
      <w:r>
        <w:fldChar w:fldCharType="begin"/>
      </w:r>
      <w:r>
        <w:instrText xml:space="preserve"> AUTONUM  </w:instrText>
      </w:r>
      <w:r>
        <w:fldChar w:fldCharType="end"/>
      </w:r>
      <w:r>
        <w:tab/>
        <w:t>The Delegation of Greece did not deem necessary to have</w:t>
      </w:r>
      <w:r w:rsidR="002823B4">
        <w:t xml:space="preserve"> open ended discussions after 6</w:t>
      </w:r>
      <w:r>
        <w:t xml:space="preserve"> p</w:t>
      </w:r>
      <w:r w:rsidR="002823B4">
        <w:t>.</w:t>
      </w:r>
      <w:r>
        <w:t>m</w:t>
      </w:r>
      <w:r w:rsidR="002823B4">
        <w:t>.</w:t>
      </w:r>
      <w:r>
        <w:t xml:space="preserve">, as proposed by the Chair, since the Committee was at its first day.  </w:t>
      </w:r>
    </w:p>
    <w:p w:rsidR="00694F2E" w:rsidRDefault="00694F2E" w:rsidP="00D6225F"/>
    <w:p w:rsidR="00694F2E" w:rsidRDefault="00694F2E" w:rsidP="00D6225F">
      <w:r>
        <w:fldChar w:fldCharType="begin"/>
      </w:r>
      <w:r>
        <w:instrText xml:space="preserve"> AUTONUM  </w:instrText>
      </w:r>
      <w:r>
        <w:fldChar w:fldCharType="end"/>
      </w:r>
      <w:r>
        <w:tab/>
        <w:t>The Delegation of the United States of America noted that there was a time allocated for the topic under discussion the next day.  Since informal consultations would happen outsi</w:t>
      </w:r>
      <w:r w:rsidR="002D5D33">
        <w:t>de the plenary, the Delegation i</w:t>
      </w:r>
      <w:r>
        <w:t>nquired what would be discussed during the next day</w:t>
      </w:r>
      <w:r w:rsidR="002F621C">
        <w:t>’</w:t>
      </w:r>
      <w:r>
        <w:t>s morning session.</w:t>
      </w:r>
    </w:p>
    <w:p w:rsidR="00694F2E" w:rsidRDefault="00694F2E" w:rsidP="00D6225F"/>
    <w:p w:rsidR="00694F2E" w:rsidRDefault="00694F2E" w:rsidP="00D6225F">
      <w:r>
        <w:fldChar w:fldCharType="begin"/>
      </w:r>
      <w:r>
        <w:instrText xml:space="preserve"> AUTONUM  </w:instrText>
      </w:r>
      <w:r>
        <w:fldChar w:fldCharType="end"/>
      </w:r>
      <w:r>
        <w:tab/>
        <w:t xml:space="preserve">The Chair </w:t>
      </w:r>
      <w:r w:rsidR="00740DE4">
        <w:t xml:space="preserve">recalled his </w:t>
      </w:r>
      <w:r>
        <w:t>previous explanation in order for all delegations to clearly understand his suggestion.  In his view there was an easie</w:t>
      </w:r>
      <w:r w:rsidR="00740DE4">
        <w:t>r</w:t>
      </w:r>
      <w:r>
        <w:t xml:space="preserve"> way to move forward by giving the Delegation of Spain the opportunity to support the discussion.  Enough time was already spent in debating the format of the discussion.  The format for consideration of the Spanish proposal would be the one of informal consultations held under the responsibility of the Delegation of Spain.</w:t>
      </w:r>
      <w:r w:rsidR="00740DE4">
        <w:t xml:space="preserve"> </w:t>
      </w:r>
      <w:r>
        <w:t xml:space="preserve"> The Delegation would then come back to the Committee to inform on the outcome of those consultations.  He would nevertheless allow, if necessary, a broader discussion in the Plenary.  On the other hand, the Chair wished to be extremely clear on the tentative work plan approved earlier that morning.  That document was only the sequence in which topics were going to be discussed.  He requested delegations not to interpret that they had one or two or three hours assigned to any specific agenda Item. </w:t>
      </w:r>
      <w:r w:rsidR="00740DE4">
        <w:t xml:space="preserve"> </w:t>
      </w:r>
      <w:r>
        <w:t xml:space="preserve">That document, which was not prepared by </w:t>
      </w:r>
      <w:r w:rsidR="00740DE4">
        <w:t xml:space="preserve">the Chair </w:t>
      </w:r>
      <w:r>
        <w:t>himself, was made for delegations to get prepared to discuss the topics in that particular order.  The Chair finally requested the Committee to provide the Delegation of Spain the opportunity to hold informal consultations and depending on its outcome, the discussion would be brought back to the Plenary.</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Spain agreed with the format of negotiation proposed by the Chair, namely informal consultations.  It informed the other delegations that it would be available throughout the week to receive their comments.  The Delegation mentioned to the Delegation of Canada and the Delegation of the United States of America that negotiations would be made based on the document submitted to the </w:t>
      </w:r>
      <w:r w:rsidR="000F1870">
        <w:t>15</w:t>
      </w:r>
      <w:r w:rsidR="000F1870" w:rsidRPr="000F1870">
        <w:rPr>
          <w:vertAlign w:val="superscript"/>
        </w:rPr>
        <w:t>th</w:t>
      </w:r>
      <w:r>
        <w:t xml:space="preserve"> session of the Committee.  In that sense, no previous efforts would be wasted.  The Delegation remained at the disposal of delegations interested in joining the consultations.   </w:t>
      </w:r>
    </w:p>
    <w:p w:rsidR="00694F2E" w:rsidRDefault="00694F2E" w:rsidP="00D6225F"/>
    <w:p w:rsidR="00694F2E" w:rsidRDefault="00694F2E" w:rsidP="00D6225F">
      <w:r>
        <w:fldChar w:fldCharType="begin"/>
      </w:r>
      <w:r>
        <w:instrText xml:space="preserve"> AUTONUM  </w:instrText>
      </w:r>
      <w:r>
        <w:fldChar w:fldCharType="end"/>
      </w:r>
      <w:r>
        <w:tab/>
        <w:t xml:space="preserve">The Delegation of Iran (Islamic Republic of) considered it a very important topic for </w:t>
      </w:r>
      <w:r w:rsidR="00256748">
        <w:t xml:space="preserve">the </w:t>
      </w:r>
      <w:r>
        <w:t xml:space="preserve">Member States and a longstanding item of the CDIP agenda. To its understanding, there were two ways to address that issue. </w:t>
      </w:r>
      <w:r w:rsidR="00256748">
        <w:t xml:space="preserve"> </w:t>
      </w:r>
      <w:r>
        <w:t>The Delegation suggested to first h</w:t>
      </w:r>
      <w:r w:rsidR="00256748">
        <w:t>o</w:t>
      </w:r>
      <w:r>
        <w:t>ld discussions under the guidance of the Spanish Delegation.  If no result c</w:t>
      </w:r>
      <w:r w:rsidR="00256748">
        <w:t>o</w:t>
      </w:r>
      <w:r>
        <w:t>me</w:t>
      </w:r>
      <w:r w:rsidR="00256748">
        <w:t>s</w:t>
      </w:r>
      <w:r>
        <w:t xml:space="preserve"> out of the discussion, Delegation would support informal consultation format as proposed by many delegations.    </w:t>
      </w:r>
    </w:p>
    <w:p w:rsidR="00694F2E" w:rsidRDefault="00694F2E" w:rsidP="00D6225F">
      <w:r>
        <w:t xml:space="preserve"> </w:t>
      </w:r>
    </w:p>
    <w:p w:rsidR="00694F2E" w:rsidRDefault="00694F2E" w:rsidP="00D6225F">
      <w:r>
        <w:fldChar w:fldCharType="begin"/>
      </w:r>
      <w:r>
        <w:instrText xml:space="preserve"> AUTONUM  </w:instrText>
      </w:r>
      <w:r>
        <w:fldChar w:fldCharType="end"/>
      </w:r>
      <w:r>
        <w:tab/>
        <w:t xml:space="preserve">The Delegation of Nigeria, speaking on behalf of the African Group, agreed with the suggestion made by the Delegation of Iran (Islamic Republic of). </w:t>
      </w:r>
      <w:r w:rsidR="00554ED0">
        <w:t xml:space="preserve"> </w:t>
      </w:r>
      <w:r>
        <w:t xml:space="preserve">This was a very important subject for WIPO Member States and in particular for those countries that made the proposal in the African Group and the DAG. </w:t>
      </w:r>
      <w:r w:rsidR="00554ED0">
        <w:t xml:space="preserve"> </w:t>
      </w:r>
      <w:r>
        <w:t xml:space="preserve">The Delegation requested the Delegation of Spain </w:t>
      </w:r>
      <w:r w:rsidR="00554ED0">
        <w:t xml:space="preserve">for </w:t>
      </w:r>
      <w:r>
        <w:t xml:space="preserve">the time </w:t>
      </w:r>
      <w:r w:rsidR="00554ED0">
        <w:t xml:space="preserve">when </w:t>
      </w:r>
      <w:r>
        <w:t xml:space="preserve">consultations would be held.  </w:t>
      </w:r>
    </w:p>
    <w:p w:rsidR="00694F2E" w:rsidRDefault="00694F2E" w:rsidP="00D6225F"/>
    <w:p w:rsidR="00694F2E" w:rsidRDefault="00694F2E" w:rsidP="00DB48D5">
      <w:r>
        <w:fldChar w:fldCharType="begin"/>
      </w:r>
      <w:r>
        <w:instrText xml:space="preserve"> AUTONUM  </w:instrText>
      </w:r>
      <w:r>
        <w:fldChar w:fldCharType="end"/>
      </w:r>
      <w:r>
        <w:tab/>
        <w:t>The Delegation of China supported the proposal made by the Delegation of Iran (Islamic</w:t>
      </w:r>
      <w:r w:rsidR="00DB48D5">
        <w:t> </w:t>
      </w:r>
      <w:r>
        <w:t>Republic of) as for the format.</w:t>
      </w:r>
    </w:p>
    <w:p w:rsidR="00694F2E" w:rsidRDefault="00694F2E" w:rsidP="00D6225F"/>
    <w:p w:rsidR="00694F2E" w:rsidRDefault="00694F2E" w:rsidP="00D6225F">
      <w:r>
        <w:fldChar w:fldCharType="begin"/>
      </w:r>
      <w:r>
        <w:instrText xml:space="preserve"> AUTONUM  </w:instrText>
      </w:r>
      <w:r>
        <w:fldChar w:fldCharType="end"/>
      </w:r>
      <w:r>
        <w:tab/>
        <w:t>The Delegation of Brazil supported the proposal made by the Delegation of Iran with regard to the format.</w:t>
      </w:r>
      <w:r w:rsidR="00C10AF9">
        <w:t xml:space="preserve"> </w:t>
      </w:r>
      <w:r>
        <w:t xml:space="preserve"> The Delegation requested the Secretariat to circulate the text together with other proposals. </w:t>
      </w:r>
      <w:r w:rsidR="00C10AF9">
        <w:t xml:space="preserve"> </w:t>
      </w:r>
      <w:r>
        <w:t xml:space="preserve">It however highlighted that the proposal made by the DAG and the African Group were the only formal proposal for the Delegation of Brazil. </w:t>
      </w:r>
    </w:p>
    <w:p w:rsidR="00694F2E" w:rsidRDefault="00694F2E" w:rsidP="00D6225F"/>
    <w:p w:rsidR="00694F2E" w:rsidRPr="00ED5528" w:rsidRDefault="00694F2E" w:rsidP="00D6225F">
      <w:r w:rsidRPr="00ED5528">
        <w:fldChar w:fldCharType="begin"/>
      </w:r>
      <w:r w:rsidRPr="00ED5528">
        <w:instrText xml:space="preserve"> AUTONUM  </w:instrText>
      </w:r>
      <w:r w:rsidRPr="00ED5528">
        <w:fldChar w:fldCharType="end"/>
      </w:r>
      <w:r w:rsidRPr="00ED5528">
        <w:tab/>
        <w:t xml:space="preserve">The Chair suggested that the Delegation of Spain held consultations with other interested delegations and try to come up with the necessary amendment. </w:t>
      </w:r>
      <w:r w:rsidR="00C10AF9" w:rsidRPr="00ED5528">
        <w:t xml:space="preserve"> </w:t>
      </w:r>
      <w:r w:rsidRPr="00ED5528">
        <w:t xml:space="preserve">The Committee could return to the document at a later stage in the session. </w:t>
      </w:r>
    </w:p>
    <w:p w:rsidR="00694F2E" w:rsidRDefault="00694F2E" w:rsidP="00D6225F">
      <w:pPr>
        <w:rPr>
          <w:highlight w:val="yellow"/>
        </w:rPr>
      </w:pPr>
    </w:p>
    <w:p w:rsidR="001E13E3" w:rsidRPr="00375B72" w:rsidRDefault="001E13E3" w:rsidP="00D6225F">
      <w:pPr>
        <w:rPr>
          <w:highlight w:val="yellow"/>
        </w:rPr>
      </w:pPr>
    </w:p>
    <w:p w:rsidR="00E0275F" w:rsidRPr="003F59E5" w:rsidRDefault="00E0275F" w:rsidP="00D6225F">
      <w:r w:rsidRPr="003F59E5">
        <w:fldChar w:fldCharType="begin"/>
      </w:r>
      <w:r w:rsidRPr="003F59E5">
        <w:instrText xml:space="preserve"> AUTONUM  </w:instrText>
      </w:r>
      <w:r w:rsidRPr="003F59E5">
        <w:fldChar w:fldCharType="end"/>
      </w:r>
      <w:r w:rsidRPr="003F59E5">
        <w:tab/>
        <w:t xml:space="preserve">The Chair resumed </w:t>
      </w:r>
      <w:r w:rsidR="00D73E62" w:rsidRPr="003F59E5">
        <w:t>the session by requesting</w:t>
      </w:r>
      <w:r w:rsidRPr="003F59E5">
        <w:t xml:space="preserve"> the Delegation of Spain to </w:t>
      </w:r>
      <w:r w:rsidR="00D73E62" w:rsidRPr="003F59E5">
        <w:t xml:space="preserve">brief the Committee on the progress made on the </w:t>
      </w:r>
      <w:r w:rsidRPr="003F59E5">
        <w:t>consultations.</w:t>
      </w:r>
    </w:p>
    <w:p w:rsidR="00E0275F" w:rsidRPr="003F59E5" w:rsidRDefault="00E0275F" w:rsidP="00D6225F"/>
    <w:p w:rsidR="00E0275F" w:rsidRPr="003F59E5" w:rsidRDefault="00E0275F" w:rsidP="00D6225F">
      <w:r w:rsidRPr="003F59E5">
        <w:fldChar w:fldCharType="begin"/>
      </w:r>
      <w:r w:rsidRPr="003F59E5">
        <w:instrText xml:space="preserve"> AUTONUM  </w:instrText>
      </w:r>
      <w:r w:rsidRPr="003F59E5">
        <w:fldChar w:fldCharType="end"/>
      </w:r>
      <w:r w:rsidRPr="003F59E5">
        <w:tab/>
        <w:t xml:space="preserve">The Delegation of Spain </w:t>
      </w:r>
      <w:r w:rsidR="00D73E62" w:rsidRPr="003F59E5">
        <w:t>informed</w:t>
      </w:r>
      <w:r w:rsidRPr="003F59E5">
        <w:t xml:space="preserve"> that it was </w:t>
      </w:r>
      <w:r w:rsidR="00D73E62" w:rsidRPr="003F59E5">
        <w:t xml:space="preserve">awaiting </w:t>
      </w:r>
      <w:r w:rsidRPr="003F59E5">
        <w:t xml:space="preserve">proposals from interested </w:t>
      </w:r>
      <w:r w:rsidR="003F59E5">
        <w:t>d</w:t>
      </w:r>
      <w:r w:rsidRPr="003F59E5">
        <w:t>elegation</w:t>
      </w:r>
      <w:r w:rsidR="00D73E62" w:rsidRPr="003F59E5">
        <w:t>s</w:t>
      </w:r>
      <w:r w:rsidRPr="003F59E5">
        <w:t>.</w:t>
      </w:r>
    </w:p>
    <w:p w:rsidR="00E0275F" w:rsidRPr="00385330" w:rsidRDefault="00E0275F" w:rsidP="00D6225F"/>
    <w:p w:rsidR="00694F2E" w:rsidRPr="00945347" w:rsidRDefault="00694F2E" w:rsidP="00D6225F">
      <w:pPr>
        <w:rPr>
          <w:rFonts w:eastAsia="Times New Roman"/>
          <w:u w:val="single"/>
          <w:lang w:val="en-GB" w:eastAsia="en-US"/>
        </w:rPr>
      </w:pPr>
      <w:r w:rsidRPr="00945347">
        <w:rPr>
          <w:rFonts w:eastAsia="Times New Roman"/>
          <w:u w:val="single"/>
          <w:lang w:val="en-GB" w:eastAsia="en-US"/>
        </w:rPr>
        <w:t>Considerati</w:t>
      </w:r>
      <w:r w:rsidR="00B16470">
        <w:rPr>
          <w:rFonts w:eastAsia="Times New Roman"/>
          <w:u w:val="single"/>
          <w:lang w:val="en-GB" w:eastAsia="en-US"/>
        </w:rPr>
        <w:t xml:space="preserve">on of document </w:t>
      </w:r>
      <w:r w:rsidRPr="00945347">
        <w:rPr>
          <w:rFonts w:eastAsia="Times New Roman"/>
          <w:u w:val="single"/>
          <w:lang w:val="en-GB" w:eastAsia="en-US"/>
        </w:rPr>
        <w:t>CDIP/16/9</w:t>
      </w:r>
      <w:r w:rsidR="00D26C7D">
        <w:rPr>
          <w:rFonts w:eastAsia="Times New Roman"/>
          <w:u w:val="single"/>
          <w:lang w:val="en-GB" w:eastAsia="en-US"/>
        </w:rPr>
        <w:t xml:space="preserve"> </w:t>
      </w:r>
      <w:r w:rsidR="00B16470">
        <w:rPr>
          <w:rFonts w:eastAsia="Times New Roman"/>
          <w:u w:val="single"/>
          <w:lang w:val="en-GB" w:eastAsia="en-US"/>
        </w:rPr>
        <w:t>–</w:t>
      </w:r>
      <w:r w:rsidRPr="00945347">
        <w:rPr>
          <w:rFonts w:eastAsia="Times New Roman"/>
          <w:u w:val="single"/>
          <w:lang w:val="en-GB" w:eastAsia="en-US"/>
        </w:rPr>
        <w:t xml:space="preserve"> WIPO General Assembly Decision on CDIP Related Matters</w:t>
      </w:r>
    </w:p>
    <w:p w:rsidR="00694F2E" w:rsidRPr="00945347" w:rsidRDefault="00694F2E" w:rsidP="00D6225F">
      <w:pPr>
        <w:rPr>
          <w:rFonts w:eastAsia="Times New Roman"/>
          <w:lang w:val="en-GB" w:eastAsia="en-US"/>
        </w:rPr>
      </w:pPr>
    </w:p>
    <w:p w:rsidR="00694F2E" w:rsidRPr="00945347" w:rsidRDefault="00694F2E" w:rsidP="00DB48D5">
      <w:pPr>
        <w:rPr>
          <w:rFonts w:eastAsia="Times New Roman"/>
          <w:lang w:eastAsia="en-US"/>
        </w:rPr>
      </w:pPr>
      <w:r w:rsidRPr="00945347">
        <w:rPr>
          <w:rFonts w:eastAsia="Times New Roman"/>
          <w:lang w:val="en-GB" w:eastAsia="en-US"/>
        </w:rPr>
        <w:fldChar w:fldCharType="begin"/>
      </w:r>
      <w:r w:rsidRPr="00945347">
        <w:rPr>
          <w:rFonts w:eastAsia="Times New Roman"/>
          <w:lang w:val="en-GB" w:eastAsia="en-US"/>
        </w:rPr>
        <w:instrText xml:space="preserve"> AUTONUM  </w:instrText>
      </w:r>
      <w:r w:rsidRPr="00945347">
        <w:rPr>
          <w:rFonts w:eastAsia="Times New Roman"/>
          <w:lang w:val="en-GB" w:eastAsia="en-US"/>
        </w:rPr>
        <w:fldChar w:fldCharType="end"/>
      </w:r>
      <w:r w:rsidRPr="00945347">
        <w:rPr>
          <w:rFonts w:eastAsia="Times New Roman"/>
          <w:lang w:val="en-GB" w:eastAsia="en-US"/>
        </w:rPr>
        <w:tab/>
        <w:t>The Secretariat (M</w:t>
      </w:r>
      <w:r w:rsidR="00891394">
        <w:rPr>
          <w:rFonts w:eastAsia="Times New Roman"/>
          <w:lang w:val="en-GB" w:eastAsia="en-US"/>
        </w:rPr>
        <w:t>r</w:t>
      </w:r>
      <w:r w:rsidRPr="00945347">
        <w:rPr>
          <w:rFonts w:eastAsia="Times New Roman"/>
          <w:lang w:val="en-GB" w:eastAsia="en-US"/>
        </w:rPr>
        <w:t xml:space="preserve">. Baloch) recalled that in 2013 the WIPO </w:t>
      </w:r>
      <w:r>
        <w:rPr>
          <w:rFonts w:eastAsia="Times New Roman"/>
          <w:lang w:val="en-GB" w:eastAsia="en-US"/>
        </w:rPr>
        <w:t>GA</w:t>
      </w:r>
      <w:r w:rsidRPr="00945347">
        <w:rPr>
          <w:rFonts w:eastAsia="Times New Roman"/>
          <w:lang w:val="en-GB" w:eastAsia="en-US"/>
        </w:rPr>
        <w:t xml:space="preserve"> </w:t>
      </w:r>
      <w:r w:rsidRPr="00945347">
        <w:rPr>
          <w:rFonts w:eastAsia="Times New Roman"/>
          <w:u w:color="000000"/>
          <w:lang w:eastAsia="en-US"/>
        </w:rPr>
        <w:t>requested the CDIP to discuss two issues</w:t>
      </w:r>
      <w:r w:rsidR="00ED5528">
        <w:rPr>
          <w:rFonts w:eastAsia="Times New Roman"/>
          <w:u w:color="000000"/>
          <w:lang w:eastAsia="en-US"/>
        </w:rPr>
        <w:t>,</w:t>
      </w:r>
      <w:r w:rsidRPr="00945347">
        <w:rPr>
          <w:rFonts w:eastAsia="Times New Roman"/>
          <w:u w:color="000000"/>
          <w:lang w:eastAsia="en-US"/>
        </w:rPr>
        <w:t xml:space="preserve"> namely, the implementation of the CDIP mandate and the implementation of</w:t>
      </w:r>
      <w:r w:rsidR="0003266D" w:rsidRPr="0003266D">
        <w:rPr>
          <w:rFonts w:eastAsia="Times New Roman"/>
          <w:u w:color="000000"/>
          <w:lang w:eastAsia="en-US"/>
        </w:rPr>
        <w:t xml:space="preserve"> </w:t>
      </w:r>
      <w:r w:rsidR="0003266D" w:rsidRPr="00D244A0">
        <w:rPr>
          <w:rFonts w:eastAsia="Times New Roman"/>
          <w:u w:color="000000"/>
          <w:lang w:eastAsia="en-US"/>
        </w:rPr>
        <w:t xml:space="preserve">the </w:t>
      </w:r>
      <w:r w:rsidR="0003266D" w:rsidRPr="00945347">
        <w:rPr>
          <w:rFonts w:eastAsia="Times New Roman"/>
          <w:u w:color="000000"/>
          <w:lang w:eastAsia="en-US"/>
        </w:rPr>
        <w:t>Coordination Mechanism</w:t>
      </w:r>
      <w:r w:rsidR="00FC7CE3">
        <w:rPr>
          <w:rFonts w:eastAsia="Times New Roman"/>
          <w:u w:color="000000"/>
          <w:lang w:eastAsia="en-US"/>
        </w:rPr>
        <w:t>.  T</w:t>
      </w:r>
      <w:r w:rsidRPr="00945347">
        <w:rPr>
          <w:rFonts w:eastAsia="Times New Roman"/>
          <w:u w:color="000000"/>
          <w:lang w:eastAsia="en-US"/>
        </w:rPr>
        <w:t>he issue o</w:t>
      </w:r>
      <w:r w:rsidR="00D26C7D">
        <w:rPr>
          <w:rFonts w:eastAsia="Times New Roman"/>
          <w:u w:color="000000"/>
          <w:lang w:eastAsia="en-US"/>
        </w:rPr>
        <w:t>f</w:t>
      </w:r>
      <w:r w:rsidRPr="00945347">
        <w:rPr>
          <w:rFonts w:eastAsia="Times New Roman"/>
          <w:u w:color="000000"/>
          <w:lang w:eastAsia="en-US"/>
        </w:rPr>
        <w:t xml:space="preserve"> </w:t>
      </w:r>
      <w:r w:rsidR="00ED5528">
        <w:rPr>
          <w:rFonts w:eastAsia="Times New Roman"/>
          <w:u w:color="000000"/>
          <w:lang w:eastAsia="en-US"/>
        </w:rPr>
        <w:t xml:space="preserve">an </w:t>
      </w:r>
      <w:r w:rsidRPr="00945347">
        <w:rPr>
          <w:rFonts w:eastAsia="Times New Roman"/>
          <w:u w:color="000000"/>
          <w:lang w:eastAsia="en-US"/>
        </w:rPr>
        <w:t xml:space="preserve">agenda item </w:t>
      </w:r>
      <w:r w:rsidR="00D26C7D">
        <w:rPr>
          <w:rFonts w:eastAsia="Times New Roman"/>
          <w:u w:color="000000"/>
          <w:lang w:eastAsia="en-US"/>
        </w:rPr>
        <w:t xml:space="preserve">on </w:t>
      </w:r>
      <w:r w:rsidRPr="00945347">
        <w:rPr>
          <w:rFonts w:eastAsia="Times New Roman"/>
          <w:u w:color="000000"/>
          <w:lang w:eastAsia="en-US"/>
        </w:rPr>
        <w:t>IP and Development ha</w:t>
      </w:r>
      <w:r w:rsidR="00676346">
        <w:rPr>
          <w:rFonts w:eastAsia="Times New Roman"/>
          <w:u w:color="000000"/>
          <w:lang w:eastAsia="en-US"/>
        </w:rPr>
        <w:t>s</w:t>
      </w:r>
      <w:r w:rsidRPr="00945347">
        <w:rPr>
          <w:rFonts w:eastAsia="Times New Roman"/>
          <w:u w:color="000000"/>
          <w:lang w:eastAsia="en-US"/>
        </w:rPr>
        <w:t xml:space="preserve"> been </w:t>
      </w:r>
      <w:r w:rsidR="00563B5B">
        <w:rPr>
          <w:rFonts w:eastAsia="Times New Roman"/>
          <w:u w:color="000000"/>
          <w:lang w:eastAsia="en-US"/>
        </w:rPr>
        <w:t xml:space="preserve">before the Committee </w:t>
      </w:r>
      <w:r w:rsidRPr="00945347">
        <w:rPr>
          <w:rFonts w:eastAsia="Times New Roman"/>
          <w:u w:color="000000"/>
          <w:lang w:eastAsia="en-US"/>
        </w:rPr>
        <w:t xml:space="preserve">since the </w:t>
      </w:r>
      <w:r w:rsidR="000F1870">
        <w:rPr>
          <w:rFonts w:eastAsia="Times New Roman"/>
          <w:u w:color="000000"/>
          <w:lang w:eastAsia="en-US"/>
        </w:rPr>
        <w:t>6</w:t>
      </w:r>
      <w:r w:rsidR="000F1870" w:rsidRPr="000F1870">
        <w:rPr>
          <w:rFonts w:eastAsia="Times New Roman"/>
          <w:u w:color="000000"/>
          <w:vertAlign w:val="superscript"/>
          <w:lang w:eastAsia="en-US"/>
        </w:rPr>
        <w:t>th</w:t>
      </w:r>
      <w:r w:rsidRPr="00945347">
        <w:rPr>
          <w:rFonts w:eastAsia="Times New Roman"/>
          <w:u w:color="000000"/>
          <w:lang w:eastAsia="en-US"/>
        </w:rPr>
        <w:t xml:space="preserve"> session of CDIP. </w:t>
      </w:r>
      <w:r w:rsidR="00D26C7D">
        <w:rPr>
          <w:rFonts w:eastAsia="Times New Roman"/>
          <w:u w:color="000000"/>
          <w:lang w:eastAsia="en-US"/>
        </w:rPr>
        <w:t xml:space="preserve"> </w:t>
      </w:r>
      <w:r w:rsidRPr="00D244A0">
        <w:rPr>
          <w:rFonts w:eastAsia="Times New Roman"/>
          <w:u w:color="000000"/>
          <w:lang w:eastAsia="en-US"/>
        </w:rPr>
        <w:t>Similarly, the issue o</w:t>
      </w:r>
      <w:r w:rsidR="00D26C7D" w:rsidRPr="00D244A0">
        <w:rPr>
          <w:rFonts w:eastAsia="Times New Roman"/>
          <w:u w:color="000000"/>
          <w:lang w:eastAsia="en-US"/>
        </w:rPr>
        <w:t>f</w:t>
      </w:r>
      <w:r w:rsidRPr="00D244A0">
        <w:rPr>
          <w:rFonts w:eastAsia="Times New Roman"/>
          <w:u w:color="000000"/>
          <w:lang w:eastAsia="en-US"/>
        </w:rPr>
        <w:t xml:space="preserve"> the </w:t>
      </w:r>
      <w:r w:rsidR="00D244A0" w:rsidRPr="00945347">
        <w:rPr>
          <w:rFonts w:eastAsia="Times New Roman"/>
          <w:u w:color="000000"/>
          <w:lang w:eastAsia="en-US"/>
        </w:rPr>
        <w:t>Coordination Mechanism</w:t>
      </w:r>
      <w:r w:rsidR="00D244A0" w:rsidRPr="00BE2AAD">
        <w:rPr>
          <w:rFonts w:eastAsia="Times New Roman"/>
          <w:u w:color="000000"/>
          <w:lang w:eastAsia="en-US"/>
        </w:rPr>
        <w:t xml:space="preserve"> </w:t>
      </w:r>
      <w:r w:rsidRPr="00945347">
        <w:rPr>
          <w:rFonts w:eastAsia="Times New Roman"/>
          <w:u w:color="000000"/>
          <w:lang w:eastAsia="en-US"/>
        </w:rPr>
        <w:t>ha</w:t>
      </w:r>
      <w:r w:rsidR="00563B5B">
        <w:rPr>
          <w:rFonts w:eastAsia="Times New Roman"/>
          <w:u w:color="000000"/>
          <w:lang w:eastAsia="en-US"/>
        </w:rPr>
        <w:t>s</w:t>
      </w:r>
      <w:r w:rsidRPr="00945347">
        <w:rPr>
          <w:rFonts w:eastAsia="Times New Roman"/>
          <w:u w:color="000000"/>
          <w:lang w:eastAsia="en-US"/>
        </w:rPr>
        <w:t xml:space="preserve"> been under consideration </w:t>
      </w:r>
      <w:r w:rsidR="00563B5B">
        <w:rPr>
          <w:rFonts w:eastAsia="Times New Roman"/>
          <w:u w:color="000000"/>
          <w:lang w:eastAsia="en-US"/>
        </w:rPr>
        <w:t xml:space="preserve">for the last </w:t>
      </w:r>
      <w:r w:rsidRPr="00945347">
        <w:rPr>
          <w:rFonts w:eastAsia="Times New Roman"/>
          <w:u w:color="000000"/>
          <w:lang w:eastAsia="en-US"/>
        </w:rPr>
        <w:t xml:space="preserve">several sessions. </w:t>
      </w:r>
      <w:r w:rsidR="00ED5528">
        <w:rPr>
          <w:rFonts w:eastAsia="Times New Roman"/>
          <w:u w:color="000000"/>
          <w:lang w:eastAsia="en-US"/>
        </w:rPr>
        <w:t xml:space="preserve"> As mandated by the </w:t>
      </w:r>
      <w:r>
        <w:rPr>
          <w:rFonts w:eastAsia="Times New Roman"/>
          <w:u w:color="000000"/>
          <w:lang w:eastAsia="en-US"/>
        </w:rPr>
        <w:t>GA</w:t>
      </w:r>
      <w:r w:rsidR="00ED5528">
        <w:rPr>
          <w:rFonts w:eastAsia="Times New Roman"/>
          <w:u w:color="000000"/>
          <w:lang w:eastAsia="en-US"/>
        </w:rPr>
        <w:t xml:space="preserve">, the </w:t>
      </w:r>
      <w:r w:rsidRPr="00945347">
        <w:rPr>
          <w:rFonts w:eastAsia="Times New Roman"/>
          <w:u w:color="000000"/>
          <w:lang w:eastAsia="en-US"/>
        </w:rPr>
        <w:t xml:space="preserve">CDIP </w:t>
      </w:r>
      <w:r w:rsidR="00676346">
        <w:rPr>
          <w:rFonts w:eastAsia="Times New Roman"/>
          <w:u w:color="000000"/>
          <w:lang w:eastAsia="en-US"/>
        </w:rPr>
        <w:t xml:space="preserve">is </w:t>
      </w:r>
      <w:r w:rsidRPr="00945347">
        <w:rPr>
          <w:rFonts w:eastAsia="Times New Roman"/>
          <w:u w:color="000000"/>
          <w:lang w:eastAsia="en-US"/>
        </w:rPr>
        <w:t xml:space="preserve">requested to </w:t>
      </w:r>
      <w:r w:rsidR="00ED5528">
        <w:rPr>
          <w:rFonts w:eastAsia="Times New Roman"/>
          <w:u w:color="000000"/>
          <w:lang w:eastAsia="en-US"/>
        </w:rPr>
        <w:t xml:space="preserve">continue </w:t>
      </w:r>
      <w:r w:rsidRPr="00945347">
        <w:rPr>
          <w:rFonts w:eastAsia="Times New Roman"/>
          <w:u w:color="000000"/>
          <w:lang w:eastAsia="en-US"/>
        </w:rPr>
        <w:t xml:space="preserve">discussion </w:t>
      </w:r>
      <w:r w:rsidR="00ED5528">
        <w:rPr>
          <w:rFonts w:eastAsia="Times New Roman"/>
          <w:u w:color="000000"/>
          <w:lang w:eastAsia="en-US"/>
        </w:rPr>
        <w:t>on these matters</w:t>
      </w:r>
      <w:r w:rsidRPr="00945347">
        <w:rPr>
          <w:rFonts w:eastAsia="Times New Roman"/>
          <w:u w:color="000000"/>
          <w:lang w:eastAsia="en-US"/>
        </w:rPr>
        <w:t>.</w:t>
      </w:r>
      <w:r w:rsidR="00676346">
        <w:rPr>
          <w:rFonts w:eastAsia="Times New Roman"/>
          <w:u w:color="000000"/>
          <w:lang w:eastAsia="en-US"/>
        </w:rPr>
        <w:t xml:space="preserve">  </w:t>
      </w:r>
      <w:r>
        <w:rPr>
          <w:rFonts w:eastAsia="Times New Roman"/>
          <w:lang w:eastAsia="en-US"/>
        </w:rPr>
        <w:t xml:space="preserve">It noted that at the </w:t>
      </w:r>
      <w:r w:rsidR="000F1870">
        <w:rPr>
          <w:rFonts w:eastAsia="Times New Roman"/>
          <w:lang w:eastAsia="en-US"/>
        </w:rPr>
        <w:t>15</w:t>
      </w:r>
      <w:r w:rsidR="000F1870" w:rsidRPr="000F1870">
        <w:rPr>
          <w:rFonts w:eastAsia="Times New Roman"/>
          <w:vertAlign w:val="superscript"/>
          <w:lang w:eastAsia="en-US"/>
        </w:rPr>
        <w:t>th</w:t>
      </w:r>
      <w:r w:rsidR="00DB48D5">
        <w:rPr>
          <w:rFonts w:eastAsia="Times New Roman"/>
          <w:lang w:eastAsia="en-US"/>
        </w:rPr>
        <w:t> </w:t>
      </w:r>
      <w:r w:rsidRPr="00945347">
        <w:rPr>
          <w:rFonts w:eastAsia="Times New Roman"/>
          <w:lang w:eastAsia="en-US"/>
        </w:rPr>
        <w:t>session of CDIP, the Chair took</w:t>
      </w:r>
      <w:r w:rsidR="00676346">
        <w:rPr>
          <w:rFonts w:eastAsia="Times New Roman"/>
          <w:lang w:eastAsia="en-US"/>
        </w:rPr>
        <w:t>,</w:t>
      </w:r>
      <w:r w:rsidRPr="00945347">
        <w:rPr>
          <w:rFonts w:eastAsia="Times New Roman"/>
          <w:lang w:eastAsia="en-US"/>
        </w:rPr>
        <w:t xml:space="preserve"> as </w:t>
      </w:r>
      <w:r w:rsidR="00676346">
        <w:rPr>
          <w:rFonts w:eastAsia="Times New Roman"/>
          <w:lang w:eastAsia="en-US"/>
        </w:rPr>
        <w:t xml:space="preserve">his </w:t>
      </w:r>
      <w:r w:rsidRPr="00945347">
        <w:rPr>
          <w:rFonts w:eastAsia="Times New Roman"/>
          <w:lang w:eastAsia="en-US"/>
        </w:rPr>
        <w:t>text</w:t>
      </w:r>
      <w:r w:rsidR="00676346">
        <w:rPr>
          <w:rFonts w:eastAsia="Times New Roman"/>
          <w:lang w:eastAsia="en-US"/>
        </w:rPr>
        <w:t>,</w:t>
      </w:r>
      <w:r w:rsidRPr="00945347">
        <w:rPr>
          <w:rFonts w:eastAsia="Times New Roman"/>
          <w:lang w:eastAsia="en-US"/>
        </w:rPr>
        <w:t xml:space="preserve"> a proposal made by the Delegation of Mexico suggesting a way forward.  During the informal session</w:t>
      </w:r>
      <w:r w:rsidR="00FC7CE3">
        <w:rPr>
          <w:rFonts w:eastAsia="Times New Roman"/>
          <w:lang w:eastAsia="en-US"/>
        </w:rPr>
        <w:t>s</w:t>
      </w:r>
      <w:r w:rsidRPr="00945347">
        <w:rPr>
          <w:rFonts w:eastAsia="Times New Roman"/>
          <w:lang w:eastAsia="en-US"/>
        </w:rPr>
        <w:t xml:space="preserve"> the text was </w:t>
      </w:r>
      <w:r w:rsidR="00676346">
        <w:rPr>
          <w:rFonts w:eastAsia="Times New Roman"/>
          <w:lang w:eastAsia="en-US"/>
        </w:rPr>
        <w:t xml:space="preserve">modified </w:t>
      </w:r>
      <w:r>
        <w:rPr>
          <w:rFonts w:eastAsia="Times New Roman"/>
          <w:lang w:eastAsia="en-US"/>
        </w:rPr>
        <w:t xml:space="preserve">with </w:t>
      </w:r>
      <w:r w:rsidR="00676346">
        <w:rPr>
          <w:rFonts w:eastAsia="Times New Roman"/>
          <w:lang w:eastAsia="en-US"/>
        </w:rPr>
        <w:t>the in</w:t>
      </w:r>
      <w:r w:rsidRPr="00945347">
        <w:rPr>
          <w:rFonts w:eastAsia="Times New Roman"/>
          <w:lang w:eastAsia="en-US"/>
        </w:rPr>
        <w:t>put</w:t>
      </w:r>
      <w:r w:rsidR="00676346">
        <w:rPr>
          <w:rFonts w:eastAsia="Times New Roman"/>
          <w:lang w:eastAsia="en-US"/>
        </w:rPr>
        <w:t xml:space="preserve"> of delegations</w:t>
      </w:r>
      <w:r w:rsidRPr="00945347">
        <w:rPr>
          <w:rFonts w:eastAsia="Times New Roman"/>
          <w:lang w:eastAsia="en-US"/>
        </w:rPr>
        <w:t xml:space="preserve">. </w:t>
      </w:r>
      <w:r w:rsidR="005B01B0">
        <w:rPr>
          <w:rFonts w:eastAsia="Times New Roman"/>
          <w:lang w:eastAsia="en-US"/>
        </w:rPr>
        <w:t xml:space="preserve"> </w:t>
      </w:r>
      <w:r w:rsidRPr="00945347">
        <w:rPr>
          <w:rFonts w:eastAsia="Times New Roman"/>
          <w:lang w:eastAsia="en-US"/>
        </w:rPr>
        <w:t xml:space="preserve">The Secretariat </w:t>
      </w:r>
      <w:r w:rsidR="005B01B0">
        <w:rPr>
          <w:rFonts w:eastAsia="Times New Roman"/>
          <w:lang w:eastAsia="en-US"/>
        </w:rPr>
        <w:t xml:space="preserve">could circulate </w:t>
      </w:r>
      <w:r w:rsidR="00FC7CE3">
        <w:rPr>
          <w:rFonts w:eastAsia="Times New Roman"/>
          <w:lang w:eastAsia="en-US"/>
        </w:rPr>
        <w:t>Chair</w:t>
      </w:r>
      <w:r w:rsidR="002F621C">
        <w:rPr>
          <w:rFonts w:eastAsia="Times New Roman"/>
          <w:lang w:eastAsia="en-US"/>
        </w:rPr>
        <w:t>’</w:t>
      </w:r>
      <w:r w:rsidR="00FC7CE3">
        <w:rPr>
          <w:rFonts w:eastAsia="Times New Roman"/>
          <w:lang w:eastAsia="en-US"/>
        </w:rPr>
        <w:t>s text among delegations</w:t>
      </w:r>
      <w:r w:rsidR="005B01B0">
        <w:rPr>
          <w:rFonts w:eastAsia="Times New Roman"/>
          <w:lang w:eastAsia="en-US"/>
        </w:rPr>
        <w:t xml:space="preserve">, if requested.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Pr="00945347">
        <w:rPr>
          <w:rFonts w:eastAsia="Times New Roman"/>
          <w:lang w:eastAsia="en-US"/>
        </w:rPr>
        <w:tab/>
        <w:t xml:space="preserve">The Chair noted that it depended on </w:t>
      </w:r>
      <w:r w:rsidR="00724E2C">
        <w:rPr>
          <w:rFonts w:eastAsia="Times New Roman"/>
          <w:lang w:eastAsia="en-US"/>
        </w:rPr>
        <w:t>d</w:t>
      </w:r>
      <w:r w:rsidRPr="00945347">
        <w:rPr>
          <w:rFonts w:eastAsia="Times New Roman"/>
          <w:lang w:eastAsia="en-US"/>
        </w:rPr>
        <w:t>elegation</w:t>
      </w:r>
      <w:r w:rsidR="00724E2C">
        <w:rPr>
          <w:rFonts w:eastAsia="Times New Roman"/>
          <w:lang w:eastAsia="en-US"/>
        </w:rPr>
        <w:t>s</w:t>
      </w:r>
      <w:r w:rsidRPr="00945347">
        <w:rPr>
          <w:rFonts w:eastAsia="Times New Roman"/>
          <w:lang w:eastAsia="en-US"/>
        </w:rPr>
        <w:t xml:space="preserve"> whether to bring the text back to the table or not.  In </w:t>
      </w:r>
      <w:r w:rsidR="00724E2C">
        <w:rPr>
          <w:rFonts w:eastAsia="Times New Roman"/>
          <w:lang w:eastAsia="en-US"/>
        </w:rPr>
        <w:t xml:space="preserve">his </w:t>
      </w:r>
      <w:r w:rsidRPr="00945347">
        <w:rPr>
          <w:rFonts w:eastAsia="Times New Roman"/>
          <w:lang w:eastAsia="en-US"/>
        </w:rPr>
        <w:t xml:space="preserve">view, it was better to build on the progress already made and </w:t>
      </w:r>
      <w:r w:rsidR="00CB04AB">
        <w:rPr>
          <w:rFonts w:eastAsia="Times New Roman"/>
          <w:lang w:eastAsia="en-US"/>
        </w:rPr>
        <w:t xml:space="preserve">to </w:t>
      </w:r>
      <w:r w:rsidRPr="00945347">
        <w:rPr>
          <w:rFonts w:eastAsia="Times New Roman"/>
          <w:lang w:eastAsia="en-US"/>
        </w:rPr>
        <w:t xml:space="preserve">resume the discussion where it was left.  </w:t>
      </w:r>
      <w:r w:rsidR="00724E2C">
        <w:rPr>
          <w:rFonts w:eastAsia="Times New Roman"/>
          <w:lang w:eastAsia="en-US"/>
        </w:rPr>
        <w:t>As n</w:t>
      </w:r>
      <w:r w:rsidRPr="00945347">
        <w:rPr>
          <w:rFonts w:eastAsia="Times New Roman"/>
          <w:lang w:eastAsia="en-US"/>
        </w:rPr>
        <w:t>o objection was made</w:t>
      </w:r>
      <w:r w:rsidR="00724E2C">
        <w:rPr>
          <w:rFonts w:eastAsia="Times New Roman"/>
          <w:lang w:eastAsia="en-US"/>
        </w:rPr>
        <w:t>,</w:t>
      </w:r>
      <w:r w:rsidRPr="00945347">
        <w:rPr>
          <w:rFonts w:eastAsia="Times New Roman"/>
          <w:lang w:eastAsia="en-US"/>
        </w:rPr>
        <w:t xml:space="preserve"> </w:t>
      </w:r>
      <w:r w:rsidR="00724E2C">
        <w:rPr>
          <w:rFonts w:eastAsia="Times New Roman"/>
          <w:lang w:eastAsia="en-US"/>
        </w:rPr>
        <w:t>t</w:t>
      </w:r>
      <w:r w:rsidRPr="00945347">
        <w:rPr>
          <w:rFonts w:eastAsia="Times New Roman"/>
          <w:lang w:eastAsia="en-US"/>
        </w:rPr>
        <w:t xml:space="preserve">he Chair requested the Secretariat to introduce the </w:t>
      </w:r>
      <w:r w:rsidR="00724E2C">
        <w:rPr>
          <w:rFonts w:eastAsia="Times New Roman"/>
          <w:lang w:eastAsia="en-US"/>
        </w:rPr>
        <w:t>Chair</w:t>
      </w:r>
      <w:r w:rsidR="002F621C">
        <w:rPr>
          <w:rFonts w:eastAsia="Times New Roman"/>
          <w:lang w:eastAsia="en-US"/>
        </w:rPr>
        <w:t>’</w:t>
      </w:r>
      <w:r w:rsidR="00724E2C">
        <w:rPr>
          <w:rFonts w:eastAsia="Times New Roman"/>
          <w:lang w:eastAsia="en-US"/>
        </w:rPr>
        <w:t xml:space="preserve">s </w:t>
      </w:r>
      <w:r w:rsidRPr="00945347">
        <w:rPr>
          <w:rFonts w:eastAsia="Times New Roman"/>
          <w:lang w:eastAsia="en-US"/>
        </w:rPr>
        <w:t xml:space="preserve">text </w:t>
      </w:r>
      <w:r w:rsidR="00724E2C">
        <w:rPr>
          <w:rFonts w:eastAsia="Times New Roman"/>
          <w:lang w:eastAsia="en-US"/>
        </w:rPr>
        <w:t xml:space="preserve">from the previous session </w:t>
      </w:r>
      <w:r w:rsidRPr="00945347">
        <w:rPr>
          <w:rFonts w:eastAsia="Times New Roman"/>
          <w:lang w:eastAsia="en-US"/>
        </w:rPr>
        <w:t xml:space="preserve">and to distribute it among the </w:t>
      </w:r>
      <w:r w:rsidR="00724E2C">
        <w:rPr>
          <w:rFonts w:eastAsia="Times New Roman"/>
          <w:lang w:eastAsia="en-US"/>
        </w:rPr>
        <w:t>delegations</w:t>
      </w:r>
      <w:r w:rsidRPr="00945347">
        <w:rPr>
          <w:rFonts w:eastAsia="Times New Roman"/>
          <w:lang w:eastAsia="en-US"/>
        </w:rPr>
        <w:t xml:space="preserve">.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Pr="00945347">
        <w:rPr>
          <w:rFonts w:eastAsia="Times New Roman"/>
          <w:lang w:eastAsia="en-US"/>
        </w:rPr>
        <w:tab/>
        <w:t>The Se</w:t>
      </w:r>
      <w:r>
        <w:rPr>
          <w:rFonts w:eastAsia="Times New Roman"/>
          <w:lang w:eastAsia="en-US"/>
        </w:rPr>
        <w:t xml:space="preserve">cretariat recalled that at the </w:t>
      </w:r>
      <w:r w:rsidR="000F1870">
        <w:rPr>
          <w:rFonts w:eastAsia="Times New Roman"/>
          <w:lang w:eastAsia="en-US"/>
        </w:rPr>
        <w:t>15</w:t>
      </w:r>
      <w:r w:rsidR="000F1870" w:rsidRPr="000F1870">
        <w:rPr>
          <w:rFonts w:eastAsia="Times New Roman"/>
          <w:vertAlign w:val="superscript"/>
          <w:lang w:eastAsia="en-US"/>
        </w:rPr>
        <w:t>th</w:t>
      </w:r>
      <w:r w:rsidRPr="00945347">
        <w:rPr>
          <w:rFonts w:eastAsia="Times New Roman"/>
          <w:lang w:eastAsia="en-US"/>
        </w:rPr>
        <w:t xml:space="preserve"> session, the Delegation of Mexico </w:t>
      </w:r>
      <w:r w:rsidR="00CB04AB">
        <w:rPr>
          <w:rFonts w:eastAsia="Times New Roman"/>
          <w:lang w:eastAsia="en-US"/>
        </w:rPr>
        <w:t xml:space="preserve">made </w:t>
      </w:r>
      <w:r w:rsidRPr="00945347">
        <w:rPr>
          <w:rFonts w:eastAsia="Times New Roman"/>
          <w:lang w:eastAsia="en-US"/>
        </w:rPr>
        <w:t xml:space="preserve">a proposal that it </w:t>
      </w:r>
      <w:r w:rsidR="00CB04AB">
        <w:rPr>
          <w:rFonts w:eastAsia="Times New Roman"/>
          <w:lang w:eastAsia="en-US"/>
        </w:rPr>
        <w:t xml:space="preserve">later on </w:t>
      </w:r>
      <w:r w:rsidRPr="00945347">
        <w:rPr>
          <w:rFonts w:eastAsia="Times New Roman"/>
          <w:lang w:eastAsia="en-US"/>
        </w:rPr>
        <w:t>withdr</w:t>
      </w:r>
      <w:r w:rsidR="00CB04AB">
        <w:rPr>
          <w:rFonts w:eastAsia="Times New Roman"/>
          <w:lang w:eastAsia="en-US"/>
        </w:rPr>
        <w:t>e</w:t>
      </w:r>
      <w:r w:rsidRPr="00945347">
        <w:rPr>
          <w:rFonts w:eastAsia="Times New Roman"/>
          <w:lang w:eastAsia="en-US"/>
        </w:rPr>
        <w:t xml:space="preserve">w. </w:t>
      </w:r>
      <w:r w:rsidR="00CB04AB">
        <w:rPr>
          <w:rFonts w:eastAsia="Times New Roman"/>
          <w:lang w:eastAsia="en-US"/>
        </w:rPr>
        <w:t xml:space="preserve"> T</w:t>
      </w:r>
      <w:r w:rsidRPr="00945347">
        <w:rPr>
          <w:rFonts w:eastAsia="Times New Roman"/>
          <w:lang w:eastAsia="en-US"/>
        </w:rPr>
        <w:t xml:space="preserve">he </w:t>
      </w:r>
      <w:r w:rsidR="00CB04AB">
        <w:rPr>
          <w:rFonts w:eastAsia="Times New Roman"/>
          <w:lang w:eastAsia="en-US"/>
        </w:rPr>
        <w:t xml:space="preserve">then </w:t>
      </w:r>
      <w:r w:rsidRPr="00945347">
        <w:rPr>
          <w:rFonts w:eastAsia="Times New Roman"/>
          <w:lang w:eastAsia="en-US"/>
        </w:rPr>
        <w:t xml:space="preserve">Chair took that text </w:t>
      </w:r>
      <w:r w:rsidR="00CB04AB">
        <w:rPr>
          <w:rFonts w:eastAsia="Times New Roman"/>
          <w:lang w:eastAsia="en-US"/>
        </w:rPr>
        <w:t xml:space="preserve">as his text </w:t>
      </w:r>
      <w:r w:rsidRPr="00945347">
        <w:rPr>
          <w:rFonts w:eastAsia="Times New Roman"/>
          <w:lang w:eastAsia="en-US"/>
        </w:rPr>
        <w:t xml:space="preserve">and invited interested Delegation to discuss it.  Proposals made by different groups and countries during the informal sessions were written bellow each paragraph.  As an example, the Secretariat red out the following: </w:t>
      </w:r>
      <w:r w:rsidR="002F621C">
        <w:rPr>
          <w:rFonts w:eastAsia="Times New Roman"/>
          <w:i/>
          <w:lang w:eastAsia="en-US"/>
        </w:rPr>
        <w:t>“</w:t>
      </w:r>
      <w:r w:rsidRPr="00A03781">
        <w:rPr>
          <w:rFonts w:eastAsia="Times New Roman"/>
          <w:i/>
          <w:u w:color="000000"/>
          <w:lang w:eastAsia="en-US"/>
        </w:rPr>
        <w:t>upon completion of the substanti</w:t>
      </w:r>
      <w:r w:rsidR="007973D2">
        <w:rPr>
          <w:rFonts w:eastAsia="Times New Roman"/>
          <w:i/>
          <w:u w:color="000000"/>
          <w:lang w:eastAsia="en-US"/>
        </w:rPr>
        <w:t>ve work of each session of the c</w:t>
      </w:r>
      <w:r w:rsidRPr="00A03781">
        <w:rPr>
          <w:rFonts w:eastAsia="Times New Roman"/>
          <w:i/>
          <w:u w:color="000000"/>
          <w:lang w:eastAsia="en-US"/>
        </w:rPr>
        <w:t>ommittee, an opportunity should be provided for Member States who so wish to d</w:t>
      </w:r>
      <w:r w:rsidR="007973D2">
        <w:rPr>
          <w:rFonts w:eastAsia="Times New Roman"/>
          <w:i/>
          <w:u w:color="000000"/>
          <w:lang w:eastAsia="en-US"/>
        </w:rPr>
        <w:t>iscuss those activities of the c</w:t>
      </w:r>
      <w:r w:rsidRPr="00A03781">
        <w:rPr>
          <w:rFonts w:eastAsia="Times New Roman"/>
          <w:i/>
          <w:u w:color="000000"/>
          <w:lang w:eastAsia="en-US"/>
        </w:rPr>
        <w:t>ommittee that have contributed to the implementation of the recommendations of the Development Agenda.</w:t>
      </w:r>
      <w:r w:rsidR="002F621C">
        <w:rPr>
          <w:rFonts w:eastAsia="Times New Roman"/>
          <w:i/>
          <w:u w:color="000000"/>
          <w:lang w:eastAsia="en-US"/>
        </w:rPr>
        <w:t>”</w:t>
      </w:r>
      <w:r w:rsidRPr="00945347">
        <w:rPr>
          <w:rFonts w:eastAsia="Times New Roman"/>
          <w:u w:color="000000"/>
          <w:lang w:eastAsia="en-US"/>
        </w:rPr>
        <w:t xml:space="preserve">  Group B, </w:t>
      </w:r>
      <w:r w:rsidR="00B31E3B">
        <w:rPr>
          <w:rFonts w:eastAsia="Times New Roman"/>
          <w:u w:color="000000"/>
          <w:lang w:eastAsia="en-US"/>
        </w:rPr>
        <w:t xml:space="preserve">the </w:t>
      </w:r>
      <w:r w:rsidRPr="00945347">
        <w:rPr>
          <w:rFonts w:eastAsia="Times New Roman"/>
          <w:u w:color="000000"/>
          <w:lang w:eastAsia="en-US"/>
        </w:rPr>
        <w:t>African Group and also the Chair provided alternative</w:t>
      </w:r>
      <w:r w:rsidR="003427A6">
        <w:rPr>
          <w:rFonts w:eastAsia="Times New Roman"/>
          <w:u w:color="000000"/>
          <w:lang w:eastAsia="en-US"/>
        </w:rPr>
        <w:t xml:space="preserve"> language</w:t>
      </w:r>
      <w:r w:rsidRPr="00945347">
        <w:rPr>
          <w:rFonts w:eastAsia="Times New Roman"/>
          <w:u w:color="000000"/>
          <w:lang w:eastAsia="en-US"/>
        </w:rPr>
        <w:t xml:space="preserve"> to th</w:t>
      </w:r>
      <w:r>
        <w:rPr>
          <w:rFonts w:eastAsia="Times New Roman"/>
          <w:u w:color="000000"/>
          <w:lang w:eastAsia="en-US"/>
        </w:rPr>
        <w:t>at</w:t>
      </w:r>
      <w:r w:rsidRPr="00945347">
        <w:rPr>
          <w:rFonts w:eastAsia="Times New Roman"/>
          <w:u w:color="000000"/>
          <w:lang w:eastAsia="en-US"/>
        </w:rPr>
        <w:t xml:space="preserve"> paragraph</w:t>
      </w:r>
      <w:r>
        <w:rPr>
          <w:rFonts w:eastAsia="Times New Roman"/>
          <w:u w:color="000000"/>
          <w:lang w:eastAsia="en-US"/>
        </w:rPr>
        <w:t xml:space="preserve">.  </w:t>
      </w:r>
      <w:r w:rsidRPr="00945347">
        <w:rPr>
          <w:rFonts w:eastAsia="Times New Roman"/>
          <w:u w:color="000000"/>
          <w:lang w:eastAsia="en-US"/>
        </w:rPr>
        <w:t xml:space="preserve">The Delegation of the United States of America </w:t>
      </w:r>
      <w:r w:rsidR="003427A6">
        <w:rPr>
          <w:rFonts w:eastAsia="Times New Roman"/>
          <w:u w:color="000000"/>
          <w:lang w:eastAsia="en-US"/>
        </w:rPr>
        <w:t xml:space="preserve">also </w:t>
      </w:r>
      <w:r w:rsidRPr="00945347">
        <w:rPr>
          <w:rFonts w:eastAsia="Times New Roman"/>
          <w:u w:color="000000"/>
          <w:lang w:eastAsia="en-US"/>
        </w:rPr>
        <w:t>added a qualification</w:t>
      </w:r>
      <w:r w:rsidRPr="00945347">
        <w:rPr>
          <w:rFonts w:eastAsia="Times New Roman"/>
          <w:lang w:eastAsia="en-US"/>
        </w:rPr>
        <w:t>.  The Secretariat noted that the first issue</w:t>
      </w:r>
      <w:r w:rsidR="003427A6">
        <w:rPr>
          <w:rFonts w:eastAsia="Times New Roman"/>
          <w:lang w:eastAsia="en-US"/>
        </w:rPr>
        <w:t>,</w:t>
      </w:r>
      <w:r w:rsidRPr="00945347">
        <w:rPr>
          <w:rFonts w:eastAsia="Times New Roman"/>
          <w:lang w:eastAsia="en-US"/>
        </w:rPr>
        <w:t xml:space="preserve"> </w:t>
      </w:r>
      <w:r w:rsidR="003427A6">
        <w:rPr>
          <w:rFonts w:eastAsia="Times New Roman"/>
          <w:lang w:eastAsia="en-US"/>
        </w:rPr>
        <w:t>i.e.</w:t>
      </w:r>
      <w:r w:rsidR="003427A6" w:rsidRPr="00945347">
        <w:rPr>
          <w:rFonts w:eastAsia="Times New Roman"/>
          <w:lang w:eastAsia="en-US"/>
        </w:rPr>
        <w:t xml:space="preserve"> the report by the relevant WIPO bodies </w:t>
      </w:r>
      <w:r w:rsidRPr="00945347">
        <w:rPr>
          <w:rFonts w:eastAsia="Times New Roman"/>
          <w:lang w:eastAsia="en-US"/>
        </w:rPr>
        <w:t xml:space="preserve">received </w:t>
      </w:r>
      <w:r>
        <w:rPr>
          <w:rFonts w:eastAsia="Times New Roman"/>
          <w:lang w:eastAsia="en-US"/>
        </w:rPr>
        <w:t>considerable</w:t>
      </w:r>
      <w:r w:rsidRPr="00945347">
        <w:rPr>
          <w:rFonts w:eastAsia="Times New Roman"/>
          <w:lang w:eastAsia="en-US"/>
        </w:rPr>
        <w:t xml:space="preserve"> attention whereas</w:t>
      </w:r>
      <w:r>
        <w:rPr>
          <w:rFonts w:eastAsia="Times New Roman"/>
          <w:lang w:eastAsia="en-US"/>
        </w:rPr>
        <w:t xml:space="preserve"> on</w:t>
      </w:r>
      <w:r w:rsidRPr="00945347">
        <w:rPr>
          <w:rFonts w:eastAsia="Times New Roman"/>
          <w:lang w:eastAsia="en-US"/>
        </w:rPr>
        <w:t xml:space="preserve"> the second issue o</w:t>
      </w:r>
      <w:r w:rsidR="001A4228">
        <w:rPr>
          <w:rFonts w:eastAsia="Times New Roman"/>
          <w:lang w:eastAsia="en-US"/>
        </w:rPr>
        <w:t>f</w:t>
      </w:r>
      <w:r w:rsidRPr="00945347">
        <w:rPr>
          <w:rFonts w:eastAsia="Times New Roman"/>
          <w:lang w:eastAsia="en-US"/>
        </w:rPr>
        <w:t xml:space="preserve"> the standing agenda item on IP and Development</w:t>
      </w:r>
      <w:r w:rsidR="001A4228">
        <w:rPr>
          <w:rFonts w:eastAsia="Times New Roman"/>
          <w:lang w:eastAsia="en-US"/>
        </w:rPr>
        <w:t>,</w:t>
      </w:r>
      <w:r w:rsidRPr="00945347">
        <w:rPr>
          <w:rFonts w:eastAsia="Times New Roman"/>
          <w:lang w:eastAsia="en-US"/>
        </w:rPr>
        <w:t xml:space="preserve"> no progress was made. </w:t>
      </w:r>
      <w:r w:rsidR="00B31E3B">
        <w:rPr>
          <w:rFonts w:eastAsia="Times New Roman"/>
          <w:lang w:eastAsia="en-US"/>
        </w:rPr>
        <w:t xml:space="preserve"> </w:t>
      </w:r>
      <w:r w:rsidR="003427A6">
        <w:rPr>
          <w:rFonts w:eastAsia="Times New Roman"/>
          <w:lang w:eastAsia="en-US"/>
        </w:rPr>
        <w:t xml:space="preserve">On the </w:t>
      </w:r>
      <w:r w:rsidRPr="00945347">
        <w:rPr>
          <w:rFonts w:eastAsia="Times New Roman"/>
          <w:lang w:eastAsia="en-US"/>
        </w:rPr>
        <w:t>second issue, as suggested by the Chair, the Delegation</w:t>
      </w:r>
      <w:r>
        <w:rPr>
          <w:rFonts w:eastAsia="Times New Roman"/>
          <w:lang w:eastAsia="en-US"/>
        </w:rPr>
        <w:t>s</w:t>
      </w:r>
      <w:r w:rsidRPr="00945347">
        <w:rPr>
          <w:rFonts w:eastAsia="Times New Roman"/>
          <w:lang w:eastAsia="en-US"/>
        </w:rPr>
        <w:t xml:space="preserve"> of Algeria and Nigeria provided examples of activities that might qualify to </w:t>
      </w:r>
      <w:r w:rsidR="00B31E3B">
        <w:rPr>
          <w:rFonts w:eastAsia="Times New Roman"/>
          <w:lang w:eastAsia="en-US"/>
        </w:rPr>
        <w:t xml:space="preserve">be considered </w:t>
      </w:r>
      <w:r w:rsidRPr="00945347">
        <w:rPr>
          <w:rFonts w:eastAsia="Times New Roman"/>
          <w:lang w:eastAsia="en-US"/>
        </w:rPr>
        <w:t xml:space="preserve">under </w:t>
      </w:r>
      <w:r w:rsidR="00B31E3B">
        <w:rPr>
          <w:rFonts w:eastAsia="Times New Roman"/>
          <w:lang w:eastAsia="en-US"/>
        </w:rPr>
        <w:t xml:space="preserve">the new </w:t>
      </w:r>
      <w:r w:rsidRPr="00945347">
        <w:rPr>
          <w:rFonts w:eastAsia="Times New Roman"/>
          <w:lang w:eastAsia="en-US"/>
        </w:rPr>
        <w:t>agenda item</w:t>
      </w:r>
      <w:r>
        <w:rPr>
          <w:rFonts w:eastAsia="Times New Roman"/>
          <w:lang w:eastAsia="en-US"/>
        </w:rPr>
        <w:t xml:space="preserve">.  </w:t>
      </w:r>
      <w:r w:rsidRPr="00945347">
        <w:rPr>
          <w:rFonts w:eastAsia="Times New Roman"/>
          <w:lang w:eastAsia="en-US"/>
        </w:rPr>
        <w:t>The Secretariat was willing to make available</w:t>
      </w:r>
      <w:r w:rsidR="00B31E3B">
        <w:rPr>
          <w:rFonts w:eastAsia="Times New Roman"/>
          <w:lang w:eastAsia="en-US"/>
        </w:rPr>
        <w:t xml:space="preserve"> the submissions by the two delegations</w:t>
      </w:r>
      <w:r w:rsidR="001A4228">
        <w:rPr>
          <w:rFonts w:eastAsia="Times New Roman"/>
          <w:lang w:eastAsia="en-US"/>
        </w:rPr>
        <w:t xml:space="preserve">.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00624FFB">
        <w:rPr>
          <w:rFonts w:eastAsia="Times New Roman"/>
          <w:lang w:eastAsia="en-US"/>
        </w:rPr>
        <w:tab/>
        <w:t>The Chair requested the d</w:t>
      </w:r>
      <w:r w:rsidRPr="00945347">
        <w:rPr>
          <w:rFonts w:eastAsia="Times New Roman"/>
          <w:lang w:eastAsia="en-US"/>
        </w:rPr>
        <w:t>elegations to decide which text th</w:t>
      </w:r>
      <w:r w:rsidR="00785346">
        <w:rPr>
          <w:rFonts w:eastAsia="Times New Roman"/>
          <w:lang w:eastAsia="en-US"/>
        </w:rPr>
        <w:t>ey would prefer to work on.  In his</w:t>
      </w:r>
      <w:r w:rsidRPr="00945347">
        <w:rPr>
          <w:rFonts w:eastAsia="Times New Roman"/>
          <w:lang w:eastAsia="en-US"/>
        </w:rPr>
        <w:t xml:space="preserve"> view, it would be very difficult to work on the ba</w:t>
      </w:r>
      <w:r>
        <w:rPr>
          <w:rFonts w:eastAsia="Times New Roman"/>
          <w:lang w:eastAsia="en-US"/>
        </w:rPr>
        <w:t>sis of what they had since the C</w:t>
      </w:r>
      <w:r w:rsidRPr="00945347">
        <w:rPr>
          <w:rFonts w:eastAsia="Times New Roman"/>
          <w:lang w:eastAsia="en-US"/>
        </w:rPr>
        <w:t xml:space="preserve">ommittee had chosen to present alternative texts that were mutually exclusive. </w:t>
      </w:r>
      <w:r>
        <w:rPr>
          <w:rFonts w:eastAsia="Times New Roman"/>
          <w:lang w:eastAsia="en-US"/>
        </w:rPr>
        <w:t xml:space="preserve"> </w:t>
      </w:r>
      <w:r w:rsidRPr="00945347">
        <w:rPr>
          <w:rFonts w:eastAsia="Times New Roman"/>
          <w:lang w:eastAsia="en-US"/>
        </w:rPr>
        <w:t>In order to achieve consensus</w:t>
      </w:r>
      <w:r>
        <w:rPr>
          <w:rFonts w:eastAsia="Times New Roman"/>
          <w:lang w:eastAsia="en-US"/>
        </w:rPr>
        <w:t>,</w:t>
      </w:r>
      <w:r w:rsidRPr="00945347">
        <w:rPr>
          <w:rFonts w:eastAsia="Times New Roman"/>
          <w:lang w:eastAsia="en-US"/>
        </w:rPr>
        <w:t xml:space="preserve"> the Committee had to work on a single text and improve or include subjects or issues that appeared to be</w:t>
      </w:r>
      <w:r w:rsidR="00AA77AC">
        <w:rPr>
          <w:rFonts w:eastAsia="Times New Roman"/>
          <w:lang w:eastAsia="en-US"/>
        </w:rPr>
        <w:t xml:space="preserve"> important.  He noted that all d</w:t>
      </w:r>
      <w:r w:rsidRPr="00945347">
        <w:rPr>
          <w:rFonts w:eastAsia="Times New Roman"/>
          <w:lang w:eastAsia="en-US"/>
        </w:rPr>
        <w:t xml:space="preserve">elegations agreed to work on the basis of five </w:t>
      </w:r>
      <w:r w:rsidR="00E61B89">
        <w:rPr>
          <w:rFonts w:eastAsia="Times New Roman"/>
          <w:lang w:eastAsia="en-US"/>
        </w:rPr>
        <w:t>items</w:t>
      </w:r>
      <w:r w:rsidRPr="00945347">
        <w:rPr>
          <w:rFonts w:eastAsia="Times New Roman"/>
          <w:lang w:eastAsia="en-US"/>
        </w:rPr>
        <w:t xml:space="preserve"> that were not divergent </w:t>
      </w:r>
      <w:r w:rsidR="00AA77AC" w:rsidRPr="00945347">
        <w:rPr>
          <w:rFonts w:eastAsia="Times New Roman"/>
          <w:lang w:eastAsia="en-US"/>
        </w:rPr>
        <w:t xml:space="preserve">from </w:t>
      </w:r>
      <w:r w:rsidRPr="00945347">
        <w:rPr>
          <w:rFonts w:eastAsia="Times New Roman"/>
          <w:lang w:eastAsia="en-US"/>
        </w:rPr>
        <w:t>one another.</w:t>
      </w:r>
      <w:r w:rsidR="00AA77AC">
        <w:rPr>
          <w:rFonts w:eastAsia="Times New Roman"/>
          <w:lang w:eastAsia="en-US"/>
        </w:rPr>
        <w:t xml:space="preserve">  </w:t>
      </w:r>
      <w:r w:rsidRPr="00945347">
        <w:rPr>
          <w:rFonts w:eastAsia="Times New Roman"/>
          <w:lang w:eastAsia="en-US"/>
        </w:rPr>
        <w:t xml:space="preserve">It was important to start working </w:t>
      </w:r>
      <w:r>
        <w:rPr>
          <w:rFonts w:eastAsia="Times New Roman"/>
          <w:u w:color="000000"/>
          <w:lang w:eastAsia="en-US"/>
        </w:rPr>
        <w:t>on a rapprochement of th</w:t>
      </w:r>
      <w:r w:rsidRPr="00945347">
        <w:rPr>
          <w:rFonts w:eastAsia="Times New Roman"/>
          <w:u w:color="000000"/>
          <w:lang w:eastAsia="en-US"/>
        </w:rPr>
        <w:t>e</w:t>
      </w:r>
      <w:r w:rsidR="00060A7C">
        <w:rPr>
          <w:rFonts w:eastAsia="Times New Roman"/>
          <w:u w:color="000000"/>
          <w:lang w:eastAsia="en-US"/>
        </w:rPr>
        <w:t xml:space="preserve"> ideas</w:t>
      </w:r>
      <w:r w:rsidRPr="00945347">
        <w:rPr>
          <w:rFonts w:eastAsia="Times New Roman"/>
          <w:u w:color="000000"/>
          <w:lang w:eastAsia="en-US"/>
        </w:rPr>
        <w:t>, trying to reconcile them into a single text</w:t>
      </w:r>
      <w:r>
        <w:rPr>
          <w:rFonts w:eastAsia="Times New Roman"/>
          <w:u w:color="000000"/>
          <w:lang w:eastAsia="en-US"/>
        </w:rPr>
        <w:t>.  It was also imperative</w:t>
      </w:r>
      <w:r w:rsidRPr="00945347">
        <w:rPr>
          <w:rFonts w:eastAsia="Times New Roman"/>
          <w:u w:color="000000"/>
          <w:lang w:eastAsia="en-US"/>
        </w:rPr>
        <w:t xml:space="preserve"> to resolve the issues still s</w:t>
      </w:r>
      <w:r>
        <w:rPr>
          <w:rFonts w:eastAsia="Times New Roman"/>
          <w:u w:color="000000"/>
          <w:lang w:eastAsia="en-US"/>
        </w:rPr>
        <w:t>ubject of disagreement</w:t>
      </w:r>
      <w:r w:rsidRPr="00945347">
        <w:rPr>
          <w:rFonts w:eastAsia="Times New Roman"/>
          <w:u w:color="000000"/>
          <w:lang w:eastAsia="en-US"/>
        </w:rPr>
        <w:t>.</w:t>
      </w:r>
      <w:r>
        <w:rPr>
          <w:rFonts w:eastAsia="Times New Roman"/>
          <w:u w:color="000000"/>
          <w:lang w:eastAsia="en-US"/>
        </w:rPr>
        <w:t xml:space="preserve">  </w:t>
      </w:r>
      <w:r w:rsidRPr="00945347">
        <w:rPr>
          <w:rFonts w:eastAsia="Times New Roman"/>
          <w:lang w:eastAsia="en-US"/>
        </w:rPr>
        <w:t>He noted that informal consultation</w:t>
      </w:r>
      <w:r>
        <w:rPr>
          <w:rFonts w:eastAsia="Times New Roman"/>
          <w:lang w:eastAsia="en-US"/>
        </w:rPr>
        <w:t>s</w:t>
      </w:r>
      <w:r w:rsidRPr="00945347">
        <w:rPr>
          <w:rFonts w:eastAsia="Times New Roman"/>
          <w:lang w:eastAsia="en-US"/>
        </w:rPr>
        <w:t xml:space="preserve"> for technical assistance </w:t>
      </w:r>
      <w:r>
        <w:rPr>
          <w:rFonts w:eastAsia="Times New Roman"/>
          <w:lang w:eastAsia="en-US"/>
        </w:rPr>
        <w:t xml:space="preserve">were already </w:t>
      </w:r>
      <w:r w:rsidR="00AA77AC">
        <w:rPr>
          <w:rFonts w:eastAsia="Times New Roman"/>
          <w:lang w:eastAsia="en-US"/>
        </w:rPr>
        <w:t xml:space="preserve">underway </w:t>
      </w:r>
      <w:r w:rsidRPr="00945347">
        <w:rPr>
          <w:rFonts w:eastAsia="Times New Roman"/>
          <w:lang w:eastAsia="en-US"/>
        </w:rPr>
        <w:t xml:space="preserve">and </w:t>
      </w:r>
      <w:r>
        <w:rPr>
          <w:rFonts w:eastAsia="Times New Roman"/>
          <w:lang w:eastAsia="en-US"/>
        </w:rPr>
        <w:t xml:space="preserve">he would avoid repeating </w:t>
      </w:r>
      <w:r w:rsidRPr="00945347">
        <w:rPr>
          <w:rFonts w:eastAsia="Times New Roman"/>
          <w:lang w:eastAsia="en-US"/>
        </w:rPr>
        <w:t>the</w:t>
      </w:r>
      <w:r>
        <w:rPr>
          <w:rFonts w:eastAsia="Times New Roman"/>
          <w:lang w:eastAsia="en-US"/>
        </w:rPr>
        <w:t xml:space="preserve"> same exercise in the Committee</w:t>
      </w:r>
      <w:r w:rsidRPr="00945347">
        <w:rPr>
          <w:rFonts w:eastAsia="Times New Roman"/>
          <w:lang w:eastAsia="en-US"/>
        </w:rPr>
        <w:t xml:space="preserve">.  Thus, he proposed to re-read the various proposals put forward and hear the </w:t>
      </w:r>
      <w:r w:rsidR="00B54476">
        <w:rPr>
          <w:rFonts w:eastAsia="Times New Roman"/>
          <w:lang w:eastAsia="en-US"/>
        </w:rPr>
        <w:t>d</w:t>
      </w:r>
      <w:r w:rsidRPr="00945347">
        <w:rPr>
          <w:rFonts w:eastAsia="Times New Roman"/>
          <w:lang w:eastAsia="en-US"/>
        </w:rPr>
        <w:t>elegations</w:t>
      </w:r>
      <w:r w:rsidR="002F621C">
        <w:rPr>
          <w:rFonts w:eastAsia="Times New Roman"/>
          <w:lang w:eastAsia="en-US"/>
        </w:rPr>
        <w:t>’</w:t>
      </w:r>
      <w:r w:rsidRPr="00945347">
        <w:rPr>
          <w:rFonts w:eastAsia="Times New Roman"/>
          <w:lang w:eastAsia="en-US"/>
        </w:rPr>
        <w:t xml:space="preserve"> comments on each of the five ideas </w:t>
      </w:r>
      <w:r>
        <w:rPr>
          <w:rFonts w:eastAsia="Times New Roman"/>
          <w:lang w:eastAsia="en-US"/>
        </w:rPr>
        <w:t>so as to assess</w:t>
      </w:r>
      <w:r w:rsidRPr="00945347">
        <w:rPr>
          <w:rFonts w:eastAsia="Times New Roman"/>
          <w:lang w:eastAsia="en-US"/>
        </w:rPr>
        <w:t xml:space="preserve"> to what extent convergence </w:t>
      </w:r>
      <w:r>
        <w:rPr>
          <w:rFonts w:eastAsia="Times New Roman"/>
          <w:lang w:eastAsia="en-US"/>
        </w:rPr>
        <w:t>might</w:t>
      </w:r>
      <w:r w:rsidRPr="00945347">
        <w:rPr>
          <w:rFonts w:eastAsia="Times New Roman"/>
          <w:lang w:eastAsia="en-US"/>
        </w:rPr>
        <w:t xml:space="preserve"> be found.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Pr="00945347">
        <w:rPr>
          <w:rFonts w:eastAsia="Times New Roman"/>
          <w:lang w:eastAsia="en-US"/>
        </w:rPr>
        <w:tab/>
        <w:t xml:space="preserve">The Delegation of Nigeria requested </w:t>
      </w:r>
      <w:r w:rsidR="006C5D3E">
        <w:rPr>
          <w:rFonts w:eastAsia="Times New Roman"/>
          <w:lang w:eastAsia="en-US"/>
        </w:rPr>
        <w:t xml:space="preserve">that </w:t>
      </w:r>
      <w:r w:rsidRPr="00945347">
        <w:rPr>
          <w:rFonts w:eastAsia="Times New Roman"/>
          <w:lang w:eastAsia="en-US"/>
        </w:rPr>
        <w:t>the Secretariat make</w:t>
      </w:r>
      <w:r w:rsidR="006C5D3E">
        <w:rPr>
          <w:rFonts w:eastAsia="Times New Roman"/>
          <w:lang w:eastAsia="en-US"/>
        </w:rPr>
        <w:t>s</w:t>
      </w:r>
      <w:r w:rsidRPr="00945347">
        <w:rPr>
          <w:rFonts w:eastAsia="Times New Roman"/>
          <w:lang w:eastAsia="en-US"/>
        </w:rPr>
        <w:t xml:space="preserve"> the document available to all delegation</w:t>
      </w:r>
      <w:r>
        <w:rPr>
          <w:rFonts w:eastAsia="Times New Roman"/>
          <w:lang w:eastAsia="en-US"/>
        </w:rPr>
        <w:t>s</w:t>
      </w:r>
      <w:r w:rsidRPr="00945347">
        <w:rPr>
          <w:rFonts w:eastAsia="Times New Roman"/>
          <w:lang w:eastAsia="en-US"/>
        </w:rPr>
        <w:t xml:space="preserve"> and </w:t>
      </w:r>
      <w:r w:rsidR="006C5D3E">
        <w:rPr>
          <w:rFonts w:eastAsia="Times New Roman"/>
          <w:lang w:eastAsia="en-US"/>
        </w:rPr>
        <w:t xml:space="preserve">sought a </w:t>
      </w:r>
      <w:r w:rsidRPr="00945347">
        <w:rPr>
          <w:rFonts w:eastAsia="Times New Roman"/>
          <w:lang w:eastAsia="en-US"/>
        </w:rPr>
        <w:t xml:space="preserve">few minutes for </w:t>
      </w:r>
      <w:r w:rsidR="006C5D3E">
        <w:rPr>
          <w:rFonts w:eastAsia="Times New Roman"/>
          <w:lang w:eastAsia="en-US"/>
        </w:rPr>
        <w:t xml:space="preserve">them to </w:t>
      </w:r>
      <w:r w:rsidRPr="00945347">
        <w:rPr>
          <w:rFonts w:eastAsia="Times New Roman"/>
          <w:lang w:eastAsia="en-US"/>
        </w:rPr>
        <w:t>consider</w:t>
      </w:r>
      <w:r w:rsidR="006C5D3E">
        <w:rPr>
          <w:rFonts w:eastAsia="Times New Roman"/>
          <w:lang w:eastAsia="en-US"/>
        </w:rPr>
        <w:t xml:space="preserve"> it</w:t>
      </w:r>
      <w:r w:rsidRPr="00945347">
        <w:rPr>
          <w:rFonts w:eastAsia="Times New Roman"/>
          <w:lang w:eastAsia="en-US"/>
        </w:rPr>
        <w:t xml:space="preserve">.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Pr>
          <w:rFonts w:eastAsia="Times New Roman"/>
          <w:lang w:eastAsia="en-US"/>
        </w:rPr>
        <w:tab/>
        <w:t xml:space="preserve">The Delegation of Greece </w:t>
      </w:r>
      <w:r w:rsidRPr="00945347">
        <w:rPr>
          <w:rFonts w:eastAsia="Times New Roman"/>
          <w:lang w:eastAsia="en-US"/>
        </w:rPr>
        <w:t xml:space="preserve">also requested the Secretariat to make the document available. </w:t>
      </w:r>
    </w:p>
    <w:p w:rsidR="00694F2E" w:rsidRPr="00945347" w:rsidRDefault="00694F2E" w:rsidP="00D6225F">
      <w:pPr>
        <w:rPr>
          <w:rFonts w:eastAsia="Times New Roman"/>
          <w:lang w:eastAsia="en-US"/>
        </w:rPr>
      </w:pPr>
    </w:p>
    <w:p w:rsidR="00694F2E" w:rsidRPr="00945347" w:rsidRDefault="00694F2E" w:rsidP="00D6225F">
      <w:pPr>
        <w:rPr>
          <w:rFonts w:eastAsia="Times New Roman"/>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Pr="00945347">
        <w:rPr>
          <w:rFonts w:eastAsia="Times New Roman"/>
          <w:lang w:eastAsia="en-US"/>
        </w:rPr>
        <w:tab/>
        <w:t xml:space="preserve">The Chair </w:t>
      </w:r>
      <w:r>
        <w:rPr>
          <w:rFonts w:eastAsia="Times New Roman"/>
          <w:lang w:eastAsia="en-US"/>
        </w:rPr>
        <w:t>suspended</w:t>
      </w:r>
      <w:r w:rsidRPr="00945347">
        <w:rPr>
          <w:rFonts w:eastAsia="Times New Roman"/>
          <w:lang w:eastAsia="en-US"/>
        </w:rPr>
        <w:t xml:space="preserve"> the session to allow Delegations to consider the document. </w:t>
      </w:r>
    </w:p>
    <w:p w:rsidR="00694F2E" w:rsidRPr="00945347" w:rsidRDefault="00694F2E" w:rsidP="00D6225F">
      <w:pPr>
        <w:rPr>
          <w:rFonts w:eastAsia="Times New Roman"/>
          <w:lang w:eastAsia="en-US"/>
        </w:rPr>
      </w:pPr>
    </w:p>
    <w:p w:rsidR="00694F2E" w:rsidRPr="00945347" w:rsidRDefault="00694F2E" w:rsidP="00D6225F">
      <w:pPr>
        <w:rPr>
          <w:rFonts w:eastAsia="Times New Roman"/>
          <w:u w:color="000000"/>
          <w:lang w:eastAsia="en-US"/>
        </w:rPr>
      </w:pPr>
      <w:r w:rsidRPr="00945347">
        <w:rPr>
          <w:rFonts w:eastAsia="Times New Roman"/>
          <w:lang w:eastAsia="en-US"/>
        </w:rPr>
        <w:fldChar w:fldCharType="begin"/>
      </w:r>
      <w:r w:rsidRPr="00945347">
        <w:rPr>
          <w:rFonts w:eastAsia="Times New Roman"/>
          <w:lang w:eastAsia="en-US"/>
        </w:rPr>
        <w:instrText xml:space="preserve"> AUTONUM  </w:instrText>
      </w:r>
      <w:r w:rsidRPr="00945347">
        <w:rPr>
          <w:rFonts w:eastAsia="Times New Roman"/>
          <w:lang w:eastAsia="en-US"/>
        </w:rPr>
        <w:fldChar w:fldCharType="end"/>
      </w:r>
      <w:r w:rsidRPr="00945347">
        <w:rPr>
          <w:rFonts w:eastAsia="Times New Roman"/>
          <w:lang w:eastAsia="en-US"/>
        </w:rPr>
        <w:tab/>
        <w:t xml:space="preserve">The Chair noted that the </w:t>
      </w:r>
      <w:r w:rsidRPr="00945347">
        <w:rPr>
          <w:rFonts w:eastAsia="Times New Roman"/>
          <w:u w:color="000000"/>
          <w:lang w:eastAsia="en-US"/>
        </w:rPr>
        <w:t>modified Chair</w:t>
      </w:r>
      <w:r w:rsidR="002F621C">
        <w:rPr>
          <w:rFonts w:eastAsia="Times New Roman"/>
          <w:u w:color="000000"/>
          <w:lang w:eastAsia="en-US"/>
        </w:rPr>
        <w:t>’</w:t>
      </w:r>
      <w:r w:rsidR="007973D2">
        <w:rPr>
          <w:rFonts w:eastAsia="Times New Roman"/>
          <w:u w:color="000000"/>
          <w:lang w:eastAsia="en-US"/>
        </w:rPr>
        <w:t>s</w:t>
      </w:r>
      <w:r w:rsidRPr="00945347">
        <w:rPr>
          <w:rFonts w:eastAsia="Times New Roman"/>
          <w:u w:color="000000"/>
          <w:lang w:eastAsia="en-US"/>
        </w:rPr>
        <w:t xml:space="preserve"> proposal was the result of a very lengthy discussion in order to find a common ground.  The result could be summed up </w:t>
      </w:r>
      <w:r w:rsidR="007147F1">
        <w:rPr>
          <w:rFonts w:eastAsia="Times New Roman"/>
          <w:u w:color="000000"/>
          <w:lang w:eastAsia="en-US"/>
        </w:rPr>
        <w:t xml:space="preserve">as </w:t>
      </w:r>
      <w:r w:rsidRPr="00C62D9D">
        <w:rPr>
          <w:rFonts w:eastAsia="Times New Roman"/>
          <w:u w:color="000000"/>
          <w:lang w:eastAsia="en-US"/>
        </w:rPr>
        <w:t>providing the possibility for Member States to make interventions on those activities of the Committee that they deem to have contributed to the implementation of the DA recommendations.</w:t>
      </w:r>
      <w:r>
        <w:rPr>
          <w:rFonts w:eastAsia="Times New Roman"/>
          <w:u w:color="000000"/>
          <w:lang w:eastAsia="en-US"/>
        </w:rPr>
        <w:t xml:space="preserve">  </w:t>
      </w:r>
      <w:r w:rsidRPr="00945347">
        <w:rPr>
          <w:rFonts w:eastAsia="Times New Roman"/>
          <w:u w:color="000000"/>
          <w:lang w:eastAsia="en-US"/>
        </w:rPr>
        <w:t xml:space="preserve">The Chair noted that </w:t>
      </w:r>
      <w:r>
        <w:rPr>
          <w:rFonts w:eastAsia="Times New Roman"/>
          <w:u w:color="000000"/>
          <w:lang w:eastAsia="en-US"/>
        </w:rPr>
        <w:t xml:space="preserve">the former Chair </w:t>
      </w:r>
      <w:r w:rsidRPr="00945347">
        <w:rPr>
          <w:rFonts w:eastAsia="Times New Roman"/>
          <w:u w:color="000000"/>
          <w:lang w:eastAsia="en-US"/>
        </w:rPr>
        <w:t xml:space="preserve">had made an effort to reflect </w:t>
      </w:r>
      <w:r>
        <w:rPr>
          <w:rFonts w:eastAsia="Times New Roman"/>
          <w:u w:color="000000"/>
          <w:lang w:eastAsia="en-US"/>
        </w:rPr>
        <w:t>a</w:t>
      </w:r>
      <w:r w:rsidRPr="00945347">
        <w:rPr>
          <w:rFonts w:eastAsia="Times New Roman"/>
          <w:u w:color="000000"/>
          <w:lang w:eastAsia="en-US"/>
        </w:rPr>
        <w:t xml:space="preserve"> language </w:t>
      </w:r>
      <w:r>
        <w:rPr>
          <w:rFonts w:eastAsia="Times New Roman"/>
          <w:u w:color="000000"/>
          <w:lang w:eastAsia="en-US"/>
        </w:rPr>
        <w:t xml:space="preserve">based on </w:t>
      </w:r>
      <w:r w:rsidRPr="00945347">
        <w:rPr>
          <w:rFonts w:eastAsia="Times New Roman"/>
          <w:u w:color="000000"/>
          <w:lang w:eastAsia="en-US"/>
        </w:rPr>
        <w:t xml:space="preserve">past discussions which might express </w:t>
      </w:r>
      <w:r w:rsidR="008276AC">
        <w:rPr>
          <w:rFonts w:eastAsia="Times New Roman"/>
          <w:u w:color="000000"/>
          <w:lang w:eastAsia="en-US"/>
        </w:rPr>
        <w:t xml:space="preserve">the </w:t>
      </w:r>
      <w:r w:rsidRPr="00945347">
        <w:rPr>
          <w:rFonts w:eastAsia="Times New Roman"/>
          <w:u w:color="000000"/>
          <w:lang w:eastAsia="en-US"/>
        </w:rPr>
        <w:t xml:space="preserve">common position.  In </w:t>
      </w:r>
      <w:r w:rsidR="00730782">
        <w:rPr>
          <w:rFonts w:eastAsia="Times New Roman"/>
          <w:u w:color="000000"/>
          <w:lang w:eastAsia="en-US"/>
        </w:rPr>
        <w:t>his</w:t>
      </w:r>
      <w:r w:rsidRPr="00945347">
        <w:rPr>
          <w:rFonts w:eastAsia="Times New Roman"/>
          <w:u w:color="000000"/>
          <w:lang w:eastAsia="en-US"/>
        </w:rPr>
        <w:t xml:space="preserve"> view, no one could object to the fact that any Member State could make an intervention on activities that they deem to have contributed to the implementation of the DA.  In the same way, all Member States had the right to make comments on questions of interest.</w:t>
      </w:r>
      <w:r>
        <w:rPr>
          <w:rFonts w:eastAsia="Times New Roman"/>
          <w:u w:color="000000"/>
          <w:lang w:eastAsia="en-US"/>
        </w:rPr>
        <w:t xml:space="preserve">  </w:t>
      </w:r>
      <w:r w:rsidRPr="00945347">
        <w:rPr>
          <w:rFonts w:eastAsia="Times New Roman"/>
          <w:u w:color="000000"/>
          <w:lang w:eastAsia="en-US"/>
        </w:rPr>
        <w:t xml:space="preserve">Therefore, the paragraph reflected the simplicity of the issue before the Committee.  The Chair </w:t>
      </w:r>
      <w:r w:rsidR="00CF0C86">
        <w:rPr>
          <w:rFonts w:eastAsia="Times New Roman"/>
          <w:u w:color="000000"/>
          <w:lang w:eastAsia="en-US"/>
        </w:rPr>
        <w:t>i</w:t>
      </w:r>
      <w:r>
        <w:rPr>
          <w:rFonts w:eastAsia="Times New Roman"/>
          <w:u w:color="000000"/>
          <w:lang w:eastAsia="en-US"/>
        </w:rPr>
        <w:t>nquired whether</w:t>
      </w:r>
      <w:r w:rsidRPr="00945347">
        <w:rPr>
          <w:rFonts w:eastAsia="Times New Roman"/>
          <w:u w:color="000000"/>
          <w:lang w:eastAsia="en-US"/>
        </w:rPr>
        <w:t xml:space="preserve"> after </w:t>
      </w:r>
      <w:r w:rsidR="00CA3D07">
        <w:rPr>
          <w:rFonts w:eastAsia="Times New Roman"/>
          <w:u w:color="000000"/>
          <w:lang w:eastAsia="en-US"/>
        </w:rPr>
        <w:t xml:space="preserve">the </w:t>
      </w:r>
      <w:r w:rsidRPr="00945347">
        <w:rPr>
          <w:rFonts w:eastAsia="Times New Roman"/>
          <w:u w:color="000000"/>
          <w:lang w:eastAsia="en-US"/>
        </w:rPr>
        <w:t xml:space="preserve">consultations </w:t>
      </w:r>
      <w:r w:rsidR="007147F1">
        <w:rPr>
          <w:rFonts w:eastAsia="Times New Roman"/>
          <w:u w:color="000000"/>
          <w:lang w:eastAsia="en-US"/>
        </w:rPr>
        <w:t xml:space="preserve">delegations </w:t>
      </w:r>
      <w:r w:rsidRPr="00945347">
        <w:rPr>
          <w:rFonts w:eastAsia="Times New Roman"/>
          <w:u w:color="000000"/>
          <w:lang w:eastAsia="en-US"/>
        </w:rPr>
        <w:t>had any comment</w:t>
      </w:r>
      <w:r w:rsidR="00CF0C86">
        <w:rPr>
          <w:rFonts w:eastAsia="Times New Roman"/>
          <w:u w:color="000000"/>
          <w:lang w:eastAsia="en-US"/>
        </w:rPr>
        <w:t>s</w:t>
      </w:r>
      <w:r w:rsidRPr="00945347">
        <w:rPr>
          <w:rFonts w:eastAsia="Times New Roman"/>
          <w:u w:color="000000"/>
          <w:lang w:eastAsia="en-US"/>
        </w:rPr>
        <w:t xml:space="preserve"> to make on the modified Chair</w:t>
      </w:r>
      <w:r w:rsidR="002F621C">
        <w:rPr>
          <w:rFonts w:eastAsia="Times New Roman"/>
          <w:u w:color="000000"/>
          <w:lang w:eastAsia="en-US"/>
        </w:rPr>
        <w:t>’</w:t>
      </w:r>
      <w:r w:rsidR="00730782">
        <w:rPr>
          <w:rFonts w:eastAsia="Times New Roman"/>
          <w:u w:color="000000"/>
          <w:lang w:eastAsia="en-US"/>
        </w:rPr>
        <w:t>s</w:t>
      </w:r>
      <w:r w:rsidRPr="00945347">
        <w:rPr>
          <w:rFonts w:eastAsia="Times New Roman"/>
          <w:u w:color="000000"/>
          <w:lang w:eastAsia="en-US"/>
        </w:rPr>
        <w:t xml:space="preserve"> proposal.</w:t>
      </w:r>
      <w:r>
        <w:rPr>
          <w:rFonts w:eastAsia="Times New Roman"/>
          <w:u w:color="000000"/>
          <w:lang w:eastAsia="en-US"/>
        </w:rPr>
        <w:t xml:space="preserve">  </w:t>
      </w:r>
      <w:r w:rsidRPr="00945347">
        <w:rPr>
          <w:rFonts w:eastAsia="Times New Roman"/>
          <w:u w:color="000000"/>
          <w:lang w:eastAsia="en-US"/>
        </w:rPr>
        <w:t xml:space="preserve">Given that there were no comments, there was no difficulty in considering that </w:t>
      </w:r>
      <w:r>
        <w:rPr>
          <w:rFonts w:eastAsia="Times New Roman"/>
          <w:u w:color="000000"/>
          <w:lang w:eastAsia="en-US"/>
        </w:rPr>
        <w:t>his</w:t>
      </w:r>
      <w:r w:rsidRPr="00945347">
        <w:rPr>
          <w:rFonts w:eastAsia="Times New Roman"/>
          <w:u w:color="000000"/>
          <w:lang w:eastAsia="en-US"/>
        </w:rPr>
        <w:t xml:space="preserve"> proposal reflected the understanding of the provision, for any Member State</w:t>
      </w:r>
      <w:r>
        <w:rPr>
          <w:rFonts w:eastAsia="Times New Roman"/>
          <w:u w:color="000000"/>
          <w:lang w:eastAsia="en-US"/>
        </w:rPr>
        <w:t>,</w:t>
      </w:r>
      <w:r w:rsidRPr="00945347">
        <w:rPr>
          <w:rFonts w:eastAsia="Times New Roman"/>
          <w:u w:color="000000"/>
          <w:lang w:eastAsia="en-US"/>
        </w:rPr>
        <w:t xml:space="preserve"> to make a comment on activities of the Committee that they deem to have contributed to the implementation of the DA recommendations.</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Netherlands sought clarification on whether the text would be the final version. </w:t>
      </w:r>
      <w:r w:rsidR="007147F1">
        <w:rPr>
          <w:rFonts w:eastAsia="Times New Roman"/>
          <w:u w:color="000000"/>
          <w:lang w:eastAsia="en-US"/>
        </w:rPr>
        <w:t xml:space="preserve"> </w:t>
      </w:r>
      <w:r w:rsidRPr="00945347">
        <w:rPr>
          <w:rFonts w:eastAsia="Times New Roman"/>
          <w:u w:color="000000"/>
          <w:lang w:eastAsia="en-US"/>
        </w:rPr>
        <w:t xml:space="preserve">Given that it did not have the chance to discuss the text with its group, the Delegation reserved the right to come back on the issue.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clarified that the modified Chair</w:t>
      </w:r>
      <w:r w:rsidR="002F621C">
        <w:rPr>
          <w:rFonts w:eastAsia="Times New Roman"/>
          <w:u w:color="000000"/>
          <w:lang w:eastAsia="en-US"/>
        </w:rPr>
        <w:t>’</w:t>
      </w:r>
      <w:r w:rsidR="006F5FA8">
        <w:rPr>
          <w:rFonts w:eastAsia="Times New Roman"/>
          <w:u w:color="000000"/>
          <w:lang w:eastAsia="en-US"/>
        </w:rPr>
        <w:t>s</w:t>
      </w:r>
      <w:r w:rsidRPr="00945347">
        <w:rPr>
          <w:rFonts w:eastAsia="Times New Roman"/>
          <w:u w:color="000000"/>
          <w:lang w:eastAsia="en-US"/>
        </w:rPr>
        <w:t xml:space="preserve"> proposal would be a reference text which would no longer contain the proposals made in previous sessions.  This did not imply that the text had yet been formally adopted.  His aim was to reduce the number of proposals to their simplest expression so that the Committee could consider a whole text in a simple way.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Greece, speaking on behalf of Group B, noted that its group would like </w:t>
      </w:r>
      <w:r>
        <w:rPr>
          <w:rFonts w:eastAsia="Times New Roman"/>
          <w:u w:color="000000"/>
          <w:lang w:eastAsia="en-US"/>
        </w:rPr>
        <w:t xml:space="preserve">its </w:t>
      </w:r>
      <w:r w:rsidRPr="00945347">
        <w:rPr>
          <w:rFonts w:eastAsia="Times New Roman"/>
          <w:u w:color="000000"/>
          <w:lang w:eastAsia="en-US"/>
        </w:rPr>
        <w:t>proposal</w:t>
      </w:r>
      <w:r>
        <w:rPr>
          <w:rFonts w:eastAsia="Times New Roman"/>
          <w:u w:color="000000"/>
          <w:lang w:eastAsia="en-US"/>
        </w:rPr>
        <w:t xml:space="preserve"> to be retained as stated in</w:t>
      </w:r>
      <w:r w:rsidRPr="00945347">
        <w:rPr>
          <w:rFonts w:eastAsia="Times New Roman"/>
          <w:u w:color="000000"/>
          <w:lang w:eastAsia="en-US"/>
        </w:rPr>
        <w:t xml:space="preserve"> paragraph </w:t>
      </w:r>
      <w:r>
        <w:rPr>
          <w:rFonts w:eastAsia="Times New Roman"/>
          <w:u w:color="000000"/>
          <w:lang w:eastAsia="en-US"/>
        </w:rPr>
        <w:t xml:space="preserve">1 </w:t>
      </w:r>
      <w:r w:rsidRPr="00945347">
        <w:rPr>
          <w:rFonts w:eastAsia="Times New Roman"/>
          <w:u w:color="000000"/>
          <w:lang w:eastAsia="en-US"/>
        </w:rPr>
        <w:t>as a basis for discussion.</w:t>
      </w:r>
    </w:p>
    <w:p w:rsidR="00694F2E" w:rsidRPr="00E60495" w:rsidRDefault="00694F2E" w:rsidP="00D6225F">
      <w:pPr>
        <w:rPr>
          <w:rFonts w:eastAsia="Times New Roman"/>
          <w:highlight w:val="yellow"/>
          <w:u w:color="000000"/>
          <w:lang w:eastAsia="en-US"/>
        </w:rPr>
      </w:pPr>
    </w:p>
    <w:p w:rsidR="00694F2E" w:rsidRPr="00945347" w:rsidRDefault="00694F2E" w:rsidP="00D6225F">
      <w:pPr>
        <w:rPr>
          <w:rFonts w:eastAsia="Times New Roman"/>
          <w:u w:color="000000"/>
          <w:lang w:eastAsia="en-US"/>
        </w:rPr>
      </w:pPr>
      <w:r w:rsidRPr="008C44DD">
        <w:rPr>
          <w:rFonts w:eastAsia="Times New Roman"/>
          <w:u w:color="000000"/>
          <w:lang w:eastAsia="en-US"/>
        </w:rPr>
        <w:fldChar w:fldCharType="begin"/>
      </w:r>
      <w:r w:rsidRPr="008C44DD">
        <w:rPr>
          <w:rFonts w:eastAsia="Times New Roman"/>
          <w:u w:color="000000"/>
          <w:lang w:eastAsia="en-US"/>
        </w:rPr>
        <w:instrText xml:space="preserve"> AUTONUM  </w:instrText>
      </w:r>
      <w:r w:rsidRPr="008C44DD">
        <w:rPr>
          <w:rFonts w:eastAsia="Times New Roman"/>
          <w:u w:color="000000"/>
          <w:lang w:eastAsia="en-US"/>
        </w:rPr>
        <w:fldChar w:fldCharType="end"/>
      </w:r>
      <w:r w:rsidRPr="008C44DD">
        <w:rPr>
          <w:rFonts w:eastAsia="Times New Roman"/>
          <w:u w:color="000000"/>
          <w:lang w:eastAsia="en-US"/>
        </w:rPr>
        <w:tab/>
        <w:t>The Chair sought for explanation on the basic difference between the proposal that Greece wished to keep and the modified Chair</w:t>
      </w:r>
      <w:r w:rsidR="002F621C">
        <w:rPr>
          <w:rFonts w:eastAsia="Times New Roman"/>
          <w:u w:color="000000"/>
          <w:lang w:eastAsia="en-US"/>
        </w:rPr>
        <w:t>’</w:t>
      </w:r>
      <w:r w:rsidRPr="008C44DD">
        <w:rPr>
          <w:rFonts w:eastAsia="Times New Roman"/>
          <w:u w:color="000000"/>
          <w:lang w:eastAsia="en-US"/>
        </w:rPr>
        <w:t>s proposal.</w:t>
      </w: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szCs w:val="22"/>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United States of America </w:t>
      </w:r>
      <w:r w:rsidRPr="00945347">
        <w:rPr>
          <w:rFonts w:eastAsia="Times New Roman"/>
          <w:szCs w:val="22"/>
          <w:lang w:eastAsia="en-US"/>
        </w:rPr>
        <w:t xml:space="preserve">supported the comments made by the Delegation of Greece on behalf of Group B and provided the requested clarification. </w:t>
      </w:r>
    </w:p>
    <w:p w:rsidR="00694F2E" w:rsidRPr="00945347" w:rsidRDefault="00694F2E" w:rsidP="00BC5B54">
      <w:pPr>
        <w:rPr>
          <w:rFonts w:eastAsia="Times New Roman"/>
          <w:u w:color="000000"/>
          <w:lang w:eastAsia="en-US"/>
        </w:rPr>
      </w:pPr>
      <w:r w:rsidRPr="00945347">
        <w:rPr>
          <w:rFonts w:eastAsia="Times New Roman"/>
          <w:u w:color="000000"/>
          <w:lang w:eastAsia="en-US"/>
        </w:rPr>
        <w:t xml:space="preserve">Group B proposal clearly stated in line with the </w:t>
      </w:r>
      <w:r>
        <w:rPr>
          <w:rFonts w:eastAsia="Times New Roman"/>
          <w:u w:color="000000"/>
          <w:lang w:eastAsia="en-US"/>
        </w:rPr>
        <w:t xml:space="preserve">Coordination Mechanisms </w:t>
      </w:r>
      <w:r w:rsidRPr="00945347">
        <w:rPr>
          <w:rFonts w:eastAsia="Times New Roman"/>
          <w:u w:color="000000"/>
          <w:lang w:eastAsia="en-US"/>
        </w:rPr>
        <w:t xml:space="preserve">adopted at the </w:t>
      </w:r>
      <w:r w:rsidR="00BC5B54">
        <w:rPr>
          <w:rFonts w:eastAsia="Times New Roman"/>
          <w:u w:color="000000"/>
          <w:lang w:eastAsia="en-US"/>
        </w:rPr>
        <w:t>GA</w:t>
      </w:r>
      <w:r w:rsidRPr="00945347">
        <w:rPr>
          <w:rFonts w:eastAsia="Times New Roman"/>
          <w:u w:color="000000"/>
          <w:lang w:eastAsia="en-US"/>
        </w:rPr>
        <w:t>.  It was those committees which deemed themselves relevant for the purposes of the DA that will be reporting on the implementation of the DA recommendations.</w:t>
      </w:r>
      <w:r>
        <w:rPr>
          <w:rFonts w:eastAsia="Times New Roman"/>
          <w:u w:color="000000"/>
          <w:lang w:eastAsia="en-US"/>
        </w:rPr>
        <w:t xml:space="preserve"> </w:t>
      </w:r>
      <w:r w:rsidRPr="00945347">
        <w:rPr>
          <w:rFonts w:eastAsia="Times New Roman"/>
          <w:u w:color="000000"/>
          <w:lang w:eastAsia="en-US"/>
        </w:rPr>
        <w:t>The modified Chair</w:t>
      </w:r>
      <w:r w:rsidR="002F621C">
        <w:rPr>
          <w:rFonts w:eastAsia="Times New Roman"/>
          <w:u w:color="000000"/>
          <w:lang w:eastAsia="en-US"/>
        </w:rPr>
        <w:t>’</w:t>
      </w:r>
      <w:r w:rsidRPr="00945347">
        <w:rPr>
          <w:rFonts w:eastAsia="Times New Roman"/>
          <w:u w:color="000000"/>
          <w:lang w:eastAsia="en-US"/>
        </w:rPr>
        <w:t xml:space="preserve">s proposal seemed to refer to activities that the committees deemed to have contributed to the implementation of the DA contrasted with the Group B proposal that clearly </w:t>
      </w:r>
      <w:r>
        <w:rPr>
          <w:rFonts w:eastAsia="Times New Roman"/>
          <w:u w:color="000000"/>
          <w:lang w:eastAsia="en-US"/>
        </w:rPr>
        <w:t>referred to</w:t>
      </w:r>
      <w:r w:rsidRPr="00945347">
        <w:rPr>
          <w:rFonts w:eastAsia="Times New Roman"/>
          <w:u w:color="000000"/>
          <w:lang w:eastAsia="en-US"/>
        </w:rPr>
        <w:t xml:space="preserve"> the committees that deemed themselves relevant.  The Delegation noted </w:t>
      </w:r>
      <w:r w:rsidR="00F008A6">
        <w:rPr>
          <w:rFonts w:eastAsia="Times New Roman"/>
          <w:u w:color="000000"/>
          <w:lang w:eastAsia="en-US"/>
        </w:rPr>
        <w:t>that Group </w:t>
      </w:r>
      <w:r>
        <w:rPr>
          <w:rFonts w:eastAsia="Times New Roman"/>
          <w:u w:color="000000"/>
          <w:lang w:eastAsia="en-US"/>
        </w:rPr>
        <w:t>B</w:t>
      </w:r>
      <w:r w:rsidRPr="00945347">
        <w:rPr>
          <w:rFonts w:eastAsia="Times New Roman"/>
          <w:u w:color="000000"/>
          <w:lang w:eastAsia="en-US"/>
        </w:rPr>
        <w:t xml:space="preserve"> proposal was </w:t>
      </w:r>
      <w:r>
        <w:rPr>
          <w:rFonts w:eastAsia="Times New Roman"/>
          <w:u w:color="000000"/>
          <w:lang w:eastAsia="en-US"/>
        </w:rPr>
        <w:t>based o</w:t>
      </w:r>
      <w:r w:rsidRPr="00945347">
        <w:rPr>
          <w:rFonts w:eastAsia="Times New Roman"/>
          <w:u w:color="000000"/>
          <w:lang w:eastAsia="en-US"/>
        </w:rPr>
        <w:t xml:space="preserve">n </w:t>
      </w:r>
      <w:r w:rsidRPr="00E60495">
        <w:rPr>
          <w:rFonts w:eastAsia="Times New Roman"/>
          <w:u w:color="000000"/>
          <w:lang w:eastAsia="en-US"/>
        </w:rPr>
        <w:t xml:space="preserve">the paragraph 4 </w:t>
      </w:r>
      <w:r w:rsidR="00F008A6">
        <w:rPr>
          <w:rFonts w:eastAsia="Times New Roman"/>
          <w:u w:color="000000"/>
          <w:lang w:eastAsia="en-US"/>
        </w:rPr>
        <w:t>of the GA d</w:t>
      </w:r>
      <w:r>
        <w:rPr>
          <w:rFonts w:eastAsia="Times New Roman"/>
          <w:u w:color="000000"/>
          <w:lang w:eastAsia="en-US"/>
        </w:rPr>
        <w:t xml:space="preserve">ecision on the Coordination Mechanism which read as follows </w:t>
      </w:r>
      <w:r w:rsidR="002F621C">
        <w:rPr>
          <w:rFonts w:eastAsia="Times New Roman"/>
          <w:i/>
          <w:u w:color="000000"/>
          <w:lang w:eastAsia="en-US"/>
        </w:rPr>
        <w:t>“</w:t>
      </w:r>
      <w:r w:rsidRPr="00E60495">
        <w:rPr>
          <w:rFonts w:eastAsia="Times New Roman"/>
          <w:i/>
          <w:u w:color="000000"/>
          <w:lang w:eastAsia="en-US"/>
        </w:rPr>
        <w:t>to instruct the relevant WIPO bodies to include in their annual report to the assemblies a description of their contribution to the implementation of the respective Development Agenda recommendations.</w:t>
      </w:r>
      <w:r w:rsidR="002F621C">
        <w:rPr>
          <w:rFonts w:eastAsia="Times New Roman"/>
          <w:i/>
          <w:u w:color="000000"/>
          <w:lang w:eastAsia="en-US"/>
        </w:rPr>
        <w:t>”</w:t>
      </w:r>
      <w:r w:rsidRPr="00945347">
        <w:rPr>
          <w:rFonts w:eastAsia="Times New Roman"/>
          <w:u w:color="000000"/>
          <w:lang w:eastAsia="en-US"/>
        </w:rPr>
        <w:t xml:space="preserve">  The Delegation pointed out that the term </w:t>
      </w:r>
      <w:r w:rsidR="002F621C">
        <w:rPr>
          <w:rFonts w:eastAsia="Times New Roman"/>
          <w:u w:color="000000"/>
          <w:lang w:eastAsia="en-US"/>
        </w:rPr>
        <w:t>“</w:t>
      </w:r>
      <w:r w:rsidRPr="00945347">
        <w:rPr>
          <w:rFonts w:eastAsia="Times New Roman"/>
          <w:u w:color="000000"/>
          <w:lang w:eastAsia="en-US"/>
        </w:rPr>
        <w:t>relevant</w:t>
      </w:r>
      <w:r w:rsidR="002F621C">
        <w:rPr>
          <w:rFonts w:eastAsia="Times New Roman"/>
          <w:u w:color="000000"/>
          <w:lang w:eastAsia="en-US"/>
        </w:rPr>
        <w:t>”</w:t>
      </w:r>
      <w:r w:rsidRPr="00945347">
        <w:rPr>
          <w:rFonts w:eastAsia="Times New Roman"/>
          <w:u w:color="000000"/>
          <w:lang w:eastAsia="en-US"/>
        </w:rPr>
        <w:t xml:space="preserve"> was mentioned in the </w:t>
      </w:r>
      <w:r>
        <w:rPr>
          <w:rFonts w:eastAsia="Times New Roman"/>
          <w:u w:color="000000"/>
          <w:lang w:eastAsia="en-US"/>
        </w:rPr>
        <w:t>GA D</w:t>
      </w:r>
      <w:r w:rsidRPr="00945347">
        <w:rPr>
          <w:rFonts w:eastAsia="Times New Roman"/>
          <w:u w:color="000000"/>
          <w:lang w:eastAsia="en-US"/>
        </w:rPr>
        <w:t xml:space="preserve">ecision.  Thus, the proposal of Group B contained the </w:t>
      </w:r>
      <w:r>
        <w:rPr>
          <w:rFonts w:eastAsia="Times New Roman"/>
          <w:u w:color="000000"/>
          <w:lang w:eastAsia="en-US"/>
        </w:rPr>
        <w:t xml:space="preserve">said </w:t>
      </w:r>
      <w:r w:rsidRPr="00945347">
        <w:rPr>
          <w:rFonts w:eastAsia="Times New Roman"/>
          <w:u w:color="000000"/>
          <w:lang w:eastAsia="en-US"/>
        </w:rPr>
        <w:t>term.</w:t>
      </w:r>
      <w:r w:rsidR="00D06287">
        <w:rPr>
          <w:rFonts w:eastAsia="Times New Roman"/>
          <w:u w:color="000000"/>
          <w:lang w:eastAsia="en-US"/>
        </w:rPr>
        <w:t xml:space="preserve">  </w:t>
      </w:r>
      <w:r w:rsidRPr="009B346B">
        <w:rPr>
          <w:rFonts w:eastAsia="Times New Roman"/>
          <w:u w:color="000000"/>
          <w:lang w:eastAsia="en-US"/>
        </w:rPr>
        <w:t>The Delegation requested to also keep its contribution to paragraph 1.</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speaking</w:t>
      </w:r>
      <w:r>
        <w:rPr>
          <w:rFonts w:eastAsia="Times New Roman"/>
          <w:u w:color="000000"/>
          <w:lang w:eastAsia="en-US"/>
        </w:rPr>
        <w:t xml:space="preserve"> on behalf of the African Group, </w:t>
      </w:r>
      <w:r w:rsidRPr="00945347">
        <w:rPr>
          <w:rFonts w:eastAsia="Times New Roman"/>
          <w:u w:color="000000"/>
          <w:lang w:eastAsia="en-US"/>
        </w:rPr>
        <w:t>supported the Chair</w:t>
      </w:r>
      <w:r w:rsidR="002F621C">
        <w:rPr>
          <w:rFonts w:eastAsia="Times New Roman"/>
          <w:u w:color="000000"/>
          <w:lang w:eastAsia="en-US"/>
        </w:rPr>
        <w:t>’</w:t>
      </w:r>
      <w:r w:rsidRPr="00945347">
        <w:rPr>
          <w:rFonts w:eastAsia="Times New Roman"/>
          <w:u w:color="000000"/>
          <w:lang w:eastAsia="en-US"/>
        </w:rPr>
        <w:t xml:space="preserve">s modified proposal in an attempt to move forward.  It requested to also keep the last part of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Pakistan supported the statement made by the Delegation of Nigeria on behalf of the African Group. </w:t>
      </w:r>
      <w:r w:rsidR="00E03E49">
        <w:rPr>
          <w:rFonts w:eastAsia="Times New Roman"/>
          <w:u w:color="000000"/>
          <w:lang w:eastAsia="en-US"/>
        </w:rPr>
        <w:t xml:space="preserve"> </w:t>
      </w:r>
      <w:r w:rsidRPr="00945347">
        <w:rPr>
          <w:rFonts w:eastAsia="Times New Roman"/>
          <w:u w:color="000000"/>
          <w:lang w:eastAsia="en-US"/>
        </w:rPr>
        <w:t>It noted that the Chair</w:t>
      </w:r>
      <w:r w:rsidR="002F621C">
        <w:rPr>
          <w:rFonts w:eastAsia="Times New Roman"/>
          <w:u w:color="000000"/>
          <w:lang w:eastAsia="en-US"/>
        </w:rPr>
        <w:t>’</w:t>
      </w:r>
      <w:r w:rsidRPr="00945347">
        <w:rPr>
          <w:rFonts w:eastAsia="Times New Roman"/>
          <w:u w:color="000000"/>
          <w:lang w:eastAsia="en-US"/>
        </w:rPr>
        <w:t xml:space="preserve">s proposal as it stood offered the required flexibility.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Iran (Islamic Republic of) joined the statement made the </w:t>
      </w:r>
      <w:r w:rsidR="00E03E49">
        <w:rPr>
          <w:rFonts w:eastAsia="Times New Roman"/>
          <w:u w:color="000000"/>
          <w:lang w:eastAsia="en-US"/>
        </w:rPr>
        <w:t>d</w:t>
      </w:r>
      <w:r w:rsidRPr="00945347">
        <w:rPr>
          <w:rFonts w:eastAsia="Times New Roman"/>
          <w:u w:color="000000"/>
          <w:lang w:eastAsia="en-US"/>
        </w:rPr>
        <w:t>elegations of Nigeria and Pakistan and supported the Chair</w:t>
      </w:r>
      <w:r w:rsidR="002F621C">
        <w:rPr>
          <w:rFonts w:eastAsia="Times New Roman"/>
          <w:u w:color="000000"/>
          <w:lang w:eastAsia="en-US"/>
        </w:rPr>
        <w:t>’</w:t>
      </w:r>
      <w:r w:rsidRPr="00945347">
        <w:rPr>
          <w:rFonts w:eastAsia="Times New Roman"/>
          <w:u w:color="000000"/>
          <w:lang w:eastAsia="en-US"/>
        </w:rPr>
        <w:t xml:space="preserve">s proposal.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closed the </w:t>
      </w:r>
      <w:r w:rsidRPr="00576D6A">
        <w:rPr>
          <w:rFonts w:eastAsia="Times New Roman"/>
          <w:u w:color="000000"/>
          <w:lang w:eastAsia="en-US"/>
        </w:rPr>
        <w:t xml:space="preserve">discussion on paragraph 1. </w:t>
      </w:r>
      <w:r w:rsidR="00E03E49">
        <w:rPr>
          <w:rFonts w:eastAsia="Times New Roman"/>
          <w:u w:color="000000"/>
          <w:lang w:eastAsia="en-US"/>
        </w:rPr>
        <w:t xml:space="preserve"> </w:t>
      </w:r>
      <w:r w:rsidRPr="00576D6A">
        <w:rPr>
          <w:rFonts w:eastAsia="Times New Roman"/>
          <w:u w:color="000000"/>
          <w:lang w:eastAsia="en-US"/>
        </w:rPr>
        <w:t xml:space="preserve">He requested the Secretariat to amend the text </w:t>
      </w:r>
      <w:r>
        <w:rPr>
          <w:rFonts w:eastAsia="Times New Roman"/>
          <w:u w:color="000000"/>
          <w:lang w:eastAsia="en-US"/>
        </w:rPr>
        <w:t xml:space="preserve">of paragraph 1 </w:t>
      </w:r>
      <w:r w:rsidRPr="00576D6A">
        <w:rPr>
          <w:rFonts w:eastAsia="Times New Roman"/>
          <w:u w:color="000000"/>
          <w:lang w:eastAsia="en-US"/>
        </w:rPr>
        <w:t>with only four proposals namely; the modified Chair</w:t>
      </w:r>
      <w:r w:rsidR="002F621C">
        <w:rPr>
          <w:rFonts w:eastAsia="Times New Roman"/>
          <w:u w:color="000000"/>
          <w:lang w:eastAsia="en-US"/>
        </w:rPr>
        <w:t>’</w:t>
      </w:r>
      <w:r w:rsidRPr="00576D6A">
        <w:rPr>
          <w:rFonts w:eastAsia="Times New Roman"/>
          <w:u w:color="000000"/>
          <w:lang w:eastAsia="en-US"/>
        </w:rPr>
        <w:t>s proposal</w:t>
      </w:r>
      <w:r w:rsidRPr="00945347">
        <w:rPr>
          <w:rFonts w:eastAsia="Times New Roman"/>
          <w:u w:color="000000"/>
          <w:lang w:eastAsia="en-US"/>
        </w:rPr>
        <w:t>, the proposal by Gro</w:t>
      </w:r>
      <w:r>
        <w:rPr>
          <w:rFonts w:eastAsia="Times New Roman"/>
          <w:u w:color="000000"/>
          <w:lang w:eastAsia="en-US"/>
        </w:rPr>
        <w:t>up B, and the last paragraphs of the</w:t>
      </w:r>
      <w:r w:rsidRPr="00945347">
        <w:rPr>
          <w:rFonts w:eastAsia="Times New Roman"/>
          <w:u w:color="000000"/>
          <w:lang w:eastAsia="en-US"/>
        </w:rPr>
        <w:t xml:space="preserve"> proposal</w:t>
      </w:r>
      <w:r>
        <w:rPr>
          <w:rFonts w:eastAsia="Times New Roman"/>
          <w:u w:color="000000"/>
          <w:lang w:eastAsia="en-US"/>
        </w:rPr>
        <w:t xml:space="preserve">s made by the Delegation of the United States of America and the African Group, </w:t>
      </w:r>
      <w:r w:rsidRPr="00945347">
        <w:rPr>
          <w:rFonts w:eastAsia="Times New Roman"/>
          <w:u w:color="000000"/>
          <w:lang w:eastAsia="en-US"/>
        </w:rPr>
        <w:t xml:space="preserve">respectively.  </w:t>
      </w:r>
      <w:r>
        <w:rPr>
          <w:rFonts w:eastAsia="Times New Roman"/>
          <w:u w:color="000000"/>
          <w:lang w:eastAsia="en-US"/>
        </w:rPr>
        <w:t xml:space="preserve">Although four proposals remained under paragraph 1, </w:t>
      </w:r>
      <w:r w:rsidRPr="00945347">
        <w:rPr>
          <w:rFonts w:eastAsia="Times New Roman"/>
          <w:u w:color="000000"/>
          <w:lang w:eastAsia="en-US"/>
        </w:rPr>
        <w:t xml:space="preserve">Chair noted that progress had been made. </w:t>
      </w:r>
      <w:r>
        <w:rPr>
          <w:rFonts w:eastAsia="Times New Roman"/>
          <w:u w:color="000000"/>
          <w:lang w:eastAsia="en-US"/>
        </w:rPr>
        <w:t xml:space="preserve"> He then moved to </w:t>
      </w:r>
      <w:r w:rsidRPr="00945347">
        <w:rPr>
          <w:rFonts w:eastAsia="Times New Roman"/>
          <w:u w:color="000000"/>
          <w:lang w:eastAsia="en-US"/>
        </w:rPr>
        <w:t>paragraph</w:t>
      </w:r>
      <w:r>
        <w:rPr>
          <w:rFonts w:eastAsia="Times New Roman"/>
          <w:u w:color="000000"/>
          <w:lang w:eastAsia="en-US"/>
        </w:rPr>
        <w:t xml:space="preserve"> 2</w:t>
      </w:r>
      <w:r w:rsidRPr="00945347">
        <w:rPr>
          <w:rFonts w:eastAsia="Times New Roman"/>
          <w:u w:color="000000"/>
          <w:lang w:eastAsia="en-US"/>
        </w:rPr>
        <w:t xml:space="preserve"> related to the name of the agenda item.  He not</w:t>
      </w:r>
      <w:r>
        <w:rPr>
          <w:rFonts w:eastAsia="Times New Roman"/>
          <w:u w:color="000000"/>
          <w:lang w:eastAsia="en-US"/>
        </w:rPr>
        <w:t>ed that the text included in the</w:t>
      </w:r>
      <w:r w:rsidRPr="00945347">
        <w:rPr>
          <w:rFonts w:eastAsia="Times New Roman"/>
          <w:u w:color="000000"/>
          <w:lang w:eastAsia="en-US"/>
        </w:rPr>
        <w:t xml:space="preserve"> paragraph, and discussed during the previous session, was provisionally agreed.  The Chair took that text as the basis for the discussion and opened the floor for comments.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Pakistan </w:t>
      </w:r>
      <w:r w:rsidR="002555D3">
        <w:rPr>
          <w:rFonts w:eastAsia="Times New Roman"/>
          <w:u w:color="000000"/>
          <w:lang w:eastAsia="en-US"/>
        </w:rPr>
        <w:t>i</w:t>
      </w:r>
      <w:r>
        <w:rPr>
          <w:rFonts w:eastAsia="Times New Roman"/>
          <w:u w:color="000000"/>
          <w:lang w:eastAsia="en-US"/>
        </w:rPr>
        <w:t>nquired</w:t>
      </w:r>
      <w:r w:rsidRPr="00945347">
        <w:rPr>
          <w:rFonts w:eastAsia="Times New Roman"/>
          <w:u w:color="000000"/>
          <w:lang w:eastAsia="en-US"/>
        </w:rPr>
        <w:t xml:space="preserve"> whether paragraph </w:t>
      </w:r>
      <w:r>
        <w:rPr>
          <w:rFonts w:eastAsia="Times New Roman"/>
          <w:u w:color="000000"/>
          <w:lang w:eastAsia="en-US"/>
        </w:rPr>
        <w:t>2</w:t>
      </w:r>
      <w:r w:rsidRPr="00945347">
        <w:rPr>
          <w:rFonts w:eastAsia="Times New Roman"/>
          <w:u w:color="000000"/>
          <w:lang w:eastAsia="en-US"/>
        </w:rPr>
        <w:t xml:space="preserve"> would include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which stated that the agenda item would be concise and its inclusion would not be open to discussion by Member States.</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noted that the discussion so far was on the title of the agenda item</w:t>
      </w:r>
      <w:r>
        <w:rPr>
          <w:rFonts w:eastAsia="Times New Roman"/>
          <w:u w:color="000000"/>
          <w:lang w:eastAsia="en-US"/>
        </w:rPr>
        <w:t xml:space="preserve">. </w:t>
      </w:r>
      <w:r w:rsidR="002555D3">
        <w:rPr>
          <w:rFonts w:eastAsia="Times New Roman"/>
          <w:u w:color="000000"/>
          <w:lang w:eastAsia="en-US"/>
        </w:rPr>
        <w:t xml:space="preserve"> </w:t>
      </w:r>
      <w:r>
        <w:rPr>
          <w:rFonts w:eastAsia="Times New Roman"/>
          <w:u w:color="000000"/>
          <w:lang w:eastAsia="en-US"/>
        </w:rPr>
        <w:t xml:space="preserve">In </w:t>
      </w:r>
      <w:r w:rsidR="002555D3">
        <w:rPr>
          <w:rFonts w:eastAsia="Times New Roman"/>
          <w:u w:color="000000"/>
          <w:lang w:eastAsia="en-US"/>
        </w:rPr>
        <w:t xml:space="preserve">his </w:t>
      </w:r>
      <w:r>
        <w:rPr>
          <w:rFonts w:eastAsia="Times New Roman"/>
          <w:u w:color="000000"/>
          <w:lang w:eastAsia="en-US"/>
        </w:rPr>
        <w:t xml:space="preserve">view, paragraph 2, </w:t>
      </w:r>
      <w:r w:rsidRPr="00945347">
        <w:rPr>
          <w:rFonts w:eastAsia="Times New Roman"/>
          <w:u w:color="000000"/>
          <w:lang w:eastAsia="en-US"/>
        </w:rPr>
        <w:t>as provisionally agreed, reflected the status of the discussion.  He mentioned the sentenc</w:t>
      </w:r>
      <w:r>
        <w:rPr>
          <w:rFonts w:eastAsia="Times New Roman"/>
          <w:u w:color="000000"/>
          <w:lang w:eastAsia="en-US"/>
        </w:rPr>
        <w:t>e proposed by the African Group</w:t>
      </w:r>
      <w:r w:rsidRPr="00945347">
        <w:rPr>
          <w:rFonts w:eastAsia="Times New Roman"/>
          <w:u w:color="000000"/>
          <w:lang w:eastAsia="en-US"/>
        </w:rPr>
        <w:t xml:space="preserve"> under </w:t>
      </w:r>
      <w:r>
        <w:rPr>
          <w:rFonts w:eastAsia="Times New Roman"/>
          <w:u w:color="000000"/>
          <w:lang w:eastAsia="en-US"/>
        </w:rPr>
        <w:t>paragraph 2</w:t>
      </w:r>
      <w:r w:rsidRPr="00945347">
        <w:rPr>
          <w:rFonts w:eastAsia="Times New Roman"/>
          <w:u w:color="000000"/>
          <w:lang w:eastAsia="en-US"/>
        </w:rPr>
        <w:t xml:space="preserve"> and opened the floor for comments. </w:t>
      </w:r>
    </w:p>
    <w:p w:rsidR="00694F2E" w:rsidRPr="00945347" w:rsidRDefault="00694F2E" w:rsidP="00D6225F">
      <w:pPr>
        <w:rPr>
          <w:rFonts w:eastAsia="Times New Roman"/>
          <w:u w:color="000000"/>
          <w:lang w:eastAsia="en-US"/>
        </w:rPr>
      </w:pP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Nigeria, speaking on behalf of the African Group, wished to keep the proposed sentence.  However it noted that the </w:t>
      </w:r>
      <w:r>
        <w:rPr>
          <w:rFonts w:eastAsia="Times New Roman"/>
          <w:u w:color="000000"/>
          <w:lang w:eastAsia="en-US"/>
        </w:rPr>
        <w:t xml:space="preserve">same proposal appeared in </w:t>
      </w:r>
      <w:r w:rsidRPr="00945347">
        <w:rPr>
          <w:rFonts w:eastAsia="Times New Roman"/>
          <w:u w:color="000000"/>
          <w:lang w:eastAsia="en-US"/>
        </w:rPr>
        <w:t>paragraph</w:t>
      </w:r>
      <w:r>
        <w:rPr>
          <w:rFonts w:eastAsia="Times New Roman"/>
          <w:u w:color="000000"/>
          <w:lang w:eastAsia="en-US"/>
        </w:rPr>
        <w:t xml:space="preserve"> 3</w:t>
      </w:r>
      <w:r w:rsidRPr="00945347">
        <w:rPr>
          <w:rFonts w:eastAsia="Times New Roman"/>
          <w:u w:color="000000"/>
          <w:lang w:eastAsia="en-US"/>
        </w:rPr>
        <w:t xml:space="preserve"> of the Mexican proposal.  The Delegation would not object whether it appeared in </w:t>
      </w:r>
      <w:r>
        <w:rPr>
          <w:rFonts w:eastAsia="Times New Roman"/>
          <w:u w:color="000000"/>
          <w:lang w:eastAsia="en-US"/>
        </w:rPr>
        <w:t>paragraph 2 or</w:t>
      </w:r>
      <w:r w:rsidRPr="00945347">
        <w:rPr>
          <w:rFonts w:eastAsia="Times New Roman"/>
          <w:u w:color="000000"/>
          <w:lang w:eastAsia="en-US"/>
        </w:rPr>
        <w:t xml:space="preserve"> 3 as long as it was included. </w:t>
      </w:r>
    </w:p>
    <w:p w:rsidR="00694F2E" w:rsidRPr="00945347" w:rsidRDefault="00694F2E" w:rsidP="00D6225F">
      <w:pPr>
        <w:rPr>
          <w:rFonts w:eastAsia="Times New Roman"/>
          <w:u w:color="000000"/>
          <w:lang w:eastAsia="en-US"/>
        </w:rPr>
      </w:pPr>
    </w:p>
    <w:p w:rsidR="00694F2E"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suggested that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would be dealt </w:t>
      </w:r>
      <w:r w:rsidR="00A93317">
        <w:rPr>
          <w:rFonts w:eastAsia="Times New Roman"/>
          <w:u w:color="000000"/>
          <w:lang w:eastAsia="en-US"/>
        </w:rPr>
        <w:t xml:space="preserve">with </w:t>
      </w:r>
      <w:r w:rsidRPr="00945347">
        <w:rPr>
          <w:rFonts w:eastAsia="Times New Roman"/>
          <w:u w:color="000000"/>
          <w:lang w:eastAsia="en-US"/>
        </w:rPr>
        <w:t xml:space="preserve">under </w:t>
      </w:r>
      <w:r>
        <w:rPr>
          <w:rFonts w:eastAsia="Times New Roman"/>
          <w:u w:color="000000"/>
          <w:lang w:eastAsia="en-US"/>
        </w:rPr>
        <w:t>paragraph</w:t>
      </w:r>
      <w:r w:rsidRPr="00945347">
        <w:rPr>
          <w:rFonts w:eastAsia="Times New Roman"/>
          <w:u w:color="000000"/>
          <w:lang w:eastAsia="en-US"/>
        </w:rPr>
        <w:t xml:space="preserve"> 3.  </w:t>
      </w:r>
      <w:r>
        <w:rPr>
          <w:rFonts w:eastAsia="Times New Roman"/>
          <w:u w:color="000000"/>
          <w:lang w:eastAsia="en-US"/>
        </w:rPr>
        <w:t xml:space="preserve">Paragraph </w:t>
      </w:r>
      <w:r w:rsidRPr="00945347">
        <w:rPr>
          <w:rFonts w:eastAsia="Times New Roman"/>
          <w:u w:color="000000"/>
          <w:lang w:eastAsia="en-US"/>
        </w:rPr>
        <w:t xml:space="preserve">2 would then remain as provisionally agreed text as proposed by the </w:t>
      </w:r>
      <w:r>
        <w:rPr>
          <w:rFonts w:eastAsia="Times New Roman"/>
          <w:u w:color="000000"/>
          <w:lang w:eastAsia="en-US"/>
        </w:rPr>
        <w:t xml:space="preserve">Delegation of the United </w:t>
      </w:r>
      <w:r w:rsidR="00E07FA9">
        <w:rPr>
          <w:rFonts w:eastAsia="Times New Roman"/>
          <w:u w:color="000000"/>
          <w:lang w:eastAsia="en-US"/>
        </w:rPr>
        <w:t>States</w:t>
      </w:r>
      <w:r w:rsidRPr="00945347">
        <w:rPr>
          <w:rFonts w:eastAsia="Times New Roman"/>
          <w:u w:color="000000"/>
          <w:lang w:eastAsia="en-US"/>
        </w:rPr>
        <w:t xml:space="preserve">. </w:t>
      </w:r>
      <w:r w:rsidR="00A93317">
        <w:rPr>
          <w:rFonts w:eastAsia="Times New Roman"/>
          <w:u w:color="000000"/>
          <w:lang w:eastAsia="en-US"/>
        </w:rPr>
        <w:t xml:space="preserve"> </w:t>
      </w:r>
      <w:r>
        <w:rPr>
          <w:rFonts w:eastAsia="Times New Roman"/>
          <w:u w:color="000000"/>
          <w:lang w:eastAsia="en-US"/>
        </w:rPr>
        <w:t xml:space="preserve">Paragraph 3 </w:t>
      </w:r>
      <w:r w:rsidRPr="00945347">
        <w:rPr>
          <w:rFonts w:eastAsia="Times New Roman"/>
          <w:u w:color="000000"/>
          <w:lang w:eastAsia="en-US"/>
        </w:rPr>
        <w:t>referred to the nature of the agenda item wh</w:t>
      </w:r>
      <w:r>
        <w:rPr>
          <w:rFonts w:eastAsia="Times New Roman"/>
          <w:u w:color="000000"/>
          <w:lang w:eastAsia="en-US"/>
        </w:rPr>
        <w:t>ose</w:t>
      </w:r>
      <w:r w:rsidRPr="00945347">
        <w:rPr>
          <w:rFonts w:eastAsia="Times New Roman"/>
          <w:u w:color="000000"/>
          <w:lang w:eastAsia="en-US"/>
        </w:rPr>
        <w:t xml:space="preserve"> title was discussed and provisionally agreed.  </w:t>
      </w:r>
    </w:p>
    <w:p w:rsidR="00694F2E" w:rsidRPr="00945347" w:rsidRDefault="00694F2E" w:rsidP="00D6225F">
      <w:pPr>
        <w:rPr>
          <w:rFonts w:eastAsia="Times New Roman"/>
          <w:u w:color="000000"/>
          <w:lang w:eastAsia="en-US"/>
        </w:rPr>
      </w:pPr>
    </w:p>
    <w:p w:rsidR="00694F2E" w:rsidRDefault="00694F2E" w:rsidP="00D6225F">
      <w:pPr>
        <w:rPr>
          <w:u w:color="000000"/>
        </w:rPr>
      </w:pPr>
      <w:r w:rsidRPr="000A2460">
        <w:rPr>
          <w:rFonts w:eastAsia="Times New Roman"/>
          <w:u w:color="000000"/>
          <w:lang w:eastAsia="en-US"/>
        </w:rPr>
        <w:fldChar w:fldCharType="begin"/>
      </w:r>
      <w:r w:rsidRPr="000A2460">
        <w:rPr>
          <w:rFonts w:eastAsia="Times New Roman"/>
          <w:u w:color="000000"/>
          <w:lang w:eastAsia="en-US"/>
        </w:rPr>
        <w:instrText xml:space="preserve"> AUTONUM  </w:instrText>
      </w:r>
      <w:r w:rsidRPr="000A2460">
        <w:rPr>
          <w:rFonts w:eastAsia="Times New Roman"/>
          <w:u w:color="000000"/>
          <w:lang w:eastAsia="en-US"/>
        </w:rPr>
        <w:fldChar w:fldCharType="end"/>
      </w:r>
      <w:r w:rsidRPr="000A2460">
        <w:rPr>
          <w:rFonts w:eastAsia="Times New Roman"/>
          <w:u w:color="000000"/>
          <w:lang w:eastAsia="en-US"/>
        </w:rPr>
        <w:tab/>
        <w:t xml:space="preserve">The Delegation </w:t>
      </w:r>
      <w:r w:rsidRPr="00945347">
        <w:rPr>
          <w:rFonts w:eastAsia="Times New Roman"/>
          <w:u w:color="000000"/>
          <w:lang w:eastAsia="en-US"/>
        </w:rPr>
        <w:t>of Nigeria, speaking on behalf of the African Group</w:t>
      </w:r>
      <w:r>
        <w:rPr>
          <w:rFonts w:eastAsia="Times New Roman"/>
          <w:u w:color="000000"/>
          <w:lang w:eastAsia="en-US"/>
        </w:rPr>
        <w:t xml:space="preserve">, noted that for its Group, </w:t>
      </w:r>
      <w:r w:rsidRPr="009B346B">
        <w:rPr>
          <w:rFonts w:eastAsia="Times New Roman"/>
          <w:u w:color="000000"/>
          <w:lang w:eastAsia="en-US"/>
        </w:rPr>
        <w:t>the agenda item would be concise and its inclusion would not be open t</w:t>
      </w:r>
      <w:r>
        <w:rPr>
          <w:rFonts w:eastAsia="Times New Roman"/>
          <w:u w:color="000000"/>
          <w:lang w:eastAsia="en-US"/>
        </w:rPr>
        <w:t xml:space="preserve">o discussion by Member States.  It stressed that the discussion needed to be reflected under </w:t>
      </w:r>
      <w:r w:rsidRPr="0009149E">
        <w:rPr>
          <w:u w:color="000000"/>
        </w:rPr>
        <w:t xml:space="preserve">a standing </w:t>
      </w:r>
      <w:r>
        <w:rPr>
          <w:u w:color="000000"/>
        </w:rPr>
        <w:t>agenda item</w:t>
      </w:r>
      <w:r w:rsidRPr="0009149E">
        <w:rPr>
          <w:u w:color="000000"/>
        </w:rPr>
        <w:t xml:space="preserve"> in the committees</w:t>
      </w:r>
      <w:r>
        <w:rPr>
          <w:u w:color="000000"/>
        </w:rPr>
        <w:t xml:space="preserve">. </w:t>
      </w:r>
      <w:r w:rsidRPr="0009149E">
        <w:rPr>
          <w:u w:color="000000"/>
        </w:rPr>
        <w:t xml:space="preserve"> </w:t>
      </w:r>
    </w:p>
    <w:p w:rsidR="00694F2E" w:rsidRPr="0009149E" w:rsidRDefault="00694F2E" w:rsidP="00D6225F">
      <w:pPr>
        <w:rPr>
          <w:u w:color="000000"/>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w:t>
      </w:r>
      <w:r w:rsidR="003E1FAE">
        <w:rPr>
          <w:rFonts w:eastAsia="Times New Roman"/>
          <w:u w:color="000000"/>
          <w:lang w:eastAsia="en-US"/>
        </w:rPr>
        <w:t>i</w:t>
      </w:r>
      <w:r>
        <w:rPr>
          <w:rFonts w:eastAsia="Times New Roman"/>
          <w:u w:color="000000"/>
          <w:lang w:eastAsia="en-US"/>
        </w:rPr>
        <w:t>nquired</w:t>
      </w:r>
      <w:r w:rsidRPr="00945347">
        <w:rPr>
          <w:rFonts w:eastAsia="Times New Roman"/>
          <w:u w:color="000000"/>
          <w:lang w:eastAsia="en-US"/>
        </w:rPr>
        <w:t xml:space="preserve"> the African Group would accept the current wording submitted by the former Chair or if they would like to </w:t>
      </w:r>
      <w:r>
        <w:rPr>
          <w:rFonts w:eastAsia="Times New Roman"/>
          <w:u w:color="000000"/>
          <w:lang w:eastAsia="en-US"/>
        </w:rPr>
        <w:t xml:space="preserve">explicitly mention </w:t>
      </w:r>
      <w:r w:rsidRPr="00945347">
        <w:rPr>
          <w:rFonts w:eastAsia="Times New Roman"/>
          <w:u w:color="000000"/>
          <w:lang w:eastAsia="en-US"/>
        </w:rPr>
        <w:t>the standing nature of the agenda item.  In his view, as written</w:t>
      </w:r>
      <w:r>
        <w:rPr>
          <w:rFonts w:eastAsia="Times New Roman"/>
          <w:u w:color="000000"/>
          <w:lang w:eastAsia="en-US"/>
        </w:rPr>
        <w:t xml:space="preserve">, </w:t>
      </w:r>
      <w:r w:rsidRPr="00945347">
        <w:rPr>
          <w:rFonts w:eastAsia="Times New Roman"/>
          <w:u w:color="000000"/>
          <w:lang w:eastAsia="en-US"/>
        </w:rPr>
        <w:t xml:space="preserve">the sentence made the item an actual standing agenda item.  There was no need for </w:t>
      </w:r>
      <w:r>
        <w:rPr>
          <w:rFonts w:eastAsia="Times New Roman"/>
          <w:u w:color="000000"/>
          <w:lang w:eastAsia="en-US"/>
        </w:rPr>
        <w:t>specifying that</w:t>
      </w:r>
      <w:r w:rsidRPr="00945347">
        <w:rPr>
          <w:rFonts w:eastAsia="Times New Roman"/>
          <w:u w:color="000000"/>
          <w:lang w:eastAsia="en-US"/>
        </w:rPr>
        <w:t xml:space="preserve"> given that the proposed text stated that its inclusion </w:t>
      </w:r>
      <w:r>
        <w:rPr>
          <w:rFonts w:eastAsia="Times New Roman"/>
          <w:u w:color="000000"/>
          <w:lang w:eastAsia="en-US"/>
        </w:rPr>
        <w:t>would</w:t>
      </w:r>
      <w:r w:rsidRPr="00945347">
        <w:rPr>
          <w:rFonts w:eastAsia="Times New Roman"/>
          <w:u w:color="000000"/>
          <w:lang w:eastAsia="en-US"/>
        </w:rPr>
        <w:t xml:space="preserve"> not be open to discussion by the Member States.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Nigeria, speaking on behalf of the African Group, stated that </w:t>
      </w:r>
      <w:r w:rsidR="00624FFB">
        <w:rPr>
          <w:rFonts w:eastAsia="Times New Roman"/>
          <w:u w:color="000000"/>
          <w:lang w:eastAsia="en-US"/>
        </w:rPr>
        <w:t>it</w:t>
      </w:r>
      <w:r w:rsidRPr="00945347">
        <w:rPr>
          <w:rFonts w:eastAsia="Times New Roman"/>
          <w:u w:color="000000"/>
          <w:lang w:eastAsia="en-US"/>
        </w:rPr>
        <w:t xml:space="preserve"> would agree to keep the proposed sentence</w:t>
      </w:r>
      <w:r>
        <w:rPr>
          <w:rFonts w:eastAsia="Times New Roman"/>
          <w:u w:color="000000"/>
          <w:lang w:eastAsia="en-US"/>
        </w:rPr>
        <w:t xml:space="preserve">, </w:t>
      </w:r>
      <w:r w:rsidR="00455BEE">
        <w:rPr>
          <w:rFonts w:eastAsia="Times New Roman"/>
          <w:u w:color="000000"/>
          <w:lang w:eastAsia="en-US"/>
        </w:rPr>
        <w:t xml:space="preserve">i.e. </w:t>
      </w:r>
      <w:r w:rsidR="002F621C">
        <w:rPr>
          <w:rFonts w:eastAsia="Times New Roman"/>
          <w:i/>
          <w:u w:color="000000"/>
          <w:lang w:eastAsia="en-US"/>
        </w:rPr>
        <w:t>“</w:t>
      </w:r>
      <w:r w:rsidRPr="00100DE3">
        <w:rPr>
          <w:rFonts w:eastAsia="Times New Roman"/>
          <w:i/>
          <w:u w:color="000000"/>
          <w:lang w:eastAsia="en-US"/>
        </w:rPr>
        <w:t>it will be concise and its inclusion will not be open to discussion by Member States</w:t>
      </w:r>
      <w:r w:rsidR="002F621C">
        <w:rPr>
          <w:rFonts w:eastAsia="Times New Roman"/>
          <w:i/>
          <w:u w:color="000000"/>
          <w:lang w:eastAsia="en-US"/>
        </w:rPr>
        <w:t>”</w:t>
      </w:r>
      <w:r w:rsidR="00455BEE">
        <w:rPr>
          <w:rFonts w:eastAsia="Times New Roman"/>
          <w:u w:color="000000"/>
          <w:lang w:eastAsia="en-US"/>
        </w:rPr>
        <w:t xml:space="preserve">, if agreement </w:t>
      </w:r>
      <w:r w:rsidRPr="00945347">
        <w:rPr>
          <w:rFonts w:eastAsia="Times New Roman"/>
          <w:u w:color="000000"/>
          <w:lang w:eastAsia="en-US"/>
        </w:rPr>
        <w:t xml:space="preserve">was reached on the agenda item. </w:t>
      </w:r>
      <w:r w:rsidR="00E70FC7">
        <w:rPr>
          <w:rFonts w:eastAsia="Times New Roman"/>
          <w:u w:color="000000"/>
          <w:lang w:eastAsia="en-US"/>
        </w:rPr>
        <w:t xml:space="preserve"> </w:t>
      </w:r>
      <w:r w:rsidRPr="00945347">
        <w:rPr>
          <w:rFonts w:eastAsia="Times New Roman"/>
          <w:u w:color="000000"/>
          <w:lang w:eastAsia="en-US"/>
        </w:rPr>
        <w:t xml:space="preserve">The African Group would </w:t>
      </w:r>
      <w:r>
        <w:rPr>
          <w:rFonts w:eastAsia="Times New Roman"/>
          <w:u w:color="000000"/>
          <w:lang w:eastAsia="en-US"/>
        </w:rPr>
        <w:t xml:space="preserve">accept </w:t>
      </w:r>
      <w:r w:rsidRPr="00945347">
        <w:rPr>
          <w:rFonts w:eastAsia="Times New Roman"/>
          <w:u w:color="000000"/>
          <w:lang w:eastAsia="en-US"/>
        </w:rPr>
        <w:t xml:space="preserve">it given the fact that </w:t>
      </w:r>
      <w:r w:rsidR="00E70FC7">
        <w:rPr>
          <w:rFonts w:eastAsia="Times New Roman"/>
          <w:u w:color="000000"/>
          <w:lang w:eastAsia="en-US"/>
        </w:rPr>
        <w:t>the sentence implicitly mentions</w:t>
      </w:r>
      <w:r w:rsidRPr="00945347">
        <w:rPr>
          <w:rFonts w:eastAsia="Times New Roman"/>
          <w:u w:color="000000"/>
          <w:lang w:eastAsia="en-US"/>
        </w:rPr>
        <w:t xml:space="preserve"> that it was a standing agenda item.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Brazil supported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in the understanding that it would be a standing agenda item.</w:t>
      </w:r>
    </w:p>
    <w:p w:rsidR="00694F2E" w:rsidRPr="00945347" w:rsidRDefault="00694F2E" w:rsidP="00D6225F">
      <w:pPr>
        <w:rPr>
          <w:rFonts w:eastAsia="Times New Roman"/>
          <w:u w:color="000000"/>
          <w:lang w:eastAsia="en-US"/>
        </w:rPr>
      </w:pPr>
    </w:p>
    <w:p w:rsidR="00694F2E" w:rsidRDefault="00694F2E" w:rsidP="00543538">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the</w:t>
      </w:r>
      <w:r w:rsidR="00543538">
        <w:rPr>
          <w:rFonts w:eastAsia="Times New Roman"/>
          <w:u w:color="000000"/>
          <w:lang w:eastAsia="en-US"/>
        </w:rPr>
        <w:t xml:space="preserve"> United Kingdom</w:t>
      </w:r>
      <w:r w:rsidRPr="00945347">
        <w:rPr>
          <w:rFonts w:eastAsia="Times New Roman"/>
          <w:u w:color="000000"/>
          <w:lang w:eastAsia="en-US"/>
        </w:rPr>
        <w:t xml:space="preserve"> </w:t>
      </w:r>
      <w:r w:rsidR="00543538">
        <w:rPr>
          <w:rFonts w:eastAsia="Times New Roman"/>
          <w:u w:color="000000"/>
          <w:lang w:eastAsia="en-US"/>
        </w:rPr>
        <w:t>(UK)</w:t>
      </w:r>
      <w:r w:rsidRPr="00945347">
        <w:rPr>
          <w:rFonts w:eastAsia="Times New Roman"/>
          <w:u w:color="000000"/>
          <w:lang w:eastAsia="en-US"/>
        </w:rPr>
        <w:t xml:space="preserve"> noted that there was nothing implicit.  In its view, the</w:t>
      </w:r>
      <w:r>
        <w:rPr>
          <w:rFonts w:eastAsia="Times New Roman"/>
          <w:u w:color="000000"/>
          <w:lang w:eastAsia="en-US"/>
        </w:rPr>
        <w:t xml:space="preserve"> nature of the</w:t>
      </w:r>
      <w:r w:rsidRPr="00945347">
        <w:rPr>
          <w:rFonts w:eastAsia="Times New Roman"/>
          <w:u w:color="000000"/>
          <w:lang w:eastAsia="en-US"/>
        </w:rPr>
        <w:t xml:space="preserve"> issue on the standing agenda item depended on the final version of paragraph 1.  It recalled that two conditions needed to be met regarding that issue.  First, it was an </w:t>
      </w:r>
      <w:r w:rsidRPr="00100DE3">
        <w:rPr>
          <w:rFonts w:eastAsia="Times New Roman"/>
          <w:i/>
          <w:u w:color="000000"/>
          <w:lang w:eastAsia="en-US"/>
        </w:rPr>
        <w:t>ad hoc</w:t>
      </w:r>
      <w:r w:rsidRPr="00945347">
        <w:rPr>
          <w:rFonts w:eastAsia="Times New Roman"/>
          <w:u w:color="000000"/>
          <w:lang w:eastAsia="en-US"/>
        </w:rPr>
        <w:t xml:space="preserve"> issue, agreed in those committees that deemed it relevant.  Second, it only happened in those </w:t>
      </w:r>
      <w:r>
        <w:rPr>
          <w:rFonts w:eastAsia="Times New Roman"/>
          <w:u w:color="000000"/>
          <w:lang w:eastAsia="en-US"/>
        </w:rPr>
        <w:t>c</w:t>
      </w:r>
      <w:r w:rsidRPr="00945347">
        <w:rPr>
          <w:rFonts w:eastAsia="Times New Roman"/>
          <w:u w:color="000000"/>
          <w:lang w:eastAsia="en-US"/>
        </w:rPr>
        <w:t xml:space="preserve">ommittees that </w:t>
      </w:r>
      <w:r w:rsidR="001F024E">
        <w:rPr>
          <w:rFonts w:eastAsia="Times New Roman"/>
          <w:u w:color="000000"/>
          <w:lang w:eastAsia="en-US"/>
        </w:rPr>
        <w:t xml:space="preserve">met </w:t>
      </w:r>
      <w:r w:rsidRPr="00945347">
        <w:rPr>
          <w:rFonts w:eastAsia="Times New Roman"/>
          <w:u w:color="000000"/>
          <w:lang w:eastAsia="en-US"/>
        </w:rPr>
        <w:t>prior to the GA.  In that sense</w:t>
      </w:r>
      <w:r>
        <w:rPr>
          <w:rFonts w:eastAsia="Times New Roman"/>
          <w:u w:color="000000"/>
          <w:lang w:eastAsia="en-US"/>
        </w:rPr>
        <w:t>,</w:t>
      </w:r>
      <w:r w:rsidRPr="00945347">
        <w:rPr>
          <w:rFonts w:eastAsia="Times New Roman"/>
          <w:u w:color="000000"/>
          <w:lang w:eastAsia="en-US"/>
        </w:rPr>
        <w:t xml:space="preserve"> it was </w:t>
      </w:r>
      <w:r>
        <w:rPr>
          <w:rFonts w:eastAsia="Times New Roman"/>
          <w:u w:color="000000"/>
          <w:lang w:eastAsia="en-US"/>
        </w:rPr>
        <w:t xml:space="preserve">clear for the Delegation </w:t>
      </w:r>
      <w:r w:rsidRPr="00945347">
        <w:rPr>
          <w:rFonts w:eastAsia="Times New Roman"/>
          <w:u w:color="000000"/>
          <w:lang w:eastAsia="en-US"/>
        </w:rPr>
        <w:t>that it was not a standing agenda item</w:t>
      </w:r>
      <w:r>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Greece supported the inclusion of Group B</w:t>
      </w:r>
      <w:r w:rsidR="002F621C">
        <w:rPr>
          <w:rFonts w:eastAsia="Times New Roman"/>
          <w:u w:color="000000"/>
          <w:lang w:eastAsia="en-US"/>
        </w:rPr>
        <w:t>’</w:t>
      </w:r>
      <w:r w:rsidRPr="00945347">
        <w:rPr>
          <w:rFonts w:eastAsia="Times New Roman"/>
          <w:u w:color="000000"/>
          <w:lang w:eastAsia="en-US"/>
        </w:rPr>
        <w:t>s proposal in paragraph 3.  It agreed that the agenda item</w:t>
      </w:r>
      <w:r>
        <w:rPr>
          <w:rFonts w:eastAsia="Times New Roman"/>
          <w:u w:color="000000"/>
          <w:lang w:eastAsia="en-US"/>
        </w:rPr>
        <w:t xml:space="preserve"> would</w:t>
      </w:r>
      <w:r w:rsidRPr="00945347">
        <w:rPr>
          <w:rFonts w:eastAsia="Times New Roman"/>
          <w:u w:color="000000"/>
          <w:lang w:eastAsia="en-US"/>
        </w:rPr>
        <w:t xml:space="preserve"> be concise and the statements made therein </w:t>
      </w:r>
      <w:r>
        <w:rPr>
          <w:rFonts w:eastAsia="Times New Roman"/>
          <w:u w:color="000000"/>
          <w:lang w:eastAsia="en-US"/>
        </w:rPr>
        <w:t>would</w:t>
      </w:r>
      <w:r w:rsidRPr="00945347">
        <w:rPr>
          <w:rFonts w:eastAsia="Times New Roman"/>
          <w:u w:color="000000"/>
          <w:lang w:eastAsia="en-US"/>
        </w:rPr>
        <w:t xml:space="preserve"> not be open for discussion by the Member States.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requested the Delegation of Greece to clarify the content of its proposal.</w:t>
      </w:r>
    </w:p>
    <w:p w:rsidR="00694F2E" w:rsidRPr="00945347" w:rsidRDefault="00694F2E" w:rsidP="00D6225F">
      <w:pPr>
        <w:rPr>
          <w:rFonts w:eastAsia="Times New Roman"/>
          <w:u w:color="000000"/>
          <w:lang w:eastAsia="en-US"/>
        </w:rPr>
      </w:pPr>
    </w:p>
    <w:p w:rsidR="00694F2E" w:rsidRPr="00945347" w:rsidRDefault="00694F2E" w:rsidP="005E6CB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Greece</w:t>
      </w:r>
      <w:r>
        <w:rPr>
          <w:rFonts w:eastAsia="Times New Roman"/>
          <w:u w:color="000000"/>
          <w:lang w:eastAsia="en-US"/>
        </w:rPr>
        <w:t>, speaking on behalf of Group B,</w:t>
      </w:r>
      <w:r w:rsidRPr="00945347">
        <w:rPr>
          <w:rFonts w:eastAsia="Times New Roman"/>
          <w:u w:color="000000"/>
          <w:lang w:eastAsia="en-US"/>
        </w:rPr>
        <w:t xml:space="preserve"> noted that its previous intervention was not a follow-up to the intervention made by </w:t>
      </w:r>
      <w:r>
        <w:rPr>
          <w:rFonts w:eastAsia="Times New Roman"/>
          <w:u w:color="000000"/>
          <w:lang w:eastAsia="en-US"/>
        </w:rPr>
        <w:t xml:space="preserve">the Delegation of the </w:t>
      </w:r>
      <w:r w:rsidR="005E6CB5">
        <w:rPr>
          <w:rFonts w:eastAsia="Times New Roman"/>
          <w:u w:color="000000"/>
          <w:lang w:eastAsia="en-US"/>
        </w:rPr>
        <w:t>UK</w:t>
      </w:r>
      <w:r w:rsidRPr="00945347">
        <w:rPr>
          <w:rFonts w:eastAsia="Times New Roman"/>
          <w:u w:color="000000"/>
          <w:lang w:eastAsia="en-US"/>
        </w:rPr>
        <w:t xml:space="preserve">.  It however agreed on the fact that the wording of paragraph 3 would depend on the agreed </w:t>
      </w:r>
      <w:r>
        <w:rPr>
          <w:rFonts w:eastAsia="Times New Roman"/>
          <w:u w:color="000000"/>
          <w:lang w:eastAsia="en-US"/>
        </w:rPr>
        <w:t>language</w:t>
      </w:r>
      <w:r w:rsidRPr="00945347">
        <w:rPr>
          <w:rFonts w:eastAsia="Times New Roman"/>
          <w:u w:color="000000"/>
          <w:lang w:eastAsia="en-US"/>
        </w:rPr>
        <w:t xml:space="preserve"> for paragraph 1.  Therefore, the Group requested to maintain </w:t>
      </w:r>
      <w:r>
        <w:rPr>
          <w:rFonts w:eastAsia="Times New Roman"/>
          <w:u w:color="000000"/>
          <w:lang w:eastAsia="en-US"/>
        </w:rPr>
        <w:t xml:space="preserve">its proposal </w:t>
      </w:r>
      <w:r w:rsidRPr="00945347">
        <w:rPr>
          <w:rFonts w:eastAsia="Times New Roman"/>
          <w:u w:color="000000"/>
          <w:lang w:eastAsia="en-US"/>
        </w:rPr>
        <w:t xml:space="preserve">and suggested to open a wider discussion in </w:t>
      </w:r>
      <w:r>
        <w:rPr>
          <w:rFonts w:eastAsia="Times New Roman"/>
          <w:u w:color="000000"/>
          <w:lang w:eastAsia="en-US"/>
        </w:rPr>
        <w:t xml:space="preserve">light of the observations made by the Delegation of the </w:t>
      </w:r>
      <w:r w:rsidR="005E6CB5">
        <w:rPr>
          <w:rFonts w:eastAsia="Times New Roman"/>
          <w:u w:color="000000"/>
          <w:lang w:eastAsia="en-US"/>
        </w:rPr>
        <w:t>UK</w:t>
      </w: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5E6CB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stated that according to the </w:t>
      </w:r>
      <w:r w:rsidR="005B5031">
        <w:rPr>
          <w:rFonts w:eastAsia="Times New Roman"/>
          <w:u w:color="000000"/>
          <w:lang w:eastAsia="en-US"/>
        </w:rPr>
        <w:t>d</w:t>
      </w:r>
      <w:r w:rsidRPr="00945347">
        <w:rPr>
          <w:rFonts w:eastAsia="Times New Roman"/>
          <w:u w:color="000000"/>
          <w:lang w:eastAsia="en-US"/>
        </w:rPr>
        <w:t>elegation</w:t>
      </w:r>
      <w:r w:rsidR="005B5031">
        <w:rPr>
          <w:rFonts w:eastAsia="Times New Roman"/>
          <w:u w:color="000000"/>
          <w:lang w:eastAsia="en-US"/>
        </w:rPr>
        <w:t>s</w:t>
      </w:r>
      <w:r w:rsidRPr="00945347">
        <w:rPr>
          <w:rFonts w:eastAsia="Times New Roman"/>
          <w:u w:color="000000"/>
          <w:lang w:eastAsia="en-US"/>
        </w:rPr>
        <w:t xml:space="preserve"> of the </w:t>
      </w:r>
      <w:r w:rsidR="005E6CB5">
        <w:rPr>
          <w:rFonts w:eastAsia="Times New Roman"/>
          <w:u w:color="000000"/>
          <w:lang w:eastAsia="en-US"/>
        </w:rPr>
        <w:t>UK</w:t>
      </w:r>
      <w:r>
        <w:rPr>
          <w:rFonts w:eastAsia="Times New Roman"/>
          <w:u w:color="000000"/>
          <w:lang w:eastAsia="en-US"/>
        </w:rPr>
        <w:t xml:space="preserve"> </w:t>
      </w:r>
      <w:r w:rsidRPr="00945347">
        <w:rPr>
          <w:rFonts w:eastAsia="Times New Roman"/>
          <w:u w:color="000000"/>
          <w:lang w:eastAsia="en-US"/>
        </w:rPr>
        <w:t xml:space="preserve">and Greece, </w:t>
      </w:r>
      <w:r>
        <w:rPr>
          <w:rFonts w:eastAsia="Times New Roman"/>
          <w:u w:color="000000"/>
          <w:lang w:eastAsia="en-US"/>
        </w:rPr>
        <w:t>it could be inferred that if</w:t>
      </w:r>
      <w:r w:rsidRPr="00945347">
        <w:rPr>
          <w:rFonts w:eastAsia="Times New Roman"/>
          <w:u w:color="000000"/>
          <w:lang w:eastAsia="en-US"/>
        </w:rPr>
        <w:t xml:space="preserve"> there was agreement on paragraph 1, it would then not be necessary to include in that paragraph the language read by </w:t>
      </w:r>
      <w:r w:rsidR="005B5031">
        <w:rPr>
          <w:rFonts w:eastAsia="Times New Roman"/>
          <w:u w:color="000000"/>
          <w:lang w:eastAsia="en-US"/>
        </w:rPr>
        <w:t>the aforesaid d</w:t>
      </w:r>
      <w:r>
        <w:rPr>
          <w:rFonts w:eastAsia="Times New Roman"/>
          <w:u w:color="000000"/>
          <w:lang w:eastAsia="en-US"/>
        </w:rPr>
        <w:t>elegations</w:t>
      </w:r>
      <w:r w:rsidRPr="00945347">
        <w:rPr>
          <w:rFonts w:eastAsia="Times New Roman"/>
          <w:u w:color="000000"/>
          <w:lang w:eastAsia="en-US"/>
        </w:rPr>
        <w:t xml:space="preserve"> respectively.  </w:t>
      </w:r>
      <w:r w:rsidR="005B5031">
        <w:rPr>
          <w:rFonts w:eastAsia="Times New Roman"/>
          <w:u w:color="000000"/>
          <w:lang w:eastAsia="en-US"/>
        </w:rPr>
        <w:t>T</w:t>
      </w:r>
      <w:r w:rsidRPr="00945347">
        <w:rPr>
          <w:rFonts w:eastAsia="Times New Roman"/>
          <w:u w:color="000000"/>
          <w:lang w:eastAsia="en-US"/>
        </w:rPr>
        <w:t xml:space="preserve">herefore, the wording </w:t>
      </w:r>
      <w:r>
        <w:rPr>
          <w:rFonts w:eastAsia="Times New Roman"/>
          <w:u w:color="000000"/>
          <w:lang w:eastAsia="en-US"/>
        </w:rPr>
        <w:t>o</w:t>
      </w:r>
      <w:r w:rsidRPr="00945347">
        <w:rPr>
          <w:rFonts w:eastAsia="Times New Roman"/>
          <w:u w:color="000000"/>
          <w:lang w:eastAsia="en-US"/>
        </w:rPr>
        <w:t>f Group B</w:t>
      </w:r>
      <w:r w:rsidR="002F621C">
        <w:rPr>
          <w:rFonts w:eastAsia="Times New Roman"/>
          <w:u w:color="000000"/>
          <w:lang w:eastAsia="en-US"/>
        </w:rPr>
        <w:t>’</w:t>
      </w:r>
      <w:r w:rsidRPr="00945347">
        <w:rPr>
          <w:rFonts w:eastAsia="Times New Roman"/>
          <w:u w:color="000000"/>
          <w:lang w:eastAsia="en-US"/>
        </w:rPr>
        <w:t xml:space="preserve">s text would be retained indicating that it was subject to the outcome of </w:t>
      </w:r>
      <w:r>
        <w:rPr>
          <w:rFonts w:eastAsia="Times New Roman"/>
          <w:u w:color="000000"/>
          <w:lang w:eastAsia="en-US"/>
        </w:rPr>
        <w:t xml:space="preserve">discussions on </w:t>
      </w:r>
      <w:r w:rsidRPr="00945347">
        <w:rPr>
          <w:rFonts w:eastAsia="Times New Roman"/>
          <w:u w:color="000000"/>
          <w:lang w:eastAsia="en-US"/>
        </w:rPr>
        <w:t xml:space="preserve">paragraph 1.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Greece</w:t>
      </w:r>
      <w:r>
        <w:rPr>
          <w:rFonts w:eastAsia="Times New Roman"/>
          <w:u w:color="000000"/>
          <w:lang w:eastAsia="en-US"/>
        </w:rPr>
        <w:t xml:space="preserve">, speaking on behalf of Group B, noted that </w:t>
      </w:r>
      <w:r w:rsidRPr="00945347">
        <w:rPr>
          <w:rFonts w:eastAsia="Times New Roman"/>
          <w:u w:color="000000"/>
          <w:lang w:eastAsia="en-US"/>
        </w:rPr>
        <w:t xml:space="preserve">for the time being, the Delegation could not accept removing its wording on paragraph 3 or putting it as a provisional proposal.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took note that </w:t>
      </w:r>
      <w:r>
        <w:rPr>
          <w:rFonts w:eastAsia="Times New Roman"/>
          <w:u w:color="000000"/>
          <w:lang w:eastAsia="en-US"/>
        </w:rPr>
        <w:t>Group B</w:t>
      </w:r>
      <w:r w:rsidR="002F621C">
        <w:rPr>
          <w:rFonts w:eastAsia="Times New Roman"/>
          <w:u w:color="000000"/>
          <w:lang w:eastAsia="en-US"/>
        </w:rPr>
        <w:t>’</w:t>
      </w:r>
      <w:r>
        <w:rPr>
          <w:rFonts w:eastAsia="Times New Roman"/>
          <w:u w:color="000000"/>
          <w:lang w:eastAsia="en-US"/>
        </w:rPr>
        <w:t>s</w:t>
      </w:r>
      <w:r w:rsidRPr="00945347">
        <w:rPr>
          <w:rFonts w:eastAsia="Times New Roman"/>
          <w:u w:color="000000"/>
          <w:lang w:eastAsia="en-US"/>
        </w:rPr>
        <w:t xml:space="preserve"> proposal would appear in the cleanup text.  He </w:t>
      </w:r>
      <w:r w:rsidR="00321BE1">
        <w:rPr>
          <w:rFonts w:eastAsia="Times New Roman"/>
          <w:u w:color="000000"/>
          <w:lang w:eastAsia="en-US"/>
        </w:rPr>
        <w:t xml:space="preserve">emphasized </w:t>
      </w:r>
      <w:r w:rsidRPr="00945347">
        <w:rPr>
          <w:rFonts w:eastAsia="Times New Roman"/>
          <w:u w:color="000000"/>
          <w:lang w:eastAsia="en-US"/>
        </w:rPr>
        <w:t>that it would be of great assistance to expressly note that the language would hav</w:t>
      </w:r>
      <w:r>
        <w:rPr>
          <w:rFonts w:eastAsia="Times New Roman"/>
          <w:u w:color="000000"/>
          <w:lang w:eastAsia="en-US"/>
        </w:rPr>
        <w:t xml:space="preserve">e to be reconsidered </w:t>
      </w:r>
      <w:r w:rsidRPr="00945347">
        <w:rPr>
          <w:rFonts w:eastAsia="Times New Roman"/>
          <w:u w:color="000000"/>
          <w:lang w:eastAsia="en-US"/>
        </w:rPr>
        <w:t>in light of the outcome of the discussions on p</w:t>
      </w:r>
      <w:r w:rsidR="00321BE1">
        <w:rPr>
          <w:rFonts w:eastAsia="Times New Roman"/>
          <w:u w:color="000000"/>
          <w:lang w:eastAsia="en-US"/>
        </w:rPr>
        <w:t xml:space="preserve">aragraph 1.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Nigeria, speaking on behalf of the African Group, requested the inclusion of the Group </w:t>
      </w:r>
      <w:r>
        <w:rPr>
          <w:rFonts w:eastAsia="Times New Roman"/>
          <w:u w:color="000000"/>
          <w:lang w:eastAsia="en-US"/>
        </w:rPr>
        <w:t>B</w:t>
      </w:r>
      <w:r w:rsidR="002F621C">
        <w:rPr>
          <w:rFonts w:eastAsia="Times New Roman"/>
          <w:u w:color="000000"/>
          <w:lang w:eastAsia="en-US"/>
        </w:rPr>
        <w:t>’</w:t>
      </w:r>
      <w:r>
        <w:rPr>
          <w:rFonts w:eastAsia="Times New Roman"/>
          <w:u w:color="000000"/>
          <w:lang w:eastAsia="en-US"/>
        </w:rPr>
        <w:t xml:space="preserve">s </w:t>
      </w:r>
      <w:r w:rsidRPr="00945347">
        <w:rPr>
          <w:rFonts w:eastAsia="Times New Roman"/>
          <w:u w:color="000000"/>
          <w:lang w:eastAsia="en-US"/>
        </w:rPr>
        <w:t xml:space="preserve">proposal read as followed: </w:t>
      </w:r>
      <w:r w:rsidR="002F621C">
        <w:rPr>
          <w:rFonts w:eastAsia="Times New Roman"/>
          <w:i/>
          <w:u w:color="000000"/>
          <w:lang w:eastAsia="en-US"/>
        </w:rPr>
        <w:t>“</w:t>
      </w:r>
      <w:r w:rsidRPr="00100DE3">
        <w:rPr>
          <w:rFonts w:eastAsia="Times New Roman"/>
          <w:i/>
          <w:u w:color="000000"/>
          <w:lang w:eastAsia="en-US"/>
        </w:rPr>
        <w:t>this would be a standing Agenda Item</w:t>
      </w:r>
      <w:r w:rsidR="002F621C">
        <w:rPr>
          <w:rFonts w:eastAsia="Times New Roman"/>
          <w:i/>
          <w:u w:color="000000"/>
          <w:lang w:eastAsia="en-US"/>
        </w:rPr>
        <w:t>”</w:t>
      </w:r>
      <w:r w:rsidRPr="00945347">
        <w:rPr>
          <w:rFonts w:eastAsia="Times New Roman"/>
          <w:u w:color="000000"/>
          <w:lang w:eastAsia="en-US"/>
        </w:rPr>
        <w:t xml:space="preserve">.  It also requested the inclusion of the proposal </w:t>
      </w:r>
      <w:r>
        <w:rPr>
          <w:rFonts w:eastAsia="Times New Roman"/>
          <w:u w:color="000000"/>
          <w:lang w:eastAsia="en-US"/>
        </w:rPr>
        <w:t>made by the Delegation of Brazil subject to an</w:t>
      </w:r>
      <w:r w:rsidRPr="00945347">
        <w:rPr>
          <w:rFonts w:eastAsia="Times New Roman"/>
          <w:u w:color="000000"/>
          <w:lang w:eastAsia="en-US"/>
        </w:rPr>
        <w:t xml:space="preserve"> agreement on paragraph 2.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urged </w:t>
      </w:r>
      <w:r>
        <w:rPr>
          <w:rFonts w:eastAsia="Times New Roman"/>
          <w:u w:color="000000"/>
          <w:lang w:eastAsia="en-US"/>
        </w:rPr>
        <w:t xml:space="preserve">the </w:t>
      </w:r>
      <w:r w:rsidR="00C23150">
        <w:rPr>
          <w:rFonts w:eastAsia="Times New Roman"/>
          <w:u w:color="000000"/>
          <w:lang w:eastAsia="en-US"/>
        </w:rPr>
        <w:t xml:space="preserve">delegations </w:t>
      </w:r>
      <w:r w:rsidRPr="00945347">
        <w:rPr>
          <w:rFonts w:eastAsia="Times New Roman"/>
          <w:u w:color="000000"/>
          <w:lang w:eastAsia="en-US"/>
        </w:rPr>
        <w:t xml:space="preserve">not to </w:t>
      </w:r>
      <w:r w:rsidR="00C23150">
        <w:rPr>
          <w:rFonts w:eastAsia="Times New Roman"/>
          <w:u w:color="000000"/>
          <w:lang w:eastAsia="en-US"/>
        </w:rPr>
        <w:t xml:space="preserve">reverse their </w:t>
      </w:r>
      <w:r>
        <w:rPr>
          <w:rFonts w:eastAsia="Times New Roman"/>
          <w:u w:color="000000"/>
          <w:lang w:eastAsia="en-US"/>
        </w:rPr>
        <w:t>position</w:t>
      </w:r>
      <w:r w:rsidR="00C23150">
        <w:rPr>
          <w:rFonts w:eastAsia="Times New Roman"/>
          <w:u w:color="000000"/>
          <w:lang w:eastAsia="en-US"/>
        </w:rPr>
        <w:t>s</w:t>
      </w:r>
      <w:r w:rsidRPr="00945347">
        <w:rPr>
          <w:rFonts w:eastAsia="Times New Roman"/>
          <w:u w:color="000000"/>
          <w:lang w:eastAsia="en-US"/>
        </w:rPr>
        <w:t xml:space="preserve"> </w:t>
      </w:r>
      <w:r w:rsidR="00C23150">
        <w:rPr>
          <w:rFonts w:eastAsia="Times New Roman"/>
          <w:u w:color="000000"/>
          <w:lang w:eastAsia="en-US"/>
        </w:rPr>
        <w:t xml:space="preserve">but </w:t>
      </w:r>
      <w:r w:rsidRPr="00945347">
        <w:rPr>
          <w:rFonts w:eastAsia="Times New Roman"/>
          <w:u w:color="000000"/>
          <w:lang w:eastAsia="en-US"/>
        </w:rPr>
        <w:t xml:space="preserve">instead consolidate the progress made so far. </w:t>
      </w:r>
      <w:r w:rsidR="00C23150">
        <w:rPr>
          <w:rFonts w:eastAsia="Times New Roman"/>
          <w:u w:color="000000"/>
          <w:lang w:eastAsia="en-US"/>
        </w:rPr>
        <w:t xml:space="preserve"> He </w:t>
      </w:r>
      <w:r w:rsidRPr="00945347">
        <w:rPr>
          <w:rFonts w:eastAsia="Times New Roman"/>
          <w:u w:color="000000"/>
          <w:lang w:eastAsia="en-US"/>
        </w:rPr>
        <w:t xml:space="preserve">summarized the status of discussion on paragraph 3.  The text submitted by the former Chair during the last session of CDIP appeared to reflect a common understanding.  Group B had noted that it could be a point of understanding depending on the outcome of paragraph 1 which was still up for negotiation.  The African Group had noted that </w:t>
      </w:r>
      <w:r>
        <w:rPr>
          <w:rFonts w:eastAsia="Times New Roman"/>
          <w:u w:color="000000"/>
          <w:lang w:eastAsia="en-US"/>
        </w:rPr>
        <w:t>it</w:t>
      </w:r>
      <w:r w:rsidRPr="00945347">
        <w:rPr>
          <w:rFonts w:eastAsia="Times New Roman"/>
          <w:u w:color="000000"/>
          <w:lang w:eastAsia="en-US"/>
        </w:rPr>
        <w:t xml:space="preserve"> could support that text under the same condition.  The Chair would like to reflect the outcome of the discussion in the text.  In </w:t>
      </w:r>
      <w:r w:rsidR="00C23150">
        <w:rPr>
          <w:rFonts w:eastAsia="Times New Roman"/>
          <w:u w:color="000000"/>
          <w:lang w:eastAsia="en-US"/>
        </w:rPr>
        <w:t xml:space="preserve">his </w:t>
      </w:r>
      <w:r w:rsidRPr="00945347">
        <w:rPr>
          <w:rFonts w:eastAsia="Times New Roman"/>
          <w:u w:color="000000"/>
          <w:lang w:eastAsia="en-US"/>
        </w:rPr>
        <w:t>view, th</w:t>
      </w:r>
      <w:r>
        <w:rPr>
          <w:rFonts w:eastAsia="Times New Roman"/>
          <w:u w:color="000000"/>
          <w:lang w:eastAsia="en-US"/>
        </w:rPr>
        <w:t>at</w:t>
      </w:r>
      <w:r w:rsidRPr="00945347">
        <w:rPr>
          <w:rFonts w:eastAsia="Times New Roman"/>
          <w:u w:color="000000"/>
          <w:lang w:eastAsia="en-US"/>
        </w:rPr>
        <w:t xml:space="preserve"> outcome </w:t>
      </w:r>
      <w:r>
        <w:rPr>
          <w:rFonts w:eastAsia="Times New Roman"/>
          <w:u w:color="000000"/>
          <w:lang w:eastAsia="en-US"/>
        </w:rPr>
        <w:t xml:space="preserve">was that Group B, </w:t>
      </w:r>
      <w:r w:rsidRPr="00945347">
        <w:rPr>
          <w:rFonts w:eastAsia="Times New Roman"/>
          <w:u w:color="000000"/>
          <w:lang w:eastAsia="en-US"/>
        </w:rPr>
        <w:t>insist</w:t>
      </w:r>
      <w:r>
        <w:rPr>
          <w:rFonts w:eastAsia="Times New Roman"/>
          <w:u w:color="000000"/>
          <w:lang w:eastAsia="en-US"/>
        </w:rPr>
        <w:t>ed on maintaining its proposal, and reassess</w:t>
      </w:r>
      <w:r w:rsidRPr="00945347">
        <w:rPr>
          <w:rFonts w:eastAsia="Times New Roman"/>
          <w:u w:color="000000"/>
          <w:lang w:eastAsia="en-US"/>
        </w:rPr>
        <w:t xml:space="preserve"> its position upon agreement of paragraph 1.  That would have been a way of consolidating progress on this text</w:t>
      </w:r>
      <w:r>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noted that the African Group would also be in the position of accepting the Chair</w:t>
      </w:r>
      <w:r w:rsidR="002F621C">
        <w:rPr>
          <w:rFonts w:eastAsia="Times New Roman"/>
          <w:u w:color="000000"/>
          <w:lang w:eastAsia="en-US"/>
        </w:rPr>
        <w:t>’</w:t>
      </w:r>
      <w:r w:rsidRPr="00945347">
        <w:rPr>
          <w:rFonts w:eastAsia="Times New Roman"/>
          <w:u w:color="000000"/>
          <w:lang w:eastAsia="en-US"/>
        </w:rPr>
        <w:t xml:space="preserve">s proposal or the Mexican proposal upon agreement on paragraph 1.  Thus, the African Group </w:t>
      </w:r>
      <w:r w:rsidR="00C23150">
        <w:rPr>
          <w:rFonts w:eastAsia="Times New Roman"/>
          <w:u w:color="000000"/>
          <w:lang w:eastAsia="en-US"/>
        </w:rPr>
        <w:t xml:space="preserve">impressed on </w:t>
      </w:r>
      <w:r w:rsidRPr="00945347">
        <w:rPr>
          <w:rFonts w:eastAsia="Times New Roman"/>
          <w:u w:color="000000"/>
          <w:lang w:eastAsia="en-US"/>
        </w:rPr>
        <w:t xml:space="preserve">including </w:t>
      </w:r>
      <w:r>
        <w:rPr>
          <w:rFonts w:eastAsia="Times New Roman"/>
          <w:u w:color="000000"/>
          <w:lang w:eastAsia="en-US"/>
        </w:rPr>
        <w:t>its</w:t>
      </w:r>
      <w:r w:rsidRPr="00945347">
        <w:rPr>
          <w:rFonts w:eastAsia="Times New Roman"/>
          <w:u w:color="000000"/>
          <w:lang w:eastAsia="en-US"/>
        </w:rPr>
        <w:t xml:space="preserve"> </w:t>
      </w:r>
      <w:r>
        <w:rPr>
          <w:rFonts w:eastAsia="Times New Roman"/>
          <w:u w:color="000000"/>
          <w:lang w:eastAsia="en-US"/>
        </w:rPr>
        <w:t>original</w:t>
      </w:r>
      <w:r w:rsidRPr="00945347">
        <w:rPr>
          <w:rFonts w:eastAsia="Times New Roman"/>
          <w:u w:color="000000"/>
          <w:lang w:eastAsia="en-US"/>
        </w:rPr>
        <w:t xml:space="preserve"> proposal as well as the Brazilian proposal since the Committee would come back to the issue.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decided to keep all the proposal</w:t>
      </w:r>
      <w:r>
        <w:rPr>
          <w:rFonts w:eastAsia="Times New Roman"/>
          <w:u w:color="000000"/>
          <w:lang w:eastAsia="en-US"/>
        </w:rPr>
        <w:t>s</w:t>
      </w:r>
      <w:r w:rsidRPr="00945347">
        <w:rPr>
          <w:rFonts w:eastAsia="Times New Roman"/>
          <w:u w:color="000000"/>
          <w:lang w:eastAsia="en-US"/>
        </w:rPr>
        <w:t xml:space="preserve"> in the text.  However </w:t>
      </w:r>
      <w:r w:rsidR="00927287">
        <w:rPr>
          <w:rFonts w:eastAsia="Times New Roman"/>
          <w:u w:color="000000"/>
          <w:lang w:eastAsia="en-US"/>
        </w:rPr>
        <w:t xml:space="preserve">his </w:t>
      </w:r>
      <w:r w:rsidRPr="00945347">
        <w:rPr>
          <w:rFonts w:eastAsia="Times New Roman"/>
          <w:u w:color="000000"/>
          <w:lang w:eastAsia="en-US"/>
        </w:rPr>
        <w:t xml:space="preserve">proposal would </w:t>
      </w:r>
      <w:r w:rsidR="00927287">
        <w:rPr>
          <w:rFonts w:eastAsia="Times New Roman"/>
          <w:u w:color="000000"/>
          <w:lang w:eastAsia="en-US"/>
        </w:rPr>
        <w:t xml:space="preserve">appear in </w:t>
      </w:r>
      <w:r w:rsidRPr="00945347">
        <w:rPr>
          <w:rFonts w:eastAsia="Times New Roman"/>
          <w:u w:color="000000"/>
          <w:lang w:eastAsia="en-US"/>
        </w:rPr>
        <w:t>black</w:t>
      </w:r>
      <w:r w:rsidR="00927287">
        <w:rPr>
          <w:rFonts w:eastAsia="Times New Roman"/>
          <w:u w:color="000000"/>
          <w:lang w:eastAsia="en-US"/>
        </w:rPr>
        <w:t>,</w:t>
      </w:r>
      <w:r w:rsidRPr="00945347">
        <w:rPr>
          <w:rFonts w:eastAsia="Times New Roman"/>
          <w:u w:color="000000"/>
          <w:lang w:eastAsia="en-US"/>
        </w:rPr>
        <w:t xml:space="preserve"> followed by the quote </w:t>
      </w:r>
      <w:r w:rsidR="002F621C">
        <w:rPr>
          <w:rFonts w:eastAsia="Times New Roman"/>
          <w:u w:color="000000"/>
          <w:lang w:eastAsia="en-US"/>
        </w:rPr>
        <w:t>“</w:t>
      </w:r>
      <w:r w:rsidRPr="00945347">
        <w:rPr>
          <w:rFonts w:eastAsia="Times New Roman"/>
          <w:u w:color="000000"/>
          <w:lang w:eastAsia="en-US"/>
        </w:rPr>
        <w:t>subject to the approval of paragraph 1</w:t>
      </w:r>
      <w:r w:rsidR="002F621C">
        <w:rPr>
          <w:rFonts w:eastAsia="Times New Roman"/>
          <w:u w:color="000000"/>
          <w:lang w:eastAsia="en-US"/>
        </w:rPr>
        <w:t>”</w:t>
      </w:r>
      <w:r w:rsidRPr="00945347">
        <w:rPr>
          <w:rFonts w:eastAsia="Times New Roman"/>
          <w:u w:color="000000"/>
          <w:lang w:eastAsia="en-US"/>
        </w:rPr>
        <w:t>.</w:t>
      </w:r>
    </w:p>
    <w:p w:rsidR="00694F2E" w:rsidRPr="00945347" w:rsidRDefault="00694F2E" w:rsidP="00D6225F">
      <w:pPr>
        <w:rPr>
          <w:rFonts w:eastAsia="Times New Roman"/>
          <w:u w:color="000000"/>
          <w:lang w:eastAsia="en-US"/>
        </w:rPr>
      </w:pPr>
    </w:p>
    <w:p w:rsidR="00694F2E" w:rsidRDefault="00694F2E" w:rsidP="00D6225F">
      <w:pPr>
        <w:rPr>
          <w:rFonts w:eastAsia="Times New Roman"/>
          <w:u w:color="000000"/>
          <w:lang w:eastAsia="en-US"/>
        </w:rPr>
      </w:pPr>
      <w:r w:rsidRPr="000A2460">
        <w:rPr>
          <w:rFonts w:eastAsia="Times New Roman"/>
          <w:u w:color="000000"/>
          <w:lang w:eastAsia="en-US"/>
        </w:rPr>
        <w:fldChar w:fldCharType="begin"/>
      </w:r>
      <w:r w:rsidRPr="000A2460">
        <w:rPr>
          <w:rFonts w:eastAsia="Times New Roman"/>
          <w:u w:color="000000"/>
          <w:lang w:eastAsia="en-US"/>
        </w:rPr>
        <w:instrText xml:space="preserve"> AUTONUM  </w:instrText>
      </w:r>
      <w:r w:rsidRPr="000A2460">
        <w:rPr>
          <w:rFonts w:eastAsia="Times New Roman"/>
          <w:u w:color="000000"/>
          <w:lang w:eastAsia="en-US"/>
        </w:rPr>
        <w:fldChar w:fldCharType="end"/>
      </w:r>
      <w:r w:rsidRPr="000A2460">
        <w:rPr>
          <w:rFonts w:eastAsia="Times New Roman"/>
          <w:u w:color="000000"/>
          <w:lang w:eastAsia="en-US"/>
        </w:rPr>
        <w:tab/>
        <w:t xml:space="preserve">The Delegation of Greece stated that it could not agree </w:t>
      </w:r>
      <w:r>
        <w:rPr>
          <w:rFonts w:eastAsia="Times New Roman"/>
          <w:u w:color="000000"/>
          <w:lang w:eastAsia="en-US"/>
        </w:rPr>
        <w:t>to keep only the Chairs</w:t>
      </w:r>
      <w:r w:rsidR="002F621C">
        <w:rPr>
          <w:rFonts w:eastAsia="Times New Roman"/>
          <w:u w:color="000000"/>
          <w:lang w:eastAsia="en-US"/>
        </w:rPr>
        <w:t>’</w:t>
      </w:r>
      <w:r>
        <w:rPr>
          <w:rFonts w:eastAsia="Times New Roman"/>
          <w:u w:color="000000"/>
          <w:lang w:eastAsia="en-US"/>
        </w:rPr>
        <w:t xml:space="preserve"> proposal in the document.</w:t>
      </w:r>
    </w:p>
    <w:p w:rsidR="00694F2E" w:rsidRPr="00945347" w:rsidRDefault="00694F2E" w:rsidP="00D6225F">
      <w:pPr>
        <w:rPr>
          <w:rFonts w:eastAsia="Times New Roman"/>
          <w:u w:color="000000"/>
          <w:lang w:eastAsia="en-US"/>
        </w:rPr>
      </w:pP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took note of the position of the Delegation of Greece. </w:t>
      </w:r>
      <w:r>
        <w:rPr>
          <w:rFonts w:eastAsia="Times New Roman"/>
          <w:u w:color="000000"/>
          <w:lang w:eastAsia="en-US"/>
        </w:rPr>
        <w:t>T</w:t>
      </w:r>
      <w:r w:rsidRPr="00945347">
        <w:rPr>
          <w:rFonts w:eastAsia="Times New Roman"/>
          <w:u w:color="000000"/>
          <w:lang w:eastAsia="en-US"/>
        </w:rPr>
        <w:t xml:space="preserve">he Chair stated that the proposal would be reflected in his terms. </w:t>
      </w:r>
    </w:p>
    <w:p w:rsidR="00694F2E" w:rsidRPr="00945347" w:rsidRDefault="00694F2E" w:rsidP="00D6225F">
      <w:pPr>
        <w:rPr>
          <w:rFonts w:eastAsia="Times New Roman"/>
          <w:u w:color="000000"/>
          <w:lang w:eastAsia="en-US"/>
        </w:rPr>
      </w:pPr>
    </w:p>
    <w:p w:rsidR="00694F2E" w:rsidRPr="00945347" w:rsidRDefault="00694F2E" w:rsidP="005E6CB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w:t>
      </w:r>
      <w:r w:rsidR="005E6CB5">
        <w:rPr>
          <w:rFonts w:eastAsia="Times New Roman"/>
          <w:u w:color="000000"/>
          <w:lang w:eastAsia="en-US"/>
        </w:rPr>
        <w:t>UK</w:t>
      </w:r>
      <w:r w:rsidRPr="00945347">
        <w:rPr>
          <w:rFonts w:eastAsia="Times New Roman"/>
          <w:u w:color="000000"/>
          <w:lang w:eastAsia="en-US"/>
        </w:rPr>
        <w:t xml:space="preserve"> sought clarification on the status of the last </w:t>
      </w:r>
      <w:r>
        <w:rPr>
          <w:rFonts w:eastAsia="Times New Roman"/>
          <w:u w:color="000000"/>
          <w:lang w:eastAsia="en-US"/>
        </w:rPr>
        <w:t xml:space="preserve">proposal </w:t>
      </w:r>
      <w:r w:rsidRPr="00945347">
        <w:rPr>
          <w:rFonts w:eastAsia="Times New Roman"/>
          <w:u w:color="000000"/>
          <w:lang w:eastAsia="en-US"/>
        </w:rPr>
        <w:t xml:space="preserve">of </w:t>
      </w:r>
      <w:r>
        <w:rPr>
          <w:rFonts w:eastAsia="Times New Roman"/>
          <w:u w:color="000000"/>
          <w:lang w:eastAsia="en-US"/>
        </w:rPr>
        <w:t xml:space="preserve">paragraph </w:t>
      </w:r>
      <w:r w:rsidRPr="00945347">
        <w:rPr>
          <w:rFonts w:eastAsia="Times New Roman"/>
          <w:u w:color="000000"/>
          <w:lang w:eastAsia="en-US"/>
        </w:rPr>
        <w:t xml:space="preserve">3.  In its view, that text did not fit in </w:t>
      </w:r>
      <w:r>
        <w:rPr>
          <w:rFonts w:eastAsia="Times New Roman"/>
          <w:u w:color="000000"/>
          <w:lang w:eastAsia="en-US"/>
        </w:rPr>
        <w:t>paragraph</w:t>
      </w:r>
      <w:r w:rsidRPr="00945347">
        <w:rPr>
          <w:rFonts w:eastAsia="Times New Roman"/>
          <w:u w:color="000000"/>
          <w:lang w:eastAsia="en-US"/>
        </w:rPr>
        <w:t xml:space="preserve"> 3.</w:t>
      </w:r>
    </w:p>
    <w:p w:rsidR="00694F2E" w:rsidRPr="00945347" w:rsidRDefault="00694F2E" w:rsidP="00D6225F">
      <w:pPr>
        <w:rPr>
          <w:rFonts w:eastAsia="Times New Roman"/>
          <w:u w:color="000000"/>
          <w:lang w:eastAsia="en-US"/>
        </w:rPr>
      </w:pPr>
    </w:p>
    <w:p w:rsidR="00694F2E"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noted that the </w:t>
      </w:r>
      <w:r>
        <w:rPr>
          <w:rFonts w:eastAsia="Times New Roman"/>
          <w:u w:color="000000"/>
          <w:lang w:eastAsia="en-US"/>
        </w:rPr>
        <w:t>text</w:t>
      </w:r>
      <w:r w:rsidRPr="00945347">
        <w:rPr>
          <w:rFonts w:eastAsia="Times New Roman"/>
          <w:u w:color="000000"/>
          <w:lang w:eastAsia="en-US"/>
        </w:rPr>
        <w:t xml:space="preserve"> pointed out by the Delegation of UK indeed </w:t>
      </w:r>
      <w:r w:rsidR="00847737" w:rsidRPr="00945347">
        <w:rPr>
          <w:rFonts w:eastAsia="Times New Roman"/>
          <w:u w:color="000000"/>
          <w:lang w:eastAsia="en-US"/>
        </w:rPr>
        <w:t xml:space="preserve">seemed </w:t>
      </w:r>
      <w:r w:rsidRPr="00945347">
        <w:rPr>
          <w:rFonts w:eastAsia="Times New Roman"/>
          <w:u w:color="000000"/>
          <w:lang w:eastAsia="en-US"/>
        </w:rPr>
        <w:t>not belong</w:t>
      </w:r>
      <w:r w:rsidR="00847737">
        <w:rPr>
          <w:rFonts w:eastAsia="Times New Roman"/>
          <w:u w:color="000000"/>
          <w:lang w:eastAsia="en-US"/>
        </w:rPr>
        <w:t>ing</w:t>
      </w:r>
      <w:r w:rsidRPr="00945347">
        <w:rPr>
          <w:rFonts w:eastAsia="Times New Roman"/>
          <w:u w:color="000000"/>
          <w:lang w:eastAsia="en-US"/>
        </w:rPr>
        <w:t xml:space="preserve"> to paragraph 3 </w:t>
      </w:r>
      <w:r w:rsidR="00847737">
        <w:rPr>
          <w:rFonts w:eastAsia="Times New Roman"/>
          <w:u w:color="000000"/>
          <w:lang w:eastAsia="en-US"/>
        </w:rPr>
        <w:t xml:space="preserve">instead </w:t>
      </w:r>
      <w:r w:rsidRPr="00945347">
        <w:rPr>
          <w:rFonts w:eastAsia="Times New Roman"/>
          <w:u w:color="000000"/>
          <w:lang w:eastAsia="en-US"/>
        </w:rPr>
        <w:t xml:space="preserve">but to paragraph 1.  That was probably due to the fact that paragraph 1 and paragraph 3 were closely related. </w:t>
      </w:r>
      <w:r w:rsidR="00847737">
        <w:rPr>
          <w:rFonts w:eastAsia="Times New Roman"/>
          <w:u w:color="000000"/>
          <w:lang w:eastAsia="en-US"/>
        </w:rPr>
        <w:t xml:space="preserve"> </w:t>
      </w:r>
      <w:r w:rsidRPr="00945347">
        <w:rPr>
          <w:rFonts w:eastAsia="Times New Roman"/>
          <w:u w:color="000000"/>
          <w:lang w:eastAsia="en-US"/>
        </w:rPr>
        <w:t xml:space="preserve">He then requested the Delegation of Nigeria </w:t>
      </w:r>
      <w:r w:rsidR="007F5723">
        <w:rPr>
          <w:rFonts w:eastAsia="Times New Roman"/>
          <w:u w:color="000000"/>
          <w:lang w:eastAsia="en-US"/>
        </w:rPr>
        <w:t>to</w:t>
      </w:r>
      <w:r w:rsidRPr="00945347">
        <w:rPr>
          <w:rFonts w:eastAsia="Times New Roman"/>
          <w:u w:color="000000"/>
          <w:lang w:eastAsia="en-US"/>
        </w:rPr>
        <w:t xml:space="preserve"> clarif</w:t>
      </w:r>
      <w:r w:rsidR="007F5723">
        <w:rPr>
          <w:rFonts w:eastAsia="Times New Roman"/>
          <w:u w:color="000000"/>
          <w:lang w:eastAsia="en-US"/>
        </w:rPr>
        <w:t>y</w:t>
      </w:r>
      <w:r w:rsidRPr="00945347">
        <w:rPr>
          <w:rFonts w:eastAsia="Times New Roman"/>
          <w:u w:color="000000"/>
          <w:lang w:eastAsia="en-US"/>
        </w:rPr>
        <w:t>.</w:t>
      </w:r>
    </w:p>
    <w:p w:rsidR="00A92498" w:rsidRPr="00945347" w:rsidRDefault="00A92498" w:rsidP="00D6225F">
      <w:pPr>
        <w:rPr>
          <w:rFonts w:eastAsia="Times New Roman"/>
          <w:u w:color="000000"/>
          <w:lang w:eastAsia="en-US"/>
        </w:rPr>
      </w:pPr>
    </w:p>
    <w:p w:rsidR="00694F2E" w:rsidRPr="00444BFC" w:rsidRDefault="00694F2E" w:rsidP="00D6225F">
      <w:pPr>
        <w:rPr>
          <w:rFonts w:eastAsia="Times New Roman"/>
          <w:i/>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r>
      <w:r w:rsidRPr="000A2460">
        <w:rPr>
          <w:rFonts w:eastAsia="Times New Roman"/>
          <w:u w:color="000000"/>
          <w:lang w:eastAsia="en-US"/>
        </w:rPr>
        <w:t xml:space="preserve">The Delegation of Nigeria, speaking on behalf of the African Group, stated that the Group had a preference for </w:t>
      </w:r>
      <w:r w:rsidR="00EF19BF">
        <w:rPr>
          <w:rFonts w:eastAsia="Times New Roman"/>
          <w:u w:color="000000"/>
          <w:lang w:eastAsia="en-US"/>
        </w:rPr>
        <w:t>its</w:t>
      </w:r>
      <w:r>
        <w:rPr>
          <w:rFonts w:eastAsia="Times New Roman"/>
          <w:u w:color="000000"/>
          <w:lang w:eastAsia="en-US"/>
        </w:rPr>
        <w:t xml:space="preserve"> proposal</w:t>
      </w:r>
      <w:r w:rsidRPr="000A2460">
        <w:rPr>
          <w:rFonts w:eastAsia="Times New Roman"/>
          <w:u w:color="000000"/>
          <w:lang w:eastAsia="en-US"/>
        </w:rPr>
        <w:t xml:space="preserve"> under paragraph 4</w:t>
      </w:r>
      <w:r w:rsidRPr="00945347">
        <w:rPr>
          <w:rFonts w:eastAsia="Times New Roman"/>
          <w:u w:color="000000"/>
          <w:lang w:eastAsia="en-US"/>
        </w:rPr>
        <w:t xml:space="preserve">. </w:t>
      </w:r>
      <w:r w:rsidR="00EF19BF">
        <w:rPr>
          <w:rFonts w:eastAsia="Times New Roman"/>
          <w:u w:color="000000"/>
          <w:lang w:eastAsia="en-US"/>
        </w:rPr>
        <w:t xml:space="preserve"> It </w:t>
      </w:r>
      <w:r>
        <w:rPr>
          <w:rFonts w:eastAsia="Times New Roman"/>
          <w:u w:color="000000"/>
          <w:lang w:eastAsia="en-US"/>
        </w:rPr>
        <w:t xml:space="preserve">pointed out that under the </w:t>
      </w:r>
      <w:r w:rsidRPr="00945347">
        <w:rPr>
          <w:rFonts w:eastAsia="Times New Roman"/>
          <w:u w:color="000000"/>
          <w:lang w:eastAsia="en-US"/>
        </w:rPr>
        <w:t>standard practice</w:t>
      </w:r>
      <w:r>
        <w:rPr>
          <w:rFonts w:eastAsia="Times New Roman"/>
          <w:u w:color="000000"/>
          <w:lang w:eastAsia="en-US"/>
        </w:rPr>
        <w:t xml:space="preserve"> each committee submitted</w:t>
      </w:r>
      <w:r w:rsidRPr="00945347">
        <w:rPr>
          <w:rFonts w:eastAsia="Times New Roman"/>
          <w:u w:color="000000"/>
          <w:lang w:eastAsia="en-US"/>
        </w:rPr>
        <w:t xml:space="preserve"> a report </w:t>
      </w:r>
      <w:r>
        <w:rPr>
          <w:rFonts w:eastAsia="Times New Roman"/>
          <w:u w:color="000000"/>
          <w:lang w:eastAsia="en-US"/>
        </w:rPr>
        <w:t>including</w:t>
      </w:r>
      <w:r w:rsidR="00EF19BF">
        <w:rPr>
          <w:rFonts w:eastAsia="Times New Roman"/>
          <w:u w:color="000000"/>
          <w:lang w:eastAsia="en-US"/>
        </w:rPr>
        <w:t>,</w:t>
      </w:r>
      <w:r w:rsidRPr="00945347">
        <w:rPr>
          <w:rFonts w:eastAsia="Times New Roman"/>
          <w:u w:color="000000"/>
          <w:lang w:eastAsia="en-US"/>
        </w:rPr>
        <w:t xml:space="preserve"> </w:t>
      </w:r>
      <w:r>
        <w:rPr>
          <w:rFonts w:eastAsia="Times New Roman"/>
          <w:u w:color="000000"/>
          <w:lang w:eastAsia="en-US"/>
        </w:rPr>
        <w:t>generally</w:t>
      </w:r>
      <w:r w:rsidR="00EF19BF">
        <w:rPr>
          <w:rFonts w:eastAsia="Times New Roman"/>
          <w:u w:color="000000"/>
          <w:lang w:eastAsia="en-US"/>
        </w:rPr>
        <w:t>,</w:t>
      </w:r>
      <w:r w:rsidRPr="00945347">
        <w:rPr>
          <w:rFonts w:eastAsia="Times New Roman"/>
          <w:u w:color="000000"/>
          <w:lang w:eastAsia="en-US"/>
        </w:rPr>
        <w:t xml:space="preserve"> a summary </w:t>
      </w:r>
      <w:r>
        <w:rPr>
          <w:rFonts w:eastAsia="Times New Roman"/>
          <w:u w:color="000000"/>
          <w:lang w:eastAsia="en-US"/>
        </w:rPr>
        <w:t xml:space="preserve">made </w:t>
      </w:r>
      <w:r w:rsidRPr="00945347">
        <w:rPr>
          <w:rFonts w:eastAsia="Times New Roman"/>
          <w:u w:color="000000"/>
          <w:lang w:eastAsia="en-US"/>
        </w:rPr>
        <w:t>by the Chair</w:t>
      </w:r>
      <w:r>
        <w:rPr>
          <w:rFonts w:eastAsia="Times New Roman"/>
          <w:u w:color="000000"/>
          <w:lang w:eastAsia="en-US"/>
        </w:rPr>
        <w:t xml:space="preserve"> on the discussions </w:t>
      </w:r>
      <w:r w:rsidR="00EF19BF">
        <w:rPr>
          <w:rFonts w:eastAsia="Times New Roman"/>
          <w:u w:color="000000"/>
          <w:lang w:eastAsia="en-US"/>
        </w:rPr>
        <w:t xml:space="preserve">in the </w:t>
      </w:r>
      <w:r>
        <w:rPr>
          <w:rFonts w:eastAsia="Times New Roman"/>
          <w:u w:color="000000"/>
          <w:lang w:eastAsia="en-US"/>
        </w:rPr>
        <w:t>committees</w:t>
      </w:r>
      <w:r w:rsidRPr="00945347">
        <w:rPr>
          <w:rFonts w:eastAsia="Times New Roman"/>
          <w:u w:color="000000"/>
          <w:lang w:eastAsia="en-US"/>
        </w:rPr>
        <w:t xml:space="preserve">.  </w:t>
      </w:r>
      <w:r>
        <w:rPr>
          <w:rFonts w:eastAsia="Times New Roman"/>
          <w:u w:color="000000"/>
          <w:lang w:eastAsia="en-US"/>
        </w:rPr>
        <w:t>Therefore, t</w:t>
      </w:r>
      <w:r w:rsidRPr="00945347">
        <w:rPr>
          <w:rFonts w:eastAsia="Times New Roman"/>
          <w:u w:color="000000"/>
          <w:lang w:eastAsia="en-US"/>
        </w:rPr>
        <w:t xml:space="preserve">here was probably no need to include the last sentence </w:t>
      </w:r>
      <w:r w:rsidR="00EF19BF">
        <w:rPr>
          <w:rFonts w:eastAsia="Times New Roman"/>
          <w:u w:color="000000"/>
          <w:lang w:eastAsia="en-US"/>
        </w:rPr>
        <w:t xml:space="preserve">which </w:t>
      </w:r>
      <w:r w:rsidRPr="00945347">
        <w:rPr>
          <w:rFonts w:eastAsia="Times New Roman"/>
          <w:u w:color="000000"/>
          <w:lang w:eastAsia="en-US"/>
        </w:rPr>
        <w:t xml:space="preserve">read as follows: </w:t>
      </w:r>
      <w:r w:rsidR="002F621C">
        <w:rPr>
          <w:rFonts w:eastAsia="Times New Roman"/>
          <w:i/>
          <w:u w:color="000000"/>
          <w:lang w:eastAsia="en-US"/>
        </w:rPr>
        <w:t>“</w:t>
      </w:r>
      <w:r w:rsidRPr="00444BFC">
        <w:rPr>
          <w:rFonts w:eastAsia="Times New Roman"/>
          <w:i/>
          <w:u w:color="000000"/>
          <w:lang w:eastAsia="en-US"/>
        </w:rPr>
        <w:t>the reports will not be open to negotiations between Member States.</w:t>
      </w:r>
      <w:r w:rsidR="002F621C">
        <w:rPr>
          <w:rFonts w:eastAsia="Times New Roman"/>
          <w:i/>
          <w:u w:color="000000"/>
          <w:lang w:eastAsia="en-US"/>
        </w:rPr>
        <w:t>”</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sought for clarification on why the Delegation of Greece insisted on explicitly mentioning that the Summary by the Chair </w:t>
      </w:r>
      <w:r>
        <w:rPr>
          <w:rFonts w:eastAsia="Times New Roman"/>
          <w:u w:color="000000"/>
          <w:lang w:eastAsia="en-US"/>
        </w:rPr>
        <w:t>would</w:t>
      </w:r>
      <w:r w:rsidRPr="00945347">
        <w:rPr>
          <w:rFonts w:eastAsia="Times New Roman"/>
          <w:u w:color="000000"/>
          <w:lang w:eastAsia="en-US"/>
        </w:rPr>
        <w:t xml:space="preserve"> not be open to negotiations by Member States.  The Chair noted that there was no legal basis in the rules of procedure of </w:t>
      </w:r>
      <w:r w:rsidR="00EF19BF">
        <w:rPr>
          <w:rFonts w:eastAsia="Times New Roman"/>
          <w:u w:color="000000"/>
          <w:lang w:eastAsia="en-US"/>
        </w:rPr>
        <w:t xml:space="preserve">the </w:t>
      </w:r>
      <w:r w:rsidRPr="00945347">
        <w:rPr>
          <w:rFonts w:eastAsia="Times New Roman"/>
          <w:u w:color="000000"/>
          <w:lang w:eastAsia="en-US"/>
        </w:rPr>
        <w:t xml:space="preserve">CDIP that </w:t>
      </w:r>
      <w:r w:rsidR="00EF19BF">
        <w:rPr>
          <w:rFonts w:eastAsia="Times New Roman"/>
          <w:u w:color="000000"/>
          <w:lang w:eastAsia="en-US"/>
        </w:rPr>
        <w:t xml:space="preserve">obliged </w:t>
      </w:r>
      <w:r w:rsidRPr="00945347">
        <w:rPr>
          <w:rFonts w:eastAsia="Times New Roman"/>
          <w:u w:color="000000"/>
          <w:lang w:eastAsia="en-US"/>
        </w:rPr>
        <w:t xml:space="preserve">him to negotiate.  Moreover, the practice in </w:t>
      </w:r>
      <w:r>
        <w:rPr>
          <w:rFonts w:eastAsia="Times New Roman"/>
          <w:u w:color="000000"/>
          <w:lang w:eastAsia="en-US"/>
        </w:rPr>
        <w:t>international organizations</w:t>
      </w:r>
      <w:r w:rsidRPr="00945347">
        <w:rPr>
          <w:rFonts w:eastAsia="Times New Roman"/>
          <w:u w:color="000000"/>
          <w:lang w:eastAsia="en-US"/>
        </w:rPr>
        <w:t xml:space="preserve"> clearly established that the Summary by the Chair was aimed at avoiding any kind of negotiations. </w:t>
      </w:r>
      <w:r>
        <w:rPr>
          <w:rFonts w:eastAsia="Times New Roman"/>
          <w:u w:color="000000"/>
          <w:lang w:eastAsia="en-US"/>
        </w:rPr>
        <w:t xml:space="preserve"> In its view</w:t>
      </w:r>
      <w:r w:rsidRPr="00945347">
        <w:rPr>
          <w:rFonts w:eastAsia="Times New Roman"/>
          <w:u w:color="000000"/>
          <w:lang w:eastAsia="en-US"/>
        </w:rPr>
        <w:t xml:space="preserve">, the Delegation of Greece was requesting to explicit something that was </w:t>
      </w:r>
      <w:r>
        <w:rPr>
          <w:rFonts w:eastAsia="Times New Roman"/>
          <w:u w:color="000000"/>
          <w:lang w:eastAsia="en-US"/>
        </w:rPr>
        <w:t>a</w:t>
      </w:r>
      <w:r w:rsidRPr="00945347">
        <w:rPr>
          <w:rFonts w:eastAsia="Times New Roman"/>
          <w:u w:color="000000"/>
          <w:lang w:eastAsia="en-US"/>
        </w:rPr>
        <w:t xml:space="preserve"> common practice in the international framework.</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Greece, speaking on beh</w:t>
      </w:r>
      <w:r>
        <w:rPr>
          <w:rFonts w:eastAsia="Times New Roman"/>
          <w:u w:color="000000"/>
          <w:lang w:eastAsia="en-US"/>
        </w:rPr>
        <w:t xml:space="preserve">alf of Group B, </w:t>
      </w:r>
      <w:r w:rsidRPr="00945347">
        <w:rPr>
          <w:rFonts w:eastAsia="Times New Roman"/>
          <w:u w:color="000000"/>
          <w:lang w:eastAsia="en-US"/>
        </w:rPr>
        <w:t>noted that the Group was referring to the report which would be a compilation of Member States</w:t>
      </w:r>
      <w:r w:rsidR="002F621C">
        <w:rPr>
          <w:rFonts w:eastAsia="Times New Roman"/>
          <w:u w:color="000000"/>
          <w:lang w:eastAsia="en-US"/>
        </w:rPr>
        <w:t>’</w:t>
      </w:r>
      <w:r w:rsidRPr="00945347">
        <w:rPr>
          <w:rFonts w:eastAsia="Times New Roman"/>
          <w:u w:color="000000"/>
          <w:lang w:eastAsia="en-US"/>
        </w:rPr>
        <w:t xml:space="preserve"> statements and those should not be subject to negotiation.  Although the Group agreed on the fact that reports made by the Chair could not be ope</w:t>
      </w:r>
      <w:r>
        <w:rPr>
          <w:rFonts w:eastAsia="Times New Roman"/>
          <w:u w:color="000000"/>
          <w:lang w:eastAsia="en-US"/>
        </w:rPr>
        <w:t>n to negotiation, it</w:t>
      </w:r>
      <w:r w:rsidRPr="00945347">
        <w:rPr>
          <w:rFonts w:eastAsia="Times New Roman"/>
          <w:u w:color="000000"/>
          <w:lang w:eastAsia="en-US"/>
        </w:rPr>
        <w:t xml:space="preserve"> would like to be reassured that the compilation of statements would also not be open to negotiations.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speaking on behalf of the African Group, stated</w:t>
      </w:r>
      <w:r>
        <w:rPr>
          <w:rFonts w:eastAsia="Times New Roman"/>
          <w:u w:color="000000"/>
          <w:lang w:eastAsia="en-US"/>
        </w:rPr>
        <w:t xml:space="preserve"> that </w:t>
      </w:r>
      <w:r w:rsidR="00BD197C">
        <w:rPr>
          <w:rFonts w:eastAsia="Times New Roman"/>
          <w:u w:color="000000"/>
          <w:lang w:eastAsia="en-US"/>
        </w:rPr>
        <w:t xml:space="preserve">in </w:t>
      </w:r>
      <w:r>
        <w:rPr>
          <w:rFonts w:eastAsia="Times New Roman"/>
          <w:u w:color="000000"/>
          <w:lang w:eastAsia="en-US"/>
        </w:rPr>
        <w:t xml:space="preserve">its </w:t>
      </w:r>
      <w:r w:rsidRPr="00945347">
        <w:rPr>
          <w:rFonts w:eastAsia="Times New Roman"/>
          <w:u w:color="000000"/>
          <w:lang w:eastAsia="en-US"/>
        </w:rPr>
        <w:t>understanding</w:t>
      </w:r>
      <w:r>
        <w:rPr>
          <w:rFonts w:eastAsia="Times New Roman"/>
          <w:u w:color="000000"/>
          <w:lang w:eastAsia="en-US"/>
        </w:rPr>
        <w:t>,</w:t>
      </w:r>
      <w:r w:rsidRPr="00945347">
        <w:rPr>
          <w:rFonts w:eastAsia="Times New Roman"/>
          <w:u w:color="000000"/>
          <w:lang w:eastAsia="en-US"/>
        </w:rPr>
        <w:t xml:space="preserve"> statements delivered by Member States were not open to negotiation by other Member States.  The Group noted that paragraph 4 was </w:t>
      </w:r>
      <w:r>
        <w:rPr>
          <w:rFonts w:eastAsia="Times New Roman"/>
          <w:u w:color="000000"/>
          <w:lang w:eastAsia="en-US"/>
        </w:rPr>
        <w:t xml:space="preserve">related to </w:t>
      </w:r>
      <w:r w:rsidRPr="00945347">
        <w:rPr>
          <w:rFonts w:eastAsia="Times New Roman"/>
          <w:u w:color="000000"/>
          <w:lang w:eastAsia="en-US"/>
        </w:rPr>
        <w:t xml:space="preserve">the Summary by the Chair and that Group B was </w:t>
      </w:r>
      <w:r>
        <w:rPr>
          <w:rFonts w:eastAsia="Times New Roman"/>
          <w:u w:color="000000"/>
          <w:lang w:eastAsia="en-US"/>
        </w:rPr>
        <w:t>referring to</w:t>
      </w:r>
      <w:r w:rsidRPr="00945347">
        <w:rPr>
          <w:rFonts w:eastAsia="Times New Roman"/>
          <w:u w:color="000000"/>
          <w:lang w:eastAsia="en-US"/>
        </w:rPr>
        <w:t xml:space="preserve"> a compilation of Member States statements which would appear in any case in the </w:t>
      </w:r>
      <w:r>
        <w:rPr>
          <w:rFonts w:eastAsia="Times New Roman"/>
          <w:u w:color="000000"/>
          <w:lang w:eastAsia="en-US"/>
        </w:rPr>
        <w:t>r</w:t>
      </w:r>
      <w:r w:rsidRPr="00945347">
        <w:rPr>
          <w:rFonts w:eastAsia="Times New Roman"/>
          <w:u w:color="000000"/>
          <w:lang w:eastAsia="en-US"/>
        </w:rPr>
        <w:t xml:space="preserve">eport and were never open for negotiations.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Brazil stated that it was not against the idea of including the statements made by Member States in the Report.  It also agreed that the statements, once delivered, could not be open to negotiations.  The Delegation considered that the summary by the Chair, under </w:t>
      </w:r>
      <w:r w:rsidR="00BD197C">
        <w:rPr>
          <w:rFonts w:eastAsia="Times New Roman"/>
          <w:u w:color="000000"/>
          <w:lang w:eastAsia="en-US"/>
        </w:rPr>
        <w:t>his</w:t>
      </w:r>
      <w:r w:rsidRPr="00945347">
        <w:rPr>
          <w:rFonts w:eastAsia="Times New Roman"/>
          <w:u w:color="000000"/>
          <w:lang w:eastAsia="en-US"/>
        </w:rPr>
        <w:t xml:space="preserve"> own responsibility, would bring added value to the discussions.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stated </w:t>
      </w:r>
      <w:r>
        <w:rPr>
          <w:rFonts w:eastAsia="Times New Roman"/>
          <w:u w:color="000000"/>
          <w:lang w:eastAsia="en-US"/>
        </w:rPr>
        <w:t>that</w:t>
      </w:r>
      <w:r w:rsidRPr="00945347">
        <w:rPr>
          <w:rFonts w:eastAsia="Times New Roman"/>
          <w:u w:color="000000"/>
          <w:lang w:eastAsia="en-US"/>
        </w:rPr>
        <w:t xml:space="preserve"> the issue at t</w:t>
      </w:r>
      <w:r>
        <w:rPr>
          <w:rFonts w:eastAsia="Times New Roman"/>
          <w:u w:color="000000"/>
          <w:lang w:eastAsia="en-US"/>
        </w:rPr>
        <w:t>hat stage was whether the Chair</w:t>
      </w:r>
      <w:r w:rsidR="002F621C">
        <w:rPr>
          <w:rFonts w:eastAsia="Times New Roman"/>
          <w:u w:color="000000"/>
          <w:lang w:eastAsia="en-US"/>
        </w:rPr>
        <w:t>’</w:t>
      </w:r>
      <w:r w:rsidRPr="00945347">
        <w:rPr>
          <w:rFonts w:eastAsia="Times New Roman"/>
          <w:u w:color="000000"/>
          <w:lang w:eastAsia="en-US"/>
        </w:rPr>
        <w:t xml:space="preserve">s summary would be made under his responsibility or a compilation of all Member State statements.  In the </w:t>
      </w:r>
      <w:r>
        <w:rPr>
          <w:rFonts w:eastAsia="Times New Roman"/>
          <w:u w:color="000000"/>
          <w:lang w:eastAsia="en-US"/>
        </w:rPr>
        <w:t xml:space="preserve">UN system, </w:t>
      </w:r>
      <w:r w:rsidRPr="00945347">
        <w:rPr>
          <w:rFonts w:eastAsia="Times New Roman"/>
          <w:u w:color="000000"/>
          <w:lang w:eastAsia="en-US"/>
        </w:rPr>
        <w:t xml:space="preserve">the practice was that </w:t>
      </w:r>
      <w:r>
        <w:rPr>
          <w:rFonts w:eastAsia="Times New Roman"/>
          <w:u w:color="000000"/>
          <w:lang w:eastAsia="en-US"/>
        </w:rPr>
        <w:t xml:space="preserve">neither </w:t>
      </w:r>
      <w:r w:rsidRPr="00945347">
        <w:rPr>
          <w:rFonts w:eastAsia="Times New Roman"/>
          <w:u w:color="000000"/>
          <w:lang w:eastAsia="en-US"/>
        </w:rPr>
        <w:t>a report made under the Chair</w:t>
      </w:r>
      <w:r w:rsidR="002F621C">
        <w:rPr>
          <w:rFonts w:eastAsia="Times New Roman"/>
          <w:u w:color="000000"/>
          <w:lang w:eastAsia="en-US"/>
        </w:rPr>
        <w:t>’</w:t>
      </w:r>
      <w:r w:rsidRPr="00945347">
        <w:rPr>
          <w:rFonts w:eastAsia="Times New Roman"/>
          <w:u w:color="000000"/>
          <w:lang w:eastAsia="en-US"/>
        </w:rPr>
        <w:t xml:space="preserve">s responsibility </w:t>
      </w:r>
      <w:r>
        <w:rPr>
          <w:rFonts w:eastAsia="Times New Roman"/>
          <w:u w:color="000000"/>
          <w:lang w:eastAsia="en-US"/>
        </w:rPr>
        <w:t>n</w:t>
      </w:r>
      <w:r w:rsidRPr="00945347">
        <w:rPr>
          <w:rFonts w:eastAsia="Times New Roman"/>
          <w:u w:color="000000"/>
          <w:lang w:eastAsia="en-US"/>
        </w:rPr>
        <w:t xml:space="preserve">or the statements made by Member States could </w:t>
      </w:r>
      <w:r w:rsidR="00362B9F" w:rsidRPr="00945347">
        <w:rPr>
          <w:rFonts w:eastAsia="Times New Roman"/>
          <w:u w:color="000000"/>
          <w:lang w:eastAsia="en-US"/>
        </w:rPr>
        <w:t xml:space="preserve">ever </w:t>
      </w:r>
      <w:r w:rsidRPr="00945347">
        <w:rPr>
          <w:rFonts w:eastAsia="Times New Roman"/>
          <w:u w:color="000000"/>
          <w:lang w:eastAsia="en-US"/>
        </w:rPr>
        <w:t xml:space="preserve">be subjected to negotiation.  In </w:t>
      </w:r>
      <w:r w:rsidR="00362B9F">
        <w:rPr>
          <w:rFonts w:eastAsia="Times New Roman"/>
          <w:u w:color="000000"/>
          <w:lang w:eastAsia="en-US"/>
        </w:rPr>
        <w:t>his</w:t>
      </w:r>
      <w:r w:rsidRPr="00945347">
        <w:rPr>
          <w:rFonts w:eastAsia="Times New Roman"/>
          <w:u w:color="000000"/>
          <w:lang w:eastAsia="en-US"/>
        </w:rPr>
        <w:t xml:space="preserve"> view, </w:t>
      </w:r>
      <w:r>
        <w:rPr>
          <w:rFonts w:eastAsia="Times New Roman"/>
          <w:u w:color="000000"/>
          <w:lang w:eastAsia="en-US"/>
        </w:rPr>
        <w:t>t</w:t>
      </w:r>
      <w:r w:rsidRPr="00945347">
        <w:rPr>
          <w:rFonts w:eastAsia="Times New Roman"/>
          <w:u w:color="000000"/>
          <w:lang w:eastAsia="en-US"/>
        </w:rPr>
        <w:t xml:space="preserve">he difference </w:t>
      </w:r>
      <w:r>
        <w:rPr>
          <w:rFonts w:eastAsia="Times New Roman"/>
          <w:u w:color="000000"/>
          <w:lang w:eastAsia="en-US"/>
        </w:rPr>
        <w:t>would be best reflected if</w:t>
      </w:r>
      <w:r w:rsidRPr="00945347">
        <w:rPr>
          <w:rFonts w:eastAsia="Times New Roman"/>
          <w:u w:color="000000"/>
          <w:lang w:eastAsia="en-US"/>
        </w:rPr>
        <w:t xml:space="preserve"> the idea of a Chair</w:t>
      </w:r>
      <w:r w:rsidR="002F621C">
        <w:rPr>
          <w:rFonts w:eastAsia="Times New Roman"/>
          <w:u w:color="000000"/>
          <w:lang w:eastAsia="en-US"/>
        </w:rPr>
        <w:t>’</w:t>
      </w:r>
      <w:r w:rsidRPr="00945347">
        <w:rPr>
          <w:rFonts w:eastAsia="Times New Roman"/>
          <w:u w:color="000000"/>
          <w:lang w:eastAsia="en-US"/>
        </w:rPr>
        <w:t>s statement coexists with the idea of a compilation of statements</w:t>
      </w:r>
      <w:r>
        <w:rPr>
          <w:rFonts w:eastAsia="Times New Roman"/>
          <w:u w:color="000000"/>
          <w:lang w:eastAsia="en-US"/>
        </w:rPr>
        <w:t xml:space="preserve"> by </w:t>
      </w:r>
      <w:r w:rsidRPr="00945347">
        <w:rPr>
          <w:rFonts w:eastAsia="Times New Roman"/>
          <w:u w:color="000000"/>
          <w:lang w:eastAsia="en-US"/>
        </w:rPr>
        <w:t>Member State</w:t>
      </w:r>
      <w:r>
        <w:rPr>
          <w:rFonts w:eastAsia="Times New Roman"/>
          <w:u w:color="000000"/>
          <w:lang w:eastAsia="en-US"/>
        </w:rPr>
        <w:t>s</w:t>
      </w:r>
      <w:r w:rsidRPr="00945347">
        <w:rPr>
          <w:rFonts w:eastAsia="Times New Roman"/>
          <w:u w:color="000000"/>
          <w:lang w:eastAsia="en-US"/>
        </w:rPr>
        <w:t xml:space="preserve">.  Thus, the Chair requested </w:t>
      </w:r>
      <w:r>
        <w:rPr>
          <w:rFonts w:eastAsia="Times New Roman"/>
          <w:u w:color="000000"/>
          <w:lang w:eastAsia="en-US"/>
        </w:rPr>
        <w:t>the Committee</w:t>
      </w:r>
      <w:r w:rsidRPr="00945347">
        <w:rPr>
          <w:rFonts w:eastAsia="Times New Roman"/>
          <w:u w:color="000000"/>
          <w:lang w:eastAsia="en-US"/>
        </w:rPr>
        <w:t xml:space="preserve"> to allow him to produce a new proposal that would be circulated among them.  He reiterated that the question was not whether the issue would be open for negotiation or not</w:t>
      </w:r>
      <w:r>
        <w:rPr>
          <w:rFonts w:eastAsia="Times New Roman"/>
          <w:u w:color="000000"/>
          <w:lang w:eastAsia="en-US"/>
        </w:rPr>
        <w:t xml:space="preserve">. </w:t>
      </w:r>
      <w:r w:rsidR="00362B9F">
        <w:rPr>
          <w:rFonts w:eastAsia="Times New Roman"/>
          <w:u w:color="000000"/>
          <w:lang w:eastAsia="en-US"/>
        </w:rPr>
        <w:t xml:space="preserve"> </w:t>
      </w:r>
      <w:r>
        <w:rPr>
          <w:rFonts w:eastAsia="Times New Roman"/>
          <w:u w:color="000000"/>
          <w:lang w:eastAsia="en-US"/>
        </w:rPr>
        <w:t>I</w:t>
      </w:r>
      <w:r w:rsidRPr="00945347">
        <w:rPr>
          <w:rFonts w:eastAsia="Times New Roman"/>
          <w:u w:color="000000"/>
          <w:lang w:eastAsia="en-US"/>
        </w:rPr>
        <w:t>t was of common understanding that a Chair</w:t>
      </w:r>
      <w:r w:rsidR="002F621C">
        <w:rPr>
          <w:rFonts w:eastAsia="Times New Roman"/>
          <w:u w:color="000000"/>
          <w:lang w:eastAsia="en-US"/>
        </w:rPr>
        <w:t>’</w:t>
      </w:r>
      <w:r w:rsidRPr="00945347">
        <w:rPr>
          <w:rFonts w:eastAsia="Times New Roman"/>
          <w:u w:color="000000"/>
          <w:lang w:eastAsia="en-US"/>
        </w:rPr>
        <w:t xml:space="preserve">s summary and a compilation of Member State statements were never </w:t>
      </w:r>
      <w:r w:rsidR="00362B9F">
        <w:rPr>
          <w:rFonts w:eastAsia="Times New Roman"/>
          <w:u w:color="000000"/>
          <w:lang w:eastAsia="en-US"/>
        </w:rPr>
        <w:t xml:space="preserve">a </w:t>
      </w:r>
      <w:r w:rsidRPr="00945347">
        <w:rPr>
          <w:rFonts w:eastAsia="Times New Roman"/>
          <w:u w:color="000000"/>
          <w:lang w:eastAsia="en-US"/>
        </w:rPr>
        <w:t>subject</w:t>
      </w:r>
      <w:r w:rsidR="00362B9F">
        <w:rPr>
          <w:rFonts w:eastAsia="Times New Roman"/>
          <w:u w:color="000000"/>
          <w:lang w:eastAsia="en-US"/>
        </w:rPr>
        <w:t xml:space="preserve"> of </w:t>
      </w:r>
      <w:r w:rsidRPr="00945347">
        <w:rPr>
          <w:rFonts w:eastAsia="Times New Roman"/>
          <w:u w:color="000000"/>
          <w:lang w:eastAsia="en-US"/>
        </w:rPr>
        <w:t>negotiation</w:t>
      </w:r>
      <w:r w:rsidR="00362B9F">
        <w:rPr>
          <w:rFonts w:eastAsia="Times New Roman"/>
          <w:u w:color="000000"/>
          <w:lang w:eastAsia="en-US"/>
        </w:rPr>
        <w:t>s</w:t>
      </w:r>
      <w:r w:rsidRPr="00945347">
        <w:rPr>
          <w:rFonts w:eastAsia="Times New Roman"/>
          <w:u w:color="000000"/>
          <w:lang w:eastAsia="en-US"/>
        </w:rPr>
        <w:t xml:space="preserve">.  The </w:t>
      </w:r>
      <w:r>
        <w:rPr>
          <w:rFonts w:eastAsia="Times New Roman"/>
          <w:u w:color="000000"/>
          <w:lang w:eastAsia="en-US"/>
        </w:rPr>
        <w:t xml:space="preserve">Committee </w:t>
      </w:r>
      <w:r w:rsidRPr="00945347">
        <w:rPr>
          <w:rFonts w:eastAsia="Times New Roman"/>
          <w:u w:color="000000"/>
          <w:lang w:eastAsia="en-US"/>
        </w:rPr>
        <w:t xml:space="preserve">would </w:t>
      </w:r>
      <w:r>
        <w:rPr>
          <w:rFonts w:eastAsia="Times New Roman"/>
          <w:u w:color="000000"/>
          <w:lang w:eastAsia="en-US"/>
        </w:rPr>
        <w:t>assess</w:t>
      </w:r>
      <w:r w:rsidRPr="00945347">
        <w:rPr>
          <w:rFonts w:eastAsia="Times New Roman"/>
          <w:u w:color="000000"/>
          <w:lang w:eastAsia="en-US"/>
        </w:rPr>
        <w:t xml:space="preserve"> whether the idea of a Chair</w:t>
      </w:r>
      <w:r w:rsidR="002F621C">
        <w:rPr>
          <w:rFonts w:eastAsia="Times New Roman"/>
          <w:u w:color="000000"/>
          <w:lang w:eastAsia="en-US"/>
        </w:rPr>
        <w:t>’</w:t>
      </w:r>
      <w:r w:rsidRPr="00945347">
        <w:rPr>
          <w:rFonts w:eastAsia="Times New Roman"/>
          <w:u w:color="000000"/>
          <w:lang w:eastAsia="en-US"/>
        </w:rPr>
        <w:t>s summary could coexist with the compilation of statements</w:t>
      </w:r>
      <w:r>
        <w:rPr>
          <w:rFonts w:eastAsia="Times New Roman"/>
          <w:u w:color="000000"/>
          <w:lang w:eastAsia="en-US"/>
        </w:rPr>
        <w:t xml:space="preserve"> by</w:t>
      </w:r>
      <w:r w:rsidRPr="00945347">
        <w:rPr>
          <w:rFonts w:eastAsia="Times New Roman"/>
          <w:u w:color="000000"/>
          <w:lang w:eastAsia="en-US"/>
        </w:rPr>
        <w:t xml:space="preserve"> </w:t>
      </w:r>
      <w:r>
        <w:rPr>
          <w:rFonts w:eastAsia="Times New Roman"/>
          <w:u w:color="000000"/>
          <w:lang w:eastAsia="en-US"/>
        </w:rPr>
        <w:t>Member States.  He</w:t>
      </w:r>
      <w:r w:rsidRPr="00945347">
        <w:rPr>
          <w:rFonts w:eastAsia="Times New Roman"/>
          <w:u w:color="000000"/>
          <w:lang w:eastAsia="en-US"/>
        </w:rPr>
        <w:t xml:space="preserve"> would include his proposal as a replacement </w:t>
      </w:r>
      <w:r>
        <w:rPr>
          <w:rFonts w:eastAsia="Times New Roman"/>
          <w:u w:color="000000"/>
          <w:lang w:eastAsia="en-US"/>
        </w:rPr>
        <w:t>of</w:t>
      </w:r>
      <w:r w:rsidRPr="00945347">
        <w:rPr>
          <w:rFonts w:eastAsia="Times New Roman"/>
          <w:u w:color="000000"/>
          <w:lang w:eastAsia="en-US"/>
        </w:rPr>
        <w:t xml:space="preserve"> the current text typed</w:t>
      </w:r>
      <w:r w:rsidR="00362B9F">
        <w:rPr>
          <w:rFonts w:eastAsia="Times New Roman"/>
          <w:u w:color="000000"/>
          <w:lang w:eastAsia="en-US"/>
        </w:rPr>
        <w:t xml:space="preserve"> in </w:t>
      </w:r>
      <w:r w:rsidR="00362B9F" w:rsidRPr="00945347">
        <w:rPr>
          <w:rFonts w:eastAsia="Times New Roman"/>
          <w:u w:color="000000"/>
          <w:lang w:eastAsia="en-US"/>
        </w:rPr>
        <w:t>black</w:t>
      </w:r>
      <w:r w:rsidRPr="00945347">
        <w:rPr>
          <w:rFonts w:eastAsia="Times New Roman"/>
          <w:u w:color="000000"/>
          <w:lang w:eastAsia="en-US"/>
        </w:rPr>
        <w:t xml:space="preserve">.  His proposal would be considered in a second reading of the document.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speaking</w:t>
      </w:r>
      <w:r>
        <w:rPr>
          <w:rFonts w:eastAsia="Times New Roman"/>
          <w:u w:color="000000"/>
          <w:lang w:eastAsia="en-US"/>
        </w:rPr>
        <w:t xml:space="preserve"> on behalf of the African Group, </w:t>
      </w:r>
      <w:r w:rsidRPr="00945347">
        <w:rPr>
          <w:rFonts w:eastAsia="Times New Roman"/>
          <w:u w:color="000000"/>
          <w:lang w:eastAsia="en-US"/>
        </w:rPr>
        <w:t xml:space="preserve">stated that </w:t>
      </w:r>
      <w:r>
        <w:rPr>
          <w:rFonts w:eastAsia="Times New Roman"/>
          <w:u w:color="000000"/>
          <w:lang w:eastAsia="en-US"/>
        </w:rPr>
        <w:t>there should not be</w:t>
      </w:r>
      <w:r w:rsidRPr="00945347">
        <w:rPr>
          <w:rFonts w:eastAsia="Times New Roman"/>
          <w:u w:color="000000"/>
          <w:lang w:eastAsia="en-US"/>
        </w:rPr>
        <w:t xml:space="preserve"> different rule</w:t>
      </w:r>
      <w:r>
        <w:rPr>
          <w:rFonts w:eastAsia="Times New Roman"/>
          <w:u w:color="000000"/>
          <w:lang w:eastAsia="en-US"/>
        </w:rPr>
        <w:t>s</w:t>
      </w:r>
      <w:r w:rsidRPr="00945347">
        <w:rPr>
          <w:rFonts w:eastAsia="Times New Roman"/>
          <w:u w:color="000000"/>
          <w:lang w:eastAsia="en-US"/>
        </w:rPr>
        <w:t xml:space="preserve"> in reporting on</w:t>
      </w:r>
      <w:r>
        <w:rPr>
          <w:rFonts w:eastAsia="Times New Roman"/>
          <w:u w:color="000000"/>
          <w:lang w:eastAsia="en-US"/>
        </w:rPr>
        <w:t xml:space="preserve"> the</w:t>
      </w:r>
      <w:r w:rsidRPr="00945347">
        <w:rPr>
          <w:rFonts w:eastAsia="Times New Roman"/>
          <w:u w:color="000000"/>
          <w:lang w:eastAsia="en-US"/>
        </w:rPr>
        <w:t xml:space="preserve"> contribution of committees to the implementation of the DA recommendations.  The Group noted that the Chair</w:t>
      </w:r>
      <w:r w:rsidR="002F621C">
        <w:rPr>
          <w:rFonts w:eastAsia="Times New Roman"/>
          <w:u w:color="000000"/>
          <w:lang w:eastAsia="en-US"/>
        </w:rPr>
        <w:t>’</w:t>
      </w:r>
      <w:r w:rsidRPr="00945347">
        <w:rPr>
          <w:rFonts w:eastAsia="Times New Roman"/>
          <w:u w:color="000000"/>
          <w:lang w:eastAsia="en-US"/>
        </w:rPr>
        <w:t xml:space="preserve">s summary was a summary and that statements </w:t>
      </w:r>
      <w:r>
        <w:rPr>
          <w:rFonts w:eastAsia="Times New Roman"/>
          <w:u w:color="000000"/>
          <w:lang w:eastAsia="en-US"/>
        </w:rPr>
        <w:t xml:space="preserve">made by Member States </w:t>
      </w:r>
      <w:r w:rsidRPr="00945347">
        <w:rPr>
          <w:rFonts w:eastAsia="Times New Roman"/>
          <w:u w:color="000000"/>
          <w:lang w:eastAsia="en-US"/>
        </w:rPr>
        <w:t>were usually included in the report</w:t>
      </w:r>
      <w:r>
        <w:rPr>
          <w:rFonts w:eastAsia="Times New Roman"/>
          <w:u w:color="000000"/>
          <w:lang w:eastAsia="en-US"/>
        </w:rPr>
        <w:t xml:space="preserve">.  Hence, </w:t>
      </w:r>
      <w:r w:rsidRPr="00945347">
        <w:rPr>
          <w:rFonts w:eastAsia="Times New Roman"/>
          <w:u w:color="000000"/>
          <w:lang w:eastAsia="en-US"/>
        </w:rPr>
        <w:t>it would be a strange precedent to see that the Chair</w:t>
      </w:r>
      <w:r w:rsidR="002F621C">
        <w:rPr>
          <w:rFonts w:eastAsia="Times New Roman"/>
          <w:u w:color="000000"/>
          <w:lang w:eastAsia="en-US"/>
        </w:rPr>
        <w:t>’</w:t>
      </w:r>
      <w:r w:rsidRPr="00945347">
        <w:rPr>
          <w:rFonts w:eastAsia="Times New Roman"/>
          <w:u w:color="000000"/>
          <w:lang w:eastAsia="en-US"/>
        </w:rPr>
        <w:t>s sum</w:t>
      </w:r>
      <w:r>
        <w:rPr>
          <w:rFonts w:eastAsia="Times New Roman"/>
          <w:u w:color="000000"/>
          <w:lang w:eastAsia="en-US"/>
        </w:rPr>
        <w:t>mary would include Member State</w:t>
      </w:r>
      <w:r w:rsidRPr="00945347">
        <w:rPr>
          <w:rFonts w:eastAsia="Times New Roman"/>
          <w:u w:color="000000"/>
          <w:lang w:eastAsia="en-US"/>
        </w:rPr>
        <w:t xml:space="preserve"> interventions. The Group </w:t>
      </w:r>
      <w:r w:rsidR="001D468E">
        <w:rPr>
          <w:rFonts w:eastAsia="Times New Roman"/>
          <w:u w:color="000000"/>
          <w:lang w:eastAsia="en-US"/>
        </w:rPr>
        <w:t>i</w:t>
      </w:r>
      <w:r>
        <w:rPr>
          <w:rFonts w:eastAsia="Times New Roman"/>
          <w:u w:color="000000"/>
          <w:lang w:eastAsia="en-US"/>
        </w:rPr>
        <w:t xml:space="preserve">nquired </w:t>
      </w:r>
      <w:r w:rsidRPr="00945347">
        <w:rPr>
          <w:rFonts w:eastAsia="Times New Roman"/>
          <w:u w:color="000000"/>
          <w:lang w:eastAsia="en-US"/>
        </w:rPr>
        <w:t xml:space="preserve">if that was a new rule of procedure applicable for all committees and if so, </w:t>
      </w:r>
      <w:r>
        <w:rPr>
          <w:rFonts w:eastAsia="Times New Roman"/>
          <w:u w:color="000000"/>
          <w:lang w:eastAsia="en-US"/>
        </w:rPr>
        <w:t>it</w:t>
      </w:r>
      <w:r w:rsidRPr="00945347">
        <w:rPr>
          <w:rFonts w:eastAsia="Times New Roman"/>
          <w:u w:color="000000"/>
          <w:lang w:eastAsia="en-US"/>
        </w:rPr>
        <w:t xml:space="preserve"> would like to have </w:t>
      </w:r>
      <w:r>
        <w:rPr>
          <w:rFonts w:eastAsia="Times New Roman"/>
          <w:u w:color="000000"/>
          <w:lang w:eastAsia="en-US"/>
        </w:rPr>
        <w:t>a</w:t>
      </w:r>
      <w:r w:rsidRPr="00945347">
        <w:rPr>
          <w:rFonts w:eastAsia="Times New Roman"/>
          <w:u w:color="000000"/>
          <w:lang w:eastAsia="en-US"/>
        </w:rPr>
        <w:t xml:space="preserve"> discussion.  However, if that was going to be a specific procedure just to discuss the implementation of the DA recommendations, the Group would not welcome such precedent.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took note of the </w:t>
      </w:r>
      <w:r>
        <w:rPr>
          <w:rFonts w:eastAsia="Times New Roman"/>
          <w:u w:color="000000"/>
          <w:lang w:eastAsia="en-US"/>
        </w:rPr>
        <w:t>statement made by the Delegation of Nigeria on behalf of the African Group</w:t>
      </w:r>
      <w:r w:rsidRPr="00945347">
        <w:rPr>
          <w:rFonts w:eastAsia="Times New Roman"/>
          <w:u w:color="000000"/>
          <w:lang w:eastAsia="en-US"/>
        </w:rPr>
        <w:t xml:space="preserve"> and noted that it was an important issue to </w:t>
      </w:r>
      <w:r>
        <w:rPr>
          <w:rFonts w:eastAsia="Times New Roman"/>
          <w:u w:color="000000"/>
          <w:lang w:eastAsia="en-US"/>
        </w:rPr>
        <w:t>bear</w:t>
      </w:r>
      <w:r w:rsidRPr="00945347">
        <w:rPr>
          <w:rFonts w:eastAsia="Times New Roman"/>
          <w:u w:color="000000"/>
          <w:lang w:eastAsia="en-US"/>
        </w:rPr>
        <w:t xml:space="preserve"> in mind.</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Greece</w:t>
      </w:r>
      <w:r w:rsidRPr="00624FFB">
        <w:rPr>
          <w:rFonts w:eastAsia="Times New Roman"/>
          <w:u w:color="000000"/>
          <w:lang w:eastAsia="en-US"/>
        </w:rPr>
        <w:t>, speaking on behalf of Group B,</w:t>
      </w:r>
      <w:r w:rsidRPr="00945347">
        <w:rPr>
          <w:rFonts w:eastAsia="Times New Roman"/>
          <w:u w:color="000000"/>
          <w:lang w:eastAsia="en-US"/>
        </w:rPr>
        <w:t xml:space="preserve"> sought clarification on the </w:t>
      </w:r>
      <w:r>
        <w:rPr>
          <w:rFonts w:eastAsia="Times New Roman"/>
          <w:u w:color="000000"/>
          <w:lang w:eastAsia="en-US"/>
        </w:rPr>
        <w:t xml:space="preserve">actual </w:t>
      </w:r>
      <w:r w:rsidRPr="00945347">
        <w:rPr>
          <w:rFonts w:eastAsia="Times New Roman"/>
          <w:u w:color="000000"/>
          <w:lang w:eastAsia="en-US"/>
        </w:rPr>
        <w:t xml:space="preserve">text under discussion.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Nigeria provided clarification to the Delegation of Greece. </w:t>
      </w:r>
      <w:r w:rsidR="00960F14">
        <w:rPr>
          <w:rFonts w:eastAsia="Times New Roman"/>
          <w:u w:color="000000"/>
          <w:lang w:eastAsia="en-US"/>
        </w:rPr>
        <w:t xml:space="preserve"> </w:t>
      </w:r>
      <w:r w:rsidRPr="00945347">
        <w:rPr>
          <w:rFonts w:eastAsia="Times New Roman"/>
          <w:u w:color="000000"/>
          <w:lang w:eastAsia="en-US"/>
        </w:rPr>
        <w:t xml:space="preserve">It noted that, as stated during the informal consultations earlier that day, the African Group had put </w:t>
      </w:r>
      <w:r w:rsidR="00960F14">
        <w:rPr>
          <w:rFonts w:eastAsia="Times New Roman"/>
          <w:u w:color="000000"/>
          <w:lang w:eastAsia="en-US"/>
        </w:rPr>
        <w:t xml:space="preserve">forth </w:t>
      </w:r>
      <w:r w:rsidRPr="00945347">
        <w:rPr>
          <w:rFonts w:eastAsia="Times New Roman"/>
          <w:u w:color="000000"/>
          <w:lang w:eastAsia="en-US"/>
        </w:rPr>
        <w:t xml:space="preserve">proposals that were numbered 1 through 5. </w:t>
      </w:r>
      <w:r w:rsidR="00960F14">
        <w:rPr>
          <w:rFonts w:eastAsia="Times New Roman"/>
          <w:u w:color="000000"/>
          <w:lang w:eastAsia="en-US"/>
        </w:rPr>
        <w:t xml:space="preserve"> </w:t>
      </w:r>
      <w:r w:rsidRPr="00945347">
        <w:rPr>
          <w:rFonts w:eastAsia="Times New Roman"/>
          <w:u w:color="000000"/>
          <w:lang w:eastAsia="en-US"/>
        </w:rPr>
        <w:t>Those proposals ended up being affixed to the proposal from Mexico in the same order 1 through 5</w:t>
      </w:r>
      <w:r>
        <w:rPr>
          <w:rFonts w:eastAsia="Times New Roman"/>
          <w:u w:color="000000"/>
          <w:lang w:eastAsia="en-US"/>
        </w:rPr>
        <w:t>,</w:t>
      </w:r>
      <w:r w:rsidRPr="00945347">
        <w:rPr>
          <w:rFonts w:eastAsia="Times New Roman"/>
          <w:u w:color="000000"/>
          <w:lang w:eastAsia="en-US"/>
        </w:rPr>
        <w:t xml:space="preserve"> </w:t>
      </w:r>
      <w:r>
        <w:rPr>
          <w:rFonts w:eastAsia="Times New Roman"/>
          <w:u w:color="000000"/>
          <w:lang w:eastAsia="en-US"/>
        </w:rPr>
        <w:t>even if they did</w:t>
      </w:r>
      <w:r w:rsidRPr="00945347">
        <w:rPr>
          <w:rFonts w:eastAsia="Times New Roman"/>
          <w:u w:color="000000"/>
          <w:lang w:eastAsia="en-US"/>
        </w:rPr>
        <w:t xml:space="preserve"> not always fit</w:t>
      </w:r>
      <w:r w:rsidR="00960F14">
        <w:rPr>
          <w:rFonts w:eastAsia="Times New Roman"/>
          <w:u w:color="000000"/>
          <w:lang w:eastAsia="en-US"/>
        </w:rPr>
        <w:t xml:space="preserve"> there</w:t>
      </w:r>
      <w:r w:rsidRPr="00945347">
        <w:rPr>
          <w:rFonts w:eastAsia="Times New Roman"/>
          <w:u w:color="000000"/>
          <w:lang w:eastAsia="en-US"/>
        </w:rPr>
        <w:t>.  Therefore, the last proposal under paragraph 4 was meant for paragraph 5 and the proposa</w:t>
      </w:r>
      <w:r>
        <w:rPr>
          <w:rFonts w:eastAsia="Times New Roman"/>
          <w:u w:color="000000"/>
          <w:lang w:eastAsia="en-US"/>
        </w:rPr>
        <w:t>l on paragraph 3 was meant for p</w:t>
      </w:r>
      <w:r w:rsidRPr="00945347">
        <w:rPr>
          <w:rFonts w:eastAsia="Times New Roman"/>
          <w:u w:color="000000"/>
          <w:lang w:eastAsia="en-US"/>
        </w:rPr>
        <w:t xml:space="preserve">aragraph 1.  The Group noted that it had only referenced the first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in paragraph 4 because the latest </w:t>
      </w:r>
      <w:r>
        <w:rPr>
          <w:rFonts w:eastAsia="Times New Roman"/>
          <w:u w:color="000000"/>
          <w:lang w:eastAsia="en-US"/>
        </w:rPr>
        <w:t>African Group proposal</w:t>
      </w:r>
      <w:r w:rsidRPr="00945347">
        <w:rPr>
          <w:rFonts w:eastAsia="Times New Roman"/>
          <w:u w:color="000000"/>
          <w:lang w:eastAsia="en-US"/>
        </w:rPr>
        <w:t xml:space="preserve"> under paragraph 4 did not apply to paragraph 4.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took note of the clarification and moved to paragraph 5 related to the circumstances in which the </w:t>
      </w:r>
      <w:r>
        <w:rPr>
          <w:rFonts w:eastAsia="Times New Roman"/>
          <w:u w:color="000000"/>
          <w:lang w:eastAsia="en-US"/>
        </w:rPr>
        <w:t>Coordination Mechanisms would</w:t>
      </w:r>
      <w:r w:rsidRPr="00945347">
        <w:rPr>
          <w:rFonts w:eastAsia="Times New Roman"/>
          <w:u w:color="000000"/>
          <w:lang w:eastAsia="en-US"/>
        </w:rPr>
        <w:t xml:space="preserve"> be discussed.  He explained that the proposal appeared typed </w:t>
      </w:r>
      <w:r w:rsidR="00550B70">
        <w:rPr>
          <w:rFonts w:eastAsia="Times New Roman"/>
          <w:u w:color="000000"/>
          <w:lang w:eastAsia="en-US"/>
        </w:rPr>
        <w:t xml:space="preserve">in </w:t>
      </w:r>
      <w:r w:rsidR="00550B70" w:rsidRPr="00945347">
        <w:rPr>
          <w:rFonts w:eastAsia="Times New Roman"/>
          <w:u w:color="000000"/>
          <w:lang w:eastAsia="en-US"/>
        </w:rPr>
        <w:t xml:space="preserve">black </w:t>
      </w:r>
      <w:r w:rsidRPr="00945347">
        <w:rPr>
          <w:rFonts w:eastAsia="Times New Roman"/>
          <w:u w:color="000000"/>
          <w:lang w:eastAsia="en-US"/>
        </w:rPr>
        <w:t xml:space="preserve">on the document followed by one proposal from Group B and three proposals </w:t>
      </w:r>
      <w:r>
        <w:rPr>
          <w:rFonts w:eastAsia="Times New Roman"/>
          <w:u w:color="000000"/>
          <w:lang w:eastAsia="en-US"/>
        </w:rPr>
        <w:t>made by</w:t>
      </w:r>
      <w:r w:rsidRPr="00945347">
        <w:rPr>
          <w:rFonts w:eastAsia="Times New Roman"/>
          <w:u w:color="000000"/>
          <w:lang w:eastAsia="en-US"/>
        </w:rPr>
        <w:t xml:space="preserve"> the African Group.  In order to facilitate the discussion, the Chair requested t</w:t>
      </w:r>
      <w:r>
        <w:rPr>
          <w:rFonts w:eastAsia="Times New Roman"/>
          <w:u w:color="000000"/>
          <w:lang w:eastAsia="en-US"/>
        </w:rPr>
        <w:t>he African Group to clarify if its actual</w:t>
      </w:r>
      <w:r w:rsidRPr="00945347">
        <w:rPr>
          <w:rFonts w:eastAsia="Times New Roman"/>
          <w:u w:color="000000"/>
          <w:lang w:eastAsia="en-US"/>
        </w:rPr>
        <w:t xml:space="preserve"> proposal</w:t>
      </w:r>
      <w:r>
        <w:rPr>
          <w:rFonts w:eastAsia="Times New Roman"/>
          <w:u w:color="000000"/>
          <w:lang w:eastAsia="en-US"/>
        </w:rPr>
        <w:t xml:space="preserve"> appearing</w:t>
      </w:r>
      <w:r w:rsidRPr="00945347">
        <w:rPr>
          <w:rFonts w:eastAsia="Times New Roman"/>
          <w:u w:color="000000"/>
          <w:lang w:eastAsia="en-US"/>
        </w:rPr>
        <w:t xml:space="preserve"> under paragraph 4</w:t>
      </w:r>
      <w:r>
        <w:rPr>
          <w:rFonts w:eastAsia="Times New Roman"/>
          <w:u w:color="000000"/>
          <w:lang w:eastAsia="en-US"/>
        </w:rPr>
        <w:t>,</w:t>
      </w:r>
      <w:r w:rsidRPr="00945347">
        <w:rPr>
          <w:rFonts w:eastAsia="Times New Roman"/>
          <w:u w:color="000000"/>
          <w:lang w:eastAsia="en-US"/>
        </w:rPr>
        <w:t xml:space="preserve"> belonged to paragraph 5 and to confirm that it would replace the other two proposals under paragraph 5.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clarified that the late</w:t>
      </w:r>
      <w:r>
        <w:rPr>
          <w:rFonts w:eastAsia="Times New Roman"/>
          <w:u w:color="000000"/>
          <w:lang w:eastAsia="en-US"/>
        </w:rPr>
        <w:t>st</w:t>
      </w:r>
      <w:r w:rsidRPr="00945347">
        <w:rPr>
          <w:rFonts w:eastAsia="Times New Roman"/>
          <w:u w:color="000000"/>
          <w:lang w:eastAsia="en-US"/>
        </w:rPr>
        <w:t xml:space="preserve"> proposal from the African Group under paragraph 4 now belonged to paragraph 5 and the second proposal under paragraph 5 could be removed.  However, the Group requested to keep the last propos</w:t>
      </w:r>
      <w:r>
        <w:rPr>
          <w:rFonts w:eastAsia="Times New Roman"/>
          <w:u w:color="000000"/>
          <w:lang w:eastAsia="en-US"/>
        </w:rPr>
        <w:t xml:space="preserve">al </w:t>
      </w:r>
      <w:r w:rsidRPr="00945347">
        <w:rPr>
          <w:rFonts w:eastAsia="Times New Roman"/>
          <w:u w:color="000000"/>
          <w:lang w:eastAsia="en-US"/>
        </w:rPr>
        <w:t xml:space="preserve">since there were some additional proposals related to it from Group B and from </w:t>
      </w:r>
      <w:r w:rsidR="006B1F02">
        <w:rPr>
          <w:rFonts w:eastAsia="Times New Roman"/>
          <w:u w:color="000000"/>
          <w:lang w:eastAsia="en-US"/>
        </w:rPr>
        <w:t xml:space="preserve">the </w:t>
      </w:r>
      <w:r w:rsidRPr="00945347">
        <w:rPr>
          <w:rFonts w:eastAsia="Times New Roman"/>
          <w:u w:color="000000"/>
          <w:lang w:eastAsia="en-US"/>
        </w:rPr>
        <w:t>African Group.</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requested the </w:t>
      </w:r>
      <w:r>
        <w:rPr>
          <w:rFonts w:eastAsia="Times New Roman"/>
          <w:u w:color="000000"/>
          <w:lang w:eastAsia="en-US"/>
        </w:rPr>
        <w:t>Committee</w:t>
      </w:r>
      <w:r w:rsidRPr="00945347">
        <w:rPr>
          <w:rFonts w:eastAsia="Times New Roman"/>
          <w:u w:color="000000"/>
          <w:lang w:eastAsia="en-US"/>
        </w:rPr>
        <w:t xml:space="preserve"> to f</w:t>
      </w:r>
      <w:r>
        <w:rPr>
          <w:rFonts w:eastAsia="Times New Roman"/>
          <w:u w:color="000000"/>
          <w:lang w:eastAsia="en-US"/>
        </w:rPr>
        <w:t>irst make comments on the black typed text</w:t>
      </w:r>
      <w:r w:rsidRPr="00945347">
        <w:rPr>
          <w:rFonts w:eastAsia="Times New Roman"/>
          <w:u w:color="000000"/>
          <w:lang w:eastAsia="en-US"/>
        </w:rPr>
        <w:t xml:space="preserve">. </w:t>
      </w:r>
      <w:r w:rsidR="007A4BAA">
        <w:rPr>
          <w:rFonts w:eastAsia="Times New Roman"/>
          <w:u w:color="000000"/>
          <w:lang w:eastAsia="en-US"/>
        </w:rPr>
        <w:t xml:space="preserve"> </w:t>
      </w:r>
      <w:r w:rsidRPr="00945347">
        <w:rPr>
          <w:rFonts w:eastAsia="Times New Roman"/>
          <w:u w:color="000000"/>
          <w:lang w:eastAsia="en-US"/>
        </w:rPr>
        <w:t>In order to move forward,</w:t>
      </w:r>
      <w:r>
        <w:rPr>
          <w:rFonts w:eastAsia="Times New Roman"/>
          <w:u w:color="000000"/>
          <w:lang w:eastAsia="en-US"/>
        </w:rPr>
        <w:t xml:space="preserve"> he urged d</w:t>
      </w:r>
      <w:r w:rsidRPr="00945347">
        <w:rPr>
          <w:rFonts w:eastAsia="Times New Roman"/>
          <w:u w:color="000000"/>
          <w:lang w:eastAsia="en-US"/>
        </w:rPr>
        <w:t>elegations to make an effort to stick to that text and not to</w:t>
      </w:r>
      <w:r>
        <w:rPr>
          <w:rFonts w:eastAsia="Times New Roman"/>
          <w:u w:color="000000"/>
          <w:lang w:eastAsia="en-US"/>
        </w:rPr>
        <w:t xml:space="preserve"> insist on making new proposals or </w:t>
      </w:r>
      <w:r w:rsidRPr="00945347">
        <w:rPr>
          <w:rFonts w:eastAsia="Times New Roman"/>
          <w:u w:color="000000"/>
          <w:lang w:eastAsia="en-US"/>
        </w:rPr>
        <w:t>defending their own preferences and proposals.</w:t>
      </w:r>
      <w:r w:rsidR="006B1F02">
        <w:rPr>
          <w:rFonts w:eastAsia="Times New Roman"/>
          <w:u w:color="000000"/>
          <w:lang w:eastAsia="en-US"/>
        </w:rPr>
        <w:t xml:space="preserve"> </w:t>
      </w:r>
      <w:r w:rsidRPr="00945347">
        <w:rPr>
          <w:rFonts w:eastAsia="Times New Roman"/>
          <w:u w:color="000000"/>
          <w:lang w:eastAsia="en-US"/>
        </w:rPr>
        <w:t xml:space="preserve"> The </w:t>
      </w:r>
      <w:r>
        <w:rPr>
          <w:rFonts w:eastAsia="Times New Roman"/>
          <w:u w:color="000000"/>
          <w:lang w:eastAsia="en-US"/>
        </w:rPr>
        <w:t>Chair requested d</w:t>
      </w:r>
      <w:r w:rsidRPr="00945347">
        <w:rPr>
          <w:rFonts w:eastAsia="Times New Roman"/>
          <w:u w:color="000000"/>
          <w:lang w:eastAsia="en-US"/>
        </w:rPr>
        <w:t>elegations to come up with som</w:t>
      </w:r>
      <w:r>
        <w:rPr>
          <w:rFonts w:eastAsia="Times New Roman"/>
          <w:u w:color="000000"/>
          <w:lang w:eastAsia="en-US"/>
        </w:rPr>
        <w:t xml:space="preserve">e proposed wording on the text </w:t>
      </w:r>
      <w:r w:rsidR="006B1F02">
        <w:rPr>
          <w:rFonts w:eastAsia="Times New Roman"/>
          <w:u w:color="000000"/>
          <w:lang w:eastAsia="en-US"/>
        </w:rPr>
        <w:t xml:space="preserve">typed in </w:t>
      </w:r>
      <w:r w:rsidRPr="00945347">
        <w:rPr>
          <w:rFonts w:eastAsia="Times New Roman"/>
          <w:u w:color="000000"/>
          <w:lang w:eastAsia="en-US"/>
        </w:rPr>
        <w:t>black</w:t>
      </w:r>
      <w:r>
        <w:rPr>
          <w:rFonts w:eastAsia="Times New Roman"/>
          <w:u w:color="000000"/>
          <w:lang w:eastAsia="en-US"/>
        </w:rPr>
        <w:t xml:space="preserve"> color</w:t>
      </w:r>
      <w:r w:rsidRPr="00945347">
        <w:rPr>
          <w:rFonts w:eastAsia="Times New Roman"/>
          <w:u w:color="000000"/>
          <w:lang w:eastAsia="en-US"/>
        </w:rPr>
        <w:t xml:space="preserve"> which could </w:t>
      </w:r>
      <w:r w:rsidR="004F731C">
        <w:rPr>
          <w:rFonts w:eastAsia="Times New Roman"/>
          <w:u w:color="000000"/>
          <w:lang w:eastAsia="en-US"/>
        </w:rPr>
        <w:t xml:space="preserve">help in </w:t>
      </w:r>
      <w:r w:rsidRPr="00945347">
        <w:rPr>
          <w:rFonts w:eastAsia="Times New Roman"/>
          <w:u w:color="000000"/>
          <w:lang w:eastAsia="en-US"/>
        </w:rPr>
        <w:t>reach</w:t>
      </w:r>
      <w:r w:rsidR="004F731C">
        <w:rPr>
          <w:rFonts w:eastAsia="Times New Roman"/>
          <w:u w:color="000000"/>
          <w:lang w:eastAsia="en-US"/>
        </w:rPr>
        <w:t>ing</w:t>
      </w:r>
      <w:r w:rsidRPr="00945347">
        <w:rPr>
          <w:rFonts w:eastAsia="Times New Roman"/>
          <w:u w:color="000000"/>
          <w:lang w:eastAsia="en-US"/>
        </w:rPr>
        <w:t xml:space="preserve"> </w:t>
      </w:r>
      <w:r w:rsidR="004F731C">
        <w:rPr>
          <w:rFonts w:eastAsia="Times New Roman"/>
          <w:u w:color="000000"/>
          <w:lang w:eastAsia="en-US"/>
        </w:rPr>
        <w:t xml:space="preserve">an </w:t>
      </w:r>
      <w:r w:rsidRPr="00945347">
        <w:rPr>
          <w:rFonts w:eastAsia="Times New Roman"/>
          <w:u w:color="000000"/>
          <w:lang w:eastAsia="en-US"/>
        </w:rPr>
        <w:t xml:space="preserve">agreement between the various positions.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speaking on behalf of the African Group</w:t>
      </w:r>
      <w:r>
        <w:rPr>
          <w:rFonts w:eastAsia="Times New Roman"/>
          <w:u w:color="000000"/>
          <w:lang w:eastAsia="en-US"/>
        </w:rPr>
        <w:t>,</w:t>
      </w:r>
      <w:r w:rsidRPr="00945347">
        <w:rPr>
          <w:rFonts w:eastAsia="Times New Roman"/>
          <w:u w:color="000000"/>
          <w:lang w:eastAsia="en-US"/>
        </w:rPr>
        <w:t xml:space="preserve"> explained why the Group had a preference for </w:t>
      </w:r>
      <w:r>
        <w:rPr>
          <w:rFonts w:eastAsia="Times New Roman"/>
          <w:u w:color="000000"/>
          <w:lang w:eastAsia="en-US"/>
        </w:rPr>
        <w:t>its</w:t>
      </w:r>
      <w:r w:rsidRPr="00945347">
        <w:rPr>
          <w:rFonts w:eastAsia="Times New Roman"/>
          <w:u w:color="000000"/>
          <w:lang w:eastAsia="en-US"/>
        </w:rPr>
        <w:t xml:space="preserve"> proposal. </w:t>
      </w:r>
      <w:r w:rsidR="005C6722">
        <w:rPr>
          <w:rFonts w:eastAsia="Times New Roman"/>
          <w:u w:color="000000"/>
          <w:lang w:eastAsia="en-US"/>
        </w:rPr>
        <w:t xml:space="preserve"> </w:t>
      </w:r>
      <w:r w:rsidRPr="00945347">
        <w:rPr>
          <w:rFonts w:eastAsia="Times New Roman"/>
          <w:u w:color="000000"/>
          <w:lang w:eastAsia="en-US"/>
        </w:rPr>
        <w:t xml:space="preserve">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 xml:space="preserve">s proposal </w:t>
      </w:r>
      <w:r w:rsidRPr="00945347">
        <w:rPr>
          <w:rFonts w:eastAsia="Times New Roman"/>
          <w:u w:color="000000"/>
          <w:lang w:eastAsia="en-US"/>
        </w:rPr>
        <w:t>in paragraph 5</w:t>
      </w:r>
      <w:r>
        <w:rPr>
          <w:rFonts w:eastAsia="Times New Roman"/>
          <w:u w:color="000000"/>
          <w:lang w:eastAsia="en-US"/>
        </w:rPr>
        <w:t xml:space="preserve"> read </w:t>
      </w:r>
      <w:r w:rsidR="002F621C">
        <w:rPr>
          <w:rFonts w:eastAsia="Times New Roman"/>
          <w:u w:color="000000"/>
          <w:lang w:eastAsia="en-US"/>
        </w:rPr>
        <w:t>“</w:t>
      </w:r>
      <w:r w:rsidRPr="0065040C">
        <w:rPr>
          <w:rFonts w:eastAsia="Times New Roman"/>
          <w:i/>
          <w:u w:color="000000"/>
          <w:lang w:eastAsia="en-US"/>
        </w:rPr>
        <w:t xml:space="preserve">the issue of Coordination Mechanisms as such will mainly be debated within the CDIP upon recommendation by the </w:t>
      </w:r>
      <w:r>
        <w:rPr>
          <w:rFonts w:eastAsia="Times New Roman"/>
          <w:i/>
          <w:u w:color="000000"/>
          <w:lang w:eastAsia="en-US"/>
        </w:rPr>
        <w:t>GA</w:t>
      </w:r>
      <w:r w:rsidRPr="0065040C">
        <w:rPr>
          <w:rFonts w:eastAsia="Times New Roman"/>
          <w:i/>
          <w:u w:color="000000"/>
          <w:lang w:eastAsia="en-US"/>
        </w:rPr>
        <w:t>.</w:t>
      </w:r>
      <w:r w:rsidR="002F621C">
        <w:rPr>
          <w:rFonts w:eastAsia="Times New Roman"/>
          <w:i/>
          <w:u w:color="000000"/>
          <w:lang w:eastAsia="en-US"/>
        </w:rPr>
        <w:t>”</w:t>
      </w:r>
      <w:r w:rsidRPr="00945347">
        <w:rPr>
          <w:rFonts w:eastAsia="Times New Roman"/>
          <w:u w:color="000000"/>
          <w:lang w:eastAsia="en-US"/>
        </w:rPr>
        <w:t xml:space="preserve">  The Group noted that the idea behind </w:t>
      </w:r>
      <w:r>
        <w:rPr>
          <w:rFonts w:eastAsia="Times New Roman"/>
          <w:u w:color="000000"/>
          <w:lang w:eastAsia="en-US"/>
        </w:rPr>
        <w:t>its</w:t>
      </w:r>
      <w:r w:rsidRPr="00945347">
        <w:rPr>
          <w:rFonts w:eastAsia="Times New Roman"/>
          <w:u w:color="000000"/>
          <w:lang w:eastAsia="en-US"/>
        </w:rPr>
        <w:t xml:space="preserve"> proposal was that all committees are on equal footing and </w:t>
      </w:r>
      <w:r w:rsidR="00C9715C" w:rsidRPr="00A92498">
        <w:rPr>
          <w:rFonts w:eastAsia="Times New Roman"/>
          <w:u w:color="000000"/>
          <w:lang w:eastAsia="en-US"/>
        </w:rPr>
        <w:t>no C</w:t>
      </w:r>
      <w:r w:rsidRPr="00A92498">
        <w:rPr>
          <w:rFonts w:eastAsia="Times New Roman"/>
          <w:u w:color="000000"/>
          <w:lang w:eastAsia="en-US"/>
        </w:rPr>
        <w:t>ommittee should be able to instruct the other committee</w:t>
      </w:r>
      <w:r w:rsidRPr="00945347">
        <w:rPr>
          <w:rFonts w:eastAsia="Times New Roman"/>
          <w:u w:color="000000"/>
          <w:lang w:eastAsia="en-US"/>
        </w:rPr>
        <w:t xml:space="preserve"> on what to do.</w:t>
      </w:r>
      <w:r>
        <w:rPr>
          <w:rFonts w:eastAsia="Times New Roman"/>
          <w:u w:color="000000"/>
          <w:lang w:eastAsia="en-US"/>
        </w:rPr>
        <w:t xml:space="preserve">  </w:t>
      </w:r>
      <w:r w:rsidRPr="00945347">
        <w:rPr>
          <w:rFonts w:eastAsia="Times New Roman"/>
          <w:u w:color="000000"/>
          <w:lang w:eastAsia="en-US"/>
        </w:rPr>
        <w:t>The second line of the second sentence was read</w:t>
      </w:r>
      <w:r w:rsidR="005C6722">
        <w:rPr>
          <w:rFonts w:eastAsia="Times New Roman"/>
          <w:u w:color="000000"/>
          <w:lang w:eastAsia="en-US"/>
        </w:rPr>
        <w:t>s</w:t>
      </w:r>
      <w:r w:rsidRPr="00945347">
        <w:rPr>
          <w:rFonts w:eastAsia="Times New Roman"/>
          <w:u w:color="000000"/>
          <w:lang w:eastAsia="en-US"/>
        </w:rPr>
        <w:t xml:space="preserve"> </w:t>
      </w:r>
      <w:r w:rsidR="002F621C">
        <w:rPr>
          <w:rFonts w:eastAsia="Times New Roman"/>
          <w:u w:color="000000"/>
          <w:lang w:eastAsia="en-US"/>
        </w:rPr>
        <w:t>“</w:t>
      </w:r>
      <w:r w:rsidRPr="00A92498">
        <w:rPr>
          <w:rFonts w:eastAsia="Times New Roman"/>
          <w:u w:color="000000"/>
          <w:lang w:eastAsia="en-US"/>
        </w:rPr>
        <w:t>its application in other committees will not be entertained as these committees are not suited for that purpose.</w:t>
      </w:r>
      <w:r w:rsidR="002F621C">
        <w:rPr>
          <w:rFonts w:eastAsia="Times New Roman"/>
          <w:u w:color="000000"/>
          <w:lang w:eastAsia="en-US"/>
        </w:rPr>
        <w:t>”</w:t>
      </w:r>
      <w:r w:rsidRPr="00945347">
        <w:rPr>
          <w:rFonts w:eastAsia="Times New Roman"/>
          <w:u w:color="000000"/>
          <w:lang w:eastAsia="en-US"/>
        </w:rPr>
        <w:t xml:space="preserve">  The Group thought that the wording </w:t>
      </w:r>
      <w:r w:rsidR="002F621C">
        <w:rPr>
          <w:rFonts w:eastAsia="Times New Roman"/>
          <w:u w:color="000000"/>
          <w:lang w:eastAsia="en-US"/>
        </w:rPr>
        <w:t>“</w:t>
      </w:r>
      <w:r w:rsidRPr="00E86FDB">
        <w:rPr>
          <w:rFonts w:eastAsia="Times New Roman"/>
          <w:i/>
          <w:iCs/>
          <w:u w:color="000000"/>
          <w:lang w:eastAsia="en-US"/>
        </w:rPr>
        <w:t>will not be entertained</w:t>
      </w:r>
      <w:r w:rsidR="002F621C">
        <w:rPr>
          <w:rFonts w:eastAsia="Times New Roman"/>
          <w:u w:color="000000"/>
          <w:lang w:eastAsia="en-US"/>
        </w:rPr>
        <w:t>”</w:t>
      </w:r>
      <w:r w:rsidRPr="00945347">
        <w:rPr>
          <w:rFonts w:eastAsia="Times New Roman"/>
          <w:u w:color="000000"/>
          <w:lang w:eastAsia="en-US"/>
        </w:rPr>
        <w:t xml:space="preserve"> was not proper for t</w:t>
      </w:r>
      <w:r>
        <w:rPr>
          <w:rFonts w:eastAsia="Times New Roman"/>
          <w:u w:color="000000"/>
          <w:lang w:eastAsia="en-US"/>
        </w:rPr>
        <w:t>he GA.  In its</w:t>
      </w:r>
      <w:r w:rsidRPr="00945347">
        <w:rPr>
          <w:rFonts w:eastAsia="Times New Roman"/>
          <w:u w:color="000000"/>
          <w:lang w:eastAsia="en-US"/>
        </w:rPr>
        <w:t xml:space="preserve"> view, the GA gave the directive and the committees obeyed.  Thus, the language of </w:t>
      </w:r>
      <w:r w:rsidR="002F621C">
        <w:rPr>
          <w:rFonts w:eastAsia="Times New Roman"/>
          <w:u w:color="000000"/>
          <w:lang w:eastAsia="en-US"/>
        </w:rPr>
        <w:t>“</w:t>
      </w:r>
      <w:r w:rsidRPr="00E86FDB">
        <w:rPr>
          <w:rFonts w:eastAsia="Times New Roman"/>
          <w:i/>
          <w:iCs/>
          <w:u w:color="000000"/>
          <w:lang w:eastAsia="en-US"/>
        </w:rPr>
        <w:t>will not be entertained</w:t>
      </w:r>
      <w:r w:rsidR="002F621C">
        <w:rPr>
          <w:rFonts w:eastAsia="Times New Roman"/>
          <w:u w:color="000000"/>
          <w:lang w:eastAsia="en-US"/>
        </w:rPr>
        <w:t>”</w:t>
      </w:r>
      <w:r w:rsidRPr="00945347">
        <w:rPr>
          <w:rFonts w:eastAsia="Times New Roman"/>
          <w:u w:color="000000"/>
          <w:lang w:eastAsia="en-US"/>
        </w:rPr>
        <w:t xml:space="preserve"> was not necessary.  It was clear that the CDIP would not try to drive discussion </w:t>
      </w:r>
      <w:r>
        <w:rPr>
          <w:rFonts w:eastAsia="Times New Roman"/>
          <w:u w:color="000000"/>
          <w:lang w:eastAsia="en-US"/>
        </w:rPr>
        <w:t>on the</w:t>
      </w:r>
      <w:r w:rsidRPr="00945347">
        <w:rPr>
          <w:rFonts w:eastAsia="Times New Roman"/>
          <w:u w:color="000000"/>
          <w:lang w:eastAsia="en-US"/>
        </w:rPr>
        <w:t xml:space="preserve"> </w:t>
      </w:r>
      <w:r>
        <w:rPr>
          <w:rFonts w:eastAsia="Times New Roman"/>
          <w:u w:color="000000"/>
          <w:lang w:eastAsia="en-US"/>
        </w:rPr>
        <w:t xml:space="preserve">Coordination Mechanisms </w:t>
      </w:r>
      <w:r w:rsidR="005C6722">
        <w:rPr>
          <w:rFonts w:eastAsia="Times New Roman"/>
          <w:u w:color="000000"/>
          <w:lang w:eastAsia="en-US"/>
        </w:rPr>
        <w:t>in</w:t>
      </w:r>
      <w:r w:rsidRPr="00945347">
        <w:rPr>
          <w:rFonts w:eastAsia="Times New Roman"/>
          <w:u w:color="000000"/>
          <w:lang w:eastAsia="en-US"/>
        </w:rPr>
        <w:t xml:space="preserve"> the CWS or </w:t>
      </w:r>
      <w:r w:rsidR="005C6722">
        <w:rPr>
          <w:rFonts w:eastAsia="Times New Roman"/>
          <w:u w:color="000000"/>
          <w:lang w:eastAsia="en-US"/>
        </w:rPr>
        <w:t>in the SCP</w:t>
      </w:r>
      <w:r w:rsidRPr="00945347">
        <w:rPr>
          <w:rFonts w:eastAsia="Times New Roman"/>
          <w:u w:color="000000"/>
          <w:lang w:eastAsia="en-US"/>
        </w:rPr>
        <w:t xml:space="preserve">.  Only the GA could direct committees to hold such discussions.  </w:t>
      </w:r>
      <w:r>
        <w:rPr>
          <w:rFonts w:eastAsia="Times New Roman"/>
          <w:u w:color="000000"/>
          <w:lang w:eastAsia="en-US"/>
        </w:rPr>
        <w:t>In light of the above, t</w:t>
      </w:r>
      <w:r w:rsidRPr="00945347">
        <w:rPr>
          <w:rFonts w:eastAsia="Times New Roman"/>
          <w:u w:color="000000"/>
          <w:lang w:eastAsia="en-US"/>
        </w:rPr>
        <w:t xml:space="preserve">he Group noted that it would prefer not to have the language of </w:t>
      </w:r>
      <w:r w:rsidR="002F621C">
        <w:rPr>
          <w:rFonts w:eastAsia="Times New Roman"/>
          <w:u w:color="000000"/>
          <w:lang w:eastAsia="en-US"/>
        </w:rPr>
        <w:t>“</w:t>
      </w:r>
      <w:r w:rsidRPr="00E86FDB">
        <w:rPr>
          <w:rFonts w:eastAsia="Times New Roman"/>
          <w:i/>
          <w:iCs/>
          <w:u w:color="000000"/>
          <w:lang w:eastAsia="en-US"/>
        </w:rPr>
        <w:t>will not be entertained</w:t>
      </w:r>
      <w:r w:rsidR="002F621C">
        <w:rPr>
          <w:rFonts w:eastAsia="Times New Roman"/>
          <w:u w:color="000000"/>
          <w:lang w:eastAsia="en-US"/>
        </w:rPr>
        <w:t>”</w:t>
      </w:r>
      <w:r w:rsidRPr="00945347">
        <w:rPr>
          <w:rFonts w:eastAsia="Times New Roman"/>
          <w:u w:color="000000"/>
          <w:lang w:eastAsia="en-US"/>
        </w:rPr>
        <w:t xml:space="preserve"> in the final text</w:t>
      </w:r>
      <w:r>
        <w:rPr>
          <w:rFonts w:eastAsia="Times New Roman"/>
          <w:u w:color="000000"/>
          <w:lang w:eastAsia="en-US"/>
        </w:rPr>
        <w:t>.</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noted that to his understanding, the text </w:t>
      </w:r>
      <w:r w:rsidR="00AE29FB" w:rsidRPr="00945347">
        <w:rPr>
          <w:rFonts w:eastAsia="Times New Roman"/>
          <w:u w:color="000000"/>
          <w:lang w:eastAsia="en-US"/>
        </w:rPr>
        <w:t xml:space="preserve">typed </w:t>
      </w:r>
      <w:r w:rsidR="00AE29FB">
        <w:rPr>
          <w:rFonts w:eastAsia="Times New Roman"/>
          <w:u w:color="000000"/>
          <w:lang w:eastAsia="en-US"/>
        </w:rPr>
        <w:t xml:space="preserve">in </w:t>
      </w:r>
      <w:r w:rsidRPr="00945347">
        <w:rPr>
          <w:rFonts w:eastAsia="Times New Roman"/>
          <w:u w:color="000000"/>
          <w:lang w:eastAsia="en-US"/>
        </w:rPr>
        <w:t>black belonged to the original proposal submitted by the Delegation of Mexico which then dissociated itself from the proposal in an attempt to move forward on the issue.  That text was then adopted as the Chair</w:t>
      </w:r>
      <w:r w:rsidR="002F621C">
        <w:rPr>
          <w:rFonts w:eastAsia="Times New Roman"/>
          <w:u w:color="000000"/>
          <w:lang w:eastAsia="en-US"/>
        </w:rPr>
        <w:t>’</w:t>
      </w:r>
      <w:r w:rsidRPr="00945347">
        <w:rPr>
          <w:rFonts w:eastAsia="Times New Roman"/>
          <w:u w:color="000000"/>
          <w:lang w:eastAsia="en-US"/>
        </w:rPr>
        <w:t xml:space="preserve">s proposal.  The Chair asked the Delegation of Mexico if his assessment was accurate and if so, it would agree to remove the Mexican proposal from the text and only keep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and the Group B proposal.</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Mexico stated that </w:t>
      </w:r>
      <w:r w:rsidR="00AE29FB">
        <w:rPr>
          <w:rFonts w:eastAsia="Times New Roman"/>
          <w:u w:color="000000"/>
          <w:lang w:eastAsia="en-US"/>
        </w:rPr>
        <w:t xml:space="preserve">in making </w:t>
      </w:r>
      <w:r w:rsidRPr="00945347">
        <w:rPr>
          <w:rFonts w:eastAsia="Times New Roman"/>
          <w:u w:color="000000"/>
          <w:lang w:eastAsia="en-US"/>
        </w:rPr>
        <w:t>the proposal, it tr</w:t>
      </w:r>
      <w:r w:rsidR="00AE29FB">
        <w:rPr>
          <w:rFonts w:eastAsia="Times New Roman"/>
          <w:u w:color="000000"/>
          <w:lang w:eastAsia="en-US"/>
        </w:rPr>
        <w:t>ied</w:t>
      </w:r>
      <w:r w:rsidRPr="00945347">
        <w:rPr>
          <w:rFonts w:eastAsia="Times New Roman"/>
          <w:u w:color="000000"/>
          <w:lang w:eastAsia="en-US"/>
        </w:rPr>
        <w:t xml:space="preserve"> to support the process and be constructive.  However, it then decided to leave it open </w:t>
      </w:r>
      <w:r w:rsidR="00AE29FB">
        <w:rPr>
          <w:rFonts w:eastAsia="Times New Roman"/>
          <w:u w:color="000000"/>
          <w:lang w:eastAsia="en-US"/>
        </w:rPr>
        <w:t>for negotiations</w:t>
      </w:r>
      <w:r w:rsidRPr="00945347">
        <w:rPr>
          <w:rFonts w:eastAsia="Times New Roman"/>
          <w:u w:color="000000"/>
          <w:lang w:eastAsia="en-US"/>
        </w:rPr>
        <w:t xml:space="preserve"> by all members as well as the Chair who took it as his own</w:t>
      </w:r>
      <w:r w:rsidR="00AE29FB">
        <w:rPr>
          <w:rFonts w:eastAsia="Times New Roman"/>
          <w:u w:color="000000"/>
          <w:lang w:eastAsia="en-US"/>
        </w:rPr>
        <w:t xml:space="preserve"> text</w:t>
      </w:r>
      <w:r w:rsidRPr="00945347">
        <w:rPr>
          <w:rFonts w:eastAsia="Times New Roman"/>
          <w:u w:color="000000"/>
          <w:lang w:eastAsia="en-US"/>
        </w:rPr>
        <w:t>.  Therefore, the Deleg</w:t>
      </w:r>
      <w:r w:rsidR="00AE29FB">
        <w:rPr>
          <w:rFonts w:eastAsia="Times New Roman"/>
          <w:u w:color="000000"/>
          <w:lang w:eastAsia="en-US"/>
        </w:rPr>
        <w:t>ation would have no objection on</w:t>
      </w:r>
      <w:r w:rsidRPr="00945347">
        <w:rPr>
          <w:rFonts w:eastAsia="Times New Roman"/>
          <w:u w:color="000000"/>
          <w:lang w:eastAsia="en-US"/>
        </w:rPr>
        <w:t xml:space="preserve"> amending it if that would contribute to progress.</w:t>
      </w:r>
    </w:p>
    <w:p w:rsidR="00694F2E" w:rsidRPr="00945347" w:rsidRDefault="00694F2E" w:rsidP="00D6225F">
      <w:pPr>
        <w:rPr>
          <w:rFonts w:eastAsia="Times New Roman"/>
          <w:u w:color="000000"/>
          <w:lang w:eastAsia="en-US"/>
        </w:rPr>
      </w:pPr>
    </w:p>
    <w:p w:rsidR="00694F2E" w:rsidRPr="00945347" w:rsidRDefault="00694F2E" w:rsidP="005E6CB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w:t>
      </w:r>
      <w:r w:rsidR="005E6CB5">
        <w:rPr>
          <w:rFonts w:eastAsia="Times New Roman"/>
          <w:u w:color="000000"/>
          <w:lang w:eastAsia="en-US"/>
        </w:rPr>
        <w:t>UK</w:t>
      </w:r>
      <w:r w:rsidRPr="00945347">
        <w:rPr>
          <w:rFonts w:eastAsia="Times New Roman"/>
          <w:u w:color="000000"/>
          <w:lang w:eastAsia="en-US"/>
        </w:rPr>
        <w:t xml:space="preserve"> stated that it might be wise </w:t>
      </w:r>
      <w:r>
        <w:rPr>
          <w:rFonts w:eastAsia="Times New Roman"/>
          <w:u w:color="000000"/>
          <w:lang w:eastAsia="en-US"/>
        </w:rPr>
        <w:t>to keep</w:t>
      </w:r>
      <w:r w:rsidRPr="00945347">
        <w:rPr>
          <w:rFonts w:eastAsia="Times New Roman"/>
          <w:u w:color="000000"/>
          <w:lang w:eastAsia="en-US"/>
        </w:rPr>
        <w:t xml:space="preserve"> the</w:t>
      </w:r>
      <w:r>
        <w:rPr>
          <w:rFonts w:eastAsia="Times New Roman"/>
          <w:u w:color="000000"/>
          <w:lang w:eastAsia="en-US"/>
        </w:rPr>
        <w:t xml:space="preserve"> initial</w:t>
      </w:r>
      <w:r w:rsidRPr="00945347">
        <w:rPr>
          <w:rFonts w:eastAsia="Times New Roman"/>
          <w:u w:color="000000"/>
          <w:lang w:eastAsia="en-US"/>
        </w:rPr>
        <w:t xml:space="preserve"> Mexican proposal as a reference in order to see</w:t>
      </w:r>
      <w:r>
        <w:rPr>
          <w:rFonts w:eastAsia="Times New Roman"/>
          <w:u w:color="000000"/>
          <w:lang w:eastAsia="en-US"/>
        </w:rPr>
        <w:t xml:space="preserve"> where the negotiation</w:t>
      </w:r>
      <w:r w:rsidRPr="00945347">
        <w:rPr>
          <w:rFonts w:eastAsia="Times New Roman"/>
          <w:u w:color="000000"/>
          <w:lang w:eastAsia="en-US"/>
        </w:rPr>
        <w:t xml:space="preserve"> started and where it was moving forward.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00CA5DF0">
        <w:rPr>
          <w:rFonts w:eastAsia="Times New Roman"/>
          <w:u w:color="000000"/>
          <w:lang w:eastAsia="en-US"/>
        </w:rPr>
        <w:tab/>
        <w:t>The Chair noted that every d</w:t>
      </w:r>
      <w:r w:rsidRPr="00945347">
        <w:rPr>
          <w:rFonts w:eastAsia="Times New Roman"/>
          <w:u w:color="000000"/>
          <w:lang w:eastAsia="en-US"/>
        </w:rPr>
        <w:t>elegation should be able to keep track of the documentation used as a reference in the negotiation.  If a certain paragraph was no longer useful for negotiation</w:t>
      </w:r>
      <w:r w:rsidR="00CA5DF0">
        <w:rPr>
          <w:rFonts w:eastAsia="Times New Roman"/>
          <w:u w:color="000000"/>
          <w:lang w:eastAsia="en-US"/>
        </w:rPr>
        <w:t>,</w:t>
      </w:r>
      <w:r w:rsidRPr="00945347">
        <w:rPr>
          <w:rFonts w:eastAsia="Times New Roman"/>
          <w:u w:color="000000"/>
          <w:lang w:eastAsia="en-US"/>
        </w:rPr>
        <w:t xml:space="preserve"> it </w:t>
      </w:r>
      <w:r w:rsidR="00CA5DF0">
        <w:rPr>
          <w:rFonts w:eastAsia="Times New Roman"/>
          <w:u w:color="000000"/>
          <w:lang w:eastAsia="en-US"/>
        </w:rPr>
        <w:t xml:space="preserve">would be </w:t>
      </w:r>
      <w:r w:rsidRPr="00945347">
        <w:rPr>
          <w:rFonts w:eastAsia="Times New Roman"/>
          <w:u w:color="000000"/>
          <w:lang w:eastAsia="en-US"/>
        </w:rPr>
        <w:t>wise to remove</w:t>
      </w:r>
      <w:r w:rsidR="00CA5DF0">
        <w:rPr>
          <w:rFonts w:eastAsia="Times New Roman"/>
          <w:u w:color="000000"/>
          <w:lang w:eastAsia="en-US"/>
        </w:rPr>
        <w:t xml:space="preserve"> it</w:t>
      </w:r>
      <w:r w:rsidRPr="00945347">
        <w:rPr>
          <w:rFonts w:eastAsia="Times New Roman"/>
          <w:u w:color="000000"/>
          <w:lang w:eastAsia="en-US"/>
        </w:rPr>
        <w:t xml:space="preserve"> in order </w:t>
      </w:r>
      <w:r>
        <w:rPr>
          <w:rFonts w:eastAsia="Times New Roman"/>
          <w:u w:color="000000"/>
          <w:lang w:eastAsia="en-US"/>
        </w:rPr>
        <w:t xml:space="preserve">to avoid </w:t>
      </w:r>
      <w:r w:rsidRPr="00945347">
        <w:rPr>
          <w:rFonts w:eastAsia="Times New Roman"/>
          <w:u w:color="000000"/>
          <w:lang w:eastAsia="en-US"/>
        </w:rPr>
        <w:t xml:space="preserve">confusion.  In </w:t>
      </w:r>
      <w:r w:rsidR="00CA5DF0">
        <w:rPr>
          <w:rFonts w:eastAsia="Times New Roman"/>
          <w:u w:color="000000"/>
          <w:lang w:eastAsia="en-US"/>
        </w:rPr>
        <w:t xml:space="preserve">his </w:t>
      </w:r>
      <w:r w:rsidRPr="00945347">
        <w:rPr>
          <w:rFonts w:eastAsia="Times New Roman"/>
          <w:u w:color="000000"/>
          <w:lang w:eastAsia="en-US"/>
        </w:rPr>
        <w:t>view, the stage of negotiation required a more adva</w:t>
      </w:r>
      <w:r>
        <w:rPr>
          <w:rFonts w:eastAsia="Times New Roman"/>
          <w:u w:color="000000"/>
          <w:lang w:eastAsia="en-US"/>
        </w:rPr>
        <w:t xml:space="preserve">nce text that would enable the </w:t>
      </w:r>
      <w:r w:rsidRPr="00DF547E">
        <w:rPr>
          <w:rFonts w:eastAsia="Times New Roman"/>
          <w:u w:color="000000"/>
          <w:lang w:eastAsia="en-US"/>
        </w:rPr>
        <w:t>Committee to concentrate on the proposals that really reflected the questions to be discussed</w:t>
      </w:r>
      <w:r w:rsidR="00CA5DF0">
        <w:rPr>
          <w:rFonts w:eastAsia="Times New Roman"/>
          <w:u w:color="000000"/>
          <w:lang w:eastAsia="en-US"/>
        </w:rPr>
        <w:t>, given that</w:t>
      </w:r>
      <w:r w:rsidRPr="00DF547E">
        <w:rPr>
          <w:rFonts w:eastAsia="Times New Roman"/>
          <w:u w:color="000000"/>
          <w:lang w:eastAsia="en-US"/>
        </w:rPr>
        <w:t xml:space="preserve"> the text presented substantive difficulties.  Since Group B and the African Group had </w:t>
      </w:r>
      <w:r w:rsidR="00CA5DF0" w:rsidRPr="00DF547E">
        <w:rPr>
          <w:rFonts w:eastAsia="Times New Roman"/>
          <w:u w:color="000000"/>
          <w:lang w:eastAsia="en-US"/>
        </w:rPr>
        <w:t xml:space="preserve">each </w:t>
      </w:r>
      <w:r w:rsidRPr="00DF547E">
        <w:rPr>
          <w:rFonts w:eastAsia="Times New Roman"/>
          <w:u w:color="000000"/>
          <w:lang w:eastAsia="en-US"/>
        </w:rPr>
        <w:t>submitted a proposal, it would be preferable to remove the origina</w:t>
      </w:r>
      <w:r w:rsidR="00CA5DF0">
        <w:rPr>
          <w:rFonts w:eastAsia="Times New Roman"/>
          <w:u w:color="000000"/>
          <w:lang w:eastAsia="en-US"/>
        </w:rPr>
        <w:t>l Mexican proposal, unless a d</w:t>
      </w:r>
      <w:r w:rsidRPr="00DF547E">
        <w:rPr>
          <w:rFonts w:eastAsia="Times New Roman"/>
          <w:u w:color="000000"/>
          <w:lang w:eastAsia="en-US"/>
        </w:rPr>
        <w:t xml:space="preserve">elegation makes that proposal its own and insists in including it to the text.  He added that so far </w:t>
      </w:r>
      <w:r w:rsidR="00CA5DF0">
        <w:rPr>
          <w:rFonts w:eastAsia="Times New Roman"/>
          <w:u w:color="000000"/>
          <w:lang w:eastAsia="en-US"/>
        </w:rPr>
        <w:t>no d</w:t>
      </w:r>
      <w:r w:rsidRPr="00DF547E">
        <w:rPr>
          <w:rFonts w:eastAsia="Times New Roman"/>
          <w:u w:color="000000"/>
          <w:lang w:eastAsia="en-US"/>
        </w:rPr>
        <w:t>elegation had wished to do so.</w:t>
      </w: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674591">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Brazil supported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as </w:t>
      </w:r>
      <w:r>
        <w:rPr>
          <w:rFonts w:eastAsia="Times New Roman"/>
          <w:u w:color="000000"/>
          <w:lang w:eastAsia="en-US"/>
        </w:rPr>
        <w:t>reflected</w:t>
      </w:r>
      <w:r w:rsidRPr="00945347">
        <w:rPr>
          <w:rFonts w:eastAsia="Times New Roman"/>
          <w:u w:color="000000"/>
          <w:lang w:eastAsia="en-US"/>
        </w:rPr>
        <w:t xml:space="preserve"> in paragraph</w:t>
      </w:r>
      <w:r w:rsidR="00674591">
        <w:rPr>
          <w:rFonts w:eastAsia="Times New Roman"/>
          <w:u w:color="000000"/>
          <w:lang w:eastAsia="en-US"/>
        </w:rPr>
        <w:t> </w:t>
      </w:r>
      <w:r w:rsidRPr="00945347">
        <w:rPr>
          <w:rFonts w:eastAsia="Times New Roman"/>
          <w:u w:color="000000"/>
          <w:lang w:eastAsia="en-US"/>
        </w:rPr>
        <w:t>4.  The Delegation c</w:t>
      </w:r>
      <w:r>
        <w:rPr>
          <w:rFonts w:eastAsia="Times New Roman"/>
          <w:u w:color="000000"/>
          <w:lang w:eastAsia="en-US"/>
        </w:rPr>
        <w:t>onsidered that the discussion on</w:t>
      </w:r>
      <w:r w:rsidRPr="00945347">
        <w:rPr>
          <w:rFonts w:eastAsia="Times New Roman"/>
          <w:u w:color="000000"/>
          <w:lang w:eastAsia="en-US"/>
        </w:rPr>
        <w:t xml:space="preserve"> the </w:t>
      </w:r>
      <w:r>
        <w:rPr>
          <w:rFonts w:eastAsia="Times New Roman"/>
          <w:u w:color="000000"/>
          <w:lang w:eastAsia="en-US"/>
        </w:rPr>
        <w:t xml:space="preserve">Coordination Mechanisms </w:t>
      </w:r>
      <w:r w:rsidRPr="00945347">
        <w:rPr>
          <w:rFonts w:eastAsia="Times New Roman"/>
          <w:u w:color="000000"/>
          <w:lang w:eastAsia="en-US"/>
        </w:rPr>
        <w:t xml:space="preserve">should be made mainly in the CDIP considering its ability to discuss cross cutting issues.  However, that should not limit the discussion by other committees if they deemed it relevant as it would be against the spirit of the mainstreaming of the DA.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Chile endorsed the Chair</w:t>
      </w:r>
      <w:r w:rsidR="002F621C">
        <w:rPr>
          <w:rFonts w:eastAsia="Times New Roman"/>
          <w:u w:color="000000"/>
          <w:lang w:eastAsia="en-US"/>
        </w:rPr>
        <w:t>’</w:t>
      </w:r>
      <w:r w:rsidRPr="00945347">
        <w:rPr>
          <w:rFonts w:eastAsia="Times New Roman"/>
          <w:u w:color="000000"/>
          <w:lang w:eastAsia="en-US"/>
        </w:rPr>
        <w:t>s suggestion in order to move forward with the document.</w:t>
      </w:r>
      <w:r w:rsidR="00752258">
        <w:rPr>
          <w:rFonts w:eastAsia="Times New Roman"/>
          <w:u w:color="000000"/>
          <w:lang w:eastAsia="en-US"/>
        </w:rPr>
        <w:t xml:space="preserve"> </w:t>
      </w:r>
      <w:r w:rsidRPr="00945347">
        <w:rPr>
          <w:rFonts w:eastAsia="Times New Roman"/>
          <w:u w:color="000000"/>
          <w:lang w:eastAsia="en-US"/>
        </w:rPr>
        <w:t xml:space="preserve"> In that sense</w:t>
      </w:r>
      <w:r>
        <w:rPr>
          <w:rFonts w:eastAsia="Times New Roman"/>
          <w:u w:color="000000"/>
          <w:lang w:eastAsia="en-US"/>
        </w:rPr>
        <w:t>,</w:t>
      </w:r>
      <w:r w:rsidR="00752258">
        <w:rPr>
          <w:rFonts w:eastAsia="Times New Roman"/>
          <w:u w:color="000000"/>
          <w:lang w:eastAsia="en-US"/>
        </w:rPr>
        <w:t xml:space="preserve"> it was convenient for d</w:t>
      </w:r>
      <w:r w:rsidRPr="00945347">
        <w:rPr>
          <w:rFonts w:eastAsia="Times New Roman"/>
          <w:u w:color="000000"/>
          <w:lang w:eastAsia="en-US"/>
        </w:rPr>
        <w:t xml:space="preserve">elegations to </w:t>
      </w:r>
      <w:r>
        <w:rPr>
          <w:rFonts w:eastAsia="Times New Roman"/>
          <w:u w:color="000000"/>
          <w:lang w:eastAsia="en-US"/>
        </w:rPr>
        <w:t>keep as a reference</w:t>
      </w:r>
      <w:r w:rsidRPr="00945347">
        <w:rPr>
          <w:rFonts w:eastAsia="Times New Roman"/>
          <w:u w:color="000000"/>
          <w:lang w:eastAsia="en-US"/>
        </w:rPr>
        <w:t xml:space="preserve"> the Mexican proposal and other previous proposals from the Committee.  </w:t>
      </w:r>
      <w:r>
        <w:rPr>
          <w:rFonts w:eastAsia="Times New Roman"/>
          <w:u w:color="000000"/>
          <w:lang w:eastAsia="en-US"/>
        </w:rPr>
        <w:t xml:space="preserve">It was important </w:t>
      </w:r>
      <w:r w:rsidR="00AA1CD2">
        <w:rPr>
          <w:rFonts w:eastAsia="Times New Roman"/>
          <w:u w:color="000000"/>
          <w:lang w:eastAsia="en-US"/>
        </w:rPr>
        <w:t xml:space="preserve">to </w:t>
      </w:r>
      <w:r>
        <w:rPr>
          <w:rFonts w:eastAsia="Times New Roman"/>
          <w:u w:color="000000"/>
          <w:lang w:eastAsia="en-US"/>
        </w:rPr>
        <w:t xml:space="preserve">reflect </w:t>
      </w:r>
      <w:r w:rsidRPr="00945347">
        <w:rPr>
          <w:rFonts w:eastAsia="Times New Roman"/>
          <w:u w:color="000000"/>
          <w:lang w:eastAsia="en-US"/>
        </w:rPr>
        <w:t>if previous proposal</w:t>
      </w:r>
      <w:r w:rsidR="00AA1CD2">
        <w:rPr>
          <w:rFonts w:eastAsia="Times New Roman"/>
          <w:u w:color="000000"/>
          <w:lang w:eastAsia="en-US"/>
        </w:rPr>
        <w:t>s</w:t>
      </w:r>
      <w:r w:rsidRPr="00945347">
        <w:rPr>
          <w:rFonts w:eastAsia="Times New Roman"/>
          <w:u w:color="000000"/>
          <w:lang w:eastAsia="en-US"/>
        </w:rPr>
        <w:t xml:space="preserve"> were to loose support or i</w:t>
      </w:r>
      <w:r>
        <w:rPr>
          <w:rFonts w:eastAsia="Times New Roman"/>
          <w:u w:color="000000"/>
          <w:lang w:eastAsia="en-US"/>
        </w:rPr>
        <w:t>f new proposals were to c</w:t>
      </w:r>
      <w:r w:rsidR="00AA1CD2">
        <w:rPr>
          <w:rFonts w:eastAsia="Times New Roman"/>
          <w:u w:color="000000"/>
          <w:lang w:eastAsia="en-US"/>
        </w:rPr>
        <w:t>o</w:t>
      </w:r>
      <w:r>
        <w:rPr>
          <w:rFonts w:eastAsia="Times New Roman"/>
          <w:u w:color="000000"/>
          <w:lang w:eastAsia="en-US"/>
        </w:rPr>
        <w:t xml:space="preserve">me up.  </w:t>
      </w:r>
      <w:r w:rsidRPr="00945347">
        <w:rPr>
          <w:rFonts w:eastAsia="Times New Roman"/>
          <w:u w:color="000000"/>
          <w:lang w:eastAsia="en-US"/>
        </w:rPr>
        <w:t>The Delegation noted that</w:t>
      </w:r>
      <w:r>
        <w:rPr>
          <w:rFonts w:eastAsia="Times New Roman"/>
          <w:u w:color="000000"/>
          <w:lang w:eastAsia="en-US"/>
        </w:rPr>
        <w:t>,</w:t>
      </w:r>
      <w:r w:rsidRPr="00945347">
        <w:rPr>
          <w:rFonts w:eastAsia="Times New Roman"/>
          <w:u w:color="000000"/>
          <w:lang w:eastAsia="en-US"/>
        </w:rPr>
        <w:t xml:space="preserve"> after hearing the intervention of the African Group, the wording on paragraph 5 provided enough flexibility to the GA to direct the discussions and give priority to </w:t>
      </w:r>
      <w:r>
        <w:rPr>
          <w:rFonts w:eastAsia="Times New Roman"/>
          <w:u w:color="000000"/>
          <w:lang w:eastAsia="en-US"/>
        </w:rPr>
        <w:t>the</w:t>
      </w:r>
      <w:r w:rsidRPr="00945347">
        <w:rPr>
          <w:rFonts w:eastAsia="Times New Roman"/>
          <w:u w:color="000000"/>
          <w:lang w:eastAsia="en-US"/>
        </w:rPr>
        <w:t xml:space="preserve"> C</w:t>
      </w:r>
      <w:r>
        <w:rPr>
          <w:rFonts w:eastAsia="Times New Roman"/>
          <w:u w:color="000000"/>
          <w:lang w:eastAsia="en-US"/>
        </w:rPr>
        <w:t>DIP,</w:t>
      </w:r>
      <w:r w:rsidRPr="00945347">
        <w:rPr>
          <w:rFonts w:eastAsia="Times New Roman"/>
          <w:u w:color="000000"/>
          <w:lang w:eastAsia="en-US"/>
        </w:rPr>
        <w:t xml:space="preserve"> without excluding the possibility of hearing other committees</w:t>
      </w:r>
      <w:r w:rsidR="00AA1CD2">
        <w:rPr>
          <w:rFonts w:eastAsia="Times New Roman"/>
          <w:u w:color="000000"/>
          <w:lang w:eastAsia="en-US"/>
        </w:rPr>
        <w:t>,</w:t>
      </w:r>
      <w:r w:rsidRPr="00945347">
        <w:rPr>
          <w:rFonts w:eastAsia="Times New Roman"/>
          <w:u w:color="000000"/>
          <w:lang w:eastAsia="en-US"/>
        </w:rPr>
        <w:t xml:space="preserve"> if </w:t>
      </w:r>
      <w:r w:rsidR="00AA1CD2">
        <w:rPr>
          <w:rFonts w:eastAsia="Times New Roman"/>
          <w:u w:color="000000"/>
          <w:lang w:eastAsia="en-US"/>
        </w:rPr>
        <w:t xml:space="preserve">so </w:t>
      </w:r>
      <w:r w:rsidRPr="00945347">
        <w:rPr>
          <w:rFonts w:eastAsia="Times New Roman"/>
          <w:u w:color="000000"/>
          <w:lang w:eastAsia="en-US"/>
        </w:rPr>
        <w:t xml:space="preserve">decided.  </w:t>
      </w:r>
      <w:r>
        <w:rPr>
          <w:rFonts w:eastAsia="Times New Roman"/>
          <w:u w:color="000000"/>
          <w:lang w:eastAsia="en-US"/>
        </w:rPr>
        <w:t xml:space="preserve">Therefore, </w:t>
      </w:r>
      <w:r w:rsidRPr="00945347">
        <w:rPr>
          <w:rFonts w:eastAsia="Times New Roman"/>
          <w:u w:color="000000"/>
          <w:lang w:eastAsia="en-US"/>
        </w:rPr>
        <w:t xml:space="preserve">as far as </w:t>
      </w:r>
      <w:r w:rsidR="00AA1CD2">
        <w:rPr>
          <w:rFonts w:eastAsia="Times New Roman"/>
          <w:u w:color="000000"/>
          <w:lang w:eastAsia="en-US"/>
        </w:rPr>
        <w:t xml:space="preserve">that </w:t>
      </w:r>
      <w:r w:rsidRPr="00945347">
        <w:rPr>
          <w:rFonts w:eastAsia="Times New Roman"/>
          <w:u w:color="000000"/>
          <w:lang w:eastAsia="en-US"/>
        </w:rPr>
        <w:t xml:space="preserve">Delegation, the proposal of the African Group </w:t>
      </w:r>
      <w:r>
        <w:rPr>
          <w:rFonts w:eastAsia="Times New Roman"/>
          <w:u w:color="000000"/>
          <w:lang w:eastAsia="en-US"/>
        </w:rPr>
        <w:t xml:space="preserve">was </w:t>
      </w:r>
      <w:r w:rsidRPr="00945347">
        <w:rPr>
          <w:rFonts w:eastAsia="Times New Roman"/>
          <w:u w:color="000000"/>
          <w:lang w:eastAsia="en-US"/>
        </w:rPr>
        <w:t xml:space="preserve">the most relevant </w:t>
      </w:r>
      <w:r w:rsidR="00AA1CD2">
        <w:rPr>
          <w:rFonts w:eastAsia="Times New Roman"/>
          <w:u w:color="000000"/>
          <w:lang w:eastAsia="en-US"/>
        </w:rPr>
        <w:t>i</w:t>
      </w:r>
      <w:r w:rsidRPr="00945347">
        <w:rPr>
          <w:rFonts w:eastAsia="Times New Roman"/>
          <w:u w:color="000000"/>
          <w:lang w:eastAsia="en-US"/>
        </w:rPr>
        <w:t>n that particular paragraph.</w:t>
      </w:r>
    </w:p>
    <w:p w:rsidR="00694F2E" w:rsidRPr="00945347" w:rsidRDefault="00694F2E" w:rsidP="00D6225F">
      <w:pPr>
        <w:rPr>
          <w:rFonts w:eastAsia="Times New Roman"/>
          <w:u w:color="000000"/>
          <w:lang w:eastAsia="en-US"/>
        </w:rPr>
      </w:pPr>
    </w:p>
    <w:p w:rsidR="00694F2E" w:rsidRPr="00945347" w:rsidRDefault="00694F2E" w:rsidP="00674591">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requested the African Group to explain how the two proposals under paragraph</w:t>
      </w:r>
      <w:r w:rsidR="00674591">
        <w:rPr>
          <w:rFonts w:eastAsia="Times New Roman"/>
          <w:u w:color="000000"/>
          <w:lang w:eastAsia="en-US"/>
        </w:rPr>
        <w:t> </w:t>
      </w:r>
      <w:r w:rsidRPr="00945347">
        <w:rPr>
          <w:rFonts w:eastAsia="Times New Roman"/>
          <w:u w:color="000000"/>
          <w:lang w:eastAsia="en-US"/>
        </w:rPr>
        <w:t>5 were related.</w:t>
      </w:r>
    </w:p>
    <w:p w:rsidR="00694F2E" w:rsidRPr="00945347" w:rsidRDefault="00694F2E" w:rsidP="00D6225F">
      <w:pPr>
        <w:rPr>
          <w:rFonts w:eastAsia="Times New Roman"/>
          <w:u w:color="000000"/>
          <w:lang w:eastAsia="en-US"/>
        </w:rPr>
      </w:pPr>
    </w:p>
    <w:p w:rsidR="00694F2E" w:rsidRPr="00985317" w:rsidRDefault="00694F2E" w:rsidP="00D6225F">
      <w:pPr>
        <w:rPr>
          <w:rFonts w:eastAsia="Times New Roman"/>
          <w:i/>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speaking on behalf of the African Group, noted that the first proposal und</w:t>
      </w:r>
      <w:r>
        <w:rPr>
          <w:rFonts w:eastAsia="Times New Roman"/>
          <w:u w:color="000000"/>
          <w:lang w:eastAsia="en-US"/>
        </w:rPr>
        <w:t>er paragraph 5 corresponded to its</w:t>
      </w:r>
      <w:r w:rsidRPr="00945347">
        <w:rPr>
          <w:rFonts w:eastAsia="Times New Roman"/>
          <w:u w:color="000000"/>
          <w:lang w:eastAsia="en-US"/>
        </w:rPr>
        <w:t xml:space="preserve"> </w:t>
      </w:r>
      <w:r>
        <w:rPr>
          <w:rFonts w:eastAsia="Times New Roman"/>
          <w:u w:color="000000"/>
          <w:lang w:eastAsia="en-US"/>
        </w:rPr>
        <w:t>former</w:t>
      </w:r>
      <w:r w:rsidRPr="00945347">
        <w:rPr>
          <w:rFonts w:eastAsia="Times New Roman"/>
          <w:u w:color="000000"/>
          <w:lang w:eastAsia="en-US"/>
        </w:rPr>
        <w:t xml:space="preserve"> pro</w:t>
      </w:r>
      <w:r>
        <w:rPr>
          <w:rFonts w:eastAsia="Times New Roman"/>
          <w:u w:color="000000"/>
          <w:lang w:eastAsia="en-US"/>
        </w:rPr>
        <w:t xml:space="preserve">posal.  Following discussions, it </w:t>
      </w:r>
      <w:r w:rsidRPr="00945347">
        <w:rPr>
          <w:rFonts w:eastAsia="Times New Roman"/>
          <w:u w:color="000000"/>
          <w:lang w:eastAsia="en-US"/>
        </w:rPr>
        <w:t xml:space="preserve">included </w:t>
      </w:r>
      <w:r>
        <w:rPr>
          <w:rFonts w:eastAsia="Times New Roman"/>
          <w:u w:color="000000"/>
          <w:lang w:eastAsia="en-US"/>
        </w:rPr>
        <w:t xml:space="preserve">the following wording </w:t>
      </w:r>
      <w:r w:rsidR="002F621C">
        <w:rPr>
          <w:rFonts w:eastAsia="Times New Roman"/>
          <w:i/>
          <w:u w:color="000000"/>
          <w:lang w:eastAsia="en-US"/>
        </w:rPr>
        <w:t>“</w:t>
      </w:r>
      <w:r w:rsidRPr="00985317">
        <w:rPr>
          <w:rFonts w:eastAsia="Times New Roman"/>
          <w:i/>
          <w:u w:color="000000"/>
          <w:lang w:eastAsia="en-US"/>
        </w:rPr>
        <w:t>upon recommendation by the General Assembly</w:t>
      </w:r>
      <w:r w:rsidR="002F621C">
        <w:rPr>
          <w:rFonts w:eastAsia="Times New Roman"/>
          <w:i/>
          <w:u w:color="000000"/>
          <w:lang w:eastAsia="en-US"/>
        </w:rPr>
        <w:t>”</w:t>
      </w:r>
      <w:r>
        <w:rPr>
          <w:rFonts w:eastAsia="Times New Roman"/>
          <w:u w:color="000000"/>
          <w:lang w:eastAsia="en-US"/>
        </w:rPr>
        <w:t xml:space="preserve">.  Therefore, the </w:t>
      </w:r>
      <w:r w:rsidR="00925E88">
        <w:rPr>
          <w:rFonts w:eastAsia="Times New Roman"/>
          <w:u w:color="000000"/>
          <w:lang w:eastAsia="en-US"/>
        </w:rPr>
        <w:t>only</w:t>
      </w:r>
      <w:r>
        <w:rPr>
          <w:rFonts w:eastAsia="Times New Roman"/>
          <w:u w:color="000000"/>
          <w:lang w:eastAsia="en-US"/>
        </w:rPr>
        <w:t xml:space="preserve"> proposal by the African Group that should remain for consideration under paragraph 5 reads as follows</w:t>
      </w:r>
      <w:r w:rsidRPr="00985317">
        <w:rPr>
          <w:rFonts w:eastAsia="Times New Roman"/>
          <w:i/>
          <w:u w:color="000000"/>
          <w:lang w:eastAsia="en-US"/>
        </w:rPr>
        <w:t xml:space="preserve"> </w:t>
      </w:r>
      <w:r w:rsidR="002F621C">
        <w:rPr>
          <w:rFonts w:eastAsia="Times New Roman"/>
          <w:i/>
          <w:u w:color="000000"/>
          <w:lang w:eastAsia="en-US"/>
        </w:rPr>
        <w:t>“</w:t>
      </w:r>
      <w:r w:rsidRPr="00985317">
        <w:rPr>
          <w:rFonts w:eastAsia="Times New Roman"/>
          <w:i/>
          <w:u w:color="000000"/>
          <w:lang w:eastAsia="en-US"/>
        </w:rPr>
        <w:t>The issue of Coordination Mechanism as such will mainly be debated within the CDIP, upon recommendation by the General Assembly</w:t>
      </w:r>
      <w:r w:rsidR="002F621C">
        <w:rPr>
          <w:rFonts w:eastAsia="Times New Roman"/>
          <w:i/>
          <w:u w:color="000000"/>
          <w:lang w:eastAsia="en-US"/>
        </w:rPr>
        <w:t>”</w:t>
      </w:r>
      <w:r w:rsidRPr="00985317">
        <w:rPr>
          <w:rFonts w:eastAsia="Times New Roman"/>
          <w:i/>
          <w:u w:color="000000"/>
          <w:lang w:eastAsia="en-US"/>
        </w:rPr>
        <w:t>.</w:t>
      </w:r>
    </w:p>
    <w:p w:rsidR="00694F2E" w:rsidRPr="00945347" w:rsidRDefault="00694F2E" w:rsidP="00D6225F">
      <w:pPr>
        <w:rPr>
          <w:rFonts w:eastAsia="Times New Roman"/>
          <w:u w:color="000000"/>
          <w:lang w:eastAsia="en-US"/>
        </w:rPr>
      </w:pPr>
    </w:p>
    <w:p w:rsidR="00694F2E"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thanked the Delegation</w:t>
      </w:r>
      <w:r>
        <w:rPr>
          <w:rFonts w:eastAsia="Times New Roman"/>
          <w:u w:color="000000"/>
          <w:lang w:eastAsia="en-US"/>
        </w:rPr>
        <w:t xml:space="preserve"> of Nigeria for its explanation. </w:t>
      </w:r>
      <w:r w:rsidR="00DF689F">
        <w:rPr>
          <w:rFonts w:eastAsia="Times New Roman"/>
          <w:u w:color="000000"/>
          <w:lang w:eastAsia="en-US"/>
        </w:rPr>
        <w:t xml:space="preserve"> </w:t>
      </w:r>
      <w:r>
        <w:rPr>
          <w:rFonts w:eastAsia="Times New Roman"/>
          <w:u w:color="000000"/>
          <w:lang w:eastAsia="en-US"/>
        </w:rPr>
        <w:t xml:space="preserve">However, he </w:t>
      </w:r>
      <w:r w:rsidRPr="00945347">
        <w:rPr>
          <w:rFonts w:eastAsia="Times New Roman"/>
          <w:u w:color="000000"/>
          <w:lang w:eastAsia="en-US"/>
        </w:rPr>
        <w:t>mentione</w:t>
      </w:r>
      <w:r>
        <w:rPr>
          <w:rFonts w:eastAsia="Times New Roman"/>
          <w:u w:color="000000"/>
          <w:lang w:eastAsia="en-US"/>
        </w:rPr>
        <w:t>d that he was referring to the following</w:t>
      </w:r>
      <w:r w:rsidRPr="00945347">
        <w:rPr>
          <w:rFonts w:eastAsia="Times New Roman"/>
          <w:u w:color="000000"/>
          <w:lang w:eastAsia="en-US"/>
        </w:rPr>
        <w:t xml:space="preserve"> proposal from the African Group</w:t>
      </w:r>
      <w:r>
        <w:rPr>
          <w:rFonts w:eastAsia="Times New Roman"/>
          <w:u w:color="000000"/>
          <w:lang w:eastAsia="en-US"/>
        </w:rPr>
        <w:t xml:space="preserve">: </w:t>
      </w:r>
      <w:r w:rsidR="002F621C">
        <w:rPr>
          <w:rFonts w:eastAsia="Times New Roman"/>
          <w:i/>
          <w:u w:color="000000"/>
          <w:lang w:eastAsia="en-US"/>
        </w:rPr>
        <w:t>“</w:t>
      </w:r>
      <w:r w:rsidRPr="00985317">
        <w:rPr>
          <w:rStyle w:val="hps"/>
          <w:i/>
        </w:rPr>
        <w:t xml:space="preserve">Committees shall bear in mind that the Coordination Mechanism is to be implemented in a pragmatic way and ensure that discussions on this matter do not prevent such Committees from accomplishing their </w:t>
      </w:r>
      <w:r w:rsidR="00DF689F">
        <w:rPr>
          <w:rStyle w:val="hps"/>
          <w:i/>
        </w:rPr>
        <w:t>s</w:t>
      </w:r>
      <w:r w:rsidRPr="00985317">
        <w:rPr>
          <w:rStyle w:val="hps"/>
          <w:i/>
        </w:rPr>
        <w:t>ubstantive work, in line with the Dev</w:t>
      </w:r>
      <w:r>
        <w:rPr>
          <w:rStyle w:val="hps"/>
          <w:i/>
        </w:rPr>
        <w:t>elopment Agenda recommendations</w:t>
      </w:r>
      <w:r w:rsidR="002F621C">
        <w:rPr>
          <w:rStyle w:val="hps"/>
          <w:i/>
        </w:rPr>
        <w:t>”</w:t>
      </w:r>
      <w:r w:rsidRPr="00945347">
        <w:rPr>
          <w:rFonts w:eastAsia="Times New Roman"/>
          <w:u w:color="000000"/>
          <w:lang w:eastAsia="en-US"/>
        </w:rPr>
        <w:t xml:space="preserve">.  The Chair </w:t>
      </w:r>
      <w:r w:rsidR="00DF689F">
        <w:rPr>
          <w:rFonts w:eastAsia="Times New Roman"/>
          <w:u w:color="000000"/>
          <w:lang w:eastAsia="en-US"/>
        </w:rPr>
        <w:t xml:space="preserve">wished to know the </w:t>
      </w:r>
      <w:r w:rsidRPr="00945347">
        <w:rPr>
          <w:rFonts w:eastAsia="Times New Roman"/>
          <w:u w:color="000000"/>
          <w:lang w:eastAsia="en-US"/>
        </w:rPr>
        <w:t>connection between th</w:t>
      </w:r>
      <w:r>
        <w:rPr>
          <w:rFonts w:eastAsia="Times New Roman"/>
          <w:u w:color="000000"/>
          <w:lang w:eastAsia="en-US"/>
        </w:rPr>
        <w:t>at proposal and th</w:t>
      </w:r>
      <w:r w:rsidRPr="00945347">
        <w:rPr>
          <w:rFonts w:eastAsia="Times New Roman"/>
          <w:u w:color="000000"/>
          <w:lang w:eastAsia="en-US"/>
        </w:rPr>
        <w:t>e proposal</w:t>
      </w:r>
      <w:r>
        <w:rPr>
          <w:rFonts w:eastAsia="Times New Roman"/>
          <w:u w:color="000000"/>
          <w:lang w:eastAsia="en-US"/>
        </w:rPr>
        <w:t xml:space="preserve"> referred in the African Group statement, since both were currently under paragraph 5.</w:t>
      </w:r>
    </w:p>
    <w:p w:rsidR="00694F2E"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Nigeria </w:t>
      </w:r>
      <w:r>
        <w:rPr>
          <w:rFonts w:eastAsia="Times New Roman"/>
          <w:u w:color="000000"/>
          <w:lang w:eastAsia="en-US"/>
        </w:rPr>
        <w:t>stated that</w:t>
      </w:r>
      <w:r w:rsidR="00C9715C">
        <w:rPr>
          <w:rFonts w:eastAsia="Times New Roman"/>
          <w:u w:color="000000"/>
          <w:lang w:eastAsia="en-US"/>
        </w:rPr>
        <w:t>,</w:t>
      </w:r>
      <w:r w:rsidRPr="00945347">
        <w:rPr>
          <w:rFonts w:eastAsia="Times New Roman"/>
          <w:u w:color="000000"/>
          <w:lang w:eastAsia="en-US"/>
        </w:rPr>
        <w:t xml:space="preserve"> </w:t>
      </w:r>
      <w:r w:rsidR="00C9715C">
        <w:rPr>
          <w:rFonts w:eastAsia="Times New Roman"/>
          <w:u w:color="000000"/>
          <w:lang w:eastAsia="en-US"/>
        </w:rPr>
        <w:t>if</w:t>
      </w:r>
      <w:r w:rsidRPr="00945347">
        <w:rPr>
          <w:rFonts w:eastAsia="Times New Roman"/>
          <w:u w:color="000000"/>
          <w:lang w:eastAsia="en-US"/>
        </w:rPr>
        <w:t xml:space="preserve"> the </w:t>
      </w:r>
      <w:r>
        <w:rPr>
          <w:rFonts w:eastAsia="Times New Roman"/>
          <w:u w:color="000000"/>
          <w:lang w:eastAsia="en-US"/>
        </w:rPr>
        <w:t xml:space="preserve">Coordination Mechanisms would be discussed </w:t>
      </w:r>
      <w:r w:rsidRPr="00945347">
        <w:rPr>
          <w:rFonts w:eastAsia="Times New Roman"/>
          <w:u w:color="000000"/>
          <w:lang w:eastAsia="en-US"/>
        </w:rPr>
        <w:t xml:space="preserve">in </w:t>
      </w:r>
      <w:r>
        <w:rPr>
          <w:rFonts w:eastAsia="Times New Roman"/>
          <w:u w:color="000000"/>
          <w:lang w:eastAsia="en-US"/>
        </w:rPr>
        <w:t>committees,</w:t>
      </w:r>
      <w:r w:rsidRPr="00945347">
        <w:rPr>
          <w:rFonts w:eastAsia="Times New Roman"/>
          <w:u w:color="000000"/>
          <w:lang w:eastAsia="en-US"/>
        </w:rPr>
        <w:t xml:space="preserve"> it could considerably </w:t>
      </w:r>
      <w:r>
        <w:rPr>
          <w:rFonts w:eastAsia="Times New Roman"/>
          <w:u w:color="000000"/>
          <w:lang w:eastAsia="en-US"/>
        </w:rPr>
        <w:t>prevent such committees from accomplishing</w:t>
      </w:r>
      <w:r w:rsidRPr="00945347">
        <w:rPr>
          <w:rFonts w:eastAsia="Times New Roman"/>
          <w:u w:color="000000"/>
          <w:lang w:eastAsia="en-US"/>
        </w:rPr>
        <w:t xml:space="preserve"> the substantive work</w:t>
      </w:r>
      <w:r>
        <w:rPr>
          <w:rFonts w:eastAsia="Times New Roman"/>
          <w:u w:color="000000"/>
          <w:lang w:eastAsia="en-US"/>
        </w:rPr>
        <w:t>.</w:t>
      </w:r>
      <w:r w:rsidRPr="00945347">
        <w:rPr>
          <w:rFonts w:eastAsia="Times New Roman"/>
          <w:u w:color="000000"/>
          <w:lang w:eastAsia="en-US"/>
        </w:rPr>
        <w:t xml:space="preserve">  The sense of the proposal was to discuss that issue in a pragmatic way in order to assure the substantive work of other committees</w:t>
      </w:r>
      <w:r>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noted that the idea explained by the Delegation of Nigeria was reflected in the last part of the document. </w:t>
      </w:r>
      <w:r w:rsidR="00BE26A2">
        <w:rPr>
          <w:rFonts w:eastAsia="Times New Roman"/>
          <w:u w:color="000000"/>
          <w:lang w:eastAsia="en-US"/>
        </w:rPr>
        <w:t xml:space="preserve"> </w:t>
      </w:r>
      <w:r w:rsidRPr="00945347">
        <w:rPr>
          <w:rFonts w:eastAsia="Times New Roman"/>
          <w:u w:color="000000"/>
          <w:lang w:eastAsia="en-US"/>
        </w:rPr>
        <w:t>The last part of the document included two additional paragraphs.  The first paragraph referred to Group B</w:t>
      </w:r>
      <w:r w:rsidR="002F621C">
        <w:rPr>
          <w:rFonts w:eastAsia="Times New Roman"/>
          <w:u w:color="000000"/>
          <w:lang w:eastAsia="en-US"/>
        </w:rPr>
        <w:t>’</w:t>
      </w:r>
      <w:r w:rsidRPr="00945347">
        <w:rPr>
          <w:rFonts w:eastAsia="Times New Roman"/>
          <w:u w:color="000000"/>
          <w:lang w:eastAsia="en-US"/>
        </w:rPr>
        <w:t>s proposal and the second paragraph referred to the African Group</w:t>
      </w:r>
      <w:r w:rsidR="002F621C">
        <w:rPr>
          <w:rFonts w:eastAsia="Times New Roman"/>
          <w:u w:color="000000"/>
          <w:lang w:eastAsia="en-US"/>
        </w:rPr>
        <w:t>’</w:t>
      </w:r>
      <w:r w:rsidRPr="00945347">
        <w:rPr>
          <w:rFonts w:eastAsia="Times New Roman"/>
          <w:u w:color="000000"/>
          <w:lang w:eastAsia="en-US"/>
        </w:rPr>
        <w:t xml:space="preserve">s proposal.  He noted that the </w:t>
      </w:r>
      <w:r>
        <w:rPr>
          <w:rFonts w:eastAsia="Times New Roman"/>
          <w:u w:color="000000"/>
          <w:lang w:eastAsia="en-US"/>
        </w:rPr>
        <w:t>African Group</w:t>
      </w:r>
      <w:r w:rsidR="002F621C">
        <w:rPr>
          <w:rFonts w:eastAsia="Times New Roman"/>
          <w:u w:color="000000"/>
          <w:lang w:eastAsia="en-US"/>
        </w:rPr>
        <w:t>’</w:t>
      </w:r>
      <w:r>
        <w:rPr>
          <w:rFonts w:eastAsia="Times New Roman"/>
          <w:u w:color="000000"/>
          <w:lang w:eastAsia="en-US"/>
        </w:rPr>
        <w:t>s proposal</w:t>
      </w:r>
      <w:r w:rsidRPr="00945347">
        <w:rPr>
          <w:rFonts w:eastAsia="Times New Roman"/>
          <w:u w:color="000000"/>
          <w:lang w:eastAsia="en-US"/>
        </w:rPr>
        <w:t xml:space="preserve"> was </w:t>
      </w:r>
      <w:r>
        <w:rPr>
          <w:rFonts w:eastAsia="Times New Roman"/>
          <w:u w:color="000000"/>
          <w:lang w:eastAsia="en-US"/>
        </w:rPr>
        <w:t>the same in both paragraphs</w:t>
      </w:r>
      <w:r w:rsidRPr="00945347">
        <w:rPr>
          <w:rFonts w:eastAsia="Times New Roman"/>
          <w:u w:color="000000"/>
          <w:lang w:eastAsia="en-US"/>
        </w:rPr>
        <w:t xml:space="preserve">.  Thus, the Chair suggested </w:t>
      </w:r>
      <w:r w:rsidR="00BE26A2">
        <w:rPr>
          <w:rFonts w:eastAsia="Times New Roman"/>
          <w:u w:color="000000"/>
          <w:lang w:eastAsia="en-US"/>
        </w:rPr>
        <w:t>moving</w:t>
      </w:r>
      <w:r w:rsidRPr="00945347">
        <w:rPr>
          <w:rFonts w:eastAsia="Times New Roman"/>
          <w:u w:color="000000"/>
          <w:lang w:eastAsia="en-US"/>
        </w:rPr>
        <w:t xml:space="preserve"> the issue on the </w:t>
      </w:r>
      <w:r>
        <w:rPr>
          <w:rFonts w:eastAsia="Times New Roman"/>
          <w:u w:color="000000"/>
          <w:lang w:eastAsia="en-US"/>
        </w:rPr>
        <w:t xml:space="preserve">Coordination Mechanisms </w:t>
      </w:r>
      <w:r w:rsidRPr="00945347">
        <w:rPr>
          <w:rFonts w:eastAsia="Times New Roman"/>
          <w:u w:color="000000"/>
          <w:lang w:eastAsia="en-US"/>
        </w:rPr>
        <w:t>and its pragmatic implementation to paragraph 6</w:t>
      </w:r>
      <w:r w:rsidR="00F07760">
        <w:rPr>
          <w:rFonts w:eastAsia="Times New Roman"/>
          <w:u w:color="000000"/>
          <w:lang w:eastAsia="en-US"/>
        </w:rPr>
        <w:t>.  He i</w:t>
      </w:r>
      <w:r>
        <w:rPr>
          <w:rFonts w:eastAsia="Times New Roman"/>
          <w:u w:color="000000"/>
          <w:lang w:eastAsia="en-US"/>
        </w:rPr>
        <w:t xml:space="preserve">nquired </w:t>
      </w:r>
      <w:r w:rsidR="00F07760">
        <w:rPr>
          <w:rFonts w:eastAsia="Times New Roman"/>
          <w:u w:color="000000"/>
          <w:lang w:eastAsia="en-US"/>
        </w:rPr>
        <w:t xml:space="preserve">from </w:t>
      </w:r>
      <w:r w:rsidRPr="00945347">
        <w:rPr>
          <w:rFonts w:eastAsia="Times New Roman"/>
          <w:u w:color="000000"/>
          <w:lang w:eastAsia="en-US"/>
        </w:rPr>
        <w:t xml:space="preserve">the African Group if </w:t>
      </w:r>
      <w:r>
        <w:rPr>
          <w:rFonts w:eastAsia="Times New Roman"/>
          <w:u w:color="000000"/>
          <w:lang w:eastAsia="en-US"/>
        </w:rPr>
        <w:t xml:space="preserve">it </w:t>
      </w:r>
      <w:r w:rsidRPr="00945347">
        <w:rPr>
          <w:rFonts w:eastAsia="Times New Roman"/>
          <w:u w:color="000000"/>
          <w:lang w:eastAsia="en-US"/>
        </w:rPr>
        <w:t xml:space="preserve">would agree </w:t>
      </w:r>
      <w:r>
        <w:rPr>
          <w:rFonts w:eastAsia="Times New Roman"/>
          <w:u w:color="000000"/>
          <w:lang w:eastAsia="en-US"/>
        </w:rPr>
        <w:t>to proceed in that manner.</w:t>
      </w: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Delegation of Nigeria a</w:t>
      </w:r>
      <w:r>
        <w:rPr>
          <w:rFonts w:eastAsia="Times New Roman"/>
          <w:u w:color="000000"/>
          <w:lang w:eastAsia="en-US"/>
        </w:rPr>
        <w:t xml:space="preserve">greed </w:t>
      </w:r>
      <w:r w:rsidR="00DE0068">
        <w:rPr>
          <w:rFonts w:eastAsia="Times New Roman"/>
          <w:u w:color="000000"/>
          <w:lang w:eastAsia="en-US"/>
        </w:rPr>
        <w:t>to</w:t>
      </w:r>
      <w:r w:rsidRPr="00945347">
        <w:rPr>
          <w:rFonts w:eastAsia="Times New Roman"/>
          <w:u w:color="000000"/>
          <w:lang w:eastAsia="en-US"/>
        </w:rPr>
        <w:t xml:space="preserve"> th</w:t>
      </w:r>
      <w:r>
        <w:rPr>
          <w:rFonts w:eastAsia="Times New Roman"/>
          <w:u w:color="000000"/>
          <w:lang w:eastAsia="en-US"/>
        </w:rPr>
        <w:t>e change proposed by the Chair.</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stated that the accepted change had reduced the scope of discussion to two proposals, one submitted by the African Group and one submitted by Group B.  He added that the Committee would </w:t>
      </w:r>
      <w:r>
        <w:rPr>
          <w:rFonts w:eastAsia="Times New Roman"/>
          <w:u w:color="000000"/>
          <w:lang w:eastAsia="en-US"/>
        </w:rPr>
        <w:t>get back to that issue</w:t>
      </w:r>
      <w:r w:rsidRPr="00945347">
        <w:rPr>
          <w:rFonts w:eastAsia="Times New Roman"/>
          <w:u w:color="000000"/>
          <w:lang w:eastAsia="en-US"/>
        </w:rPr>
        <w:t xml:space="preserve"> for a second reading.</w:t>
      </w:r>
    </w:p>
    <w:p w:rsidR="00694F2E" w:rsidRPr="00945347" w:rsidRDefault="00694F2E" w:rsidP="00D6225F">
      <w:pPr>
        <w:rPr>
          <w:rFonts w:eastAsia="Times New Roman"/>
          <w:u w:color="000000"/>
          <w:lang w:eastAsia="en-US"/>
        </w:rPr>
      </w:pPr>
    </w:p>
    <w:p w:rsidR="00694F2E" w:rsidRPr="00945347" w:rsidRDefault="00694F2E" w:rsidP="005E6CB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w:t>
      </w:r>
      <w:r w:rsidR="005E6CB5">
        <w:rPr>
          <w:rFonts w:eastAsia="Times New Roman"/>
          <w:u w:color="000000"/>
          <w:lang w:eastAsia="en-US"/>
        </w:rPr>
        <w:t>UK</w:t>
      </w:r>
      <w:r w:rsidRPr="00945347">
        <w:rPr>
          <w:rFonts w:eastAsia="Times New Roman"/>
          <w:u w:color="000000"/>
          <w:lang w:eastAsia="en-US"/>
        </w:rPr>
        <w:t xml:space="preserve"> stated that it could support the proposal made by the Delegation of Chile of keeping the Mexican proposal as a re</w:t>
      </w:r>
      <w:r>
        <w:rPr>
          <w:rFonts w:eastAsia="Times New Roman"/>
          <w:u w:color="000000"/>
          <w:lang w:eastAsia="en-US"/>
        </w:rPr>
        <w:t xml:space="preserve">ference. </w:t>
      </w:r>
      <w:r w:rsidR="009D76D6">
        <w:rPr>
          <w:rFonts w:eastAsia="Times New Roman"/>
          <w:u w:color="000000"/>
          <w:lang w:eastAsia="en-US"/>
        </w:rPr>
        <w:t xml:space="preserve"> </w:t>
      </w:r>
      <w:r>
        <w:rPr>
          <w:rFonts w:eastAsia="Times New Roman"/>
          <w:u w:color="000000"/>
          <w:lang w:eastAsia="en-US"/>
        </w:rPr>
        <w:t>It noted that Group B</w:t>
      </w:r>
      <w:r w:rsidRPr="00945347">
        <w:rPr>
          <w:rFonts w:eastAsia="Times New Roman"/>
          <w:u w:color="000000"/>
          <w:lang w:eastAsia="en-US"/>
        </w:rPr>
        <w:t xml:space="preserve"> had built its proposal on the language of the Mexican proposal.  That was a sufficient reason for them to keep the original proposal as a reference.  It could figure in the final document as a footnote or under a format that the Committee deemed appropriate.  On the other hand, the Delegation raised concerns on the </w:t>
      </w:r>
      <w:r>
        <w:rPr>
          <w:rFonts w:eastAsia="Times New Roman"/>
          <w:u w:color="000000"/>
          <w:lang w:eastAsia="en-US"/>
        </w:rPr>
        <w:t>term</w:t>
      </w:r>
      <w:r w:rsidRPr="00945347">
        <w:rPr>
          <w:rFonts w:eastAsia="Times New Roman"/>
          <w:u w:color="000000"/>
          <w:lang w:eastAsia="en-US"/>
        </w:rPr>
        <w:t xml:space="preserve"> that was to be debated.  Based on the comments heard from the </w:t>
      </w:r>
      <w:r>
        <w:rPr>
          <w:rFonts w:eastAsia="Times New Roman"/>
          <w:u w:color="000000"/>
          <w:lang w:eastAsia="en-US"/>
        </w:rPr>
        <w:t>Committee</w:t>
      </w:r>
      <w:r w:rsidRPr="00945347">
        <w:rPr>
          <w:rFonts w:eastAsia="Times New Roman"/>
          <w:u w:color="000000"/>
          <w:lang w:eastAsia="en-US"/>
        </w:rPr>
        <w:t xml:space="preserve">, the Delegation did not see the purpose of </w:t>
      </w:r>
      <w:r>
        <w:rPr>
          <w:rFonts w:eastAsia="Times New Roman"/>
          <w:u w:color="000000"/>
          <w:lang w:eastAsia="en-US"/>
        </w:rPr>
        <w:t>having the</w:t>
      </w:r>
      <w:r w:rsidRPr="00945347">
        <w:rPr>
          <w:rFonts w:eastAsia="Times New Roman"/>
          <w:u w:color="000000"/>
          <w:lang w:eastAsia="en-US"/>
        </w:rPr>
        <w:t xml:space="preserve"> debate </w:t>
      </w:r>
      <w:r>
        <w:rPr>
          <w:rFonts w:eastAsia="Times New Roman"/>
          <w:u w:color="000000"/>
          <w:lang w:eastAsia="en-US"/>
        </w:rPr>
        <w:t>considering that</w:t>
      </w:r>
      <w:r w:rsidRPr="00945347">
        <w:rPr>
          <w:rFonts w:eastAsia="Times New Roman"/>
          <w:u w:color="000000"/>
          <w:lang w:eastAsia="en-US"/>
        </w:rPr>
        <w:t xml:space="preserve"> there were some proposal</w:t>
      </w:r>
      <w:r>
        <w:rPr>
          <w:rFonts w:eastAsia="Times New Roman"/>
          <w:u w:color="000000"/>
          <w:lang w:eastAsia="en-US"/>
        </w:rPr>
        <w:t>s</w:t>
      </w:r>
      <w:r w:rsidRPr="00945347">
        <w:rPr>
          <w:rFonts w:eastAsia="Times New Roman"/>
          <w:u w:color="000000"/>
          <w:lang w:eastAsia="en-US"/>
        </w:rPr>
        <w:t xml:space="preserve"> which encouraged other committees</w:t>
      </w:r>
      <w:r>
        <w:rPr>
          <w:rFonts w:eastAsia="Times New Roman"/>
          <w:u w:color="000000"/>
          <w:lang w:eastAsia="en-US"/>
        </w:rPr>
        <w:t xml:space="preserve"> to hold the same discussion.  It</w:t>
      </w:r>
      <w:r w:rsidRPr="00945347">
        <w:rPr>
          <w:rFonts w:eastAsia="Times New Roman"/>
          <w:u w:color="000000"/>
          <w:lang w:eastAsia="en-US"/>
        </w:rPr>
        <w:t xml:space="preserve"> noted that the term </w:t>
      </w:r>
      <w:r w:rsidR="002F621C">
        <w:rPr>
          <w:rFonts w:eastAsia="Times New Roman"/>
          <w:u w:color="000000"/>
          <w:lang w:eastAsia="en-US"/>
        </w:rPr>
        <w:t>“</w:t>
      </w:r>
      <w:r w:rsidRPr="00945347">
        <w:rPr>
          <w:rFonts w:eastAsia="Times New Roman"/>
          <w:u w:color="000000"/>
          <w:lang w:eastAsia="en-US"/>
        </w:rPr>
        <w:t>mainly</w:t>
      </w:r>
      <w:r w:rsidR="002F621C">
        <w:rPr>
          <w:rFonts w:eastAsia="Times New Roman"/>
          <w:u w:color="000000"/>
          <w:lang w:eastAsia="en-US"/>
        </w:rPr>
        <w:t>”</w:t>
      </w:r>
      <w:r w:rsidRPr="00945347">
        <w:rPr>
          <w:rFonts w:eastAsia="Times New Roman"/>
          <w:u w:color="000000"/>
          <w:lang w:eastAsia="en-US"/>
        </w:rPr>
        <w:t xml:space="preserve"> complicated the debate and raised concerns.  The Delegation sought clarification on this last </w:t>
      </w:r>
      <w:r>
        <w:rPr>
          <w:rFonts w:eastAsia="Times New Roman"/>
          <w:u w:color="000000"/>
          <w:lang w:eastAsia="en-US"/>
        </w:rPr>
        <w:t>issue.</w:t>
      </w:r>
      <w:r w:rsidRPr="00945347">
        <w:rPr>
          <w:rFonts w:eastAsia="Times New Roman"/>
          <w:u w:color="000000"/>
          <w:lang w:eastAsia="en-US"/>
        </w:rPr>
        <w:t xml:space="preserve"> </w:t>
      </w:r>
    </w:p>
    <w:p w:rsidR="00694F2E" w:rsidRPr="00945347" w:rsidRDefault="00694F2E" w:rsidP="00022685">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Chair noted the concern raised by the Delegation of the </w:t>
      </w:r>
      <w:r w:rsidR="005E6CB5">
        <w:rPr>
          <w:rFonts w:eastAsia="Times New Roman"/>
          <w:u w:color="000000"/>
          <w:lang w:eastAsia="en-US"/>
        </w:rPr>
        <w:t>UK</w:t>
      </w:r>
      <w:r>
        <w:rPr>
          <w:rFonts w:eastAsia="Times New Roman"/>
          <w:u w:color="000000"/>
          <w:lang w:eastAsia="en-US"/>
        </w:rPr>
        <w:t xml:space="preserve">. </w:t>
      </w:r>
      <w:r w:rsidR="004B7114">
        <w:rPr>
          <w:rFonts w:eastAsia="Times New Roman"/>
          <w:u w:color="000000"/>
          <w:lang w:eastAsia="en-US"/>
        </w:rPr>
        <w:t xml:space="preserve"> He </w:t>
      </w:r>
      <w:r>
        <w:rPr>
          <w:rFonts w:eastAsia="Times New Roman"/>
          <w:u w:color="000000"/>
          <w:lang w:eastAsia="en-US"/>
        </w:rPr>
        <w:t>stated that</w:t>
      </w:r>
      <w:r w:rsidRPr="00945347">
        <w:rPr>
          <w:rFonts w:eastAsia="Times New Roman"/>
          <w:u w:color="000000"/>
          <w:lang w:eastAsia="en-US"/>
        </w:rPr>
        <w:t xml:space="preserve"> substantive discussion on paragraph 5 would take place at a second reading.  With regard to the first comment, he noted that the Delegation </w:t>
      </w:r>
      <w:r>
        <w:rPr>
          <w:rFonts w:eastAsia="Times New Roman"/>
          <w:u w:color="000000"/>
          <w:lang w:eastAsia="en-US"/>
        </w:rPr>
        <w:t xml:space="preserve">of the </w:t>
      </w:r>
      <w:r w:rsidR="00543538">
        <w:rPr>
          <w:rFonts w:eastAsia="Times New Roman"/>
          <w:u w:color="000000"/>
          <w:lang w:eastAsia="en-US"/>
        </w:rPr>
        <w:t>UK</w:t>
      </w:r>
      <w:r w:rsidRPr="00945347">
        <w:rPr>
          <w:rFonts w:eastAsia="Times New Roman"/>
          <w:u w:color="000000"/>
          <w:lang w:eastAsia="en-US"/>
        </w:rPr>
        <w:t xml:space="preserve"> had understood the opposite from what the Delegation of Chile had stated.  </w:t>
      </w:r>
      <w:r>
        <w:rPr>
          <w:rFonts w:eastAsia="Times New Roman"/>
          <w:u w:color="000000"/>
          <w:lang w:eastAsia="en-US"/>
        </w:rPr>
        <w:t>The</w:t>
      </w:r>
      <w:r w:rsidRPr="00945347">
        <w:rPr>
          <w:rFonts w:eastAsia="Times New Roman"/>
          <w:u w:color="000000"/>
          <w:lang w:eastAsia="en-US"/>
        </w:rPr>
        <w:t xml:space="preserve"> Delegation of Chile had agreed with the Chair on the fact that it was not necessary t</w:t>
      </w:r>
      <w:r>
        <w:rPr>
          <w:rFonts w:eastAsia="Times New Roman"/>
          <w:u w:color="000000"/>
          <w:lang w:eastAsia="en-US"/>
        </w:rPr>
        <w:t xml:space="preserve">o maintain the original text.  </w:t>
      </w:r>
      <w:r w:rsidRPr="00945347">
        <w:rPr>
          <w:rFonts w:eastAsia="Times New Roman"/>
          <w:u w:color="000000"/>
          <w:lang w:eastAsia="en-US"/>
        </w:rPr>
        <w:t xml:space="preserve">Unless, some Delegation endorsed that proposal or supported it and requested the Chair to include it as </w:t>
      </w:r>
      <w:r>
        <w:rPr>
          <w:rFonts w:eastAsia="Times New Roman"/>
          <w:u w:color="000000"/>
          <w:lang w:eastAsia="en-US"/>
        </w:rPr>
        <w:t>its own</w:t>
      </w:r>
      <w:r w:rsidRPr="00945347">
        <w:rPr>
          <w:rFonts w:eastAsia="Times New Roman"/>
          <w:u w:color="000000"/>
          <w:lang w:eastAsia="en-US"/>
        </w:rPr>
        <w:t xml:space="preserve">, </w:t>
      </w:r>
      <w:r w:rsidR="004B7114">
        <w:rPr>
          <w:rFonts w:eastAsia="Times New Roman"/>
          <w:u w:color="000000"/>
          <w:lang w:eastAsia="en-US"/>
        </w:rPr>
        <w:t>the Chair would not include it i</w:t>
      </w:r>
      <w:r w:rsidRPr="00945347">
        <w:rPr>
          <w:rFonts w:eastAsia="Times New Roman"/>
          <w:u w:color="000000"/>
          <w:lang w:eastAsia="en-US"/>
        </w:rPr>
        <w:t xml:space="preserve">n the </w:t>
      </w:r>
      <w:r>
        <w:rPr>
          <w:rFonts w:eastAsia="Times New Roman"/>
          <w:u w:color="000000"/>
          <w:lang w:eastAsia="en-US"/>
        </w:rPr>
        <w:t>final draft.</w:t>
      </w:r>
    </w:p>
    <w:p w:rsidR="00694F2E" w:rsidRPr="00945347" w:rsidRDefault="00694F2E" w:rsidP="00D6225F">
      <w:pPr>
        <w:rPr>
          <w:rFonts w:eastAsia="Times New Roman"/>
          <w:u w:color="000000"/>
          <w:lang w:eastAsia="en-US"/>
        </w:rPr>
      </w:pPr>
    </w:p>
    <w:p w:rsidR="00694F2E" w:rsidRPr="00945347" w:rsidRDefault="00694F2E" w:rsidP="00543538">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Greece, speaking on behalf of Group B, wished to further elaborate on the rationale behind the statement made by the Delegation of the United Kingdom.  The Group noted that its proposal was based on the Mexican proposal.  With regard to the second observation raised by the Delegation of the </w:t>
      </w:r>
      <w:r w:rsidR="00543538">
        <w:rPr>
          <w:rFonts w:eastAsia="Times New Roman"/>
          <w:u w:color="000000"/>
          <w:lang w:eastAsia="en-US"/>
        </w:rPr>
        <w:t>UK</w:t>
      </w:r>
      <w:r w:rsidRPr="00945347">
        <w:rPr>
          <w:rFonts w:eastAsia="Times New Roman"/>
          <w:u w:color="000000"/>
          <w:lang w:eastAsia="en-US"/>
        </w:rPr>
        <w:t xml:space="preserve">, it noted that including that language would help </w:t>
      </w:r>
      <w:r w:rsidR="007D7F88">
        <w:rPr>
          <w:rFonts w:eastAsia="Times New Roman"/>
          <w:u w:color="000000"/>
          <w:lang w:eastAsia="en-US"/>
        </w:rPr>
        <w:t xml:space="preserve">in </w:t>
      </w:r>
      <w:r w:rsidRPr="00945347">
        <w:rPr>
          <w:rFonts w:eastAsia="Times New Roman"/>
          <w:u w:color="000000"/>
          <w:lang w:eastAsia="en-US"/>
        </w:rPr>
        <w:t>reach</w:t>
      </w:r>
      <w:r w:rsidR="007D7F88">
        <w:rPr>
          <w:rFonts w:eastAsia="Times New Roman"/>
          <w:u w:color="000000"/>
          <w:lang w:eastAsia="en-US"/>
        </w:rPr>
        <w:t>ing</w:t>
      </w:r>
      <w:r w:rsidRPr="00945347">
        <w:rPr>
          <w:rFonts w:eastAsia="Times New Roman"/>
          <w:u w:color="000000"/>
          <w:lang w:eastAsia="en-US"/>
        </w:rPr>
        <w:t xml:space="preserve"> a compromise on paragraph 5.  </w:t>
      </w:r>
    </w:p>
    <w:p w:rsidR="00694F2E" w:rsidRPr="00945347" w:rsidRDefault="00694F2E" w:rsidP="00D6225F">
      <w:pPr>
        <w:rPr>
          <w:rFonts w:eastAsia="Times New Roman"/>
          <w:u w:color="000000"/>
          <w:lang w:eastAsia="en-US"/>
        </w:rPr>
      </w:pP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noted that, as agreed with the African Group, it would remove the last part of paragraph 5.  Paragraph 6 contained a proposal from the African Group and one from Group B and would be discussed later on.  He stated that he would not extend the discussion on the Mexican proposal.  Regarding Group B</w:t>
      </w:r>
      <w:r w:rsidR="002F621C">
        <w:rPr>
          <w:rFonts w:eastAsia="Times New Roman"/>
          <w:u w:color="000000"/>
          <w:lang w:eastAsia="en-US"/>
        </w:rPr>
        <w:t>’</w:t>
      </w:r>
      <w:r w:rsidR="008C71E1">
        <w:rPr>
          <w:rFonts w:eastAsia="Times New Roman"/>
          <w:u w:color="000000"/>
          <w:lang w:eastAsia="en-US"/>
        </w:rPr>
        <w:t xml:space="preserve">s intervention, he noted that </w:t>
      </w:r>
      <w:r w:rsidRPr="00945347">
        <w:rPr>
          <w:rFonts w:eastAsia="Times New Roman"/>
          <w:u w:color="000000"/>
          <w:lang w:eastAsia="en-US"/>
        </w:rPr>
        <w:t>if Group B had formulated a proposal based upon an original proposal that was because the original one was not acceptable to them.  Under that logic, there was no reason for Group B not to accept the withdrawal of the original proposal.  Finally, he rest</w:t>
      </w:r>
      <w:r w:rsidR="008C71E1">
        <w:rPr>
          <w:rFonts w:eastAsia="Times New Roman"/>
          <w:u w:color="000000"/>
          <w:lang w:eastAsia="en-US"/>
        </w:rPr>
        <w:t>ated that he had no objection to</w:t>
      </w:r>
      <w:r w:rsidRPr="00945347">
        <w:rPr>
          <w:rFonts w:eastAsia="Times New Roman"/>
          <w:u w:color="000000"/>
          <w:lang w:eastAsia="en-US"/>
        </w:rPr>
        <w:t xml:space="preserve"> keep</w:t>
      </w:r>
      <w:r w:rsidR="008C71E1">
        <w:rPr>
          <w:rFonts w:eastAsia="Times New Roman"/>
          <w:u w:color="000000"/>
          <w:lang w:eastAsia="en-US"/>
        </w:rPr>
        <w:t>ing</w:t>
      </w:r>
      <w:r w:rsidR="008645B2">
        <w:rPr>
          <w:rFonts w:eastAsia="Times New Roman"/>
          <w:u w:color="000000"/>
          <w:lang w:eastAsia="en-US"/>
        </w:rPr>
        <w:t xml:space="preserve"> that original proposal if a d</w:t>
      </w:r>
      <w:r w:rsidRPr="00945347">
        <w:rPr>
          <w:rFonts w:eastAsia="Times New Roman"/>
          <w:u w:color="000000"/>
          <w:lang w:eastAsia="en-US"/>
        </w:rPr>
        <w:t xml:space="preserve">elegation would </w:t>
      </w:r>
      <w:r w:rsidR="008645B2">
        <w:rPr>
          <w:rFonts w:eastAsia="Times New Roman"/>
          <w:u w:color="000000"/>
          <w:lang w:eastAsia="en-US"/>
        </w:rPr>
        <w:t xml:space="preserve">own </w:t>
      </w:r>
      <w:r w:rsidRPr="00945347">
        <w:rPr>
          <w:rFonts w:eastAsia="Times New Roman"/>
          <w:u w:color="000000"/>
          <w:lang w:eastAsia="en-US"/>
        </w:rPr>
        <w:t xml:space="preserve">it. </w:t>
      </w:r>
    </w:p>
    <w:p w:rsidR="00694F2E" w:rsidRPr="00945347" w:rsidRDefault="00694F2E" w:rsidP="00D6225F">
      <w:pPr>
        <w:rPr>
          <w:rFonts w:eastAsia="Times New Roman"/>
          <w:u w:color="000000"/>
          <w:lang w:eastAsia="en-US"/>
        </w:rPr>
      </w:pPr>
    </w:p>
    <w:p w:rsidR="00694F2E" w:rsidRDefault="00694F2E" w:rsidP="00543538">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 xml:space="preserve">The Delegation of the </w:t>
      </w:r>
      <w:r w:rsidR="00543538">
        <w:rPr>
          <w:rFonts w:eastAsia="Times New Roman"/>
          <w:u w:color="000000"/>
          <w:lang w:eastAsia="en-US"/>
        </w:rPr>
        <w:t>UK</w:t>
      </w:r>
      <w:r w:rsidRPr="00945347">
        <w:rPr>
          <w:rFonts w:eastAsia="Times New Roman"/>
          <w:u w:color="000000"/>
          <w:lang w:eastAsia="en-US"/>
        </w:rPr>
        <w:t xml:space="preserve"> noted that the Delegation of Chile had suggested keeping the original proposal as a reference.  In that sense, it would support the idea of leaving the original proposal as a reference</w:t>
      </w:r>
      <w:r>
        <w:rPr>
          <w:rFonts w:eastAsia="Times New Roman"/>
          <w:u w:color="000000"/>
          <w:lang w:eastAsia="en-US"/>
        </w:rPr>
        <w:t>.</w:t>
      </w:r>
    </w:p>
    <w:p w:rsidR="00694F2E" w:rsidRPr="00945347" w:rsidRDefault="00694F2E" w:rsidP="00D6225F">
      <w:pPr>
        <w:rPr>
          <w:rFonts w:eastAsia="Times New Roman"/>
          <w:u w:color="000000"/>
          <w:lang w:eastAsia="en-US"/>
        </w:rPr>
      </w:pPr>
      <w:r w:rsidRPr="00945347">
        <w:rPr>
          <w:rFonts w:eastAsia="Times New Roman"/>
          <w:u w:color="000000"/>
          <w:lang w:eastAsia="en-US"/>
        </w:rPr>
        <w:t xml:space="preserve"> </w:t>
      </w:r>
    </w:p>
    <w:p w:rsidR="00694F2E" w:rsidRPr="00945347" w:rsidRDefault="00694F2E" w:rsidP="00D6225F">
      <w:pPr>
        <w:rPr>
          <w:rFonts w:eastAsia="Times New Roman"/>
          <w:u w:color="000000"/>
          <w:lang w:eastAsia="en-US"/>
        </w:rPr>
      </w:pPr>
      <w:r w:rsidRPr="00945347">
        <w:rPr>
          <w:rFonts w:eastAsia="Times New Roman"/>
          <w:u w:color="000000"/>
          <w:lang w:eastAsia="en-US"/>
        </w:rPr>
        <w:fldChar w:fldCharType="begin"/>
      </w:r>
      <w:r w:rsidRPr="00945347">
        <w:rPr>
          <w:rFonts w:eastAsia="Times New Roman"/>
          <w:u w:color="000000"/>
          <w:lang w:eastAsia="en-US"/>
        </w:rPr>
        <w:instrText xml:space="preserve"> AUTONUM  </w:instrText>
      </w:r>
      <w:r w:rsidRPr="00945347">
        <w:rPr>
          <w:rFonts w:eastAsia="Times New Roman"/>
          <w:u w:color="000000"/>
          <w:lang w:eastAsia="en-US"/>
        </w:rPr>
        <w:fldChar w:fldCharType="end"/>
      </w:r>
      <w:r w:rsidRPr="00945347">
        <w:rPr>
          <w:rFonts w:eastAsia="Times New Roman"/>
          <w:u w:color="000000"/>
          <w:lang w:eastAsia="en-US"/>
        </w:rPr>
        <w:tab/>
        <w:t>The Chair noted that these were complex negotiations and there was no place for confusion as to the content of a text.  The content of th</w:t>
      </w:r>
      <w:r>
        <w:rPr>
          <w:rFonts w:eastAsia="Times New Roman"/>
          <w:u w:color="000000"/>
          <w:lang w:eastAsia="en-US"/>
        </w:rPr>
        <w:t>e</w:t>
      </w:r>
      <w:r w:rsidRPr="00945347">
        <w:rPr>
          <w:rFonts w:eastAsia="Times New Roman"/>
          <w:u w:color="000000"/>
          <w:lang w:eastAsia="en-US"/>
        </w:rPr>
        <w:t xml:space="preserve"> text had to be limited to the </w:t>
      </w:r>
      <w:r>
        <w:rPr>
          <w:rFonts w:eastAsia="Times New Roman"/>
          <w:u w:color="000000"/>
          <w:lang w:eastAsia="en-US"/>
        </w:rPr>
        <w:t>proposals</w:t>
      </w:r>
      <w:r w:rsidRPr="00945347">
        <w:rPr>
          <w:rFonts w:eastAsia="Times New Roman"/>
          <w:u w:color="000000"/>
          <w:lang w:eastAsia="en-US"/>
        </w:rPr>
        <w:t xml:space="preserve"> agreed or still under negotiation.  In his view, it was misleading to have any ot</w:t>
      </w:r>
      <w:r w:rsidR="008645B2">
        <w:rPr>
          <w:rFonts w:eastAsia="Times New Roman"/>
          <w:u w:color="000000"/>
          <w:lang w:eastAsia="en-US"/>
        </w:rPr>
        <w:t>her type of references.  Every d</w:t>
      </w:r>
      <w:r w:rsidRPr="00945347">
        <w:rPr>
          <w:rFonts w:eastAsia="Times New Roman"/>
          <w:u w:color="000000"/>
          <w:lang w:eastAsia="en-US"/>
        </w:rPr>
        <w:t xml:space="preserve">elegation </w:t>
      </w:r>
      <w:r>
        <w:rPr>
          <w:rFonts w:eastAsia="Times New Roman"/>
          <w:u w:color="000000"/>
          <w:lang w:eastAsia="en-US"/>
        </w:rPr>
        <w:t xml:space="preserve">should keep track of the </w:t>
      </w:r>
      <w:r w:rsidRPr="00945347">
        <w:rPr>
          <w:rFonts w:eastAsia="Times New Roman"/>
          <w:u w:color="000000"/>
          <w:lang w:eastAsia="en-US"/>
        </w:rPr>
        <w:t xml:space="preserve">previous proposals.  The Chair explained that by keeping the original text as a reference, he would be setting a precedent of including references that in terms of negotiations had no value.  </w:t>
      </w:r>
      <w:r w:rsidR="008645B2">
        <w:rPr>
          <w:rFonts w:eastAsia="Times New Roman"/>
          <w:u w:color="000000"/>
          <w:lang w:eastAsia="en-US"/>
        </w:rPr>
        <w:t>The rules were clear and if no d</w:t>
      </w:r>
      <w:r w:rsidRPr="00945347">
        <w:rPr>
          <w:rFonts w:eastAsia="Times New Roman"/>
          <w:u w:color="000000"/>
          <w:lang w:eastAsia="en-US"/>
        </w:rPr>
        <w:t>elegation made the original proposal its own</w:t>
      </w:r>
      <w:r w:rsidR="00764AE9">
        <w:rPr>
          <w:rFonts w:eastAsia="Times New Roman"/>
          <w:u w:color="000000"/>
          <w:lang w:eastAsia="en-US"/>
        </w:rPr>
        <w:t>,</w:t>
      </w:r>
      <w:r w:rsidRPr="00945347">
        <w:rPr>
          <w:rFonts w:eastAsia="Times New Roman"/>
          <w:u w:color="000000"/>
          <w:lang w:eastAsia="en-US"/>
        </w:rPr>
        <w:t xml:space="preserve"> the proposal would be </w:t>
      </w:r>
      <w:r w:rsidR="00764AE9">
        <w:rPr>
          <w:rFonts w:eastAsia="Times New Roman"/>
          <w:u w:color="000000"/>
          <w:lang w:eastAsia="en-US"/>
        </w:rPr>
        <w:t>removed</w:t>
      </w:r>
      <w:r w:rsidRPr="00945347">
        <w:rPr>
          <w:rFonts w:eastAsia="Times New Roman"/>
          <w:u w:color="000000"/>
          <w:lang w:eastAsia="en-US"/>
        </w:rPr>
        <w:t xml:space="preserve">.  The first reading of the text was concluded given that there were no more comments from the floor.  The Chair pointed out the progress made in the discussion and requested the Secretariat to provide the Committee with a </w:t>
      </w:r>
      <w:r>
        <w:rPr>
          <w:rFonts w:eastAsia="Times New Roman"/>
          <w:u w:color="000000"/>
          <w:lang w:eastAsia="en-US"/>
        </w:rPr>
        <w:t>final version</w:t>
      </w:r>
      <w:r w:rsidRPr="00945347">
        <w:rPr>
          <w:rFonts w:eastAsia="Times New Roman"/>
          <w:u w:color="000000"/>
          <w:lang w:eastAsia="en-US"/>
        </w:rPr>
        <w:t xml:space="preserve"> of the text.   He noted that the discussion had brought the text closer</w:t>
      </w:r>
      <w:r w:rsidR="00764AE9">
        <w:rPr>
          <w:rFonts w:eastAsia="Times New Roman"/>
          <w:u w:color="000000"/>
          <w:lang w:eastAsia="en-US"/>
        </w:rPr>
        <w:t>,</w:t>
      </w:r>
      <w:r w:rsidRPr="00945347">
        <w:rPr>
          <w:rFonts w:eastAsia="Times New Roman"/>
          <w:u w:color="000000"/>
          <w:lang w:eastAsia="en-US"/>
        </w:rPr>
        <w:t xml:space="preserve"> enabling him to continue the discussion towards a common understanding. </w:t>
      </w:r>
    </w:p>
    <w:p w:rsidR="00694F2E" w:rsidRDefault="00694F2E" w:rsidP="00D6225F">
      <w:pPr>
        <w:rPr>
          <w:rFonts w:eastAsia="Times New Roman"/>
          <w:u w:color="000000"/>
          <w:lang w:eastAsia="en-US"/>
        </w:rPr>
      </w:pPr>
    </w:p>
    <w:p w:rsidR="00A765BA" w:rsidRPr="00861126" w:rsidRDefault="00A765BA" w:rsidP="00D6225F">
      <w:pPr>
        <w:pStyle w:val="Fixed"/>
        <w:spacing w:line="240" w:lineRule="auto"/>
        <w:ind w:left="0" w:right="0" w:firstLine="0"/>
        <w:rPr>
          <w:rFonts w:ascii="Arial" w:hAnsi="Arial" w:cs="Arial"/>
          <w:sz w:val="22"/>
          <w:szCs w:val="22"/>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17/10 - </w:t>
      </w:r>
      <w:r w:rsidRPr="00861126">
        <w:rPr>
          <w:rFonts w:ascii="Arial" w:hAnsi="Arial" w:cs="Arial"/>
          <w:sz w:val="22"/>
          <w:szCs w:val="22"/>
          <w:u w:val="single"/>
        </w:rPr>
        <w:t>Pilot project to accelerate technology transfer, research and development in order to improve the technical capacity to absorb local science and technology generated by universities and the production sector</w:t>
      </w:r>
      <w:r w:rsidRPr="00861126">
        <w:rPr>
          <w:rFonts w:ascii="Arial" w:hAnsi="Arial" w:cs="Arial"/>
          <w:sz w:val="22"/>
          <w:szCs w:val="22"/>
        </w:rPr>
        <w:tab/>
      </w:r>
    </w:p>
    <w:p w:rsidR="00A765BA" w:rsidRDefault="00A765BA" w:rsidP="00D6225F">
      <w:pPr>
        <w:pStyle w:val="Fixed"/>
        <w:spacing w:line="240" w:lineRule="auto"/>
        <w:ind w:left="0" w:right="0" w:firstLine="0"/>
        <w:rPr>
          <w:rFonts w:ascii="Arial" w:hAnsi="Arial" w:cs="Arial"/>
          <w:sz w:val="22"/>
          <w:szCs w:val="22"/>
          <w:u w:val="single"/>
        </w:rPr>
      </w:pPr>
    </w:p>
    <w:p w:rsidR="00A765BA" w:rsidRPr="00861126" w:rsidRDefault="00A765BA" w:rsidP="00D6225F">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61126">
        <w:rPr>
          <w:rFonts w:ascii="Arial" w:hAnsi="Arial" w:cs="Arial"/>
          <w:sz w:val="22"/>
          <w:szCs w:val="22"/>
        </w:rPr>
        <w:t>The Chair resumed the session and invited the Delegation of Ec</w:t>
      </w:r>
      <w:r>
        <w:rPr>
          <w:rFonts w:ascii="Arial" w:hAnsi="Arial" w:cs="Arial"/>
          <w:sz w:val="22"/>
          <w:szCs w:val="22"/>
        </w:rPr>
        <w:t>uador to introduce the document.</w:t>
      </w:r>
    </w:p>
    <w:p w:rsidR="00A765BA" w:rsidRDefault="00A765BA" w:rsidP="00D6225F">
      <w:pPr>
        <w:pStyle w:val="Normal1"/>
        <w:spacing w:line="264" w:lineRule="atLeast"/>
        <w:ind w:right="1" w:firstLine="0"/>
        <w:rPr>
          <w:color w:val="1F497D" w:themeColor="text2"/>
        </w:rPr>
      </w:pPr>
    </w:p>
    <w:p w:rsidR="00A765BA" w:rsidRPr="007F439D" w:rsidRDefault="00A765BA" w:rsidP="000E6646">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Ecuador stated that its country strategically promoted the use of IP </w:t>
      </w:r>
      <w:r w:rsidRPr="00861126">
        <w:rPr>
          <w:rFonts w:ascii="Arial" w:hAnsi="Arial" w:cs="Arial"/>
          <w:sz w:val="22"/>
          <w:szCs w:val="22"/>
        </w:rPr>
        <w:t xml:space="preserve">as a tool to foster research and innovation through regulations </w:t>
      </w:r>
      <w:r>
        <w:rPr>
          <w:rFonts w:ascii="Arial" w:hAnsi="Arial" w:cs="Arial"/>
          <w:sz w:val="22"/>
          <w:szCs w:val="22"/>
        </w:rPr>
        <w:t xml:space="preserve">and </w:t>
      </w:r>
      <w:r w:rsidRPr="00861126">
        <w:rPr>
          <w:rFonts w:ascii="Arial" w:hAnsi="Arial" w:cs="Arial"/>
          <w:sz w:val="22"/>
          <w:szCs w:val="22"/>
        </w:rPr>
        <w:t xml:space="preserve">public policies </w:t>
      </w:r>
      <w:r w:rsidR="00FD560F">
        <w:rPr>
          <w:rFonts w:ascii="Arial" w:hAnsi="Arial" w:cs="Arial"/>
          <w:sz w:val="22"/>
          <w:szCs w:val="22"/>
        </w:rPr>
        <w:t xml:space="preserve">for </w:t>
      </w:r>
      <w:r w:rsidRPr="00861126">
        <w:rPr>
          <w:rFonts w:ascii="Arial" w:hAnsi="Arial" w:cs="Arial"/>
          <w:sz w:val="22"/>
          <w:szCs w:val="22"/>
        </w:rPr>
        <w:t xml:space="preserve">development.  </w:t>
      </w:r>
      <w:r>
        <w:rPr>
          <w:rFonts w:ascii="Arial" w:hAnsi="Arial" w:cs="Arial"/>
          <w:sz w:val="22"/>
          <w:szCs w:val="22"/>
        </w:rPr>
        <w:t xml:space="preserve">The project proposal was aimed to be </w:t>
      </w:r>
      <w:r w:rsidRPr="00861126">
        <w:rPr>
          <w:rFonts w:ascii="Arial" w:hAnsi="Arial" w:cs="Arial"/>
          <w:sz w:val="22"/>
          <w:szCs w:val="22"/>
        </w:rPr>
        <w:t xml:space="preserve">an important </w:t>
      </w:r>
      <w:r>
        <w:rPr>
          <w:rFonts w:ascii="Arial" w:hAnsi="Arial" w:cs="Arial"/>
          <w:sz w:val="22"/>
          <w:szCs w:val="22"/>
        </w:rPr>
        <w:t>c</w:t>
      </w:r>
      <w:r w:rsidRPr="00861126">
        <w:rPr>
          <w:rFonts w:ascii="Arial" w:hAnsi="Arial" w:cs="Arial"/>
          <w:sz w:val="22"/>
          <w:szCs w:val="22"/>
        </w:rPr>
        <w:t>ontribution to</w:t>
      </w:r>
      <w:r>
        <w:rPr>
          <w:rFonts w:ascii="Arial" w:hAnsi="Arial" w:cs="Arial"/>
          <w:sz w:val="22"/>
          <w:szCs w:val="22"/>
        </w:rPr>
        <w:t xml:space="preserve"> the</w:t>
      </w:r>
      <w:r w:rsidRPr="00861126">
        <w:rPr>
          <w:rFonts w:ascii="Arial" w:hAnsi="Arial" w:cs="Arial"/>
          <w:sz w:val="22"/>
          <w:szCs w:val="22"/>
        </w:rPr>
        <w:t xml:space="preserve"> </w:t>
      </w:r>
      <w:r>
        <w:rPr>
          <w:rFonts w:ascii="Arial" w:hAnsi="Arial" w:cs="Arial"/>
          <w:sz w:val="22"/>
          <w:szCs w:val="22"/>
        </w:rPr>
        <w:t>implementation of the DA</w:t>
      </w:r>
      <w:r w:rsidR="000E6646">
        <w:rPr>
          <w:rFonts w:ascii="Arial" w:hAnsi="Arial" w:cs="Arial"/>
          <w:sz w:val="22"/>
          <w:szCs w:val="22"/>
        </w:rPr>
        <w:t> </w:t>
      </w:r>
      <w:r w:rsidRPr="00861126">
        <w:rPr>
          <w:rFonts w:ascii="Arial" w:hAnsi="Arial" w:cs="Arial"/>
          <w:sz w:val="22"/>
          <w:szCs w:val="22"/>
        </w:rPr>
        <w:t>recommendations</w:t>
      </w:r>
      <w:r>
        <w:rPr>
          <w:rFonts w:ascii="Arial" w:hAnsi="Arial" w:cs="Arial"/>
          <w:sz w:val="22"/>
          <w:szCs w:val="22"/>
        </w:rPr>
        <w:t>.  It sought to improve developing countries</w:t>
      </w:r>
      <w:r w:rsidR="002F621C">
        <w:rPr>
          <w:rFonts w:ascii="Arial" w:hAnsi="Arial" w:cs="Arial"/>
          <w:sz w:val="22"/>
          <w:szCs w:val="22"/>
        </w:rPr>
        <w:t>’</w:t>
      </w:r>
      <w:r w:rsidRPr="004A394D">
        <w:rPr>
          <w:rFonts w:ascii="Arial" w:hAnsi="Arial" w:cs="Arial"/>
          <w:sz w:val="22"/>
          <w:szCs w:val="22"/>
        </w:rPr>
        <w:t xml:space="preserve"> higher education</w:t>
      </w:r>
      <w:r>
        <w:rPr>
          <w:rFonts w:ascii="Arial" w:hAnsi="Arial" w:cs="Arial"/>
          <w:sz w:val="22"/>
          <w:szCs w:val="22"/>
        </w:rPr>
        <w:t xml:space="preserve"> and IP systems as well as</w:t>
      </w:r>
      <w:r w:rsidRPr="004A394D">
        <w:rPr>
          <w:rFonts w:ascii="Arial" w:hAnsi="Arial" w:cs="Arial"/>
          <w:sz w:val="22"/>
          <w:szCs w:val="22"/>
        </w:rPr>
        <w:t xml:space="preserve"> </w:t>
      </w:r>
      <w:r>
        <w:rPr>
          <w:rFonts w:ascii="Arial" w:hAnsi="Arial" w:cs="Arial"/>
          <w:sz w:val="22"/>
          <w:szCs w:val="22"/>
        </w:rPr>
        <w:t xml:space="preserve">to create an innovation model according to their needs and realities.  Thus, it would facilitate foreign and national investment, </w:t>
      </w:r>
      <w:r w:rsidRPr="004A394D">
        <w:rPr>
          <w:rFonts w:ascii="Arial" w:hAnsi="Arial" w:cs="Arial"/>
          <w:sz w:val="22"/>
          <w:szCs w:val="22"/>
        </w:rPr>
        <w:t xml:space="preserve">technology transfer, and the </w:t>
      </w:r>
      <w:r>
        <w:rPr>
          <w:rFonts w:ascii="Arial" w:hAnsi="Arial" w:cs="Arial"/>
          <w:sz w:val="22"/>
          <w:szCs w:val="22"/>
        </w:rPr>
        <w:t>understanding, promotion</w:t>
      </w:r>
      <w:r w:rsidRPr="004A394D">
        <w:rPr>
          <w:rFonts w:ascii="Arial" w:hAnsi="Arial" w:cs="Arial"/>
          <w:sz w:val="22"/>
          <w:szCs w:val="22"/>
        </w:rPr>
        <w:t xml:space="preserve"> and assimilation of</w:t>
      </w:r>
      <w:r>
        <w:rPr>
          <w:rFonts w:ascii="Arial" w:hAnsi="Arial" w:cs="Arial"/>
          <w:sz w:val="22"/>
          <w:szCs w:val="22"/>
        </w:rPr>
        <w:t xml:space="preserve"> the</w:t>
      </w:r>
      <w:r w:rsidRPr="004A394D">
        <w:rPr>
          <w:rFonts w:ascii="Arial" w:hAnsi="Arial" w:cs="Arial"/>
          <w:sz w:val="22"/>
          <w:szCs w:val="22"/>
        </w:rPr>
        <w:t xml:space="preserve"> local technology </w:t>
      </w:r>
      <w:r>
        <w:rPr>
          <w:rFonts w:ascii="Arial" w:hAnsi="Arial" w:cs="Arial"/>
          <w:sz w:val="22"/>
          <w:szCs w:val="22"/>
        </w:rPr>
        <w:t>and</w:t>
      </w:r>
      <w:r w:rsidRPr="004A394D">
        <w:rPr>
          <w:rFonts w:ascii="Arial" w:hAnsi="Arial" w:cs="Arial"/>
          <w:sz w:val="22"/>
          <w:szCs w:val="22"/>
        </w:rPr>
        <w:t xml:space="preserve"> the patent system.</w:t>
      </w:r>
      <w:r w:rsidR="00FD560F">
        <w:rPr>
          <w:rFonts w:ascii="Arial" w:hAnsi="Arial" w:cs="Arial"/>
          <w:sz w:val="22"/>
          <w:szCs w:val="22"/>
        </w:rPr>
        <w:t xml:space="preserve"> </w:t>
      </w:r>
      <w:r w:rsidRPr="004A394D">
        <w:rPr>
          <w:rFonts w:ascii="Arial" w:hAnsi="Arial" w:cs="Arial"/>
          <w:sz w:val="22"/>
          <w:szCs w:val="22"/>
        </w:rPr>
        <w:t xml:space="preserve"> </w:t>
      </w:r>
      <w:r w:rsidRPr="00A92498">
        <w:rPr>
          <w:rFonts w:ascii="Arial" w:hAnsi="Arial" w:cs="Arial"/>
          <w:sz w:val="22"/>
          <w:szCs w:val="22"/>
        </w:rPr>
        <w:t xml:space="preserve">The aforesaid </w:t>
      </w:r>
      <w:r w:rsidR="00C9715C" w:rsidRPr="00A92498">
        <w:rPr>
          <w:rFonts w:ascii="Arial" w:hAnsi="Arial" w:cs="Arial"/>
          <w:sz w:val="22"/>
          <w:szCs w:val="22"/>
        </w:rPr>
        <w:t>would guide</w:t>
      </w:r>
      <w:r w:rsidRPr="00A92498">
        <w:rPr>
          <w:rFonts w:ascii="Arial" w:hAnsi="Arial" w:cs="Arial"/>
          <w:sz w:val="22"/>
          <w:szCs w:val="22"/>
        </w:rPr>
        <w:t xml:space="preserve"> towards </w:t>
      </w:r>
      <w:r w:rsidR="00C9715C" w:rsidRPr="00A92498">
        <w:rPr>
          <w:rFonts w:ascii="Arial" w:hAnsi="Arial" w:cs="Arial"/>
          <w:sz w:val="22"/>
          <w:szCs w:val="22"/>
        </w:rPr>
        <w:t>a</w:t>
      </w:r>
      <w:r w:rsidRPr="00A92498">
        <w:rPr>
          <w:rFonts w:ascii="Arial" w:hAnsi="Arial" w:cs="Arial"/>
          <w:sz w:val="22"/>
          <w:szCs w:val="22"/>
        </w:rPr>
        <w:t xml:space="preserve"> change </w:t>
      </w:r>
      <w:r w:rsidR="00C9715C" w:rsidRPr="00A92498">
        <w:rPr>
          <w:rFonts w:ascii="Arial" w:hAnsi="Arial" w:cs="Arial"/>
          <w:sz w:val="22"/>
          <w:szCs w:val="22"/>
        </w:rPr>
        <w:t>in the</w:t>
      </w:r>
      <w:r w:rsidRPr="00A92498">
        <w:rPr>
          <w:rFonts w:ascii="Arial" w:hAnsi="Arial" w:cs="Arial"/>
          <w:sz w:val="22"/>
          <w:szCs w:val="22"/>
        </w:rPr>
        <w:t xml:space="preserve"> productive matrix.</w:t>
      </w:r>
      <w:r>
        <w:rPr>
          <w:rFonts w:ascii="Arial" w:hAnsi="Arial" w:cs="Arial"/>
          <w:sz w:val="22"/>
          <w:szCs w:val="22"/>
        </w:rPr>
        <w:t xml:space="preserve">  The Delegation expe</w:t>
      </w:r>
      <w:r w:rsidR="00FD560F">
        <w:rPr>
          <w:rFonts w:ascii="Arial" w:hAnsi="Arial" w:cs="Arial"/>
          <w:sz w:val="22"/>
          <w:szCs w:val="22"/>
        </w:rPr>
        <w:t>cted to benefit from the other d</w:t>
      </w:r>
      <w:r>
        <w:rPr>
          <w:rFonts w:ascii="Arial" w:hAnsi="Arial" w:cs="Arial"/>
          <w:sz w:val="22"/>
          <w:szCs w:val="22"/>
        </w:rPr>
        <w:t>elegations</w:t>
      </w:r>
      <w:r w:rsidR="002F621C">
        <w:rPr>
          <w:rFonts w:ascii="Arial" w:hAnsi="Arial" w:cs="Arial"/>
          <w:sz w:val="22"/>
          <w:szCs w:val="22"/>
        </w:rPr>
        <w:t>’</w:t>
      </w:r>
      <w:r>
        <w:rPr>
          <w:rFonts w:ascii="Arial" w:hAnsi="Arial" w:cs="Arial"/>
          <w:sz w:val="22"/>
          <w:szCs w:val="22"/>
        </w:rPr>
        <w:t xml:space="preserve"> input in order to improve the project proposal.  It</w:t>
      </w:r>
      <w:r w:rsidRPr="006B623D">
        <w:rPr>
          <w:rFonts w:ascii="Arial" w:hAnsi="Arial" w:cs="Arial"/>
          <w:sz w:val="22"/>
          <w:szCs w:val="22"/>
        </w:rPr>
        <w:t xml:space="preserve"> </w:t>
      </w:r>
      <w:r>
        <w:rPr>
          <w:rFonts w:ascii="Arial" w:hAnsi="Arial" w:cs="Arial"/>
          <w:sz w:val="22"/>
          <w:szCs w:val="22"/>
        </w:rPr>
        <w:t xml:space="preserve">proceeded to </w:t>
      </w:r>
      <w:r w:rsidRPr="006B623D">
        <w:rPr>
          <w:rFonts w:ascii="Arial" w:hAnsi="Arial" w:cs="Arial"/>
          <w:sz w:val="22"/>
          <w:szCs w:val="22"/>
        </w:rPr>
        <w:t>describe</w:t>
      </w:r>
      <w:r>
        <w:rPr>
          <w:rFonts w:ascii="Arial" w:hAnsi="Arial" w:cs="Arial"/>
          <w:sz w:val="22"/>
          <w:szCs w:val="22"/>
        </w:rPr>
        <w:t xml:space="preserve"> </w:t>
      </w:r>
      <w:r w:rsidRPr="006B623D">
        <w:rPr>
          <w:rFonts w:ascii="Arial" w:hAnsi="Arial" w:cs="Arial"/>
          <w:sz w:val="22"/>
          <w:szCs w:val="22"/>
        </w:rPr>
        <w:t>the main elements of the project</w:t>
      </w:r>
      <w:r>
        <w:rPr>
          <w:rFonts w:ascii="Arial" w:hAnsi="Arial" w:cs="Arial"/>
          <w:sz w:val="22"/>
          <w:szCs w:val="22"/>
        </w:rPr>
        <w:t xml:space="preserve">. </w:t>
      </w:r>
      <w:r w:rsidR="00FD560F">
        <w:rPr>
          <w:rFonts w:ascii="Arial" w:hAnsi="Arial" w:cs="Arial"/>
          <w:sz w:val="22"/>
          <w:szCs w:val="22"/>
        </w:rPr>
        <w:t xml:space="preserve"> </w:t>
      </w:r>
      <w:r>
        <w:rPr>
          <w:rFonts w:ascii="Arial" w:hAnsi="Arial" w:cs="Arial"/>
          <w:sz w:val="22"/>
          <w:szCs w:val="22"/>
        </w:rPr>
        <w:t>It highlighted that the project addressed 10 DA recommendations, as well as 5 Strategic Goals</w:t>
      </w:r>
      <w:r w:rsidRPr="00A92498">
        <w:rPr>
          <w:rFonts w:ascii="Arial" w:hAnsi="Arial" w:cs="Arial"/>
          <w:sz w:val="22"/>
          <w:szCs w:val="22"/>
        </w:rPr>
        <w:t xml:space="preserve">. </w:t>
      </w:r>
      <w:r w:rsidR="00FD560F" w:rsidRPr="00A92498">
        <w:rPr>
          <w:rFonts w:ascii="Arial" w:hAnsi="Arial" w:cs="Arial"/>
          <w:sz w:val="22"/>
          <w:szCs w:val="22"/>
        </w:rPr>
        <w:t xml:space="preserve"> </w:t>
      </w:r>
      <w:r w:rsidRPr="00A92498">
        <w:rPr>
          <w:rFonts w:ascii="Arial" w:hAnsi="Arial" w:cs="Arial"/>
          <w:sz w:val="22"/>
          <w:szCs w:val="22"/>
        </w:rPr>
        <w:t xml:space="preserve">The project </w:t>
      </w:r>
      <w:r w:rsidR="00C9715C" w:rsidRPr="00A92498">
        <w:rPr>
          <w:rFonts w:ascii="Arial" w:hAnsi="Arial" w:cs="Arial"/>
          <w:sz w:val="22"/>
          <w:szCs w:val="22"/>
        </w:rPr>
        <w:t>would improve the technical capacity to absorb local science and technology generated by universities</w:t>
      </w:r>
      <w:r w:rsidRPr="00A92498">
        <w:rPr>
          <w:rFonts w:ascii="Arial" w:hAnsi="Arial" w:cs="Arial"/>
          <w:sz w:val="22"/>
          <w:szCs w:val="22"/>
        </w:rPr>
        <w:t xml:space="preserve">. </w:t>
      </w:r>
      <w:r>
        <w:rPr>
          <w:rFonts w:ascii="Arial" w:hAnsi="Arial" w:cs="Arial"/>
          <w:sz w:val="22"/>
          <w:szCs w:val="22"/>
        </w:rPr>
        <w:t>The basic need of the academia was to access information to drive innovation.  The more common problem identified in the academia was that it was illegal to research, study or use a patent of third party.  In countries such as Ecuador, patents were understood as</w:t>
      </w:r>
      <w:r w:rsidRPr="00CF0B34">
        <w:rPr>
          <w:rFonts w:ascii="Arial" w:hAnsi="Arial" w:cs="Arial"/>
          <w:sz w:val="22"/>
          <w:szCs w:val="22"/>
        </w:rPr>
        <w:t xml:space="preserve"> </w:t>
      </w:r>
      <w:r>
        <w:rPr>
          <w:rFonts w:ascii="Arial" w:hAnsi="Arial" w:cs="Arial"/>
          <w:sz w:val="22"/>
          <w:szCs w:val="22"/>
        </w:rPr>
        <w:t>a</w:t>
      </w:r>
      <w:r w:rsidRPr="00CF0B34">
        <w:rPr>
          <w:rFonts w:ascii="Arial" w:hAnsi="Arial" w:cs="Arial"/>
          <w:sz w:val="22"/>
          <w:szCs w:val="22"/>
        </w:rPr>
        <w:t xml:space="preserve"> certain monopoly </w:t>
      </w:r>
      <w:r w:rsidR="00FD560F">
        <w:rPr>
          <w:rFonts w:ascii="Arial" w:hAnsi="Arial" w:cs="Arial"/>
          <w:sz w:val="22"/>
          <w:szCs w:val="22"/>
        </w:rPr>
        <w:t>of</w:t>
      </w:r>
      <w:r>
        <w:rPr>
          <w:rFonts w:ascii="Arial" w:hAnsi="Arial" w:cs="Arial"/>
          <w:sz w:val="22"/>
          <w:szCs w:val="22"/>
        </w:rPr>
        <w:t xml:space="preserve"> </w:t>
      </w:r>
      <w:r w:rsidRPr="00CF0B34">
        <w:rPr>
          <w:rFonts w:ascii="Arial" w:hAnsi="Arial" w:cs="Arial"/>
          <w:sz w:val="22"/>
          <w:szCs w:val="22"/>
        </w:rPr>
        <w:t xml:space="preserve">the inventor for a </w:t>
      </w:r>
      <w:r>
        <w:rPr>
          <w:rFonts w:ascii="Arial" w:hAnsi="Arial" w:cs="Arial"/>
          <w:sz w:val="22"/>
          <w:szCs w:val="22"/>
        </w:rPr>
        <w:t>limited period,</w:t>
      </w:r>
      <w:r w:rsidRPr="00CF0B34">
        <w:rPr>
          <w:rFonts w:ascii="Arial" w:hAnsi="Arial" w:cs="Arial"/>
          <w:sz w:val="22"/>
          <w:szCs w:val="22"/>
        </w:rPr>
        <w:t xml:space="preserve"> given </w:t>
      </w:r>
      <w:r>
        <w:rPr>
          <w:rFonts w:ascii="Arial" w:hAnsi="Arial" w:cs="Arial"/>
          <w:sz w:val="22"/>
          <w:szCs w:val="22"/>
        </w:rPr>
        <w:t xml:space="preserve">the </w:t>
      </w:r>
      <w:r w:rsidRPr="00CF0B34">
        <w:rPr>
          <w:rFonts w:ascii="Arial" w:hAnsi="Arial" w:cs="Arial"/>
          <w:sz w:val="22"/>
          <w:szCs w:val="22"/>
        </w:rPr>
        <w:t xml:space="preserve">time, resources, and money </w:t>
      </w:r>
      <w:r>
        <w:rPr>
          <w:rFonts w:ascii="Arial" w:hAnsi="Arial" w:cs="Arial"/>
          <w:sz w:val="22"/>
          <w:szCs w:val="22"/>
        </w:rPr>
        <w:t>he expended.</w:t>
      </w:r>
      <w:r w:rsidRPr="00FC460D">
        <w:rPr>
          <w:rFonts w:ascii="Arial" w:hAnsi="Arial" w:cs="Arial"/>
          <w:sz w:val="22"/>
          <w:szCs w:val="22"/>
        </w:rPr>
        <w:t xml:space="preserve">  However, this </w:t>
      </w:r>
      <w:r>
        <w:rPr>
          <w:rFonts w:ascii="Arial" w:hAnsi="Arial" w:cs="Arial"/>
          <w:sz w:val="22"/>
          <w:szCs w:val="22"/>
        </w:rPr>
        <w:t xml:space="preserve">purely economic </w:t>
      </w:r>
      <w:r w:rsidRPr="00FC460D">
        <w:rPr>
          <w:rFonts w:ascii="Arial" w:hAnsi="Arial" w:cs="Arial"/>
          <w:sz w:val="22"/>
          <w:szCs w:val="22"/>
        </w:rPr>
        <w:t>standpoint does</w:t>
      </w:r>
      <w:r>
        <w:rPr>
          <w:rFonts w:ascii="Arial" w:hAnsi="Arial" w:cs="Arial"/>
          <w:sz w:val="22"/>
          <w:szCs w:val="22"/>
        </w:rPr>
        <w:t xml:space="preserve"> not </w:t>
      </w:r>
      <w:r w:rsidRPr="00FC460D">
        <w:rPr>
          <w:rFonts w:ascii="Arial" w:hAnsi="Arial" w:cs="Arial"/>
          <w:sz w:val="22"/>
          <w:szCs w:val="22"/>
        </w:rPr>
        <w:t xml:space="preserve">reflect the fundamental </w:t>
      </w:r>
      <w:r>
        <w:rPr>
          <w:rFonts w:ascii="Arial" w:hAnsi="Arial" w:cs="Arial"/>
          <w:sz w:val="22"/>
          <w:szCs w:val="22"/>
        </w:rPr>
        <w:t>aim</w:t>
      </w:r>
      <w:r w:rsidRPr="00FC460D">
        <w:rPr>
          <w:rFonts w:ascii="Arial" w:hAnsi="Arial" w:cs="Arial"/>
          <w:sz w:val="22"/>
          <w:szCs w:val="22"/>
        </w:rPr>
        <w:t xml:space="preserve"> of </w:t>
      </w:r>
      <w:r>
        <w:rPr>
          <w:rFonts w:ascii="Arial" w:hAnsi="Arial" w:cs="Arial"/>
          <w:sz w:val="22"/>
          <w:szCs w:val="22"/>
        </w:rPr>
        <w:t xml:space="preserve">the patent law.  On the contrary, it prevented </w:t>
      </w:r>
      <w:r w:rsidRPr="00FC460D">
        <w:rPr>
          <w:rFonts w:ascii="Arial" w:hAnsi="Arial" w:cs="Arial"/>
          <w:sz w:val="22"/>
          <w:szCs w:val="22"/>
        </w:rPr>
        <w:t>other persons from using the information contained in the patent.</w:t>
      </w:r>
      <w:r>
        <w:rPr>
          <w:rFonts w:ascii="Arial" w:hAnsi="Arial" w:cs="Arial"/>
          <w:sz w:val="22"/>
          <w:szCs w:val="22"/>
        </w:rPr>
        <w:t xml:space="preserve">  The project intended to get rid of the erroneous perception, prevailing in</w:t>
      </w:r>
      <w:r w:rsidRPr="00BF5476">
        <w:rPr>
          <w:rFonts w:ascii="Arial" w:hAnsi="Arial" w:cs="Arial"/>
          <w:sz w:val="22"/>
          <w:szCs w:val="22"/>
        </w:rPr>
        <w:t xml:space="preserve"> deve</w:t>
      </w:r>
      <w:r>
        <w:rPr>
          <w:rFonts w:ascii="Arial" w:hAnsi="Arial" w:cs="Arial"/>
          <w:sz w:val="22"/>
          <w:szCs w:val="22"/>
        </w:rPr>
        <w:t>loping countries, that patents were mechanisms for the</w:t>
      </w:r>
      <w:r w:rsidRPr="00BF5476">
        <w:rPr>
          <w:rFonts w:ascii="Arial" w:hAnsi="Arial" w:cs="Arial"/>
          <w:sz w:val="22"/>
          <w:szCs w:val="22"/>
        </w:rPr>
        <w:t xml:space="preserve"> privatization of knowledge</w:t>
      </w:r>
      <w:r>
        <w:rPr>
          <w:rFonts w:ascii="Arial" w:hAnsi="Arial" w:cs="Arial"/>
          <w:sz w:val="22"/>
          <w:szCs w:val="22"/>
        </w:rPr>
        <w:t xml:space="preserve">.  It intended to set up </w:t>
      </w:r>
      <w:r w:rsidRPr="00BF5476">
        <w:rPr>
          <w:rFonts w:ascii="Arial" w:hAnsi="Arial" w:cs="Arial"/>
          <w:sz w:val="22"/>
          <w:szCs w:val="22"/>
        </w:rPr>
        <w:t xml:space="preserve">the real </w:t>
      </w:r>
      <w:r>
        <w:rPr>
          <w:rFonts w:ascii="Arial" w:hAnsi="Arial" w:cs="Arial"/>
          <w:sz w:val="22"/>
          <w:szCs w:val="22"/>
        </w:rPr>
        <w:t>aim</w:t>
      </w:r>
      <w:r w:rsidRPr="00BF5476">
        <w:rPr>
          <w:rFonts w:ascii="Arial" w:hAnsi="Arial" w:cs="Arial"/>
          <w:sz w:val="22"/>
          <w:szCs w:val="22"/>
        </w:rPr>
        <w:t xml:space="preserve"> of patent law</w:t>
      </w:r>
      <w:r>
        <w:rPr>
          <w:rFonts w:ascii="Arial" w:hAnsi="Arial" w:cs="Arial"/>
          <w:sz w:val="22"/>
          <w:szCs w:val="22"/>
        </w:rPr>
        <w:t xml:space="preserve">: </w:t>
      </w:r>
      <w:r w:rsidRPr="00BF5476">
        <w:rPr>
          <w:rFonts w:ascii="Arial" w:hAnsi="Arial" w:cs="Arial"/>
          <w:sz w:val="22"/>
          <w:szCs w:val="22"/>
        </w:rPr>
        <w:t xml:space="preserve">to grant an exclusive right over a limited time in exchange for </w:t>
      </w:r>
      <w:r>
        <w:rPr>
          <w:rFonts w:ascii="Arial" w:hAnsi="Arial" w:cs="Arial"/>
          <w:sz w:val="22"/>
          <w:szCs w:val="22"/>
        </w:rPr>
        <w:t xml:space="preserve">the </w:t>
      </w:r>
      <w:r w:rsidRPr="00BF5476">
        <w:rPr>
          <w:rFonts w:ascii="Arial" w:hAnsi="Arial" w:cs="Arial"/>
          <w:sz w:val="22"/>
          <w:szCs w:val="22"/>
        </w:rPr>
        <w:t xml:space="preserve">full disclosure of the invention, enabling everyone to use it.  </w:t>
      </w:r>
      <w:r>
        <w:rPr>
          <w:rFonts w:ascii="Arial" w:hAnsi="Arial" w:cs="Arial"/>
          <w:sz w:val="22"/>
          <w:szCs w:val="22"/>
        </w:rPr>
        <w:t>This was</w:t>
      </w:r>
      <w:r w:rsidRPr="00BF5476">
        <w:rPr>
          <w:rFonts w:ascii="Arial" w:hAnsi="Arial" w:cs="Arial"/>
          <w:sz w:val="22"/>
          <w:szCs w:val="22"/>
        </w:rPr>
        <w:t xml:space="preserve"> covered by Article 29.1 of the TRIPS Agreement which establishes that </w:t>
      </w:r>
      <w:r w:rsidR="002F621C">
        <w:rPr>
          <w:rFonts w:ascii="Arial" w:hAnsi="Arial" w:cs="Arial"/>
          <w:i/>
          <w:sz w:val="22"/>
          <w:szCs w:val="22"/>
        </w:rPr>
        <w:t>“</w:t>
      </w:r>
      <w:r w:rsidRPr="00C62F05">
        <w:rPr>
          <w:rFonts w:ascii="Arial" w:hAnsi="Arial" w:cs="Arial"/>
          <w:i/>
          <w:sz w:val="22"/>
          <w:szCs w:val="22"/>
        </w:rPr>
        <w:t>Members shall require that an applicant for a patent shall disclose the invention in a manner sufficiently clear and complete for the invention to be carried out by a person skilled in the art</w:t>
      </w:r>
      <w:r w:rsidR="002F621C">
        <w:rPr>
          <w:rFonts w:ascii="Arial" w:hAnsi="Arial" w:cs="Arial"/>
          <w:i/>
          <w:sz w:val="22"/>
          <w:szCs w:val="22"/>
        </w:rPr>
        <w:t>”</w:t>
      </w:r>
      <w:r w:rsidRPr="00C62F05">
        <w:rPr>
          <w:rFonts w:ascii="Arial" w:hAnsi="Arial" w:cs="Arial"/>
          <w:i/>
          <w:sz w:val="22"/>
          <w:szCs w:val="22"/>
        </w:rPr>
        <w:t>.</w:t>
      </w:r>
      <w:r>
        <w:rPr>
          <w:rFonts w:ascii="Arial" w:hAnsi="Arial" w:cs="Arial"/>
          <w:sz w:val="22"/>
          <w:szCs w:val="22"/>
        </w:rPr>
        <w:t xml:space="preserve">  </w:t>
      </w:r>
      <w:r w:rsidRPr="00A675C2">
        <w:rPr>
          <w:rFonts w:ascii="Arial" w:hAnsi="Arial" w:cs="Arial"/>
          <w:sz w:val="22"/>
          <w:szCs w:val="22"/>
        </w:rPr>
        <w:t xml:space="preserve">The project proposal </w:t>
      </w:r>
      <w:r>
        <w:rPr>
          <w:rFonts w:ascii="Arial" w:hAnsi="Arial" w:cs="Arial"/>
          <w:sz w:val="22"/>
          <w:szCs w:val="22"/>
        </w:rPr>
        <w:t xml:space="preserve">provided for </w:t>
      </w:r>
      <w:r w:rsidRPr="00A675C2">
        <w:rPr>
          <w:rFonts w:ascii="Arial" w:hAnsi="Arial" w:cs="Arial"/>
          <w:sz w:val="22"/>
          <w:szCs w:val="22"/>
        </w:rPr>
        <w:t xml:space="preserve">the implementation of a requirement </w:t>
      </w:r>
      <w:r>
        <w:rPr>
          <w:rFonts w:ascii="Arial" w:hAnsi="Arial" w:cs="Arial"/>
          <w:sz w:val="22"/>
          <w:szCs w:val="22"/>
        </w:rPr>
        <w:t>for</w:t>
      </w:r>
      <w:r w:rsidRPr="00A675C2">
        <w:rPr>
          <w:rFonts w:ascii="Arial" w:hAnsi="Arial" w:cs="Arial"/>
          <w:sz w:val="22"/>
          <w:szCs w:val="22"/>
        </w:rPr>
        <w:t xml:space="preserve"> students nearing the end of their course and about to r</w:t>
      </w:r>
      <w:r>
        <w:rPr>
          <w:rFonts w:ascii="Arial" w:hAnsi="Arial" w:cs="Arial"/>
          <w:sz w:val="22"/>
          <w:szCs w:val="22"/>
        </w:rPr>
        <w:t xml:space="preserve">eceive their qualifications to </w:t>
      </w:r>
      <w:r w:rsidR="00FD560F" w:rsidRPr="00A675C2">
        <w:rPr>
          <w:rFonts w:ascii="Arial" w:hAnsi="Arial" w:cs="Arial"/>
          <w:sz w:val="22"/>
          <w:szCs w:val="22"/>
        </w:rPr>
        <w:t xml:space="preserve">either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sidRPr="00A675C2">
        <w:rPr>
          <w:rFonts w:ascii="Arial" w:hAnsi="Arial" w:cs="Arial"/>
          <w:sz w:val="22"/>
          <w:szCs w:val="22"/>
        </w:rPr>
        <w:t xml:space="preserve"> carry out, enable or replicate patents granted abroad in the past </w:t>
      </w:r>
      <w:r>
        <w:rPr>
          <w:rFonts w:ascii="Arial" w:hAnsi="Arial" w:cs="Arial"/>
          <w:sz w:val="22"/>
          <w:szCs w:val="22"/>
        </w:rPr>
        <w:t>5</w:t>
      </w:r>
      <w:r w:rsidRPr="00A675C2">
        <w:rPr>
          <w:rFonts w:ascii="Arial" w:hAnsi="Arial" w:cs="Arial"/>
          <w:sz w:val="22"/>
          <w:szCs w:val="22"/>
        </w:rPr>
        <w:t xml:space="preserve"> years which have not been granted locally</w:t>
      </w:r>
      <w:r w:rsidR="00FD560F" w:rsidRPr="00FD560F">
        <w:rPr>
          <w:rFonts w:ascii="Arial" w:hAnsi="Arial" w:cs="Arial"/>
          <w:sz w:val="22"/>
          <w:szCs w:val="22"/>
        </w:rPr>
        <w:t xml:space="preserve"> </w:t>
      </w:r>
      <w:r w:rsidR="00FD560F" w:rsidRPr="00A675C2">
        <w:rPr>
          <w:rFonts w:ascii="Arial" w:hAnsi="Arial" w:cs="Arial"/>
          <w:sz w:val="22"/>
          <w:szCs w:val="22"/>
        </w:rPr>
        <w:t>or</w:t>
      </w:r>
      <w:r w:rsidRPr="00A675C2">
        <w:rPr>
          <w:rFonts w:ascii="Arial" w:hAnsi="Arial" w:cs="Arial"/>
          <w:sz w:val="22"/>
          <w:szCs w:val="22"/>
        </w:rPr>
        <w:t>;</w:t>
      </w:r>
      <w:r>
        <w:rPr>
          <w:rFonts w:ascii="Arial" w:hAnsi="Arial" w:cs="Arial"/>
          <w:sz w:val="22"/>
          <w:szCs w:val="22"/>
        </w:rPr>
        <w:t xml:space="preserve"> (ii)</w:t>
      </w:r>
      <w:r w:rsidRPr="00A675C2">
        <w:rPr>
          <w:rFonts w:ascii="Arial" w:hAnsi="Arial" w:cs="Arial"/>
          <w:sz w:val="22"/>
          <w:szCs w:val="22"/>
        </w:rPr>
        <w:t xml:space="preserve"> propose an alternative use or utility model for locally granted patents</w:t>
      </w:r>
      <w:r>
        <w:rPr>
          <w:rFonts w:ascii="Arial" w:hAnsi="Arial" w:cs="Arial"/>
          <w:sz w:val="22"/>
          <w:szCs w:val="22"/>
        </w:rPr>
        <w:t>.  For its implementation</w:t>
      </w:r>
      <w:r w:rsidRPr="00AA7C69">
        <w:rPr>
          <w:rFonts w:ascii="Arial" w:hAnsi="Arial" w:cs="Arial"/>
          <w:sz w:val="22"/>
          <w:szCs w:val="22"/>
        </w:rPr>
        <w:t xml:space="preserve">, </w:t>
      </w:r>
      <w:r>
        <w:rPr>
          <w:rFonts w:ascii="Arial" w:hAnsi="Arial" w:cs="Arial"/>
          <w:sz w:val="22"/>
          <w:szCs w:val="22"/>
        </w:rPr>
        <w:t xml:space="preserve">the project envisaged the integration of 3 </w:t>
      </w:r>
      <w:r w:rsidRPr="00AA7C69">
        <w:rPr>
          <w:rFonts w:ascii="Arial" w:hAnsi="Arial" w:cs="Arial"/>
          <w:sz w:val="22"/>
          <w:szCs w:val="22"/>
        </w:rPr>
        <w:t>funda</w:t>
      </w:r>
      <w:r>
        <w:rPr>
          <w:rFonts w:ascii="Arial" w:hAnsi="Arial" w:cs="Arial"/>
          <w:sz w:val="22"/>
          <w:szCs w:val="22"/>
        </w:rPr>
        <w:t>mental innovation players:  t</w:t>
      </w:r>
      <w:r w:rsidRPr="00AA7C69">
        <w:rPr>
          <w:rFonts w:ascii="Arial" w:hAnsi="Arial" w:cs="Arial"/>
          <w:sz w:val="22"/>
          <w:szCs w:val="22"/>
        </w:rPr>
        <w:t xml:space="preserve">he private sector, the public sector, and </w:t>
      </w:r>
      <w:r>
        <w:rPr>
          <w:rFonts w:ascii="Arial" w:hAnsi="Arial" w:cs="Arial"/>
          <w:sz w:val="22"/>
          <w:szCs w:val="22"/>
        </w:rPr>
        <w:t xml:space="preserve">the </w:t>
      </w:r>
      <w:r w:rsidRPr="00AA7C69">
        <w:rPr>
          <w:rFonts w:ascii="Arial" w:hAnsi="Arial" w:cs="Arial"/>
          <w:sz w:val="22"/>
          <w:szCs w:val="22"/>
        </w:rPr>
        <w:t>academia.</w:t>
      </w:r>
      <w:r>
        <w:rPr>
          <w:rFonts w:ascii="Arial" w:hAnsi="Arial" w:cs="Arial"/>
          <w:sz w:val="22"/>
          <w:szCs w:val="22"/>
        </w:rPr>
        <w:t xml:space="preserve"> </w:t>
      </w:r>
      <w:r w:rsidR="00FD560F">
        <w:rPr>
          <w:rFonts w:ascii="Arial" w:hAnsi="Arial" w:cs="Arial"/>
          <w:sz w:val="22"/>
          <w:szCs w:val="22"/>
        </w:rPr>
        <w:t xml:space="preserve"> </w:t>
      </w:r>
      <w:r>
        <w:rPr>
          <w:rFonts w:ascii="Arial" w:hAnsi="Arial" w:cs="Arial"/>
          <w:sz w:val="22"/>
          <w:szCs w:val="22"/>
        </w:rPr>
        <w:t>In the case of the academia and universities, the support needed was related to the t</w:t>
      </w:r>
      <w:r w:rsidRPr="00177127">
        <w:rPr>
          <w:rFonts w:ascii="Arial" w:hAnsi="Arial" w:cs="Arial"/>
          <w:sz w:val="22"/>
          <w:szCs w:val="22"/>
        </w:rPr>
        <w:t>raining</w:t>
      </w:r>
      <w:r>
        <w:rPr>
          <w:rFonts w:ascii="Arial" w:hAnsi="Arial" w:cs="Arial"/>
          <w:sz w:val="22"/>
          <w:szCs w:val="22"/>
        </w:rPr>
        <w:t xml:space="preserve"> to both students and lecturers </w:t>
      </w:r>
      <w:r w:rsidRPr="00177127">
        <w:rPr>
          <w:rFonts w:ascii="Arial" w:hAnsi="Arial" w:cs="Arial"/>
          <w:sz w:val="22"/>
          <w:szCs w:val="22"/>
        </w:rPr>
        <w:t>as to how to read</w:t>
      </w:r>
      <w:r>
        <w:rPr>
          <w:rFonts w:ascii="Arial" w:hAnsi="Arial" w:cs="Arial"/>
          <w:sz w:val="22"/>
          <w:szCs w:val="22"/>
        </w:rPr>
        <w:t xml:space="preserve"> and how to protect patents.  </w:t>
      </w:r>
      <w:r w:rsidRPr="00290A99">
        <w:rPr>
          <w:rFonts w:ascii="Arial" w:hAnsi="Arial" w:cs="Arial"/>
          <w:sz w:val="22"/>
          <w:szCs w:val="22"/>
        </w:rPr>
        <w:t>Tools for access to patent information would be also needed</w:t>
      </w:r>
      <w:r>
        <w:rPr>
          <w:rFonts w:ascii="Arial" w:hAnsi="Arial" w:cs="Arial"/>
          <w:sz w:val="22"/>
          <w:szCs w:val="22"/>
        </w:rPr>
        <w:t>.  Moreover, the private sector should be connected to the academia to ensure that the market needs were reflected on the patents included in the student projects.</w:t>
      </w:r>
      <w:r w:rsidRPr="003B7200">
        <w:rPr>
          <w:rFonts w:ascii="Arial" w:hAnsi="Arial" w:cs="Arial"/>
          <w:sz w:val="22"/>
          <w:szCs w:val="22"/>
        </w:rPr>
        <w:t xml:space="preserve"> </w:t>
      </w:r>
      <w:r w:rsidR="00FD560F">
        <w:rPr>
          <w:rFonts w:ascii="Arial" w:hAnsi="Arial" w:cs="Arial"/>
          <w:sz w:val="22"/>
          <w:szCs w:val="22"/>
        </w:rPr>
        <w:t xml:space="preserve"> </w:t>
      </w:r>
      <w:r w:rsidRPr="003B7200">
        <w:rPr>
          <w:rFonts w:ascii="Arial" w:hAnsi="Arial" w:cs="Arial"/>
          <w:sz w:val="22"/>
          <w:szCs w:val="22"/>
        </w:rPr>
        <w:t>The private sector</w:t>
      </w:r>
      <w:r>
        <w:rPr>
          <w:rFonts w:ascii="Arial" w:hAnsi="Arial" w:cs="Arial"/>
          <w:sz w:val="22"/>
          <w:szCs w:val="22"/>
        </w:rPr>
        <w:t xml:space="preserve"> should also </w:t>
      </w:r>
      <w:r w:rsidRPr="003B7200">
        <w:rPr>
          <w:rFonts w:ascii="Arial" w:hAnsi="Arial" w:cs="Arial"/>
          <w:sz w:val="22"/>
          <w:szCs w:val="22"/>
        </w:rPr>
        <w:t xml:space="preserve">hire </w:t>
      </w:r>
      <w:r>
        <w:rPr>
          <w:rFonts w:ascii="Arial" w:hAnsi="Arial" w:cs="Arial"/>
          <w:sz w:val="22"/>
          <w:szCs w:val="22"/>
        </w:rPr>
        <w:t xml:space="preserve">those </w:t>
      </w:r>
      <w:r w:rsidRPr="003B7200">
        <w:rPr>
          <w:rFonts w:ascii="Arial" w:hAnsi="Arial" w:cs="Arial"/>
          <w:sz w:val="22"/>
          <w:szCs w:val="22"/>
        </w:rPr>
        <w:t>students in order to materialize their academic</w:t>
      </w:r>
      <w:r>
        <w:rPr>
          <w:rFonts w:ascii="Arial" w:hAnsi="Arial" w:cs="Arial"/>
          <w:sz w:val="22"/>
          <w:szCs w:val="22"/>
        </w:rPr>
        <w:t xml:space="preserve"> research projects.  It wa</w:t>
      </w:r>
      <w:r w:rsidRPr="003B7200">
        <w:rPr>
          <w:rFonts w:ascii="Arial" w:hAnsi="Arial" w:cs="Arial"/>
          <w:sz w:val="22"/>
          <w:szCs w:val="22"/>
        </w:rPr>
        <w:t xml:space="preserve">s also important </w:t>
      </w:r>
      <w:r>
        <w:rPr>
          <w:rFonts w:ascii="Arial" w:hAnsi="Arial" w:cs="Arial"/>
          <w:sz w:val="22"/>
          <w:szCs w:val="22"/>
        </w:rPr>
        <w:t>to</w:t>
      </w:r>
      <w:r w:rsidRPr="003B7200">
        <w:rPr>
          <w:rFonts w:ascii="Arial" w:hAnsi="Arial" w:cs="Arial"/>
          <w:sz w:val="22"/>
          <w:szCs w:val="22"/>
        </w:rPr>
        <w:t xml:space="preserve"> include </w:t>
      </w:r>
      <w:r>
        <w:rPr>
          <w:rFonts w:ascii="Arial" w:hAnsi="Arial" w:cs="Arial"/>
          <w:sz w:val="22"/>
          <w:szCs w:val="22"/>
        </w:rPr>
        <w:t>private sector</w:t>
      </w:r>
      <w:r w:rsidR="002F621C">
        <w:rPr>
          <w:rFonts w:ascii="Arial" w:hAnsi="Arial" w:cs="Arial"/>
          <w:sz w:val="22"/>
          <w:szCs w:val="22"/>
        </w:rPr>
        <w:t>’</w:t>
      </w:r>
      <w:r>
        <w:rPr>
          <w:rFonts w:ascii="Arial" w:hAnsi="Arial" w:cs="Arial"/>
          <w:sz w:val="22"/>
          <w:szCs w:val="22"/>
        </w:rPr>
        <w:t>s</w:t>
      </w:r>
      <w:r w:rsidRPr="003B7200">
        <w:rPr>
          <w:rFonts w:ascii="Arial" w:hAnsi="Arial" w:cs="Arial"/>
          <w:sz w:val="22"/>
          <w:szCs w:val="22"/>
        </w:rPr>
        <w:t xml:space="preserve"> funding to improve the research system.</w:t>
      </w:r>
      <w:r>
        <w:rPr>
          <w:rFonts w:ascii="Arial" w:hAnsi="Arial" w:cs="Arial"/>
          <w:sz w:val="22"/>
          <w:szCs w:val="22"/>
        </w:rPr>
        <w:t xml:space="preserve">  Furthermore, the public sector should create appropriate incentives to connect </w:t>
      </w:r>
      <w:r w:rsidRPr="00BC5EF4">
        <w:rPr>
          <w:rFonts w:ascii="Arial" w:hAnsi="Arial" w:cs="Arial"/>
          <w:sz w:val="22"/>
          <w:szCs w:val="22"/>
        </w:rPr>
        <w:t xml:space="preserve">the private sector with academia.  </w:t>
      </w:r>
      <w:r>
        <w:rPr>
          <w:rFonts w:ascii="Arial" w:hAnsi="Arial" w:cs="Arial"/>
          <w:sz w:val="22"/>
          <w:szCs w:val="22"/>
        </w:rPr>
        <w:t>It was also necessary</w:t>
      </w:r>
      <w:r w:rsidRPr="00BC5EF4">
        <w:rPr>
          <w:rFonts w:ascii="Arial" w:hAnsi="Arial" w:cs="Arial"/>
          <w:sz w:val="22"/>
          <w:szCs w:val="22"/>
        </w:rPr>
        <w:t xml:space="preserve"> to create an appropriate infrastructure to improve the </w:t>
      </w:r>
      <w:r>
        <w:rPr>
          <w:rFonts w:ascii="Arial" w:hAnsi="Arial" w:cs="Arial"/>
          <w:sz w:val="22"/>
          <w:szCs w:val="22"/>
        </w:rPr>
        <w:t>celerity</w:t>
      </w:r>
      <w:r w:rsidRPr="00BC5EF4">
        <w:rPr>
          <w:rFonts w:ascii="Arial" w:hAnsi="Arial" w:cs="Arial"/>
          <w:sz w:val="22"/>
          <w:szCs w:val="22"/>
        </w:rPr>
        <w:t xml:space="preserve"> and quality </w:t>
      </w:r>
      <w:r>
        <w:rPr>
          <w:rFonts w:ascii="Arial" w:hAnsi="Arial" w:cs="Arial"/>
          <w:sz w:val="22"/>
          <w:szCs w:val="22"/>
        </w:rPr>
        <w:t>of</w:t>
      </w:r>
      <w:r w:rsidRPr="00BC5EF4">
        <w:rPr>
          <w:rFonts w:ascii="Arial" w:hAnsi="Arial" w:cs="Arial"/>
          <w:sz w:val="22"/>
          <w:szCs w:val="22"/>
        </w:rPr>
        <w:t xml:space="preserve"> the</w:t>
      </w:r>
      <w:r>
        <w:rPr>
          <w:rFonts w:ascii="Arial" w:hAnsi="Arial" w:cs="Arial"/>
          <w:sz w:val="22"/>
          <w:szCs w:val="22"/>
        </w:rPr>
        <w:t xml:space="preserve"> patent</w:t>
      </w:r>
      <w:r w:rsidRPr="00BC5EF4">
        <w:rPr>
          <w:rFonts w:ascii="Arial" w:hAnsi="Arial" w:cs="Arial"/>
          <w:sz w:val="22"/>
          <w:szCs w:val="22"/>
        </w:rPr>
        <w:t xml:space="preserve"> examination</w:t>
      </w:r>
      <w:r>
        <w:rPr>
          <w:rFonts w:ascii="Arial" w:hAnsi="Arial" w:cs="Arial"/>
          <w:sz w:val="22"/>
          <w:szCs w:val="22"/>
        </w:rPr>
        <w:t>, as well as to provide</w:t>
      </w:r>
      <w:r w:rsidRPr="00BC5EF4">
        <w:rPr>
          <w:rFonts w:ascii="Arial" w:hAnsi="Arial" w:cs="Arial"/>
          <w:sz w:val="22"/>
          <w:szCs w:val="22"/>
        </w:rPr>
        <w:t xml:space="preserve"> financing for the registration of </w:t>
      </w:r>
      <w:r>
        <w:rPr>
          <w:rFonts w:ascii="Arial" w:hAnsi="Arial" w:cs="Arial"/>
          <w:sz w:val="22"/>
          <w:szCs w:val="22"/>
        </w:rPr>
        <w:t>local</w:t>
      </w:r>
      <w:r w:rsidRPr="00BC5EF4">
        <w:rPr>
          <w:rFonts w:ascii="Arial" w:hAnsi="Arial" w:cs="Arial"/>
          <w:sz w:val="22"/>
          <w:szCs w:val="22"/>
        </w:rPr>
        <w:t xml:space="preserve"> patents abroad.  </w:t>
      </w:r>
      <w:r>
        <w:rPr>
          <w:rFonts w:ascii="Arial" w:hAnsi="Arial" w:cs="Arial"/>
          <w:sz w:val="22"/>
          <w:szCs w:val="22"/>
        </w:rPr>
        <w:t xml:space="preserve">In addition, it was </w:t>
      </w:r>
      <w:r w:rsidRPr="00B3677B">
        <w:rPr>
          <w:rFonts w:ascii="Arial" w:hAnsi="Arial" w:cs="Arial"/>
          <w:sz w:val="22"/>
          <w:szCs w:val="22"/>
        </w:rPr>
        <w:t>essential to provide training to the private sector and academia</w:t>
      </w:r>
      <w:r>
        <w:rPr>
          <w:rFonts w:ascii="Arial" w:hAnsi="Arial" w:cs="Arial"/>
          <w:sz w:val="22"/>
          <w:szCs w:val="22"/>
        </w:rPr>
        <w:t xml:space="preserve"> on the importance of IP and the limitations</w:t>
      </w:r>
      <w:r w:rsidRPr="00B3677B">
        <w:rPr>
          <w:rFonts w:ascii="Arial" w:hAnsi="Arial" w:cs="Arial"/>
          <w:sz w:val="22"/>
          <w:szCs w:val="22"/>
        </w:rPr>
        <w:t xml:space="preserve"> to its use</w:t>
      </w:r>
      <w:r>
        <w:rPr>
          <w:rFonts w:ascii="Arial" w:hAnsi="Arial" w:cs="Arial"/>
          <w:sz w:val="22"/>
          <w:szCs w:val="22"/>
        </w:rPr>
        <w:t xml:space="preserve">.  Similarly, it was also important to train </w:t>
      </w:r>
      <w:r w:rsidRPr="00B3677B">
        <w:rPr>
          <w:rFonts w:ascii="Arial" w:hAnsi="Arial" w:cs="Arial"/>
          <w:sz w:val="22"/>
          <w:szCs w:val="22"/>
        </w:rPr>
        <w:t xml:space="preserve">examiners to </w:t>
      </w:r>
      <w:r>
        <w:rPr>
          <w:rFonts w:ascii="Arial" w:hAnsi="Arial" w:cs="Arial"/>
          <w:sz w:val="22"/>
          <w:szCs w:val="22"/>
        </w:rPr>
        <w:t>comply with the expectations of the proposal.  It was expected to have a group of young students discovering the art of patents</w:t>
      </w:r>
      <w:r w:rsidRPr="00B3677B">
        <w:rPr>
          <w:rFonts w:ascii="Arial" w:hAnsi="Arial" w:cs="Arial"/>
          <w:sz w:val="22"/>
          <w:szCs w:val="22"/>
        </w:rPr>
        <w:t>, also encouraging their professors to teach them the latest technologies.  This w</w:t>
      </w:r>
      <w:r>
        <w:rPr>
          <w:rFonts w:ascii="Arial" w:hAnsi="Arial" w:cs="Arial"/>
          <w:sz w:val="22"/>
          <w:szCs w:val="22"/>
        </w:rPr>
        <w:t>ould</w:t>
      </w:r>
      <w:r w:rsidRPr="00B3677B">
        <w:rPr>
          <w:rFonts w:ascii="Arial" w:hAnsi="Arial" w:cs="Arial"/>
          <w:sz w:val="22"/>
          <w:szCs w:val="22"/>
        </w:rPr>
        <w:t xml:space="preserve"> obviously reduce any risk of wasting unnecessary </w:t>
      </w:r>
      <w:r>
        <w:rPr>
          <w:rFonts w:ascii="Arial" w:hAnsi="Arial" w:cs="Arial"/>
          <w:sz w:val="22"/>
          <w:szCs w:val="22"/>
        </w:rPr>
        <w:t>resources on something which had</w:t>
      </w:r>
      <w:r w:rsidRPr="00B3677B">
        <w:rPr>
          <w:rFonts w:ascii="Arial" w:hAnsi="Arial" w:cs="Arial"/>
          <w:sz w:val="22"/>
          <w:szCs w:val="22"/>
        </w:rPr>
        <w:t xml:space="preserve"> already been invented</w:t>
      </w:r>
      <w:r>
        <w:rPr>
          <w:rFonts w:ascii="Arial" w:hAnsi="Arial" w:cs="Arial"/>
          <w:sz w:val="22"/>
          <w:szCs w:val="22"/>
        </w:rPr>
        <w:t xml:space="preserve">.  </w:t>
      </w:r>
      <w:r w:rsidRPr="00367987">
        <w:rPr>
          <w:rFonts w:ascii="Arial" w:hAnsi="Arial" w:cs="Arial"/>
          <w:sz w:val="22"/>
          <w:szCs w:val="22"/>
        </w:rPr>
        <w:t xml:space="preserve">The project would benefit the international community in strengthening </w:t>
      </w:r>
      <w:r w:rsidRPr="00754640">
        <w:rPr>
          <w:rFonts w:ascii="Arial" w:hAnsi="Arial" w:cs="Arial"/>
          <w:sz w:val="22"/>
          <w:szCs w:val="22"/>
        </w:rPr>
        <w:t xml:space="preserve">the international IP system </w:t>
      </w:r>
      <w:r>
        <w:rPr>
          <w:rFonts w:ascii="Arial" w:hAnsi="Arial" w:cs="Arial"/>
          <w:sz w:val="22"/>
          <w:szCs w:val="22"/>
        </w:rPr>
        <w:t>as</w:t>
      </w:r>
      <w:r w:rsidRPr="00754640">
        <w:rPr>
          <w:rFonts w:ascii="Arial" w:hAnsi="Arial" w:cs="Arial"/>
          <w:sz w:val="22"/>
          <w:szCs w:val="22"/>
        </w:rPr>
        <w:t xml:space="preserve"> many patent applicants w</w:t>
      </w:r>
      <w:r>
        <w:rPr>
          <w:rFonts w:ascii="Arial" w:hAnsi="Arial" w:cs="Arial"/>
          <w:sz w:val="22"/>
          <w:szCs w:val="22"/>
        </w:rPr>
        <w:t>ould</w:t>
      </w:r>
      <w:r w:rsidRPr="00754640">
        <w:rPr>
          <w:rFonts w:ascii="Arial" w:hAnsi="Arial" w:cs="Arial"/>
          <w:sz w:val="22"/>
          <w:szCs w:val="22"/>
        </w:rPr>
        <w:t xml:space="preserve"> be more careful about completely discl</w:t>
      </w:r>
      <w:r>
        <w:rPr>
          <w:rFonts w:ascii="Arial" w:hAnsi="Arial" w:cs="Arial"/>
          <w:sz w:val="22"/>
          <w:szCs w:val="22"/>
        </w:rPr>
        <w:t xml:space="preserve">osing their inventions as </w:t>
      </w:r>
      <w:r w:rsidRPr="00754640">
        <w:rPr>
          <w:rFonts w:ascii="Arial" w:hAnsi="Arial" w:cs="Arial"/>
          <w:sz w:val="22"/>
          <w:szCs w:val="22"/>
        </w:rPr>
        <w:t>provided for in Article 29.1 of the TRIPS Agreement.</w:t>
      </w:r>
      <w:r>
        <w:rPr>
          <w:rFonts w:ascii="Arial" w:hAnsi="Arial" w:cs="Arial"/>
          <w:sz w:val="22"/>
          <w:szCs w:val="22"/>
        </w:rPr>
        <w:t xml:space="preserve">  </w:t>
      </w:r>
      <w:r w:rsidRPr="007F439D">
        <w:rPr>
          <w:rFonts w:ascii="Arial" w:hAnsi="Arial" w:cs="Arial"/>
          <w:sz w:val="22"/>
          <w:szCs w:val="22"/>
        </w:rPr>
        <w:t xml:space="preserve">In addition, </w:t>
      </w:r>
      <w:r>
        <w:rPr>
          <w:rFonts w:ascii="Arial" w:hAnsi="Arial" w:cs="Arial"/>
          <w:sz w:val="22"/>
          <w:szCs w:val="22"/>
        </w:rPr>
        <w:t>Ecuador would be keen to provide any assistance required by Member States interested in replicating</w:t>
      </w:r>
      <w:r w:rsidRPr="007F439D">
        <w:rPr>
          <w:rFonts w:ascii="Arial" w:hAnsi="Arial" w:cs="Arial"/>
          <w:sz w:val="22"/>
          <w:szCs w:val="22"/>
        </w:rPr>
        <w:t xml:space="preserve"> th</w:t>
      </w:r>
      <w:r>
        <w:rPr>
          <w:rFonts w:ascii="Arial" w:hAnsi="Arial" w:cs="Arial"/>
          <w:sz w:val="22"/>
          <w:szCs w:val="22"/>
        </w:rPr>
        <w:t xml:space="preserve">e project. </w:t>
      </w:r>
    </w:p>
    <w:p w:rsidR="00A765BA" w:rsidRPr="00861126" w:rsidRDefault="00A765BA" w:rsidP="00D6225F">
      <w:pPr>
        <w:pStyle w:val="Normal1"/>
        <w:spacing w:line="264" w:lineRule="atLeast"/>
        <w:ind w:right="1"/>
        <w:rPr>
          <w:color w:val="1F497D" w:themeColor="text2"/>
        </w:rPr>
      </w:pPr>
    </w:p>
    <w:p w:rsidR="00A765BA" w:rsidRPr="00B608F3" w:rsidRDefault="00A765BA" w:rsidP="00D6225F">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B608F3">
        <w:rPr>
          <w:rFonts w:ascii="Arial" w:hAnsi="Arial" w:cs="Arial"/>
          <w:sz w:val="22"/>
          <w:szCs w:val="22"/>
        </w:rPr>
        <w:t>The Delegation of Netherlands</w:t>
      </w:r>
      <w:r>
        <w:rPr>
          <w:rFonts w:ascii="Arial" w:hAnsi="Arial" w:cs="Arial"/>
          <w:sz w:val="22"/>
          <w:szCs w:val="22"/>
        </w:rPr>
        <w:t>, speaki</w:t>
      </w:r>
      <w:r w:rsidR="00400941">
        <w:rPr>
          <w:rFonts w:ascii="Arial" w:hAnsi="Arial" w:cs="Arial"/>
          <w:sz w:val="22"/>
          <w:szCs w:val="22"/>
        </w:rPr>
        <w:t>ng on behalf of the EU and its member s</w:t>
      </w:r>
      <w:r>
        <w:rPr>
          <w:rFonts w:ascii="Arial" w:hAnsi="Arial" w:cs="Arial"/>
          <w:sz w:val="22"/>
          <w:szCs w:val="22"/>
        </w:rPr>
        <w:t xml:space="preserve">tates, stated that they had not been in the </w:t>
      </w:r>
      <w:r w:rsidRPr="00B608F3">
        <w:rPr>
          <w:rFonts w:ascii="Arial" w:hAnsi="Arial" w:cs="Arial"/>
          <w:sz w:val="22"/>
          <w:szCs w:val="22"/>
        </w:rPr>
        <w:t>position to analyze the document</w:t>
      </w:r>
      <w:r>
        <w:rPr>
          <w:rFonts w:ascii="Arial" w:hAnsi="Arial" w:cs="Arial"/>
          <w:sz w:val="22"/>
          <w:szCs w:val="22"/>
        </w:rPr>
        <w:t>.  Therefore, they</w:t>
      </w:r>
      <w:r w:rsidRPr="00B608F3">
        <w:rPr>
          <w:rFonts w:ascii="Arial" w:hAnsi="Arial" w:cs="Arial"/>
          <w:sz w:val="22"/>
          <w:szCs w:val="22"/>
        </w:rPr>
        <w:t xml:space="preserve"> would propose </w:t>
      </w:r>
      <w:r>
        <w:rPr>
          <w:rFonts w:ascii="Arial" w:hAnsi="Arial" w:cs="Arial"/>
          <w:sz w:val="22"/>
          <w:szCs w:val="22"/>
        </w:rPr>
        <w:t xml:space="preserve">to </w:t>
      </w:r>
      <w:r w:rsidR="000F0235">
        <w:rPr>
          <w:rFonts w:ascii="Arial" w:hAnsi="Arial" w:cs="Arial"/>
          <w:sz w:val="22"/>
          <w:szCs w:val="22"/>
        </w:rPr>
        <w:t>consider</w:t>
      </w:r>
      <w:r>
        <w:rPr>
          <w:rFonts w:ascii="Arial" w:hAnsi="Arial" w:cs="Arial"/>
          <w:sz w:val="22"/>
          <w:szCs w:val="22"/>
        </w:rPr>
        <w:t xml:space="preserve"> the project</w:t>
      </w:r>
      <w:r w:rsidRPr="00B608F3">
        <w:rPr>
          <w:rFonts w:ascii="Arial" w:hAnsi="Arial" w:cs="Arial"/>
          <w:sz w:val="22"/>
          <w:szCs w:val="22"/>
        </w:rPr>
        <w:t xml:space="preserve"> during the next session of the </w:t>
      </w:r>
      <w:r>
        <w:rPr>
          <w:rFonts w:ascii="Arial" w:hAnsi="Arial" w:cs="Arial"/>
          <w:sz w:val="22"/>
          <w:szCs w:val="22"/>
        </w:rPr>
        <w:t>Committee</w:t>
      </w:r>
      <w:r w:rsidRPr="00B608F3">
        <w:rPr>
          <w:rFonts w:ascii="Arial" w:hAnsi="Arial" w:cs="Arial"/>
          <w:sz w:val="22"/>
          <w:szCs w:val="22"/>
        </w:rPr>
        <w:t>.</w:t>
      </w:r>
    </w:p>
    <w:p w:rsidR="00A765BA" w:rsidRDefault="00A765BA" w:rsidP="00D6225F">
      <w:pPr>
        <w:pStyle w:val="Normal1"/>
        <w:spacing w:line="240" w:lineRule="auto"/>
        <w:ind w:firstLine="0"/>
        <w:rPr>
          <w:color w:val="1F497D" w:themeColor="text2"/>
        </w:rPr>
      </w:pPr>
    </w:p>
    <w:p w:rsidR="00A765BA" w:rsidRPr="00D176F5" w:rsidRDefault="00A765BA" w:rsidP="00D6225F">
      <w:pPr>
        <w:pStyle w:val="Normal1"/>
        <w:spacing w:line="240" w:lineRule="auto"/>
        <w:ind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7B2AA6">
        <w:rPr>
          <w:rFonts w:ascii="Arial" w:hAnsi="Arial" w:cs="Arial"/>
          <w:sz w:val="22"/>
          <w:szCs w:val="22"/>
        </w:rPr>
        <w:t xml:space="preserve">The Chair requested the Secretariat </w:t>
      </w:r>
      <w:r w:rsidR="000F0235">
        <w:rPr>
          <w:rFonts w:ascii="Arial" w:hAnsi="Arial" w:cs="Arial"/>
          <w:sz w:val="22"/>
          <w:szCs w:val="22"/>
        </w:rPr>
        <w:t xml:space="preserve">to comment </w:t>
      </w:r>
      <w:r>
        <w:rPr>
          <w:rFonts w:ascii="Arial" w:hAnsi="Arial" w:cs="Arial"/>
          <w:sz w:val="22"/>
          <w:szCs w:val="22"/>
        </w:rPr>
        <w:t>on the way to proceed with the project proposal.</w:t>
      </w:r>
    </w:p>
    <w:p w:rsidR="00A765BA" w:rsidRDefault="00A765BA" w:rsidP="00D6225F">
      <w:pPr>
        <w:pStyle w:val="Normal1"/>
        <w:spacing w:line="240" w:lineRule="auto"/>
        <w:ind w:right="1" w:firstLine="0"/>
        <w:rPr>
          <w:color w:val="1F497D" w:themeColor="text2"/>
          <w:highlight w:val="lightGray"/>
        </w:rPr>
      </w:pPr>
    </w:p>
    <w:p w:rsidR="00A765BA" w:rsidRPr="007B2AA6" w:rsidRDefault="00A765BA" w:rsidP="00D6225F">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B608F3">
        <w:rPr>
          <w:rFonts w:ascii="Arial" w:hAnsi="Arial" w:cs="Arial"/>
          <w:sz w:val="22"/>
          <w:szCs w:val="22"/>
        </w:rPr>
        <w:t>The Secretariat (Mr. Baloch)</w:t>
      </w:r>
      <w:r>
        <w:rPr>
          <w:rFonts w:ascii="Arial" w:hAnsi="Arial" w:cs="Arial"/>
          <w:sz w:val="22"/>
          <w:szCs w:val="22"/>
        </w:rPr>
        <w:t xml:space="preserve"> expla</w:t>
      </w:r>
      <w:r w:rsidR="000F0235">
        <w:rPr>
          <w:rFonts w:ascii="Arial" w:hAnsi="Arial" w:cs="Arial"/>
          <w:sz w:val="22"/>
          <w:szCs w:val="22"/>
        </w:rPr>
        <w:t>ined that any proposal made by d</w:t>
      </w:r>
      <w:r>
        <w:rPr>
          <w:rFonts w:ascii="Arial" w:hAnsi="Arial" w:cs="Arial"/>
          <w:sz w:val="22"/>
          <w:szCs w:val="22"/>
        </w:rPr>
        <w:t>elegation</w:t>
      </w:r>
      <w:r w:rsidRPr="00B608F3">
        <w:rPr>
          <w:rFonts w:ascii="Arial" w:hAnsi="Arial" w:cs="Arial"/>
          <w:sz w:val="22"/>
          <w:szCs w:val="22"/>
        </w:rPr>
        <w:t xml:space="preserve">s </w:t>
      </w:r>
      <w:r>
        <w:rPr>
          <w:rFonts w:ascii="Arial" w:hAnsi="Arial" w:cs="Arial"/>
          <w:sz w:val="22"/>
          <w:szCs w:val="22"/>
        </w:rPr>
        <w:t>went</w:t>
      </w:r>
      <w:r w:rsidRPr="00B608F3">
        <w:rPr>
          <w:rFonts w:ascii="Arial" w:hAnsi="Arial" w:cs="Arial"/>
          <w:sz w:val="22"/>
          <w:szCs w:val="22"/>
        </w:rPr>
        <w:t xml:space="preserve"> through a round of</w:t>
      </w:r>
      <w:r>
        <w:rPr>
          <w:rFonts w:ascii="Arial" w:hAnsi="Arial" w:cs="Arial"/>
          <w:sz w:val="22"/>
          <w:szCs w:val="22"/>
        </w:rPr>
        <w:t xml:space="preserve"> discussions in the Committee. </w:t>
      </w:r>
      <w:r w:rsidR="000F0235">
        <w:rPr>
          <w:rFonts w:ascii="Arial" w:hAnsi="Arial" w:cs="Arial"/>
          <w:sz w:val="22"/>
          <w:szCs w:val="22"/>
        </w:rPr>
        <w:t xml:space="preserve"> </w:t>
      </w:r>
      <w:r w:rsidRPr="00B608F3">
        <w:rPr>
          <w:rFonts w:ascii="Arial" w:hAnsi="Arial" w:cs="Arial"/>
          <w:sz w:val="22"/>
          <w:szCs w:val="22"/>
        </w:rPr>
        <w:t xml:space="preserve">The proposals </w:t>
      </w:r>
      <w:r>
        <w:rPr>
          <w:rFonts w:ascii="Arial" w:hAnsi="Arial" w:cs="Arial"/>
          <w:sz w:val="22"/>
          <w:szCs w:val="22"/>
        </w:rPr>
        <w:t>we</w:t>
      </w:r>
      <w:r w:rsidRPr="00B608F3">
        <w:rPr>
          <w:rFonts w:ascii="Arial" w:hAnsi="Arial" w:cs="Arial"/>
          <w:sz w:val="22"/>
          <w:szCs w:val="22"/>
        </w:rPr>
        <w:t xml:space="preserve">re normally adjusted to take into account any interventions </w:t>
      </w:r>
      <w:r>
        <w:rPr>
          <w:rFonts w:ascii="Arial" w:hAnsi="Arial" w:cs="Arial"/>
          <w:sz w:val="22"/>
          <w:szCs w:val="22"/>
        </w:rPr>
        <w:t xml:space="preserve">by Member States. </w:t>
      </w:r>
      <w:r w:rsidR="000F0235">
        <w:rPr>
          <w:rFonts w:ascii="Arial" w:hAnsi="Arial" w:cs="Arial"/>
          <w:sz w:val="22"/>
          <w:szCs w:val="22"/>
        </w:rPr>
        <w:t xml:space="preserve"> </w:t>
      </w:r>
      <w:r>
        <w:rPr>
          <w:rFonts w:ascii="Arial" w:hAnsi="Arial" w:cs="Arial"/>
          <w:sz w:val="22"/>
          <w:szCs w:val="22"/>
        </w:rPr>
        <w:t>Consequently, the Committee would consider and adopt the adjusted proposal at its subsequent sessions.  In the case of the project proposal under consideration, the S</w:t>
      </w:r>
      <w:r w:rsidRPr="007B2AA6">
        <w:rPr>
          <w:rFonts w:ascii="Arial" w:hAnsi="Arial" w:cs="Arial"/>
          <w:sz w:val="22"/>
          <w:szCs w:val="22"/>
        </w:rPr>
        <w:t xml:space="preserve">ecretariat </w:t>
      </w:r>
      <w:r>
        <w:rPr>
          <w:rFonts w:ascii="Arial" w:hAnsi="Arial" w:cs="Arial"/>
          <w:sz w:val="22"/>
          <w:szCs w:val="22"/>
        </w:rPr>
        <w:t>ma</w:t>
      </w:r>
      <w:r w:rsidR="000F0235">
        <w:rPr>
          <w:rFonts w:ascii="Arial" w:hAnsi="Arial" w:cs="Arial"/>
          <w:sz w:val="22"/>
          <w:szCs w:val="22"/>
        </w:rPr>
        <w:t>d</w:t>
      </w:r>
      <w:r>
        <w:rPr>
          <w:rFonts w:ascii="Arial" w:hAnsi="Arial" w:cs="Arial"/>
          <w:sz w:val="22"/>
          <w:szCs w:val="22"/>
        </w:rPr>
        <w:t xml:space="preserve">e </w:t>
      </w:r>
      <w:r w:rsidRPr="007B2AA6">
        <w:rPr>
          <w:rFonts w:ascii="Arial" w:hAnsi="Arial" w:cs="Arial"/>
          <w:sz w:val="22"/>
          <w:szCs w:val="22"/>
        </w:rPr>
        <w:t>th</w:t>
      </w:r>
      <w:r>
        <w:rPr>
          <w:rFonts w:ascii="Arial" w:hAnsi="Arial" w:cs="Arial"/>
          <w:sz w:val="22"/>
          <w:szCs w:val="22"/>
        </w:rPr>
        <w:t>e</w:t>
      </w:r>
      <w:r w:rsidRPr="007B2AA6">
        <w:rPr>
          <w:rFonts w:ascii="Arial" w:hAnsi="Arial" w:cs="Arial"/>
          <w:sz w:val="22"/>
          <w:szCs w:val="22"/>
        </w:rPr>
        <w:t xml:space="preserve"> document available as soon as a final version was received from the </w:t>
      </w:r>
      <w:r>
        <w:rPr>
          <w:rFonts w:ascii="Arial" w:hAnsi="Arial" w:cs="Arial"/>
          <w:sz w:val="22"/>
          <w:szCs w:val="22"/>
        </w:rPr>
        <w:t xml:space="preserve">Permanent </w:t>
      </w:r>
      <w:r w:rsidRPr="007B2AA6">
        <w:rPr>
          <w:rFonts w:ascii="Arial" w:hAnsi="Arial" w:cs="Arial"/>
          <w:sz w:val="22"/>
          <w:szCs w:val="22"/>
        </w:rPr>
        <w:t>Mission of Ecuador</w:t>
      </w:r>
      <w:r>
        <w:rPr>
          <w:rFonts w:ascii="Arial" w:hAnsi="Arial" w:cs="Arial"/>
          <w:sz w:val="22"/>
          <w:szCs w:val="22"/>
        </w:rPr>
        <w:t>.  Therefore, the submission of the project had</w:t>
      </w:r>
      <w:r w:rsidRPr="007B2AA6">
        <w:rPr>
          <w:rFonts w:ascii="Arial" w:hAnsi="Arial" w:cs="Arial"/>
          <w:sz w:val="22"/>
          <w:szCs w:val="22"/>
        </w:rPr>
        <w:t xml:space="preserve"> not met the usual deadline of two months. </w:t>
      </w:r>
      <w:r w:rsidR="000F0235">
        <w:rPr>
          <w:rFonts w:ascii="Arial" w:hAnsi="Arial" w:cs="Arial"/>
          <w:sz w:val="22"/>
          <w:szCs w:val="22"/>
        </w:rPr>
        <w:t xml:space="preserve"> </w:t>
      </w:r>
      <w:r>
        <w:rPr>
          <w:rFonts w:ascii="Arial" w:hAnsi="Arial" w:cs="Arial"/>
          <w:sz w:val="22"/>
          <w:szCs w:val="22"/>
        </w:rPr>
        <w:t>As noted by the D</w:t>
      </w:r>
      <w:r w:rsidRPr="007B2AA6">
        <w:rPr>
          <w:rFonts w:ascii="Arial" w:hAnsi="Arial" w:cs="Arial"/>
          <w:sz w:val="22"/>
          <w:szCs w:val="22"/>
        </w:rPr>
        <w:t xml:space="preserve">elegation of </w:t>
      </w:r>
      <w:r>
        <w:rPr>
          <w:rFonts w:ascii="Arial" w:hAnsi="Arial" w:cs="Arial"/>
          <w:sz w:val="22"/>
          <w:szCs w:val="22"/>
        </w:rPr>
        <w:t>Netherlands on behalf of the</w:t>
      </w:r>
      <w:r w:rsidRPr="007B2AA6">
        <w:rPr>
          <w:rFonts w:ascii="Arial" w:hAnsi="Arial" w:cs="Arial"/>
          <w:sz w:val="22"/>
          <w:szCs w:val="22"/>
        </w:rPr>
        <w:t xml:space="preserve"> </w:t>
      </w:r>
      <w:r w:rsidR="00400941">
        <w:rPr>
          <w:rFonts w:ascii="Arial" w:hAnsi="Arial" w:cs="Arial"/>
          <w:sz w:val="22"/>
          <w:szCs w:val="22"/>
        </w:rPr>
        <w:t>EU and its member s</w:t>
      </w:r>
      <w:r>
        <w:rPr>
          <w:rFonts w:ascii="Arial" w:hAnsi="Arial" w:cs="Arial"/>
          <w:sz w:val="22"/>
          <w:szCs w:val="22"/>
        </w:rPr>
        <w:t>tates, the Committee could simply</w:t>
      </w:r>
      <w:r w:rsidRPr="007B2AA6">
        <w:rPr>
          <w:rFonts w:ascii="Arial" w:hAnsi="Arial" w:cs="Arial"/>
          <w:sz w:val="22"/>
          <w:szCs w:val="22"/>
        </w:rPr>
        <w:t xml:space="preserve"> take the document </w:t>
      </w:r>
      <w:r>
        <w:rPr>
          <w:rFonts w:ascii="Arial" w:hAnsi="Arial" w:cs="Arial"/>
          <w:sz w:val="22"/>
          <w:szCs w:val="22"/>
        </w:rPr>
        <w:t>in its actual version</w:t>
      </w:r>
      <w:r w:rsidRPr="007B2AA6">
        <w:rPr>
          <w:rFonts w:ascii="Arial" w:hAnsi="Arial" w:cs="Arial"/>
          <w:sz w:val="22"/>
          <w:szCs w:val="22"/>
        </w:rPr>
        <w:t xml:space="preserve"> to </w:t>
      </w:r>
      <w:r>
        <w:rPr>
          <w:rFonts w:ascii="Arial" w:hAnsi="Arial" w:cs="Arial"/>
          <w:sz w:val="22"/>
          <w:szCs w:val="22"/>
        </w:rPr>
        <w:t xml:space="preserve">its </w:t>
      </w:r>
      <w:r w:rsidRPr="007B2AA6">
        <w:rPr>
          <w:rFonts w:ascii="Arial" w:hAnsi="Arial" w:cs="Arial"/>
          <w:sz w:val="22"/>
          <w:szCs w:val="22"/>
        </w:rPr>
        <w:t>next session</w:t>
      </w:r>
      <w:r>
        <w:rPr>
          <w:rFonts w:ascii="Arial" w:hAnsi="Arial" w:cs="Arial"/>
          <w:sz w:val="22"/>
          <w:szCs w:val="22"/>
        </w:rPr>
        <w:t xml:space="preserve">.  Alternatively, </w:t>
      </w:r>
      <w:r w:rsidRPr="007B2AA6">
        <w:rPr>
          <w:rFonts w:ascii="Arial" w:hAnsi="Arial" w:cs="Arial"/>
          <w:sz w:val="22"/>
          <w:szCs w:val="22"/>
        </w:rPr>
        <w:t xml:space="preserve">in the interim period between </w:t>
      </w:r>
      <w:r>
        <w:rPr>
          <w:rFonts w:ascii="Arial" w:hAnsi="Arial" w:cs="Arial"/>
          <w:sz w:val="22"/>
          <w:szCs w:val="22"/>
        </w:rPr>
        <w:t xml:space="preserve">the </w:t>
      </w:r>
      <w:r w:rsidR="000F0235">
        <w:rPr>
          <w:rFonts w:ascii="Arial" w:hAnsi="Arial" w:cs="Arial"/>
          <w:sz w:val="22"/>
          <w:szCs w:val="22"/>
        </w:rPr>
        <w:t>17</w:t>
      </w:r>
      <w:r w:rsidR="000F0235" w:rsidRPr="000F0235">
        <w:rPr>
          <w:rFonts w:ascii="Arial" w:hAnsi="Arial" w:cs="Arial"/>
          <w:sz w:val="22"/>
          <w:szCs w:val="22"/>
          <w:vertAlign w:val="superscript"/>
        </w:rPr>
        <w:t>th</w:t>
      </w:r>
      <w:r w:rsidR="000F0235">
        <w:rPr>
          <w:rFonts w:ascii="Arial" w:hAnsi="Arial" w:cs="Arial"/>
          <w:sz w:val="22"/>
          <w:szCs w:val="22"/>
        </w:rPr>
        <w:t xml:space="preserve"> </w:t>
      </w:r>
      <w:r>
        <w:rPr>
          <w:rFonts w:ascii="Arial" w:hAnsi="Arial" w:cs="Arial"/>
          <w:sz w:val="22"/>
          <w:szCs w:val="22"/>
        </w:rPr>
        <w:t xml:space="preserve">and the </w:t>
      </w:r>
      <w:r w:rsidR="000F1870">
        <w:rPr>
          <w:rFonts w:ascii="Arial" w:hAnsi="Arial" w:cs="Arial"/>
          <w:sz w:val="22"/>
          <w:szCs w:val="22"/>
        </w:rPr>
        <w:t>18</w:t>
      </w:r>
      <w:r w:rsidR="000F1870" w:rsidRPr="000F1870">
        <w:rPr>
          <w:rFonts w:ascii="Arial" w:hAnsi="Arial" w:cs="Arial"/>
          <w:sz w:val="22"/>
          <w:szCs w:val="22"/>
          <w:vertAlign w:val="superscript"/>
        </w:rPr>
        <w:t>th</w:t>
      </w:r>
      <w:r>
        <w:rPr>
          <w:rFonts w:ascii="Arial" w:hAnsi="Arial" w:cs="Arial"/>
          <w:sz w:val="22"/>
          <w:szCs w:val="22"/>
        </w:rPr>
        <w:t xml:space="preserve"> session</w:t>
      </w:r>
      <w:r w:rsidR="000F0235">
        <w:rPr>
          <w:rFonts w:ascii="Arial" w:hAnsi="Arial" w:cs="Arial"/>
          <w:sz w:val="22"/>
          <w:szCs w:val="22"/>
        </w:rPr>
        <w:t>s</w:t>
      </w:r>
      <w:r>
        <w:rPr>
          <w:rFonts w:ascii="Arial" w:hAnsi="Arial" w:cs="Arial"/>
          <w:sz w:val="22"/>
          <w:szCs w:val="22"/>
        </w:rPr>
        <w:t>, the document could be</w:t>
      </w:r>
      <w:r w:rsidRPr="007B2AA6">
        <w:rPr>
          <w:rFonts w:ascii="Arial" w:hAnsi="Arial" w:cs="Arial"/>
          <w:sz w:val="22"/>
          <w:szCs w:val="22"/>
        </w:rPr>
        <w:t xml:space="preserve"> reviewed by all the </w:t>
      </w:r>
      <w:r w:rsidR="000F0235">
        <w:rPr>
          <w:rFonts w:ascii="Arial" w:hAnsi="Arial" w:cs="Arial"/>
          <w:sz w:val="22"/>
          <w:szCs w:val="22"/>
        </w:rPr>
        <w:t>d</w:t>
      </w:r>
      <w:r w:rsidRPr="007B2AA6">
        <w:rPr>
          <w:rFonts w:ascii="Arial" w:hAnsi="Arial" w:cs="Arial"/>
          <w:sz w:val="22"/>
          <w:szCs w:val="22"/>
        </w:rPr>
        <w:t>elegations and they might like to provide their comments</w:t>
      </w:r>
      <w:r>
        <w:rPr>
          <w:rFonts w:ascii="Arial" w:hAnsi="Arial" w:cs="Arial"/>
          <w:sz w:val="22"/>
          <w:szCs w:val="22"/>
        </w:rPr>
        <w:t xml:space="preserve"> to the Delegation of Ecuador.  T</w:t>
      </w:r>
      <w:r w:rsidRPr="007B2AA6">
        <w:rPr>
          <w:rFonts w:ascii="Arial" w:hAnsi="Arial" w:cs="Arial"/>
          <w:sz w:val="22"/>
          <w:szCs w:val="22"/>
        </w:rPr>
        <w:t>he Delegation of Ecuador c</w:t>
      </w:r>
      <w:r>
        <w:rPr>
          <w:rFonts w:ascii="Arial" w:hAnsi="Arial" w:cs="Arial"/>
          <w:sz w:val="22"/>
          <w:szCs w:val="22"/>
        </w:rPr>
        <w:t>ould</w:t>
      </w:r>
      <w:r w:rsidRPr="007B2AA6">
        <w:rPr>
          <w:rFonts w:ascii="Arial" w:hAnsi="Arial" w:cs="Arial"/>
          <w:sz w:val="22"/>
          <w:szCs w:val="22"/>
        </w:rPr>
        <w:t xml:space="preserve"> also take the initiative of contacting</w:t>
      </w:r>
      <w:r w:rsidR="002B5743">
        <w:rPr>
          <w:rFonts w:ascii="Arial" w:hAnsi="Arial" w:cs="Arial"/>
          <w:sz w:val="22"/>
          <w:szCs w:val="22"/>
        </w:rPr>
        <w:t xml:space="preserve"> different d</w:t>
      </w:r>
      <w:r w:rsidRPr="007B2AA6">
        <w:rPr>
          <w:rFonts w:ascii="Arial" w:hAnsi="Arial" w:cs="Arial"/>
          <w:sz w:val="22"/>
          <w:szCs w:val="22"/>
        </w:rPr>
        <w:t xml:space="preserve">elegations to </w:t>
      </w:r>
      <w:r>
        <w:rPr>
          <w:rFonts w:ascii="Arial" w:hAnsi="Arial" w:cs="Arial"/>
          <w:sz w:val="22"/>
          <w:szCs w:val="22"/>
        </w:rPr>
        <w:t>assess if there wa</w:t>
      </w:r>
      <w:r w:rsidRPr="007B2AA6">
        <w:rPr>
          <w:rFonts w:ascii="Arial" w:hAnsi="Arial" w:cs="Arial"/>
          <w:sz w:val="22"/>
          <w:szCs w:val="22"/>
        </w:rPr>
        <w:t>s a need to revise th</w:t>
      </w:r>
      <w:r>
        <w:rPr>
          <w:rFonts w:ascii="Arial" w:hAnsi="Arial" w:cs="Arial"/>
          <w:sz w:val="22"/>
          <w:szCs w:val="22"/>
        </w:rPr>
        <w:t>e</w:t>
      </w:r>
      <w:r w:rsidRPr="007B2AA6">
        <w:rPr>
          <w:rFonts w:ascii="Arial" w:hAnsi="Arial" w:cs="Arial"/>
          <w:sz w:val="22"/>
          <w:szCs w:val="22"/>
        </w:rPr>
        <w:t xml:space="preserve"> proposal</w:t>
      </w:r>
      <w:r>
        <w:rPr>
          <w:rFonts w:ascii="Arial" w:hAnsi="Arial" w:cs="Arial"/>
          <w:sz w:val="22"/>
          <w:szCs w:val="22"/>
        </w:rPr>
        <w:t xml:space="preserve">. </w:t>
      </w:r>
      <w:r w:rsidRPr="007B2AA6">
        <w:rPr>
          <w:rFonts w:ascii="Arial" w:hAnsi="Arial" w:cs="Arial"/>
          <w:sz w:val="22"/>
          <w:szCs w:val="22"/>
        </w:rPr>
        <w:t xml:space="preserve"> </w:t>
      </w:r>
      <w:r>
        <w:rPr>
          <w:rFonts w:ascii="Arial" w:hAnsi="Arial" w:cs="Arial"/>
          <w:sz w:val="22"/>
          <w:szCs w:val="22"/>
        </w:rPr>
        <w:t>A</w:t>
      </w:r>
      <w:r w:rsidRPr="007B2AA6">
        <w:rPr>
          <w:rFonts w:ascii="Arial" w:hAnsi="Arial" w:cs="Arial"/>
          <w:sz w:val="22"/>
          <w:szCs w:val="22"/>
        </w:rPr>
        <w:t xml:space="preserve">nother revised version </w:t>
      </w:r>
      <w:r>
        <w:rPr>
          <w:rFonts w:ascii="Arial" w:hAnsi="Arial" w:cs="Arial"/>
          <w:sz w:val="22"/>
          <w:szCs w:val="22"/>
        </w:rPr>
        <w:t xml:space="preserve">would be thus </w:t>
      </w:r>
      <w:r w:rsidRPr="007B2AA6">
        <w:rPr>
          <w:rFonts w:ascii="Arial" w:hAnsi="Arial" w:cs="Arial"/>
          <w:sz w:val="22"/>
          <w:szCs w:val="22"/>
        </w:rPr>
        <w:t xml:space="preserve">presented to the next session </w:t>
      </w:r>
      <w:r>
        <w:rPr>
          <w:rFonts w:ascii="Arial" w:hAnsi="Arial" w:cs="Arial"/>
          <w:sz w:val="22"/>
          <w:szCs w:val="22"/>
        </w:rPr>
        <w:t xml:space="preserve">of the Committee with </w:t>
      </w:r>
      <w:r w:rsidR="002B5743">
        <w:rPr>
          <w:rFonts w:ascii="Arial" w:hAnsi="Arial" w:cs="Arial"/>
          <w:sz w:val="22"/>
          <w:szCs w:val="22"/>
        </w:rPr>
        <w:t xml:space="preserve">a </w:t>
      </w:r>
      <w:r>
        <w:rPr>
          <w:rFonts w:ascii="Arial" w:hAnsi="Arial" w:cs="Arial"/>
          <w:sz w:val="22"/>
          <w:szCs w:val="22"/>
        </w:rPr>
        <w:t>relatively</w:t>
      </w:r>
      <w:r w:rsidRPr="007B2AA6">
        <w:rPr>
          <w:rFonts w:ascii="Arial" w:hAnsi="Arial" w:cs="Arial"/>
          <w:sz w:val="22"/>
          <w:szCs w:val="22"/>
        </w:rPr>
        <w:t xml:space="preserve"> broad acceptability.</w:t>
      </w:r>
    </w:p>
    <w:p w:rsidR="00A765BA" w:rsidRDefault="00A765BA" w:rsidP="00D6225F">
      <w:pPr>
        <w:pStyle w:val="Normal1"/>
        <w:spacing w:line="264" w:lineRule="atLeast"/>
        <w:ind w:right="1" w:firstLine="0"/>
        <w:rPr>
          <w:color w:val="1F497D" w:themeColor="text2"/>
        </w:rPr>
      </w:pPr>
      <w:r w:rsidRPr="007F439D">
        <w:rPr>
          <w:color w:val="1F497D" w:themeColor="text2"/>
        </w:rPr>
        <w:t xml:space="preserve">   </w:t>
      </w:r>
    </w:p>
    <w:p w:rsidR="00A765BA" w:rsidRDefault="00A765BA" w:rsidP="00D6225F">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68774E">
        <w:rPr>
          <w:rFonts w:ascii="Arial" w:hAnsi="Arial" w:cs="Arial"/>
          <w:sz w:val="22"/>
          <w:szCs w:val="22"/>
        </w:rPr>
        <w:t xml:space="preserve">The Chair </w:t>
      </w:r>
      <w:r>
        <w:rPr>
          <w:rFonts w:ascii="Arial" w:hAnsi="Arial" w:cs="Arial"/>
          <w:sz w:val="22"/>
          <w:szCs w:val="22"/>
        </w:rPr>
        <w:t>favored the second approach in order to assess the project as promptly as possible.  He suggested that the Delegation of Ecuador, with the assistance of the Secretariat, make contact with the D</w:t>
      </w:r>
      <w:r w:rsidRPr="007B2AA6">
        <w:rPr>
          <w:rFonts w:ascii="Arial" w:hAnsi="Arial" w:cs="Arial"/>
          <w:sz w:val="22"/>
          <w:szCs w:val="22"/>
        </w:rPr>
        <w:t xml:space="preserve">elegation of </w:t>
      </w:r>
      <w:r>
        <w:rPr>
          <w:rFonts w:ascii="Arial" w:hAnsi="Arial" w:cs="Arial"/>
          <w:sz w:val="22"/>
          <w:szCs w:val="22"/>
        </w:rPr>
        <w:t>Netherlands which reserve</w:t>
      </w:r>
      <w:r w:rsidR="00400941">
        <w:rPr>
          <w:rFonts w:ascii="Arial" w:hAnsi="Arial" w:cs="Arial"/>
          <w:sz w:val="22"/>
          <w:szCs w:val="22"/>
        </w:rPr>
        <w:t>d, on behalf of the EU and its member s</w:t>
      </w:r>
      <w:r>
        <w:rPr>
          <w:rFonts w:ascii="Arial" w:hAnsi="Arial" w:cs="Arial"/>
          <w:sz w:val="22"/>
          <w:szCs w:val="22"/>
        </w:rPr>
        <w:t xml:space="preserve">tates, </w:t>
      </w:r>
      <w:r w:rsidRPr="00FB7D92">
        <w:rPr>
          <w:rFonts w:ascii="Arial" w:hAnsi="Arial" w:cs="Arial"/>
          <w:sz w:val="22"/>
          <w:szCs w:val="22"/>
        </w:rPr>
        <w:t>the right to make comments on th</w:t>
      </w:r>
      <w:r>
        <w:rPr>
          <w:rFonts w:ascii="Arial" w:hAnsi="Arial" w:cs="Arial"/>
          <w:sz w:val="22"/>
          <w:szCs w:val="22"/>
        </w:rPr>
        <w:t>e</w:t>
      </w:r>
      <w:r w:rsidRPr="00FB7D92">
        <w:rPr>
          <w:rFonts w:ascii="Arial" w:hAnsi="Arial" w:cs="Arial"/>
          <w:sz w:val="22"/>
          <w:szCs w:val="22"/>
        </w:rPr>
        <w:t xml:space="preserve"> project</w:t>
      </w:r>
      <w:r>
        <w:rPr>
          <w:rFonts w:ascii="Arial" w:hAnsi="Arial" w:cs="Arial"/>
          <w:sz w:val="22"/>
          <w:szCs w:val="22"/>
        </w:rPr>
        <w:t>,</w:t>
      </w:r>
      <w:r w:rsidRPr="00FB7D92">
        <w:rPr>
          <w:rFonts w:ascii="Arial" w:hAnsi="Arial" w:cs="Arial"/>
          <w:sz w:val="22"/>
          <w:szCs w:val="22"/>
        </w:rPr>
        <w:t xml:space="preserve"> so that </w:t>
      </w:r>
      <w:r>
        <w:rPr>
          <w:rFonts w:ascii="Arial" w:hAnsi="Arial" w:cs="Arial"/>
          <w:sz w:val="22"/>
          <w:szCs w:val="22"/>
        </w:rPr>
        <w:t>the proposal</w:t>
      </w:r>
      <w:r w:rsidRPr="00FB7D92">
        <w:rPr>
          <w:rFonts w:ascii="Arial" w:hAnsi="Arial" w:cs="Arial"/>
          <w:sz w:val="22"/>
          <w:szCs w:val="22"/>
        </w:rPr>
        <w:t xml:space="preserve"> </w:t>
      </w:r>
      <w:r>
        <w:rPr>
          <w:rFonts w:ascii="Arial" w:hAnsi="Arial" w:cs="Arial"/>
          <w:sz w:val="22"/>
          <w:szCs w:val="22"/>
        </w:rPr>
        <w:t>could be finalized at the earliest.</w:t>
      </w:r>
    </w:p>
    <w:p w:rsidR="00A765BA" w:rsidRDefault="00A765BA" w:rsidP="00D6225F">
      <w:pPr>
        <w:pStyle w:val="Normal1"/>
        <w:spacing w:line="240" w:lineRule="auto"/>
        <w:ind w:right="1" w:firstLine="0"/>
        <w:rPr>
          <w:color w:val="1F497D" w:themeColor="text2"/>
        </w:rPr>
      </w:pPr>
    </w:p>
    <w:p w:rsidR="00A765BA" w:rsidRPr="00D176F5" w:rsidRDefault="00A765BA" w:rsidP="00D6225F">
      <w:pPr>
        <w:pStyle w:val="Normal1"/>
        <w:spacing w:line="240" w:lineRule="auto"/>
        <w:ind w:right="1"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2341E4">
        <w:rPr>
          <w:rFonts w:ascii="Arial" w:hAnsi="Arial" w:cs="Arial"/>
          <w:sz w:val="22"/>
          <w:szCs w:val="22"/>
        </w:rPr>
        <w:t xml:space="preserve">The Delegation of </w:t>
      </w:r>
      <w:r w:rsidR="008E30AF">
        <w:rPr>
          <w:rFonts w:ascii="Arial" w:hAnsi="Arial" w:cs="Arial"/>
          <w:sz w:val="22"/>
          <w:szCs w:val="22"/>
        </w:rPr>
        <w:t>the Bahamas</w:t>
      </w:r>
      <w:r w:rsidRPr="002341E4">
        <w:rPr>
          <w:rFonts w:ascii="Arial" w:hAnsi="Arial" w:cs="Arial"/>
          <w:sz w:val="22"/>
          <w:szCs w:val="22"/>
        </w:rPr>
        <w:t xml:space="preserve">, speaking in its personal capacity, believed that the second </w:t>
      </w:r>
      <w:r>
        <w:rPr>
          <w:rFonts w:ascii="Arial" w:hAnsi="Arial" w:cs="Arial"/>
          <w:sz w:val="22"/>
          <w:szCs w:val="22"/>
        </w:rPr>
        <w:t>approach wa</w:t>
      </w:r>
      <w:r w:rsidRPr="002341E4">
        <w:rPr>
          <w:rFonts w:ascii="Arial" w:hAnsi="Arial" w:cs="Arial"/>
          <w:sz w:val="22"/>
          <w:szCs w:val="22"/>
        </w:rPr>
        <w:t>s more practical and w</w:t>
      </w:r>
      <w:r>
        <w:rPr>
          <w:rFonts w:ascii="Arial" w:hAnsi="Arial" w:cs="Arial"/>
          <w:sz w:val="22"/>
          <w:szCs w:val="22"/>
        </w:rPr>
        <w:t xml:space="preserve">ould </w:t>
      </w:r>
      <w:r w:rsidRPr="002341E4">
        <w:rPr>
          <w:rFonts w:ascii="Arial" w:hAnsi="Arial" w:cs="Arial"/>
          <w:sz w:val="22"/>
          <w:szCs w:val="22"/>
        </w:rPr>
        <w:t xml:space="preserve">lead to a better result </w:t>
      </w:r>
      <w:r>
        <w:rPr>
          <w:rFonts w:ascii="Arial" w:hAnsi="Arial" w:cs="Arial"/>
          <w:sz w:val="22"/>
          <w:szCs w:val="22"/>
        </w:rPr>
        <w:t>to</w:t>
      </w:r>
      <w:r w:rsidRPr="002341E4">
        <w:rPr>
          <w:rFonts w:ascii="Arial" w:hAnsi="Arial" w:cs="Arial"/>
          <w:sz w:val="22"/>
          <w:szCs w:val="22"/>
        </w:rPr>
        <w:t xml:space="preserve"> have a finalized</w:t>
      </w:r>
      <w:r>
        <w:rPr>
          <w:rFonts w:ascii="Arial" w:hAnsi="Arial" w:cs="Arial"/>
          <w:sz w:val="22"/>
          <w:szCs w:val="22"/>
        </w:rPr>
        <w:t xml:space="preserve"> document by the next session of the Committee.</w:t>
      </w:r>
    </w:p>
    <w:p w:rsidR="00156F7D" w:rsidRDefault="00156F7D" w:rsidP="00D6225F"/>
    <w:p w:rsidR="00A765BA" w:rsidRPr="00945347" w:rsidRDefault="00A765BA" w:rsidP="00D6225F">
      <w:pPr>
        <w:rPr>
          <w:rFonts w:eastAsia="Times New Roman"/>
          <w:u w:val="single"/>
          <w:lang w:val="en-GB" w:eastAsia="en-US"/>
        </w:rPr>
      </w:pPr>
      <w:r w:rsidRPr="00945347">
        <w:rPr>
          <w:rFonts w:eastAsia="Times New Roman"/>
          <w:u w:val="single"/>
          <w:lang w:val="en-GB" w:eastAsia="en-US"/>
        </w:rPr>
        <w:t>Considerati</w:t>
      </w:r>
      <w:r>
        <w:rPr>
          <w:rFonts w:eastAsia="Times New Roman"/>
          <w:u w:val="single"/>
          <w:lang w:val="en-GB" w:eastAsia="en-US"/>
        </w:rPr>
        <w:t xml:space="preserve">on of document </w:t>
      </w:r>
      <w:r w:rsidRPr="00945347">
        <w:rPr>
          <w:rFonts w:eastAsia="Times New Roman"/>
          <w:u w:val="single"/>
          <w:lang w:val="en-GB" w:eastAsia="en-US"/>
        </w:rPr>
        <w:t>CDIP/16/9</w:t>
      </w:r>
      <w:r w:rsidR="00772EDB">
        <w:rPr>
          <w:rFonts w:eastAsia="Times New Roman"/>
          <w:u w:val="single"/>
          <w:lang w:val="en-GB" w:eastAsia="en-US"/>
        </w:rPr>
        <w:t xml:space="preserve"> </w:t>
      </w:r>
      <w:r>
        <w:rPr>
          <w:rFonts w:eastAsia="Times New Roman"/>
          <w:u w:val="single"/>
          <w:lang w:val="en-GB" w:eastAsia="en-US"/>
        </w:rPr>
        <w:t>–</w:t>
      </w:r>
      <w:r w:rsidRPr="00945347">
        <w:rPr>
          <w:rFonts w:eastAsia="Times New Roman"/>
          <w:u w:val="single"/>
          <w:lang w:val="en-GB" w:eastAsia="en-US"/>
        </w:rPr>
        <w:t xml:space="preserve"> WIPO General Assembly Decision on CDIP Related Matters</w:t>
      </w:r>
      <w:r>
        <w:rPr>
          <w:rFonts w:eastAsia="Times New Roman"/>
          <w:u w:val="single"/>
          <w:lang w:val="en-GB" w:eastAsia="en-US"/>
        </w:rPr>
        <w:t xml:space="preserve"> </w:t>
      </w:r>
      <w:r>
        <w:rPr>
          <w:szCs w:val="22"/>
          <w:u w:val="single"/>
        </w:rPr>
        <w:t>(continued)</w:t>
      </w:r>
    </w:p>
    <w:p w:rsidR="00A765BA" w:rsidRPr="00A765BA" w:rsidRDefault="00A765BA" w:rsidP="00D6225F">
      <w:pPr>
        <w:pStyle w:val="Normal1"/>
        <w:spacing w:line="264" w:lineRule="atLeast"/>
        <w:ind w:right="1" w:firstLine="0"/>
        <w:rPr>
          <w:rFonts w:ascii="Arial" w:hAnsi="Arial" w:cs="Arial"/>
          <w:sz w:val="22"/>
          <w:szCs w:val="22"/>
          <w:lang w:val="en-GB"/>
        </w:rPr>
      </w:pPr>
    </w:p>
    <w:p w:rsidR="00A765BA" w:rsidRPr="00FF39B9" w:rsidRDefault="00A765BA"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973A5B">
        <w:rPr>
          <w:rFonts w:ascii="Arial" w:hAnsi="Arial" w:cs="Arial"/>
          <w:sz w:val="22"/>
          <w:szCs w:val="22"/>
        </w:rPr>
        <w:t xml:space="preserve">The Chair outlined that </w:t>
      </w:r>
      <w:r>
        <w:rPr>
          <w:rFonts w:ascii="Arial" w:hAnsi="Arial" w:cs="Arial"/>
          <w:sz w:val="22"/>
          <w:szCs w:val="22"/>
        </w:rPr>
        <w:t xml:space="preserve">the </w:t>
      </w:r>
      <w:r w:rsidRPr="00973A5B">
        <w:rPr>
          <w:rFonts w:ascii="Arial" w:hAnsi="Arial" w:cs="Arial"/>
          <w:sz w:val="22"/>
          <w:szCs w:val="22"/>
        </w:rPr>
        <w:t>length of the text</w:t>
      </w:r>
      <w:r>
        <w:rPr>
          <w:rFonts w:ascii="Arial" w:hAnsi="Arial" w:cs="Arial"/>
          <w:sz w:val="22"/>
          <w:szCs w:val="22"/>
        </w:rPr>
        <w:t xml:space="preserve"> under discussion</w:t>
      </w:r>
      <w:r w:rsidRPr="00973A5B">
        <w:rPr>
          <w:rFonts w:ascii="Arial" w:hAnsi="Arial" w:cs="Arial"/>
          <w:sz w:val="22"/>
          <w:szCs w:val="22"/>
        </w:rPr>
        <w:t xml:space="preserve"> was reduced.  </w:t>
      </w:r>
      <w:r>
        <w:rPr>
          <w:rFonts w:ascii="Arial" w:hAnsi="Arial" w:cs="Arial"/>
          <w:sz w:val="22"/>
          <w:szCs w:val="22"/>
        </w:rPr>
        <w:t>He proposed to focus the discussion on</w:t>
      </w:r>
      <w:r w:rsidRPr="00973A5B">
        <w:rPr>
          <w:rFonts w:ascii="Arial" w:hAnsi="Arial" w:cs="Arial"/>
          <w:sz w:val="22"/>
          <w:szCs w:val="22"/>
        </w:rPr>
        <w:t xml:space="preserve"> para</w:t>
      </w:r>
      <w:r>
        <w:rPr>
          <w:rFonts w:ascii="Arial" w:hAnsi="Arial" w:cs="Arial"/>
          <w:sz w:val="22"/>
          <w:szCs w:val="22"/>
        </w:rPr>
        <w:t>graph</w:t>
      </w:r>
      <w:r w:rsidRPr="00973A5B">
        <w:rPr>
          <w:rFonts w:ascii="Arial" w:hAnsi="Arial" w:cs="Arial"/>
          <w:sz w:val="22"/>
          <w:szCs w:val="22"/>
        </w:rPr>
        <w:t xml:space="preserve"> 1 </w:t>
      </w:r>
      <w:r>
        <w:rPr>
          <w:rFonts w:ascii="Arial" w:hAnsi="Arial" w:cs="Arial"/>
          <w:sz w:val="22"/>
          <w:szCs w:val="22"/>
        </w:rPr>
        <w:t xml:space="preserve">which </w:t>
      </w:r>
      <w:r w:rsidRPr="00973A5B">
        <w:rPr>
          <w:rFonts w:ascii="Arial" w:hAnsi="Arial" w:cs="Arial"/>
          <w:sz w:val="22"/>
          <w:szCs w:val="22"/>
        </w:rPr>
        <w:t>will t</w:t>
      </w:r>
      <w:r>
        <w:rPr>
          <w:rFonts w:ascii="Arial" w:hAnsi="Arial" w:cs="Arial"/>
          <w:sz w:val="22"/>
          <w:szCs w:val="22"/>
        </w:rPr>
        <w:t>hen facilitate the adoption of othe</w:t>
      </w:r>
      <w:r w:rsidRPr="00973A5B">
        <w:rPr>
          <w:rFonts w:ascii="Arial" w:hAnsi="Arial" w:cs="Arial"/>
          <w:sz w:val="22"/>
          <w:szCs w:val="22"/>
        </w:rPr>
        <w:t>r paragraphs</w:t>
      </w:r>
      <w:r>
        <w:rPr>
          <w:rFonts w:ascii="Arial" w:hAnsi="Arial" w:cs="Arial"/>
          <w:sz w:val="22"/>
          <w:szCs w:val="22"/>
        </w:rPr>
        <w:t>.  There was no questioning on the sovereignty of all Member States. They could take the floor to intervene on any issue of interest, guided by WIPO General Rules o</w:t>
      </w:r>
      <w:r w:rsidRPr="006F2B39">
        <w:rPr>
          <w:rFonts w:ascii="Arial" w:hAnsi="Arial" w:cs="Arial"/>
          <w:sz w:val="22"/>
          <w:szCs w:val="22"/>
        </w:rPr>
        <w:t>f Procedure</w:t>
      </w:r>
      <w:r>
        <w:rPr>
          <w:rFonts w:ascii="Arial" w:hAnsi="Arial" w:cs="Arial"/>
          <w:sz w:val="22"/>
          <w:szCs w:val="22"/>
        </w:rPr>
        <w:t>.  T</w:t>
      </w:r>
      <w:r w:rsidRPr="00973A5B">
        <w:rPr>
          <w:rFonts w:ascii="Arial" w:hAnsi="Arial" w:cs="Arial"/>
          <w:sz w:val="22"/>
          <w:szCs w:val="22"/>
        </w:rPr>
        <w:t xml:space="preserve">he </w:t>
      </w:r>
      <w:r>
        <w:rPr>
          <w:rFonts w:ascii="Arial" w:hAnsi="Arial" w:cs="Arial"/>
          <w:sz w:val="22"/>
          <w:szCs w:val="22"/>
        </w:rPr>
        <w:t>main</w:t>
      </w:r>
      <w:r w:rsidRPr="00973A5B">
        <w:rPr>
          <w:rFonts w:ascii="Arial" w:hAnsi="Arial" w:cs="Arial"/>
          <w:sz w:val="22"/>
          <w:szCs w:val="22"/>
        </w:rPr>
        <w:t xml:space="preserve"> issue </w:t>
      </w:r>
      <w:r>
        <w:rPr>
          <w:rFonts w:ascii="Arial" w:hAnsi="Arial" w:cs="Arial"/>
          <w:sz w:val="22"/>
          <w:szCs w:val="22"/>
        </w:rPr>
        <w:t xml:space="preserve">was to find a wording for the CDIP related matters to be discussed in a predictable, </w:t>
      </w:r>
      <w:r w:rsidRPr="006F2B39">
        <w:rPr>
          <w:rFonts w:ascii="Arial" w:hAnsi="Arial" w:cs="Arial"/>
          <w:sz w:val="22"/>
          <w:szCs w:val="22"/>
        </w:rPr>
        <w:t>concise and effective w</w:t>
      </w:r>
      <w:r>
        <w:rPr>
          <w:rFonts w:ascii="Arial" w:hAnsi="Arial" w:cs="Arial"/>
          <w:sz w:val="22"/>
          <w:szCs w:val="22"/>
        </w:rPr>
        <w:t xml:space="preserve">ay, and </w:t>
      </w:r>
      <w:r w:rsidR="006F1D3A">
        <w:rPr>
          <w:rFonts w:ascii="Arial" w:hAnsi="Arial" w:cs="Arial"/>
          <w:sz w:val="22"/>
          <w:szCs w:val="22"/>
        </w:rPr>
        <w:t xml:space="preserve">not </w:t>
      </w:r>
      <w:r>
        <w:rPr>
          <w:rFonts w:ascii="Arial" w:hAnsi="Arial" w:cs="Arial"/>
          <w:sz w:val="22"/>
          <w:szCs w:val="22"/>
        </w:rPr>
        <w:t>to constitute a topic of</w:t>
      </w:r>
      <w:r w:rsidRPr="006F2B39">
        <w:rPr>
          <w:rFonts w:ascii="Arial" w:hAnsi="Arial" w:cs="Arial"/>
          <w:sz w:val="22"/>
          <w:szCs w:val="22"/>
        </w:rPr>
        <w:t xml:space="preserve"> subsequent discussions in all WIPO bodies.  </w:t>
      </w:r>
      <w:r>
        <w:rPr>
          <w:rFonts w:ascii="Arial" w:hAnsi="Arial" w:cs="Arial"/>
          <w:sz w:val="22"/>
          <w:szCs w:val="22"/>
        </w:rPr>
        <w:t xml:space="preserve">As Member States have the right </w:t>
      </w:r>
      <w:r w:rsidRPr="006F2B39">
        <w:rPr>
          <w:rFonts w:ascii="Arial" w:hAnsi="Arial" w:cs="Arial"/>
          <w:sz w:val="22"/>
          <w:szCs w:val="22"/>
        </w:rPr>
        <w:t xml:space="preserve">to </w:t>
      </w:r>
      <w:r>
        <w:rPr>
          <w:rFonts w:ascii="Arial" w:hAnsi="Arial" w:cs="Arial"/>
          <w:sz w:val="22"/>
          <w:szCs w:val="22"/>
        </w:rPr>
        <w:t>raise their concerns</w:t>
      </w:r>
      <w:r w:rsidRPr="006F2B39">
        <w:rPr>
          <w:rFonts w:ascii="Arial" w:hAnsi="Arial" w:cs="Arial"/>
          <w:sz w:val="22"/>
          <w:szCs w:val="22"/>
        </w:rPr>
        <w:t xml:space="preserve">, it would appear that </w:t>
      </w:r>
      <w:r>
        <w:rPr>
          <w:rFonts w:ascii="Arial" w:hAnsi="Arial" w:cs="Arial"/>
          <w:sz w:val="22"/>
          <w:szCs w:val="22"/>
        </w:rPr>
        <w:t xml:space="preserve">the discussion should be focused on </w:t>
      </w:r>
      <w:r w:rsidRPr="006F2B39">
        <w:rPr>
          <w:rFonts w:ascii="Arial" w:hAnsi="Arial" w:cs="Arial"/>
          <w:sz w:val="22"/>
          <w:szCs w:val="22"/>
        </w:rPr>
        <w:t>the CDIP related matters in the fr</w:t>
      </w:r>
      <w:r>
        <w:rPr>
          <w:rFonts w:ascii="Arial" w:hAnsi="Arial" w:cs="Arial"/>
          <w:sz w:val="22"/>
          <w:szCs w:val="22"/>
        </w:rPr>
        <w:t xml:space="preserve">amework of the GA.  </w:t>
      </w:r>
      <w:r w:rsidRPr="00731FA4">
        <w:rPr>
          <w:rFonts w:ascii="Arial" w:hAnsi="Arial" w:cs="Arial"/>
          <w:sz w:val="22"/>
          <w:szCs w:val="22"/>
        </w:rPr>
        <w:t xml:space="preserve">Two central proposals </w:t>
      </w:r>
      <w:r>
        <w:rPr>
          <w:rFonts w:ascii="Arial" w:hAnsi="Arial" w:cs="Arial"/>
          <w:sz w:val="22"/>
          <w:szCs w:val="22"/>
        </w:rPr>
        <w:t xml:space="preserve">came out of the previous discussions: </w:t>
      </w:r>
      <w:r w:rsidRPr="00731FA4">
        <w:rPr>
          <w:rFonts w:ascii="Arial" w:hAnsi="Arial" w:cs="Arial"/>
          <w:sz w:val="22"/>
          <w:szCs w:val="22"/>
        </w:rPr>
        <w:t>the modified Chair</w:t>
      </w:r>
      <w:r w:rsidR="002F621C">
        <w:rPr>
          <w:rFonts w:ascii="Arial" w:hAnsi="Arial" w:cs="Arial"/>
          <w:sz w:val="22"/>
          <w:szCs w:val="22"/>
        </w:rPr>
        <w:t>’</w:t>
      </w:r>
      <w:r>
        <w:rPr>
          <w:rFonts w:ascii="Arial" w:hAnsi="Arial" w:cs="Arial"/>
          <w:sz w:val="22"/>
          <w:szCs w:val="22"/>
        </w:rPr>
        <w:t xml:space="preserve">s proposal, </w:t>
      </w:r>
      <w:r w:rsidRPr="00731FA4">
        <w:rPr>
          <w:rFonts w:ascii="Arial" w:hAnsi="Arial" w:cs="Arial"/>
          <w:sz w:val="22"/>
          <w:szCs w:val="22"/>
        </w:rPr>
        <w:t>which rece</w:t>
      </w:r>
      <w:r>
        <w:rPr>
          <w:rFonts w:ascii="Arial" w:hAnsi="Arial" w:cs="Arial"/>
          <w:sz w:val="22"/>
          <w:szCs w:val="22"/>
        </w:rPr>
        <w:t xml:space="preserve">ived a large measure of support, and </w:t>
      </w:r>
      <w:r w:rsidRPr="00731FA4">
        <w:rPr>
          <w:rFonts w:ascii="Arial" w:hAnsi="Arial" w:cs="Arial"/>
          <w:sz w:val="22"/>
          <w:szCs w:val="22"/>
        </w:rPr>
        <w:t xml:space="preserve">a proposal by Group B. </w:t>
      </w:r>
      <w:r w:rsidR="005D67DA">
        <w:rPr>
          <w:rFonts w:ascii="Arial" w:hAnsi="Arial" w:cs="Arial"/>
          <w:sz w:val="22"/>
          <w:szCs w:val="22"/>
        </w:rPr>
        <w:t xml:space="preserve"> </w:t>
      </w:r>
      <w:r w:rsidRPr="00731FA4">
        <w:rPr>
          <w:rFonts w:ascii="Arial" w:hAnsi="Arial" w:cs="Arial"/>
          <w:sz w:val="22"/>
          <w:szCs w:val="22"/>
        </w:rPr>
        <w:t>In fact, these two proposa</w:t>
      </w:r>
      <w:r>
        <w:rPr>
          <w:rFonts w:ascii="Arial" w:hAnsi="Arial" w:cs="Arial"/>
          <w:sz w:val="22"/>
          <w:szCs w:val="22"/>
        </w:rPr>
        <w:t>ls had</w:t>
      </w:r>
      <w:r w:rsidRPr="00731FA4">
        <w:rPr>
          <w:rFonts w:ascii="Arial" w:hAnsi="Arial" w:cs="Arial"/>
          <w:sz w:val="22"/>
          <w:szCs w:val="22"/>
        </w:rPr>
        <w:t xml:space="preserve"> one common component;</w:t>
      </w:r>
      <w:r>
        <w:rPr>
          <w:rFonts w:ascii="Arial" w:hAnsi="Arial" w:cs="Arial"/>
          <w:sz w:val="22"/>
          <w:szCs w:val="22"/>
        </w:rPr>
        <w:t xml:space="preserve"> neither of </w:t>
      </w:r>
      <w:r w:rsidRPr="00731FA4">
        <w:rPr>
          <w:rFonts w:ascii="Arial" w:hAnsi="Arial" w:cs="Arial"/>
          <w:sz w:val="22"/>
          <w:szCs w:val="22"/>
        </w:rPr>
        <w:t>t</w:t>
      </w:r>
      <w:r>
        <w:rPr>
          <w:rFonts w:ascii="Arial" w:hAnsi="Arial" w:cs="Arial"/>
          <w:sz w:val="22"/>
          <w:szCs w:val="22"/>
        </w:rPr>
        <w:t xml:space="preserve">hem questioned </w:t>
      </w:r>
      <w:r w:rsidRPr="00731FA4">
        <w:rPr>
          <w:rFonts w:ascii="Arial" w:hAnsi="Arial" w:cs="Arial"/>
          <w:sz w:val="22"/>
          <w:szCs w:val="22"/>
        </w:rPr>
        <w:t>the right of Member States to make interventions on those activities that they deem to have contributed to the implementation of the</w:t>
      </w:r>
      <w:r>
        <w:rPr>
          <w:rFonts w:ascii="Arial" w:hAnsi="Arial" w:cs="Arial"/>
          <w:sz w:val="22"/>
          <w:szCs w:val="22"/>
        </w:rPr>
        <w:t xml:space="preserve"> DA</w:t>
      </w:r>
      <w:r w:rsidRPr="00731FA4">
        <w:rPr>
          <w:rFonts w:ascii="Arial" w:hAnsi="Arial" w:cs="Arial"/>
          <w:sz w:val="22"/>
          <w:szCs w:val="22"/>
        </w:rPr>
        <w:t>.</w:t>
      </w:r>
      <w:r>
        <w:rPr>
          <w:rFonts w:ascii="Arial" w:hAnsi="Arial" w:cs="Arial"/>
          <w:sz w:val="22"/>
          <w:szCs w:val="22"/>
        </w:rPr>
        <w:t xml:space="preserve"> </w:t>
      </w:r>
      <w:r w:rsidR="005D67DA">
        <w:rPr>
          <w:rFonts w:ascii="Arial" w:hAnsi="Arial" w:cs="Arial"/>
          <w:sz w:val="22"/>
          <w:szCs w:val="22"/>
        </w:rPr>
        <w:t xml:space="preserve"> </w:t>
      </w:r>
      <w:r>
        <w:rPr>
          <w:rFonts w:ascii="Arial" w:hAnsi="Arial" w:cs="Arial"/>
          <w:sz w:val="22"/>
          <w:szCs w:val="22"/>
        </w:rPr>
        <w:t xml:space="preserve">Hence, there was no disagreement on </w:t>
      </w:r>
      <w:r w:rsidRPr="00731FA4">
        <w:rPr>
          <w:rFonts w:ascii="Arial" w:hAnsi="Arial" w:cs="Arial"/>
          <w:sz w:val="22"/>
          <w:szCs w:val="22"/>
        </w:rPr>
        <w:t xml:space="preserve">the central issue.  </w:t>
      </w:r>
      <w:r>
        <w:rPr>
          <w:rFonts w:ascii="Arial" w:hAnsi="Arial" w:cs="Arial"/>
          <w:sz w:val="22"/>
          <w:szCs w:val="22"/>
        </w:rPr>
        <w:t>The</w:t>
      </w:r>
      <w:r w:rsidRPr="00731FA4">
        <w:rPr>
          <w:rFonts w:ascii="Arial" w:hAnsi="Arial" w:cs="Arial"/>
          <w:sz w:val="22"/>
          <w:szCs w:val="22"/>
        </w:rPr>
        <w:t xml:space="preserve"> disagreement </w:t>
      </w:r>
      <w:r>
        <w:rPr>
          <w:rFonts w:ascii="Arial" w:hAnsi="Arial" w:cs="Arial"/>
          <w:sz w:val="22"/>
          <w:szCs w:val="22"/>
        </w:rPr>
        <w:t>was related to</w:t>
      </w:r>
      <w:r w:rsidRPr="00731FA4">
        <w:rPr>
          <w:rFonts w:ascii="Arial" w:hAnsi="Arial" w:cs="Arial"/>
          <w:sz w:val="22"/>
          <w:szCs w:val="22"/>
        </w:rPr>
        <w:t xml:space="preserve"> </w:t>
      </w:r>
      <w:r>
        <w:rPr>
          <w:rFonts w:ascii="Arial" w:hAnsi="Arial" w:cs="Arial"/>
          <w:sz w:val="22"/>
          <w:szCs w:val="22"/>
        </w:rPr>
        <w:t>the criteria for establishing those activities.  The Chair considered</w:t>
      </w:r>
      <w:r w:rsidRPr="0069256A">
        <w:rPr>
          <w:rFonts w:ascii="Arial" w:hAnsi="Arial" w:cs="Arial"/>
          <w:sz w:val="22"/>
          <w:szCs w:val="22"/>
        </w:rPr>
        <w:t xml:space="preserve"> </w:t>
      </w:r>
      <w:r w:rsidR="005D67DA">
        <w:rPr>
          <w:rFonts w:ascii="Arial" w:hAnsi="Arial" w:cs="Arial"/>
          <w:sz w:val="22"/>
          <w:szCs w:val="22"/>
        </w:rPr>
        <w:t xml:space="preserve">it </w:t>
      </w:r>
      <w:r w:rsidRPr="0069256A">
        <w:rPr>
          <w:rFonts w:ascii="Arial" w:hAnsi="Arial" w:cs="Arial"/>
          <w:sz w:val="22"/>
          <w:szCs w:val="22"/>
        </w:rPr>
        <w:t xml:space="preserve">difficult to find objective </w:t>
      </w:r>
      <w:r>
        <w:rPr>
          <w:rFonts w:ascii="Arial" w:hAnsi="Arial" w:cs="Arial"/>
          <w:sz w:val="22"/>
          <w:szCs w:val="22"/>
        </w:rPr>
        <w:t>elements</w:t>
      </w:r>
      <w:r w:rsidRPr="0069256A">
        <w:rPr>
          <w:rFonts w:ascii="Arial" w:hAnsi="Arial" w:cs="Arial"/>
          <w:sz w:val="22"/>
          <w:szCs w:val="22"/>
        </w:rPr>
        <w:t xml:space="preserve"> </w:t>
      </w:r>
      <w:r>
        <w:rPr>
          <w:rFonts w:ascii="Arial" w:hAnsi="Arial" w:cs="Arial"/>
          <w:sz w:val="22"/>
          <w:szCs w:val="22"/>
        </w:rPr>
        <w:t>to determine when an activity had</w:t>
      </w:r>
      <w:r w:rsidRPr="0069256A">
        <w:rPr>
          <w:rFonts w:ascii="Arial" w:hAnsi="Arial" w:cs="Arial"/>
          <w:sz w:val="22"/>
          <w:szCs w:val="22"/>
        </w:rPr>
        <w:t xml:space="preserve"> contributed</w:t>
      </w:r>
      <w:r>
        <w:rPr>
          <w:rFonts w:ascii="Arial" w:hAnsi="Arial" w:cs="Arial"/>
          <w:sz w:val="22"/>
          <w:szCs w:val="22"/>
        </w:rPr>
        <w:t>,</w:t>
      </w:r>
      <w:r w:rsidRPr="0069256A">
        <w:rPr>
          <w:rFonts w:ascii="Arial" w:hAnsi="Arial" w:cs="Arial"/>
          <w:sz w:val="22"/>
          <w:szCs w:val="22"/>
        </w:rPr>
        <w:t xml:space="preserve"> to a greater or lesser extent</w:t>
      </w:r>
      <w:r>
        <w:rPr>
          <w:rFonts w:ascii="Arial" w:hAnsi="Arial" w:cs="Arial"/>
          <w:sz w:val="22"/>
          <w:szCs w:val="22"/>
        </w:rPr>
        <w:t>,</w:t>
      </w:r>
      <w:r w:rsidRPr="0069256A">
        <w:rPr>
          <w:rFonts w:ascii="Arial" w:hAnsi="Arial" w:cs="Arial"/>
          <w:sz w:val="22"/>
          <w:szCs w:val="22"/>
        </w:rPr>
        <w:t xml:space="preserve"> to </w:t>
      </w:r>
      <w:r>
        <w:rPr>
          <w:rFonts w:ascii="Arial" w:hAnsi="Arial" w:cs="Arial"/>
          <w:sz w:val="22"/>
          <w:szCs w:val="22"/>
        </w:rPr>
        <w:t>implementing the</w:t>
      </w:r>
      <w:r w:rsidRPr="0069256A">
        <w:rPr>
          <w:rFonts w:ascii="Arial" w:hAnsi="Arial" w:cs="Arial"/>
          <w:sz w:val="22"/>
          <w:szCs w:val="22"/>
        </w:rPr>
        <w:t xml:space="preserve"> </w:t>
      </w:r>
      <w:r>
        <w:rPr>
          <w:rFonts w:ascii="Arial" w:hAnsi="Arial" w:cs="Arial"/>
          <w:sz w:val="22"/>
          <w:szCs w:val="22"/>
        </w:rPr>
        <w:t xml:space="preserve">DA.  He </w:t>
      </w:r>
      <w:r w:rsidRPr="0069256A">
        <w:rPr>
          <w:rFonts w:ascii="Arial" w:hAnsi="Arial" w:cs="Arial"/>
          <w:sz w:val="22"/>
          <w:szCs w:val="22"/>
        </w:rPr>
        <w:t>urge</w:t>
      </w:r>
      <w:r>
        <w:rPr>
          <w:rFonts w:ascii="Arial" w:hAnsi="Arial" w:cs="Arial"/>
          <w:sz w:val="22"/>
          <w:szCs w:val="22"/>
        </w:rPr>
        <w:t>d the Committee to try to find a wording, based on the modified Chair proposal for paragraph 1, which defines the</w:t>
      </w:r>
      <w:r w:rsidRPr="0069256A">
        <w:rPr>
          <w:rFonts w:ascii="Arial" w:hAnsi="Arial" w:cs="Arial"/>
          <w:sz w:val="22"/>
          <w:szCs w:val="22"/>
        </w:rPr>
        <w:t xml:space="preserve"> circumstances </w:t>
      </w:r>
      <w:r>
        <w:rPr>
          <w:rFonts w:ascii="Arial" w:hAnsi="Arial" w:cs="Arial"/>
          <w:sz w:val="22"/>
          <w:szCs w:val="22"/>
        </w:rPr>
        <w:t xml:space="preserve">for the interventions to </w:t>
      </w:r>
      <w:r w:rsidRPr="0069256A">
        <w:rPr>
          <w:rFonts w:ascii="Arial" w:hAnsi="Arial" w:cs="Arial"/>
          <w:sz w:val="22"/>
          <w:szCs w:val="22"/>
        </w:rPr>
        <w:t>take place.</w:t>
      </w:r>
      <w:r>
        <w:rPr>
          <w:rFonts w:ascii="Arial" w:hAnsi="Arial" w:cs="Arial"/>
          <w:sz w:val="22"/>
          <w:szCs w:val="22"/>
        </w:rPr>
        <w:t xml:space="preserve">  The</w:t>
      </w:r>
      <w:r w:rsidRPr="00FF39B9">
        <w:rPr>
          <w:rFonts w:ascii="Arial" w:hAnsi="Arial" w:cs="Arial"/>
          <w:sz w:val="22"/>
          <w:szCs w:val="22"/>
        </w:rPr>
        <w:t xml:space="preserve"> Chair </w:t>
      </w:r>
      <w:r>
        <w:rPr>
          <w:rFonts w:ascii="Arial" w:hAnsi="Arial" w:cs="Arial"/>
          <w:sz w:val="22"/>
          <w:szCs w:val="22"/>
        </w:rPr>
        <w:t xml:space="preserve">considered </w:t>
      </w:r>
      <w:r w:rsidR="005D67DA">
        <w:rPr>
          <w:rFonts w:ascii="Arial" w:hAnsi="Arial" w:cs="Arial"/>
          <w:sz w:val="22"/>
          <w:szCs w:val="22"/>
        </w:rPr>
        <w:t xml:space="preserve">it </w:t>
      </w:r>
      <w:r w:rsidRPr="00FF39B9">
        <w:rPr>
          <w:rFonts w:ascii="Arial" w:hAnsi="Arial" w:cs="Arial"/>
          <w:sz w:val="22"/>
          <w:szCs w:val="22"/>
        </w:rPr>
        <w:t xml:space="preserve">difficult to find </w:t>
      </w:r>
      <w:r w:rsidR="00B31D9A">
        <w:rPr>
          <w:rFonts w:ascii="Arial" w:hAnsi="Arial" w:cs="Arial"/>
          <w:sz w:val="22"/>
          <w:szCs w:val="22"/>
        </w:rPr>
        <w:t>an objective criteria</w:t>
      </w:r>
      <w:r>
        <w:rPr>
          <w:rFonts w:ascii="Arial" w:hAnsi="Arial" w:cs="Arial"/>
          <w:sz w:val="22"/>
          <w:szCs w:val="22"/>
        </w:rPr>
        <w:t xml:space="preserve">.  Therefore, it </w:t>
      </w:r>
      <w:r w:rsidRPr="00FF39B9">
        <w:rPr>
          <w:rFonts w:ascii="Arial" w:hAnsi="Arial" w:cs="Arial"/>
          <w:sz w:val="22"/>
          <w:szCs w:val="22"/>
        </w:rPr>
        <w:t>should be left to the discretion of each Member State</w:t>
      </w:r>
      <w:r>
        <w:rPr>
          <w:rFonts w:ascii="Arial" w:hAnsi="Arial" w:cs="Arial"/>
          <w:sz w:val="22"/>
          <w:szCs w:val="22"/>
        </w:rPr>
        <w:t xml:space="preserve"> to decide when an activity had been relevant or had</w:t>
      </w:r>
      <w:r w:rsidRPr="00FF39B9">
        <w:rPr>
          <w:rFonts w:ascii="Arial" w:hAnsi="Arial" w:cs="Arial"/>
          <w:sz w:val="22"/>
          <w:szCs w:val="22"/>
        </w:rPr>
        <w:t xml:space="preserve"> contributed or not to the implementation of the</w:t>
      </w:r>
      <w:r>
        <w:rPr>
          <w:rFonts w:ascii="Arial" w:hAnsi="Arial" w:cs="Arial"/>
          <w:sz w:val="22"/>
          <w:szCs w:val="22"/>
        </w:rPr>
        <w:t xml:space="preserve"> DA</w:t>
      </w:r>
      <w:r w:rsidRPr="00FF39B9">
        <w:rPr>
          <w:rFonts w:ascii="Arial" w:hAnsi="Arial" w:cs="Arial"/>
          <w:sz w:val="22"/>
          <w:szCs w:val="22"/>
        </w:rPr>
        <w:t xml:space="preserve">.  </w:t>
      </w:r>
      <w:r w:rsidR="005D67DA">
        <w:rPr>
          <w:rFonts w:ascii="Arial" w:hAnsi="Arial" w:cs="Arial"/>
          <w:sz w:val="22"/>
          <w:szCs w:val="22"/>
        </w:rPr>
        <w:t>The Chair i</w:t>
      </w:r>
      <w:r>
        <w:rPr>
          <w:rFonts w:ascii="Arial" w:hAnsi="Arial" w:cs="Arial"/>
          <w:sz w:val="22"/>
          <w:szCs w:val="22"/>
        </w:rPr>
        <w:t>nquired if it would be acceptable</w:t>
      </w:r>
      <w:r w:rsidRPr="00FF39B9">
        <w:rPr>
          <w:rFonts w:ascii="Arial" w:hAnsi="Arial" w:cs="Arial"/>
          <w:sz w:val="22"/>
          <w:szCs w:val="22"/>
        </w:rPr>
        <w:t xml:space="preserve"> that Member States exercise their </w:t>
      </w:r>
      <w:r>
        <w:rPr>
          <w:rFonts w:ascii="Arial" w:hAnsi="Arial" w:cs="Arial"/>
          <w:sz w:val="22"/>
          <w:szCs w:val="22"/>
        </w:rPr>
        <w:t>right</w:t>
      </w:r>
      <w:r w:rsidRPr="00FF39B9">
        <w:rPr>
          <w:rFonts w:ascii="Arial" w:hAnsi="Arial" w:cs="Arial"/>
          <w:sz w:val="22"/>
          <w:szCs w:val="22"/>
        </w:rPr>
        <w:t xml:space="preserve"> to make statements </w:t>
      </w:r>
      <w:r>
        <w:rPr>
          <w:rFonts w:ascii="Arial" w:hAnsi="Arial" w:cs="Arial"/>
          <w:sz w:val="22"/>
          <w:szCs w:val="22"/>
        </w:rPr>
        <w:t>in a</w:t>
      </w:r>
      <w:r w:rsidRPr="00FF39B9">
        <w:rPr>
          <w:rFonts w:ascii="Arial" w:hAnsi="Arial" w:cs="Arial"/>
          <w:sz w:val="22"/>
          <w:szCs w:val="22"/>
        </w:rPr>
        <w:t xml:space="preserve"> reasonable</w:t>
      </w:r>
      <w:r>
        <w:rPr>
          <w:rFonts w:ascii="Arial" w:hAnsi="Arial" w:cs="Arial"/>
          <w:sz w:val="22"/>
          <w:szCs w:val="22"/>
        </w:rPr>
        <w:t xml:space="preserve"> manner</w:t>
      </w:r>
      <w:r w:rsidRPr="00FF39B9">
        <w:rPr>
          <w:rFonts w:ascii="Arial" w:hAnsi="Arial" w:cs="Arial"/>
          <w:sz w:val="22"/>
          <w:szCs w:val="22"/>
        </w:rPr>
        <w:t xml:space="preserve"> and in good faith when th</w:t>
      </w:r>
      <w:r>
        <w:rPr>
          <w:rFonts w:ascii="Arial" w:hAnsi="Arial" w:cs="Arial"/>
          <w:sz w:val="22"/>
          <w:szCs w:val="22"/>
        </w:rPr>
        <w:t>ey consider it necessary.</w:t>
      </w:r>
      <w:r w:rsidRPr="00FF39B9">
        <w:rPr>
          <w:rFonts w:ascii="Arial" w:hAnsi="Arial" w:cs="Arial"/>
          <w:sz w:val="22"/>
          <w:szCs w:val="22"/>
        </w:rPr>
        <w:t xml:space="preserve">  </w:t>
      </w:r>
      <w:r>
        <w:rPr>
          <w:rFonts w:ascii="Arial" w:hAnsi="Arial" w:cs="Arial"/>
          <w:sz w:val="22"/>
          <w:szCs w:val="22"/>
        </w:rPr>
        <w:t xml:space="preserve">He wondered if </w:t>
      </w:r>
      <w:r w:rsidRPr="00FF39B9">
        <w:rPr>
          <w:rFonts w:ascii="Arial" w:hAnsi="Arial" w:cs="Arial"/>
          <w:sz w:val="22"/>
          <w:szCs w:val="22"/>
        </w:rPr>
        <w:t xml:space="preserve">a specific </w:t>
      </w:r>
      <w:r w:rsidR="005D67DA">
        <w:rPr>
          <w:rFonts w:ascii="Arial" w:hAnsi="Arial" w:cs="Arial"/>
          <w:sz w:val="22"/>
          <w:szCs w:val="22"/>
        </w:rPr>
        <w:t>criterion</w:t>
      </w:r>
      <w:r>
        <w:rPr>
          <w:rFonts w:ascii="Arial" w:hAnsi="Arial" w:cs="Arial"/>
          <w:sz w:val="22"/>
          <w:szCs w:val="22"/>
        </w:rPr>
        <w:t xml:space="preserve"> was needed to guide Member State interventions.</w:t>
      </w:r>
      <w:r w:rsidRPr="00FF39B9">
        <w:rPr>
          <w:rFonts w:ascii="Arial" w:hAnsi="Arial" w:cs="Arial"/>
          <w:sz w:val="22"/>
          <w:szCs w:val="22"/>
        </w:rPr>
        <w:t xml:space="preserve">  </w:t>
      </w:r>
      <w:r>
        <w:rPr>
          <w:rFonts w:ascii="Arial" w:hAnsi="Arial" w:cs="Arial"/>
          <w:sz w:val="22"/>
          <w:szCs w:val="22"/>
        </w:rPr>
        <w:t>He deemed it a</w:t>
      </w:r>
      <w:r w:rsidRPr="00FF39B9">
        <w:rPr>
          <w:rFonts w:ascii="Arial" w:hAnsi="Arial" w:cs="Arial"/>
          <w:sz w:val="22"/>
          <w:szCs w:val="22"/>
        </w:rPr>
        <w:t xml:space="preserve"> question of mutual trust</w:t>
      </w:r>
      <w:r>
        <w:rPr>
          <w:rFonts w:ascii="Arial" w:hAnsi="Arial" w:cs="Arial"/>
          <w:sz w:val="22"/>
          <w:szCs w:val="22"/>
        </w:rPr>
        <w:t>.</w:t>
      </w:r>
    </w:p>
    <w:p w:rsidR="00A765BA" w:rsidRDefault="00A765BA" w:rsidP="00D6225F">
      <w:pPr>
        <w:pStyle w:val="Normal1"/>
        <w:spacing w:line="240" w:lineRule="auto"/>
        <w:ind w:right="1" w:firstLine="0"/>
        <w:rPr>
          <w:color w:val="1F497D" w:themeColor="text2"/>
        </w:rPr>
      </w:pPr>
    </w:p>
    <w:p w:rsidR="00A765BA" w:rsidRPr="0063636A" w:rsidRDefault="00A765BA"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4D1763">
        <w:rPr>
          <w:rFonts w:ascii="Arial" w:hAnsi="Arial" w:cs="Arial"/>
          <w:sz w:val="22"/>
          <w:szCs w:val="22"/>
        </w:rPr>
        <w:t>The Delegation of Greece</w:t>
      </w:r>
      <w:r>
        <w:rPr>
          <w:rFonts w:ascii="Arial" w:hAnsi="Arial" w:cs="Arial"/>
          <w:sz w:val="22"/>
          <w:szCs w:val="22"/>
        </w:rPr>
        <w:t xml:space="preserve"> </w:t>
      </w:r>
      <w:r w:rsidRPr="004D1763">
        <w:rPr>
          <w:rFonts w:ascii="Arial" w:hAnsi="Arial" w:cs="Arial"/>
          <w:sz w:val="22"/>
          <w:szCs w:val="22"/>
        </w:rPr>
        <w:t xml:space="preserve">recalled that the issue had been discussed during various sessions of the Committee. </w:t>
      </w:r>
      <w:r w:rsidR="00BE294C">
        <w:rPr>
          <w:rFonts w:ascii="Arial" w:hAnsi="Arial" w:cs="Arial"/>
          <w:sz w:val="22"/>
          <w:szCs w:val="22"/>
        </w:rPr>
        <w:t xml:space="preserve"> </w:t>
      </w:r>
      <w:r w:rsidRPr="004D1763">
        <w:rPr>
          <w:rFonts w:ascii="Arial" w:hAnsi="Arial" w:cs="Arial"/>
          <w:sz w:val="22"/>
          <w:szCs w:val="22"/>
        </w:rPr>
        <w:t xml:space="preserve">The Group was aware of the importance of the issue especially for some Delegations.  It elaborated further on its proposal, explaining that an important difference between its proposal and the modified </w:t>
      </w:r>
      <w:r>
        <w:rPr>
          <w:rFonts w:ascii="Arial" w:hAnsi="Arial" w:cs="Arial"/>
          <w:sz w:val="22"/>
          <w:szCs w:val="22"/>
        </w:rPr>
        <w:t>proposal by the Chair wa</w:t>
      </w:r>
      <w:r w:rsidRPr="004D1763">
        <w:rPr>
          <w:rFonts w:ascii="Arial" w:hAnsi="Arial" w:cs="Arial"/>
          <w:sz w:val="22"/>
          <w:szCs w:val="22"/>
        </w:rPr>
        <w:t>s the part reading</w:t>
      </w:r>
      <w:r>
        <w:rPr>
          <w:rFonts w:ascii="Arial" w:hAnsi="Arial" w:cs="Arial"/>
          <w:sz w:val="22"/>
          <w:szCs w:val="22"/>
        </w:rPr>
        <w:t xml:space="preserve"> as follows:</w:t>
      </w:r>
      <w:r w:rsidRPr="004D1763">
        <w:rPr>
          <w:rFonts w:ascii="Arial" w:hAnsi="Arial" w:cs="Arial"/>
          <w:sz w:val="22"/>
          <w:szCs w:val="22"/>
        </w:rPr>
        <w:t xml:space="preserve"> </w:t>
      </w:r>
      <w:r w:rsidR="002F621C">
        <w:rPr>
          <w:rFonts w:ascii="Arial" w:hAnsi="Arial" w:cs="Arial"/>
          <w:i/>
          <w:sz w:val="22"/>
          <w:szCs w:val="22"/>
        </w:rPr>
        <w:t>“</w:t>
      </w:r>
      <w:r w:rsidRPr="004D1763">
        <w:rPr>
          <w:rFonts w:ascii="Arial" w:hAnsi="Arial" w:cs="Arial"/>
          <w:i/>
          <w:sz w:val="22"/>
          <w:szCs w:val="22"/>
        </w:rPr>
        <w:t>the Committees that have deemed themselves relevant for the purposes of the Development Agenda</w:t>
      </w:r>
      <w:r w:rsidR="002F621C">
        <w:rPr>
          <w:rFonts w:ascii="Arial" w:hAnsi="Arial" w:cs="Arial"/>
          <w:i/>
          <w:sz w:val="22"/>
          <w:szCs w:val="22"/>
        </w:rPr>
        <w:t>”</w:t>
      </w:r>
      <w:r>
        <w:rPr>
          <w:rFonts w:ascii="Arial" w:hAnsi="Arial" w:cs="Arial"/>
          <w:i/>
          <w:sz w:val="22"/>
          <w:szCs w:val="22"/>
        </w:rPr>
        <w:t>.</w:t>
      </w:r>
      <w:r w:rsidRPr="00BE294C">
        <w:rPr>
          <w:rFonts w:ascii="Arial" w:hAnsi="Arial" w:cs="Arial"/>
          <w:sz w:val="22"/>
          <w:szCs w:val="22"/>
        </w:rPr>
        <w:t xml:space="preserve">  </w:t>
      </w:r>
      <w:r>
        <w:rPr>
          <w:rFonts w:ascii="Arial" w:hAnsi="Arial" w:cs="Arial"/>
          <w:sz w:val="22"/>
          <w:szCs w:val="22"/>
        </w:rPr>
        <w:t>The Group</w:t>
      </w:r>
      <w:r w:rsidRPr="0063636A">
        <w:rPr>
          <w:rFonts w:ascii="Arial" w:hAnsi="Arial" w:cs="Arial"/>
          <w:sz w:val="22"/>
          <w:szCs w:val="22"/>
        </w:rPr>
        <w:t xml:space="preserve"> attribute</w:t>
      </w:r>
      <w:r>
        <w:rPr>
          <w:rFonts w:ascii="Arial" w:hAnsi="Arial" w:cs="Arial"/>
          <w:sz w:val="22"/>
          <w:szCs w:val="22"/>
        </w:rPr>
        <w:t>d</w:t>
      </w:r>
      <w:r w:rsidRPr="0063636A">
        <w:rPr>
          <w:rFonts w:ascii="Arial" w:hAnsi="Arial" w:cs="Arial"/>
          <w:sz w:val="22"/>
          <w:szCs w:val="22"/>
        </w:rPr>
        <w:t xml:space="preserve"> great importance to the right of the </w:t>
      </w:r>
      <w:r>
        <w:rPr>
          <w:rFonts w:ascii="Arial" w:hAnsi="Arial" w:cs="Arial"/>
          <w:sz w:val="22"/>
          <w:szCs w:val="22"/>
        </w:rPr>
        <w:t>c</w:t>
      </w:r>
      <w:r w:rsidRPr="0063636A">
        <w:rPr>
          <w:rFonts w:ascii="Arial" w:hAnsi="Arial" w:cs="Arial"/>
          <w:sz w:val="22"/>
          <w:szCs w:val="22"/>
        </w:rPr>
        <w:t>ommittees to report</w:t>
      </w:r>
      <w:r>
        <w:rPr>
          <w:rFonts w:ascii="Arial" w:hAnsi="Arial" w:cs="Arial"/>
          <w:sz w:val="22"/>
          <w:szCs w:val="22"/>
        </w:rPr>
        <w:t>,</w:t>
      </w:r>
      <w:r w:rsidRPr="0063636A">
        <w:rPr>
          <w:rFonts w:ascii="Arial" w:hAnsi="Arial" w:cs="Arial"/>
          <w:sz w:val="22"/>
          <w:szCs w:val="22"/>
        </w:rPr>
        <w:t xml:space="preserve"> and </w:t>
      </w:r>
      <w:r>
        <w:rPr>
          <w:rFonts w:ascii="Arial" w:hAnsi="Arial" w:cs="Arial"/>
          <w:sz w:val="22"/>
          <w:szCs w:val="22"/>
        </w:rPr>
        <w:t>to</w:t>
      </w:r>
      <w:r w:rsidRPr="0063636A">
        <w:rPr>
          <w:rFonts w:ascii="Arial" w:hAnsi="Arial" w:cs="Arial"/>
          <w:sz w:val="22"/>
          <w:szCs w:val="22"/>
        </w:rPr>
        <w:t xml:space="preserve"> the context </w:t>
      </w:r>
      <w:r>
        <w:rPr>
          <w:rFonts w:ascii="Arial" w:hAnsi="Arial" w:cs="Arial"/>
          <w:sz w:val="22"/>
          <w:szCs w:val="22"/>
        </w:rPr>
        <w:t xml:space="preserve">in which </w:t>
      </w:r>
      <w:r w:rsidRPr="0063636A">
        <w:rPr>
          <w:rFonts w:ascii="Arial" w:hAnsi="Arial" w:cs="Arial"/>
          <w:sz w:val="22"/>
          <w:szCs w:val="22"/>
        </w:rPr>
        <w:t>th</w:t>
      </w:r>
      <w:r>
        <w:rPr>
          <w:rFonts w:ascii="Arial" w:hAnsi="Arial" w:cs="Arial"/>
          <w:sz w:val="22"/>
          <w:szCs w:val="22"/>
        </w:rPr>
        <w:t>e</w:t>
      </w:r>
      <w:r w:rsidRPr="0063636A">
        <w:rPr>
          <w:rFonts w:ascii="Arial" w:hAnsi="Arial" w:cs="Arial"/>
          <w:sz w:val="22"/>
          <w:szCs w:val="22"/>
        </w:rPr>
        <w:t xml:space="preserve"> reporting </w:t>
      </w:r>
      <w:r>
        <w:rPr>
          <w:rFonts w:ascii="Arial" w:hAnsi="Arial" w:cs="Arial"/>
          <w:sz w:val="22"/>
          <w:szCs w:val="22"/>
        </w:rPr>
        <w:t xml:space="preserve">should </w:t>
      </w:r>
      <w:r w:rsidRPr="0063636A">
        <w:rPr>
          <w:rFonts w:ascii="Arial" w:hAnsi="Arial" w:cs="Arial"/>
          <w:sz w:val="22"/>
          <w:szCs w:val="22"/>
        </w:rPr>
        <w:t xml:space="preserve">take place.  In </w:t>
      </w:r>
      <w:r>
        <w:rPr>
          <w:rFonts w:ascii="Arial" w:hAnsi="Arial" w:cs="Arial"/>
          <w:sz w:val="22"/>
          <w:szCs w:val="22"/>
        </w:rPr>
        <w:t>its view</w:t>
      </w:r>
      <w:r w:rsidR="00BE294C">
        <w:rPr>
          <w:rFonts w:ascii="Arial" w:hAnsi="Arial" w:cs="Arial"/>
          <w:sz w:val="22"/>
          <w:szCs w:val="22"/>
        </w:rPr>
        <w:t>, only the c</w:t>
      </w:r>
      <w:r w:rsidRPr="0063636A">
        <w:rPr>
          <w:rFonts w:ascii="Arial" w:hAnsi="Arial" w:cs="Arial"/>
          <w:sz w:val="22"/>
          <w:szCs w:val="22"/>
        </w:rPr>
        <w:t xml:space="preserve">ommittees that have deemed themselves relevant for the purposes of the </w:t>
      </w:r>
      <w:r>
        <w:rPr>
          <w:rFonts w:ascii="Arial" w:hAnsi="Arial" w:cs="Arial"/>
          <w:sz w:val="22"/>
          <w:szCs w:val="22"/>
        </w:rPr>
        <w:t>DA</w:t>
      </w:r>
      <w:r w:rsidRPr="0063636A">
        <w:rPr>
          <w:rFonts w:ascii="Arial" w:hAnsi="Arial" w:cs="Arial"/>
          <w:sz w:val="22"/>
          <w:szCs w:val="22"/>
        </w:rPr>
        <w:t xml:space="preserve"> </w:t>
      </w:r>
      <w:r>
        <w:rPr>
          <w:rFonts w:ascii="Arial" w:hAnsi="Arial" w:cs="Arial"/>
          <w:sz w:val="22"/>
          <w:szCs w:val="22"/>
        </w:rPr>
        <w:t>should</w:t>
      </w:r>
      <w:r w:rsidRPr="0063636A">
        <w:rPr>
          <w:rFonts w:ascii="Arial" w:hAnsi="Arial" w:cs="Arial"/>
          <w:sz w:val="22"/>
          <w:szCs w:val="22"/>
        </w:rPr>
        <w:t xml:space="preserve"> discuss on the contribution to </w:t>
      </w:r>
      <w:r>
        <w:rPr>
          <w:rFonts w:ascii="Arial" w:hAnsi="Arial" w:cs="Arial"/>
          <w:sz w:val="22"/>
          <w:szCs w:val="22"/>
        </w:rPr>
        <w:t>its</w:t>
      </w:r>
      <w:r w:rsidRPr="0063636A">
        <w:rPr>
          <w:rFonts w:ascii="Arial" w:hAnsi="Arial" w:cs="Arial"/>
          <w:sz w:val="22"/>
          <w:szCs w:val="22"/>
        </w:rPr>
        <w:t xml:space="preserve"> implementation</w:t>
      </w:r>
      <w:r>
        <w:rPr>
          <w:rFonts w:ascii="Arial" w:hAnsi="Arial" w:cs="Arial"/>
          <w:sz w:val="22"/>
          <w:szCs w:val="22"/>
        </w:rPr>
        <w:t>.</w:t>
      </w:r>
    </w:p>
    <w:p w:rsidR="00A765BA" w:rsidRDefault="00A765BA" w:rsidP="00D6225F">
      <w:pPr>
        <w:pStyle w:val="Normal1"/>
        <w:spacing w:line="240" w:lineRule="auto"/>
        <w:ind w:right="1" w:firstLine="0"/>
        <w:rPr>
          <w:rFonts w:ascii="Arial" w:hAnsi="Arial" w:cs="Arial"/>
          <w:sz w:val="22"/>
          <w:szCs w:val="22"/>
        </w:rPr>
      </w:pPr>
    </w:p>
    <w:p w:rsidR="00A765BA" w:rsidRPr="00D176F5" w:rsidRDefault="00A765BA" w:rsidP="00DB48D5">
      <w:pPr>
        <w:pStyle w:val="Normal1"/>
        <w:spacing w:line="240" w:lineRule="auto"/>
        <w:ind w:right="1"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63636A">
        <w:rPr>
          <w:rFonts w:ascii="Arial" w:hAnsi="Arial" w:cs="Arial"/>
          <w:sz w:val="22"/>
          <w:szCs w:val="22"/>
        </w:rPr>
        <w:t>The Chair</w:t>
      </w:r>
      <w:r>
        <w:rPr>
          <w:rFonts w:ascii="Arial" w:hAnsi="Arial" w:cs="Arial"/>
          <w:sz w:val="22"/>
          <w:szCs w:val="22"/>
        </w:rPr>
        <w:t xml:space="preserve"> stated that the issue lay in who bore the responsibility </w:t>
      </w:r>
      <w:r w:rsidRPr="007E64F0">
        <w:rPr>
          <w:rFonts w:ascii="Arial" w:hAnsi="Arial" w:cs="Arial"/>
          <w:sz w:val="22"/>
          <w:szCs w:val="22"/>
        </w:rPr>
        <w:t xml:space="preserve">to </w:t>
      </w:r>
      <w:r>
        <w:rPr>
          <w:rFonts w:ascii="Arial" w:hAnsi="Arial" w:cs="Arial"/>
          <w:sz w:val="22"/>
          <w:szCs w:val="22"/>
        </w:rPr>
        <w:t>determine</w:t>
      </w:r>
      <w:r w:rsidRPr="007E64F0">
        <w:rPr>
          <w:rFonts w:ascii="Arial" w:hAnsi="Arial" w:cs="Arial"/>
          <w:sz w:val="22"/>
          <w:szCs w:val="22"/>
        </w:rPr>
        <w:t xml:space="preserve"> </w:t>
      </w:r>
      <w:r>
        <w:rPr>
          <w:rFonts w:ascii="Arial" w:hAnsi="Arial" w:cs="Arial"/>
          <w:sz w:val="22"/>
          <w:szCs w:val="22"/>
        </w:rPr>
        <w:t>the activities that had</w:t>
      </w:r>
      <w:r w:rsidRPr="007E64F0">
        <w:rPr>
          <w:rFonts w:ascii="Arial" w:hAnsi="Arial" w:cs="Arial"/>
          <w:sz w:val="22"/>
          <w:szCs w:val="22"/>
        </w:rPr>
        <w:t xml:space="preserve"> </w:t>
      </w:r>
      <w:r>
        <w:rPr>
          <w:rFonts w:ascii="Arial" w:hAnsi="Arial" w:cs="Arial"/>
          <w:sz w:val="22"/>
          <w:szCs w:val="22"/>
        </w:rPr>
        <w:t xml:space="preserve">or had not </w:t>
      </w:r>
      <w:r w:rsidRPr="007E64F0">
        <w:rPr>
          <w:rFonts w:ascii="Arial" w:hAnsi="Arial" w:cs="Arial"/>
          <w:sz w:val="22"/>
          <w:szCs w:val="22"/>
        </w:rPr>
        <w:t xml:space="preserve">contributed to </w:t>
      </w:r>
      <w:r>
        <w:rPr>
          <w:rFonts w:ascii="Arial" w:hAnsi="Arial" w:cs="Arial"/>
          <w:sz w:val="22"/>
          <w:szCs w:val="22"/>
        </w:rPr>
        <w:t>the implementation the DA Recommendations. Under</w:t>
      </w:r>
      <w:r w:rsidRPr="007E64F0">
        <w:rPr>
          <w:rFonts w:ascii="Arial" w:hAnsi="Arial" w:cs="Arial"/>
          <w:sz w:val="22"/>
          <w:szCs w:val="22"/>
        </w:rPr>
        <w:t xml:space="preserve"> the modified Chair</w:t>
      </w:r>
      <w:r w:rsidR="002F621C">
        <w:rPr>
          <w:rFonts w:ascii="Arial" w:hAnsi="Arial" w:cs="Arial"/>
          <w:sz w:val="22"/>
          <w:szCs w:val="22"/>
        </w:rPr>
        <w:t>’</w:t>
      </w:r>
      <w:r>
        <w:rPr>
          <w:rFonts w:ascii="Arial" w:hAnsi="Arial" w:cs="Arial"/>
          <w:sz w:val="22"/>
          <w:szCs w:val="22"/>
        </w:rPr>
        <w:t>s</w:t>
      </w:r>
      <w:r w:rsidRPr="007E64F0">
        <w:rPr>
          <w:rFonts w:ascii="Arial" w:hAnsi="Arial" w:cs="Arial"/>
          <w:sz w:val="22"/>
          <w:szCs w:val="22"/>
        </w:rPr>
        <w:t xml:space="preserve"> proposal, support</w:t>
      </w:r>
      <w:r>
        <w:rPr>
          <w:rFonts w:ascii="Arial" w:hAnsi="Arial" w:cs="Arial"/>
          <w:sz w:val="22"/>
          <w:szCs w:val="22"/>
        </w:rPr>
        <w:t xml:space="preserve">ed by </w:t>
      </w:r>
      <w:r w:rsidRPr="007E64F0">
        <w:rPr>
          <w:rFonts w:ascii="Arial" w:hAnsi="Arial" w:cs="Arial"/>
          <w:sz w:val="22"/>
          <w:szCs w:val="22"/>
        </w:rPr>
        <w:t xml:space="preserve">various </w:t>
      </w:r>
      <w:r w:rsidR="00F15570">
        <w:rPr>
          <w:rFonts w:ascii="Arial" w:hAnsi="Arial" w:cs="Arial"/>
          <w:sz w:val="22"/>
          <w:szCs w:val="22"/>
        </w:rPr>
        <w:t>d</w:t>
      </w:r>
      <w:r>
        <w:rPr>
          <w:rFonts w:ascii="Arial" w:hAnsi="Arial" w:cs="Arial"/>
          <w:sz w:val="22"/>
          <w:szCs w:val="22"/>
        </w:rPr>
        <w:t>elegations,</w:t>
      </w:r>
      <w:r w:rsidRPr="007E64F0">
        <w:rPr>
          <w:rFonts w:ascii="Arial" w:hAnsi="Arial" w:cs="Arial"/>
          <w:sz w:val="22"/>
          <w:szCs w:val="22"/>
        </w:rPr>
        <w:t xml:space="preserve"> </w:t>
      </w:r>
      <w:r>
        <w:rPr>
          <w:rFonts w:ascii="Arial" w:hAnsi="Arial" w:cs="Arial"/>
          <w:sz w:val="22"/>
          <w:szCs w:val="22"/>
        </w:rPr>
        <w:t xml:space="preserve">the responsibility </w:t>
      </w:r>
      <w:r w:rsidR="005975ED">
        <w:rPr>
          <w:rFonts w:ascii="Arial" w:hAnsi="Arial" w:cs="Arial"/>
          <w:sz w:val="22"/>
          <w:szCs w:val="22"/>
        </w:rPr>
        <w:t>rests</w:t>
      </w:r>
      <w:r>
        <w:rPr>
          <w:rFonts w:ascii="Arial" w:hAnsi="Arial" w:cs="Arial"/>
          <w:sz w:val="22"/>
          <w:szCs w:val="22"/>
        </w:rPr>
        <w:t xml:space="preserve"> with each Member State. </w:t>
      </w:r>
      <w:r w:rsidR="00F15570">
        <w:rPr>
          <w:rFonts w:ascii="Arial" w:hAnsi="Arial" w:cs="Arial"/>
          <w:sz w:val="22"/>
          <w:szCs w:val="22"/>
        </w:rPr>
        <w:t xml:space="preserve"> </w:t>
      </w:r>
      <w:r>
        <w:rPr>
          <w:rFonts w:ascii="Arial" w:hAnsi="Arial" w:cs="Arial"/>
          <w:sz w:val="22"/>
          <w:szCs w:val="22"/>
        </w:rPr>
        <w:t>Under the Group B</w:t>
      </w:r>
      <w:r w:rsidR="002F621C">
        <w:rPr>
          <w:rFonts w:ascii="Arial" w:hAnsi="Arial" w:cs="Arial"/>
          <w:sz w:val="22"/>
          <w:szCs w:val="22"/>
        </w:rPr>
        <w:t>’</w:t>
      </w:r>
      <w:r>
        <w:rPr>
          <w:rFonts w:ascii="Arial" w:hAnsi="Arial" w:cs="Arial"/>
          <w:sz w:val="22"/>
          <w:szCs w:val="22"/>
        </w:rPr>
        <w:t xml:space="preserve">s proposal, the responsibility </w:t>
      </w:r>
      <w:r w:rsidR="00B31D9A">
        <w:rPr>
          <w:rFonts w:ascii="Arial" w:hAnsi="Arial" w:cs="Arial"/>
          <w:sz w:val="22"/>
          <w:szCs w:val="22"/>
        </w:rPr>
        <w:t>rested</w:t>
      </w:r>
      <w:r w:rsidR="005975ED">
        <w:rPr>
          <w:rFonts w:ascii="Arial" w:hAnsi="Arial" w:cs="Arial"/>
          <w:sz w:val="22"/>
          <w:szCs w:val="22"/>
        </w:rPr>
        <w:t xml:space="preserve"> </w:t>
      </w:r>
      <w:r>
        <w:rPr>
          <w:rFonts w:ascii="Arial" w:hAnsi="Arial" w:cs="Arial"/>
          <w:sz w:val="22"/>
          <w:szCs w:val="22"/>
        </w:rPr>
        <w:t xml:space="preserve">with </w:t>
      </w:r>
      <w:r w:rsidR="005975ED">
        <w:rPr>
          <w:rFonts w:ascii="Arial" w:hAnsi="Arial" w:cs="Arial"/>
          <w:sz w:val="22"/>
          <w:szCs w:val="22"/>
        </w:rPr>
        <w:t>a c</w:t>
      </w:r>
      <w:r>
        <w:rPr>
          <w:rFonts w:ascii="Arial" w:hAnsi="Arial" w:cs="Arial"/>
          <w:sz w:val="22"/>
          <w:szCs w:val="22"/>
        </w:rPr>
        <w:t xml:space="preserve">ommittee.  He considered that </w:t>
      </w:r>
      <w:r w:rsidR="00C84B28">
        <w:rPr>
          <w:rFonts w:ascii="Arial" w:hAnsi="Arial" w:cs="Arial"/>
          <w:sz w:val="22"/>
          <w:szCs w:val="22"/>
        </w:rPr>
        <w:t xml:space="preserve">a </w:t>
      </w:r>
      <w:r w:rsidR="005975ED">
        <w:rPr>
          <w:rFonts w:ascii="Arial" w:hAnsi="Arial" w:cs="Arial"/>
          <w:sz w:val="22"/>
          <w:szCs w:val="22"/>
        </w:rPr>
        <w:t>c</w:t>
      </w:r>
      <w:r w:rsidRPr="00094937">
        <w:rPr>
          <w:rFonts w:ascii="Arial" w:hAnsi="Arial" w:cs="Arial"/>
          <w:sz w:val="22"/>
          <w:szCs w:val="22"/>
        </w:rPr>
        <w:t>ommittee</w:t>
      </w:r>
      <w:r>
        <w:rPr>
          <w:rFonts w:ascii="Arial" w:hAnsi="Arial" w:cs="Arial"/>
          <w:sz w:val="22"/>
          <w:szCs w:val="22"/>
        </w:rPr>
        <w:t xml:space="preserve"> could not place any limits on Member State</w:t>
      </w:r>
      <w:r w:rsidR="002F621C">
        <w:rPr>
          <w:rFonts w:ascii="Arial" w:hAnsi="Arial" w:cs="Arial"/>
          <w:sz w:val="22"/>
          <w:szCs w:val="22"/>
        </w:rPr>
        <w:t>’</w:t>
      </w:r>
      <w:r w:rsidRPr="00094937">
        <w:rPr>
          <w:rFonts w:ascii="Arial" w:hAnsi="Arial" w:cs="Arial"/>
          <w:sz w:val="22"/>
          <w:szCs w:val="22"/>
        </w:rPr>
        <w:t xml:space="preserve"> rights or </w:t>
      </w:r>
      <w:r>
        <w:rPr>
          <w:rFonts w:ascii="Arial" w:hAnsi="Arial" w:cs="Arial"/>
          <w:sz w:val="22"/>
          <w:szCs w:val="22"/>
        </w:rPr>
        <w:t>modify</w:t>
      </w:r>
      <w:r w:rsidRPr="00094937">
        <w:rPr>
          <w:rFonts w:ascii="Arial" w:hAnsi="Arial" w:cs="Arial"/>
          <w:sz w:val="22"/>
          <w:szCs w:val="22"/>
        </w:rPr>
        <w:t xml:space="preserve"> any rules of procedure.  </w:t>
      </w:r>
      <w:r>
        <w:rPr>
          <w:rFonts w:ascii="Arial" w:hAnsi="Arial" w:cs="Arial"/>
          <w:sz w:val="22"/>
          <w:szCs w:val="22"/>
        </w:rPr>
        <w:t>In this line, he wondered how,</w:t>
      </w:r>
      <w:r w:rsidRPr="00094937">
        <w:rPr>
          <w:rFonts w:ascii="Arial" w:hAnsi="Arial" w:cs="Arial"/>
          <w:sz w:val="22"/>
          <w:szCs w:val="22"/>
        </w:rPr>
        <w:t xml:space="preserve"> according to </w:t>
      </w:r>
      <w:r>
        <w:rPr>
          <w:rFonts w:ascii="Arial" w:hAnsi="Arial" w:cs="Arial"/>
          <w:sz w:val="22"/>
          <w:szCs w:val="22"/>
        </w:rPr>
        <w:t>the practice,</w:t>
      </w:r>
      <w:r w:rsidRPr="00094937">
        <w:rPr>
          <w:rFonts w:ascii="Arial" w:hAnsi="Arial" w:cs="Arial"/>
          <w:sz w:val="22"/>
          <w:szCs w:val="22"/>
        </w:rPr>
        <w:t xml:space="preserve"> </w:t>
      </w:r>
      <w:r>
        <w:rPr>
          <w:rFonts w:ascii="Arial" w:hAnsi="Arial" w:cs="Arial"/>
          <w:sz w:val="22"/>
          <w:szCs w:val="22"/>
        </w:rPr>
        <w:t xml:space="preserve">a </w:t>
      </w:r>
      <w:r w:rsidR="00C84B28">
        <w:rPr>
          <w:rFonts w:ascii="Arial" w:hAnsi="Arial" w:cs="Arial"/>
          <w:sz w:val="22"/>
          <w:szCs w:val="22"/>
        </w:rPr>
        <w:t>c</w:t>
      </w:r>
      <w:r>
        <w:rPr>
          <w:rFonts w:ascii="Arial" w:hAnsi="Arial" w:cs="Arial"/>
          <w:sz w:val="22"/>
          <w:szCs w:val="22"/>
        </w:rPr>
        <w:t xml:space="preserve">ommittee </w:t>
      </w:r>
      <w:r w:rsidRPr="00094937">
        <w:rPr>
          <w:rFonts w:ascii="Arial" w:hAnsi="Arial" w:cs="Arial"/>
          <w:sz w:val="22"/>
          <w:szCs w:val="22"/>
        </w:rPr>
        <w:t>c</w:t>
      </w:r>
      <w:r>
        <w:rPr>
          <w:rFonts w:ascii="Arial" w:hAnsi="Arial" w:cs="Arial"/>
          <w:sz w:val="22"/>
          <w:szCs w:val="22"/>
        </w:rPr>
        <w:t>ould</w:t>
      </w:r>
      <w:r w:rsidRPr="00094937">
        <w:rPr>
          <w:rFonts w:ascii="Arial" w:hAnsi="Arial" w:cs="Arial"/>
          <w:sz w:val="22"/>
          <w:szCs w:val="22"/>
        </w:rPr>
        <w:t xml:space="preserve"> </w:t>
      </w:r>
      <w:r>
        <w:rPr>
          <w:rFonts w:ascii="Arial" w:hAnsi="Arial" w:cs="Arial"/>
          <w:sz w:val="22"/>
          <w:szCs w:val="22"/>
        </w:rPr>
        <w:t>determine the activities</w:t>
      </w:r>
      <w:r w:rsidRPr="00094937">
        <w:rPr>
          <w:rFonts w:ascii="Arial" w:hAnsi="Arial" w:cs="Arial"/>
          <w:sz w:val="22"/>
          <w:szCs w:val="22"/>
        </w:rPr>
        <w:t xml:space="preserve"> </w:t>
      </w:r>
      <w:r>
        <w:rPr>
          <w:rFonts w:ascii="Arial" w:hAnsi="Arial" w:cs="Arial"/>
          <w:sz w:val="22"/>
          <w:szCs w:val="22"/>
        </w:rPr>
        <w:t>that had</w:t>
      </w:r>
      <w:r w:rsidRPr="00094937">
        <w:rPr>
          <w:rFonts w:ascii="Arial" w:hAnsi="Arial" w:cs="Arial"/>
          <w:sz w:val="22"/>
          <w:szCs w:val="22"/>
        </w:rPr>
        <w:t xml:space="preserve"> contributed to the implementation of the DA</w:t>
      </w:r>
      <w:r w:rsidR="00DB48D5">
        <w:rPr>
          <w:rFonts w:ascii="Arial" w:hAnsi="Arial" w:cs="Arial"/>
          <w:sz w:val="22"/>
          <w:szCs w:val="22"/>
        </w:rPr>
        <w:t> </w:t>
      </w:r>
      <w:r>
        <w:rPr>
          <w:rFonts w:ascii="Arial" w:hAnsi="Arial" w:cs="Arial"/>
          <w:sz w:val="22"/>
          <w:szCs w:val="22"/>
        </w:rPr>
        <w:t>R</w:t>
      </w:r>
      <w:r w:rsidRPr="00094937">
        <w:rPr>
          <w:rFonts w:ascii="Arial" w:hAnsi="Arial" w:cs="Arial"/>
          <w:sz w:val="22"/>
          <w:szCs w:val="22"/>
        </w:rPr>
        <w:t>ecommendations</w:t>
      </w:r>
      <w:r>
        <w:rPr>
          <w:rFonts w:ascii="Arial" w:hAnsi="Arial" w:cs="Arial"/>
          <w:sz w:val="22"/>
          <w:szCs w:val="22"/>
        </w:rPr>
        <w:t>.  The Chair requested Group B to shed some light on the matter.</w:t>
      </w:r>
    </w:p>
    <w:p w:rsidR="00A765BA" w:rsidRDefault="00A765BA" w:rsidP="00D6225F">
      <w:pPr>
        <w:pStyle w:val="Normal1"/>
        <w:spacing w:line="240" w:lineRule="auto"/>
        <w:ind w:right="1" w:firstLine="0"/>
        <w:rPr>
          <w:rFonts w:ascii="Arial" w:hAnsi="Arial" w:cs="Arial"/>
          <w:sz w:val="22"/>
          <w:szCs w:val="22"/>
        </w:rPr>
      </w:pPr>
    </w:p>
    <w:p w:rsidR="00A765BA" w:rsidRPr="00D176F5" w:rsidRDefault="00A765BA" w:rsidP="00543538">
      <w:pPr>
        <w:pStyle w:val="Normal1"/>
        <w:spacing w:line="240" w:lineRule="auto"/>
        <w:ind w:right="1"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F2063A">
        <w:rPr>
          <w:rFonts w:ascii="Arial" w:hAnsi="Arial" w:cs="Arial"/>
          <w:sz w:val="22"/>
          <w:szCs w:val="22"/>
        </w:rPr>
        <w:t xml:space="preserve">The </w:t>
      </w:r>
      <w:r>
        <w:rPr>
          <w:rFonts w:ascii="Arial" w:hAnsi="Arial" w:cs="Arial"/>
          <w:sz w:val="22"/>
          <w:szCs w:val="22"/>
        </w:rPr>
        <w:t xml:space="preserve">Delegation of the </w:t>
      </w:r>
      <w:r w:rsidR="00543538">
        <w:rPr>
          <w:rFonts w:ascii="Arial" w:hAnsi="Arial" w:cs="Arial"/>
          <w:sz w:val="22"/>
          <w:szCs w:val="22"/>
        </w:rPr>
        <w:t>UK</w:t>
      </w:r>
      <w:r>
        <w:rPr>
          <w:rFonts w:ascii="Arial" w:hAnsi="Arial" w:cs="Arial"/>
          <w:sz w:val="22"/>
          <w:szCs w:val="22"/>
        </w:rPr>
        <w:t xml:space="preserve"> concurred with the statement made by the Chair in the sense that </w:t>
      </w:r>
      <w:r w:rsidRPr="00313D23">
        <w:rPr>
          <w:rFonts w:ascii="Arial" w:hAnsi="Arial" w:cs="Arial"/>
          <w:sz w:val="22"/>
          <w:szCs w:val="22"/>
        </w:rPr>
        <w:t xml:space="preserve">nobody </w:t>
      </w:r>
      <w:r>
        <w:rPr>
          <w:rFonts w:ascii="Arial" w:hAnsi="Arial" w:cs="Arial"/>
          <w:sz w:val="22"/>
          <w:szCs w:val="22"/>
        </w:rPr>
        <w:t xml:space="preserve">could </w:t>
      </w:r>
      <w:r w:rsidRPr="00313D23">
        <w:rPr>
          <w:rFonts w:ascii="Arial" w:hAnsi="Arial" w:cs="Arial"/>
          <w:sz w:val="22"/>
          <w:szCs w:val="22"/>
        </w:rPr>
        <w:t xml:space="preserve">question the Member States right to </w:t>
      </w:r>
      <w:r>
        <w:rPr>
          <w:rFonts w:ascii="Arial" w:hAnsi="Arial" w:cs="Arial"/>
          <w:sz w:val="22"/>
          <w:szCs w:val="22"/>
        </w:rPr>
        <w:t>intervene on</w:t>
      </w:r>
      <w:r w:rsidRPr="00313D23">
        <w:rPr>
          <w:rFonts w:ascii="Arial" w:hAnsi="Arial" w:cs="Arial"/>
          <w:sz w:val="22"/>
          <w:szCs w:val="22"/>
        </w:rPr>
        <w:t xml:space="preserve"> any subject.  </w:t>
      </w:r>
      <w:r>
        <w:rPr>
          <w:rFonts w:ascii="Arial" w:hAnsi="Arial" w:cs="Arial"/>
          <w:sz w:val="22"/>
          <w:szCs w:val="22"/>
        </w:rPr>
        <w:t>That being said, there wa</w:t>
      </w:r>
      <w:r w:rsidRPr="00313D23">
        <w:rPr>
          <w:rFonts w:ascii="Arial" w:hAnsi="Arial" w:cs="Arial"/>
          <w:sz w:val="22"/>
          <w:szCs w:val="22"/>
        </w:rPr>
        <w:t>s no need to have any guidance for Member States</w:t>
      </w:r>
      <w:r>
        <w:rPr>
          <w:rFonts w:ascii="Arial" w:hAnsi="Arial" w:cs="Arial"/>
          <w:sz w:val="22"/>
          <w:szCs w:val="22"/>
        </w:rPr>
        <w:t xml:space="preserve"> on</w:t>
      </w:r>
      <w:r w:rsidRPr="00313D23">
        <w:rPr>
          <w:rFonts w:ascii="Arial" w:hAnsi="Arial" w:cs="Arial"/>
          <w:sz w:val="22"/>
          <w:szCs w:val="22"/>
        </w:rPr>
        <w:t xml:space="preserve"> how to</w:t>
      </w:r>
      <w:r>
        <w:rPr>
          <w:rFonts w:ascii="Arial" w:hAnsi="Arial" w:cs="Arial"/>
          <w:sz w:val="22"/>
          <w:szCs w:val="22"/>
        </w:rPr>
        <w:t xml:space="preserve"> make </w:t>
      </w:r>
      <w:r w:rsidRPr="00313D23">
        <w:rPr>
          <w:rFonts w:ascii="Arial" w:hAnsi="Arial" w:cs="Arial"/>
          <w:sz w:val="22"/>
          <w:szCs w:val="22"/>
        </w:rPr>
        <w:t>interven</w:t>
      </w:r>
      <w:r>
        <w:rPr>
          <w:rFonts w:ascii="Arial" w:hAnsi="Arial" w:cs="Arial"/>
          <w:sz w:val="22"/>
          <w:szCs w:val="22"/>
        </w:rPr>
        <w:t>tions</w:t>
      </w:r>
      <w:r w:rsidRPr="00313D23">
        <w:rPr>
          <w:rFonts w:ascii="Arial" w:hAnsi="Arial" w:cs="Arial"/>
          <w:sz w:val="22"/>
          <w:szCs w:val="22"/>
        </w:rPr>
        <w:t xml:space="preserve">.  </w:t>
      </w:r>
      <w:r>
        <w:rPr>
          <w:rFonts w:ascii="Arial" w:hAnsi="Arial" w:cs="Arial"/>
          <w:sz w:val="22"/>
          <w:szCs w:val="22"/>
        </w:rPr>
        <w:t>I</w:t>
      </w:r>
      <w:r w:rsidRPr="00313D23">
        <w:rPr>
          <w:rFonts w:ascii="Arial" w:hAnsi="Arial" w:cs="Arial"/>
          <w:sz w:val="22"/>
          <w:szCs w:val="22"/>
        </w:rPr>
        <w:t xml:space="preserve">n </w:t>
      </w:r>
      <w:r>
        <w:rPr>
          <w:rFonts w:ascii="Arial" w:hAnsi="Arial" w:cs="Arial"/>
          <w:sz w:val="22"/>
          <w:szCs w:val="22"/>
        </w:rPr>
        <w:t>its</w:t>
      </w:r>
      <w:r w:rsidRPr="00313D23">
        <w:rPr>
          <w:rFonts w:ascii="Arial" w:hAnsi="Arial" w:cs="Arial"/>
          <w:sz w:val="22"/>
          <w:szCs w:val="22"/>
        </w:rPr>
        <w:t xml:space="preserve"> understanding</w:t>
      </w:r>
      <w:r>
        <w:rPr>
          <w:rFonts w:ascii="Arial" w:hAnsi="Arial" w:cs="Arial"/>
          <w:sz w:val="22"/>
          <w:szCs w:val="22"/>
        </w:rPr>
        <w:t>, Member States had</w:t>
      </w:r>
      <w:r w:rsidRPr="00313D23">
        <w:rPr>
          <w:rFonts w:ascii="Arial" w:hAnsi="Arial" w:cs="Arial"/>
          <w:sz w:val="22"/>
          <w:szCs w:val="22"/>
        </w:rPr>
        <w:t xml:space="preserve"> </w:t>
      </w:r>
      <w:r>
        <w:rPr>
          <w:rFonts w:ascii="Arial" w:hAnsi="Arial" w:cs="Arial"/>
          <w:sz w:val="22"/>
          <w:szCs w:val="22"/>
        </w:rPr>
        <w:t>n</w:t>
      </w:r>
      <w:r w:rsidRPr="00313D23">
        <w:rPr>
          <w:rFonts w:ascii="Arial" w:hAnsi="Arial" w:cs="Arial"/>
          <w:sz w:val="22"/>
          <w:szCs w:val="22"/>
        </w:rPr>
        <w:t xml:space="preserve">ever been prevented to </w:t>
      </w:r>
      <w:r>
        <w:rPr>
          <w:rFonts w:ascii="Arial" w:hAnsi="Arial" w:cs="Arial"/>
          <w:sz w:val="22"/>
          <w:szCs w:val="22"/>
        </w:rPr>
        <w:t>express themselves</w:t>
      </w:r>
      <w:r w:rsidRPr="00313D23">
        <w:rPr>
          <w:rFonts w:ascii="Arial" w:hAnsi="Arial" w:cs="Arial"/>
          <w:sz w:val="22"/>
          <w:szCs w:val="22"/>
        </w:rPr>
        <w:t xml:space="preserve">. </w:t>
      </w:r>
      <w:r w:rsidR="001D2E1A">
        <w:rPr>
          <w:rFonts w:ascii="Arial" w:hAnsi="Arial" w:cs="Arial"/>
          <w:sz w:val="22"/>
          <w:szCs w:val="22"/>
        </w:rPr>
        <w:t xml:space="preserve"> </w:t>
      </w:r>
      <w:r>
        <w:rPr>
          <w:rFonts w:ascii="Arial" w:hAnsi="Arial" w:cs="Arial"/>
          <w:sz w:val="22"/>
          <w:szCs w:val="22"/>
        </w:rPr>
        <w:t>This was the</w:t>
      </w:r>
      <w:r w:rsidRPr="00313D23">
        <w:rPr>
          <w:rFonts w:ascii="Arial" w:hAnsi="Arial" w:cs="Arial"/>
          <w:sz w:val="22"/>
          <w:szCs w:val="22"/>
        </w:rPr>
        <w:t xml:space="preserve"> starting premise</w:t>
      </w:r>
      <w:r>
        <w:rPr>
          <w:rFonts w:ascii="Arial" w:hAnsi="Arial" w:cs="Arial"/>
          <w:sz w:val="22"/>
          <w:szCs w:val="22"/>
        </w:rPr>
        <w:t>.</w:t>
      </w:r>
      <w:r w:rsidR="001D2E1A">
        <w:rPr>
          <w:rFonts w:ascii="Arial" w:hAnsi="Arial" w:cs="Arial"/>
          <w:sz w:val="22"/>
          <w:szCs w:val="22"/>
        </w:rPr>
        <w:t xml:space="preserve"> </w:t>
      </w:r>
      <w:r>
        <w:rPr>
          <w:rFonts w:ascii="Arial" w:hAnsi="Arial" w:cs="Arial"/>
          <w:sz w:val="22"/>
          <w:szCs w:val="22"/>
        </w:rPr>
        <w:t xml:space="preserve"> The issue could be closed and </w:t>
      </w:r>
      <w:r w:rsidRPr="00313D23">
        <w:rPr>
          <w:rFonts w:ascii="Arial" w:hAnsi="Arial" w:cs="Arial"/>
          <w:sz w:val="22"/>
          <w:szCs w:val="22"/>
        </w:rPr>
        <w:t>Member Sta</w:t>
      </w:r>
      <w:r>
        <w:rPr>
          <w:rFonts w:ascii="Arial" w:hAnsi="Arial" w:cs="Arial"/>
          <w:sz w:val="22"/>
          <w:szCs w:val="22"/>
        </w:rPr>
        <w:t>tes we</w:t>
      </w:r>
      <w:r w:rsidRPr="00313D23">
        <w:rPr>
          <w:rFonts w:ascii="Arial" w:hAnsi="Arial" w:cs="Arial"/>
          <w:sz w:val="22"/>
          <w:szCs w:val="22"/>
        </w:rPr>
        <w:t>re able</w:t>
      </w:r>
      <w:r>
        <w:rPr>
          <w:rFonts w:ascii="Arial" w:hAnsi="Arial" w:cs="Arial"/>
          <w:sz w:val="22"/>
          <w:szCs w:val="22"/>
        </w:rPr>
        <w:t xml:space="preserve"> to intervene </w:t>
      </w:r>
      <w:r w:rsidRPr="00313D23">
        <w:rPr>
          <w:rFonts w:ascii="Arial" w:hAnsi="Arial" w:cs="Arial"/>
          <w:sz w:val="22"/>
          <w:szCs w:val="22"/>
        </w:rPr>
        <w:t xml:space="preserve">at every Committee on whichever topic they </w:t>
      </w:r>
      <w:r>
        <w:rPr>
          <w:rFonts w:ascii="Arial" w:hAnsi="Arial" w:cs="Arial"/>
          <w:sz w:val="22"/>
          <w:szCs w:val="22"/>
        </w:rPr>
        <w:t xml:space="preserve">wished. </w:t>
      </w:r>
    </w:p>
    <w:p w:rsidR="00A765BA" w:rsidRDefault="00A765BA" w:rsidP="00D6225F">
      <w:pPr>
        <w:pStyle w:val="Normal1"/>
        <w:spacing w:line="240" w:lineRule="auto"/>
        <w:ind w:right="1" w:firstLine="0"/>
        <w:rPr>
          <w:rFonts w:ascii="Arial" w:hAnsi="Arial" w:cs="Arial"/>
          <w:sz w:val="22"/>
          <w:szCs w:val="22"/>
        </w:rPr>
      </w:pPr>
    </w:p>
    <w:p w:rsidR="00A765BA" w:rsidRPr="005E6291" w:rsidRDefault="00A765BA" w:rsidP="00E86FDB">
      <w:pPr>
        <w:pStyle w:val="Normal1"/>
        <w:spacing w:line="240" w:lineRule="auto"/>
        <w:ind w:right="1"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5E6291">
        <w:rPr>
          <w:rFonts w:ascii="Arial" w:hAnsi="Arial" w:cs="Arial"/>
          <w:sz w:val="22"/>
          <w:szCs w:val="22"/>
        </w:rPr>
        <w:t>The Chair</w:t>
      </w:r>
      <w:r>
        <w:rPr>
          <w:rFonts w:ascii="Arial" w:hAnsi="Arial" w:cs="Arial"/>
          <w:sz w:val="22"/>
          <w:szCs w:val="22"/>
        </w:rPr>
        <w:t xml:space="preserve"> noted that,</w:t>
      </w:r>
      <w:r w:rsidRPr="002B5094">
        <w:rPr>
          <w:rFonts w:ascii="Arial" w:hAnsi="Arial" w:cs="Arial"/>
          <w:sz w:val="22"/>
          <w:szCs w:val="22"/>
        </w:rPr>
        <w:t xml:space="preserve"> </w:t>
      </w:r>
      <w:r>
        <w:rPr>
          <w:rFonts w:ascii="Arial" w:hAnsi="Arial" w:cs="Arial"/>
          <w:sz w:val="22"/>
          <w:szCs w:val="22"/>
        </w:rPr>
        <w:t>as the issue had been discussed at length, it was positive to try to reply to some basic questions such as why this typ</w:t>
      </w:r>
      <w:r w:rsidR="001D2E1A">
        <w:rPr>
          <w:rFonts w:ascii="Arial" w:hAnsi="Arial" w:cs="Arial"/>
          <w:sz w:val="22"/>
          <w:szCs w:val="22"/>
        </w:rPr>
        <w:t>e of provision was needed.  He i</w:t>
      </w:r>
      <w:r>
        <w:rPr>
          <w:rFonts w:ascii="Arial" w:hAnsi="Arial" w:cs="Arial"/>
          <w:sz w:val="22"/>
          <w:szCs w:val="22"/>
        </w:rPr>
        <w:t xml:space="preserve">nquired if </w:t>
      </w:r>
      <w:r w:rsidRPr="002B5094">
        <w:rPr>
          <w:rFonts w:ascii="Arial" w:hAnsi="Arial" w:cs="Arial"/>
          <w:sz w:val="22"/>
          <w:szCs w:val="22"/>
        </w:rPr>
        <w:t xml:space="preserve">any </w:t>
      </w:r>
      <w:r>
        <w:rPr>
          <w:rFonts w:ascii="Arial" w:hAnsi="Arial" w:cs="Arial"/>
          <w:sz w:val="22"/>
          <w:szCs w:val="22"/>
        </w:rPr>
        <w:t xml:space="preserve">Member State </w:t>
      </w:r>
      <w:r w:rsidRPr="002B5094">
        <w:rPr>
          <w:rFonts w:ascii="Arial" w:hAnsi="Arial" w:cs="Arial"/>
          <w:sz w:val="22"/>
          <w:szCs w:val="22"/>
        </w:rPr>
        <w:t xml:space="preserve">ever felt itself limited in its right to </w:t>
      </w:r>
      <w:r>
        <w:rPr>
          <w:rFonts w:ascii="Arial" w:hAnsi="Arial" w:cs="Arial"/>
          <w:sz w:val="22"/>
          <w:szCs w:val="22"/>
        </w:rPr>
        <w:t>intervene</w:t>
      </w:r>
      <w:r w:rsidRPr="002B5094">
        <w:rPr>
          <w:rFonts w:ascii="Arial" w:hAnsi="Arial" w:cs="Arial"/>
          <w:sz w:val="22"/>
          <w:szCs w:val="22"/>
        </w:rPr>
        <w:t xml:space="preserve"> before the </w:t>
      </w:r>
      <w:r w:rsidR="00E86FDB">
        <w:rPr>
          <w:rFonts w:ascii="Arial" w:hAnsi="Arial" w:cs="Arial"/>
          <w:sz w:val="22"/>
          <w:szCs w:val="22"/>
        </w:rPr>
        <w:t>GA</w:t>
      </w:r>
      <w:r w:rsidR="001D2E1A">
        <w:rPr>
          <w:rFonts w:ascii="Arial" w:hAnsi="Arial" w:cs="Arial"/>
          <w:sz w:val="22"/>
          <w:szCs w:val="22"/>
        </w:rPr>
        <w:t>, or in any c</w:t>
      </w:r>
      <w:r>
        <w:rPr>
          <w:rFonts w:ascii="Arial" w:hAnsi="Arial" w:cs="Arial"/>
          <w:sz w:val="22"/>
          <w:szCs w:val="22"/>
        </w:rPr>
        <w:t>ommittee,</w:t>
      </w:r>
      <w:r w:rsidRPr="002B5094">
        <w:rPr>
          <w:rFonts w:ascii="Arial" w:hAnsi="Arial" w:cs="Arial"/>
          <w:sz w:val="22"/>
          <w:szCs w:val="22"/>
        </w:rPr>
        <w:t xml:space="preserve"> on a </w:t>
      </w:r>
      <w:r>
        <w:rPr>
          <w:rFonts w:ascii="Arial" w:hAnsi="Arial" w:cs="Arial"/>
          <w:sz w:val="22"/>
          <w:szCs w:val="22"/>
        </w:rPr>
        <w:t>DA-related matter.</w:t>
      </w:r>
      <w:r w:rsidRPr="002B5094">
        <w:rPr>
          <w:rFonts w:ascii="Arial" w:hAnsi="Arial" w:cs="Arial"/>
          <w:sz w:val="22"/>
          <w:szCs w:val="22"/>
        </w:rPr>
        <w:t xml:space="preserve">  </w:t>
      </w:r>
    </w:p>
    <w:p w:rsidR="00A765BA" w:rsidRDefault="00A765BA" w:rsidP="00D6225F">
      <w:pPr>
        <w:pStyle w:val="Normal1"/>
        <w:spacing w:line="240" w:lineRule="auto"/>
        <w:ind w:right="1" w:firstLine="0"/>
        <w:rPr>
          <w:rFonts w:ascii="Arial" w:hAnsi="Arial" w:cs="Arial"/>
          <w:sz w:val="22"/>
          <w:szCs w:val="22"/>
        </w:rPr>
      </w:pPr>
    </w:p>
    <w:p w:rsidR="00A765BA" w:rsidRDefault="00A765BA"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2B5094">
        <w:rPr>
          <w:rFonts w:ascii="Arial" w:hAnsi="Arial" w:cs="Arial"/>
          <w:sz w:val="22"/>
          <w:szCs w:val="22"/>
        </w:rPr>
        <w:t>The Delegation of Nigeria</w:t>
      </w:r>
      <w:r>
        <w:rPr>
          <w:rFonts w:ascii="Arial" w:hAnsi="Arial" w:cs="Arial"/>
          <w:sz w:val="22"/>
          <w:szCs w:val="22"/>
        </w:rPr>
        <w:t xml:space="preserve">, </w:t>
      </w:r>
      <w:r w:rsidRPr="002B5094">
        <w:rPr>
          <w:rFonts w:ascii="Arial" w:hAnsi="Arial" w:cs="Arial"/>
          <w:sz w:val="22"/>
          <w:szCs w:val="22"/>
        </w:rPr>
        <w:t xml:space="preserve">speaking on behalf of the African Group, </w:t>
      </w:r>
      <w:r>
        <w:rPr>
          <w:rFonts w:ascii="Arial" w:hAnsi="Arial" w:cs="Arial"/>
          <w:sz w:val="22"/>
          <w:szCs w:val="22"/>
        </w:rPr>
        <w:t xml:space="preserve">underlined that the reason for </w:t>
      </w:r>
      <w:r w:rsidRPr="002B5094">
        <w:rPr>
          <w:rFonts w:ascii="Arial" w:hAnsi="Arial" w:cs="Arial"/>
          <w:sz w:val="22"/>
          <w:szCs w:val="22"/>
        </w:rPr>
        <w:t>hav</w:t>
      </w:r>
      <w:r>
        <w:rPr>
          <w:rFonts w:ascii="Arial" w:hAnsi="Arial" w:cs="Arial"/>
          <w:sz w:val="22"/>
          <w:szCs w:val="22"/>
        </w:rPr>
        <w:t>ing a</w:t>
      </w:r>
      <w:r w:rsidRPr="002B5094">
        <w:rPr>
          <w:rFonts w:ascii="Arial" w:hAnsi="Arial" w:cs="Arial"/>
          <w:sz w:val="22"/>
          <w:szCs w:val="22"/>
        </w:rPr>
        <w:t xml:space="preserve">genda items </w:t>
      </w:r>
      <w:r>
        <w:rPr>
          <w:rFonts w:ascii="Arial" w:hAnsi="Arial" w:cs="Arial"/>
          <w:sz w:val="22"/>
          <w:szCs w:val="22"/>
        </w:rPr>
        <w:t>within</w:t>
      </w:r>
      <w:r w:rsidRPr="002B5094">
        <w:rPr>
          <w:rFonts w:ascii="Arial" w:hAnsi="Arial" w:cs="Arial"/>
          <w:sz w:val="22"/>
          <w:szCs w:val="22"/>
        </w:rPr>
        <w:t xml:space="preserve"> a meeting</w:t>
      </w:r>
      <w:r>
        <w:rPr>
          <w:rFonts w:ascii="Arial" w:hAnsi="Arial" w:cs="Arial"/>
          <w:sz w:val="22"/>
          <w:szCs w:val="22"/>
        </w:rPr>
        <w:t xml:space="preserve"> was</w:t>
      </w:r>
      <w:r w:rsidRPr="002B5094">
        <w:rPr>
          <w:rFonts w:ascii="Arial" w:hAnsi="Arial" w:cs="Arial"/>
          <w:sz w:val="22"/>
          <w:szCs w:val="22"/>
        </w:rPr>
        <w:t xml:space="preserve"> to guide the discussions. </w:t>
      </w:r>
      <w:r>
        <w:rPr>
          <w:rFonts w:ascii="Arial" w:hAnsi="Arial" w:cs="Arial"/>
          <w:sz w:val="22"/>
          <w:szCs w:val="22"/>
        </w:rPr>
        <w:t xml:space="preserve"> It recalled that the discussion on the implementation of the Coordination Mechanism dated back to 2010. </w:t>
      </w:r>
      <w:r w:rsidR="00C00C1C">
        <w:rPr>
          <w:rFonts w:ascii="Arial" w:hAnsi="Arial" w:cs="Arial"/>
          <w:sz w:val="22"/>
          <w:szCs w:val="22"/>
        </w:rPr>
        <w:t xml:space="preserve"> </w:t>
      </w:r>
      <w:r>
        <w:rPr>
          <w:rFonts w:ascii="Arial" w:hAnsi="Arial" w:cs="Arial"/>
          <w:sz w:val="22"/>
          <w:szCs w:val="22"/>
        </w:rPr>
        <w:t xml:space="preserve">The adoption of the Coordination Mechanism itself was also discussed for several sessions. </w:t>
      </w:r>
      <w:r w:rsidR="00C00C1C">
        <w:rPr>
          <w:rFonts w:ascii="Arial" w:hAnsi="Arial" w:cs="Arial"/>
          <w:sz w:val="22"/>
          <w:szCs w:val="22"/>
        </w:rPr>
        <w:t xml:space="preserve"> </w:t>
      </w:r>
      <w:r>
        <w:rPr>
          <w:rFonts w:ascii="Arial" w:hAnsi="Arial" w:cs="Arial"/>
          <w:sz w:val="22"/>
          <w:szCs w:val="22"/>
        </w:rPr>
        <w:t>H</w:t>
      </w:r>
      <w:r w:rsidRPr="00221484">
        <w:rPr>
          <w:rFonts w:ascii="Arial" w:hAnsi="Arial" w:cs="Arial"/>
          <w:sz w:val="22"/>
          <w:szCs w:val="22"/>
        </w:rPr>
        <w:t xml:space="preserve">aving the Coordination Mechanism fully implemented </w:t>
      </w:r>
      <w:r>
        <w:rPr>
          <w:rFonts w:ascii="Arial" w:hAnsi="Arial" w:cs="Arial"/>
          <w:sz w:val="22"/>
          <w:szCs w:val="22"/>
        </w:rPr>
        <w:t>was</w:t>
      </w:r>
      <w:r w:rsidRPr="00221484">
        <w:rPr>
          <w:rFonts w:ascii="Arial" w:hAnsi="Arial" w:cs="Arial"/>
          <w:sz w:val="22"/>
          <w:szCs w:val="22"/>
        </w:rPr>
        <w:t xml:space="preserve"> </w:t>
      </w:r>
      <w:r>
        <w:rPr>
          <w:rFonts w:ascii="Arial" w:hAnsi="Arial" w:cs="Arial"/>
          <w:sz w:val="22"/>
          <w:szCs w:val="22"/>
        </w:rPr>
        <w:t xml:space="preserve">of </w:t>
      </w:r>
      <w:r w:rsidR="00C00C1C">
        <w:rPr>
          <w:rFonts w:ascii="Arial" w:hAnsi="Arial" w:cs="Arial"/>
          <w:sz w:val="22"/>
          <w:szCs w:val="22"/>
        </w:rPr>
        <w:t xml:space="preserve">major </w:t>
      </w:r>
      <w:r w:rsidRPr="00221484">
        <w:rPr>
          <w:rFonts w:ascii="Arial" w:hAnsi="Arial" w:cs="Arial"/>
          <w:sz w:val="22"/>
          <w:szCs w:val="22"/>
        </w:rPr>
        <w:t>interest for developing countries including the Africa</w:t>
      </w:r>
      <w:r>
        <w:rPr>
          <w:rFonts w:ascii="Arial" w:hAnsi="Arial" w:cs="Arial"/>
          <w:sz w:val="22"/>
          <w:szCs w:val="22"/>
        </w:rPr>
        <w:t>n</w:t>
      </w:r>
      <w:r w:rsidRPr="00221484">
        <w:rPr>
          <w:rFonts w:ascii="Arial" w:hAnsi="Arial" w:cs="Arial"/>
          <w:sz w:val="22"/>
          <w:szCs w:val="22"/>
        </w:rPr>
        <w:t xml:space="preserve"> Group.  </w:t>
      </w:r>
      <w:r>
        <w:rPr>
          <w:rFonts w:ascii="Arial" w:hAnsi="Arial" w:cs="Arial"/>
          <w:sz w:val="22"/>
          <w:szCs w:val="22"/>
        </w:rPr>
        <w:t xml:space="preserve">In light of that, the Group preferred to have a dedicated agenda item or a mechanism to discuss CDIP </w:t>
      </w:r>
      <w:r w:rsidRPr="003203F3">
        <w:rPr>
          <w:rFonts w:ascii="Arial" w:hAnsi="Arial" w:cs="Arial"/>
          <w:sz w:val="22"/>
          <w:szCs w:val="22"/>
        </w:rPr>
        <w:t>related matters</w:t>
      </w:r>
      <w:r>
        <w:rPr>
          <w:rFonts w:ascii="Arial" w:hAnsi="Arial" w:cs="Arial"/>
          <w:sz w:val="22"/>
          <w:szCs w:val="22"/>
        </w:rPr>
        <w:t xml:space="preserve"> in the committees, rather than leave the possibility to make interventions on the issue at the discretion of Member States.</w:t>
      </w:r>
    </w:p>
    <w:p w:rsidR="00A765BA" w:rsidRDefault="00A765BA" w:rsidP="00D6225F">
      <w:pPr>
        <w:pStyle w:val="Normal1"/>
        <w:spacing w:line="240" w:lineRule="auto"/>
        <w:ind w:right="1" w:firstLine="0"/>
        <w:rPr>
          <w:rFonts w:ascii="Arial" w:hAnsi="Arial" w:cs="Arial"/>
          <w:sz w:val="22"/>
          <w:szCs w:val="22"/>
        </w:rPr>
      </w:pPr>
    </w:p>
    <w:p w:rsidR="00A765BA" w:rsidRDefault="00A765BA"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712812">
        <w:rPr>
          <w:rFonts w:ascii="Arial" w:hAnsi="Arial" w:cs="Arial"/>
          <w:sz w:val="22"/>
          <w:szCs w:val="22"/>
        </w:rPr>
        <w:t>The Chair clarified</w:t>
      </w:r>
      <w:r>
        <w:rPr>
          <w:rFonts w:ascii="Arial" w:hAnsi="Arial" w:cs="Arial"/>
          <w:sz w:val="22"/>
          <w:szCs w:val="22"/>
        </w:rPr>
        <w:t xml:space="preserve"> that the concern raised by the Delegation of Nigeria was related to the inclusion of a dedicated agenda item under the committees.  This was an issue addressed by paragraph 2 of the proposal under discussion. </w:t>
      </w:r>
      <w:r w:rsidRPr="00D201C9">
        <w:rPr>
          <w:rFonts w:ascii="Arial" w:hAnsi="Arial" w:cs="Arial"/>
          <w:sz w:val="22"/>
          <w:szCs w:val="22"/>
        </w:rPr>
        <w:t xml:space="preserve"> </w:t>
      </w:r>
      <w:r>
        <w:rPr>
          <w:rFonts w:ascii="Arial" w:hAnsi="Arial" w:cs="Arial"/>
          <w:sz w:val="22"/>
          <w:szCs w:val="22"/>
        </w:rPr>
        <w:t>It highlighted that</w:t>
      </w:r>
      <w:r w:rsidRPr="00D201C9">
        <w:rPr>
          <w:rFonts w:ascii="Arial" w:hAnsi="Arial" w:cs="Arial"/>
          <w:sz w:val="22"/>
          <w:szCs w:val="22"/>
        </w:rPr>
        <w:t xml:space="preserve"> any Member State m</w:t>
      </w:r>
      <w:r>
        <w:rPr>
          <w:rFonts w:ascii="Arial" w:hAnsi="Arial" w:cs="Arial"/>
          <w:sz w:val="22"/>
          <w:szCs w:val="22"/>
        </w:rPr>
        <w:t>ight</w:t>
      </w:r>
      <w:r w:rsidRPr="00D201C9">
        <w:rPr>
          <w:rFonts w:ascii="Arial" w:hAnsi="Arial" w:cs="Arial"/>
          <w:sz w:val="22"/>
          <w:szCs w:val="22"/>
        </w:rPr>
        <w:t xml:space="preserve"> in any Committee or in the </w:t>
      </w:r>
      <w:r>
        <w:rPr>
          <w:rFonts w:ascii="Arial" w:hAnsi="Arial" w:cs="Arial"/>
          <w:sz w:val="22"/>
          <w:szCs w:val="22"/>
        </w:rPr>
        <w:t>GA</w:t>
      </w:r>
      <w:r w:rsidRPr="00D201C9">
        <w:rPr>
          <w:rFonts w:ascii="Arial" w:hAnsi="Arial" w:cs="Arial"/>
          <w:sz w:val="22"/>
          <w:szCs w:val="22"/>
        </w:rPr>
        <w:t xml:space="preserve"> </w:t>
      </w:r>
      <w:r>
        <w:rPr>
          <w:rFonts w:ascii="Arial" w:hAnsi="Arial" w:cs="Arial"/>
          <w:sz w:val="22"/>
          <w:szCs w:val="22"/>
        </w:rPr>
        <w:t>request</w:t>
      </w:r>
      <w:r w:rsidRPr="00D201C9">
        <w:rPr>
          <w:rFonts w:ascii="Arial" w:hAnsi="Arial" w:cs="Arial"/>
          <w:sz w:val="22"/>
          <w:szCs w:val="22"/>
        </w:rPr>
        <w:t xml:space="preserve"> </w:t>
      </w:r>
      <w:r>
        <w:rPr>
          <w:rFonts w:ascii="Arial" w:hAnsi="Arial" w:cs="Arial"/>
          <w:sz w:val="22"/>
          <w:szCs w:val="22"/>
        </w:rPr>
        <w:t>the inclusion of an item on the a</w:t>
      </w:r>
      <w:r w:rsidRPr="00D201C9">
        <w:rPr>
          <w:rFonts w:ascii="Arial" w:hAnsi="Arial" w:cs="Arial"/>
          <w:sz w:val="22"/>
          <w:szCs w:val="22"/>
        </w:rPr>
        <w:t>genda.</w:t>
      </w:r>
      <w:r>
        <w:rPr>
          <w:rFonts w:ascii="Arial" w:hAnsi="Arial" w:cs="Arial"/>
          <w:sz w:val="22"/>
          <w:szCs w:val="22"/>
        </w:rPr>
        <w:t xml:space="preserve">  </w:t>
      </w:r>
      <w:r w:rsidRPr="00D201C9">
        <w:rPr>
          <w:rFonts w:ascii="Arial" w:hAnsi="Arial" w:cs="Arial"/>
          <w:sz w:val="22"/>
          <w:szCs w:val="22"/>
        </w:rPr>
        <w:t>The</w:t>
      </w:r>
      <w:r>
        <w:rPr>
          <w:rFonts w:ascii="Arial" w:hAnsi="Arial" w:cs="Arial"/>
          <w:sz w:val="22"/>
          <w:szCs w:val="22"/>
        </w:rPr>
        <w:t xml:space="preserve"> Committee was trying to reach an agreement on any modality to ensure that the CDIP related matters could be treated uniformly.</w:t>
      </w:r>
      <w:r w:rsidR="00B31D9A">
        <w:rPr>
          <w:rFonts w:ascii="Arial" w:hAnsi="Arial" w:cs="Arial"/>
          <w:sz w:val="22"/>
          <w:szCs w:val="22"/>
        </w:rPr>
        <w:t xml:space="preserve"> </w:t>
      </w:r>
      <w:r>
        <w:rPr>
          <w:rFonts w:ascii="Arial" w:hAnsi="Arial" w:cs="Arial"/>
          <w:sz w:val="22"/>
          <w:szCs w:val="22"/>
        </w:rPr>
        <w:t xml:space="preserve"> From previous discussions, the Chair understood that </w:t>
      </w:r>
      <w:r w:rsidRPr="00D201C9">
        <w:rPr>
          <w:rFonts w:ascii="Arial" w:hAnsi="Arial" w:cs="Arial"/>
          <w:sz w:val="22"/>
          <w:szCs w:val="22"/>
        </w:rPr>
        <w:t xml:space="preserve">the </w:t>
      </w:r>
      <w:r>
        <w:rPr>
          <w:rFonts w:ascii="Arial" w:hAnsi="Arial" w:cs="Arial"/>
          <w:sz w:val="22"/>
          <w:szCs w:val="22"/>
        </w:rPr>
        <w:t xml:space="preserve">difficulties were not in </w:t>
      </w:r>
      <w:r w:rsidRPr="00D201C9">
        <w:rPr>
          <w:rFonts w:ascii="Arial" w:hAnsi="Arial" w:cs="Arial"/>
          <w:sz w:val="22"/>
          <w:szCs w:val="22"/>
        </w:rPr>
        <w:t xml:space="preserve">the title of </w:t>
      </w:r>
      <w:r>
        <w:rPr>
          <w:rFonts w:ascii="Arial" w:hAnsi="Arial" w:cs="Arial"/>
          <w:sz w:val="22"/>
          <w:szCs w:val="22"/>
        </w:rPr>
        <w:t>agenda item</w:t>
      </w:r>
      <w:r w:rsidRPr="00D201C9">
        <w:rPr>
          <w:rFonts w:ascii="Arial" w:hAnsi="Arial" w:cs="Arial"/>
          <w:sz w:val="22"/>
          <w:szCs w:val="22"/>
        </w:rPr>
        <w:t xml:space="preserve"> but in the modalities </w:t>
      </w:r>
      <w:r>
        <w:rPr>
          <w:rFonts w:ascii="Arial" w:hAnsi="Arial" w:cs="Arial"/>
          <w:sz w:val="22"/>
          <w:szCs w:val="22"/>
        </w:rPr>
        <w:t>for conducting the</w:t>
      </w:r>
      <w:r w:rsidRPr="00D201C9">
        <w:rPr>
          <w:rFonts w:ascii="Arial" w:hAnsi="Arial" w:cs="Arial"/>
          <w:sz w:val="22"/>
          <w:szCs w:val="22"/>
        </w:rPr>
        <w:t xml:space="preserve"> discussions under </w:t>
      </w:r>
      <w:r>
        <w:rPr>
          <w:rFonts w:ascii="Arial" w:hAnsi="Arial" w:cs="Arial"/>
          <w:sz w:val="22"/>
          <w:szCs w:val="22"/>
        </w:rPr>
        <w:t>it.  It would be a progress to reach</w:t>
      </w:r>
      <w:r w:rsidRPr="00833727">
        <w:rPr>
          <w:rFonts w:ascii="Arial" w:hAnsi="Arial" w:cs="Arial"/>
          <w:sz w:val="22"/>
          <w:szCs w:val="22"/>
        </w:rPr>
        <w:t xml:space="preserve"> an agreement on the Member States</w:t>
      </w:r>
      <w:r w:rsidR="002F621C">
        <w:rPr>
          <w:rFonts w:ascii="Arial" w:hAnsi="Arial" w:cs="Arial"/>
          <w:sz w:val="22"/>
          <w:szCs w:val="22"/>
        </w:rPr>
        <w:t>’</w:t>
      </w:r>
      <w:r w:rsidRPr="00833727">
        <w:rPr>
          <w:rFonts w:ascii="Arial" w:hAnsi="Arial" w:cs="Arial"/>
          <w:sz w:val="22"/>
          <w:szCs w:val="22"/>
        </w:rPr>
        <w:t xml:space="preserve"> right to </w:t>
      </w:r>
      <w:r>
        <w:rPr>
          <w:rFonts w:ascii="Arial" w:hAnsi="Arial" w:cs="Arial"/>
          <w:sz w:val="22"/>
          <w:szCs w:val="22"/>
        </w:rPr>
        <w:t>intervene</w:t>
      </w:r>
      <w:r w:rsidRPr="00833727">
        <w:rPr>
          <w:rFonts w:ascii="Arial" w:hAnsi="Arial" w:cs="Arial"/>
          <w:sz w:val="22"/>
          <w:szCs w:val="22"/>
        </w:rPr>
        <w:t xml:space="preserve">, </w:t>
      </w:r>
      <w:r>
        <w:rPr>
          <w:rFonts w:ascii="Arial" w:hAnsi="Arial" w:cs="Arial"/>
          <w:sz w:val="22"/>
          <w:szCs w:val="22"/>
        </w:rPr>
        <w:t>and to establish an</w:t>
      </w:r>
      <w:r w:rsidRPr="00833727">
        <w:rPr>
          <w:rFonts w:ascii="Arial" w:hAnsi="Arial" w:cs="Arial"/>
          <w:sz w:val="22"/>
          <w:szCs w:val="22"/>
        </w:rPr>
        <w:t xml:space="preserve"> </w:t>
      </w:r>
      <w:r>
        <w:rPr>
          <w:rFonts w:ascii="Arial" w:hAnsi="Arial" w:cs="Arial"/>
          <w:sz w:val="22"/>
          <w:szCs w:val="22"/>
        </w:rPr>
        <w:t xml:space="preserve">agenda item with a title commonly agreed. </w:t>
      </w:r>
    </w:p>
    <w:p w:rsidR="00A765BA" w:rsidRDefault="00A765BA" w:rsidP="00D6225F">
      <w:pPr>
        <w:pStyle w:val="Normal1"/>
        <w:spacing w:line="240" w:lineRule="auto"/>
        <w:ind w:right="1" w:firstLine="0"/>
      </w:pPr>
    </w:p>
    <w:p w:rsidR="00A765BA" w:rsidRDefault="00A765BA"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557968">
        <w:rPr>
          <w:rFonts w:ascii="Arial" w:hAnsi="Arial" w:cs="Arial"/>
          <w:sz w:val="22"/>
          <w:szCs w:val="22"/>
        </w:rPr>
        <w:t xml:space="preserve">The Delegation of Brazil </w:t>
      </w:r>
      <w:r>
        <w:rPr>
          <w:rFonts w:ascii="Arial" w:hAnsi="Arial" w:cs="Arial"/>
          <w:sz w:val="22"/>
          <w:szCs w:val="22"/>
        </w:rPr>
        <w:t>noted that t</w:t>
      </w:r>
      <w:r w:rsidRPr="00557968">
        <w:rPr>
          <w:rFonts w:ascii="Arial" w:hAnsi="Arial" w:cs="Arial"/>
          <w:sz w:val="22"/>
          <w:szCs w:val="22"/>
        </w:rPr>
        <w:t xml:space="preserve">he Coordination Mechanism </w:t>
      </w:r>
      <w:r>
        <w:rPr>
          <w:rFonts w:ascii="Arial" w:hAnsi="Arial" w:cs="Arial"/>
          <w:sz w:val="22"/>
          <w:szCs w:val="22"/>
        </w:rPr>
        <w:t>wa</w:t>
      </w:r>
      <w:r w:rsidRPr="00557968">
        <w:rPr>
          <w:rFonts w:ascii="Arial" w:hAnsi="Arial" w:cs="Arial"/>
          <w:sz w:val="22"/>
          <w:szCs w:val="22"/>
        </w:rPr>
        <w:t xml:space="preserve">s a decision of the </w:t>
      </w:r>
      <w:r>
        <w:rPr>
          <w:rFonts w:ascii="Arial" w:hAnsi="Arial" w:cs="Arial"/>
          <w:sz w:val="22"/>
          <w:szCs w:val="22"/>
        </w:rPr>
        <w:t>2010 GA</w:t>
      </w:r>
      <w:r w:rsidRPr="00557968">
        <w:rPr>
          <w:rFonts w:ascii="Arial" w:hAnsi="Arial" w:cs="Arial"/>
          <w:sz w:val="22"/>
          <w:szCs w:val="22"/>
        </w:rPr>
        <w:t xml:space="preserve">.  </w:t>
      </w:r>
      <w:r>
        <w:rPr>
          <w:rFonts w:ascii="Arial" w:hAnsi="Arial" w:cs="Arial"/>
          <w:sz w:val="22"/>
          <w:szCs w:val="22"/>
        </w:rPr>
        <w:t>The ongoing discussions</w:t>
      </w:r>
      <w:r w:rsidRPr="00557968">
        <w:rPr>
          <w:rFonts w:ascii="Arial" w:hAnsi="Arial" w:cs="Arial"/>
          <w:sz w:val="22"/>
          <w:szCs w:val="22"/>
        </w:rPr>
        <w:t xml:space="preserve"> </w:t>
      </w:r>
      <w:r>
        <w:rPr>
          <w:rFonts w:ascii="Arial" w:hAnsi="Arial" w:cs="Arial"/>
          <w:sz w:val="22"/>
          <w:szCs w:val="22"/>
        </w:rPr>
        <w:t>were related to its</w:t>
      </w:r>
      <w:r w:rsidRPr="00557968">
        <w:rPr>
          <w:rFonts w:ascii="Arial" w:hAnsi="Arial" w:cs="Arial"/>
          <w:sz w:val="22"/>
          <w:szCs w:val="22"/>
        </w:rPr>
        <w:t xml:space="preserve"> implementation. </w:t>
      </w:r>
      <w:r>
        <w:rPr>
          <w:rFonts w:ascii="Arial" w:hAnsi="Arial" w:cs="Arial"/>
          <w:sz w:val="22"/>
          <w:szCs w:val="22"/>
        </w:rPr>
        <w:t xml:space="preserve"> It recalled the paragraph 1(a) of the Coordination Mechanism reading</w:t>
      </w:r>
      <w:r w:rsidRPr="00557968">
        <w:rPr>
          <w:rFonts w:ascii="Arial" w:hAnsi="Arial" w:cs="Arial"/>
          <w:sz w:val="22"/>
          <w:szCs w:val="22"/>
        </w:rPr>
        <w:t xml:space="preserve"> </w:t>
      </w:r>
      <w:r>
        <w:rPr>
          <w:rFonts w:ascii="Arial" w:hAnsi="Arial" w:cs="Arial"/>
          <w:sz w:val="22"/>
          <w:szCs w:val="22"/>
        </w:rPr>
        <w:t>as follows:</w:t>
      </w:r>
      <w:r w:rsidRPr="00557968">
        <w:rPr>
          <w:rFonts w:ascii="Arial" w:hAnsi="Arial" w:cs="Arial"/>
          <w:sz w:val="22"/>
          <w:szCs w:val="22"/>
        </w:rPr>
        <w:t xml:space="preserve"> </w:t>
      </w:r>
      <w:r w:rsidR="002F621C">
        <w:rPr>
          <w:rFonts w:ascii="Arial" w:hAnsi="Arial" w:cs="Arial"/>
          <w:i/>
          <w:sz w:val="22"/>
          <w:szCs w:val="22"/>
        </w:rPr>
        <w:t>“</w:t>
      </w:r>
      <w:r w:rsidRPr="00557968">
        <w:rPr>
          <w:rFonts w:ascii="Arial" w:hAnsi="Arial" w:cs="Arial"/>
          <w:i/>
          <w:sz w:val="22"/>
          <w:szCs w:val="22"/>
        </w:rPr>
        <w:t>The aim of the Development Agenda is to ensure that development considerations form an integral part of WIPO</w:t>
      </w:r>
      <w:r w:rsidR="002F621C">
        <w:rPr>
          <w:rFonts w:ascii="Arial" w:hAnsi="Arial" w:cs="Arial"/>
          <w:i/>
          <w:sz w:val="22"/>
          <w:szCs w:val="22"/>
        </w:rPr>
        <w:t>’</w:t>
      </w:r>
      <w:r w:rsidRPr="00557968">
        <w:rPr>
          <w:rFonts w:ascii="Arial" w:hAnsi="Arial" w:cs="Arial"/>
          <w:i/>
          <w:sz w:val="22"/>
          <w:szCs w:val="22"/>
        </w:rPr>
        <w:t>s work and the coordination mechanism should promote this aim</w:t>
      </w:r>
      <w:r w:rsidR="002F621C">
        <w:rPr>
          <w:rFonts w:ascii="Arial" w:hAnsi="Arial" w:cs="Arial"/>
          <w:i/>
          <w:sz w:val="22"/>
          <w:szCs w:val="22"/>
        </w:rPr>
        <w:t>”</w:t>
      </w:r>
      <w:r w:rsidRPr="00557968">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As could be understood from that paragraph, the goal of the Coordination Mechanism was to </w:t>
      </w:r>
      <w:r w:rsidRPr="00557968">
        <w:rPr>
          <w:rFonts w:ascii="Arial" w:hAnsi="Arial" w:cs="Arial"/>
          <w:sz w:val="22"/>
          <w:szCs w:val="22"/>
        </w:rPr>
        <w:t xml:space="preserve">provide a structured view </w:t>
      </w:r>
      <w:r>
        <w:rPr>
          <w:rFonts w:ascii="Arial" w:hAnsi="Arial" w:cs="Arial"/>
          <w:sz w:val="22"/>
          <w:szCs w:val="22"/>
        </w:rPr>
        <w:t>to facilitate the discussion on</w:t>
      </w:r>
      <w:r w:rsidRPr="00557968">
        <w:rPr>
          <w:rFonts w:ascii="Arial" w:hAnsi="Arial" w:cs="Arial"/>
          <w:sz w:val="22"/>
          <w:szCs w:val="22"/>
        </w:rPr>
        <w:t xml:space="preserve"> the</w:t>
      </w:r>
      <w:r>
        <w:rPr>
          <w:rFonts w:ascii="Arial" w:hAnsi="Arial" w:cs="Arial"/>
          <w:sz w:val="22"/>
          <w:szCs w:val="22"/>
        </w:rPr>
        <w:t xml:space="preserve"> implementation of the DA.  </w:t>
      </w:r>
    </w:p>
    <w:p w:rsidR="00A765BA" w:rsidRDefault="00A765BA" w:rsidP="00D6225F">
      <w:pPr>
        <w:pStyle w:val="Normal1"/>
        <w:spacing w:line="240" w:lineRule="auto"/>
        <w:ind w:right="1" w:firstLine="0"/>
        <w:rPr>
          <w:rFonts w:ascii="Arial" w:hAnsi="Arial" w:cs="Arial"/>
          <w:sz w:val="22"/>
          <w:szCs w:val="22"/>
        </w:rPr>
      </w:pPr>
    </w:p>
    <w:p w:rsidR="00A765BA" w:rsidRDefault="00A765BA" w:rsidP="00543538">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1671EA">
        <w:rPr>
          <w:rFonts w:ascii="Arial" w:hAnsi="Arial" w:cs="Arial"/>
          <w:sz w:val="22"/>
          <w:szCs w:val="22"/>
        </w:rPr>
        <w:t>The Delegation of Nigeria</w:t>
      </w:r>
      <w:r>
        <w:rPr>
          <w:rFonts w:ascii="Arial" w:hAnsi="Arial" w:cs="Arial"/>
          <w:sz w:val="22"/>
          <w:szCs w:val="22"/>
        </w:rPr>
        <w:t xml:space="preserve"> sought clarification on the intervention made by the Delegation of the </w:t>
      </w:r>
      <w:r w:rsidR="00543538">
        <w:rPr>
          <w:rFonts w:ascii="Arial" w:hAnsi="Arial" w:cs="Arial"/>
          <w:sz w:val="22"/>
          <w:szCs w:val="22"/>
        </w:rPr>
        <w:t>UK</w:t>
      </w:r>
      <w:r>
        <w:rPr>
          <w:rFonts w:ascii="Arial" w:hAnsi="Arial" w:cs="Arial"/>
          <w:sz w:val="22"/>
          <w:szCs w:val="22"/>
        </w:rPr>
        <w:t xml:space="preserve"> and the </w:t>
      </w:r>
      <w:r w:rsidRPr="00367987">
        <w:rPr>
          <w:rFonts w:ascii="Arial" w:hAnsi="Arial" w:cs="Arial"/>
          <w:sz w:val="22"/>
          <w:szCs w:val="22"/>
        </w:rPr>
        <w:t>explanation made by the Chair</w:t>
      </w:r>
      <w:r>
        <w:rPr>
          <w:rFonts w:ascii="Arial" w:hAnsi="Arial" w:cs="Arial"/>
          <w:sz w:val="22"/>
          <w:szCs w:val="22"/>
        </w:rPr>
        <w:t xml:space="preserve">.  In its view, it was difficult to dissociate the title of the agenda item and paragraph 1 of the proposal under discussion.  </w:t>
      </w:r>
      <w:r w:rsidRPr="001671EA">
        <w:rPr>
          <w:rFonts w:ascii="Arial" w:hAnsi="Arial" w:cs="Arial"/>
          <w:sz w:val="22"/>
          <w:szCs w:val="22"/>
        </w:rPr>
        <w:t xml:space="preserve">Member States </w:t>
      </w:r>
      <w:r>
        <w:rPr>
          <w:rFonts w:ascii="Arial" w:hAnsi="Arial" w:cs="Arial"/>
          <w:sz w:val="22"/>
          <w:szCs w:val="22"/>
        </w:rPr>
        <w:t>had</w:t>
      </w:r>
      <w:r w:rsidRPr="001671EA">
        <w:rPr>
          <w:rFonts w:ascii="Arial" w:hAnsi="Arial" w:cs="Arial"/>
          <w:sz w:val="22"/>
          <w:szCs w:val="22"/>
        </w:rPr>
        <w:t xml:space="preserve"> the right in any case to make interventions</w:t>
      </w:r>
      <w:r>
        <w:rPr>
          <w:rFonts w:ascii="Arial" w:hAnsi="Arial" w:cs="Arial"/>
          <w:sz w:val="22"/>
          <w:szCs w:val="22"/>
        </w:rPr>
        <w:t xml:space="preserve"> but in an orderly way.  That wa</w:t>
      </w:r>
      <w:r w:rsidRPr="001671EA">
        <w:rPr>
          <w:rFonts w:ascii="Arial" w:hAnsi="Arial" w:cs="Arial"/>
          <w:sz w:val="22"/>
          <w:szCs w:val="22"/>
        </w:rPr>
        <w:t xml:space="preserve">s the reason </w:t>
      </w:r>
      <w:r>
        <w:rPr>
          <w:rFonts w:ascii="Arial" w:hAnsi="Arial" w:cs="Arial"/>
          <w:sz w:val="22"/>
          <w:szCs w:val="22"/>
        </w:rPr>
        <w:t>for having</w:t>
      </w:r>
      <w:r w:rsidRPr="001671EA">
        <w:rPr>
          <w:rFonts w:ascii="Arial" w:hAnsi="Arial" w:cs="Arial"/>
          <w:sz w:val="22"/>
          <w:szCs w:val="22"/>
        </w:rPr>
        <w:t xml:space="preserve"> agenda items for committees and meetings. </w:t>
      </w:r>
      <w:r w:rsidR="00B31D9A">
        <w:rPr>
          <w:rFonts w:ascii="Arial" w:hAnsi="Arial" w:cs="Arial"/>
          <w:sz w:val="22"/>
          <w:szCs w:val="22"/>
        </w:rPr>
        <w:br/>
      </w:r>
    </w:p>
    <w:p w:rsidR="00A765BA" w:rsidRDefault="00B31D9A" w:rsidP="00D6225F">
      <w:pPr>
        <w:pStyle w:val="NormalWeb"/>
        <w:spacing w:before="0" w:beforeAutospacing="0"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A765BA">
        <w:rPr>
          <w:rFonts w:ascii="Arial" w:hAnsi="Arial" w:cs="Arial"/>
          <w:sz w:val="22"/>
          <w:szCs w:val="22"/>
        </w:rPr>
        <w:t xml:space="preserve">The Delegation of Greece referred to the statement made by the Delegation of Nigeria. </w:t>
      </w:r>
      <w:r w:rsidR="00856331">
        <w:rPr>
          <w:rFonts w:ascii="Arial" w:hAnsi="Arial" w:cs="Arial"/>
          <w:sz w:val="22"/>
          <w:szCs w:val="22"/>
        </w:rPr>
        <w:t xml:space="preserve"> </w:t>
      </w:r>
      <w:r w:rsidR="00A765BA">
        <w:rPr>
          <w:rFonts w:ascii="Arial" w:hAnsi="Arial" w:cs="Arial"/>
          <w:sz w:val="22"/>
          <w:szCs w:val="22"/>
        </w:rPr>
        <w:t xml:space="preserve">It </w:t>
      </w:r>
      <w:r w:rsidR="00856331">
        <w:rPr>
          <w:rFonts w:ascii="Arial" w:hAnsi="Arial" w:cs="Arial"/>
          <w:sz w:val="22"/>
          <w:szCs w:val="22"/>
        </w:rPr>
        <w:t xml:space="preserve">stated </w:t>
      </w:r>
      <w:r w:rsidR="00A765BA">
        <w:rPr>
          <w:rFonts w:ascii="Arial" w:hAnsi="Arial" w:cs="Arial"/>
          <w:sz w:val="22"/>
          <w:szCs w:val="22"/>
        </w:rPr>
        <w:t>that the reference to the agenda item was in paragraph 2 and not in paragraph 1.  It considered its proposal more specific than the modified proposal by the Chair.  Given the importance of the issue, a more detailed proposal would be welcome.</w:t>
      </w:r>
    </w:p>
    <w:p w:rsidR="00A765BA" w:rsidRPr="004F7583" w:rsidRDefault="00A765BA" w:rsidP="00D6225F">
      <w:pPr>
        <w:pStyle w:val="Fixed"/>
        <w:spacing w:line="240" w:lineRule="auto"/>
      </w:pPr>
    </w:p>
    <w:p w:rsidR="00A765BA" w:rsidRDefault="00A765BA" w:rsidP="00543538">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663181">
        <w:rPr>
          <w:rFonts w:ascii="Arial" w:hAnsi="Arial" w:cs="Arial"/>
          <w:sz w:val="22"/>
          <w:szCs w:val="22"/>
        </w:rPr>
        <w:t xml:space="preserve">The </w:t>
      </w:r>
      <w:r>
        <w:rPr>
          <w:rFonts w:ascii="Arial" w:hAnsi="Arial" w:cs="Arial"/>
          <w:sz w:val="22"/>
          <w:szCs w:val="22"/>
        </w:rPr>
        <w:t xml:space="preserve">Delegation of the </w:t>
      </w:r>
      <w:r w:rsidR="00543538">
        <w:rPr>
          <w:rFonts w:ascii="Arial" w:hAnsi="Arial" w:cs="Arial"/>
          <w:sz w:val="22"/>
          <w:szCs w:val="22"/>
        </w:rPr>
        <w:t>UK</w:t>
      </w:r>
      <w:r>
        <w:rPr>
          <w:rFonts w:ascii="Arial" w:hAnsi="Arial" w:cs="Arial"/>
          <w:sz w:val="22"/>
          <w:szCs w:val="22"/>
        </w:rPr>
        <w:t xml:space="preserve"> referred to the intervention made by the Delegation of Brazil on the Coordination Mechanism.  It considered the Coordination Mechanism fully implemented.  Otherwise, </w:t>
      </w:r>
      <w:r w:rsidRPr="00663181">
        <w:rPr>
          <w:rFonts w:ascii="Arial" w:hAnsi="Arial" w:cs="Arial"/>
          <w:sz w:val="22"/>
          <w:szCs w:val="22"/>
        </w:rPr>
        <w:t xml:space="preserve">development considerations </w:t>
      </w:r>
      <w:r>
        <w:rPr>
          <w:rFonts w:ascii="Arial" w:hAnsi="Arial" w:cs="Arial"/>
          <w:sz w:val="22"/>
          <w:szCs w:val="22"/>
        </w:rPr>
        <w:t>would not form integral part of WIPO, as reflected in the</w:t>
      </w:r>
      <w:r w:rsidRPr="00663181">
        <w:rPr>
          <w:rFonts w:ascii="Arial" w:hAnsi="Arial" w:cs="Arial"/>
          <w:sz w:val="22"/>
          <w:szCs w:val="22"/>
        </w:rPr>
        <w:t xml:space="preserve"> Director</w:t>
      </w:r>
      <w:r>
        <w:rPr>
          <w:rFonts w:ascii="Arial" w:hAnsi="Arial" w:cs="Arial"/>
          <w:sz w:val="22"/>
          <w:szCs w:val="22"/>
        </w:rPr>
        <w:t xml:space="preserve"> </w:t>
      </w:r>
      <w:r w:rsidRPr="00663181">
        <w:rPr>
          <w:rFonts w:ascii="Arial" w:hAnsi="Arial" w:cs="Arial"/>
          <w:sz w:val="22"/>
          <w:szCs w:val="22"/>
        </w:rPr>
        <w:t>General reports and other documents</w:t>
      </w:r>
      <w:r>
        <w:rPr>
          <w:rFonts w:ascii="Arial" w:hAnsi="Arial" w:cs="Arial"/>
          <w:sz w:val="22"/>
          <w:szCs w:val="22"/>
        </w:rPr>
        <w:t>.  The Delegation referred to paragraph 1(d) of the Coordination Mechanism,</w:t>
      </w:r>
      <w:r w:rsidRPr="001F4D6D">
        <w:rPr>
          <w:rFonts w:ascii="Arial" w:hAnsi="Arial" w:cs="Arial"/>
          <w:sz w:val="22"/>
          <w:szCs w:val="22"/>
        </w:rPr>
        <w:t xml:space="preserve"> </w:t>
      </w:r>
      <w:r>
        <w:rPr>
          <w:rFonts w:ascii="Arial" w:hAnsi="Arial" w:cs="Arial"/>
          <w:sz w:val="22"/>
          <w:szCs w:val="22"/>
        </w:rPr>
        <w:t>providing for</w:t>
      </w:r>
      <w:r w:rsidRPr="001F4D6D">
        <w:rPr>
          <w:rFonts w:ascii="Arial" w:hAnsi="Arial" w:cs="Arial"/>
          <w:sz w:val="22"/>
          <w:szCs w:val="22"/>
        </w:rPr>
        <w:t xml:space="preserve"> </w:t>
      </w:r>
      <w:r w:rsidR="00856331">
        <w:rPr>
          <w:rFonts w:ascii="Arial" w:hAnsi="Arial" w:cs="Arial"/>
          <w:sz w:val="22"/>
          <w:szCs w:val="22"/>
        </w:rPr>
        <w:t xml:space="preserve">an </w:t>
      </w:r>
      <w:r w:rsidRPr="001F4D6D">
        <w:rPr>
          <w:rFonts w:ascii="Arial" w:hAnsi="Arial" w:cs="Arial"/>
          <w:sz w:val="22"/>
          <w:szCs w:val="22"/>
        </w:rPr>
        <w:t>avoid</w:t>
      </w:r>
      <w:r w:rsidR="00856331">
        <w:rPr>
          <w:rFonts w:ascii="Arial" w:hAnsi="Arial" w:cs="Arial"/>
          <w:sz w:val="22"/>
          <w:szCs w:val="22"/>
        </w:rPr>
        <w:t>ance of</w:t>
      </w:r>
      <w:r w:rsidRPr="001F4D6D">
        <w:rPr>
          <w:rFonts w:ascii="Arial" w:hAnsi="Arial" w:cs="Arial"/>
          <w:sz w:val="22"/>
          <w:szCs w:val="22"/>
        </w:rPr>
        <w:t xml:space="preserve"> duplication of WIPO</w:t>
      </w:r>
      <w:r w:rsidR="002F621C">
        <w:rPr>
          <w:rFonts w:ascii="Arial" w:hAnsi="Arial" w:cs="Arial"/>
          <w:sz w:val="22"/>
          <w:szCs w:val="22"/>
        </w:rPr>
        <w:t>’</w:t>
      </w:r>
      <w:r w:rsidRPr="001F4D6D">
        <w:rPr>
          <w:rFonts w:ascii="Arial" w:hAnsi="Arial" w:cs="Arial"/>
          <w:sz w:val="22"/>
          <w:szCs w:val="22"/>
        </w:rPr>
        <w:t>s governance arrangements</w:t>
      </w:r>
      <w:r>
        <w:rPr>
          <w:rFonts w:ascii="Arial" w:hAnsi="Arial" w:cs="Arial"/>
          <w:sz w:val="22"/>
          <w:szCs w:val="22"/>
        </w:rPr>
        <w:t xml:space="preserve">. </w:t>
      </w:r>
      <w:r w:rsidR="00856331">
        <w:rPr>
          <w:rFonts w:ascii="Arial" w:hAnsi="Arial" w:cs="Arial"/>
          <w:sz w:val="22"/>
          <w:szCs w:val="22"/>
        </w:rPr>
        <w:t xml:space="preserve"> </w:t>
      </w:r>
      <w:r>
        <w:rPr>
          <w:rFonts w:ascii="Arial" w:hAnsi="Arial" w:cs="Arial"/>
          <w:sz w:val="22"/>
          <w:szCs w:val="22"/>
        </w:rPr>
        <w:t xml:space="preserve">In its view, a system </w:t>
      </w:r>
      <w:r w:rsidRPr="001F4D6D">
        <w:rPr>
          <w:rFonts w:ascii="Arial" w:hAnsi="Arial" w:cs="Arial"/>
          <w:sz w:val="22"/>
          <w:szCs w:val="22"/>
        </w:rPr>
        <w:t xml:space="preserve">where </w:t>
      </w:r>
      <w:r>
        <w:rPr>
          <w:rFonts w:ascii="Arial" w:hAnsi="Arial" w:cs="Arial"/>
          <w:sz w:val="22"/>
          <w:szCs w:val="22"/>
        </w:rPr>
        <w:t xml:space="preserve">the statements by </w:t>
      </w:r>
      <w:r w:rsidRPr="001F4D6D">
        <w:rPr>
          <w:rFonts w:ascii="Arial" w:hAnsi="Arial" w:cs="Arial"/>
          <w:sz w:val="22"/>
          <w:szCs w:val="22"/>
        </w:rPr>
        <w:t xml:space="preserve">Member States </w:t>
      </w:r>
      <w:r>
        <w:rPr>
          <w:rFonts w:ascii="Arial" w:hAnsi="Arial" w:cs="Arial"/>
          <w:sz w:val="22"/>
          <w:szCs w:val="22"/>
        </w:rPr>
        <w:t>were</w:t>
      </w:r>
      <w:r w:rsidRPr="001F4D6D">
        <w:rPr>
          <w:rFonts w:ascii="Arial" w:hAnsi="Arial" w:cs="Arial"/>
          <w:sz w:val="22"/>
          <w:szCs w:val="22"/>
        </w:rPr>
        <w:t xml:space="preserve"> reported to the GA and </w:t>
      </w:r>
      <w:r>
        <w:rPr>
          <w:rFonts w:ascii="Arial" w:hAnsi="Arial" w:cs="Arial"/>
          <w:sz w:val="22"/>
          <w:szCs w:val="22"/>
        </w:rPr>
        <w:t xml:space="preserve">where </w:t>
      </w:r>
      <w:r w:rsidRPr="001F4D6D">
        <w:rPr>
          <w:rFonts w:ascii="Arial" w:hAnsi="Arial" w:cs="Arial"/>
          <w:sz w:val="22"/>
          <w:szCs w:val="22"/>
        </w:rPr>
        <w:t xml:space="preserve">WIPO </w:t>
      </w:r>
      <w:r>
        <w:rPr>
          <w:rFonts w:ascii="Arial" w:hAnsi="Arial" w:cs="Arial"/>
          <w:sz w:val="22"/>
          <w:szCs w:val="22"/>
        </w:rPr>
        <w:t>undert</w:t>
      </w:r>
      <w:r w:rsidR="00856331">
        <w:rPr>
          <w:rFonts w:ascii="Arial" w:hAnsi="Arial" w:cs="Arial"/>
          <w:sz w:val="22"/>
          <w:szCs w:val="22"/>
        </w:rPr>
        <w:t>ook</w:t>
      </w:r>
      <w:r>
        <w:rPr>
          <w:rFonts w:ascii="Arial" w:hAnsi="Arial" w:cs="Arial"/>
          <w:sz w:val="22"/>
          <w:szCs w:val="22"/>
        </w:rPr>
        <w:t xml:space="preserve"> </w:t>
      </w:r>
      <w:r w:rsidRPr="001F4D6D">
        <w:rPr>
          <w:rFonts w:ascii="Arial" w:hAnsi="Arial" w:cs="Arial"/>
          <w:sz w:val="22"/>
          <w:szCs w:val="22"/>
        </w:rPr>
        <w:t>dev</w:t>
      </w:r>
      <w:r>
        <w:rPr>
          <w:rFonts w:ascii="Arial" w:hAnsi="Arial" w:cs="Arial"/>
          <w:sz w:val="22"/>
          <w:szCs w:val="22"/>
        </w:rPr>
        <w:t xml:space="preserve">elopment-related activities was in </w:t>
      </w:r>
      <w:r w:rsidRPr="001F4D6D">
        <w:rPr>
          <w:rFonts w:ascii="Arial" w:hAnsi="Arial" w:cs="Arial"/>
          <w:sz w:val="22"/>
          <w:szCs w:val="22"/>
        </w:rPr>
        <w:t xml:space="preserve">full </w:t>
      </w:r>
      <w:r>
        <w:rPr>
          <w:rFonts w:ascii="Arial" w:hAnsi="Arial" w:cs="Arial"/>
          <w:sz w:val="22"/>
          <w:szCs w:val="22"/>
        </w:rPr>
        <w:t>compliance with</w:t>
      </w:r>
      <w:r w:rsidRPr="001F4D6D">
        <w:rPr>
          <w:rFonts w:ascii="Arial" w:hAnsi="Arial" w:cs="Arial"/>
          <w:sz w:val="22"/>
          <w:szCs w:val="22"/>
        </w:rPr>
        <w:t xml:space="preserve"> </w:t>
      </w:r>
      <w:r>
        <w:rPr>
          <w:rFonts w:ascii="Arial" w:hAnsi="Arial" w:cs="Arial"/>
          <w:sz w:val="22"/>
          <w:szCs w:val="22"/>
        </w:rPr>
        <w:t xml:space="preserve">the GA Decision.  </w:t>
      </w:r>
      <w:r w:rsidRPr="001F4D6D">
        <w:rPr>
          <w:rFonts w:ascii="Arial" w:hAnsi="Arial" w:cs="Arial"/>
          <w:sz w:val="22"/>
          <w:szCs w:val="22"/>
        </w:rPr>
        <w:t>Furthermore, the GA</w:t>
      </w:r>
      <w:r>
        <w:rPr>
          <w:rFonts w:ascii="Arial" w:hAnsi="Arial" w:cs="Arial"/>
          <w:sz w:val="22"/>
          <w:szCs w:val="22"/>
        </w:rPr>
        <w:t xml:space="preserve"> Decision established that the coordination of </w:t>
      </w:r>
      <w:r w:rsidRPr="001F4D6D">
        <w:rPr>
          <w:rFonts w:ascii="Arial" w:hAnsi="Arial" w:cs="Arial"/>
          <w:sz w:val="22"/>
          <w:szCs w:val="22"/>
        </w:rPr>
        <w:t>the CDIP with other</w:t>
      </w:r>
      <w:r>
        <w:rPr>
          <w:rFonts w:ascii="Arial" w:hAnsi="Arial" w:cs="Arial"/>
          <w:sz w:val="22"/>
          <w:szCs w:val="22"/>
        </w:rPr>
        <w:t xml:space="preserve"> bodies should be flexible, efficient, effective, transparent and pragmatic, and should facilitate</w:t>
      </w:r>
      <w:r w:rsidRPr="001F4D6D">
        <w:rPr>
          <w:rFonts w:ascii="Arial" w:hAnsi="Arial" w:cs="Arial"/>
          <w:sz w:val="22"/>
          <w:szCs w:val="22"/>
        </w:rPr>
        <w:t xml:space="preserve"> the work of the C</w:t>
      </w:r>
      <w:r>
        <w:rPr>
          <w:rFonts w:ascii="Arial" w:hAnsi="Arial" w:cs="Arial"/>
          <w:sz w:val="22"/>
          <w:szCs w:val="22"/>
        </w:rPr>
        <w:t>ommittee</w:t>
      </w:r>
      <w:r w:rsidRPr="001F4D6D">
        <w:rPr>
          <w:rFonts w:ascii="Arial" w:hAnsi="Arial" w:cs="Arial"/>
          <w:sz w:val="22"/>
          <w:szCs w:val="22"/>
        </w:rPr>
        <w:t xml:space="preserve"> and respective WIPO bodies.  In </w:t>
      </w:r>
      <w:r>
        <w:rPr>
          <w:rFonts w:ascii="Arial" w:hAnsi="Arial" w:cs="Arial"/>
          <w:sz w:val="22"/>
          <w:szCs w:val="22"/>
        </w:rPr>
        <w:t>the Delegation</w:t>
      </w:r>
      <w:r w:rsidR="002F621C">
        <w:rPr>
          <w:rFonts w:ascii="Arial" w:hAnsi="Arial" w:cs="Arial"/>
          <w:sz w:val="22"/>
          <w:szCs w:val="22"/>
        </w:rPr>
        <w:t>’</w:t>
      </w:r>
      <w:r>
        <w:rPr>
          <w:rFonts w:ascii="Arial" w:hAnsi="Arial" w:cs="Arial"/>
          <w:sz w:val="22"/>
          <w:szCs w:val="22"/>
        </w:rPr>
        <w:t>s</w:t>
      </w:r>
      <w:r w:rsidRPr="001F4D6D">
        <w:rPr>
          <w:rFonts w:ascii="Arial" w:hAnsi="Arial" w:cs="Arial"/>
          <w:sz w:val="22"/>
          <w:szCs w:val="22"/>
        </w:rPr>
        <w:t xml:space="preserve"> perception </w:t>
      </w:r>
      <w:r>
        <w:rPr>
          <w:rFonts w:ascii="Arial" w:hAnsi="Arial" w:cs="Arial"/>
          <w:sz w:val="22"/>
          <w:szCs w:val="22"/>
        </w:rPr>
        <w:t>that wa</w:t>
      </w:r>
      <w:r w:rsidRPr="001F4D6D">
        <w:rPr>
          <w:rFonts w:ascii="Arial" w:hAnsi="Arial" w:cs="Arial"/>
          <w:sz w:val="22"/>
          <w:szCs w:val="22"/>
        </w:rPr>
        <w:t xml:space="preserve">s fully implemented. </w:t>
      </w:r>
      <w:r>
        <w:rPr>
          <w:rFonts w:ascii="Arial" w:hAnsi="Arial" w:cs="Arial"/>
          <w:sz w:val="22"/>
          <w:szCs w:val="22"/>
        </w:rPr>
        <w:t xml:space="preserve"> The Delegation considered that the discussions in the Committee should be focused on issues such as projects that benefit developing countries.  D</w:t>
      </w:r>
      <w:r w:rsidRPr="00314F50">
        <w:rPr>
          <w:rFonts w:ascii="Arial" w:hAnsi="Arial" w:cs="Arial"/>
          <w:sz w:val="22"/>
          <w:szCs w:val="22"/>
        </w:rPr>
        <w:t>evelopment considerations form</w:t>
      </w:r>
      <w:r>
        <w:rPr>
          <w:rFonts w:ascii="Arial" w:hAnsi="Arial" w:cs="Arial"/>
          <w:sz w:val="22"/>
          <w:szCs w:val="22"/>
        </w:rPr>
        <w:t>ed</w:t>
      </w:r>
      <w:r w:rsidRPr="00314F50">
        <w:rPr>
          <w:rFonts w:ascii="Arial" w:hAnsi="Arial" w:cs="Arial"/>
          <w:sz w:val="22"/>
          <w:szCs w:val="22"/>
        </w:rPr>
        <w:t xml:space="preserve"> a</w:t>
      </w:r>
      <w:r>
        <w:rPr>
          <w:rFonts w:ascii="Arial" w:hAnsi="Arial" w:cs="Arial"/>
          <w:sz w:val="22"/>
          <w:szCs w:val="22"/>
        </w:rPr>
        <w:t xml:space="preserve">n integral part of WIPO.  Consequently, there was no need </w:t>
      </w:r>
      <w:r w:rsidRPr="00314F50">
        <w:rPr>
          <w:rFonts w:ascii="Arial" w:hAnsi="Arial" w:cs="Arial"/>
          <w:sz w:val="22"/>
          <w:szCs w:val="22"/>
        </w:rPr>
        <w:t xml:space="preserve">of any standing items or issues that would </w:t>
      </w:r>
      <w:r>
        <w:rPr>
          <w:rFonts w:ascii="Arial" w:hAnsi="Arial" w:cs="Arial"/>
          <w:sz w:val="22"/>
          <w:szCs w:val="22"/>
        </w:rPr>
        <w:t>led</w:t>
      </w:r>
      <w:r w:rsidRPr="00314F50">
        <w:rPr>
          <w:rFonts w:ascii="Arial" w:hAnsi="Arial" w:cs="Arial"/>
          <w:sz w:val="22"/>
          <w:szCs w:val="22"/>
        </w:rPr>
        <w:t xml:space="preserve"> to that effect.  </w:t>
      </w:r>
    </w:p>
    <w:p w:rsidR="00A765BA" w:rsidRDefault="00A765BA" w:rsidP="00D6225F">
      <w:pPr>
        <w:pStyle w:val="Normal1"/>
        <w:spacing w:line="240" w:lineRule="auto"/>
        <w:ind w:right="1" w:firstLine="0"/>
        <w:rPr>
          <w:rFonts w:ascii="Arial" w:hAnsi="Arial" w:cs="Arial"/>
          <w:sz w:val="22"/>
          <w:szCs w:val="22"/>
        </w:rPr>
      </w:pPr>
    </w:p>
    <w:p w:rsidR="00A765BA" w:rsidRPr="00346716" w:rsidRDefault="00A765BA" w:rsidP="00543538">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99265D">
        <w:rPr>
          <w:rFonts w:ascii="Arial" w:hAnsi="Arial" w:cs="Arial"/>
          <w:sz w:val="22"/>
          <w:szCs w:val="22"/>
        </w:rPr>
        <w:t xml:space="preserve">The Chair </w:t>
      </w:r>
      <w:r>
        <w:rPr>
          <w:rFonts w:ascii="Arial" w:hAnsi="Arial" w:cs="Arial"/>
          <w:sz w:val="22"/>
          <w:szCs w:val="22"/>
        </w:rPr>
        <w:t xml:space="preserve">requested to focus the discussion on his modified proposal and the proposal by Group B.  He reiterated his question to Group B on </w:t>
      </w:r>
      <w:r w:rsidRPr="00747A60">
        <w:rPr>
          <w:rFonts w:ascii="Arial" w:hAnsi="Arial" w:cs="Arial"/>
          <w:sz w:val="22"/>
          <w:szCs w:val="22"/>
        </w:rPr>
        <w:t xml:space="preserve">how </w:t>
      </w:r>
      <w:r>
        <w:rPr>
          <w:rFonts w:ascii="Arial" w:hAnsi="Arial" w:cs="Arial"/>
          <w:sz w:val="22"/>
          <w:szCs w:val="22"/>
        </w:rPr>
        <w:t>the Committee wa</w:t>
      </w:r>
      <w:r w:rsidRPr="00747A60">
        <w:rPr>
          <w:rFonts w:ascii="Arial" w:hAnsi="Arial" w:cs="Arial"/>
          <w:sz w:val="22"/>
          <w:szCs w:val="22"/>
        </w:rPr>
        <w:t>s going to determine w</w:t>
      </w:r>
      <w:r>
        <w:rPr>
          <w:rFonts w:ascii="Arial" w:hAnsi="Arial" w:cs="Arial"/>
          <w:sz w:val="22"/>
          <w:szCs w:val="22"/>
        </w:rPr>
        <w:t>hich particular activity had</w:t>
      </w:r>
      <w:r w:rsidRPr="00747A60">
        <w:rPr>
          <w:rFonts w:ascii="Arial" w:hAnsi="Arial" w:cs="Arial"/>
          <w:sz w:val="22"/>
          <w:szCs w:val="22"/>
        </w:rPr>
        <w:t xml:space="preserve"> contributed to the implementation of the </w:t>
      </w:r>
      <w:r>
        <w:rPr>
          <w:rFonts w:ascii="Arial" w:hAnsi="Arial" w:cs="Arial"/>
          <w:sz w:val="22"/>
          <w:szCs w:val="22"/>
        </w:rPr>
        <w:t>DA R</w:t>
      </w:r>
      <w:r w:rsidRPr="00747A60">
        <w:rPr>
          <w:rFonts w:ascii="Arial" w:hAnsi="Arial" w:cs="Arial"/>
          <w:sz w:val="22"/>
          <w:szCs w:val="22"/>
        </w:rPr>
        <w:t>ecommendations</w:t>
      </w:r>
      <w:r>
        <w:rPr>
          <w:rFonts w:ascii="Arial" w:hAnsi="Arial" w:cs="Arial"/>
          <w:sz w:val="22"/>
          <w:szCs w:val="22"/>
        </w:rPr>
        <w:t xml:space="preserve">.  Answering that question </w:t>
      </w:r>
      <w:r w:rsidRPr="00747A60">
        <w:rPr>
          <w:rFonts w:ascii="Arial" w:hAnsi="Arial" w:cs="Arial"/>
          <w:sz w:val="22"/>
          <w:szCs w:val="22"/>
        </w:rPr>
        <w:t xml:space="preserve">was essential to </w:t>
      </w:r>
      <w:r>
        <w:rPr>
          <w:rFonts w:ascii="Arial" w:hAnsi="Arial" w:cs="Arial"/>
          <w:sz w:val="22"/>
          <w:szCs w:val="22"/>
        </w:rPr>
        <w:t>assess</w:t>
      </w:r>
      <w:r w:rsidRPr="00747A60">
        <w:rPr>
          <w:rFonts w:ascii="Arial" w:hAnsi="Arial" w:cs="Arial"/>
          <w:sz w:val="22"/>
          <w:szCs w:val="22"/>
        </w:rPr>
        <w:t xml:space="preserve"> </w:t>
      </w:r>
      <w:r>
        <w:rPr>
          <w:rFonts w:ascii="Arial" w:hAnsi="Arial" w:cs="Arial"/>
          <w:sz w:val="22"/>
          <w:szCs w:val="22"/>
        </w:rPr>
        <w:t xml:space="preserve">the feasibility of the proposal.  He recalled the statement made by the Delegation of the </w:t>
      </w:r>
      <w:r w:rsidR="00543538">
        <w:rPr>
          <w:rFonts w:ascii="Arial" w:hAnsi="Arial" w:cs="Arial"/>
          <w:sz w:val="22"/>
          <w:szCs w:val="22"/>
        </w:rPr>
        <w:t>UK</w:t>
      </w:r>
      <w:r>
        <w:rPr>
          <w:rFonts w:ascii="Arial" w:hAnsi="Arial" w:cs="Arial"/>
          <w:sz w:val="22"/>
          <w:szCs w:val="22"/>
        </w:rPr>
        <w:t xml:space="preserve">.  Since all Member States had the right to intervene, </w:t>
      </w:r>
      <w:r w:rsidRPr="00747A60">
        <w:rPr>
          <w:rFonts w:ascii="Arial" w:hAnsi="Arial" w:cs="Arial"/>
          <w:sz w:val="22"/>
          <w:szCs w:val="22"/>
        </w:rPr>
        <w:t xml:space="preserve">perhaps it </w:t>
      </w:r>
      <w:r>
        <w:rPr>
          <w:rFonts w:ascii="Arial" w:hAnsi="Arial" w:cs="Arial"/>
          <w:sz w:val="22"/>
          <w:szCs w:val="22"/>
        </w:rPr>
        <w:t>was not necessary to make tho</w:t>
      </w:r>
      <w:r w:rsidRPr="00747A60">
        <w:rPr>
          <w:rFonts w:ascii="Arial" w:hAnsi="Arial" w:cs="Arial"/>
          <w:sz w:val="22"/>
          <w:szCs w:val="22"/>
        </w:rPr>
        <w:t xml:space="preserve">se clarifications.  </w:t>
      </w:r>
      <w:r>
        <w:rPr>
          <w:rFonts w:ascii="Arial" w:hAnsi="Arial" w:cs="Arial"/>
          <w:sz w:val="22"/>
          <w:szCs w:val="22"/>
        </w:rPr>
        <w:t>In reply to the concern expressed by the Delegation of Nigeria, he noted that this premise was related to p</w:t>
      </w:r>
      <w:r w:rsidRPr="00747A60">
        <w:rPr>
          <w:rFonts w:ascii="Arial" w:hAnsi="Arial" w:cs="Arial"/>
          <w:sz w:val="22"/>
          <w:szCs w:val="22"/>
        </w:rPr>
        <w:t xml:space="preserve">aragraph 1 but not </w:t>
      </w:r>
      <w:r>
        <w:rPr>
          <w:rFonts w:ascii="Arial" w:hAnsi="Arial" w:cs="Arial"/>
          <w:sz w:val="22"/>
          <w:szCs w:val="22"/>
        </w:rPr>
        <w:t>to</w:t>
      </w:r>
      <w:r w:rsidRPr="00747A60">
        <w:rPr>
          <w:rFonts w:ascii="Arial" w:hAnsi="Arial" w:cs="Arial"/>
          <w:sz w:val="22"/>
          <w:szCs w:val="22"/>
        </w:rPr>
        <w:t xml:space="preserve"> other</w:t>
      </w:r>
      <w:r>
        <w:rPr>
          <w:rFonts w:ascii="Arial" w:hAnsi="Arial" w:cs="Arial"/>
          <w:sz w:val="22"/>
          <w:szCs w:val="22"/>
        </w:rPr>
        <w:t xml:space="preserve"> matters.  For the discussions to take place </w:t>
      </w:r>
      <w:r w:rsidRPr="00747A60">
        <w:rPr>
          <w:rFonts w:ascii="Arial" w:hAnsi="Arial" w:cs="Arial"/>
          <w:sz w:val="22"/>
          <w:szCs w:val="22"/>
        </w:rPr>
        <w:t xml:space="preserve">in an orderly manner, </w:t>
      </w:r>
      <w:r>
        <w:rPr>
          <w:rFonts w:ascii="Arial" w:hAnsi="Arial" w:cs="Arial"/>
          <w:sz w:val="22"/>
          <w:szCs w:val="22"/>
        </w:rPr>
        <w:t xml:space="preserve">it was necessary to have an agenda item with a title agreed by all Member States.  </w:t>
      </w:r>
    </w:p>
    <w:p w:rsidR="00A765BA" w:rsidRDefault="00A765BA" w:rsidP="00D6225F">
      <w:pPr>
        <w:pStyle w:val="Normal1"/>
        <w:spacing w:line="240" w:lineRule="auto"/>
        <w:ind w:firstLine="0"/>
        <w:rPr>
          <w:rFonts w:ascii="Arial" w:hAnsi="Arial" w:cs="Arial"/>
          <w:sz w:val="22"/>
          <w:szCs w:val="22"/>
        </w:rPr>
      </w:pPr>
    </w:p>
    <w:p w:rsidR="00A765BA" w:rsidRPr="00D176F5" w:rsidRDefault="00A765BA" w:rsidP="00D6225F">
      <w:pPr>
        <w:pStyle w:val="Normal1"/>
        <w:spacing w:line="240" w:lineRule="auto"/>
        <w:ind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346716">
        <w:rPr>
          <w:rFonts w:ascii="Arial" w:hAnsi="Arial" w:cs="Arial"/>
          <w:sz w:val="22"/>
          <w:szCs w:val="22"/>
        </w:rPr>
        <w:t xml:space="preserve">The Delegation of India </w:t>
      </w:r>
      <w:r>
        <w:rPr>
          <w:rFonts w:ascii="Arial" w:hAnsi="Arial" w:cs="Arial"/>
          <w:sz w:val="22"/>
          <w:szCs w:val="22"/>
        </w:rPr>
        <w:t xml:space="preserve">noted that the Committee had hardly reached an agreement on a text </w:t>
      </w:r>
      <w:r w:rsidRPr="00346716">
        <w:rPr>
          <w:rFonts w:ascii="Arial" w:hAnsi="Arial" w:cs="Arial"/>
          <w:sz w:val="22"/>
          <w:szCs w:val="22"/>
        </w:rPr>
        <w:t xml:space="preserve">based </w:t>
      </w:r>
      <w:r w:rsidR="00A921CB">
        <w:rPr>
          <w:rFonts w:ascii="Arial" w:hAnsi="Arial" w:cs="Arial"/>
          <w:sz w:val="22"/>
          <w:szCs w:val="22"/>
        </w:rPr>
        <w:t>on plenary-</w:t>
      </w:r>
      <w:r w:rsidRPr="00346716">
        <w:rPr>
          <w:rFonts w:ascii="Arial" w:hAnsi="Arial" w:cs="Arial"/>
          <w:sz w:val="22"/>
          <w:szCs w:val="22"/>
        </w:rPr>
        <w:t>negotiations</w:t>
      </w:r>
      <w:r>
        <w:rPr>
          <w:rFonts w:ascii="Arial" w:hAnsi="Arial" w:cs="Arial"/>
          <w:sz w:val="22"/>
          <w:szCs w:val="22"/>
        </w:rPr>
        <w:t xml:space="preserve">.  </w:t>
      </w:r>
      <w:r w:rsidRPr="00C7563B">
        <w:rPr>
          <w:rFonts w:ascii="Arial" w:hAnsi="Arial" w:cs="Arial"/>
          <w:sz w:val="22"/>
          <w:szCs w:val="22"/>
        </w:rPr>
        <w:t xml:space="preserve">It suggested reverting back to the methodology adopted in the </w:t>
      </w:r>
      <w:r>
        <w:rPr>
          <w:rFonts w:ascii="Arial" w:hAnsi="Arial" w:cs="Arial"/>
          <w:sz w:val="22"/>
          <w:szCs w:val="22"/>
        </w:rPr>
        <w:t>last</w:t>
      </w:r>
      <w:r w:rsidRPr="00C7563B">
        <w:rPr>
          <w:rFonts w:ascii="Arial" w:hAnsi="Arial" w:cs="Arial"/>
          <w:sz w:val="22"/>
          <w:szCs w:val="22"/>
        </w:rPr>
        <w:t xml:space="preserve"> </w:t>
      </w:r>
      <w:r w:rsidR="00A921CB">
        <w:rPr>
          <w:rFonts w:ascii="Arial" w:hAnsi="Arial" w:cs="Arial"/>
          <w:sz w:val="22"/>
          <w:szCs w:val="22"/>
        </w:rPr>
        <w:t xml:space="preserve">sessions </w:t>
      </w:r>
      <w:r w:rsidRPr="00C7563B">
        <w:rPr>
          <w:rFonts w:ascii="Arial" w:hAnsi="Arial" w:cs="Arial"/>
          <w:sz w:val="22"/>
          <w:szCs w:val="22"/>
        </w:rPr>
        <w:t xml:space="preserve">to </w:t>
      </w:r>
      <w:r>
        <w:rPr>
          <w:rFonts w:ascii="Arial" w:hAnsi="Arial" w:cs="Arial"/>
          <w:sz w:val="22"/>
          <w:szCs w:val="22"/>
        </w:rPr>
        <w:t>discuss the issue in informal consultations in order to</w:t>
      </w:r>
      <w:r w:rsidRPr="00C7563B">
        <w:rPr>
          <w:rFonts w:ascii="Arial" w:hAnsi="Arial" w:cs="Arial"/>
          <w:sz w:val="22"/>
          <w:szCs w:val="22"/>
        </w:rPr>
        <w:t xml:space="preserve"> amend </w:t>
      </w:r>
      <w:r>
        <w:rPr>
          <w:rFonts w:ascii="Arial" w:hAnsi="Arial" w:cs="Arial"/>
          <w:sz w:val="22"/>
          <w:szCs w:val="22"/>
        </w:rPr>
        <w:t>the</w:t>
      </w:r>
      <w:r w:rsidRPr="00C7563B">
        <w:rPr>
          <w:rFonts w:ascii="Arial" w:hAnsi="Arial" w:cs="Arial"/>
          <w:sz w:val="22"/>
          <w:szCs w:val="22"/>
        </w:rPr>
        <w:t xml:space="preserve"> text</w:t>
      </w:r>
      <w:r>
        <w:rPr>
          <w:rFonts w:ascii="Arial" w:hAnsi="Arial" w:cs="Arial"/>
          <w:sz w:val="22"/>
          <w:szCs w:val="22"/>
        </w:rPr>
        <w:t>.</w:t>
      </w:r>
      <w:r w:rsidRPr="00C7563B">
        <w:rPr>
          <w:rFonts w:ascii="Arial" w:hAnsi="Arial" w:cs="Arial"/>
          <w:sz w:val="22"/>
          <w:szCs w:val="22"/>
        </w:rPr>
        <w:t xml:space="preserve"> </w:t>
      </w:r>
    </w:p>
    <w:p w:rsidR="00A765BA" w:rsidRPr="00346716" w:rsidRDefault="00A765BA" w:rsidP="00D6225F">
      <w:pPr>
        <w:pStyle w:val="Normal1"/>
        <w:spacing w:line="240" w:lineRule="auto"/>
        <w:ind w:right="1" w:firstLine="0"/>
      </w:pPr>
    </w:p>
    <w:p w:rsidR="00A765BA" w:rsidRPr="00C7563B" w:rsidRDefault="00A765BA" w:rsidP="00D6225F">
      <w:pPr>
        <w:pStyle w:val="Normal1"/>
        <w:spacing w:line="240" w:lineRule="auto"/>
        <w:ind w:right="1" w:firstLine="0"/>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C7563B">
        <w:rPr>
          <w:rFonts w:ascii="Arial" w:hAnsi="Arial" w:cs="Arial"/>
          <w:sz w:val="22"/>
          <w:szCs w:val="22"/>
        </w:rPr>
        <w:t xml:space="preserve">The Chair </w:t>
      </w:r>
      <w:r>
        <w:rPr>
          <w:rFonts w:ascii="Arial" w:hAnsi="Arial" w:cs="Arial"/>
          <w:sz w:val="22"/>
          <w:szCs w:val="22"/>
        </w:rPr>
        <w:t xml:space="preserve">stated that the methodology mentioned by the Delegation of India had not led to a solution.  He also pointed out that the Committee was not in a negotiation phase of the text but in a preliminary stage to understand it. </w:t>
      </w:r>
    </w:p>
    <w:p w:rsidR="00A765BA" w:rsidRPr="00C7563B" w:rsidRDefault="00A765BA" w:rsidP="00D6225F">
      <w:pPr>
        <w:pStyle w:val="Normal1"/>
        <w:spacing w:line="240" w:lineRule="auto"/>
        <w:ind w:right="1" w:firstLine="0"/>
        <w:rPr>
          <w:rFonts w:ascii="Arial" w:hAnsi="Arial" w:cs="Arial"/>
          <w:sz w:val="22"/>
          <w:szCs w:val="22"/>
        </w:rPr>
      </w:pPr>
      <w:r w:rsidRPr="00346716">
        <w:rPr>
          <w:color w:val="1F497D" w:themeColor="text2"/>
        </w:rPr>
        <w:t xml:space="preserve">  </w:t>
      </w:r>
    </w:p>
    <w:p w:rsidR="00A765BA" w:rsidRPr="00C7563B" w:rsidRDefault="00A765BA" w:rsidP="00543538">
      <w:pPr>
        <w:pStyle w:val="Normal1"/>
        <w:spacing w:line="240" w:lineRule="auto"/>
        <w:ind w:right="1" w:firstLine="0"/>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C7563B">
        <w:rPr>
          <w:rFonts w:ascii="Arial" w:hAnsi="Arial" w:cs="Arial"/>
          <w:sz w:val="22"/>
          <w:szCs w:val="22"/>
        </w:rPr>
        <w:t>The Delegation of Czech Republic</w:t>
      </w:r>
      <w:r>
        <w:rPr>
          <w:rFonts w:ascii="Arial" w:hAnsi="Arial" w:cs="Arial"/>
          <w:sz w:val="22"/>
          <w:szCs w:val="22"/>
        </w:rPr>
        <w:t xml:space="preserve"> supported the statement made by the Delegation of the </w:t>
      </w:r>
      <w:r w:rsidR="00543538">
        <w:rPr>
          <w:rFonts w:ascii="Arial" w:hAnsi="Arial" w:cs="Arial"/>
          <w:sz w:val="22"/>
          <w:szCs w:val="22"/>
        </w:rPr>
        <w:t>UK</w:t>
      </w:r>
      <w:r>
        <w:rPr>
          <w:rFonts w:ascii="Arial" w:hAnsi="Arial" w:cs="Arial"/>
          <w:sz w:val="22"/>
          <w:szCs w:val="22"/>
        </w:rPr>
        <w:t xml:space="preserve">.  </w:t>
      </w:r>
      <w:r w:rsidRPr="003E190F">
        <w:rPr>
          <w:rFonts w:ascii="Arial" w:hAnsi="Arial" w:cs="Arial"/>
          <w:sz w:val="22"/>
          <w:szCs w:val="22"/>
        </w:rPr>
        <w:t xml:space="preserve">The Committee was </w:t>
      </w:r>
      <w:r>
        <w:rPr>
          <w:rFonts w:ascii="Arial" w:hAnsi="Arial" w:cs="Arial"/>
          <w:sz w:val="22"/>
          <w:szCs w:val="22"/>
        </w:rPr>
        <w:t xml:space="preserve">the </w:t>
      </w:r>
      <w:r w:rsidRPr="003E190F">
        <w:rPr>
          <w:rFonts w:ascii="Arial" w:hAnsi="Arial" w:cs="Arial"/>
          <w:sz w:val="22"/>
          <w:szCs w:val="22"/>
        </w:rPr>
        <w:t xml:space="preserve">key </w:t>
      </w:r>
      <w:r>
        <w:rPr>
          <w:rFonts w:ascii="Arial" w:hAnsi="Arial" w:cs="Arial"/>
          <w:sz w:val="22"/>
          <w:szCs w:val="22"/>
        </w:rPr>
        <w:t xml:space="preserve">DA </w:t>
      </w:r>
      <w:r w:rsidRPr="003E190F">
        <w:rPr>
          <w:rFonts w:ascii="Arial" w:hAnsi="Arial" w:cs="Arial"/>
          <w:sz w:val="22"/>
          <w:szCs w:val="22"/>
        </w:rPr>
        <w:t xml:space="preserve">forum </w:t>
      </w:r>
      <w:r>
        <w:rPr>
          <w:rFonts w:ascii="Arial" w:hAnsi="Arial" w:cs="Arial"/>
          <w:sz w:val="22"/>
          <w:szCs w:val="22"/>
        </w:rPr>
        <w:t>and should concentrate all the related work</w:t>
      </w:r>
      <w:r w:rsidRPr="003E190F">
        <w:rPr>
          <w:rFonts w:ascii="Arial" w:hAnsi="Arial" w:cs="Arial"/>
          <w:sz w:val="22"/>
          <w:szCs w:val="22"/>
        </w:rPr>
        <w:t xml:space="preserve">.  </w:t>
      </w:r>
      <w:r>
        <w:rPr>
          <w:rFonts w:ascii="Arial" w:hAnsi="Arial" w:cs="Arial"/>
          <w:sz w:val="22"/>
          <w:szCs w:val="22"/>
        </w:rPr>
        <w:t>The Delegation regretted that a long debate was taking place on</w:t>
      </w:r>
      <w:r w:rsidRPr="003E190F">
        <w:rPr>
          <w:rFonts w:ascii="Arial" w:hAnsi="Arial" w:cs="Arial"/>
          <w:sz w:val="22"/>
          <w:szCs w:val="22"/>
        </w:rPr>
        <w:t xml:space="preserve"> procedural matters</w:t>
      </w:r>
      <w:r>
        <w:rPr>
          <w:rFonts w:ascii="Arial" w:hAnsi="Arial" w:cs="Arial"/>
          <w:sz w:val="22"/>
          <w:szCs w:val="22"/>
        </w:rPr>
        <w:t xml:space="preserve">. </w:t>
      </w:r>
      <w:r w:rsidR="00A921CB">
        <w:rPr>
          <w:rFonts w:ascii="Arial" w:hAnsi="Arial" w:cs="Arial"/>
          <w:sz w:val="22"/>
          <w:szCs w:val="22"/>
        </w:rPr>
        <w:t xml:space="preserve"> </w:t>
      </w:r>
      <w:r>
        <w:rPr>
          <w:rFonts w:ascii="Arial" w:hAnsi="Arial" w:cs="Arial"/>
          <w:sz w:val="22"/>
          <w:szCs w:val="22"/>
        </w:rPr>
        <w:t>It would prefer</w:t>
      </w:r>
      <w:r w:rsidRPr="003E190F">
        <w:rPr>
          <w:rFonts w:ascii="Arial" w:hAnsi="Arial" w:cs="Arial"/>
          <w:sz w:val="22"/>
          <w:szCs w:val="22"/>
        </w:rPr>
        <w:t xml:space="preserve"> to </w:t>
      </w:r>
      <w:r w:rsidR="00A921CB">
        <w:rPr>
          <w:rFonts w:ascii="Arial" w:hAnsi="Arial" w:cs="Arial"/>
          <w:sz w:val="22"/>
          <w:szCs w:val="22"/>
        </w:rPr>
        <w:t xml:space="preserve">discuss </w:t>
      </w:r>
      <w:r w:rsidRPr="003E190F">
        <w:rPr>
          <w:rFonts w:ascii="Arial" w:hAnsi="Arial" w:cs="Arial"/>
          <w:sz w:val="22"/>
          <w:szCs w:val="22"/>
        </w:rPr>
        <w:t xml:space="preserve">other </w:t>
      </w:r>
      <w:r>
        <w:rPr>
          <w:rFonts w:ascii="Arial" w:hAnsi="Arial" w:cs="Arial"/>
          <w:sz w:val="22"/>
          <w:szCs w:val="22"/>
        </w:rPr>
        <w:t>agenda items.  To conclude, it recalled that at its last session, the Committee was</w:t>
      </w:r>
      <w:r w:rsidRPr="003E190F">
        <w:rPr>
          <w:rFonts w:ascii="Arial" w:hAnsi="Arial" w:cs="Arial"/>
          <w:sz w:val="22"/>
          <w:szCs w:val="22"/>
        </w:rPr>
        <w:t xml:space="preserve"> not able to adopt any concrete project proposal.  </w:t>
      </w:r>
    </w:p>
    <w:p w:rsidR="00A765BA" w:rsidRDefault="00A765BA" w:rsidP="00D6225F">
      <w:pPr>
        <w:pStyle w:val="Normal1"/>
        <w:spacing w:line="240" w:lineRule="auto"/>
        <w:ind w:right="1" w:firstLine="0"/>
        <w:contextualSpacing/>
      </w:pPr>
    </w:p>
    <w:p w:rsidR="00A765BA" w:rsidRPr="00D176F5" w:rsidRDefault="00A765BA" w:rsidP="00543538">
      <w:pPr>
        <w:pStyle w:val="Normal1"/>
        <w:spacing w:line="240" w:lineRule="auto"/>
        <w:ind w:right="1" w:firstLine="0"/>
        <w:contextualSpacing/>
        <w:rPr>
          <w:u w:color="000000"/>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7C5B81">
        <w:rPr>
          <w:rFonts w:ascii="Arial" w:hAnsi="Arial" w:cs="Arial"/>
          <w:sz w:val="22"/>
          <w:szCs w:val="22"/>
        </w:rPr>
        <w:t xml:space="preserve">The Delegation of </w:t>
      </w:r>
      <w:r>
        <w:rPr>
          <w:rFonts w:ascii="Arial" w:hAnsi="Arial" w:cs="Arial"/>
          <w:sz w:val="22"/>
          <w:szCs w:val="22"/>
        </w:rPr>
        <w:t xml:space="preserve">the </w:t>
      </w:r>
      <w:r w:rsidR="00543538">
        <w:rPr>
          <w:rFonts w:ascii="Arial" w:hAnsi="Arial" w:cs="Arial"/>
          <w:sz w:val="22"/>
          <w:szCs w:val="22"/>
        </w:rPr>
        <w:t>UK</w:t>
      </w:r>
      <w:r>
        <w:rPr>
          <w:rFonts w:ascii="Arial" w:hAnsi="Arial" w:cs="Arial"/>
          <w:sz w:val="22"/>
          <w:szCs w:val="22"/>
        </w:rPr>
        <w:t xml:space="preserve"> noted that the wise way forward was to focus on the Coordination Mechanism.  There was a rationale behind the use of the term </w:t>
      </w:r>
      <w:r w:rsidR="002F621C">
        <w:rPr>
          <w:rFonts w:ascii="Arial" w:hAnsi="Arial" w:cs="Arial"/>
          <w:sz w:val="22"/>
          <w:szCs w:val="22"/>
        </w:rPr>
        <w:t>“</w:t>
      </w:r>
      <w:r>
        <w:rPr>
          <w:rFonts w:ascii="Arial" w:hAnsi="Arial" w:cs="Arial"/>
          <w:sz w:val="22"/>
          <w:szCs w:val="22"/>
        </w:rPr>
        <w:t>relevant</w:t>
      </w:r>
      <w:r w:rsidR="002F621C">
        <w:rPr>
          <w:rFonts w:ascii="Arial" w:hAnsi="Arial" w:cs="Arial"/>
          <w:sz w:val="22"/>
          <w:szCs w:val="22"/>
        </w:rPr>
        <w:t>”</w:t>
      </w:r>
      <w:r>
        <w:rPr>
          <w:rFonts w:ascii="Arial" w:hAnsi="Arial" w:cs="Arial"/>
          <w:sz w:val="22"/>
          <w:szCs w:val="22"/>
        </w:rPr>
        <w:t xml:space="preserve"> to refer to some WIPO bodies, in contrast to all WIPO bodies.  </w:t>
      </w:r>
      <w:r w:rsidRPr="00D30B9E">
        <w:rPr>
          <w:rFonts w:ascii="Arial" w:hAnsi="Arial" w:cs="Arial"/>
          <w:sz w:val="22"/>
          <w:szCs w:val="22"/>
        </w:rPr>
        <w:t xml:space="preserve">The Coordination Mechanism </w:t>
      </w:r>
      <w:r>
        <w:rPr>
          <w:rFonts w:ascii="Arial" w:hAnsi="Arial" w:cs="Arial"/>
          <w:sz w:val="22"/>
          <w:szCs w:val="22"/>
        </w:rPr>
        <w:t>did not refe</w:t>
      </w:r>
      <w:r w:rsidR="00182F72">
        <w:rPr>
          <w:rFonts w:ascii="Arial" w:hAnsi="Arial" w:cs="Arial"/>
          <w:sz w:val="22"/>
          <w:szCs w:val="22"/>
        </w:rPr>
        <w:t>r to any standing agenda items i</w:t>
      </w:r>
      <w:r>
        <w:rPr>
          <w:rFonts w:ascii="Arial" w:hAnsi="Arial" w:cs="Arial"/>
          <w:sz w:val="22"/>
          <w:szCs w:val="22"/>
        </w:rPr>
        <w:t>n WIPO c</w:t>
      </w:r>
      <w:r w:rsidRPr="00D30B9E">
        <w:rPr>
          <w:rFonts w:ascii="Arial" w:hAnsi="Arial" w:cs="Arial"/>
          <w:sz w:val="22"/>
          <w:szCs w:val="22"/>
        </w:rPr>
        <w:t xml:space="preserve">ommittees but </w:t>
      </w:r>
      <w:r>
        <w:rPr>
          <w:rFonts w:ascii="Arial" w:hAnsi="Arial" w:cs="Arial"/>
          <w:sz w:val="22"/>
          <w:szCs w:val="22"/>
        </w:rPr>
        <w:t>to</w:t>
      </w:r>
      <w:r w:rsidRPr="00D30B9E">
        <w:rPr>
          <w:rFonts w:ascii="Arial" w:hAnsi="Arial" w:cs="Arial"/>
          <w:sz w:val="22"/>
          <w:szCs w:val="22"/>
        </w:rPr>
        <w:t xml:space="preserve"> one</w:t>
      </w:r>
      <w:r>
        <w:rPr>
          <w:rFonts w:ascii="Arial" w:hAnsi="Arial" w:cs="Arial"/>
          <w:sz w:val="22"/>
          <w:szCs w:val="22"/>
        </w:rPr>
        <w:t xml:space="preserve"> CDIP</w:t>
      </w:r>
      <w:r w:rsidRPr="00D30B9E">
        <w:rPr>
          <w:rFonts w:ascii="Arial" w:hAnsi="Arial" w:cs="Arial"/>
          <w:sz w:val="22"/>
          <w:szCs w:val="22"/>
        </w:rPr>
        <w:t xml:space="preserve"> standing </w:t>
      </w:r>
      <w:r>
        <w:rPr>
          <w:rFonts w:ascii="Arial" w:hAnsi="Arial" w:cs="Arial"/>
          <w:sz w:val="22"/>
          <w:szCs w:val="22"/>
        </w:rPr>
        <w:t>a</w:t>
      </w:r>
      <w:r w:rsidRPr="00D30B9E">
        <w:rPr>
          <w:rFonts w:ascii="Arial" w:hAnsi="Arial" w:cs="Arial"/>
          <w:sz w:val="22"/>
          <w:szCs w:val="22"/>
        </w:rPr>
        <w:t>genda item</w:t>
      </w:r>
      <w:r>
        <w:rPr>
          <w:rFonts w:ascii="Arial" w:hAnsi="Arial" w:cs="Arial"/>
          <w:sz w:val="22"/>
          <w:szCs w:val="22"/>
        </w:rPr>
        <w:t xml:space="preserve">.  It emphasized that the Committee should focus on </w:t>
      </w:r>
      <w:r w:rsidRPr="00D30B9E">
        <w:rPr>
          <w:rFonts w:ascii="Arial" w:hAnsi="Arial" w:cs="Arial"/>
          <w:sz w:val="22"/>
          <w:szCs w:val="22"/>
        </w:rPr>
        <w:t xml:space="preserve">issues </w:t>
      </w:r>
      <w:r>
        <w:rPr>
          <w:rFonts w:ascii="Arial" w:hAnsi="Arial" w:cs="Arial"/>
          <w:sz w:val="22"/>
          <w:szCs w:val="22"/>
        </w:rPr>
        <w:t>that could produce tangible benefits.</w:t>
      </w:r>
    </w:p>
    <w:p w:rsidR="00A765BA" w:rsidRDefault="00A765BA" w:rsidP="00D6225F">
      <w:pPr>
        <w:pStyle w:val="Normal1"/>
        <w:spacing w:line="240" w:lineRule="auto"/>
        <w:ind w:right="1" w:firstLine="0"/>
        <w:contextualSpacing/>
        <w:rPr>
          <w:rFonts w:ascii="Arial" w:hAnsi="Arial" w:cs="Arial"/>
          <w:sz w:val="22"/>
          <w:szCs w:val="22"/>
        </w:rPr>
      </w:pPr>
    </w:p>
    <w:p w:rsidR="00DB48D5" w:rsidRDefault="00A765BA" w:rsidP="00D6225F">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AC05B1">
        <w:rPr>
          <w:rFonts w:ascii="Arial" w:hAnsi="Arial" w:cs="Arial"/>
          <w:sz w:val="22"/>
          <w:szCs w:val="22"/>
        </w:rPr>
        <w:t xml:space="preserve">The </w:t>
      </w:r>
      <w:r w:rsidRPr="00700449">
        <w:rPr>
          <w:rFonts w:ascii="Arial" w:hAnsi="Arial" w:cs="Arial"/>
          <w:sz w:val="22"/>
          <w:szCs w:val="22"/>
        </w:rPr>
        <w:t xml:space="preserve">Delegation of Greece, speaking on behalf of Group B, </w:t>
      </w:r>
      <w:r>
        <w:rPr>
          <w:rFonts w:ascii="Arial" w:hAnsi="Arial" w:cs="Arial"/>
          <w:sz w:val="22"/>
          <w:szCs w:val="22"/>
        </w:rPr>
        <w:t>considered that the</w:t>
      </w:r>
      <w:r w:rsidRPr="00AC05B1">
        <w:rPr>
          <w:rFonts w:ascii="Arial" w:hAnsi="Arial" w:cs="Arial"/>
          <w:sz w:val="22"/>
          <w:szCs w:val="22"/>
        </w:rPr>
        <w:t xml:space="preserve"> Coordination Mechanism</w:t>
      </w:r>
      <w:r>
        <w:rPr>
          <w:rFonts w:ascii="Arial" w:hAnsi="Arial" w:cs="Arial"/>
          <w:sz w:val="22"/>
          <w:szCs w:val="22"/>
        </w:rPr>
        <w:t xml:space="preserve"> was</w:t>
      </w:r>
      <w:r w:rsidRPr="00AC05B1">
        <w:rPr>
          <w:rFonts w:ascii="Arial" w:hAnsi="Arial" w:cs="Arial"/>
          <w:sz w:val="22"/>
          <w:szCs w:val="22"/>
        </w:rPr>
        <w:t xml:space="preserve"> implemented.  On the ot</w:t>
      </w:r>
      <w:r>
        <w:rPr>
          <w:rFonts w:ascii="Arial" w:hAnsi="Arial" w:cs="Arial"/>
          <w:sz w:val="22"/>
          <w:szCs w:val="22"/>
        </w:rPr>
        <w:t>her hand, the Group attributed</w:t>
      </w:r>
      <w:r w:rsidRPr="00AC05B1">
        <w:rPr>
          <w:rFonts w:ascii="Arial" w:hAnsi="Arial" w:cs="Arial"/>
          <w:sz w:val="22"/>
          <w:szCs w:val="22"/>
        </w:rPr>
        <w:t xml:space="preserve"> great importance to the fact that the Committees ha</w:t>
      </w:r>
      <w:r>
        <w:rPr>
          <w:rFonts w:ascii="Arial" w:hAnsi="Arial" w:cs="Arial"/>
          <w:sz w:val="22"/>
          <w:szCs w:val="22"/>
        </w:rPr>
        <w:t xml:space="preserve">d to be relevant for the purposes of the DA.  </w:t>
      </w:r>
    </w:p>
    <w:p w:rsidR="00A765BA" w:rsidRPr="00543250" w:rsidRDefault="00A765BA" w:rsidP="00D6225F">
      <w:pPr>
        <w:pStyle w:val="Normal1"/>
        <w:spacing w:line="240" w:lineRule="auto"/>
        <w:ind w:right="1" w:firstLine="0"/>
        <w:contextualSpacing/>
        <w:rPr>
          <w:rFonts w:ascii="Arial" w:hAnsi="Arial" w:cs="Arial"/>
          <w:sz w:val="22"/>
          <w:szCs w:val="22"/>
        </w:rPr>
      </w:pPr>
      <w:r>
        <w:rPr>
          <w:rFonts w:ascii="Arial" w:hAnsi="Arial" w:cs="Arial"/>
          <w:sz w:val="22"/>
          <w:szCs w:val="22"/>
        </w:rPr>
        <w:t>This wa</w:t>
      </w:r>
      <w:r w:rsidRPr="00AC05B1">
        <w:rPr>
          <w:rFonts w:ascii="Arial" w:hAnsi="Arial" w:cs="Arial"/>
          <w:sz w:val="22"/>
          <w:szCs w:val="22"/>
        </w:rPr>
        <w:t xml:space="preserve">s an assessment that the </w:t>
      </w:r>
      <w:r w:rsidR="00182F72">
        <w:rPr>
          <w:rFonts w:ascii="Arial" w:hAnsi="Arial" w:cs="Arial"/>
          <w:sz w:val="22"/>
          <w:szCs w:val="22"/>
        </w:rPr>
        <w:t>c</w:t>
      </w:r>
      <w:r w:rsidRPr="00AC05B1">
        <w:rPr>
          <w:rFonts w:ascii="Arial" w:hAnsi="Arial" w:cs="Arial"/>
          <w:sz w:val="22"/>
          <w:szCs w:val="22"/>
        </w:rPr>
        <w:t>ommittees w</w:t>
      </w:r>
      <w:r>
        <w:rPr>
          <w:rFonts w:ascii="Arial" w:hAnsi="Arial" w:cs="Arial"/>
          <w:sz w:val="22"/>
          <w:szCs w:val="22"/>
        </w:rPr>
        <w:t xml:space="preserve">ould </w:t>
      </w:r>
      <w:r w:rsidRPr="00AC05B1">
        <w:rPr>
          <w:rFonts w:ascii="Arial" w:hAnsi="Arial" w:cs="Arial"/>
          <w:sz w:val="22"/>
          <w:szCs w:val="22"/>
        </w:rPr>
        <w:t>have to make themselves</w:t>
      </w:r>
      <w:r>
        <w:rPr>
          <w:rFonts w:ascii="Arial" w:hAnsi="Arial" w:cs="Arial"/>
          <w:sz w:val="22"/>
          <w:szCs w:val="22"/>
        </w:rPr>
        <w:t>.  When mentioning the committees, reference was made to the</w:t>
      </w:r>
      <w:r w:rsidRPr="00AC05B1">
        <w:rPr>
          <w:rFonts w:ascii="Arial" w:hAnsi="Arial" w:cs="Arial"/>
          <w:sz w:val="22"/>
          <w:szCs w:val="22"/>
        </w:rPr>
        <w:t xml:space="preserve"> </w:t>
      </w:r>
      <w:r>
        <w:rPr>
          <w:rFonts w:ascii="Arial" w:hAnsi="Arial" w:cs="Arial"/>
          <w:sz w:val="22"/>
          <w:szCs w:val="22"/>
        </w:rPr>
        <w:t xml:space="preserve">participating </w:t>
      </w:r>
      <w:r w:rsidRPr="00AC05B1">
        <w:rPr>
          <w:rFonts w:ascii="Arial" w:hAnsi="Arial" w:cs="Arial"/>
          <w:sz w:val="22"/>
          <w:szCs w:val="22"/>
        </w:rPr>
        <w:t>Memb</w:t>
      </w:r>
      <w:r>
        <w:rPr>
          <w:rFonts w:ascii="Arial" w:hAnsi="Arial" w:cs="Arial"/>
          <w:sz w:val="22"/>
          <w:szCs w:val="22"/>
        </w:rPr>
        <w:t xml:space="preserve">er States.  </w:t>
      </w:r>
      <w:r w:rsidRPr="00700449">
        <w:rPr>
          <w:rFonts w:ascii="Arial" w:hAnsi="Arial" w:cs="Arial"/>
          <w:sz w:val="22"/>
          <w:szCs w:val="22"/>
        </w:rPr>
        <w:t xml:space="preserve">It </w:t>
      </w:r>
      <w:r>
        <w:rPr>
          <w:rFonts w:ascii="Arial" w:hAnsi="Arial" w:cs="Arial"/>
          <w:sz w:val="22"/>
          <w:szCs w:val="22"/>
        </w:rPr>
        <w:t>emphasized that a clear distinction</w:t>
      </w:r>
      <w:r w:rsidRPr="001508EE">
        <w:rPr>
          <w:rFonts w:ascii="Arial" w:hAnsi="Arial" w:cs="Arial"/>
          <w:sz w:val="22"/>
          <w:szCs w:val="22"/>
        </w:rPr>
        <w:t xml:space="preserve"> between relevant and non-relevant </w:t>
      </w:r>
      <w:r>
        <w:rPr>
          <w:rFonts w:ascii="Arial" w:hAnsi="Arial" w:cs="Arial"/>
          <w:sz w:val="22"/>
          <w:szCs w:val="22"/>
        </w:rPr>
        <w:t>c</w:t>
      </w:r>
      <w:r w:rsidRPr="001508EE">
        <w:rPr>
          <w:rFonts w:ascii="Arial" w:hAnsi="Arial" w:cs="Arial"/>
          <w:sz w:val="22"/>
          <w:szCs w:val="22"/>
        </w:rPr>
        <w:t xml:space="preserve">ommittees was needed. </w:t>
      </w:r>
      <w:r w:rsidR="00182F72">
        <w:rPr>
          <w:rFonts w:ascii="Arial" w:hAnsi="Arial" w:cs="Arial"/>
          <w:sz w:val="22"/>
          <w:szCs w:val="22"/>
        </w:rPr>
        <w:t xml:space="preserve"> </w:t>
      </w:r>
      <w:r w:rsidRPr="001508EE">
        <w:rPr>
          <w:rFonts w:ascii="Arial" w:hAnsi="Arial" w:cs="Arial"/>
          <w:sz w:val="22"/>
          <w:szCs w:val="22"/>
        </w:rPr>
        <w:t>Thus</w:t>
      </w:r>
      <w:r w:rsidR="00182F72">
        <w:rPr>
          <w:rFonts w:ascii="Arial" w:hAnsi="Arial" w:cs="Arial"/>
          <w:sz w:val="22"/>
          <w:szCs w:val="22"/>
        </w:rPr>
        <w:t>, the Group </w:t>
      </w:r>
      <w:r w:rsidRPr="001508EE">
        <w:rPr>
          <w:rFonts w:ascii="Arial" w:hAnsi="Arial" w:cs="Arial"/>
          <w:sz w:val="22"/>
          <w:szCs w:val="22"/>
        </w:rPr>
        <w:t>B proposal included this specific language.</w:t>
      </w:r>
      <w:r>
        <w:rPr>
          <w:rFonts w:ascii="Arial" w:hAnsi="Arial" w:cs="Arial"/>
          <w:sz w:val="22"/>
          <w:szCs w:val="22"/>
        </w:rPr>
        <w:t xml:space="preserve">  The modified Chair</w:t>
      </w:r>
      <w:r w:rsidR="002F621C">
        <w:rPr>
          <w:rFonts w:ascii="Arial" w:hAnsi="Arial" w:cs="Arial"/>
          <w:sz w:val="22"/>
          <w:szCs w:val="22"/>
        </w:rPr>
        <w:t>’</w:t>
      </w:r>
      <w:r>
        <w:rPr>
          <w:rFonts w:ascii="Arial" w:hAnsi="Arial" w:cs="Arial"/>
          <w:sz w:val="22"/>
          <w:szCs w:val="22"/>
        </w:rPr>
        <w:t>s proposal provided an</w:t>
      </w:r>
      <w:r w:rsidRPr="001D0CC0">
        <w:rPr>
          <w:rFonts w:ascii="Arial" w:hAnsi="Arial" w:cs="Arial"/>
          <w:sz w:val="22"/>
          <w:szCs w:val="22"/>
        </w:rPr>
        <w:t xml:space="preserve"> opportunity for Member States to make interventions</w:t>
      </w:r>
      <w:r>
        <w:rPr>
          <w:rFonts w:ascii="Arial" w:hAnsi="Arial" w:cs="Arial"/>
          <w:sz w:val="22"/>
          <w:szCs w:val="22"/>
        </w:rPr>
        <w:t>,</w:t>
      </w:r>
      <w:r w:rsidRPr="001D0CC0">
        <w:rPr>
          <w:rFonts w:ascii="Arial" w:hAnsi="Arial" w:cs="Arial"/>
          <w:sz w:val="22"/>
          <w:szCs w:val="22"/>
        </w:rPr>
        <w:t xml:space="preserve"> in general</w:t>
      </w:r>
      <w:r>
        <w:rPr>
          <w:rFonts w:ascii="Arial" w:hAnsi="Arial" w:cs="Arial"/>
          <w:sz w:val="22"/>
          <w:szCs w:val="22"/>
        </w:rPr>
        <w:t>,</w:t>
      </w:r>
      <w:r w:rsidRPr="001D0CC0">
        <w:rPr>
          <w:rFonts w:ascii="Arial" w:hAnsi="Arial" w:cs="Arial"/>
          <w:sz w:val="22"/>
          <w:szCs w:val="22"/>
        </w:rPr>
        <w:t xml:space="preserve"> on those activities of </w:t>
      </w:r>
      <w:r w:rsidR="00182F72">
        <w:rPr>
          <w:rFonts w:ascii="Arial" w:hAnsi="Arial" w:cs="Arial"/>
          <w:sz w:val="22"/>
          <w:szCs w:val="22"/>
        </w:rPr>
        <w:t>a c</w:t>
      </w:r>
      <w:r w:rsidRPr="001D0CC0">
        <w:rPr>
          <w:rFonts w:ascii="Arial" w:hAnsi="Arial" w:cs="Arial"/>
          <w:sz w:val="22"/>
          <w:szCs w:val="22"/>
        </w:rPr>
        <w:t xml:space="preserve">ommittee that they deem </w:t>
      </w:r>
      <w:r>
        <w:rPr>
          <w:rFonts w:ascii="Arial" w:hAnsi="Arial" w:cs="Arial"/>
          <w:sz w:val="22"/>
          <w:szCs w:val="22"/>
        </w:rPr>
        <w:t>to</w:t>
      </w:r>
      <w:r w:rsidRPr="001D0CC0">
        <w:rPr>
          <w:rFonts w:ascii="Arial" w:hAnsi="Arial" w:cs="Arial"/>
          <w:sz w:val="22"/>
          <w:szCs w:val="22"/>
        </w:rPr>
        <w:t xml:space="preserve"> have contributed to the </w:t>
      </w:r>
      <w:r>
        <w:rPr>
          <w:rFonts w:ascii="Arial" w:hAnsi="Arial" w:cs="Arial"/>
          <w:sz w:val="22"/>
          <w:szCs w:val="22"/>
        </w:rPr>
        <w:t>DA implementation.  There wa</w:t>
      </w:r>
      <w:r w:rsidRPr="001D0CC0">
        <w:rPr>
          <w:rFonts w:ascii="Arial" w:hAnsi="Arial" w:cs="Arial"/>
          <w:sz w:val="22"/>
          <w:szCs w:val="22"/>
        </w:rPr>
        <w:t xml:space="preserve">s no distinction in the first line of </w:t>
      </w:r>
      <w:r>
        <w:rPr>
          <w:rFonts w:ascii="Arial" w:hAnsi="Arial" w:cs="Arial"/>
          <w:sz w:val="22"/>
          <w:szCs w:val="22"/>
        </w:rPr>
        <w:t>that</w:t>
      </w:r>
      <w:r w:rsidRPr="001D0CC0">
        <w:rPr>
          <w:rFonts w:ascii="Arial" w:hAnsi="Arial" w:cs="Arial"/>
          <w:sz w:val="22"/>
          <w:szCs w:val="22"/>
        </w:rPr>
        <w:t xml:space="preserve"> pro</w:t>
      </w:r>
      <w:r>
        <w:rPr>
          <w:rFonts w:ascii="Arial" w:hAnsi="Arial" w:cs="Arial"/>
          <w:sz w:val="22"/>
          <w:szCs w:val="22"/>
        </w:rPr>
        <w:t xml:space="preserve">posal on whether the </w:t>
      </w:r>
      <w:r w:rsidR="00182F72">
        <w:rPr>
          <w:rFonts w:ascii="Arial" w:hAnsi="Arial" w:cs="Arial"/>
          <w:sz w:val="22"/>
          <w:szCs w:val="22"/>
        </w:rPr>
        <w:t>c</w:t>
      </w:r>
      <w:r>
        <w:rPr>
          <w:rFonts w:ascii="Arial" w:hAnsi="Arial" w:cs="Arial"/>
          <w:sz w:val="22"/>
          <w:szCs w:val="22"/>
        </w:rPr>
        <w:t>ommittee wa</w:t>
      </w:r>
      <w:r w:rsidRPr="001D0CC0">
        <w:rPr>
          <w:rFonts w:ascii="Arial" w:hAnsi="Arial" w:cs="Arial"/>
          <w:sz w:val="22"/>
          <w:szCs w:val="22"/>
        </w:rPr>
        <w:t xml:space="preserve">s relevant or not.  </w:t>
      </w:r>
      <w:r>
        <w:rPr>
          <w:rFonts w:ascii="Arial" w:hAnsi="Arial" w:cs="Arial"/>
          <w:sz w:val="22"/>
          <w:szCs w:val="22"/>
        </w:rPr>
        <w:t>The Group considered</w:t>
      </w:r>
      <w:r w:rsidR="00182F72">
        <w:rPr>
          <w:rFonts w:ascii="Arial" w:hAnsi="Arial" w:cs="Arial"/>
          <w:sz w:val="22"/>
          <w:szCs w:val="22"/>
        </w:rPr>
        <w:t xml:space="preserve"> that only relevant c</w:t>
      </w:r>
      <w:r w:rsidRPr="00543250">
        <w:rPr>
          <w:rFonts w:ascii="Arial" w:hAnsi="Arial" w:cs="Arial"/>
          <w:sz w:val="22"/>
          <w:szCs w:val="22"/>
        </w:rPr>
        <w:t xml:space="preserve">ommittees could </w:t>
      </w:r>
      <w:r>
        <w:rPr>
          <w:rFonts w:ascii="Arial" w:hAnsi="Arial" w:cs="Arial"/>
          <w:sz w:val="22"/>
          <w:szCs w:val="22"/>
        </w:rPr>
        <w:t xml:space="preserve">discuss on their contribution to </w:t>
      </w:r>
      <w:r w:rsidRPr="00543250">
        <w:rPr>
          <w:rFonts w:ascii="Arial" w:hAnsi="Arial" w:cs="Arial"/>
          <w:sz w:val="22"/>
          <w:szCs w:val="22"/>
        </w:rPr>
        <w:t>the implementation</w:t>
      </w:r>
      <w:r>
        <w:rPr>
          <w:rFonts w:ascii="Arial" w:hAnsi="Arial" w:cs="Arial"/>
          <w:sz w:val="22"/>
          <w:szCs w:val="22"/>
        </w:rPr>
        <w:t xml:space="preserve"> of the DA recommendations. </w:t>
      </w:r>
    </w:p>
    <w:p w:rsidR="00A765BA" w:rsidRDefault="00A765BA" w:rsidP="00D6225F">
      <w:pPr>
        <w:pStyle w:val="Normal1"/>
        <w:spacing w:line="240" w:lineRule="auto"/>
        <w:ind w:right="1" w:firstLine="0"/>
        <w:contextualSpacing/>
        <w:rPr>
          <w:color w:val="1F497D" w:themeColor="text2"/>
        </w:rPr>
      </w:pPr>
    </w:p>
    <w:p w:rsidR="00A765BA" w:rsidRPr="00543250" w:rsidRDefault="00A765BA" w:rsidP="00D6225F">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543250">
        <w:rPr>
          <w:rFonts w:ascii="Arial" w:hAnsi="Arial" w:cs="Arial"/>
          <w:sz w:val="22"/>
          <w:szCs w:val="22"/>
        </w:rPr>
        <w:t>The Chair</w:t>
      </w:r>
      <w:r>
        <w:rPr>
          <w:rFonts w:ascii="Arial" w:hAnsi="Arial" w:cs="Arial"/>
          <w:sz w:val="22"/>
          <w:szCs w:val="22"/>
        </w:rPr>
        <w:t xml:space="preserve"> sought further clarification from Group B on </w:t>
      </w:r>
      <w:r w:rsidRPr="00747A60">
        <w:rPr>
          <w:rFonts w:ascii="Arial" w:hAnsi="Arial" w:cs="Arial"/>
          <w:sz w:val="22"/>
          <w:szCs w:val="22"/>
        </w:rPr>
        <w:t>how to determine w</w:t>
      </w:r>
      <w:r>
        <w:rPr>
          <w:rFonts w:ascii="Arial" w:hAnsi="Arial" w:cs="Arial"/>
          <w:sz w:val="22"/>
          <w:szCs w:val="22"/>
        </w:rPr>
        <w:t>hich particular activity had</w:t>
      </w:r>
      <w:r w:rsidRPr="00747A60">
        <w:rPr>
          <w:rFonts w:ascii="Arial" w:hAnsi="Arial" w:cs="Arial"/>
          <w:sz w:val="22"/>
          <w:szCs w:val="22"/>
        </w:rPr>
        <w:t xml:space="preserve"> contributed to the implementation of the </w:t>
      </w:r>
      <w:r>
        <w:rPr>
          <w:rFonts w:ascii="Arial" w:hAnsi="Arial" w:cs="Arial"/>
          <w:sz w:val="22"/>
          <w:szCs w:val="22"/>
        </w:rPr>
        <w:t>DA R</w:t>
      </w:r>
      <w:r w:rsidRPr="00747A60">
        <w:rPr>
          <w:rFonts w:ascii="Arial" w:hAnsi="Arial" w:cs="Arial"/>
          <w:sz w:val="22"/>
          <w:szCs w:val="22"/>
        </w:rPr>
        <w:t>ecommendations</w:t>
      </w:r>
      <w:r>
        <w:rPr>
          <w:rFonts w:ascii="Arial" w:hAnsi="Arial" w:cs="Arial"/>
          <w:sz w:val="22"/>
          <w:szCs w:val="22"/>
        </w:rPr>
        <w:t xml:space="preserve">.  </w:t>
      </w:r>
    </w:p>
    <w:p w:rsidR="00A765BA" w:rsidRPr="00543250" w:rsidRDefault="00A765BA" w:rsidP="00D6225F">
      <w:pPr>
        <w:pStyle w:val="Fixed"/>
        <w:spacing w:line="240" w:lineRule="auto"/>
      </w:pPr>
    </w:p>
    <w:p w:rsidR="00A765BA" w:rsidRPr="00543250" w:rsidRDefault="00A765BA" w:rsidP="00D6225F">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Greece, speaking on behalf of Group B, stated that its </w:t>
      </w:r>
      <w:r w:rsidRPr="00543250">
        <w:rPr>
          <w:rFonts w:ascii="Arial" w:hAnsi="Arial" w:cs="Arial"/>
          <w:sz w:val="22"/>
          <w:szCs w:val="22"/>
        </w:rPr>
        <w:t xml:space="preserve">proposal </w:t>
      </w:r>
      <w:r>
        <w:rPr>
          <w:rFonts w:ascii="Arial" w:hAnsi="Arial" w:cs="Arial"/>
          <w:sz w:val="22"/>
          <w:szCs w:val="22"/>
        </w:rPr>
        <w:t>was more specifi</w:t>
      </w:r>
      <w:r w:rsidR="00182F72">
        <w:rPr>
          <w:rFonts w:ascii="Arial" w:hAnsi="Arial" w:cs="Arial"/>
          <w:sz w:val="22"/>
          <w:szCs w:val="22"/>
        </w:rPr>
        <w:t>c</w:t>
      </w:r>
      <w:r w:rsidRPr="00543250">
        <w:rPr>
          <w:rFonts w:ascii="Arial" w:hAnsi="Arial" w:cs="Arial"/>
          <w:sz w:val="22"/>
          <w:szCs w:val="22"/>
        </w:rPr>
        <w:t xml:space="preserve"> </w:t>
      </w:r>
      <w:r>
        <w:rPr>
          <w:rFonts w:ascii="Arial" w:hAnsi="Arial" w:cs="Arial"/>
          <w:sz w:val="22"/>
          <w:szCs w:val="22"/>
        </w:rPr>
        <w:t>than</w:t>
      </w:r>
      <w:r w:rsidRPr="00543250">
        <w:rPr>
          <w:rFonts w:ascii="Arial" w:hAnsi="Arial" w:cs="Arial"/>
          <w:sz w:val="22"/>
          <w:szCs w:val="22"/>
        </w:rPr>
        <w:t xml:space="preserve"> the </w:t>
      </w:r>
      <w:r>
        <w:rPr>
          <w:rFonts w:ascii="Arial" w:hAnsi="Arial" w:cs="Arial"/>
          <w:sz w:val="22"/>
          <w:szCs w:val="22"/>
        </w:rPr>
        <w:t>modified Chair</w:t>
      </w:r>
      <w:r w:rsidR="002F621C">
        <w:rPr>
          <w:rFonts w:ascii="Arial" w:hAnsi="Arial" w:cs="Arial"/>
          <w:sz w:val="22"/>
          <w:szCs w:val="22"/>
        </w:rPr>
        <w:t>’</w:t>
      </w:r>
      <w:r>
        <w:rPr>
          <w:rFonts w:ascii="Arial" w:hAnsi="Arial" w:cs="Arial"/>
          <w:sz w:val="22"/>
          <w:szCs w:val="22"/>
        </w:rPr>
        <w:t>s proposal, as reflected in</w:t>
      </w:r>
      <w:r w:rsidRPr="00543250">
        <w:rPr>
          <w:rFonts w:ascii="Arial" w:hAnsi="Arial" w:cs="Arial"/>
          <w:sz w:val="22"/>
          <w:szCs w:val="22"/>
        </w:rPr>
        <w:t xml:space="preserve"> paragraph</w:t>
      </w:r>
      <w:r>
        <w:rPr>
          <w:rFonts w:ascii="Arial" w:hAnsi="Arial" w:cs="Arial"/>
          <w:sz w:val="22"/>
          <w:szCs w:val="22"/>
        </w:rPr>
        <w:t xml:space="preserve"> 1 under consideration.</w:t>
      </w:r>
    </w:p>
    <w:p w:rsidR="00A765BA" w:rsidRDefault="00A765BA" w:rsidP="00D6225F">
      <w:pPr>
        <w:pStyle w:val="Normal1"/>
        <w:spacing w:line="240" w:lineRule="auto"/>
        <w:ind w:right="1" w:firstLine="0"/>
        <w:contextualSpacing/>
        <w:rPr>
          <w:color w:val="1F497D" w:themeColor="text2"/>
        </w:rPr>
      </w:pPr>
    </w:p>
    <w:p w:rsidR="00A765BA" w:rsidRPr="00D176F5" w:rsidRDefault="00A765BA" w:rsidP="00D6225F">
      <w:pPr>
        <w:pStyle w:val="Normal1"/>
        <w:spacing w:line="240" w:lineRule="auto"/>
        <w:ind w:right="1" w:firstLine="0"/>
        <w:contextualSpacing/>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D56B8">
        <w:rPr>
          <w:rFonts w:ascii="Arial" w:hAnsi="Arial" w:cs="Arial"/>
          <w:sz w:val="22"/>
          <w:szCs w:val="22"/>
        </w:rPr>
        <w:t>The Chair</w:t>
      </w:r>
      <w:r w:rsidR="00C05C68">
        <w:rPr>
          <w:rFonts w:ascii="Arial" w:hAnsi="Arial" w:cs="Arial"/>
          <w:sz w:val="22"/>
          <w:szCs w:val="22"/>
        </w:rPr>
        <w:t xml:space="preserve"> i</w:t>
      </w:r>
      <w:r>
        <w:rPr>
          <w:rFonts w:ascii="Arial" w:hAnsi="Arial" w:cs="Arial"/>
          <w:sz w:val="22"/>
          <w:szCs w:val="22"/>
        </w:rPr>
        <w:t xml:space="preserve">nquired </w:t>
      </w:r>
      <w:r w:rsidR="00C05C68">
        <w:rPr>
          <w:rFonts w:ascii="Arial" w:hAnsi="Arial" w:cs="Arial"/>
          <w:sz w:val="22"/>
          <w:szCs w:val="22"/>
        </w:rPr>
        <w:t xml:space="preserve">from </w:t>
      </w:r>
      <w:r>
        <w:rPr>
          <w:rFonts w:ascii="Arial" w:hAnsi="Arial" w:cs="Arial"/>
          <w:sz w:val="22"/>
          <w:szCs w:val="22"/>
        </w:rPr>
        <w:t xml:space="preserve">Group B </w:t>
      </w:r>
      <w:r w:rsidR="00C05C68">
        <w:rPr>
          <w:rFonts w:ascii="Arial" w:hAnsi="Arial" w:cs="Arial"/>
          <w:sz w:val="22"/>
          <w:szCs w:val="22"/>
        </w:rPr>
        <w:t xml:space="preserve">as to </w:t>
      </w:r>
      <w:r>
        <w:rPr>
          <w:rFonts w:ascii="Arial" w:hAnsi="Arial" w:cs="Arial"/>
          <w:sz w:val="22"/>
          <w:szCs w:val="22"/>
        </w:rPr>
        <w:t>h</w:t>
      </w:r>
      <w:r w:rsidRPr="008D56B8">
        <w:rPr>
          <w:rFonts w:ascii="Arial" w:hAnsi="Arial" w:cs="Arial"/>
          <w:sz w:val="22"/>
          <w:szCs w:val="22"/>
        </w:rPr>
        <w:t xml:space="preserve">ow </w:t>
      </w:r>
      <w:r>
        <w:rPr>
          <w:rFonts w:ascii="Arial" w:hAnsi="Arial" w:cs="Arial"/>
          <w:sz w:val="22"/>
          <w:szCs w:val="22"/>
        </w:rPr>
        <w:t xml:space="preserve">a matter could be defined as relevant or not. </w:t>
      </w:r>
    </w:p>
    <w:p w:rsidR="00A765BA" w:rsidRDefault="00A765BA" w:rsidP="00D6225F">
      <w:pPr>
        <w:pStyle w:val="Normal1"/>
        <w:spacing w:line="240" w:lineRule="auto"/>
        <w:ind w:right="1" w:firstLine="0"/>
        <w:contextualSpacing/>
      </w:pPr>
    </w:p>
    <w:p w:rsidR="00A765BA" w:rsidRPr="008D56B8" w:rsidRDefault="00A765BA" w:rsidP="00D6225F">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D56B8">
        <w:rPr>
          <w:rFonts w:ascii="Arial" w:hAnsi="Arial" w:cs="Arial"/>
          <w:sz w:val="22"/>
          <w:szCs w:val="22"/>
        </w:rPr>
        <w:t>The</w:t>
      </w:r>
      <w:r>
        <w:rPr>
          <w:rFonts w:ascii="Arial" w:hAnsi="Arial" w:cs="Arial"/>
          <w:sz w:val="22"/>
          <w:szCs w:val="22"/>
        </w:rPr>
        <w:t xml:space="preserve"> Delegation of Greece</w:t>
      </w:r>
      <w:r w:rsidRPr="00D176F5">
        <w:rPr>
          <w:rFonts w:ascii="Arial" w:hAnsi="Arial" w:cs="Arial"/>
          <w:sz w:val="22"/>
          <w:szCs w:val="22"/>
        </w:rPr>
        <w:t>, speaking on behalf of Group B,</w:t>
      </w:r>
      <w:r>
        <w:rPr>
          <w:rFonts w:ascii="Arial" w:hAnsi="Arial" w:cs="Arial"/>
          <w:sz w:val="22"/>
          <w:szCs w:val="22"/>
        </w:rPr>
        <w:t xml:space="preserve"> noted that the term </w:t>
      </w:r>
      <w:r w:rsidR="002F621C">
        <w:rPr>
          <w:rFonts w:ascii="Arial" w:hAnsi="Arial" w:cs="Arial"/>
          <w:sz w:val="22"/>
          <w:szCs w:val="22"/>
        </w:rPr>
        <w:t>“</w:t>
      </w:r>
      <w:r>
        <w:rPr>
          <w:rFonts w:ascii="Arial" w:hAnsi="Arial" w:cs="Arial"/>
          <w:sz w:val="22"/>
          <w:szCs w:val="22"/>
        </w:rPr>
        <w:t>relevant</w:t>
      </w:r>
      <w:r w:rsidR="002F621C">
        <w:rPr>
          <w:rFonts w:ascii="Arial" w:hAnsi="Arial" w:cs="Arial"/>
          <w:sz w:val="22"/>
          <w:szCs w:val="22"/>
        </w:rPr>
        <w:t>”</w:t>
      </w:r>
      <w:r>
        <w:rPr>
          <w:rFonts w:ascii="Arial" w:hAnsi="Arial" w:cs="Arial"/>
          <w:sz w:val="22"/>
          <w:szCs w:val="22"/>
        </w:rPr>
        <w:t xml:space="preserve"> was related to the purpose of the DA.  That element was not included in the modified Chair</w:t>
      </w:r>
      <w:r w:rsidR="002F621C">
        <w:rPr>
          <w:rFonts w:ascii="Arial" w:hAnsi="Arial" w:cs="Arial"/>
          <w:sz w:val="22"/>
          <w:szCs w:val="22"/>
        </w:rPr>
        <w:t>’</w:t>
      </w:r>
      <w:r>
        <w:rPr>
          <w:rFonts w:ascii="Arial" w:hAnsi="Arial" w:cs="Arial"/>
          <w:sz w:val="22"/>
          <w:szCs w:val="22"/>
        </w:rPr>
        <w:t xml:space="preserve">s proposal.  Group B proposal did not include </w:t>
      </w:r>
      <w:r w:rsidRPr="00CC257C">
        <w:rPr>
          <w:rFonts w:ascii="Arial" w:hAnsi="Arial" w:cs="Arial"/>
          <w:sz w:val="22"/>
          <w:szCs w:val="22"/>
        </w:rPr>
        <w:t xml:space="preserve">all </w:t>
      </w:r>
      <w:r>
        <w:rPr>
          <w:rFonts w:ascii="Arial" w:hAnsi="Arial" w:cs="Arial"/>
          <w:sz w:val="22"/>
          <w:szCs w:val="22"/>
        </w:rPr>
        <w:t>the</w:t>
      </w:r>
      <w:r w:rsidRPr="00CC257C">
        <w:rPr>
          <w:rFonts w:ascii="Arial" w:hAnsi="Arial" w:cs="Arial"/>
          <w:sz w:val="22"/>
          <w:szCs w:val="22"/>
        </w:rPr>
        <w:t xml:space="preserve"> committees</w:t>
      </w:r>
      <w:r>
        <w:rPr>
          <w:rFonts w:ascii="Arial" w:hAnsi="Arial" w:cs="Arial"/>
          <w:sz w:val="22"/>
          <w:szCs w:val="22"/>
        </w:rPr>
        <w:t xml:space="preserve"> but those</w:t>
      </w:r>
      <w:r w:rsidRPr="00CC257C">
        <w:rPr>
          <w:rFonts w:ascii="Arial" w:hAnsi="Arial" w:cs="Arial"/>
          <w:sz w:val="22"/>
          <w:szCs w:val="22"/>
        </w:rPr>
        <w:t xml:space="preserve"> that deem</w:t>
      </w:r>
      <w:r w:rsidR="00C05C68">
        <w:rPr>
          <w:rFonts w:ascii="Arial" w:hAnsi="Arial" w:cs="Arial"/>
          <w:sz w:val="22"/>
          <w:szCs w:val="22"/>
        </w:rPr>
        <w:t xml:space="preserve"> </w:t>
      </w:r>
      <w:r w:rsidRPr="00CC257C">
        <w:rPr>
          <w:rFonts w:ascii="Arial" w:hAnsi="Arial" w:cs="Arial"/>
          <w:sz w:val="22"/>
          <w:szCs w:val="22"/>
        </w:rPr>
        <w:t xml:space="preserve">themselves relevant for the purpose of the </w:t>
      </w:r>
      <w:r>
        <w:rPr>
          <w:rFonts w:ascii="Arial" w:hAnsi="Arial" w:cs="Arial"/>
          <w:sz w:val="22"/>
          <w:szCs w:val="22"/>
        </w:rPr>
        <w:t>DA.  A</w:t>
      </w:r>
      <w:r w:rsidRPr="00CC257C">
        <w:rPr>
          <w:rFonts w:ascii="Arial" w:hAnsi="Arial" w:cs="Arial"/>
          <w:sz w:val="22"/>
          <w:szCs w:val="22"/>
        </w:rPr>
        <w:t xml:space="preserve">ccording to the Coordination Mechanism there </w:t>
      </w:r>
      <w:r>
        <w:rPr>
          <w:rFonts w:ascii="Arial" w:hAnsi="Arial" w:cs="Arial"/>
          <w:sz w:val="22"/>
          <w:szCs w:val="22"/>
        </w:rPr>
        <w:t>should</w:t>
      </w:r>
      <w:r w:rsidRPr="00CC257C">
        <w:rPr>
          <w:rFonts w:ascii="Arial" w:hAnsi="Arial" w:cs="Arial"/>
          <w:sz w:val="22"/>
          <w:szCs w:val="22"/>
        </w:rPr>
        <w:t xml:space="preserve"> be a distinction</w:t>
      </w:r>
      <w:r>
        <w:rPr>
          <w:rFonts w:ascii="Arial" w:hAnsi="Arial" w:cs="Arial"/>
          <w:sz w:val="22"/>
          <w:szCs w:val="22"/>
        </w:rPr>
        <w:t xml:space="preserve"> or, </w:t>
      </w:r>
      <w:r w:rsidRPr="00CC257C">
        <w:rPr>
          <w:rFonts w:ascii="Arial" w:hAnsi="Arial" w:cs="Arial"/>
          <w:sz w:val="22"/>
          <w:szCs w:val="22"/>
        </w:rPr>
        <w:t>otherwise</w:t>
      </w:r>
      <w:r>
        <w:rPr>
          <w:rFonts w:ascii="Arial" w:hAnsi="Arial" w:cs="Arial"/>
          <w:sz w:val="22"/>
          <w:szCs w:val="22"/>
        </w:rPr>
        <w:t>,</w:t>
      </w:r>
      <w:r w:rsidRPr="00CC257C">
        <w:rPr>
          <w:rFonts w:ascii="Arial" w:hAnsi="Arial" w:cs="Arial"/>
          <w:sz w:val="22"/>
          <w:szCs w:val="22"/>
        </w:rPr>
        <w:t xml:space="preserve"> </w:t>
      </w:r>
      <w:r>
        <w:rPr>
          <w:rFonts w:ascii="Arial" w:hAnsi="Arial" w:cs="Arial"/>
          <w:sz w:val="22"/>
          <w:szCs w:val="22"/>
        </w:rPr>
        <w:t>all the committees could be considered</w:t>
      </w:r>
      <w:r w:rsidRPr="00CC257C">
        <w:rPr>
          <w:rFonts w:ascii="Arial" w:hAnsi="Arial" w:cs="Arial"/>
          <w:sz w:val="22"/>
          <w:szCs w:val="22"/>
        </w:rPr>
        <w:t xml:space="preserve"> relevant. </w:t>
      </w:r>
    </w:p>
    <w:p w:rsidR="00A765BA" w:rsidRDefault="00A765BA" w:rsidP="00D6225F">
      <w:pPr>
        <w:pStyle w:val="Normal1"/>
        <w:spacing w:line="240" w:lineRule="auto"/>
        <w:ind w:right="1" w:firstLine="0"/>
        <w:contextualSpacing/>
        <w:rPr>
          <w:color w:val="1F497D" w:themeColor="text2"/>
        </w:rPr>
      </w:pPr>
    </w:p>
    <w:p w:rsidR="00A765BA" w:rsidRPr="004C10B6" w:rsidRDefault="00A765BA" w:rsidP="005E6CB5">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4C10B6">
        <w:rPr>
          <w:rFonts w:ascii="Arial" w:hAnsi="Arial" w:cs="Arial"/>
          <w:sz w:val="22"/>
          <w:szCs w:val="22"/>
        </w:rPr>
        <w:t>The Delegation of India</w:t>
      </w:r>
      <w:r>
        <w:rPr>
          <w:rFonts w:ascii="Arial" w:hAnsi="Arial" w:cs="Arial"/>
          <w:sz w:val="22"/>
          <w:szCs w:val="22"/>
        </w:rPr>
        <w:t xml:space="preserve"> considered that by answering why the </w:t>
      </w:r>
      <w:r w:rsidR="005E6CB5">
        <w:rPr>
          <w:rFonts w:ascii="Arial" w:hAnsi="Arial" w:cs="Arial"/>
          <w:sz w:val="22"/>
          <w:szCs w:val="22"/>
        </w:rPr>
        <w:t>PBC</w:t>
      </w:r>
      <w:r w:rsidRPr="004D1B04">
        <w:rPr>
          <w:rFonts w:ascii="Arial" w:hAnsi="Arial" w:cs="Arial"/>
          <w:sz w:val="22"/>
          <w:szCs w:val="22"/>
        </w:rPr>
        <w:t xml:space="preserve"> and the Committee o</w:t>
      </w:r>
      <w:r>
        <w:rPr>
          <w:rFonts w:ascii="Arial" w:hAnsi="Arial" w:cs="Arial"/>
          <w:sz w:val="22"/>
          <w:szCs w:val="22"/>
        </w:rPr>
        <w:t>n</w:t>
      </w:r>
      <w:r w:rsidRPr="004D1B04">
        <w:rPr>
          <w:rFonts w:ascii="Arial" w:hAnsi="Arial" w:cs="Arial"/>
          <w:sz w:val="22"/>
          <w:szCs w:val="22"/>
        </w:rPr>
        <w:t xml:space="preserve"> WIPO Standards</w:t>
      </w:r>
      <w:r>
        <w:rPr>
          <w:rFonts w:ascii="Arial" w:hAnsi="Arial" w:cs="Arial"/>
          <w:sz w:val="22"/>
          <w:szCs w:val="22"/>
        </w:rPr>
        <w:t xml:space="preserve"> were not relevant, the Committee would be able to move forward.</w:t>
      </w:r>
    </w:p>
    <w:p w:rsidR="00A765BA" w:rsidRDefault="00A765BA" w:rsidP="00D6225F">
      <w:pPr>
        <w:pStyle w:val="Normal1"/>
        <w:spacing w:line="240" w:lineRule="auto"/>
        <w:ind w:right="1" w:firstLine="0"/>
        <w:contextualSpacing/>
        <w:rPr>
          <w:u w:color="000000"/>
        </w:rPr>
      </w:pPr>
    </w:p>
    <w:p w:rsidR="00A765BA" w:rsidRPr="00C9715C" w:rsidRDefault="00A765BA" w:rsidP="00543538">
      <w:pPr>
        <w:pStyle w:val="Normal1"/>
        <w:spacing w:line="240" w:lineRule="auto"/>
        <w:ind w:right="1" w:firstLine="0"/>
        <w:contextualSpacing/>
        <w:rPr>
          <w:color w:val="1F497D" w:themeColor="text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512B56">
        <w:rPr>
          <w:rFonts w:ascii="Arial" w:hAnsi="Arial" w:cs="Arial"/>
          <w:sz w:val="22"/>
          <w:szCs w:val="22"/>
        </w:rPr>
        <w:t xml:space="preserve">The Delegation of the </w:t>
      </w:r>
      <w:r w:rsidR="00543538">
        <w:rPr>
          <w:rFonts w:ascii="Arial" w:hAnsi="Arial" w:cs="Arial"/>
          <w:sz w:val="22"/>
          <w:szCs w:val="22"/>
        </w:rPr>
        <w:t>UK</w:t>
      </w:r>
      <w:r>
        <w:rPr>
          <w:rFonts w:ascii="Arial" w:hAnsi="Arial" w:cs="Arial"/>
          <w:sz w:val="22"/>
          <w:szCs w:val="22"/>
        </w:rPr>
        <w:t xml:space="preserve"> considered that the key issue in the discussion was related to the impact of the GA Decision and the added-</w:t>
      </w:r>
      <w:r w:rsidRPr="00512B56">
        <w:rPr>
          <w:rFonts w:ascii="Arial" w:hAnsi="Arial" w:cs="Arial"/>
          <w:sz w:val="22"/>
          <w:szCs w:val="22"/>
        </w:rPr>
        <w:t xml:space="preserve">value </w:t>
      </w:r>
      <w:r>
        <w:rPr>
          <w:rFonts w:ascii="Arial" w:hAnsi="Arial" w:cs="Arial"/>
          <w:sz w:val="22"/>
          <w:szCs w:val="22"/>
        </w:rPr>
        <w:t>of</w:t>
      </w:r>
      <w:r w:rsidRPr="00512B56">
        <w:rPr>
          <w:rFonts w:ascii="Arial" w:hAnsi="Arial" w:cs="Arial"/>
          <w:sz w:val="22"/>
          <w:szCs w:val="22"/>
        </w:rPr>
        <w:t xml:space="preserve"> having </w:t>
      </w:r>
      <w:r>
        <w:rPr>
          <w:rFonts w:ascii="Arial" w:hAnsi="Arial" w:cs="Arial"/>
          <w:sz w:val="22"/>
          <w:szCs w:val="22"/>
        </w:rPr>
        <w:t xml:space="preserve">the proposal under consideration as formulated.  </w:t>
      </w:r>
      <w:r w:rsidRPr="00512B56">
        <w:rPr>
          <w:rFonts w:ascii="Arial" w:hAnsi="Arial" w:cs="Arial"/>
          <w:sz w:val="22"/>
          <w:szCs w:val="22"/>
        </w:rPr>
        <w:t>Secondly</w:t>
      </w:r>
      <w:r>
        <w:rPr>
          <w:rFonts w:ascii="Arial" w:hAnsi="Arial" w:cs="Arial"/>
          <w:sz w:val="22"/>
          <w:szCs w:val="22"/>
        </w:rPr>
        <w:t xml:space="preserve">, the Delegation noted that in the Organization </w:t>
      </w:r>
      <w:r w:rsidR="00233FCF">
        <w:rPr>
          <w:rFonts w:ascii="Arial" w:hAnsi="Arial" w:cs="Arial"/>
          <w:sz w:val="22"/>
          <w:szCs w:val="22"/>
        </w:rPr>
        <w:t xml:space="preserve">it was </w:t>
      </w:r>
      <w:r w:rsidRPr="00512B56">
        <w:rPr>
          <w:rFonts w:ascii="Arial" w:hAnsi="Arial" w:cs="Arial"/>
          <w:sz w:val="22"/>
          <w:szCs w:val="22"/>
        </w:rPr>
        <w:t>the Member States</w:t>
      </w:r>
      <w:r>
        <w:rPr>
          <w:rFonts w:ascii="Arial" w:hAnsi="Arial" w:cs="Arial"/>
          <w:sz w:val="22"/>
          <w:szCs w:val="22"/>
        </w:rPr>
        <w:t xml:space="preserve"> who decide what wa</w:t>
      </w:r>
      <w:r w:rsidRPr="00512B56">
        <w:rPr>
          <w:rFonts w:ascii="Arial" w:hAnsi="Arial" w:cs="Arial"/>
          <w:sz w:val="22"/>
          <w:szCs w:val="22"/>
        </w:rPr>
        <w:t>s relevant</w:t>
      </w:r>
      <w:r>
        <w:rPr>
          <w:rFonts w:ascii="Arial" w:hAnsi="Arial" w:cs="Arial"/>
          <w:sz w:val="22"/>
          <w:szCs w:val="22"/>
        </w:rPr>
        <w:t xml:space="preserve"> or not</w:t>
      </w:r>
      <w:r w:rsidRPr="00512B56">
        <w:rPr>
          <w:rFonts w:ascii="Arial" w:hAnsi="Arial" w:cs="Arial"/>
          <w:sz w:val="22"/>
          <w:szCs w:val="22"/>
        </w:rPr>
        <w:t>.  A few years ago</w:t>
      </w:r>
      <w:r>
        <w:rPr>
          <w:rFonts w:ascii="Arial" w:hAnsi="Arial" w:cs="Arial"/>
          <w:sz w:val="22"/>
          <w:szCs w:val="22"/>
        </w:rPr>
        <w:t>,</w:t>
      </w:r>
      <w:r w:rsidRPr="00512B56">
        <w:rPr>
          <w:rFonts w:ascii="Arial" w:hAnsi="Arial" w:cs="Arial"/>
          <w:sz w:val="22"/>
          <w:szCs w:val="22"/>
        </w:rPr>
        <w:t xml:space="preserve"> Member </w:t>
      </w:r>
      <w:r>
        <w:rPr>
          <w:rFonts w:ascii="Arial" w:hAnsi="Arial" w:cs="Arial"/>
          <w:sz w:val="22"/>
          <w:szCs w:val="22"/>
        </w:rPr>
        <w:t>States had</w:t>
      </w:r>
      <w:r w:rsidRPr="00512B56">
        <w:rPr>
          <w:rFonts w:ascii="Arial" w:hAnsi="Arial" w:cs="Arial"/>
          <w:sz w:val="22"/>
          <w:szCs w:val="22"/>
        </w:rPr>
        <w:t xml:space="preserve"> already decided</w:t>
      </w:r>
      <w:r>
        <w:rPr>
          <w:rFonts w:ascii="Arial" w:hAnsi="Arial" w:cs="Arial"/>
          <w:sz w:val="22"/>
          <w:szCs w:val="22"/>
        </w:rPr>
        <w:t>,</w:t>
      </w:r>
      <w:r w:rsidRPr="00512B56">
        <w:rPr>
          <w:rFonts w:ascii="Arial" w:hAnsi="Arial" w:cs="Arial"/>
          <w:sz w:val="22"/>
          <w:szCs w:val="22"/>
        </w:rPr>
        <w:t xml:space="preserve"> on an </w:t>
      </w:r>
      <w:r w:rsidRPr="00324968">
        <w:rPr>
          <w:rFonts w:ascii="Arial" w:hAnsi="Arial" w:cs="Arial"/>
          <w:i/>
          <w:sz w:val="22"/>
          <w:szCs w:val="22"/>
        </w:rPr>
        <w:t>ad hoc basis</w:t>
      </w:r>
      <w:r>
        <w:rPr>
          <w:rFonts w:ascii="Arial" w:hAnsi="Arial" w:cs="Arial"/>
          <w:sz w:val="22"/>
          <w:szCs w:val="22"/>
        </w:rPr>
        <w:t>,</w:t>
      </w:r>
      <w:r w:rsidRPr="00512B56">
        <w:rPr>
          <w:rFonts w:ascii="Arial" w:hAnsi="Arial" w:cs="Arial"/>
          <w:sz w:val="22"/>
          <w:szCs w:val="22"/>
        </w:rPr>
        <w:t xml:space="preserve"> </w:t>
      </w:r>
      <w:r>
        <w:rPr>
          <w:rFonts w:ascii="Arial" w:hAnsi="Arial" w:cs="Arial"/>
          <w:sz w:val="22"/>
          <w:szCs w:val="22"/>
        </w:rPr>
        <w:t>that a</w:t>
      </w:r>
      <w:r w:rsidRPr="00512B56">
        <w:rPr>
          <w:rFonts w:ascii="Arial" w:hAnsi="Arial" w:cs="Arial"/>
          <w:sz w:val="22"/>
          <w:szCs w:val="22"/>
        </w:rPr>
        <w:t xml:space="preserve"> handful of Committees </w:t>
      </w:r>
      <w:r>
        <w:rPr>
          <w:rFonts w:ascii="Arial" w:hAnsi="Arial" w:cs="Arial"/>
          <w:sz w:val="22"/>
          <w:szCs w:val="22"/>
        </w:rPr>
        <w:t>were</w:t>
      </w:r>
      <w:r w:rsidRPr="00512B56">
        <w:rPr>
          <w:rFonts w:ascii="Arial" w:hAnsi="Arial" w:cs="Arial"/>
          <w:sz w:val="22"/>
          <w:szCs w:val="22"/>
        </w:rPr>
        <w:t xml:space="preserve"> relevant</w:t>
      </w:r>
      <w:r>
        <w:rPr>
          <w:rFonts w:ascii="Arial" w:hAnsi="Arial" w:cs="Arial"/>
          <w:sz w:val="22"/>
          <w:szCs w:val="22"/>
        </w:rPr>
        <w:t xml:space="preserve"> at that point</w:t>
      </w:r>
      <w:r w:rsidR="00C9715C">
        <w:rPr>
          <w:rFonts w:ascii="Arial" w:hAnsi="Arial" w:cs="Arial"/>
          <w:sz w:val="22"/>
          <w:szCs w:val="22"/>
        </w:rPr>
        <w:t xml:space="preserve">.   </w:t>
      </w:r>
      <w:r w:rsidRPr="00C9715C">
        <w:rPr>
          <w:rFonts w:ascii="Arial" w:hAnsi="Arial" w:cs="Arial"/>
          <w:sz w:val="22"/>
          <w:szCs w:val="22"/>
        </w:rPr>
        <w:t>There were still conceptual differences on the issue.  It suggested focusing on trying to find a way forward, as finding a solution would still be a very difficult task.</w:t>
      </w:r>
      <w:r w:rsidRPr="00324968">
        <w:rPr>
          <w:rFonts w:ascii="Arial" w:hAnsi="Arial" w:cs="Arial"/>
          <w:sz w:val="22"/>
          <w:szCs w:val="22"/>
        </w:rPr>
        <w:t xml:space="preserve"> </w:t>
      </w:r>
    </w:p>
    <w:p w:rsidR="00A765BA" w:rsidRDefault="00A765BA" w:rsidP="00D6225F">
      <w:pPr>
        <w:pStyle w:val="Normal1"/>
        <w:spacing w:line="240" w:lineRule="auto"/>
        <w:ind w:right="1" w:firstLine="0"/>
        <w:contextualSpacing/>
        <w:rPr>
          <w:color w:val="1F497D" w:themeColor="text2"/>
        </w:rPr>
      </w:pPr>
    </w:p>
    <w:p w:rsidR="00D06EE7" w:rsidRDefault="00D06EE7" w:rsidP="00D6225F">
      <w:pPr>
        <w:pStyle w:val="Normal1"/>
        <w:spacing w:line="240" w:lineRule="auto"/>
        <w:ind w:right="1" w:firstLine="0"/>
        <w:contextualSpacing/>
      </w:pPr>
      <w:r w:rsidRPr="00D06EE7">
        <w:rPr>
          <w:rFonts w:ascii="Arial" w:hAnsi="Arial" w:cs="Arial"/>
          <w:sz w:val="22"/>
          <w:szCs w:val="22"/>
        </w:rPr>
        <w:fldChar w:fldCharType="begin"/>
      </w:r>
      <w:r w:rsidRPr="00D06EE7">
        <w:rPr>
          <w:rFonts w:ascii="Arial" w:hAnsi="Arial" w:cs="Arial"/>
          <w:sz w:val="22"/>
          <w:szCs w:val="22"/>
        </w:rPr>
        <w:instrText xml:space="preserve"> AUTONUM  </w:instrText>
      </w:r>
      <w:r w:rsidRPr="00D06EE7">
        <w:rPr>
          <w:rFonts w:ascii="Arial" w:hAnsi="Arial" w:cs="Arial"/>
          <w:sz w:val="22"/>
          <w:szCs w:val="22"/>
        </w:rPr>
        <w:fldChar w:fldCharType="end"/>
      </w:r>
      <w:r w:rsidRPr="00D06EE7">
        <w:rPr>
          <w:rFonts w:ascii="Arial" w:hAnsi="Arial" w:cs="Arial"/>
          <w:sz w:val="22"/>
          <w:szCs w:val="22"/>
        </w:rPr>
        <w:t xml:space="preserve"> The Delegation of South Africa highlighted the instructive discussions held last week on WIPO</w:t>
      </w:r>
      <w:r w:rsidR="002F621C">
        <w:rPr>
          <w:rFonts w:ascii="Arial" w:hAnsi="Arial" w:cs="Arial"/>
          <w:sz w:val="22"/>
          <w:szCs w:val="22"/>
        </w:rPr>
        <w:t>’</w:t>
      </w:r>
      <w:r w:rsidRPr="00D06EE7">
        <w:rPr>
          <w:rFonts w:ascii="Arial" w:hAnsi="Arial" w:cs="Arial"/>
          <w:sz w:val="22"/>
          <w:szCs w:val="22"/>
        </w:rPr>
        <w:t xml:space="preserve">s role in facilitating development. </w:t>
      </w:r>
      <w:r w:rsidR="005A648D">
        <w:rPr>
          <w:rFonts w:ascii="Arial" w:hAnsi="Arial" w:cs="Arial"/>
          <w:sz w:val="22"/>
          <w:szCs w:val="22"/>
        </w:rPr>
        <w:t xml:space="preserve"> </w:t>
      </w:r>
      <w:r w:rsidRPr="00D06EE7">
        <w:rPr>
          <w:rFonts w:ascii="Arial" w:hAnsi="Arial" w:cs="Arial"/>
          <w:sz w:val="22"/>
          <w:szCs w:val="22"/>
        </w:rPr>
        <w:t xml:space="preserve">From the premise that development was the objective, DA was hence the tool for its achievement. </w:t>
      </w:r>
      <w:r w:rsidR="005A648D">
        <w:rPr>
          <w:rFonts w:ascii="Arial" w:hAnsi="Arial" w:cs="Arial"/>
          <w:sz w:val="22"/>
          <w:szCs w:val="22"/>
        </w:rPr>
        <w:t xml:space="preserve"> </w:t>
      </w:r>
      <w:r w:rsidRPr="00D06EE7">
        <w:rPr>
          <w:rFonts w:ascii="Arial" w:hAnsi="Arial" w:cs="Arial"/>
          <w:sz w:val="22"/>
          <w:szCs w:val="22"/>
        </w:rPr>
        <w:t>There wer</w:t>
      </w:r>
      <w:r w:rsidR="005A648D">
        <w:rPr>
          <w:rFonts w:ascii="Arial" w:hAnsi="Arial" w:cs="Arial"/>
          <w:sz w:val="22"/>
          <w:szCs w:val="22"/>
        </w:rPr>
        <w:t>e no reasons for impeding WIPO c</w:t>
      </w:r>
      <w:r w:rsidRPr="00D06EE7">
        <w:rPr>
          <w:rFonts w:ascii="Arial" w:hAnsi="Arial" w:cs="Arial"/>
          <w:sz w:val="22"/>
          <w:szCs w:val="22"/>
        </w:rPr>
        <w:t>ommittees to have that discussion.  Therefore, the Delegation supported the modified Chair proposal reflected in that sense, noting however its slight difference with the African Group proposal.  The African Gro</w:t>
      </w:r>
      <w:r w:rsidR="005A648D">
        <w:rPr>
          <w:rFonts w:ascii="Arial" w:hAnsi="Arial" w:cs="Arial"/>
          <w:sz w:val="22"/>
          <w:szCs w:val="22"/>
        </w:rPr>
        <w:t xml:space="preserve">up proposal referred to </w:t>
      </w:r>
      <w:r w:rsidR="002F621C">
        <w:rPr>
          <w:rFonts w:ascii="Arial" w:hAnsi="Arial" w:cs="Arial"/>
          <w:sz w:val="22"/>
          <w:szCs w:val="22"/>
        </w:rPr>
        <w:t>“</w:t>
      </w:r>
      <w:r w:rsidR="005A648D">
        <w:rPr>
          <w:rFonts w:ascii="Arial" w:hAnsi="Arial" w:cs="Arial"/>
          <w:sz w:val="22"/>
          <w:szCs w:val="22"/>
        </w:rPr>
        <w:t>all c</w:t>
      </w:r>
      <w:r w:rsidRPr="00D06EE7">
        <w:rPr>
          <w:rFonts w:ascii="Arial" w:hAnsi="Arial" w:cs="Arial"/>
          <w:sz w:val="22"/>
          <w:szCs w:val="22"/>
        </w:rPr>
        <w:t>ommittees</w:t>
      </w:r>
      <w:r w:rsidR="002F621C">
        <w:rPr>
          <w:rFonts w:ascii="Arial" w:hAnsi="Arial" w:cs="Arial"/>
          <w:sz w:val="22"/>
          <w:szCs w:val="22"/>
        </w:rPr>
        <w:t>”</w:t>
      </w:r>
      <w:r w:rsidRPr="00D06EE7">
        <w:rPr>
          <w:rFonts w:ascii="Arial" w:hAnsi="Arial" w:cs="Arial"/>
          <w:sz w:val="22"/>
          <w:szCs w:val="22"/>
        </w:rPr>
        <w:t>, while the modified Chair propos</w:t>
      </w:r>
      <w:r w:rsidR="005A648D">
        <w:rPr>
          <w:rFonts w:ascii="Arial" w:hAnsi="Arial" w:cs="Arial"/>
          <w:sz w:val="22"/>
          <w:szCs w:val="22"/>
        </w:rPr>
        <w:t xml:space="preserve">al stated </w:t>
      </w:r>
      <w:r w:rsidR="002F621C">
        <w:rPr>
          <w:rFonts w:ascii="Arial" w:hAnsi="Arial" w:cs="Arial"/>
          <w:sz w:val="22"/>
          <w:szCs w:val="22"/>
        </w:rPr>
        <w:t>“</w:t>
      </w:r>
      <w:r w:rsidR="005A648D">
        <w:rPr>
          <w:rFonts w:ascii="Arial" w:hAnsi="Arial" w:cs="Arial"/>
          <w:sz w:val="22"/>
          <w:szCs w:val="22"/>
        </w:rPr>
        <w:t>each session of the c</w:t>
      </w:r>
      <w:r w:rsidRPr="00D06EE7">
        <w:rPr>
          <w:rFonts w:ascii="Arial" w:hAnsi="Arial" w:cs="Arial"/>
          <w:sz w:val="22"/>
          <w:szCs w:val="22"/>
        </w:rPr>
        <w:t>ommittees</w:t>
      </w:r>
      <w:r w:rsidR="002F621C">
        <w:rPr>
          <w:rFonts w:ascii="Arial" w:hAnsi="Arial" w:cs="Arial"/>
          <w:sz w:val="22"/>
          <w:szCs w:val="22"/>
        </w:rPr>
        <w:t>”</w:t>
      </w:r>
      <w:r w:rsidRPr="00D06EE7">
        <w:rPr>
          <w:rFonts w:ascii="Arial" w:hAnsi="Arial" w:cs="Arial"/>
          <w:sz w:val="22"/>
          <w:szCs w:val="22"/>
        </w:rPr>
        <w:t xml:space="preserve">.  It would be a progress to be able to merge the two proposals.  </w:t>
      </w:r>
    </w:p>
    <w:p w:rsidR="00D06EE7" w:rsidRDefault="00D06EE7" w:rsidP="00D6225F">
      <w:pPr>
        <w:pStyle w:val="Normal1"/>
        <w:spacing w:line="240" w:lineRule="auto"/>
        <w:ind w:right="1" w:firstLine="0"/>
        <w:contextualSpacing/>
      </w:pPr>
    </w:p>
    <w:p w:rsidR="00D06EE7" w:rsidRPr="00D06EE7" w:rsidRDefault="00D06EE7" w:rsidP="00543538">
      <w:pPr>
        <w:pStyle w:val="Normal1"/>
        <w:spacing w:line="240" w:lineRule="auto"/>
        <w:ind w:right="1" w:firstLine="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D06EE7">
        <w:rPr>
          <w:rFonts w:ascii="Arial" w:hAnsi="Arial" w:cs="Arial"/>
          <w:sz w:val="22"/>
          <w:szCs w:val="22"/>
        </w:rPr>
        <w:t xml:space="preserve">The Chair referred to the statement made by the Delegation of the </w:t>
      </w:r>
      <w:r w:rsidR="00543538">
        <w:rPr>
          <w:rFonts w:ascii="Arial" w:hAnsi="Arial" w:cs="Arial"/>
          <w:sz w:val="22"/>
          <w:szCs w:val="22"/>
        </w:rPr>
        <w:t>UK</w:t>
      </w:r>
      <w:r w:rsidRPr="00D06EE7">
        <w:rPr>
          <w:rFonts w:ascii="Arial" w:hAnsi="Arial" w:cs="Arial"/>
          <w:sz w:val="22"/>
          <w:szCs w:val="22"/>
        </w:rPr>
        <w:t xml:space="preserve">. </w:t>
      </w:r>
      <w:r w:rsidR="00B53A43">
        <w:rPr>
          <w:rFonts w:ascii="Arial" w:hAnsi="Arial" w:cs="Arial"/>
          <w:sz w:val="22"/>
          <w:szCs w:val="22"/>
        </w:rPr>
        <w:t xml:space="preserve"> </w:t>
      </w:r>
      <w:r w:rsidRPr="00D06EE7">
        <w:rPr>
          <w:rFonts w:ascii="Arial" w:hAnsi="Arial" w:cs="Arial"/>
          <w:sz w:val="22"/>
          <w:szCs w:val="22"/>
        </w:rPr>
        <w:t xml:space="preserve">For a significant number of Delegations, it was important to be aware of how the issue would be dealt </w:t>
      </w:r>
      <w:r w:rsidR="00B53A43">
        <w:rPr>
          <w:rFonts w:ascii="Arial" w:hAnsi="Arial" w:cs="Arial"/>
          <w:sz w:val="22"/>
          <w:szCs w:val="22"/>
        </w:rPr>
        <w:t xml:space="preserve">with </w:t>
      </w:r>
      <w:r w:rsidRPr="00D06EE7">
        <w:rPr>
          <w:rFonts w:ascii="Arial" w:hAnsi="Arial" w:cs="Arial"/>
          <w:sz w:val="22"/>
          <w:szCs w:val="22"/>
        </w:rPr>
        <w:t xml:space="preserve">in various committees.  As mentioned by the Delegation of the </w:t>
      </w:r>
      <w:r w:rsidR="00543538">
        <w:rPr>
          <w:rFonts w:ascii="Arial" w:hAnsi="Arial" w:cs="Arial"/>
          <w:sz w:val="22"/>
          <w:szCs w:val="22"/>
        </w:rPr>
        <w:t>UK</w:t>
      </w:r>
      <w:r w:rsidRPr="00D06EE7">
        <w:rPr>
          <w:rFonts w:ascii="Arial" w:hAnsi="Arial" w:cs="Arial"/>
          <w:sz w:val="22"/>
          <w:szCs w:val="22"/>
        </w:rPr>
        <w:t>, existing frameworks might lead to the understanding that i</w:t>
      </w:r>
      <w:r w:rsidR="00B53A43">
        <w:rPr>
          <w:rFonts w:ascii="Arial" w:hAnsi="Arial" w:cs="Arial"/>
          <w:sz w:val="22"/>
          <w:szCs w:val="22"/>
        </w:rPr>
        <w:t>t was sufficient to enable any d</w:t>
      </w:r>
      <w:r w:rsidRPr="00D06EE7">
        <w:rPr>
          <w:rFonts w:ascii="Arial" w:hAnsi="Arial" w:cs="Arial"/>
          <w:sz w:val="22"/>
          <w:szCs w:val="22"/>
        </w:rPr>
        <w:t xml:space="preserve">elegation to address the issue in any forum. </w:t>
      </w:r>
      <w:r w:rsidR="00B53A43">
        <w:rPr>
          <w:rFonts w:ascii="Arial" w:hAnsi="Arial" w:cs="Arial"/>
          <w:sz w:val="22"/>
          <w:szCs w:val="22"/>
        </w:rPr>
        <w:t xml:space="preserve"> </w:t>
      </w:r>
      <w:r w:rsidRPr="00D06EE7">
        <w:rPr>
          <w:rFonts w:ascii="Arial" w:hAnsi="Arial" w:cs="Arial"/>
          <w:sz w:val="22"/>
          <w:szCs w:val="22"/>
        </w:rPr>
        <w:t xml:space="preserve">Under that understanding, it does not pose any particular difficulty to provide some type of predictability on the agenda item and on how the interventions and the debate would be </w:t>
      </w:r>
      <w:r w:rsidR="00B53A43">
        <w:rPr>
          <w:rFonts w:ascii="Arial" w:hAnsi="Arial" w:cs="Arial"/>
          <w:sz w:val="22"/>
          <w:szCs w:val="22"/>
        </w:rPr>
        <w:t>reflected by the chair of each c</w:t>
      </w:r>
      <w:r w:rsidRPr="00D06EE7">
        <w:rPr>
          <w:rFonts w:ascii="Arial" w:hAnsi="Arial" w:cs="Arial"/>
          <w:sz w:val="22"/>
          <w:szCs w:val="22"/>
        </w:rPr>
        <w:t xml:space="preserve">ommittee.  That was the standard practice of </w:t>
      </w:r>
      <w:r w:rsidR="00B53A43">
        <w:rPr>
          <w:rFonts w:ascii="Arial" w:hAnsi="Arial" w:cs="Arial"/>
          <w:sz w:val="22"/>
          <w:szCs w:val="22"/>
        </w:rPr>
        <w:t xml:space="preserve">the </w:t>
      </w:r>
      <w:r w:rsidRPr="00D06EE7">
        <w:rPr>
          <w:rFonts w:ascii="Arial" w:hAnsi="Arial" w:cs="Arial"/>
          <w:sz w:val="22"/>
          <w:szCs w:val="22"/>
        </w:rPr>
        <w:t>Organization.</w:t>
      </w:r>
      <w:r>
        <w:rPr>
          <w:rFonts w:ascii="Arial" w:hAnsi="Arial" w:cs="Arial"/>
          <w:sz w:val="22"/>
          <w:szCs w:val="22"/>
        </w:rPr>
        <w:t xml:space="preserve">  </w:t>
      </w:r>
      <w:r w:rsidRPr="00D06EE7">
        <w:rPr>
          <w:rFonts w:ascii="Arial" w:hAnsi="Arial" w:cs="Arial"/>
          <w:sz w:val="22"/>
          <w:szCs w:val="22"/>
        </w:rPr>
        <w:t>The Chair recalled the question responded by the Delegat</w:t>
      </w:r>
      <w:r w:rsidR="00B53A43">
        <w:rPr>
          <w:rFonts w:ascii="Arial" w:hAnsi="Arial" w:cs="Arial"/>
          <w:sz w:val="22"/>
          <w:szCs w:val="22"/>
        </w:rPr>
        <w:t xml:space="preserve">ion of the </w:t>
      </w:r>
      <w:r w:rsidR="00543538">
        <w:rPr>
          <w:rFonts w:ascii="Arial" w:hAnsi="Arial" w:cs="Arial"/>
          <w:sz w:val="22"/>
          <w:szCs w:val="22"/>
        </w:rPr>
        <w:t>UK</w:t>
      </w:r>
      <w:r w:rsidR="00B53A43">
        <w:rPr>
          <w:rFonts w:ascii="Arial" w:hAnsi="Arial" w:cs="Arial"/>
          <w:sz w:val="22"/>
          <w:szCs w:val="22"/>
        </w:rPr>
        <w:t>.  He inquired how each c</w:t>
      </w:r>
      <w:r w:rsidRPr="00D06EE7">
        <w:rPr>
          <w:rFonts w:ascii="Arial" w:hAnsi="Arial" w:cs="Arial"/>
          <w:sz w:val="22"/>
          <w:szCs w:val="22"/>
        </w:rPr>
        <w:t xml:space="preserve">ommittee decided whether it was relevant or not. Unless it was intended to leave the issue open for discussion under each Committee, the wisest approach would be </w:t>
      </w:r>
      <w:r w:rsidR="00B53A43">
        <w:rPr>
          <w:rFonts w:ascii="Arial" w:hAnsi="Arial" w:cs="Arial"/>
          <w:sz w:val="22"/>
          <w:szCs w:val="22"/>
        </w:rPr>
        <w:t xml:space="preserve">to </w:t>
      </w:r>
      <w:r w:rsidRPr="00D06EE7">
        <w:rPr>
          <w:rFonts w:ascii="Arial" w:hAnsi="Arial" w:cs="Arial"/>
          <w:sz w:val="22"/>
          <w:szCs w:val="22"/>
        </w:rPr>
        <w:t>recogniz</w:t>
      </w:r>
      <w:r w:rsidR="00B53A43">
        <w:rPr>
          <w:rFonts w:ascii="Arial" w:hAnsi="Arial" w:cs="Arial"/>
          <w:sz w:val="22"/>
          <w:szCs w:val="22"/>
        </w:rPr>
        <w:t>e</w:t>
      </w:r>
      <w:r w:rsidRPr="00D06EE7">
        <w:rPr>
          <w:rFonts w:ascii="Arial" w:hAnsi="Arial" w:cs="Arial"/>
          <w:sz w:val="22"/>
          <w:szCs w:val="22"/>
        </w:rPr>
        <w:t xml:space="preserve"> that existing rules enabled Member States to propose an agenda item for discussing their concerns. </w:t>
      </w:r>
      <w:r w:rsidR="00B53A43">
        <w:rPr>
          <w:rFonts w:ascii="Arial" w:hAnsi="Arial" w:cs="Arial"/>
          <w:sz w:val="22"/>
          <w:szCs w:val="22"/>
        </w:rPr>
        <w:t xml:space="preserve"> </w:t>
      </w:r>
      <w:r w:rsidRPr="00D06EE7">
        <w:rPr>
          <w:rFonts w:ascii="Arial" w:hAnsi="Arial" w:cs="Arial"/>
          <w:sz w:val="22"/>
          <w:szCs w:val="22"/>
        </w:rPr>
        <w:t>In other words, the common understanding would be that: (</w:t>
      </w:r>
      <w:proofErr w:type="spellStart"/>
      <w:r w:rsidRPr="00D06EE7">
        <w:rPr>
          <w:rFonts w:ascii="Arial" w:hAnsi="Arial" w:cs="Arial"/>
          <w:sz w:val="22"/>
          <w:szCs w:val="22"/>
        </w:rPr>
        <w:t>i</w:t>
      </w:r>
      <w:proofErr w:type="spellEnd"/>
      <w:r w:rsidRPr="00D06EE7">
        <w:rPr>
          <w:rFonts w:ascii="Arial" w:hAnsi="Arial" w:cs="Arial"/>
          <w:sz w:val="22"/>
          <w:szCs w:val="22"/>
        </w:rPr>
        <w:t>) each Member State could propose an agenda item in any committee addressing its contribution the DA implementation; (ii) the inclusion of that agenda item would not be subject to debate; (iii) Member States would make succinct and constr</w:t>
      </w:r>
      <w:r w:rsidR="0090556D">
        <w:rPr>
          <w:rFonts w:ascii="Arial" w:hAnsi="Arial" w:cs="Arial"/>
          <w:sz w:val="22"/>
          <w:szCs w:val="22"/>
        </w:rPr>
        <w:t>uctive interventions; (iv) the C</w:t>
      </w:r>
      <w:r w:rsidRPr="00D06EE7">
        <w:rPr>
          <w:rFonts w:ascii="Arial" w:hAnsi="Arial" w:cs="Arial"/>
          <w:sz w:val="22"/>
          <w:szCs w:val="22"/>
        </w:rPr>
        <w:t xml:space="preserve">hair of each committee would reflect those interventions in his report.  That reflected the customary practice in international organizations and particularly at WIPO.  It was not a complex matter and not a linguistic issue. </w:t>
      </w:r>
      <w:r w:rsidR="0090556D">
        <w:rPr>
          <w:rFonts w:ascii="Arial" w:hAnsi="Arial" w:cs="Arial"/>
          <w:sz w:val="22"/>
          <w:szCs w:val="22"/>
        </w:rPr>
        <w:t xml:space="preserve"> </w:t>
      </w:r>
      <w:r w:rsidRPr="00D06EE7">
        <w:rPr>
          <w:rFonts w:ascii="Arial" w:hAnsi="Arial" w:cs="Arial"/>
          <w:sz w:val="22"/>
          <w:szCs w:val="22"/>
        </w:rPr>
        <w:t>It was a question of mutual trust.  He referred to the suggestion by the Delegation of South Africa to amend the modified Chair</w:t>
      </w:r>
      <w:r w:rsidR="002F621C">
        <w:rPr>
          <w:rFonts w:ascii="Arial" w:hAnsi="Arial" w:cs="Arial"/>
          <w:sz w:val="22"/>
          <w:szCs w:val="22"/>
        </w:rPr>
        <w:t>’</w:t>
      </w:r>
      <w:r w:rsidR="0090556D">
        <w:rPr>
          <w:rFonts w:ascii="Arial" w:hAnsi="Arial" w:cs="Arial"/>
          <w:sz w:val="22"/>
          <w:szCs w:val="22"/>
        </w:rPr>
        <w:t>s</w:t>
      </w:r>
      <w:r w:rsidRPr="00D06EE7">
        <w:rPr>
          <w:rFonts w:ascii="Arial" w:hAnsi="Arial" w:cs="Arial"/>
          <w:sz w:val="22"/>
          <w:szCs w:val="22"/>
        </w:rPr>
        <w:t xml:space="preserve"> proposal.  He requested to that Delegation to find a wording on paragraph 1 in order to proceed with the remaining paragraphs. </w:t>
      </w:r>
      <w:r w:rsidR="0090556D">
        <w:rPr>
          <w:rFonts w:ascii="Arial" w:hAnsi="Arial" w:cs="Arial"/>
          <w:sz w:val="22"/>
          <w:szCs w:val="22"/>
        </w:rPr>
        <w:t xml:space="preserve"> </w:t>
      </w:r>
      <w:r w:rsidRPr="00D06EE7">
        <w:rPr>
          <w:rFonts w:ascii="Arial" w:hAnsi="Arial" w:cs="Arial"/>
          <w:sz w:val="22"/>
          <w:szCs w:val="22"/>
        </w:rPr>
        <w:t xml:space="preserve">The Chair reiterated that the paragraphs reflected the established practice of the Organization.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 xml:space="preserve">The Delegation of Greece, speaking on behalf of Group B, referred to the proposal for another format. </w:t>
      </w:r>
      <w:r w:rsidR="0090556D">
        <w:t xml:space="preserve"> </w:t>
      </w:r>
      <w:r w:rsidRPr="00D06EE7">
        <w:t xml:space="preserve">The Group supported the current framework for discussions.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 xml:space="preserve">The Chair clarified that he was not changing the format of the discussion. </w:t>
      </w:r>
      <w:r w:rsidR="0090556D">
        <w:t xml:space="preserve"> </w:t>
      </w:r>
      <w:r w:rsidRPr="00D06EE7">
        <w:t xml:space="preserve">The Chair received a very constructive proposal from the Delegation of South Africa in regards to paragraph 1. </w:t>
      </w:r>
      <w:r w:rsidR="0090556D">
        <w:t xml:space="preserve"> </w:t>
      </w:r>
      <w:r w:rsidRPr="00D06EE7">
        <w:t xml:space="preserve">Therefore, he requested that Delegation to hold consultations with other Delegations on its proposal.  The aim of those consultations would be to assess whether it might be possible, in a brief period of time, to find a wording that would enable the Committee to move forward. </w:t>
      </w:r>
      <w:r w:rsidR="0090556D">
        <w:t xml:space="preserve"> </w:t>
      </w:r>
      <w:r w:rsidRPr="00D06EE7">
        <w:t xml:space="preserve">The Committee had expressed that, in general terms, the discussion was subject to a satisfactory solution for paragraph 1. </w:t>
      </w:r>
      <w:r w:rsidR="0090556D">
        <w:t xml:space="preserve"> </w:t>
      </w:r>
      <w:r w:rsidRPr="00D06EE7">
        <w:t>The proposal made by the Delegation of South Africa deserved to be informally discussed in order to try to find a</w:t>
      </w:r>
      <w:r w:rsidR="0090556D">
        <w:t>n</w:t>
      </w:r>
      <w:r w:rsidRPr="00D06EE7">
        <w:t xml:space="preserve"> agreed language. </w:t>
      </w:r>
      <w:r w:rsidR="0090556D">
        <w:t xml:space="preserve"> </w:t>
      </w:r>
      <w:r w:rsidRPr="00D06EE7">
        <w:t xml:space="preserve">The remaining paragraphs would be discussed in the current format.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The Delegation of the United States of America sought a clarification on the content of the proposal.</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4065F0">
        <w:t xml:space="preserve">The Chair requested the Delegation of South Africa to </w:t>
      </w:r>
      <w:r w:rsidR="00A824CB" w:rsidRPr="004065F0">
        <w:t>repeat</w:t>
      </w:r>
      <w:r w:rsidRPr="004065F0">
        <w:t xml:space="preserve"> its proposal.  He pointed out that the Delegation of South Africa would be in a position to bring closer the different positions and different ideas proposed during the discussions.  The most favorable format for that purpose was to hold brief informal consultations.</w:t>
      </w:r>
      <w:r w:rsidRPr="00D06EE7">
        <w:t xml:space="preserve">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 xml:space="preserve">The Delegation of South Africa </w:t>
      </w:r>
      <w:r w:rsidR="004065F0">
        <w:t xml:space="preserve">stated that </w:t>
      </w:r>
      <w:r w:rsidRPr="00D06EE7">
        <w:t xml:space="preserve">its proposal </w:t>
      </w:r>
      <w:r w:rsidR="007B44B7">
        <w:t xml:space="preserve">was </w:t>
      </w:r>
      <w:r w:rsidRPr="00D06EE7">
        <w:t xml:space="preserve">on the premise that development should be the </w:t>
      </w:r>
      <w:r w:rsidR="00A502AE">
        <w:t>c</w:t>
      </w:r>
      <w:r w:rsidRPr="00D06EE7">
        <w:t>ommittee</w:t>
      </w:r>
      <w:r w:rsidR="002F621C">
        <w:t>’</w:t>
      </w:r>
      <w:r w:rsidRPr="00D06EE7">
        <w:t xml:space="preserve">s objective and that WIPO needed to work towards its achievement.  It explained that the DA was a tool to achieve development.  Consequently, all the </w:t>
      </w:r>
      <w:r w:rsidR="00772819">
        <w:t>c</w:t>
      </w:r>
      <w:r w:rsidRPr="00D06EE7">
        <w:t>ommittees should discuss their contribution to its implementation.  The Delegation suggested taking the first line of Group B</w:t>
      </w:r>
      <w:r w:rsidR="002F621C">
        <w:t>’</w:t>
      </w:r>
      <w:r w:rsidR="007B44B7">
        <w:t>s</w:t>
      </w:r>
      <w:r w:rsidRPr="00D06EE7">
        <w:t xml:space="preserve"> proposal as paragraph 1. </w:t>
      </w:r>
      <w:r w:rsidR="007B44B7">
        <w:t xml:space="preserve"> </w:t>
      </w:r>
      <w:r w:rsidRPr="00D06EE7">
        <w:t xml:space="preserve">Therefore, instead of </w:t>
      </w:r>
      <w:r w:rsidR="002F621C">
        <w:t>“</w:t>
      </w:r>
      <w:r w:rsidRPr="00D06EE7">
        <w:t>each session</w:t>
      </w:r>
      <w:r w:rsidR="002F621C">
        <w:t>”</w:t>
      </w:r>
      <w:r w:rsidRPr="00D06EE7">
        <w:t xml:space="preserve">, the paragraph </w:t>
      </w:r>
      <w:r w:rsidR="007B44B7">
        <w:t xml:space="preserve">should </w:t>
      </w:r>
      <w:r w:rsidRPr="00D06EE7">
        <w:t xml:space="preserve">read </w:t>
      </w:r>
      <w:r w:rsidR="002F621C">
        <w:t>“</w:t>
      </w:r>
      <w:r w:rsidRPr="00D06EE7">
        <w:t>the substantive work of the last session before the GA</w:t>
      </w:r>
      <w:r w:rsidR="002F621C">
        <w:t>”</w:t>
      </w:r>
      <w:r w:rsidRPr="00D06EE7">
        <w:t xml:space="preserve">.  The rest of the text would remain intact.  The Delegation invited Member States to reflect on the proposal.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 xml:space="preserve">The Chair encouraged Member States to share their comments with the Delegation of South Africa.  Subsequently, the Delegation would inform the Committee on the inputs received. </w:t>
      </w:r>
    </w:p>
    <w:p w:rsidR="00D06EE7" w:rsidRPr="00D06EE7" w:rsidRDefault="00D06EE7" w:rsidP="00D6225F"/>
    <w:p w:rsidR="00D06EE7" w:rsidRPr="00D06EE7" w:rsidRDefault="00D06EE7" w:rsidP="00DB48D5">
      <w:pPr>
        <w:keepLines/>
      </w:pPr>
      <w:r>
        <w:fldChar w:fldCharType="begin"/>
      </w:r>
      <w:r>
        <w:instrText xml:space="preserve"> AUTONUM  </w:instrText>
      </w:r>
      <w:r>
        <w:fldChar w:fldCharType="end"/>
      </w:r>
      <w:r>
        <w:tab/>
      </w:r>
      <w:r w:rsidRPr="00D06EE7">
        <w:t xml:space="preserve">The Delegation of the United States of America referred to the position of the Delegation of </w:t>
      </w:r>
      <w:r w:rsidR="00772819">
        <w:t xml:space="preserve">South Africa to include </w:t>
      </w:r>
      <w:r w:rsidR="002F621C">
        <w:t>“</w:t>
      </w:r>
      <w:r w:rsidR="00772819">
        <w:t>each</w:t>
      </w:r>
      <w:r w:rsidR="002F621C">
        <w:t>”</w:t>
      </w:r>
      <w:r w:rsidR="00772819">
        <w:t xml:space="preserve"> c</w:t>
      </w:r>
      <w:r w:rsidRPr="00D06EE7">
        <w:t xml:space="preserve">ommittee.  In </w:t>
      </w:r>
      <w:r w:rsidR="00772819">
        <w:t xml:space="preserve">its </w:t>
      </w:r>
      <w:r w:rsidRPr="00D06EE7">
        <w:t xml:space="preserve">view, only relevant </w:t>
      </w:r>
      <w:r w:rsidR="00772819">
        <w:t>c</w:t>
      </w:r>
      <w:r w:rsidRPr="00D06EE7">
        <w:t xml:space="preserve">ommittees should be considered.  It was unclear how the Delegation of South Africa was going to proceed with that position towards reaching a consensus. </w:t>
      </w:r>
    </w:p>
    <w:p w:rsidR="00D06EE7" w:rsidRPr="00D06EE7" w:rsidRDefault="00D06EE7" w:rsidP="00D6225F"/>
    <w:p w:rsidR="00D06EE7" w:rsidRPr="00D06EE7" w:rsidRDefault="00D06EE7" w:rsidP="00D6225F">
      <w:r>
        <w:fldChar w:fldCharType="begin"/>
      </w:r>
      <w:r>
        <w:instrText xml:space="preserve"> AUTONUM  </w:instrText>
      </w:r>
      <w:r>
        <w:fldChar w:fldCharType="end"/>
      </w:r>
      <w:r>
        <w:tab/>
      </w:r>
      <w:r w:rsidRPr="00D06EE7">
        <w:t>The Delegation of Greece, speaking on beha</w:t>
      </w:r>
      <w:r w:rsidR="00A6651D">
        <w:t xml:space="preserve">lf of Group B, reiterated that </w:t>
      </w:r>
      <w:r w:rsidRPr="00D06EE7">
        <w:t>the Organization should continue to lead the development of a balanced and effective international IP system. This enabled innovation and creativity for the benefit of all, respecting its overarching objective, namely the promotion of IP.  It also noted that development considerations were an integral part of WIPO</w:t>
      </w:r>
      <w:r w:rsidR="002F621C">
        <w:t>’</w:t>
      </w:r>
      <w:r w:rsidRPr="00D06EE7">
        <w:t xml:space="preserve">s work in order to enable Member States to use IP as a positive development tool. </w:t>
      </w:r>
    </w:p>
    <w:p w:rsidR="00D06EE7" w:rsidRPr="00D06EE7" w:rsidRDefault="00D06EE7"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Chair resumed the </w:t>
      </w:r>
      <w:r w:rsidR="0044333C">
        <w:t>session</w:t>
      </w:r>
      <w:r w:rsidR="00376391">
        <w:t xml:space="preserve"> and informed the Committee that a</w:t>
      </w:r>
      <w:r w:rsidRPr="00F64046">
        <w:t xml:space="preserve">s a result of the informal consultations, Member States did not find a wording that could satisfy all the needs. </w:t>
      </w:r>
      <w:r w:rsidR="0044333C">
        <w:t xml:space="preserve"> T</w:t>
      </w:r>
      <w:r w:rsidRPr="00F64046">
        <w:t xml:space="preserve">he main difficulty </w:t>
      </w:r>
      <w:r w:rsidR="0044333C">
        <w:t xml:space="preserve">was </w:t>
      </w:r>
      <w:r w:rsidRPr="00F64046">
        <w:t xml:space="preserve">the inclusion or not of the term </w:t>
      </w:r>
      <w:r w:rsidR="002F621C">
        <w:t>“</w:t>
      </w:r>
      <w:r w:rsidRPr="00F64046">
        <w:t>relevant</w:t>
      </w:r>
      <w:r w:rsidR="002F621C">
        <w:t>”</w:t>
      </w:r>
      <w:r w:rsidRPr="00F64046">
        <w:t xml:space="preserve">.  In practical terms, the issue </w:t>
      </w:r>
      <w:r w:rsidR="0044333C">
        <w:t>was</w:t>
      </w:r>
      <w:r w:rsidRPr="00F64046">
        <w:t xml:space="preserve"> related </w:t>
      </w:r>
      <w:r w:rsidR="0044333C">
        <w:t xml:space="preserve">to </w:t>
      </w:r>
      <w:r w:rsidRPr="00F64046">
        <w:t xml:space="preserve">the relevancy of treating CDIP related matters in two committees in particular. </w:t>
      </w:r>
      <w:r w:rsidR="0044333C">
        <w:t xml:space="preserve"> </w:t>
      </w:r>
      <w:r w:rsidRPr="00F64046">
        <w:t>There were two options, finding a wording to enable the Commit</w:t>
      </w:r>
      <w:r w:rsidR="0044333C">
        <w:t>tee to move forward in all the c</w:t>
      </w:r>
      <w:r w:rsidRPr="00F64046">
        <w:t xml:space="preserve">ommittees except of those two particular committees or to continue to discuss the issue at the next session. </w:t>
      </w:r>
      <w:r w:rsidR="00E70070">
        <w:t xml:space="preserve"> </w:t>
      </w:r>
      <w:r w:rsidRPr="00F64046">
        <w:t xml:space="preserve">The Chair invited Member States to discuss it amongst themselves. </w:t>
      </w:r>
      <w:r w:rsidR="00E70070">
        <w:t xml:space="preserve"> </w:t>
      </w:r>
      <w:r w:rsidRPr="00F64046">
        <w:t>The Chair would be grateful if by the end of the fourth day of the session, there would be a suggested wording that would enable overcoming the difficulty.</w:t>
      </w:r>
      <w:r w:rsidR="00E70070">
        <w:t xml:space="preserve"> </w:t>
      </w:r>
      <w:r w:rsidRPr="00F64046">
        <w:t xml:space="preserve"> Otherwise, it would be simply recorded in the report that there were discussions on the proposal. </w:t>
      </w:r>
      <w:r w:rsidR="00E70070">
        <w:t xml:space="preserve"> </w:t>
      </w:r>
      <w:r w:rsidRPr="00F64046">
        <w:t xml:space="preserve">It was possible to remove some of the proposals as compared to the last session. </w:t>
      </w:r>
      <w:r w:rsidR="00E70070">
        <w:t xml:space="preserve"> </w:t>
      </w:r>
      <w:r w:rsidRPr="00F64046">
        <w:t xml:space="preserve">However, there were still some questions which remained pending and those issues were contained in the document distributed at the end of the morning session. </w:t>
      </w:r>
      <w:r w:rsidR="003F4C6F">
        <w:t xml:space="preserve"> </w:t>
      </w:r>
      <w:r w:rsidRPr="00F64046">
        <w:t xml:space="preserve">The Chair was convinced that the paragraph 1 was the decisive paragraph and if Member States agreed on its wording, the other paragraphs should not </w:t>
      </w:r>
      <w:r w:rsidR="003F4C6F">
        <w:t xml:space="preserve">be </w:t>
      </w:r>
      <w:r w:rsidRPr="00F64046">
        <w:t xml:space="preserve">difficult. </w:t>
      </w:r>
      <w:r w:rsidR="003F4C6F">
        <w:t xml:space="preserve"> </w:t>
      </w:r>
      <w:r w:rsidRPr="00F64046">
        <w:t xml:space="preserve">The Chair </w:t>
      </w:r>
      <w:r w:rsidR="003F4C6F">
        <w:t>suspended the discussion on that</w:t>
      </w:r>
      <w:r w:rsidRPr="00F64046">
        <w:t xml:space="preserve"> paragraph and moved forward to the next issue on the possibility of including the agenda item on IP and Development. </w:t>
      </w:r>
    </w:p>
    <w:p w:rsidR="00F64046" w:rsidRPr="00F64046" w:rsidRDefault="00F64046" w:rsidP="00D6225F"/>
    <w:p w:rsidR="00F64046" w:rsidRPr="00F64046" w:rsidRDefault="00F64046" w:rsidP="00E86FDB">
      <w:r w:rsidRPr="00F64046">
        <w:fldChar w:fldCharType="begin"/>
      </w:r>
      <w:r w:rsidRPr="00F64046">
        <w:instrText xml:space="preserve"> AUTONUM  </w:instrText>
      </w:r>
      <w:r w:rsidRPr="00F64046">
        <w:fldChar w:fldCharType="end"/>
      </w:r>
      <w:r w:rsidRPr="00F64046">
        <w:tab/>
        <w:t xml:space="preserve">The Secretariat (Mr. Baloch) recalled that the </w:t>
      </w:r>
      <w:r w:rsidR="00E86FDB">
        <w:t>GA</w:t>
      </w:r>
      <w:r w:rsidRPr="00F64046">
        <w:t xml:space="preserve"> decision on CDIP related matters pertained to two </w:t>
      </w:r>
      <w:r w:rsidR="003C4741">
        <w:t>issues</w:t>
      </w:r>
      <w:r w:rsidRPr="00F64046">
        <w:t xml:space="preserve">. </w:t>
      </w:r>
      <w:r w:rsidR="003C4741">
        <w:t xml:space="preserve"> </w:t>
      </w:r>
      <w:r w:rsidRPr="00F64046">
        <w:t xml:space="preserve">The first was the implementation of the Coordination Mechanism, </w:t>
      </w:r>
      <w:r w:rsidR="003C4741">
        <w:t>a mat</w:t>
      </w:r>
      <w:r w:rsidR="00754FD4">
        <w:t>t</w:t>
      </w:r>
      <w:r w:rsidR="003C4741">
        <w:t xml:space="preserve">er </w:t>
      </w:r>
      <w:r w:rsidRPr="00F64046">
        <w:t xml:space="preserve">that was just discussed. </w:t>
      </w:r>
      <w:r w:rsidR="003C4741">
        <w:t xml:space="preserve"> </w:t>
      </w:r>
      <w:r w:rsidRPr="00F64046">
        <w:t>The second pertained to the implementation of the CDIP mandate and that concerned the request from some delegations to include a new standing agenda item, entitled IP and Development</w:t>
      </w:r>
      <w:r w:rsidR="003C4741">
        <w:t xml:space="preserve"> on the Committee</w:t>
      </w:r>
      <w:r w:rsidR="002F621C">
        <w:t>’</w:t>
      </w:r>
      <w:r w:rsidR="003C4741">
        <w:t>s agenda</w:t>
      </w:r>
      <w:r w:rsidRPr="00F64046">
        <w:t>.</w:t>
      </w:r>
      <w:r w:rsidR="003C4741">
        <w:t xml:space="preserve"> </w:t>
      </w:r>
      <w:r w:rsidRPr="00F64046">
        <w:t xml:space="preserve"> During the last session</w:t>
      </w:r>
      <w:r w:rsidR="003C4741">
        <w:t>,</w:t>
      </w:r>
      <w:r w:rsidRPr="00F64046">
        <w:t xml:space="preserve"> at the request of the Chair, the delegations of Algeria and Nigeria had provided some examples of activities that could potentially be dealt with in such an Agenda item</w:t>
      </w:r>
      <w:r w:rsidR="008B45B0">
        <w:t>,</w:t>
      </w:r>
      <w:r w:rsidRPr="00F64046">
        <w:t xml:space="preserve"> if it would be established.  That document was available and it could be circulated in the room.  </w:t>
      </w:r>
    </w:p>
    <w:p w:rsidR="00F64046" w:rsidRPr="00F64046" w:rsidRDefault="00F64046" w:rsidP="00D6225F"/>
    <w:p w:rsidR="00F64046" w:rsidRPr="00F64046" w:rsidRDefault="00F64046" w:rsidP="00E86FDB">
      <w:r w:rsidRPr="00F64046">
        <w:fldChar w:fldCharType="begin"/>
      </w:r>
      <w:r w:rsidRPr="00F64046">
        <w:instrText xml:space="preserve"> AUTONUM  </w:instrText>
      </w:r>
      <w:r w:rsidRPr="00F64046">
        <w:fldChar w:fldCharType="end"/>
      </w:r>
      <w:r w:rsidRPr="00F64046">
        <w:tab/>
        <w:t xml:space="preserve">The Delegation of Nigeria, speaking on behalf of the African Group, thought that the CDIP had the full responsibility to implement the decision of the </w:t>
      </w:r>
      <w:r w:rsidR="00E86FDB">
        <w:t>GA</w:t>
      </w:r>
      <w:r w:rsidRPr="00F64046">
        <w:t xml:space="preserve">. </w:t>
      </w:r>
      <w:r w:rsidR="00CA1F32">
        <w:t xml:space="preserve"> T</w:t>
      </w:r>
      <w:r w:rsidRPr="00F64046">
        <w:t xml:space="preserve">here were three pillars establishing the CDIP and the Committee was meant to engage in those. </w:t>
      </w:r>
      <w:r w:rsidR="00CA1F32">
        <w:t xml:space="preserve"> </w:t>
      </w:r>
      <w:r w:rsidRPr="00F64046">
        <w:t xml:space="preserve">The first was the development of a work program for implementing the 45 DA Recommendations and the second pillar was to monitor, assess, discuss and report on the implementation of those recommendations adopted and for that purpose to coordinate with relevant WIPO bodies. </w:t>
      </w:r>
      <w:r w:rsidR="006F560D">
        <w:t xml:space="preserve"> </w:t>
      </w:r>
      <w:r w:rsidRPr="00F64046">
        <w:t xml:space="preserve">The last pillar was to discuss IP and Development related issues as agreed by the Committee, as well as those decided by the GA.  Since the commencement of the Committee, there was not a dedicated agenda item that would address IP and Development related issues specifically, beyond projects, presentations and guides or other development resource-based activities undertaken by the Secretariat or put forward by Member States. </w:t>
      </w:r>
      <w:r w:rsidR="006F560D">
        <w:t xml:space="preserve"> </w:t>
      </w:r>
      <w:r w:rsidRPr="00F64046">
        <w:t>The African Group believe</w:t>
      </w:r>
      <w:r w:rsidR="006E43C3">
        <w:t>d the Committee should have an a</w:t>
      </w:r>
      <w:r w:rsidRPr="00F64046">
        <w:t xml:space="preserve">genda item that allowed discussing IP and Development related issues. </w:t>
      </w:r>
      <w:r w:rsidR="006F560D">
        <w:t xml:space="preserve"> </w:t>
      </w:r>
      <w:r w:rsidRPr="00F64046">
        <w:t xml:space="preserve">The Delegations of Algeria and Nigeria made proposals at the last two sessions of the CDIP on some topics that could be discussed. </w:t>
      </w:r>
      <w:r w:rsidR="006F560D">
        <w:t xml:space="preserve"> </w:t>
      </w:r>
      <w:r w:rsidRPr="00F64046">
        <w:t xml:space="preserve">The Committee could discuss access to knowledge and information and barriers that developing countries might face in accessing the information needed for human and societal development.  One of the topics it chose was IP and technology transfer. </w:t>
      </w:r>
      <w:r w:rsidR="006F560D">
        <w:t xml:space="preserve"> </w:t>
      </w:r>
      <w:r w:rsidRPr="00A92498">
        <w:t>There were many subjects that could have been discussed under this ite</w:t>
      </w:r>
      <w:r w:rsidR="00556EF6" w:rsidRPr="00A92498">
        <w:t>m such as specific patent applications or simplification of patent applications in order to serve its teaching purpose</w:t>
      </w:r>
      <w:r w:rsidRPr="00A92498">
        <w:t>.</w:t>
      </w:r>
      <w:r w:rsidRPr="00F64046">
        <w:t xml:space="preserve"> </w:t>
      </w:r>
      <w:r w:rsidR="00A92498">
        <w:t xml:space="preserve"> </w:t>
      </w:r>
      <w:r w:rsidRPr="00F64046">
        <w:t xml:space="preserve">The Delegation of Nigeria and the African Group would appreciate that </w:t>
      </w:r>
      <w:r w:rsidR="00606FAD">
        <w:t>Member States agree</w:t>
      </w:r>
      <w:r w:rsidRPr="00F64046">
        <w:t xml:space="preserve"> to fully implement the GA Decision. </w:t>
      </w:r>
    </w:p>
    <w:p w:rsidR="00F64046" w:rsidRPr="00F64046" w:rsidRDefault="00F64046" w:rsidP="00D6225F"/>
    <w:p w:rsidR="00F64046" w:rsidRPr="00F64046" w:rsidRDefault="00F64046" w:rsidP="00E86FDB">
      <w:r w:rsidRPr="00F64046">
        <w:fldChar w:fldCharType="begin"/>
      </w:r>
      <w:r w:rsidRPr="00F64046">
        <w:instrText xml:space="preserve"> AUTONUM  </w:instrText>
      </w:r>
      <w:r w:rsidRPr="00F64046">
        <w:fldChar w:fldCharType="end"/>
      </w:r>
      <w:r w:rsidRPr="00F64046">
        <w:tab/>
        <w:t xml:space="preserve">The Delegation of Iran (Islamic Republic of) recalled that in 2007 the WIPO </w:t>
      </w:r>
      <w:r w:rsidR="00E86FDB">
        <w:t>GA</w:t>
      </w:r>
      <w:r w:rsidRPr="00F64046">
        <w:t xml:space="preserve"> adopted 45 DA Recommendations and established a dedicated </w:t>
      </w:r>
      <w:r w:rsidR="00764FF5">
        <w:t>c</w:t>
      </w:r>
      <w:r w:rsidRPr="00F64046">
        <w:t xml:space="preserve">ommittee to implement those recommendations. </w:t>
      </w:r>
      <w:r w:rsidR="00764FF5">
        <w:t xml:space="preserve"> </w:t>
      </w:r>
      <w:r w:rsidRPr="00F64046">
        <w:t xml:space="preserve">The GA Decision gave the CDIP three mandates for discussing IP and Development related issues.  The Delegation was of the view that two of the three elements of the mandate were reflected in the agenda of the Committee, namely to develop a work program for the implementation of the 45 adopted DA Recommendations and to monitor, assess, discuss and report on the implementation of all recommendations adopted.  Therefore, the mandate of CDIP on implementation of third pillar of the GA Decision should be fulfilled by the Committee, by undertaking a clear debate on IP and development. </w:t>
      </w:r>
      <w:r w:rsidR="00764FF5">
        <w:t xml:space="preserve"> </w:t>
      </w:r>
      <w:r w:rsidRPr="00F64046">
        <w:t xml:space="preserve">According to its mandate, the Committee should make recommendations to the GA.  It was time for the Committee to engage in discussions on the initial objective of its creation and its future. </w:t>
      </w:r>
      <w:r w:rsidR="00764FF5">
        <w:t xml:space="preserve"> </w:t>
      </w:r>
      <w:r w:rsidRPr="00F64046">
        <w:t xml:space="preserve">The CDIP should assist concrete and tangible benefits for developing countries and explore whether the Committee and its work had met the expectations of those countries. </w:t>
      </w:r>
      <w:r w:rsidR="00764FF5">
        <w:t xml:space="preserve"> </w:t>
      </w:r>
      <w:r w:rsidRPr="00F64046">
        <w:t>The Delegation noted that in 2010 the DAG submitted a written proposal to include in the CDIP Agenda</w:t>
      </w:r>
      <w:r w:rsidR="00764FF5">
        <w:t>,</w:t>
      </w:r>
      <w:r w:rsidRPr="00F64046">
        <w:t xml:space="preserve"> </w:t>
      </w:r>
      <w:r w:rsidR="008B45B0">
        <w:t xml:space="preserve">as </w:t>
      </w:r>
      <w:r w:rsidRPr="00F64046">
        <w:t xml:space="preserve">a standing item on IP and Development related issues.  </w:t>
      </w:r>
      <w:r w:rsidR="008B45B0">
        <w:t>T</w:t>
      </w:r>
      <w:r w:rsidRPr="00F64046">
        <w:t xml:space="preserve">he Delegation strongly supported having a standing agenda item in CDIP, as proposed by DAG for implementing the third pillar of the GA Decision, and </w:t>
      </w:r>
      <w:r w:rsidR="00764FF5">
        <w:t xml:space="preserve">supported </w:t>
      </w:r>
      <w:r w:rsidRPr="00F64046">
        <w:t xml:space="preserve">the joint proposal made by the delegations of Algeria and Nigeria.  That </w:t>
      </w:r>
      <w:r w:rsidR="00764FF5">
        <w:t>proposal might resolve the long</w:t>
      </w:r>
      <w:r w:rsidRPr="00F64046">
        <w:t>standing issue in the Committee.</w:t>
      </w:r>
    </w:p>
    <w:p w:rsidR="00F64046" w:rsidRPr="00F64046" w:rsidRDefault="00F64046"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Delegation of Greece, speaking on behalf of Group B explained that it considered that this Committee had discussed specific issues on IP and Development so far and </w:t>
      </w:r>
      <w:r w:rsidR="00740163">
        <w:t xml:space="preserve">the </w:t>
      </w:r>
      <w:r w:rsidRPr="00F64046">
        <w:t>Group was ready to continue such exercise in line with the mandate of the Committee given by the GA.</w:t>
      </w:r>
      <w:r w:rsidR="00740163">
        <w:t xml:space="preserve"> </w:t>
      </w:r>
      <w:r w:rsidRPr="00F64046">
        <w:t xml:space="preserve"> The Group was not convinced of the added value </w:t>
      </w:r>
      <w:r w:rsidR="008B45B0">
        <w:t xml:space="preserve">of </w:t>
      </w:r>
      <w:r w:rsidRPr="00F64046">
        <w:t xml:space="preserve">the new proposed agenda item. </w:t>
      </w:r>
      <w:r w:rsidR="00716A29">
        <w:t xml:space="preserve"> </w:t>
      </w:r>
      <w:r w:rsidRPr="00F64046">
        <w:t xml:space="preserve">Member States could already ask for additional specific </w:t>
      </w:r>
      <w:r w:rsidR="00716A29">
        <w:t>a</w:t>
      </w:r>
      <w:r w:rsidRPr="00F64046">
        <w:t xml:space="preserve">genda items which were not already covered under the existing Agenda. </w:t>
      </w:r>
      <w:r w:rsidR="00716A29">
        <w:t xml:space="preserve"> </w:t>
      </w:r>
      <w:r w:rsidRPr="00F64046">
        <w:t xml:space="preserve">Member States should avoid redundancy in their discussions as the role of the Committee was already to discuss IP and Development.  </w:t>
      </w:r>
    </w:p>
    <w:p w:rsidR="00F64046" w:rsidRPr="00F64046" w:rsidRDefault="00F64046" w:rsidP="00D6225F"/>
    <w:p w:rsidR="00F64046" w:rsidRPr="00F64046" w:rsidRDefault="00F64046" w:rsidP="00A92498">
      <w:r w:rsidRPr="00F64046">
        <w:fldChar w:fldCharType="begin"/>
      </w:r>
      <w:r w:rsidRPr="00F64046">
        <w:instrText xml:space="preserve"> AUTONUM  </w:instrText>
      </w:r>
      <w:r w:rsidRPr="00F64046">
        <w:fldChar w:fldCharType="end"/>
      </w:r>
      <w:r w:rsidRPr="00F64046">
        <w:tab/>
        <w:t>The Delegation of Brazil reiterated its commitment to the implementation of the three pillars of the GA decision.</w:t>
      </w:r>
      <w:r w:rsidR="00716A29">
        <w:t xml:space="preserve"> </w:t>
      </w:r>
      <w:r w:rsidRPr="00F64046">
        <w:t xml:space="preserve"> The CDIP had an important cross cutting mandate and it brought some relevant contribution to the Organization. </w:t>
      </w:r>
      <w:r w:rsidR="00716A29">
        <w:t xml:space="preserve"> </w:t>
      </w:r>
      <w:r w:rsidR="00556EF6" w:rsidRPr="00A92498">
        <w:t>Although the standing agenda item could not be agreed, the Delegation considered that its inclusion was a matter of implementing the GA decision.</w:t>
      </w:r>
      <w:r w:rsidRPr="00A92498">
        <w:t xml:space="preserve"> </w:t>
      </w:r>
      <w:r w:rsidR="00716A29">
        <w:t xml:space="preserve"> </w:t>
      </w:r>
      <w:r w:rsidRPr="00F64046">
        <w:t xml:space="preserve">As mentioned earlier, it did not believe that the DA was merely a bundle of projects. </w:t>
      </w:r>
      <w:r w:rsidR="00716A29">
        <w:t xml:space="preserve"> </w:t>
      </w:r>
      <w:r w:rsidRPr="00F64046">
        <w:t xml:space="preserve">It was rather a complex discussion in the interplay between IP and Development. </w:t>
      </w:r>
      <w:r w:rsidR="00716A29">
        <w:t xml:space="preserve"> </w:t>
      </w:r>
      <w:r w:rsidRPr="00F64046">
        <w:t xml:space="preserve">Therefore, it considered that adding a standing agenda item on IP and Development would allow for further discussion. </w:t>
      </w:r>
    </w:p>
    <w:p w:rsidR="00F64046" w:rsidRPr="00F64046" w:rsidRDefault="00F64046"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The Delegation of Latvia, speaking on behalf of CEBS, had difficulty identifying</w:t>
      </w:r>
      <w:r w:rsidR="008B45B0">
        <w:t xml:space="preserve"> the possible benefits of this a</w:t>
      </w:r>
      <w:r w:rsidRPr="00F64046">
        <w:t xml:space="preserve">genda item as the whole Committee was discussing IP and Development. </w:t>
      </w:r>
      <w:r w:rsidR="00D53956">
        <w:t xml:space="preserve"> </w:t>
      </w:r>
      <w:r w:rsidRPr="00F64046">
        <w:t>In the Group</w:t>
      </w:r>
      <w:r w:rsidR="002F621C">
        <w:t>’</w:t>
      </w:r>
      <w:r w:rsidRPr="00F64046">
        <w:t>s view</w:t>
      </w:r>
      <w:r w:rsidR="00D555A4">
        <w:t>,</w:t>
      </w:r>
      <w:r w:rsidRPr="00F64046">
        <w:t xml:space="preserve"> the existing agenda items allowed discussions on a wide range of topics related to IP and Development.  Finally, the Group considered the CDIP mandate as implemented.</w:t>
      </w:r>
    </w:p>
    <w:p w:rsidR="00F64046" w:rsidRPr="00F64046" w:rsidRDefault="00F64046"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Delegation of China stated that after the official adoption of the UN Agenda 2030 on the SDGs, the CDIP was an excellent platform for discussions on development issues related to IP. </w:t>
      </w:r>
      <w:r w:rsidR="009F4DCF">
        <w:t xml:space="preserve"> </w:t>
      </w:r>
      <w:r w:rsidRPr="00F64046">
        <w:t>It needed to reflect on and identify new issues on this topic from a historical stand point.  The Delegation therefore supported the pr</w:t>
      </w:r>
      <w:r w:rsidR="00A51338">
        <w:t>oposal of making it a standing a</w:t>
      </w:r>
      <w:r w:rsidRPr="00F64046">
        <w:t xml:space="preserve">genda item and within the item the Committee could </w:t>
      </w:r>
      <w:r w:rsidR="00A51338">
        <w:t>discuss issues proposed by the D</w:t>
      </w:r>
      <w:r w:rsidRPr="00F64046">
        <w:t>elegations of Nigeria and Algeria and could deepen the discussions on how to take more part in the SDGs implementation.  The Delegation would like to hear new views on the content of the standing agenda item.</w:t>
      </w:r>
    </w:p>
    <w:p w:rsidR="00F64046" w:rsidRPr="00F64046" w:rsidRDefault="00F64046" w:rsidP="00D6225F"/>
    <w:p w:rsidR="00F64046" w:rsidRPr="00F64046" w:rsidRDefault="00F64046" w:rsidP="005E6CB5">
      <w:r w:rsidRPr="00F64046">
        <w:fldChar w:fldCharType="begin"/>
      </w:r>
      <w:r w:rsidRPr="00F64046">
        <w:instrText xml:space="preserve"> AUTONUM  </w:instrText>
      </w:r>
      <w:r w:rsidRPr="00F64046">
        <w:fldChar w:fldCharType="end"/>
      </w:r>
      <w:r w:rsidRPr="00F64046">
        <w:tab/>
        <w:t xml:space="preserve">The Delegation of the Netherlands, speaking on behalf of the </w:t>
      </w:r>
      <w:r w:rsidR="00400941">
        <w:t>EU and its m</w:t>
      </w:r>
      <w:r w:rsidRPr="00F64046">
        <w:t xml:space="preserve">ember </w:t>
      </w:r>
      <w:r w:rsidR="00400941">
        <w:t>s</w:t>
      </w:r>
      <w:r w:rsidRPr="00F64046">
        <w:t xml:space="preserve">tates, mentioned that the CDIP was mandated to discuss IP and Development. </w:t>
      </w:r>
      <w:r w:rsidR="00AF051C">
        <w:t xml:space="preserve"> </w:t>
      </w:r>
      <w:r w:rsidR="00AC4481">
        <w:t>The A</w:t>
      </w:r>
      <w:r w:rsidRPr="00F64046">
        <w:t>genda of the session featured a broad range of topics</w:t>
      </w:r>
      <w:r w:rsidR="00A51338">
        <w:t>.  The Committee would discuss progress reports, evaluation r</w:t>
      </w:r>
      <w:r w:rsidRPr="00F64046">
        <w:t>eports, new proposals, technical assistance provided by WIPO as well as WIPO</w:t>
      </w:r>
      <w:r w:rsidR="002F621C">
        <w:t>’</w:t>
      </w:r>
      <w:r w:rsidRPr="00F64046">
        <w:t xml:space="preserve">s contribution to the implementation of the SDGs.  The EU and its member states considered that the CDIP had been successful in addressing the broad range of issues and had fully delivered on its mandate. </w:t>
      </w:r>
      <w:r w:rsidR="00AF051C">
        <w:t xml:space="preserve"> </w:t>
      </w:r>
      <w:r w:rsidRPr="00F64046">
        <w:t>Consequently, they were convinced that the proposal to have a standing agenda item was not needed in order to achieve the aim of having the Committee deal with IP and development issues and the implementation of the Development Agenda within the WIPO bodies.</w:t>
      </w:r>
    </w:p>
    <w:p w:rsidR="00F64046" w:rsidRPr="00F64046" w:rsidRDefault="00F64046" w:rsidP="00D6225F">
      <w:r w:rsidRPr="00F64046">
        <w:t xml:space="preserve"> </w:t>
      </w:r>
    </w:p>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Chair mentioned the rules of procedure. </w:t>
      </w:r>
      <w:r w:rsidR="00AF051C">
        <w:t xml:space="preserve"> </w:t>
      </w:r>
      <w:r w:rsidRPr="00F64046">
        <w:t xml:space="preserve">He did not find any provision that restricted the rights of a Member State, nor a Group of Member States to request the Director General to introduce an item in the agenda before the discussions started. </w:t>
      </w:r>
      <w:r w:rsidR="00AF051C">
        <w:t xml:space="preserve"> </w:t>
      </w:r>
      <w:r w:rsidRPr="00F64046">
        <w:t xml:space="preserve">Visibly, there was no consensus for IP and Development to become a standing agenda item. </w:t>
      </w:r>
      <w:r w:rsidR="00AF051C">
        <w:t xml:space="preserve"> </w:t>
      </w:r>
      <w:r w:rsidRPr="00F64046">
        <w:t xml:space="preserve">The proponents should continue their dialogue, probably with the delegations that expressed disagreements or those which preferred not introducing a new item in the agenda. </w:t>
      </w:r>
      <w:r w:rsidR="00AF051C">
        <w:t xml:space="preserve"> </w:t>
      </w:r>
      <w:r w:rsidRPr="00F64046">
        <w:t>He considered that it would be difficult to reach an agreement in the plenary format.</w:t>
      </w:r>
      <w:r w:rsidR="00AF051C">
        <w:t xml:space="preserve"> </w:t>
      </w:r>
      <w:r w:rsidRPr="00F64046">
        <w:t xml:space="preserve"> The Chair reminded that the rules of procedure guaranteed to Member States the right to request the inclusion of a new item in the agenda. </w:t>
      </w:r>
      <w:r w:rsidR="00AF051C">
        <w:t xml:space="preserve"> </w:t>
      </w:r>
      <w:r w:rsidRPr="00F64046">
        <w:t xml:space="preserve">He then invited Member States to continue the dialogue informally. </w:t>
      </w:r>
      <w:r w:rsidR="00AF051C">
        <w:t xml:space="preserve"> </w:t>
      </w:r>
      <w:r w:rsidRPr="00F64046">
        <w:t xml:space="preserve">He concluded with the work related to the GA decision on the CDIP related matters. </w:t>
      </w:r>
      <w:r w:rsidR="00AC4481">
        <w:t xml:space="preserve"> </w:t>
      </w:r>
      <w:r w:rsidRPr="00F64046">
        <w:t xml:space="preserve">However, he expressed his hope that a solution might be found in the upcoming days. </w:t>
      </w:r>
      <w:r w:rsidR="00AC4481">
        <w:t xml:space="preserve"> </w:t>
      </w:r>
      <w:r w:rsidRPr="00F64046">
        <w:t xml:space="preserve">In that case, it would be discussed in the plenary. </w:t>
      </w:r>
      <w:r w:rsidR="00AC4481">
        <w:t xml:space="preserve"> </w:t>
      </w:r>
      <w:r w:rsidRPr="00F64046">
        <w:t xml:space="preserve">The Chair then invited the Secretariat to introduce the item to be discussed during the following day.  </w:t>
      </w:r>
    </w:p>
    <w:p w:rsidR="00F64046" w:rsidRPr="00F64046" w:rsidRDefault="00F64046"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Secretariat (Mr. Baloch) mentioned that the following day intended to have </w:t>
      </w:r>
      <w:r w:rsidR="009733CF">
        <w:t>Project M</w:t>
      </w:r>
      <w:r w:rsidRPr="00F64046">
        <w:t xml:space="preserve">anagers to present various projects for possible approval. </w:t>
      </w:r>
      <w:r w:rsidR="0036513E">
        <w:t xml:space="preserve"> </w:t>
      </w:r>
      <w:r w:rsidRPr="00F64046">
        <w:t xml:space="preserve">First was the project on Strengthening of Development of the Audiovisual Sector in Burkina Faso and certain African countries- phase II and the second was a Project Proposal on the Use of Information in the Public </w:t>
      </w:r>
      <w:r w:rsidR="0036513E">
        <w:t>Domain for Economic Development</w:t>
      </w:r>
      <w:r w:rsidRPr="00F64046">
        <w:t>.</w:t>
      </w:r>
      <w:r w:rsidR="0036513E">
        <w:t xml:space="preserve"> </w:t>
      </w:r>
      <w:r w:rsidRPr="00F64046">
        <w:t xml:space="preserve"> The third project was on Cooperation on IP Rights Education and Professional raining with Judicial Training Institutes in Developing and Least Developed Countries.  There was also a mapping of the South-South Cooperation activities in WIPO to be presented to the Committee, which </w:t>
      </w:r>
      <w:r w:rsidR="00D85EFF">
        <w:t xml:space="preserve">was </w:t>
      </w:r>
      <w:r w:rsidRPr="00F64046">
        <w:t xml:space="preserve">originally planned to be submitted </w:t>
      </w:r>
      <w:r w:rsidR="008D3AA1">
        <w:t xml:space="preserve">to </w:t>
      </w:r>
      <w:r w:rsidRPr="00F64046">
        <w:t xml:space="preserve">the </w:t>
      </w:r>
      <w:r w:rsidR="00032B36">
        <w:t>16</w:t>
      </w:r>
      <w:r w:rsidR="00032B36" w:rsidRPr="00032B36">
        <w:rPr>
          <w:vertAlign w:val="superscript"/>
        </w:rPr>
        <w:t>th</w:t>
      </w:r>
      <w:r w:rsidRPr="00F64046">
        <w:t xml:space="preserve"> session of the CDIP. </w:t>
      </w:r>
      <w:r w:rsidR="008D3AA1">
        <w:t xml:space="preserve"> </w:t>
      </w:r>
      <w:r w:rsidRPr="00F64046">
        <w:t>Depending on how the Committee would proceed they might also be able to discuss the mapping of WIPO activities related to the SDGs.</w:t>
      </w:r>
    </w:p>
    <w:p w:rsidR="00F64046" w:rsidRPr="00F64046" w:rsidRDefault="00F64046" w:rsidP="00D6225F"/>
    <w:p w:rsidR="00F64046" w:rsidRPr="00F64046" w:rsidRDefault="00F64046" w:rsidP="00D6225F">
      <w:r w:rsidRPr="00F64046">
        <w:fldChar w:fldCharType="begin"/>
      </w:r>
      <w:r w:rsidRPr="00F64046">
        <w:instrText xml:space="preserve"> AUTONUM  </w:instrText>
      </w:r>
      <w:r w:rsidRPr="00F64046">
        <w:fldChar w:fldCharType="end"/>
      </w:r>
      <w:r w:rsidRPr="00F64046">
        <w:tab/>
        <w:t xml:space="preserve">The Chair preferred the Committee to concentrate on substantive issues with greater energy and dynamism. </w:t>
      </w:r>
      <w:r w:rsidR="00A657DF">
        <w:t xml:space="preserve"> </w:t>
      </w:r>
      <w:r w:rsidRPr="00F64046">
        <w:t xml:space="preserve">If the Committee made good progress and time allowed, the Secretariat would take the necessary steps to deal with one additional item. </w:t>
      </w:r>
      <w:r w:rsidR="00A657DF">
        <w:t xml:space="preserve"> </w:t>
      </w:r>
    </w:p>
    <w:p w:rsidR="00D06EE7" w:rsidRPr="00D06EE7" w:rsidRDefault="00D06EE7" w:rsidP="00D6225F"/>
    <w:p w:rsidR="00DE47E3" w:rsidRDefault="00DE47E3" w:rsidP="00D6225F">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17/7 - </w:t>
      </w:r>
      <w:r w:rsidRPr="00D77C32">
        <w:rPr>
          <w:rFonts w:ascii="Arial" w:hAnsi="Arial" w:cs="Arial"/>
          <w:sz w:val="22"/>
          <w:szCs w:val="22"/>
          <w:u w:val="single"/>
        </w:rPr>
        <w:t>Strengthening and Development of the Audiovisual Sector in Burkina Faso and Certain African Countries - Phase II</w:t>
      </w:r>
    </w:p>
    <w:p w:rsidR="00DE47E3" w:rsidRDefault="00DE47E3" w:rsidP="00D6225F">
      <w:pPr>
        <w:pStyle w:val="Fixed"/>
        <w:spacing w:line="240" w:lineRule="auto"/>
        <w:ind w:left="0" w:right="0" w:firstLine="0"/>
        <w:rPr>
          <w:rFonts w:ascii="Arial" w:hAnsi="Arial" w:cs="Arial"/>
          <w:sz w:val="22"/>
          <w:szCs w:val="22"/>
          <w:u w:val="single"/>
        </w:rPr>
      </w:pPr>
    </w:p>
    <w:p w:rsidR="00DE47E3" w:rsidRDefault="00DE47E3" w:rsidP="00D6225F">
      <w:r>
        <w:fldChar w:fldCharType="begin"/>
      </w:r>
      <w:r>
        <w:instrText xml:space="preserve"> AUTONUM  </w:instrText>
      </w:r>
      <w:r>
        <w:fldChar w:fldCharType="end"/>
      </w:r>
      <w:r>
        <w:tab/>
        <w:t xml:space="preserve">The Chair invited the </w:t>
      </w:r>
      <w:r>
        <w:rPr>
          <w:szCs w:val="22"/>
        </w:rPr>
        <w:t xml:space="preserve">Secretariat </w:t>
      </w:r>
      <w:r>
        <w:t xml:space="preserve">to introduce the document. </w:t>
      </w:r>
    </w:p>
    <w:p w:rsidR="00DE47E3" w:rsidRDefault="00DE47E3" w:rsidP="00D6225F"/>
    <w:p w:rsidR="00DB48D5" w:rsidRDefault="00DE47E3" w:rsidP="00D6225F">
      <w:pPr>
        <w:rPr>
          <w:szCs w:val="22"/>
        </w:rPr>
      </w:pPr>
      <w:r>
        <w:rPr>
          <w:szCs w:val="22"/>
        </w:rPr>
        <w:fldChar w:fldCharType="begin"/>
      </w:r>
      <w:r>
        <w:rPr>
          <w:szCs w:val="22"/>
        </w:rPr>
        <w:instrText xml:space="preserve"> AUTONUM  </w:instrText>
      </w:r>
      <w:r>
        <w:rPr>
          <w:szCs w:val="22"/>
        </w:rPr>
        <w:fldChar w:fldCharType="end"/>
      </w:r>
      <w:r>
        <w:rPr>
          <w:szCs w:val="22"/>
        </w:rPr>
        <w:tab/>
      </w:r>
      <w:r w:rsidRPr="00A4433D">
        <w:rPr>
          <w:szCs w:val="22"/>
        </w:rPr>
        <w:t xml:space="preserve">The </w:t>
      </w:r>
      <w:r>
        <w:rPr>
          <w:szCs w:val="22"/>
        </w:rPr>
        <w:t xml:space="preserve">Secretariat (Ms. Croella) provided an overview of the project. </w:t>
      </w:r>
      <w:r w:rsidR="0058579E">
        <w:rPr>
          <w:szCs w:val="22"/>
        </w:rPr>
        <w:t xml:space="preserve"> </w:t>
      </w:r>
      <w:r w:rsidRPr="00D77C32">
        <w:rPr>
          <w:szCs w:val="22"/>
        </w:rPr>
        <w:t>The</w:t>
      </w:r>
      <w:r>
        <w:rPr>
          <w:szCs w:val="22"/>
        </w:rPr>
        <w:t xml:space="preserve"> project contributed</w:t>
      </w:r>
      <w:r w:rsidRPr="00D77C32">
        <w:rPr>
          <w:szCs w:val="22"/>
        </w:rPr>
        <w:t xml:space="preserve"> to the implementation of </w:t>
      </w:r>
      <w:r>
        <w:rPr>
          <w:szCs w:val="22"/>
        </w:rPr>
        <w:t>the DA R</w:t>
      </w:r>
      <w:r w:rsidRPr="00D77C32">
        <w:rPr>
          <w:szCs w:val="22"/>
        </w:rPr>
        <w:t xml:space="preserve">ecommendations 1, 2, 4, 10 and 11.  It was submitted by the Delegation of Burkina Faso and adopted at the </w:t>
      </w:r>
      <w:r w:rsidR="00032B36">
        <w:rPr>
          <w:szCs w:val="22"/>
        </w:rPr>
        <w:t>9</w:t>
      </w:r>
      <w:r w:rsidR="00032B36" w:rsidRPr="00032B36">
        <w:rPr>
          <w:szCs w:val="22"/>
          <w:vertAlign w:val="superscript"/>
        </w:rPr>
        <w:t>th</w:t>
      </w:r>
      <w:r w:rsidRPr="00D77C32">
        <w:rPr>
          <w:szCs w:val="22"/>
        </w:rPr>
        <w:t xml:space="preserve"> session </w:t>
      </w:r>
      <w:r>
        <w:rPr>
          <w:szCs w:val="22"/>
        </w:rPr>
        <w:t>of the Committee</w:t>
      </w:r>
      <w:r w:rsidRPr="00D77C32">
        <w:rPr>
          <w:szCs w:val="22"/>
        </w:rPr>
        <w:t xml:space="preserve">.  </w:t>
      </w:r>
      <w:r>
        <w:rPr>
          <w:szCs w:val="22"/>
        </w:rPr>
        <w:t>A</w:t>
      </w:r>
      <w:r w:rsidRPr="00D77C32">
        <w:rPr>
          <w:szCs w:val="22"/>
        </w:rPr>
        <w:t>part from Burkina Faso, t</w:t>
      </w:r>
      <w:r>
        <w:rPr>
          <w:szCs w:val="22"/>
        </w:rPr>
        <w:t xml:space="preserve">he project was also implemented in </w:t>
      </w:r>
      <w:r w:rsidRPr="00D77C32">
        <w:rPr>
          <w:szCs w:val="22"/>
        </w:rPr>
        <w:t>Senegal and Kenya.</w:t>
      </w:r>
      <w:r>
        <w:rPr>
          <w:szCs w:val="22"/>
        </w:rPr>
        <w:t xml:space="preserve">  </w:t>
      </w:r>
      <w:r w:rsidRPr="00D77C32">
        <w:rPr>
          <w:szCs w:val="22"/>
        </w:rPr>
        <w:t>The main</w:t>
      </w:r>
      <w:r>
        <w:rPr>
          <w:szCs w:val="22"/>
        </w:rPr>
        <w:t xml:space="preserve"> objective of the project wa</w:t>
      </w:r>
      <w:r w:rsidRPr="00D77C32">
        <w:rPr>
          <w:szCs w:val="22"/>
        </w:rPr>
        <w:t>s to support the development of the African audiovisual sector</w:t>
      </w:r>
      <w:r>
        <w:rPr>
          <w:szCs w:val="22"/>
        </w:rPr>
        <w:t xml:space="preserve">. </w:t>
      </w:r>
      <w:r w:rsidR="0058579E">
        <w:rPr>
          <w:szCs w:val="22"/>
        </w:rPr>
        <w:t xml:space="preserve"> </w:t>
      </w:r>
      <w:r>
        <w:rPr>
          <w:szCs w:val="22"/>
        </w:rPr>
        <w:t xml:space="preserve">Its implementation envisaged </w:t>
      </w:r>
      <w:r w:rsidRPr="00C77D0D">
        <w:rPr>
          <w:szCs w:val="22"/>
        </w:rPr>
        <w:t xml:space="preserve">capacity-building and related activities </w:t>
      </w:r>
      <w:r>
        <w:rPr>
          <w:szCs w:val="22"/>
        </w:rPr>
        <w:t>on frameworks and infrastructures in order to increase</w:t>
      </w:r>
      <w:r w:rsidRPr="00C77D0D">
        <w:rPr>
          <w:szCs w:val="22"/>
        </w:rPr>
        <w:t xml:space="preserve"> the understanding </w:t>
      </w:r>
      <w:r>
        <w:rPr>
          <w:szCs w:val="22"/>
        </w:rPr>
        <w:t>and</w:t>
      </w:r>
      <w:r w:rsidRPr="00C77D0D">
        <w:rPr>
          <w:szCs w:val="22"/>
        </w:rPr>
        <w:t xml:space="preserve"> </w:t>
      </w:r>
      <w:r>
        <w:rPr>
          <w:szCs w:val="22"/>
        </w:rPr>
        <w:t xml:space="preserve">the </w:t>
      </w:r>
      <w:r w:rsidRPr="00C77D0D">
        <w:rPr>
          <w:szCs w:val="22"/>
        </w:rPr>
        <w:t xml:space="preserve">use of the copyright system </w:t>
      </w:r>
      <w:r>
        <w:rPr>
          <w:szCs w:val="22"/>
        </w:rPr>
        <w:t>as a tool for</w:t>
      </w:r>
      <w:r w:rsidRPr="00C77D0D">
        <w:rPr>
          <w:szCs w:val="22"/>
        </w:rPr>
        <w:t xml:space="preserve"> the financing and distribution </w:t>
      </w:r>
      <w:r>
        <w:rPr>
          <w:szCs w:val="22"/>
        </w:rPr>
        <w:t>of</w:t>
      </w:r>
      <w:r w:rsidRPr="00C77D0D">
        <w:rPr>
          <w:szCs w:val="22"/>
        </w:rPr>
        <w:t xml:space="preserve"> audiovisual </w:t>
      </w:r>
      <w:r>
        <w:rPr>
          <w:szCs w:val="22"/>
        </w:rPr>
        <w:t xml:space="preserve">works.  The </w:t>
      </w:r>
      <w:r w:rsidRPr="00D77C32">
        <w:rPr>
          <w:szCs w:val="22"/>
        </w:rPr>
        <w:t>Phase I ha</w:t>
      </w:r>
      <w:r>
        <w:rPr>
          <w:szCs w:val="22"/>
        </w:rPr>
        <w:t>d</w:t>
      </w:r>
      <w:r w:rsidRPr="00D77C32">
        <w:rPr>
          <w:szCs w:val="22"/>
        </w:rPr>
        <w:t xml:space="preserve"> been efficient in </w:t>
      </w:r>
      <w:r>
        <w:rPr>
          <w:szCs w:val="22"/>
        </w:rPr>
        <w:t>raising</w:t>
      </w:r>
      <w:r w:rsidRPr="00D77C32">
        <w:rPr>
          <w:szCs w:val="22"/>
        </w:rPr>
        <w:t xml:space="preserve"> interest and in building knowledge on the potential use of</w:t>
      </w:r>
      <w:r w:rsidRPr="0042235D">
        <w:rPr>
          <w:szCs w:val="22"/>
        </w:rPr>
        <w:t xml:space="preserve"> copyright tools in the said </w:t>
      </w:r>
      <w:r w:rsidRPr="00D77C32">
        <w:rPr>
          <w:szCs w:val="22"/>
        </w:rPr>
        <w:t xml:space="preserve">sector.  However, very low levels of awareness </w:t>
      </w:r>
      <w:r>
        <w:rPr>
          <w:szCs w:val="22"/>
        </w:rPr>
        <w:t xml:space="preserve">had </w:t>
      </w:r>
      <w:r w:rsidRPr="00D77C32">
        <w:rPr>
          <w:szCs w:val="22"/>
        </w:rPr>
        <w:t xml:space="preserve">prevailed in </w:t>
      </w:r>
      <w:r>
        <w:rPr>
          <w:szCs w:val="22"/>
        </w:rPr>
        <w:t>the participating countries</w:t>
      </w:r>
      <w:r w:rsidRPr="00D77C32">
        <w:rPr>
          <w:szCs w:val="22"/>
        </w:rPr>
        <w:t xml:space="preserve"> on the opportunities for copyright utilization and management to the benefit of the au</w:t>
      </w:r>
      <w:r>
        <w:rPr>
          <w:szCs w:val="22"/>
        </w:rPr>
        <w:t>diovisual sector.  To illustrate, the Secretariat pointed out the lack of understanding and use of c</w:t>
      </w:r>
      <w:r w:rsidRPr="00617BEC">
        <w:rPr>
          <w:szCs w:val="22"/>
        </w:rPr>
        <w:t>opyright</w:t>
      </w:r>
      <w:r w:rsidRPr="00617BEC">
        <w:rPr>
          <w:szCs w:val="22"/>
        </w:rPr>
        <w:noBreakHyphen/>
        <w:t xml:space="preserve">based </w:t>
      </w:r>
      <w:r>
        <w:rPr>
          <w:szCs w:val="22"/>
        </w:rPr>
        <w:t>contracts</w:t>
      </w:r>
      <w:r w:rsidRPr="00617BEC">
        <w:rPr>
          <w:szCs w:val="22"/>
        </w:rPr>
        <w:t xml:space="preserve"> </w:t>
      </w:r>
      <w:r>
        <w:rPr>
          <w:szCs w:val="22"/>
        </w:rPr>
        <w:t>and the absence of audiovisual law education, which impede</w:t>
      </w:r>
      <w:r w:rsidR="0058579E">
        <w:rPr>
          <w:szCs w:val="22"/>
        </w:rPr>
        <w:t>d</w:t>
      </w:r>
      <w:r>
        <w:rPr>
          <w:szCs w:val="22"/>
        </w:rPr>
        <w:t xml:space="preserve"> lawyers to provide legal advice to the sector.  </w:t>
      </w:r>
      <w:r w:rsidRPr="00C650F5">
        <w:rPr>
          <w:szCs w:val="22"/>
        </w:rPr>
        <w:t>The project was able to create interest in those processes</w:t>
      </w:r>
      <w:r>
        <w:rPr>
          <w:szCs w:val="22"/>
        </w:rPr>
        <w:t xml:space="preserve">.  Some areas of the beneficiary countries were experiencing the </w:t>
      </w:r>
      <w:r w:rsidR="0058579E">
        <w:rPr>
          <w:szCs w:val="22"/>
        </w:rPr>
        <w:t xml:space="preserve">expected </w:t>
      </w:r>
      <w:r>
        <w:rPr>
          <w:szCs w:val="22"/>
        </w:rPr>
        <w:t xml:space="preserve">change.  </w:t>
      </w:r>
      <w:r w:rsidR="0058579E">
        <w:rPr>
          <w:szCs w:val="22"/>
        </w:rPr>
        <w:t xml:space="preserve"> </w:t>
      </w:r>
      <w:r>
        <w:rPr>
          <w:szCs w:val="22"/>
        </w:rPr>
        <w:t xml:space="preserve">However, more time was required to achieve a </w:t>
      </w:r>
      <w:r w:rsidRPr="005B472A">
        <w:rPr>
          <w:szCs w:val="22"/>
        </w:rPr>
        <w:t>substantial change in professional practices</w:t>
      </w:r>
      <w:r>
        <w:rPr>
          <w:szCs w:val="22"/>
        </w:rPr>
        <w:t xml:space="preserve">.  In this line, the </w:t>
      </w:r>
      <w:r w:rsidRPr="0042235D">
        <w:rPr>
          <w:szCs w:val="22"/>
        </w:rPr>
        <w:t xml:space="preserve">aim of the </w:t>
      </w:r>
      <w:r>
        <w:rPr>
          <w:szCs w:val="22"/>
        </w:rPr>
        <w:t xml:space="preserve">Phase II </w:t>
      </w:r>
      <w:r w:rsidRPr="0042235D">
        <w:rPr>
          <w:szCs w:val="22"/>
        </w:rPr>
        <w:t xml:space="preserve">was </w:t>
      </w:r>
      <w:r w:rsidRPr="00D77C32">
        <w:rPr>
          <w:szCs w:val="22"/>
        </w:rPr>
        <w:t xml:space="preserve">to focus on consolidating the knowledge and </w:t>
      </w:r>
      <w:r w:rsidRPr="0042235D">
        <w:rPr>
          <w:szCs w:val="22"/>
        </w:rPr>
        <w:t xml:space="preserve">the </w:t>
      </w:r>
      <w:r w:rsidRPr="00D77C32">
        <w:rPr>
          <w:szCs w:val="22"/>
        </w:rPr>
        <w:t xml:space="preserve">progress made </w:t>
      </w:r>
      <w:r>
        <w:rPr>
          <w:szCs w:val="22"/>
        </w:rPr>
        <w:t>in Phase I</w:t>
      </w:r>
      <w:r w:rsidRPr="00D77C32">
        <w:rPr>
          <w:szCs w:val="22"/>
        </w:rPr>
        <w:t>.</w:t>
      </w:r>
      <w:r>
        <w:rPr>
          <w:szCs w:val="22"/>
        </w:rPr>
        <w:t xml:space="preserve">  </w:t>
      </w:r>
      <w:r w:rsidRPr="005B472A">
        <w:rPr>
          <w:szCs w:val="22"/>
        </w:rPr>
        <w:t xml:space="preserve">It </w:t>
      </w:r>
      <w:r>
        <w:rPr>
          <w:szCs w:val="22"/>
        </w:rPr>
        <w:t>was intended</w:t>
      </w:r>
      <w:r w:rsidRPr="005B472A">
        <w:rPr>
          <w:szCs w:val="22"/>
        </w:rPr>
        <w:t xml:space="preserve"> </w:t>
      </w:r>
      <w:r>
        <w:rPr>
          <w:szCs w:val="22"/>
        </w:rPr>
        <w:t xml:space="preserve">to ensure </w:t>
      </w:r>
      <w:r w:rsidRPr="005B472A">
        <w:rPr>
          <w:szCs w:val="22"/>
        </w:rPr>
        <w:t xml:space="preserve">sustainable results </w:t>
      </w:r>
      <w:r>
        <w:rPr>
          <w:szCs w:val="22"/>
        </w:rPr>
        <w:t>and the achievement of the</w:t>
      </w:r>
      <w:r w:rsidRPr="005B472A">
        <w:rPr>
          <w:szCs w:val="22"/>
        </w:rPr>
        <w:t xml:space="preserve"> overall project goals and outcomes</w:t>
      </w:r>
      <w:r w:rsidRPr="00D77C32">
        <w:rPr>
          <w:szCs w:val="22"/>
        </w:rPr>
        <w:t xml:space="preserve">.  </w:t>
      </w:r>
      <w:r>
        <w:rPr>
          <w:szCs w:val="22"/>
        </w:rPr>
        <w:t>The Secret</w:t>
      </w:r>
      <w:r w:rsidR="00AC4B2B">
        <w:rPr>
          <w:szCs w:val="22"/>
        </w:rPr>
        <w:t>ariat also stressed the impor</w:t>
      </w:r>
      <w:r>
        <w:rPr>
          <w:szCs w:val="22"/>
        </w:rPr>
        <w:t>t</w:t>
      </w:r>
      <w:r w:rsidR="00AC4B2B">
        <w:rPr>
          <w:szCs w:val="22"/>
        </w:rPr>
        <w:t>ance of keeping</w:t>
      </w:r>
      <w:r>
        <w:rPr>
          <w:szCs w:val="22"/>
        </w:rPr>
        <w:t xml:space="preserve"> </w:t>
      </w:r>
      <w:r w:rsidRPr="00D77C32">
        <w:rPr>
          <w:szCs w:val="22"/>
        </w:rPr>
        <w:t xml:space="preserve">momentum </w:t>
      </w:r>
      <w:r>
        <w:rPr>
          <w:szCs w:val="22"/>
        </w:rPr>
        <w:t>for the project, as its effective implementation required a follow-up of the recently ended</w:t>
      </w:r>
      <w:r w:rsidRPr="00D77C32">
        <w:rPr>
          <w:szCs w:val="22"/>
        </w:rPr>
        <w:t xml:space="preserve"> </w:t>
      </w:r>
      <w:r>
        <w:rPr>
          <w:szCs w:val="22"/>
        </w:rPr>
        <w:t xml:space="preserve">Phase I, including </w:t>
      </w:r>
      <w:r w:rsidRPr="009C7D89">
        <w:rPr>
          <w:szCs w:val="22"/>
        </w:rPr>
        <w:t xml:space="preserve">coaching </w:t>
      </w:r>
      <w:r>
        <w:rPr>
          <w:szCs w:val="22"/>
        </w:rPr>
        <w:t>its beneficiaries</w:t>
      </w:r>
      <w:r w:rsidRPr="009C7D89">
        <w:rPr>
          <w:szCs w:val="22"/>
        </w:rPr>
        <w:t>.</w:t>
      </w:r>
      <w:r>
        <w:rPr>
          <w:szCs w:val="22"/>
        </w:rPr>
        <w:t xml:space="preserve">  Phase II </w:t>
      </w:r>
      <w:r w:rsidRPr="0042235D">
        <w:rPr>
          <w:szCs w:val="22"/>
        </w:rPr>
        <w:t>was designed with</w:t>
      </w:r>
      <w:r w:rsidRPr="00D77C32">
        <w:rPr>
          <w:szCs w:val="22"/>
        </w:rPr>
        <w:t xml:space="preserve"> </w:t>
      </w:r>
      <w:r>
        <w:rPr>
          <w:szCs w:val="22"/>
        </w:rPr>
        <w:t xml:space="preserve">the </w:t>
      </w:r>
      <w:r w:rsidRPr="00D77C32">
        <w:rPr>
          <w:szCs w:val="22"/>
        </w:rPr>
        <w:t xml:space="preserve">support of </w:t>
      </w:r>
      <w:r>
        <w:rPr>
          <w:szCs w:val="22"/>
        </w:rPr>
        <w:t>relevant authorities in</w:t>
      </w:r>
      <w:r w:rsidRPr="00D77C32">
        <w:rPr>
          <w:szCs w:val="22"/>
        </w:rPr>
        <w:t xml:space="preserve"> Burkina Faso, Senegal and Kenya, and taking into account the comments by the </w:t>
      </w:r>
      <w:r>
        <w:rPr>
          <w:szCs w:val="22"/>
        </w:rPr>
        <w:t xml:space="preserve">Delegation of the </w:t>
      </w:r>
      <w:r w:rsidRPr="00D77C32">
        <w:rPr>
          <w:szCs w:val="22"/>
        </w:rPr>
        <w:t>United States</w:t>
      </w:r>
      <w:r>
        <w:rPr>
          <w:szCs w:val="22"/>
        </w:rPr>
        <w:t xml:space="preserve"> of America</w:t>
      </w:r>
      <w:r w:rsidR="00FC3F53">
        <w:rPr>
          <w:szCs w:val="22"/>
        </w:rPr>
        <w:t>, the evaluation conducted by M</w:t>
      </w:r>
      <w:r w:rsidRPr="00D77C32">
        <w:rPr>
          <w:szCs w:val="22"/>
        </w:rPr>
        <w:t>r. Glenn O</w:t>
      </w:r>
      <w:r w:rsidR="002F621C">
        <w:rPr>
          <w:szCs w:val="22"/>
        </w:rPr>
        <w:t>’</w:t>
      </w:r>
      <w:r w:rsidRPr="00D77C32">
        <w:rPr>
          <w:szCs w:val="22"/>
        </w:rPr>
        <w:t xml:space="preserve">Neil and the input received from various international experts who participated in </w:t>
      </w:r>
      <w:r>
        <w:rPr>
          <w:szCs w:val="22"/>
        </w:rPr>
        <w:t>the</w:t>
      </w:r>
      <w:r w:rsidRPr="00D77C32">
        <w:rPr>
          <w:szCs w:val="22"/>
        </w:rPr>
        <w:t xml:space="preserve"> Phase I.  </w:t>
      </w:r>
      <w:r>
        <w:rPr>
          <w:szCs w:val="22"/>
        </w:rPr>
        <w:t xml:space="preserve">The Phase II was built on similar project </w:t>
      </w:r>
      <w:r w:rsidRPr="00D77C32">
        <w:rPr>
          <w:szCs w:val="22"/>
        </w:rPr>
        <w:t>components</w:t>
      </w:r>
      <w:r>
        <w:rPr>
          <w:szCs w:val="22"/>
        </w:rPr>
        <w:t xml:space="preserve"> to those of Phase I. </w:t>
      </w:r>
      <w:r w:rsidR="00AC4B2B">
        <w:rPr>
          <w:szCs w:val="22"/>
        </w:rPr>
        <w:t xml:space="preserve"> </w:t>
      </w:r>
      <w:r>
        <w:rPr>
          <w:szCs w:val="22"/>
        </w:rPr>
        <w:t xml:space="preserve">The first component was </w:t>
      </w:r>
      <w:r w:rsidRPr="00D77C32">
        <w:rPr>
          <w:szCs w:val="22"/>
        </w:rPr>
        <w:t xml:space="preserve">research </w:t>
      </w:r>
      <w:r>
        <w:rPr>
          <w:szCs w:val="22"/>
        </w:rPr>
        <w:t>activity</w:t>
      </w:r>
      <w:r w:rsidRPr="00D77C32">
        <w:rPr>
          <w:szCs w:val="22"/>
        </w:rPr>
        <w:t xml:space="preserve">, </w:t>
      </w:r>
      <w:r>
        <w:rPr>
          <w:szCs w:val="22"/>
        </w:rPr>
        <w:t>including</w:t>
      </w:r>
      <w:r w:rsidRPr="00D77C32">
        <w:rPr>
          <w:szCs w:val="22"/>
        </w:rPr>
        <w:t xml:space="preserve"> a feasibility study on the collection of statistical</w:t>
      </w:r>
      <w:r>
        <w:rPr>
          <w:szCs w:val="22"/>
        </w:rPr>
        <w:t xml:space="preserve"> data in the audiovisual sector. </w:t>
      </w:r>
      <w:r w:rsidR="00AC4B2B">
        <w:rPr>
          <w:szCs w:val="22"/>
        </w:rPr>
        <w:t xml:space="preserve"> </w:t>
      </w:r>
      <w:r>
        <w:rPr>
          <w:szCs w:val="22"/>
        </w:rPr>
        <w:t>The second component wa</w:t>
      </w:r>
      <w:r w:rsidRPr="00D77C32">
        <w:rPr>
          <w:szCs w:val="22"/>
        </w:rPr>
        <w:t>s training and capacity-building progra</w:t>
      </w:r>
      <w:r>
        <w:rPr>
          <w:szCs w:val="22"/>
        </w:rPr>
        <w:t>m</w:t>
      </w:r>
      <w:r w:rsidRPr="00D77C32">
        <w:rPr>
          <w:szCs w:val="22"/>
        </w:rPr>
        <w:t xml:space="preserve">.  The third </w:t>
      </w:r>
      <w:r>
        <w:rPr>
          <w:szCs w:val="22"/>
        </w:rPr>
        <w:t xml:space="preserve">component </w:t>
      </w:r>
      <w:r w:rsidRPr="00D77C32">
        <w:rPr>
          <w:szCs w:val="22"/>
        </w:rPr>
        <w:t xml:space="preserve">aimed at supporting the development of skills and the institutional infrastructure, notably the effective </w:t>
      </w:r>
      <w:r>
        <w:rPr>
          <w:szCs w:val="22"/>
        </w:rPr>
        <w:t>exercise and management</w:t>
      </w:r>
      <w:r w:rsidRPr="00790D82">
        <w:rPr>
          <w:szCs w:val="22"/>
        </w:rPr>
        <w:t xml:space="preserve"> </w:t>
      </w:r>
      <w:r>
        <w:rPr>
          <w:szCs w:val="22"/>
        </w:rPr>
        <w:t xml:space="preserve">of </w:t>
      </w:r>
      <w:r w:rsidRPr="00D77C32">
        <w:rPr>
          <w:szCs w:val="22"/>
        </w:rPr>
        <w:t>rights</w:t>
      </w:r>
      <w:r>
        <w:rPr>
          <w:szCs w:val="22"/>
        </w:rPr>
        <w:t xml:space="preserve"> </w:t>
      </w:r>
      <w:r w:rsidRPr="00D77C32">
        <w:rPr>
          <w:szCs w:val="22"/>
        </w:rPr>
        <w:t xml:space="preserve">achieved </w:t>
      </w:r>
      <w:r>
        <w:rPr>
          <w:szCs w:val="22"/>
        </w:rPr>
        <w:t xml:space="preserve">in the audiovisual sector </w:t>
      </w:r>
      <w:r w:rsidRPr="00D77C32">
        <w:rPr>
          <w:szCs w:val="22"/>
        </w:rPr>
        <w:t>throu</w:t>
      </w:r>
      <w:r>
        <w:rPr>
          <w:szCs w:val="22"/>
        </w:rPr>
        <w:t xml:space="preserve">gh a combination of individual and </w:t>
      </w:r>
      <w:r w:rsidRPr="00D77C32">
        <w:rPr>
          <w:szCs w:val="22"/>
        </w:rPr>
        <w:t xml:space="preserve">collective </w:t>
      </w:r>
      <w:r>
        <w:rPr>
          <w:szCs w:val="22"/>
        </w:rPr>
        <w:t>practices</w:t>
      </w:r>
      <w:r w:rsidRPr="00D77C32">
        <w:rPr>
          <w:szCs w:val="22"/>
        </w:rPr>
        <w:t xml:space="preserve">.  </w:t>
      </w:r>
      <w:r>
        <w:rPr>
          <w:szCs w:val="22"/>
        </w:rPr>
        <w:t>As a result</w:t>
      </w:r>
      <w:r w:rsidRPr="00D77C32">
        <w:rPr>
          <w:szCs w:val="22"/>
        </w:rPr>
        <w:t>, the activities undertaken under that component w</w:t>
      </w:r>
      <w:r>
        <w:rPr>
          <w:szCs w:val="22"/>
        </w:rPr>
        <w:t xml:space="preserve">ould </w:t>
      </w:r>
      <w:r w:rsidRPr="00D77C32">
        <w:rPr>
          <w:szCs w:val="22"/>
        </w:rPr>
        <w:t>showcase the available tools, the methodologies according to international practices</w:t>
      </w:r>
      <w:r w:rsidR="00AC4B2B">
        <w:rPr>
          <w:szCs w:val="22"/>
        </w:rPr>
        <w:t>,</w:t>
      </w:r>
      <w:r w:rsidRPr="00D77C32">
        <w:rPr>
          <w:szCs w:val="22"/>
        </w:rPr>
        <w:t xml:space="preserve"> and</w:t>
      </w:r>
      <w:r>
        <w:rPr>
          <w:szCs w:val="22"/>
        </w:rPr>
        <w:t xml:space="preserve"> would</w:t>
      </w:r>
      <w:r w:rsidRPr="00D77C32">
        <w:rPr>
          <w:szCs w:val="22"/>
        </w:rPr>
        <w:t xml:space="preserve"> also provide a balanced perspective in th</w:t>
      </w:r>
      <w:r>
        <w:rPr>
          <w:szCs w:val="22"/>
        </w:rPr>
        <w:t>e</w:t>
      </w:r>
      <w:r w:rsidRPr="00D77C32">
        <w:rPr>
          <w:szCs w:val="22"/>
        </w:rPr>
        <w:t xml:space="preserve"> area.</w:t>
      </w:r>
      <w:r>
        <w:rPr>
          <w:szCs w:val="22"/>
        </w:rPr>
        <w:t xml:space="preserve">  </w:t>
      </w:r>
      <w:r w:rsidRPr="00D77C32">
        <w:rPr>
          <w:szCs w:val="22"/>
        </w:rPr>
        <w:t xml:space="preserve">Phase II also </w:t>
      </w:r>
      <w:r>
        <w:rPr>
          <w:szCs w:val="22"/>
        </w:rPr>
        <w:t>envisioned</w:t>
      </w:r>
      <w:r w:rsidRPr="00D77C32">
        <w:rPr>
          <w:szCs w:val="22"/>
        </w:rPr>
        <w:t xml:space="preserve"> </w:t>
      </w:r>
      <w:r>
        <w:rPr>
          <w:szCs w:val="22"/>
        </w:rPr>
        <w:t>carrying</w:t>
      </w:r>
      <w:r w:rsidRPr="00D77C32">
        <w:rPr>
          <w:szCs w:val="22"/>
        </w:rPr>
        <w:t xml:space="preserve"> forward </w:t>
      </w:r>
      <w:r>
        <w:rPr>
          <w:szCs w:val="22"/>
        </w:rPr>
        <w:t>with</w:t>
      </w:r>
      <w:r w:rsidRPr="00D77C32">
        <w:rPr>
          <w:szCs w:val="22"/>
        </w:rPr>
        <w:t xml:space="preserve"> the lessons learned in Phase I</w:t>
      </w:r>
      <w:r>
        <w:rPr>
          <w:szCs w:val="22"/>
        </w:rPr>
        <w:t xml:space="preserve">.  It would provide continuity </w:t>
      </w:r>
      <w:r w:rsidRPr="00D77C32">
        <w:rPr>
          <w:szCs w:val="22"/>
        </w:rPr>
        <w:t xml:space="preserve">in the themes </w:t>
      </w:r>
      <w:r>
        <w:rPr>
          <w:szCs w:val="22"/>
        </w:rPr>
        <w:t>to</w:t>
      </w:r>
      <w:r w:rsidRPr="00D77C32">
        <w:rPr>
          <w:szCs w:val="22"/>
        </w:rPr>
        <w:t xml:space="preserve"> be addressed </w:t>
      </w:r>
      <w:r w:rsidR="009F534F">
        <w:rPr>
          <w:szCs w:val="22"/>
        </w:rPr>
        <w:t xml:space="preserve">with a more focused approach, </w:t>
      </w:r>
      <w:r w:rsidRPr="00D77C32">
        <w:rPr>
          <w:szCs w:val="22"/>
        </w:rPr>
        <w:t xml:space="preserve">more individual support, more case studies and </w:t>
      </w:r>
      <w:r>
        <w:rPr>
          <w:szCs w:val="22"/>
        </w:rPr>
        <w:t xml:space="preserve">a </w:t>
      </w:r>
      <w:r w:rsidRPr="00D77C32">
        <w:rPr>
          <w:szCs w:val="22"/>
        </w:rPr>
        <w:t xml:space="preserve">greater attention to infrastructures and frameworks.  </w:t>
      </w:r>
      <w:r w:rsidRPr="00457D79">
        <w:rPr>
          <w:szCs w:val="22"/>
        </w:rPr>
        <w:t>The component on infrastructure and frameworks was not fully addressed under Phase I</w:t>
      </w:r>
      <w:r w:rsidR="00AC4B2B" w:rsidRPr="00457D79">
        <w:rPr>
          <w:szCs w:val="22"/>
        </w:rPr>
        <w:t>,</w:t>
      </w:r>
      <w:r w:rsidRPr="00457D79">
        <w:rPr>
          <w:szCs w:val="22"/>
        </w:rPr>
        <w:t> given that</w:t>
      </w:r>
      <w:r w:rsidR="00556EF6" w:rsidRPr="00457D79">
        <w:rPr>
          <w:szCs w:val="22"/>
        </w:rPr>
        <w:t xml:space="preserve"> the</w:t>
      </w:r>
      <w:r w:rsidRPr="00457D79">
        <w:rPr>
          <w:szCs w:val="22"/>
        </w:rPr>
        <w:t xml:space="preserve"> </w:t>
      </w:r>
      <w:r w:rsidR="00556EF6" w:rsidRPr="00457D79">
        <w:rPr>
          <w:szCs w:val="22"/>
        </w:rPr>
        <w:t>priority in that phase was the training of young professionals and the building of awareness</w:t>
      </w:r>
      <w:r w:rsidRPr="00457D79">
        <w:rPr>
          <w:szCs w:val="22"/>
        </w:rPr>
        <w:t>.</w:t>
      </w:r>
      <w:r w:rsidRPr="00D77C32">
        <w:rPr>
          <w:szCs w:val="22"/>
        </w:rPr>
        <w:t xml:space="preserve">  </w:t>
      </w:r>
      <w:r>
        <w:rPr>
          <w:szCs w:val="22"/>
        </w:rPr>
        <w:t xml:space="preserve">The political environment </w:t>
      </w:r>
      <w:r w:rsidRPr="00D77C32">
        <w:rPr>
          <w:szCs w:val="22"/>
        </w:rPr>
        <w:t>in some of the beneficiary</w:t>
      </w:r>
      <w:r>
        <w:rPr>
          <w:szCs w:val="22"/>
        </w:rPr>
        <w:t xml:space="preserve"> countries</w:t>
      </w:r>
      <w:r w:rsidRPr="00D77C32">
        <w:rPr>
          <w:szCs w:val="22"/>
        </w:rPr>
        <w:t xml:space="preserve"> </w:t>
      </w:r>
      <w:r>
        <w:rPr>
          <w:szCs w:val="22"/>
        </w:rPr>
        <w:t>was a</w:t>
      </w:r>
      <w:r w:rsidRPr="00D77C32">
        <w:rPr>
          <w:szCs w:val="22"/>
        </w:rPr>
        <w:t xml:space="preserve">nother reason </w:t>
      </w:r>
      <w:r w:rsidR="00CE0A3F">
        <w:rPr>
          <w:szCs w:val="22"/>
        </w:rPr>
        <w:t xml:space="preserve">for </w:t>
      </w:r>
      <w:r w:rsidRPr="00D77C32">
        <w:rPr>
          <w:szCs w:val="22"/>
        </w:rPr>
        <w:t>the delay</w:t>
      </w:r>
      <w:r>
        <w:rPr>
          <w:szCs w:val="22"/>
        </w:rPr>
        <w:t xml:space="preserve">.  </w:t>
      </w:r>
      <w:r w:rsidRPr="002C46F3">
        <w:rPr>
          <w:szCs w:val="22"/>
        </w:rPr>
        <w:t xml:space="preserve">As an example, the creation of the new Collective Management Organization in Senegal </w:t>
      </w:r>
      <w:r>
        <w:rPr>
          <w:szCs w:val="22"/>
        </w:rPr>
        <w:t xml:space="preserve">announced two years ago received </w:t>
      </w:r>
      <w:r w:rsidRPr="002C46F3">
        <w:rPr>
          <w:szCs w:val="22"/>
        </w:rPr>
        <w:t>its approval at the end of 2015</w:t>
      </w:r>
      <w:r w:rsidRPr="00D77C32">
        <w:rPr>
          <w:szCs w:val="22"/>
        </w:rPr>
        <w:t>.</w:t>
      </w:r>
      <w:r>
        <w:rPr>
          <w:szCs w:val="22"/>
        </w:rPr>
        <w:t xml:space="preserve">  </w:t>
      </w:r>
    </w:p>
    <w:p w:rsidR="00DE47E3" w:rsidRDefault="00DE47E3" w:rsidP="00D6225F">
      <w:pPr>
        <w:rPr>
          <w:szCs w:val="22"/>
        </w:rPr>
      </w:pPr>
      <w:r>
        <w:rPr>
          <w:szCs w:val="22"/>
        </w:rPr>
        <w:t>On</w:t>
      </w:r>
      <w:r w:rsidRPr="00D77C32">
        <w:rPr>
          <w:szCs w:val="22"/>
        </w:rPr>
        <w:t xml:space="preserve"> the proposed implementation strategy of Phase II</w:t>
      </w:r>
      <w:r>
        <w:rPr>
          <w:szCs w:val="22"/>
        </w:rPr>
        <w:t>, the Secretariat highlighted some key elements</w:t>
      </w:r>
      <w:r w:rsidRPr="00D77C32">
        <w:rPr>
          <w:szCs w:val="22"/>
        </w:rPr>
        <w:t xml:space="preserve">.  First of all, to create the conditions of continuous and </w:t>
      </w:r>
      <w:r>
        <w:rPr>
          <w:szCs w:val="22"/>
        </w:rPr>
        <w:t xml:space="preserve">sustainable </w:t>
      </w:r>
      <w:r w:rsidRPr="00D77C32">
        <w:rPr>
          <w:szCs w:val="22"/>
        </w:rPr>
        <w:t>dissemination of the acquired skills</w:t>
      </w:r>
      <w:r>
        <w:rPr>
          <w:szCs w:val="22"/>
        </w:rPr>
        <w:t xml:space="preserve"> through</w:t>
      </w:r>
      <w:r w:rsidRPr="00D77C32">
        <w:rPr>
          <w:szCs w:val="22"/>
        </w:rPr>
        <w:t xml:space="preserve"> </w:t>
      </w:r>
      <w:r>
        <w:rPr>
          <w:szCs w:val="22"/>
        </w:rPr>
        <w:t xml:space="preserve">providing </w:t>
      </w:r>
      <w:r w:rsidRPr="00D77C32">
        <w:rPr>
          <w:szCs w:val="22"/>
        </w:rPr>
        <w:t xml:space="preserve">training and capacity-building </w:t>
      </w:r>
      <w:r>
        <w:rPr>
          <w:szCs w:val="22"/>
        </w:rPr>
        <w:t xml:space="preserve">activities </w:t>
      </w:r>
      <w:r w:rsidRPr="00D77C32">
        <w:rPr>
          <w:szCs w:val="22"/>
        </w:rPr>
        <w:t xml:space="preserve">to a wide range of stakeholders, including </w:t>
      </w:r>
      <w:r>
        <w:rPr>
          <w:szCs w:val="22"/>
        </w:rPr>
        <w:t xml:space="preserve">film professionals, </w:t>
      </w:r>
      <w:r w:rsidRPr="00D77C32">
        <w:rPr>
          <w:szCs w:val="22"/>
        </w:rPr>
        <w:t xml:space="preserve">lawyers, magistrates, prosecutors, </w:t>
      </w:r>
      <w:r>
        <w:rPr>
          <w:szCs w:val="22"/>
        </w:rPr>
        <w:t xml:space="preserve">and </w:t>
      </w:r>
      <w:r w:rsidRPr="00D77C32">
        <w:rPr>
          <w:szCs w:val="22"/>
        </w:rPr>
        <w:t>broadcasting organizations</w:t>
      </w:r>
      <w:r>
        <w:rPr>
          <w:szCs w:val="22"/>
        </w:rPr>
        <w:t xml:space="preserve">.  </w:t>
      </w:r>
      <w:r w:rsidRPr="00D77C32">
        <w:rPr>
          <w:szCs w:val="22"/>
        </w:rPr>
        <w:t>Second, Phase II w</w:t>
      </w:r>
      <w:r>
        <w:rPr>
          <w:szCs w:val="22"/>
        </w:rPr>
        <w:t xml:space="preserve">ould </w:t>
      </w:r>
      <w:r w:rsidRPr="00D77C32">
        <w:rPr>
          <w:szCs w:val="22"/>
        </w:rPr>
        <w:t xml:space="preserve">pursue and consolidate the development of </w:t>
      </w:r>
      <w:r w:rsidR="00556EF6" w:rsidRPr="00457D79">
        <w:rPr>
          <w:szCs w:val="22"/>
        </w:rPr>
        <w:t>the durable and component tools of the project</w:t>
      </w:r>
      <w:r>
        <w:rPr>
          <w:szCs w:val="22"/>
        </w:rPr>
        <w:t xml:space="preserve">, such as completed and enriched distance learning projects, as well as </w:t>
      </w:r>
      <w:r w:rsidRPr="00D77C32">
        <w:rPr>
          <w:szCs w:val="22"/>
        </w:rPr>
        <w:t>guidelines for drafting contracts in the audiovisual sector</w:t>
      </w:r>
      <w:r>
        <w:rPr>
          <w:szCs w:val="22"/>
        </w:rPr>
        <w:t>. A dedicated</w:t>
      </w:r>
      <w:r w:rsidRPr="00D77C32">
        <w:rPr>
          <w:szCs w:val="22"/>
        </w:rPr>
        <w:t xml:space="preserve"> </w:t>
      </w:r>
      <w:r>
        <w:rPr>
          <w:szCs w:val="22"/>
        </w:rPr>
        <w:t xml:space="preserve">WIPO </w:t>
      </w:r>
      <w:r w:rsidRPr="00D77C32">
        <w:rPr>
          <w:szCs w:val="22"/>
        </w:rPr>
        <w:t xml:space="preserve">webpage </w:t>
      </w:r>
      <w:r>
        <w:rPr>
          <w:szCs w:val="22"/>
        </w:rPr>
        <w:t>would be also established</w:t>
      </w:r>
      <w:r w:rsidRPr="00D77C32">
        <w:rPr>
          <w:szCs w:val="22"/>
        </w:rPr>
        <w:t xml:space="preserve"> to provide access to resources for professionals interested in</w:t>
      </w:r>
      <w:r>
        <w:rPr>
          <w:szCs w:val="22"/>
        </w:rPr>
        <w:t xml:space="preserve"> the African audiovisual market.  </w:t>
      </w:r>
      <w:r w:rsidRPr="00D77C32">
        <w:rPr>
          <w:szCs w:val="22"/>
        </w:rPr>
        <w:t>Third, P</w:t>
      </w:r>
      <w:r>
        <w:rPr>
          <w:szCs w:val="22"/>
        </w:rPr>
        <w:t xml:space="preserve">hase II would </w:t>
      </w:r>
      <w:r w:rsidRPr="00D77C32">
        <w:rPr>
          <w:szCs w:val="22"/>
        </w:rPr>
        <w:t>target the existing participating countries</w:t>
      </w:r>
      <w:r>
        <w:rPr>
          <w:szCs w:val="22"/>
        </w:rPr>
        <w:t xml:space="preserve"> and</w:t>
      </w:r>
      <w:r w:rsidRPr="00D77C32">
        <w:rPr>
          <w:szCs w:val="22"/>
        </w:rPr>
        <w:t xml:space="preserve"> two additional beneficiary countries</w:t>
      </w:r>
      <w:r>
        <w:rPr>
          <w:szCs w:val="22"/>
        </w:rPr>
        <w:t>:</w:t>
      </w:r>
      <w:r w:rsidRPr="00D77C32">
        <w:rPr>
          <w:szCs w:val="22"/>
        </w:rPr>
        <w:t xml:space="preserve"> </w:t>
      </w:r>
      <w:r>
        <w:rPr>
          <w:szCs w:val="22"/>
        </w:rPr>
        <w:t>Morocco and Côte d</w:t>
      </w:r>
      <w:r w:rsidR="002F621C">
        <w:rPr>
          <w:szCs w:val="22"/>
        </w:rPr>
        <w:t>’</w:t>
      </w:r>
      <w:r>
        <w:rPr>
          <w:szCs w:val="22"/>
        </w:rPr>
        <w:t>Ivoire.  This</w:t>
      </w:r>
      <w:r w:rsidRPr="00D77C32">
        <w:rPr>
          <w:szCs w:val="22"/>
        </w:rPr>
        <w:t xml:space="preserve"> limited extension </w:t>
      </w:r>
      <w:r>
        <w:rPr>
          <w:szCs w:val="22"/>
        </w:rPr>
        <w:t>was</w:t>
      </w:r>
      <w:r w:rsidR="00CE0A3F">
        <w:rPr>
          <w:szCs w:val="22"/>
        </w:rPr>
        <w:t xml:space="preserve"> justified by two elements: </w:t>
      </w:r>
      <w:r w:rsidR="00FC3F53">
        <w:rPr>
          <w:szCs w:val="22"/>
        </w:rPr>
        <w:t xml:space="preserve"> </w:t>
      </w:r>
      <w:r>
        <w:rPr>
          <w:szCs w:val="22"/>
        </w:rPr>
        <w:t>(</w:t>
      </w:r>
      <w:proofErr w:type="spellStart"/>
      <w:r>
        <w:rPr>
          <w:szCs w:val="22"/>
        </w:rPr>
        <w:t>i</w:t>
      </w:r>
      <w:proofErr w:type="spellEnd"/>
      <w:r>
        <w:rPr>
          <w:szCs w:val="22"/>
        </w:rPr>
        <w:t xml:space="preserve">) </w:t>
      </w:r>
      <w:r w:rsidRPr="00457D79">
        <w:rPr>
          <w:szCs w:val="22"/>
        </w:rPr>
        <w:t xml:space="preserve">the budget for the implementation would remain the same for the five countries, </w:t>
      </w:r>
      <w:r w:rsidR="00556EF6" w:rsidRPr="00457D79">
        <w:rPr>
          <w:szCs w:val="22"/>
        </w:rPr>
        <w:t>which made</w:t>
      </w:r>
      <w:r w:rsidRPr="00457D79">
        <w:rPr>
          <w:szCs w:val="22"/>
        </w:rPr>
        <w:t xml:space="preserve"> </w:t>
      </w:r>
      <w:r w:rsidR="00457D79" w:rsidRPr="00457D79">
        <w:rPr>
          <w:szCs w:val="22"/>
        </w:rPr>
        <w:t xml:space="preserve">it </w:t>
      </w:r>
      <w:r w:rsidRPr="00457D79">
        <w:rPr>
          <w:szCs w:val="22"/>
        </w:rPr>
        <w:t xml:space="preserve">difficult to ensure the same sustainability and dynamic of a project implemented on the ground; </w:t>
      </w:r>
      <w:r w:rsidR="00FC3F53">
        <w:rPr>
          <w:szCs w:val="22"/>
        </w:rPr>
        <w:t xml:space="preserve"> </w:t>
      </w:r>
      <w:r>
        <w:rPr>
          <w:szCs w:val="22"/>
        </w:rPr>
        <w:t xml:space="preserve">(ii) </w:t>
      </w:r>
      <w:r w:rsidRPr="00D77C32">
        <w:rPr>
          <w:szCs w:val="22"/>
        </w:rPr>
        <w:t>Morocco and Côte d</w:t>
      </w:r>
      <w:r w:rsidR="002F621C">
        <w:rPr>
          <w:szCs w:val="22"/>
        </w:rPr>
        <w:t>’</w:t>
      </w:r>
      <w:r w:rsidRPr="00D77C32">
        <w:rPr>
          <w:szCs w:val="22"/>
        </w:rPr>
        <w:t xml:space="preserve">Ivoire </w:t>
      </w:r>
      <w:r>
        <w:rPr>
          <w:szCs w:val="22"/>
        </w:rPr>
        <w:t>had submitted</w:t>
      </w:r>
      <w:r w:rsidRPr="00D77C32">
        <w:rPr>
          <w:szCs w:val="22"/>
        </w:rPr>
        <w:t xml:space="preserve"> early requests to the Secretariat to </w:t>
      </w:r>
      <w:r>
        <w:rPr>
          <w:szCs w:val="22"/>
        </w:rPr>
        <w:t>participate</w:t>
      </w:r>
      <w:r w:rsidRPr="00D77C32">
        <w:rPr>
          <w:szCs w:val="22"/>
        </w:rPr>
        <w:t xml:space="preserve"> in th</w:t>
      </w:r>
      <w:r>
        <w:rPr>
          <w:szCs w:val="22"/>
        </w:rPr>
        <w:t xml:space="preserve">e project.  An additional element taken into consideration was the relatively advanced </w:t>
      </w:r>
      <w:r w:rsidRPr="00D77C32">
        <w:rPr>
          <w:szCs w:val="22"/>
        </w:rPr>
        <w:t>stage of development of the audiovisual industry</w:t>
      </w:r>
      <w:r>
        <w:rPr>
          <w:szCs w:val="22"/>
        </w:rPr>
        <w:t xml:space="preserve"> in those two additional countries.  That element was</w:t>
      </w:r>
      <w:r w:rsidRPr="00D77C32">
        <w:rPr>
          <w:szCs w:val="22"/>
        </w:rPr>
        <w:t xml:space="preserve"> often mentioned by </w:t>
      </w:r>
      <w:r>
        <w:rPr>
          <w:szCs w:val="22"/>
        </w:rPr>
        <w:t>the</w:t>
      </w:r>
      <w:r w:rsidRPr="00D77C32">
        <w:rPr>
          <w:szCs w:val="22"/>
        </w:rPr>
        <w:t xml:space="preserve"> Burkina</w:t>
      </w:r>
      <w:r>
        <w:rPr>
          <w:szCs w:val="22"/>
        </w:rPr>
        <w:t xml:space="preserve"> Faso</w:t>
      </w:r>
      <w:r w:rsidRPr="00D77C32">
        <w:rPr>
          <w:szCs w:val="22"/>
        </w:rPr>
        <w:t xml:space="preserve"> and Senegal </w:t>
      </w:r>
      <w:r>
        <w:rPr>
          <w:szCs w:val="22"/>
        </w:rPr>
        <w:t xml:space="preserve">representatives </w:t>
      </w:r>
      <w:r w:rsidRPr="00D77C32">
        <w:rPr>
          <w:szCs w:val="22"/>
        </w:rPr>
        <w:t xml:space="preserve">during </w:t>
      </w:r>
      <w:r>
        <w:rPr>
          <w:szCs w:val="22"/>
        </w:rPr>
        <w:t>the project</w:t>
      </w:r>
      <w:r w:rsidRPr="00D77C32">
        <w:rPr>
          <w:szCs w:val="22"/>
        </w:rPr>
        <w:t xml:space="preserve"> activities.</w:t>
      </w:r>
      <w:r>
        <w:rPr>
          <w:szCs w:val="22"/>
        </w:rPr>
        <w:t xml:space="preserve"> </w:t>
      </w:r>
      <w:r w:rsidR="00504169">
        <w:rPr>
          <w:szCs w:val="22"/>
        </w:rPr>
        <w:t xml:space="preserve"> </w:t>
      </w:r>
      <w:r>
        <w:rPr>
          <w:szCs w:val="22"/>
        </w:rPr>
        <w:t>Morocco and Côte d</w:t>
      </w:r>
      <w:r w:rsidR="002F621C">
        <w:rPr>
          <w:szCs w:val="22"/>
        </w:rPr>
        <w:t>’</w:t>
      </w:r>
      <w:r>
        <w:rPr>
          <w:szCs w:val="22"/>
        </w:rPr>
        <w:t xml:space="preserve">Ivoire had a successful institutional infrastructure in their audiovisual sectors.  Their participation would therefore promote cross-exchanges of practices and experiences with the first wave of countries in the project, while the risk of a gap would be minimized.  Fourth, </w:t>
      </w:r>
      <w:r w:rsidRPr="00D77C32">
        <w:rPr>
          <w:szCs w:val="22"/>
        </w:rPr>
        <w:t>Phase II </w:t>
      </w:r>
      <w:r>
        <w:rPr>
          <w:szCs w:val="22"/>
        </w:rPr>
        <w:t>would continue to be</w:t>
      </w:r>
      <w:r w:rsidRPr="00D77C32">
        <w:rPr>
          <w:szCs w:val="22"/>
        </w:rPr>
        <w:t xml:space="preserve"> </w:t>
      </w:r>
      <w:r>
        <w:rPr>
          <w:szCs w:val="22"/>
        </w:rPr>
        <w:t>implemented</w:t>
      </w:r>
      <w:r w:rsidRPr="00D77C32">
        <w:rPr>
          <w:szCs w:val="22"/>
        </w:rPr>
        <w:t xml:space="preserve"> in coordination with the beneficiary countries through </w:t>
      </w:r>
      <w:r>
        <w:rPr>
          <w:szCs w:val="22"/>
        </w:rPr>
        <w:t>a</w:t>
      </w:r>
      <w:r w:rsidRPr="00D77C32">
        <w:rPr>
          <w:szCs w:val="22"/>
        </w:rPr>
        <w:t xml:space="preserve"> </w:t>
      </w:r>
      <w:r>
        <w:rPr>
          <w:szCs w:val="22"/>
        </w:rPr>
        <w:t xml:space="preserve">focal point with the </w:t>
      </w:r>
      <w:r w:rsidRPr="00D77C32">
        <w:rPr>
          <w:szCs w:val="22"/>
        </w:rPr>
        <w:t xml:space="preserve">necessary expertise to </w:t>
      </w:r>
      <w:r>
        <w:rPr>
          <w:szCs w:val="22"/>
        </w:rPr>
        <w:t xml:space="preserve">coordinate </w:t>
      </w:r>
      <w:r w:rsidRPr="00D77C32">
        <w:rPr>
          <w:szCs w:val="22"/>
        </w:rPr>
        <w:t>the project and</w:t>
      </w:r>
      <w:r>
        <w:rPr>
          <w:szCs w:val="22"/>
        </w:rPr>
        <w:t>,</w:t>
      </w:r>
      <w:r w:rsidRPr="00D77C32">
        <w:rPr>
          <w:szCs w:val="22"/>
        </w:rPr>
        <w:t xml:space="preserve"> </w:t>
      </w:r>
      <w:r>
        <w:rPr>
          <w:szCs w:val="22"/>
        </w:rPr>
        <w:t xml:space="preserve">if possible, to act </w:t>
      </w:r>
      <w:r w:rsidRPr="00D77C32">
        <w:rPr>
          <w:szCs w:val="22"/>
        </w:rPr>
        <w:t>as a trainer at local level.</w:t>
      </w:r>
      <w:r>
        <w:rPr>
          <w:szCs w:val="22"/>
        </w:rPr>
        <w:t xml:space="preserve">  </w:t>
      </w:r>
      <w:r w:rsidRPr="00D77C32">
        <w:rPr>
          <w:szCs w:val="22"/>
        </w:rPr>
        <w:t>Fifth, Phase II w</w:t>
      </w:r>
      <w:r>
        <w:rPr>
          <w:szCs w:val="22"/>
        </w:rPr>
        <w:t>ould</w:t>
      </w:r>
      <w:r w:rsidRPr="00D77C32">
        <w:rPr>
          <w:szCs w:val="22"/>
        </w:rPr>
        <w:t xml:space="preserve"> provide increased attention </w:t>
      </w:r>
      <w:r>
        <w:rPr>
          <w:szCs w:val="22"/>
        </w:rPr>
        <w:t>to</w:t>
      </w:r>
      <w:r w:rsidRPr="00D77C32">
        <w:rPr>
          <w:szCs w:val="22"/>
        </w:rPr>
        <w:t xml:space="preserve"> pla</w:t>
      </w:r>
      <w:r>
        <w:rPr>
          <w:szCs w:val="22"/>
        </w:rPr>
        <w:t>nning</w:t>
      </w:r>
      <w:r w:rsidRPr="00D77C32">
        <w:rPr>
          <w:szCs w:val="22"/>
        </w:rPr>
        <w:t xml:space="preserve"> and monitoring</w:t>
      </w:r>
      <w:r>
        <w:rPr>
          <w:szCs w:val="22"/>
        </w:rPr>
        <w:t>, by using</w:t>
      </w:r>
      <w:r w:rsidRPr="00D77C32">
        <w:rPr>
          <w:szCs w:val="22"/>
        </w:rPr>
        <w:t xml:space="preserve"> additional reporting tools to </w:t>
      </w:r>
      <w:r>
        <w:rPr>
          <w:szCs w:val="22"/>
        </w:rPr>
        <w:t xml:space="preserve">identify </w:t>
      </w:r>
      <w:r w:rsidRPr="00D77C32">
        <w:rPr>
          <w:szCs w:val="22"/>
        </w:rPr>
        <w:t xml:space="preserve">particular challenges </w:t>
      </w:r>
      <w:r>
        <w:rPr>
          <w:szCs w:val="22"/>
        </w:rPr>
        <w:t>since its early implementation</w:t>
      </w:r>
      <w:r w:rsidRPr="00D77C32">
        <w:rPr>
          <w:szCs w:val="22"/>
        </w:rPr>
        <w:t xml:space="preserve">.  </w:t>
      </w:r>
      <w:r>
        <w:rPr>
          <w:szCs w:val="22"/>
        </w:rPr>
        <w:t>At the beginning of Phase II, e</w:t>
      </w:r>
      <w:r w:rsidRPr="00D77C32">
        <w:rPr>
          <w:szCs w:val="22"/>
        </w:rPr>
        <w:t xml:space="preserve">ach </w:t>
      </w:r>
      <w:r>
        <w:rPr>
          <w:szCs w:val="22"/>
        </w:rPr>
        <w:t xml:space="preserve">beneficiary </w:t>
      </w:r>
      <w:r w:rsidRPr="00D77C32">
        <w:rPr>
          <w:szCs w:val="22"/>
        </w:rPr>
        <w:t xml:space="preserve">country </w:t>
      </w:r>
      <w:r>
        <w:rPr>
          <w:szCs w:val="22"/>
        </w:rPr>
        <w:t>would</w:t>
      </w:r>
      <w:r w:rsidRPr="00D77C32">
        <w:rPr>
          <w:szCs w:val="22"/>
        </w:rPr>
        <w:t xml:space="preserve"> prepare a country</w:t>
      </w:r>
      <w:r w:rsidRPr="00D77C32">
        <w:rPr>
          <w:szCs w:val="22"/>
        </w:rPr>
        <w:noBreakHyphen/>
        <w:t xml:space="preserve">level </w:t>
      </w:r>
      <w:r>
        <w:rPr>
          <w:szCs w:val="22"/>
        </w:rPr>
        <w:t>plan to</w:t>
      </w:r>
      <w:r w:rsidRPr="00D77C32">
        <w:rPr>
          <w:szCs w:val="22"/>
        </w:rPr>
        <w:t xml:space="preserve"> be reviewed in the course of implementation.  </w:t>
      </w:r>
      <w:r>
        <w:rPr>
          <w:szCs w:val="22"/>
        </w:rPr>
        <w:t>C</w:t>
      </w:r>
      <w:r w:rsidRPr="00D77C32">
        <w:rPr>
          <w:szCs w:val="22"/>
        </w:rPr>
        <w:t xml:space="preserve">onsolidated analysis of the evaluation forms filled by the participants </w:t>
      </w:r>
      <w:r>
        <w:rPr>
          <w:szCs w:val="22"/>
        </w:rPr>
        <w:t xml:space="preserve">would be provided </w:t>
      </w:r>
      <w:r w:rsidRPr="00D77C32">
        <w:rPr>
          <w:szCs w:val="22"/>
        </w:rPr>
        <w:t>to better monitor and assess the impact of each activity</w:t>
      </w:r>
      <w:r>
        <w:rPr>
          <w:szCs w:val="22"/>
        </w:rPr>
        <w:t>.  Sixth, the project proposal provided</w:t>
      </w:r>
      <w:r w:rsidRPr="00D77C32">
        <w:rPr>
          <w:szCs w:val="22"/>
        </w:rPr>
        <w:t xml:space="preserve"> </w:t>
      </w:r>
      <w:r>
        <w:rPr>
          <w:szCs w:val="22"/>
        </w:rPr>
        <w:t xml:space="preserve">an </w:t>
      </w:r>
      <w:r w:rsidRPr="00D77C32">
        <w:rPr>
          <w:szCs w:val="22"/>
        </w:rPr>
        <w:t>adequate balance and flexibility to ensure</w:t>
      </w:r>
      <w:r>
        <w:rPr>
          <w:szCs w:val="22"/>
        </w:rPr>
        <w:t xml:space="preserve"> the</w:t>
      </w:r>
      <w:r w:rsidRPr="00D77C32">
        <w:rPr>
          <w:szCs w:val="22"/>
        </w:rPr>
        <w:t xml:space="preserve"> efficient implementation</w:t>
      </w:r>
      <w:r>
        <w:rPr>
          <w:szCs w:val="22"/>
        </w:rPr>
        <w:t xml:space="preserve"> of the project, bearing in mind elements such as the </w:t>
      </w:r>
      <w:r w:rsidRPr="00D77C32">
        <w:rPr>
          <w:szCs w:val="22"/>
        </w:rPr>
        <w:t xml:space="preserve">political environment </w:t>
      </w:r>
      <w:r>
        <w:rPr>
          <w:szCs w:val="22"/>
        </w:rPr>
        <w:t xml:space="preserve">and the impact of the </w:t>
      </w:r>
      <w:r w:rsidRPr="00D77C32">
        <w:rPr>
          <w:szCs w:val="22"/>
        </w:rPr>
        <w:t xml:space="preserve">rapid evolution of new technologies </w:t>
      </w:r>
      <w:r>
        <w:rPr>
          <w:szCs w:val="22"/>
        </w:rPr>
        <w:t xml:space="preserve">in the beneficiary countries.  The Secretariat </w:t>
      </w:r>
      <w:r w:rsidRPr="00D77C32">
        <w:rPr>
          <w:szCs w:val="22"/>
        </w:rPr>
        <w:t>conclude</w:t>
      </w:r>
      <w:r>
        <w:rPr>
          <w:szCs w:val="22"/>
        </w:rPr>
        <w:t>d</w:t>
      </w:r>
      <w:r w:rsidRPr="00D77C32">
        <w:rPr>
          <w:szCs w:val="22"/>
        </w:rPr>
        <w:t xml:space="preserve"> by thanking the governments of Burkina Faso, Senegal, and Kenya, for their most valuable support in the implementation of Phase I. </w:t>
      </w:r>
    </w:p>
    <w:p w:rsidR="00DE47E3" w:rsidRDefault="00DE47E3" w:rsidP="00710A69">
      <w:pPr>
        <w:rPr>
          <w:szCs w:val="22"/>
        </w:rPr>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3D7417">
        <w:rPr>
          <w:rFonts w:ascii="Arial" w:hAnsi="Arial" w:cs="Arial"/>
          <w:sz w:val="22"/>
          <w:szCs w:val="22"/>
        </w:rPr>
        <w:t>The Delegation of Nigeria, speaking on behalf of the Afric</w:t>
      </w:r>
      <w:r>
        <w:rPr>
          <w:rFonts w:ascii="Arial" w:hAnsi="Arial" w:cs="Arial"/>
          <w:sz w:val="22"/>
          <w:szCs w:val="22"/>
        </w:rPr>
        <w:t xml:space="preserve">an </w:t>
      </w:r>
      <w:r w:rsidRPr="003D7417">
        <w:rPr>
          <w:rFonts w:ascii="Arial" w:hAnsi="Arial" w:cs="Arial"/>
          <w:sz w:val="22"/>
          <w:szCs w:val="22"/>
        </w:rPr>
        <w:t xml:space="preserve">Group, </w:t>
      </w:r>
      <w:r>
        <w:rPr>
          <w:rFonts w:ascii="Arial" w:hAnsi="Arial" w:cs="Arial"/>
          <w:sz w:val="22"/>
          <w:szCs w:val="22"/>
        </w:rPr>
        <w:t xml:space="preserve">highlighted the helpfulness of </w:t>
      </w:r>
      <w:r w:rsidRPr="0099080C">
        <w:rPr>
          <w:rFonts w:ascii="Arial" w:hAnsi="Arial" w:cs="Arial"/>
          <w:sz w:val="22"/>
          <w:szCs w:val="22"/>
        </w:rPr>
        <w:t>Phase I to develop kn</w:t>
      </w:r>
      <w:r>
        <w:rPr>
          <w:rFonts w:ascii="Arial" w:hAnsi="Arial" w:cs="Arial"/>
          <w:sz w:val="22"/>
          <w:szCs w:val="22"/>
        </w:rPr>
        <w:t>owledge in the use of the IP system</w:t>
      </w:r>
      <w:r w:rsidRPr="0099080C">
        <w:rPr>
          <w:rFonts w:ascii="Arial" w:hAnsi="Arial" w:cs="Arial"/>
          <w:sz w:val="22"/>
          <w:szCs w:val="22"/>
        </w:rPr>
        <w:t xml:space="preserve"> in </w:t>
      </w:r>
      <w:r>
        <w:rPr>
          <w:rFonts w:ascii="Arial" w:hAnsi="Arial" w:cs="Arial"/>
          <w:sz w:val="22"/>
          <w:szCs w:val="22"/>
        </w:rPr>
        <w:t xml:space="preserve">the </w:t>
      </w:r>
      <w:r w:rsidRPr="0099080C">
        <w:rPr>
          <w:rFonts w:ascii="Arial" w:hAnsi="Arial" w:cs="Arial"/>
          <w:sz w:val="22"/>
          <w:szCs w:val="22"/>
        </w:rPr>
        <w:t>audiovisual sector</w:t>
      </w:r>
      <w:r>
        <w:rPr>
          <w:rFonts w:ascii="Arial" w:hAnsi="Arial" w:cs="Arial"/>
          <w:sz w:val="22"/>
          <w:szCs w:val="22"/>
        </w:rPr>
        <w:t xml:space="preserve">. </w:t>
      </w:r>
      <w:r w:rsidR="000F6BC4">
        <w:rPr>
          <w:rFonts w:ascii="Arial" w:hAnsi="Arial" w:cs="Arial"/>
          <w:sz w:val="22"/>
          <w:szCs w:val="22"/>
        </w:rPr>
        <w:t xml:space="preserve"> </w:t>
      </w:r>
      <w:r>
        <w:rPr>
          <w:rFonts w:ascii="Arial" w:hAnsi="Arial" w:cs="Arial"/>
          <w:sz w:val="22"/>
          <w:szCs w:val="22"/>
        </w:rPr>
        <w:t>Notable activities including</w:t>
      </w:r>
      <w:r w:rsidRPr="0099080C">
        <w:rPr>
          <w:rFonts w:ascii="Arial" w:hAnsi="Arial" w:cs="Arial"/>
          <w:sz w:val="22"/>
          <w:szCs w:val="22"/>
        </w:rPr>
        <w:t xml:space="preserve"> building a value chain to attract investments </w:t>
      </w:r>
      <w:r>
        <w:rPr>
          <w:rFonts w:ascii="Arial" w:hAnsi="Arial" w:cs="Arial"/>
          <w:sz w:val="22"/>
          <w:szCs w:val="22"/>
        </w:rPr>
        <w:t>had been also useful to create</w:t>
      </w:r>
      <w:r w:rsidRPr="0099080C">
        <w:rPr>
          <w:rFonts w:ascii="Arial" w:hAnsi="Arial" w:cs="Arial"/>
          <w:sz w:val="22"/>
          <w:szCs w:val="22"/>
        </w:rPr>
        <w:t xml:space="preserve"> an</w:t>
      </w:r>
      <w:r>
        <w:rPr>
          <w:rFonts w:ascii="Arial" w:hAnsi="Arial" w:cs="Arial"/>
          <w:sz w:val="22"/>
          <w:szCs w:val="22"/>
        </w:rPr>
        <w:t xml:space="preserve"> </w:t>
      </w:r>
      <w:r w:rsidRPr="0099080C">
        <w:rPr>
          <w:rFonts w:ascii="Arial" w:hAnsi="Arial" w:cs="Arial"/>
          <w:sz w:val="22"/>
          <w:szCs w:val="22"/>
        </w:rPr>
        <w:t xml:space="preserve">understanding of the IP </w:t>
      </w:r>
      <w:r>
        <w:rPr>
          <w:rFonts w:ascii="Arial" w:hAnsi="Arial" w:cs="Arial"/>
          <w:sz w:val="22"/>
          <w:szCs w:val="22"/>
        </w:rPr>
        <w:t>potential</w:t>
      </w:r>
      <w:r w:rsidRPr="0099080C">
        <w:rPr>
          <w:rFonts w:ascii="Arial" w:hAnsi="Arial" w:cs="Arial"/>
          <w:sz w:val="22"/>
          <w:szCs w:val="22"/>
        </w:rPr>
        <w:t>.</w:t>
      </w:r>
      <w:r w:rsidRPr="0087769A">
        <w:rPr>
          <w:rFonts w:ascii="Arial" w:hAnsi="Arial" w:cs="Arial"/>
          <w:sz w:val="22"/>
          <w:szCs w:val="22"/>
        </w:rPr>
        <w:t xml:space="preserve"> </w:t>
      </w:r>
      <w:r w:rsidR="000F6BC4">
        <w:rPr>
          <w:rFonts w:ascii="Arial" w:hAnsi="Arial" w:cs="Arial"/>
          <w:sz w:val="22"/>
          <w:szCs w:val="22"/>
        </w:rPr>
        <w:t xml:space="preserve"> </w:t>
      </w:r>
      <w:r w:rsidRPr="0087769A">
        <w:rPr>
          <w:rFonts w:ascii="Arial" w:hAnsi="Arial" w:cs="Arial"/>
          <w:sz w:val="22"/>
          <w:szCs w:val="22"/>
        </w:rPr>
        <w:t xml:space="preserve">Culture and creative industries </w:t>
      </w:r>
      <w:r>
        <w:rPr>
          <w:rFonts w:ascii="Arial" w:hAnsi="Arial" w:cs="Arial"/>
          <w:sz w:val="22"/>
          <w:szCs w:val="22"/>
        </w:rPr>
        <w:t>were</w:t>
      </w:r>
      <w:r w:rsidRPr="0087769A">
        <w:rPr>
          <w:rFonts w:ascii="Arial" w:hAnsi="Arial" w:cs="Arial"/>
          <w:sz w:val="22"/>
          <w:szCs w:val="22"/>
        </w:rPr>
        <w:t xml:space="preserve"> some of the most vibrant and lucrative assets in Africa in terms of knowledge economy</w:t>
      </w:r>
      <w:r w:rsidR="00AC5A00">
        <w:rPr>
          <w:rFonts w:ascii="Arial" w:hAnsi="Arial" w:cs="Arial"/>
          <w:sz w:val="22"/>
          <w:szCs w:val="22"/>
        </w:rPr>
        <w:t>.  Those</w:t>
      </w:r>
      <w:r>
        <w:rPr>
          <w:rFonts w:ascii="Arial" w:hAnsi="Arial" w:cs="Arial"/>
          <w:sz w:val="22"/>
          <w:szCs w:val="22"/>
        </w:rPr>
        <w:t xml:space="preserve"> were critical areas </w:t>
      </w:r>
      <w:r w:rsidRPr="0087769A">
        <w:rPr>
          <w:rFonts w:ascii="Arial" w:hAnsi="Arial" w:cs="Arial"/>
          <w:sz w:val="22"/>
          <w:szCs w:val="22"/>
        </w:rPr>
        <w:t xml:space="preserve">to </w:t>
      </w:r>
      <w:r>
        <w:rPr>
          <w:rFonts w:ascii="Arial" w:hAnsi="Arial" w:cs="Arial"/>
          <w:sz w:val="22"/>
          <w:szCs w:val="22"/>
        </w:rPr>
        <w:t>the</w:t>
      </w:r>
      <w:r w:rsidRPr="0087769A">
        <w:rPr>
          <w:rFonts w:ascii="Arial" w:hAnsi="Arial" w:cs="Arial"/>
          <w:sz w:val="22"/>
          <w:szCs w:val="22"/>
        </w:rPr>
        <w:t xml:space="preserve"> growth and development</w:t>
      </w:r>
      <w:r>
        <w:rPr>
          <w:rFonts w:ascii="Arial" w:hAnsi="Arial" w:cs="Arial"/>
          <w:sz w:val="22"/>
          <w:szCs w:val="22"/>
        </w:rPr>
        <w:t xml:space="preserve"> of the region</w:t>
      </w:r>
      <w:r w:rsidR="000F6BC4">
        <w:rPr>
          <w:rFonts w:ascii="Arial" w:hAnsi="Arial" w:cs="Arial"/>
          <w:sz w:val="22"/>
          <w:szCs w:val="22"/>
        </w:rPr>
        <w:t xml:space="preserve">. </w:t>
      </w:r>
      <w:r>
        <w:rPr>
          <w:rFonts w:ascii="Arial" w:hAnsi="Arial" w:cs="Arial"/>
          <w:sz w:val="22"/>
          <w:szCs w:val="22"/>
        </w:rPr>
        <w:t xml:space="preserve"> </w:t>
      </w:r>
      <w:r w:rsidR="000F6BC4">
        <w:rPr>
          <w:rFonts w:ascii="Arial" w:hAnsi="Arial" w:cs="Arial"/>
          <w:sz w:val="22"/>
          <w:szCs w:val="22"/>
        </w:rPr>
        <w:t>T</w:t>
      </w:r>
      <w:r w:rsidRPr="0087769A">
        <w:rPr>
          <w:rFonts w:ascii="Arial" w:hAnsi="Arial" w:cs="Arial"/>
          <w:sz w:val="22"/>
          <w:szCs w:val="22"/>
        </w:rPr>
        <w:t>he Africa</w:t>
      </w:r>
      <w:r>
        <w:rPr>
          <w:rFonts w:ascii="Arial" w:hAnsi="Arial" w:cs="Arial"/>
          <w:sz w:val="22"/>
          <w:szCs w:val="22"/>
        </w:rPr>
        <w:t>n Group fully endorsed</w:t>
      </w:r>
      <w:r w:rsidRPr="0087769A">
        <w:rPr>
          <w:rFonts w:ascii="Arial" w:hAnsi="Arial" w:cs="Arial"/>
          <w:sz w:val="22"/>
          <w:szCs w:val="22"/>
        </w:rPr>
        <w:t xml:space="preserve"> Phase II of the project</w:t>
      </w:r>
      <w:r>
        <w:rPr>
          <w:rFonts w:ascii="Arial" w:hAnsi="Arial" w:cs="Arial"/>
          <w:sz w:val="22"/>
          <w:szCs w:val="22"/>
        </w:rPr>
        <w:t>, expecting</w:t>
      </w:r>
      <w:r w:rsidRPr="0087769A">
        <w:rPr>
          <w:rFonts w:ascii="Arial" w:hAnsi="Arial" w:cs="Arial"/>
          <w:sz w:val="22"/>
          <w:szCs w:val="22"/>
        </w:rPr>
        <w:t xml:space="preserve"> the support of </w:t>
      </w:r>
      <w:r>
        <w:rPr>
          <w:rFonts w:ascii="Arial" w:hAnsi="Arial" w:cs="Arial"/>
          <w:sz w:val="22"/>
          <w:szCs w:val="22"/>
        </w:rPr>
        <w:t xml:space="preserve">other </w:t>
      </w:r>
      <w:r w:rsidRPr="0087769A">
        <w:rPr>
          <w:rFonts w:ascii="Arial" w:hAnsi="Arial" w:cs="Arial"/>
          <w:sz w:val="22"/>
          <w:szCs w:val="22"/>
        </w:rPr>
        <w:t xml:space="preserve">Member States.  </w:t>
      </w:r>
    </w:p>
    <w:p w:rsidR="00DE47E3" w:rsidRPr="00D95EA2" w:rsidRDefault="00DE47E3" w:rsidP="00D95EA2">
      <w:pPr>
        <w:rPr>
          <w:szCs w:val="22"/>
        </w:rPr>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7769A">
        <w:rPr>
          <w:rFonts w:ascii="Arial" w:hAnsi="Arial" w:cs="Arial"/>
          <w:sz w:val="22"/>
          <w:szCs w:val="22"/>
        </w:rPr>
        <w:t xml:space="preserve">The Delegation of Burkina Faso expressed its full support </w:t>
      </w:r>
      <w:r>
        <w:rPr>
          <w:rFonts w:ascii="Arial" w:hAnsi="Arial" w:cs="Arial"/>
          <w:sz w:val="22"/>
          <w:szCs w:val="22"/>
        </w:rPr>
        <w:t>to</w:t>
      </w:r>
      <w:r w:rsidRPr="0087769A">
        <w:rPr>
          <w:rFonts w:ascii="Arial" w:hAnsi="Arial" w:cs="Arial"/>
          <w:sz w:val="22"/>
          <w:szCs w:val="22"/>
        </w:rPr>
        <w:t xml:space="preserve"> the statement made by </w:t>
      </w:r>
      <w:r>
        <w:rPr>
          <w:rFonts w:ascii="Arial" w:hAnsi="Arial" w:cs="Arial"/>
          <w:sz w:val="22"/>
          <w:szCs w:val="22"/>
        </w:rPr>
        <w:t xml:space="preserve">the Delegation of </w:t>
      </w:r>
      <w:r w:rsidRPr="0087769A">
        <w:rPr>
          <w:rFonts w:ascii="Arial" w:hAnsi="Arial" w:cs="Arial"/>
          <w:sz w:val="22"/>
          <w:szCs w:val="22"/>
        </w:rPr>
        <w:t xml:space="preserve">Nigeria on behalf of the African Group.  </w:t>
      </w:r>
      <w:r>
        <w:rPr>
          <w:rFonts w:ascii="Arial" w:hAnsi="Arial" w:cs="Arial"/>
          <w:sz w:val="22"/>
          <w:szCs w:val="22"/>
        </w:rPr>
        <w:t xml:space="preserve">It acknowledged that Phase I had been focused on the </w:t>
      </w:r>
      <w:r w:rsidRPr="006019B7">
        <w:rPr>
          <w:rFonts w:ascii="Arial" w:hAnsi="Arial" w:cs="Arial"/>
          <w:sz w:val="22"/>
          <w:szCs w:val="22"/>
        </w:rPr>
        <w:t xml:space="preserve">establishment of a sustainable framework for the audiovisual sector </w:t>
      </w:r>
      <w:r>
        <w:rPr>
          <w:rFonts w:ascii="Arial" w:hAnsi="Arial" w:cs="Arial"/>
          <w:sz w:val="22"/>
          <w:szCs w:val="22"/>
        </w:rPr>
        <w:t xml:space="preserve">based on a </w:t>
      </w:r>
      <w:r w:rsidRPr="006019B7">
        <w:rPr>
          <w:rFonts w:ascii="Arial" w:hAnsi="Arial" w:cs="Arial"/>
          <w:sz w:val="22"/>
          <w:szCs w:val="22"/>
        </w:rPr>
        <w:t>profe</w:t>
      </w:r>
      <w:r>
        <w:rPr>
          <w:rFonts w:ascii="Arial" w:hAnsi="Arial" w:cs="Arial"/>
          <w:sz w:val="22"/>
          <w:szCs w:val="22"/>
        </w:rPr>
        <w:t xml:space="preserve">ssional structure in the market.  It had been </w:t>
      </w:r>
      <w:r w:rsidRPr="006019B7">
        <w:rPr>
          <w:rFonts w:ascii="Arial" w:hAnsi="Arial" w:cs="Arial"/>
          <w:sz w:val="22"/>
          <w:szCs w:val="22"/>
        </w:rPr>
        <w:t xml:space="preserve">also aimed at improving </w:t>
      </w:r>
      <w:r>
        <w:rPr>
          <w:rFonts w:ascii="Arial" w:hAnsi="Arial" w:cs="Arial"/>
          <w:sz w:val="22"/>
          <w:szCs w:val="22"/>
        </w:rPr>
        <w:t xml:space="preserve">the </w:t>
      </w:r>
      <w:r w:rsidRPr="006019B7">
        <w:rPr>
          <w:rFonts w:ascii="Arial" w:hAnsi="Arial" w:cs="Arial"/>
          <w:sz w:val="22"/>
          <w:szCs w:val="22"/>
        </w:rPr>
        <w:t xml:space="preserve">understanding and strategic use of the </w:t>
      </w:r>
      <w:r>
        <w:rPr>
          <w:rFonts w:ascii="Arial" w:hAnsi="Arial" w:cs="Arial"/>
          <w:sz w:val="22"/>
          <w:szCs w:val="22"/>
        </w:rPr>
        <w:t>IP</w:t>
      </w:r>
      <w:r w:rsidRPr="006019B7">
        <w:rPr>
          <w:rFonts w:ascii="Arial" w:hAnsi="Arial" w:cs="Arial"/>
          <w:sz w:val="22"/>
          <w:szCs w:val="22"/>
        </w:rPr>
        <w:t xml:space="preserve"> system </w:t>
      </w:r>
      <w:r>
        <w:rPr>
          <w:rFonts w:ascii="Arial" w:hAnsi="Arial" w:cs="Arial"/>
          <w:sz w:val="22"/>
          <w:szCs w:val="22"/>
        </w:rPr>
        <w:t>for the</w:t>
      </w:r>
      <w:r w:rsidRPr="006019B7">
        <w:rPr>
          <w:rFonts w:ascii="Arial" w:hAnsi="Arial" w:cs="Arial"/>
          <w:sz w:val="22"/>
          <w:szCs w:val="22"/>
        </w:rPr>
        <w:t xml:space="preserve"> protection</w:t>
      </w:r>
      <w:r>
        <w:rPr>
          <w:rFonts w:ascii="Arial" w:hAnsi="Arial" w:cs="Arial"/>
          <w:sz w:val="22"/>
          <w:szCs w:val="22"/>
        </w:rPr>
        <w:t>,</w:t>
      </w:r>
      <w:r w:rsidRPr="006019B7">
        <w:rPr>
          <w:rFonts w:ascii="Arial" w:hAnsi="Arial" w:cs="Arial"/>
          <w:sz w:val="22"/>
          <w:szCs w:val="22"/>
        </w:rPr>
        <w:t xml:space="preserve"> commercialization and distribution </w:t>
      </w:r>
      <w:r>
        <w:rPr>
          <w:rFonts w:ascii="Arial" w:hAnsi="Arial" w:cs="Arial"/>
          <w:sz w:val="22"/>
          <w:szCs w:val="22"/>
        </w:rPr>
        <w:t>of audiovisual works</w:t>
      </w:r>
      <w:r w:rsidRPr="006019B7">
        <w:rPr>
          <w:rFonts w:ascii="Arial" w:hAnsi="Arial" w:cs="Arial"/>
          <w:sz w:val="22"/>
          <w:szCs w:val="22"/>
        </w:rPr>
        <w:t xml:space="preserve">.  </w:t>
      </w:r>
      <w:r>
        <w:rPr>
          <w:rFonts w:ascii="Arial" w:hAnsi="Arial" w:cs="Arial"/>
          <w:sz w:val="22"/>
          <w:szCs w:val="22"/>
        </w:rPr>
        <w:t>The Delegation was</w:t>
      </w:r>
      <w:r w:rsidRPr="006019B7">
        <w:rPr>
          <w:rFonts w:ascii="Arial" w:hAnsi="Arial" w:cs="Arial"/>
          <w:sz w:val="22"/>
          <w:szCs w:val="22"/>
        </w:rPr>
        <w:t xml:space="preserve"> satisfied </w:t>
      </w:r>
      <w:r>
        <w:rPr>
          <w:rFonts w:ascii="Arial" w:hAnsi="Arial" w:cs="Arial"/>
          <w:sz w:val="22"/>
          <w:szCs w:val="22"/>
        </w:rPr>
        <w:t>with the</w:t>
      </w:r>
      <w:r w:rsidRPr="006019B7">
        <w:rPr>
          <w:rFonts w:ascii="Arial" w:hAnsi="Arial" w:cs="Arial"/>
          <w:sz w:val="22"/>
          <w:szCs w:val="22"/>
        </w:rPr>
        <w:t xml:space="preserve"> success</w:t>
      </w:r>
      <w:r>
        <w:rPr>
          <w:rFonts w:ascii="Arial" w:hAnsi="Arial" w:cs="Arial"/>
          <w:sz w:val="22"/>
          <w:szCs w:val="22"/>
        </w:rPr>
        <w:t xml:space="preserve"> of Phase I</w:t>
      </w:r>
      <w:r w:rsidRPr="006019B7">
        <w:rPr>
          <w:rFonts w:ascii="Arial" w:hAnsi="Arial" w:cs="Arial"/>
          <w:sz w:val="22"/>
          <w:szCs w:val="22"/>
        </w:rPr>
        <w:t xml:space="preserve"> despite </w:t>
      </w:r>
      <w:r>
        <w:rPr>
          <w:rFonts w:ascii="Arial" w:hAnsi="Arial" w:cs="Arial"/>
          <w:sz w:val="22"/>
          <w:szCs w:val="22"/>
        </w:rPr>
        <w:t xml:space="preserve">the </w:t>
      </w:r>
      <w:r w:rsidRPr="006019B7">
        <w:rPr>
          <w:rFonts w:ascii="Arial" w:hAnsi="Arial" w:cs="Arial"/>
          <w:sz w:val="22"/>
          <w:szCs w:val="22"/>
        </w:rPr>
        <w:t xml:space="preserve">difficulties.  </w:t>
      </w:r>
      <w:r>
        <w:rPr>
          <w:rFonts w:ascii="Arial" w:hAnsi="Arial" w:cs="Arial"/>
          <w:sz w:val="22"/>
          <w:szCs w:val="22"/>
        </w:rPr>
        <w:t>Expectations were place</w:t>
      </w:r>
      <w:r w:rsidR="00D83C1A">
        <w:rPr>
          <w:rFonts w:ascii="Arial" w:hAnsi="Arial" w:cs="Arial"/>
          <w:sz w:val="22"/>
          <w:szCs w:val="22"/>
        </w:rPr>
        <w:t>d on the Phase II to improve</w:t>
      </w:r>
      <w:r>
        <w:rPr>
          <w:rFonts w:ascii="Arial" w:hAnsi="Arial" w:cs="Arial"/>
          <w:sz w:val="22"/>
          <w:szCs w:val="22"/>
        </w:rPr>
        <w:t xml:space="preserve"> </w:t>
      </w:r>
      <w:r w:rsidRPr="00DE3DF5">
        <w:rPr>
          <w:rFonts w:ascii="Arial" w:hAnsi="Arial" w:cs="Arial"/>
          <w:sz w:val="22"/>
          <w:szCs w:val="22"/>
        </w:rPr>
        <w:t>knowledge and</w:t>
      </w:r>
      <w:r>
        <w:rPr>
          <w:rFonts w:ascii="Arial" w:hAnsi="Arial" w:cs="Arial"/>
          <w:sz w:val="22"/>
          <w:szCs w:val="22"/>
        </w:rPr>
        <w:t xml:space="preserve"> the</w:t>
      </w:r>
      <w:r w:rsidRPr="00DE3DF5">
        <w:rPr>
          <w:rFonts w:ascii="Arial" w:hAnsi="Arial" w:cs="Arial"/>
          <w:sz w:val="22"/>
          <w:szCs w:val="22"/>
        </w:rPr>
        <w:t xml:space="preserve"> already established know-how on IP </w:t>
      </w:r>
      <w:r w:rsidR="00D83C1A">
        <w:rPr>
          <w:rFonts w:ascii="Arial" w:hAnsi="Arial" w:cs="Arial"/>
          <w:sz w:val="22"/>
          <w:szCs w:val="22"/>
        </w:rPr>
        <w:t>in the audiovisual sector in</w:t>
      </w:r>
      <w:r w:rsidRPr="00DE3DF5">
        <w:rPr>
          <w:rFonts w:ascii="Arial" w:hAnsi="Arial" w:cs="Arial"/>
          <w:sz w:val="22"/>
          <w:szCs w:val="22"/>
        </w:rPr>
        <w:t xml:space="preserve"> other beneficiary countries.</w:t>
      </w:r>
      <w:r w:rsidRPr="00F97A1A">
        <w:rPr>
          <w:rFonts w:ascii="Arial" w:hAnsi="Arial" w:cs="Arial"/>
          <w:sz w:val="22"/>
          <w:szCs w:val="22"/>
        </w:rPr>
        <w:t xml:space="preserve"> </w:t>
      </w:r>
      <w:r>
        <w:rPr>
          <w:rFonts w:ascii="Arial" w:hAnsi="Arial" w:cs="Arial"/>
          <w:sz w:val="22"/>
          <w:szCs w:val="22"/>
        </w:rPr>
        <w:t xml:space="preserve"> </w:t>
      </w:r>
      <w:r w:rsidRPr="00F97A1A">
        <w:rPr>
          <w:rFonts w:ascii="Arial" w:hAnsi="Arial" w:cs="Arial"/>
          <w:sz w:val="22"/>
          <w:szCs w:val="22"/>
        </w:rPr>
        <w:t xml:space="preserve">Phase II would enable to </w:t>
      </w:r>
      <w:r>
        <w:rPr>
          <w:rFonts w:ascii="Arial" w:hAnsi="Arial" w:cs="Arial"/>
          <w:sz w:val="22"/>
          <w:szCs w:val="22"/>
        </w:rPr>
        <w:t>bring professionalism to</w:t>
      </w:r>
      <w:r w:rsidRPr="00F97A1A">
        <w:rPr>
          <w:rFonts w:ascii="Arial" w:hAnsi="Arial" w:cs="Arial"/>
          <w:sz w:val="22"/>
          <w:szCs w:val="22"/>
        </w:rPr>
        <w:t xml:space="preserve"> the audiovisual world and </w:t>
      </w:r>
      <w:r>
        <w:rPr>
          <w:rFonts w:ascii="Arial" w:hAnsi="Arial" w:cs="Arial"/>
          <w:sz w:val="22"/>
          <w:szCs w:val="22"/>
        </w:rPr>
        <w:t xml:space="preserve">would </w:t>
      </w:r>
      <w:r w:rsidRPr="00F97A1A">
        <w:rPr>
          <w:rFonts w:ascii="Arial" w:hAnsi="Arial" w:cs="Arial"/>
          <w:sz w:val="22"/>
          <w:szCs w:val="22"/>
        </w:rPr>
        <w:t xml:space="preserve">lead to </w:t>
      </w:r>
      <w:r>
        <w:rPr>
          <w:rFonts w:ascii="Arial" w:hAnsi="Arial" w:cs="Arial"/>
          <w:sz w:val="22"/>
          <w:szCs w:val="22"/>
        </w:rPr>
        <w:t xml:space="preserve">a </w:t>
      </w:r>
      <w:r w:rsidRPr="00F97A1A">
        <w:rPr>
          <w:rFonts w:ascii="Arial" w:hAnsi="Arial" w:cs="Arial"/>
          <w:sz w:val="22"/>
          <w:szCs w:val="22"/>
        </w:rPr>
        <w:t xml:space="preserve">better understanding of the </w:t>
      </w:r>
      <w:r>
        <w:rPr>
          <w:rFonts w:ascii="Arial" w:hAnsi="Arial" w:cs="Arial"/>
          <w:sz w:val="22"/>
          <w:szCs w:val="22"/>
        </w:rPr>
        <w:t>IP</w:t>
      </w:r>
      <w:r w:rsidRPr="00F97A1A">
        <w:rPr>
          <w:rFonts w:ascii="Arial" w:hAnsi="Arial" w:cs="Arial"/>
          <w:sz w:val="22"/>
          <w:szCs w:val="22"/>
        </w:rPr>
        <w:t xml:space="preserve"> system</w:t>
      </w:r>
      <w:r>
        <w:rPr>
          <w:rFonts w:ascii="Arial" w:hAnsi="Arial" w:cs="Arial"/>
          <w:sz w:val="22"/>
          <w:szCs w:val="22"/>
        </w:rPr>
        <w:t xml:space="preserve">. </w:t>
      </w:r>
      <w:r w:rsidR="00D83C1A">
        <w:rPr>
          <w:rFonts w:ascii="Arial" w:hAnsi="Arial" w:cs="Arial"/>
          <w:sz w:val="22"/>
          <w:szCs w:val="22"/>
        </w:rPr>
        <w:t xml:space="preserve"> </w:t>
      </w:r>
      <w:r>
        <w:rPr>
          <w:rFonts w:ascii="Arial" w:hAnsi="Arial" w:cs="Arial"/>
          <w:sz w:val="22"/>
          <w:szCs w:val="22"/>
        </w:rPr>
        <w:t xml:space="preserve">As a result, </w:t>
      </w:r>
      <w:r w:rsidRPr="00F97A1A">
        <w:rPr>
          <w:rFonts w:ascii="Arial" w:hAnsi="Arial" w:cs="Arial"/>
          <w:sz w:val="22"/>
          <w:szCs w:val="22"/>
        </w:rPr>
        <w:t xml:space="preserve">strategies </w:t>
      </w:r>
      <w:r>
        <w:rPr>
          <w:rFonts w:ascii="Arial" w:hAnsi="Arial" w:cs="Arial"/>
          <w:sz w:val="22"/>
          <w:szCs w:val="22"/>
        </w:rPr>
        <w:t xml:space="preserve">and creativity </w:t>
      </w:r>
      <w:r w:rsidRPr="00F97A1A">
        <w:rPr>
          <w:rFonts w:ascii="Arial" w:hAnsi="Arial" w:cs="Arial"/>
          <w:sz w:val="22"/>
          <w:szCs w:val="22"/>
        </w:rPr>
        <w:t xml:space="preserve">could be strengthened, </w:t>
      </w:r>
      <w:r>
        <w:rPr>
          <w:rFonts w:ascii="Arial" w:hAnsi="Arial" w:cs="Arial"/>
          <w:sz w:val="22"/>
          <w:szCs w:val="22"/>
        </w:rPr>
        <w:t>and positive economic outcomes would be thus expected.  The Delegation called on Member States to adopt the Phase II</w:t>
      </w:r>
      <w:r w:rsidRPr="00B7208E">
        <w:rPr>
          <w:rFonts w:ascii="Arial" w:hAnsi="Arial" w:cs="Arial"/>
          <w:sz w:val="22"/>
          <w:szCs w:val="22"/>
        </w:rPr>
        <w:t xml:space="preserve"> </w:t>
      </w:r>
      <w:r>
        <w:rPr>
          <w:rFonts w:ascii="Arial" w:hAnsi="Arial" w:cs="Arial"/>
          <w:sz w:val="22"/>
          <w:szCs w:val="22"/>
        </w:rPr>
        <w:t>in order</w:t>
      </w:r>
      <w:r w:rsidRPr="00E34505">
        <w:rPr>
          <w:rFonts w:ascii="Arial" w:hAnsi="Arial" w:cs="Arial"/>
          <w:sz w:val="22"/>
          <w:szCs w:val="22"/>
        </w:rPr>
        <w:t xml:space="preserve"> to ensure the establishment of a genuine</w:t>
      </w:r>
      <w:r w:rsidR="00D83C1A">
        <w:rPr>
          <w:rFonts w:ascii="Arial" w:hAnsi="Arial" w:cs="Arial"/>
          <w:sz w:val="22"/>
          <w:szCs w:val="22"/>
        </w:rPr>
        <w:t>,</w:t>
      </w:r>
      <w:r w:rsidRPr="00E34505">
        <w:rPr>
          <w:rFonts w:ascii="Arial" w:hAnsi="Arial" w:cs="Arial"/>
          <w:sz w:val="22"/>
          <w:szCs w:val="22"/>
        </w:rPr>
        <w:t xml:space="preserve"> functioning and flourishing audiovisual sector.  </w:t>
      </w:r>
      <w:r>
        <w:rPr>
          <w:rFonts w:ascii="Arial" w:hAnsi="Arial" w:cs="Arial"/>
          <w:sz w:val="22"/>
          <w:szCs w:val="22"/>
        </w:rPr>
        <w:t xml:space="preserve">Its implementation would overcome </w:t>
      </w:r>
      <w:r w:rsidRPr="00E34505">
        <w:rPr>
          <w:rFonts w:ascii="Arial" w:hAnsi="Arial" w:cs="Arial"/>
          <w:sz w:val="22"/>
          <w:szCs w:val="22"/>
        </w:rPr>
        <w:t xml:space="preserve">possible difficulties </w:t>
      </w:r>
      <w:r>
        <w:rPr>
          <w:rFonts w:ascii="Arial" w:hAnsi="Arial" w:cs="Arial"/>
          <w:sz w:val="22"/>
          <w:szCs w:val="22"/>
        </w:rPr>
        <w:t>and would</w:t>
      </w:r>
      <w:r w:rsidRPr="00E34505">
        <w:rPr>
          <w:rFonts w:ascii="Arial" w:hAnsi="Arial" w:cs="Arial"/>
          <w:sz w:val="22"/>
          <w:szCs w:val="22"/>
        </w:rPr>
        <w:t xml:space="preserve"> also take </w:t>
      </w:r>
      <w:r>
        <w:rPr>
          <w:rFonts w:ascii="Arial" w:hAnsi="Arial" w:cs="Arial"/>
          <w:sz w:val="22"/>
          <w:szCs w:val="22"/>
        </w:rPr>
        <w:t>into account the</w:t>
      </w:r>
      <w:r w:rsidRPr="00E34505">
        <w:rPr>
          <w:rFonts w:ascii="Arial" w:hAnsi="Arial" w:cs="Arial"/>
          <w:sz w:val="22"/>
          <w:szCs w:val="22"/>
        </w:rPr>
        <w:t xml:space="preserve"> observations made by the Evaluator of Phase I as well as the concerns raised by certain Member States.</w:t>
      </w:r>
      <w:r>
        <w:rPr>
          <w:rFonts w:ascii="Arial" w:hAnsi="Arial" w:cs="Arial"/>
          <w:sz w:val="22"/>
          <w:szCs w:val="22"/>
        </w:rPr>
        <w:t xml:space="preserve"> </w:t>
      </w:r>
    </w:p>
    <w:p w:rsidR="00DE47E3" w:rsidRPr="00D95EA2" w:rsidRDefault="00DE47E3" w:rsidP="00D95EA2">
      <w:pPr>
        <w:rPr>
          <w:szCs w:val="22"/>
        </w:rPr>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A611FE">
        <w:rPr>
          <w:rFonts w:ascii="Arial" w:hAnsi="Arial" w:cs="Arial"/>
          <w:sz w:val="22"/>
          <w:szCs w:val="22"/>
        </w:rPr>
        <w:t xml:space="preserve">The </w:t>
      </w:r>
      <w:r>
        <w:rPr>
          <w:rFonts w:ascii="Arial" w:hAnsi="Arial" w:cs="Arial"/>
          <w:sz w:val="22"/>
          <w:szCs w:val="22"/>
        </w:rPr>
        <w:t>Delegation of Latvia, speaking on behalf of the</w:t>
      </w:r>
      <w:r w:rsidRPr="00A611FE">
        <w:rPr>
          <w:rFonts w:ascii="Arial" w:hAnsi="Arial" w:cs="Arial"/>
          <w:sz w:val="22"/>
          <w:szCs w:val="22"/>
        </w:rPr>
        <w:t xml:space="preserve"> CEBS</w:t>
      </w:r>
      <w:r>
        <w:rPr>
          <w:rFonts w:ascii="Arial" w:hAnsi="Arial" w:cs="Arial"/>
          <w:sz w:val="22"/>
          <w:szCs w:val="22"/>
        </w:rPr>
        <w:t>,</w:t>
      </w:r>
      <w:r w:rsidRPr="00A611FE">
        <w:rPr>
          <w:rFonts w:ascii="Arial" w:hAnsi="Arial" w:cs="Arial"/>
          <w:sz w:val="22"/>
          <w:szCs w:val="22"/>
        </w:rPr>
        <w:t xml:space="preserve"> </w:t>
      </w:r>
      <w:r>
        <w:rPr>
          <w:rFonts w:ascii="Arial" w:hAnsi="Arial" w:cs="Arial"/>
          <w:sz w:val="22"/>
          <w:szCs w:val="22"/>
        </w:rPr>
        <w:t>stated that the evaluation report</w:t>
      </w:r>
      <w:r w:rsidRPr="00A611FE">
        <w:rPr>
          <w:rFonts w:ascii="Arial" w:hAnsi="Arial" w:cs="Arial"/>
          <w:sz w:val="22"/>
          <w:szCs w:val="22"/>
        </w:rPr>
        <w:t xml:space="preserve"> of Phase I</w:t>
      </w:r>
      <w:r>
        <w:rPr>
          <w:rFonts w:ascii="Arial" w:hAnsi="Arial" w:cs="Arial"/>
          <w:sz w:val="22"/>
          <w:szCs w:val="22"/>
        </w:rPr>
        <w:t xml:space="preserve"> was carefully examined. CEBS shared</w:t>
      </w:r>
      <w:r w:rsidRPr="00A611FE">
        <w:rPr>
          <w:rFonts w:ascii="Arial" w:hAnsi="Arial" w:cs="Arial"/>
          <w:sz w:val="22"/>
          <w:szCs w:val="22"/>
        </w:rPr>
        <w:t xml:space="preserve"> the view of the </w:t>
      </w:r>
      <w:r>
        <w:rPr>
          <w:rFonts w:ascii="Arial" w:hAnsi="Arial" w:cs="Arial"/>
          <w:sz w:val="22"/>
          <w:szCs w:val="22"/>
        </w:rPr>
        <w:t>E</w:t>
      </w:r>
      <w:r w:rsidRPr="00A611FE">
        <w:rPr>
          <w:rFonts w:ascii="Arial" w:hAnsi="Arial" w:cs="Arial"/>
          <w:sz w:val="22"/>
          <w:szCs w:val="22"/>
        </w:rPr>
        <w:t xml:space="preserve">valuator that the work </w:t>
      </w:r>
      <w:r>
        <w:rPr>
          <w:rFonts w:ascii="Arial" w:hAnsi="Arial" w:cs="Arial"/>
          <w:sz w:val="22"/>
          <w:szCs w:val="22"/>
        </w:rPr>
        <w:t>initiated needed</w:t>
      </w:r>
      <w:r w:rsidRPr="00A611FE">
        <w:rPr>
          <w:rFonts w:ascii="Arial" w:hAnsi="Arial" w:cs="Arial"/>
          <w:sz w:val="22"/>
          <w:szCs w:val="22"/>
        </w:rPr>
        <w:t xml:space="preserve"> to </w:t>
      </w:r>
      <w:r>
        <w:rPr>
          <w:rFonts w:ascii="Arial" w:hAnsi="Arial" w:cs="Arial"/>
          <w:sz w:val="22"/>
          <w:szCs w:val="22"/>
        </w:rPr>
        <w:t xml:space="preserve">be </w:t>
      </w:r>
      <w:r w:rsidRPr="00A611FE">
        <w:rPr>
          <w:rFonts w:ascii="Arial" w:hAnsi="Arial" w:cs="Arial"/>
          <w:sz w:val="22"/>
          <w:szCs w:val="22"/>
        </w:rPr>
        <w:t>continued in the three beneficiary countries to strengthen the use of the IP in the audiovisual sector.  It seem</w:t>
      </w:r>
      <w:r>
        <w:rPr>
          <w:rFonts w:ascii="Arial" w:hAnsi="Arial" w:cs="Arial"/>
          <w:sz w:val="22"/>
          <w:szCs w:val="22"/>
        </w:rPr>
        <w:t>ed</w:t>
      </w:r>
      <w:r w:rsidRPr="00A611FE">
        <w:rPr>
          <w:rFonts w:ascii="Arial" w:hAnsi="Arial" w:cs="Arial"/>
          <w:sz w:val="22"/>
          <w:szCs w:val="22"/>
        </w:rPr>
        <w:t xml:space="preserve"> that </w:t>
      </w:r>
      <w:r>
        <w:rPr>
          <w:rFonts w:ascii="Arial" w:hAnsi="Arial" w:cs="Arial"/>
          <w:sz w:val="22"/>
          <w:szCs w:val="22"/>
        </w:rPr>
        <w:t xml:space="preserve">the </w:t>
      </w:r>
      <w:r w:rsidRPr="00A611FE">
        <w:rPr>
          <w:rFonts w:ascii="Arial" w:hAnsi="Arial" w:cs="Arial"/>
          <w:sz w:val="22"/>
          <w:szCs w:val="22"/>
        </w:rPr>
        <w:t>Phase II</w:t>
      </w:r>
      <w:r>
        <w:rPr>
          <w:rFonts w:ascii="Arial" w:hAnsi="Arial" w:cs="Arial"/>
          <w:sz w:val="22"/>
          <w:szCs w:val="22"/>
        </w:rPr>
        <w:t xml:space="preserve"> project proposal</w:t>
      </w:r>
      <w:r w:rsidRPr="00A611FE">
        <w:rPr>
          <w:rFonts w:ascii="Arial" w:hAnsi="Arial" w:cs="Arial"/>
          <w:sz w:val="22"/>
          <w:szCs w:val="22"/>
        </w:rPr>
        <w:t> ha</w:t>
      </w:r>
      <w:r>
        <w:rPr>
          <w:rFonts w:ascii="Arial" w:hAnsi="Arial" w:cs="Arial"/>
          <w:sz w:val="22"/>
          <w:szCs w:val="22"/>
        </w:rPr>
        <w:t>d</w:t>
      </w:r>
      <w:r w:rsidRPr="00A611FE">
        <w:rPr>
          <w:rFonts w:ascii="Arial" w:hAnsi="Arial" w:cs="Arial"/>
          <w:sz w:val="22"/>
          <w:szCs w:val="22"/>
        </w:rPr>
        <w:t xml:space="preserve"> taken into account the recommendations outlined in the </w:t>
      </w:r>
      <w:r>
        <w:rPr>
          <w:rFonts w:ascii="Arial" w:hAnsi="Arial" w:cs="Arial"/>
          <w:sz w:val="22"/>
          <w:szCs w:val="22"/>
        </w:rPr>
        <w:t>evaluation report</w:t>
      </w:r>
      <w:r w:rsidRPr="00A611FE">
        <w:rPr>
          <w:rFonts w:ascii="Arial" w:hAnsi="Arial" w:cs="Arial"/>
          <w:sz w:val="22"/>
          <w:szCs w:val="22"/>
        </w:rPr>
        <w:t xml:space="preserve">, namely extending the training to lawyers, prosecutors, broadcasting </w:t>
      </w:r>
      <w:r w:rsidRPr="00D332E6">
        <w:rPr>
          <w:rFonts w:ascii="Arial" w:hAnsi="Arial" w:cs="Arial"/>
          <w:sz w:val="22"/>
          <w:szCs w:val="22"/>
        </w:rPr>
        <w:t>organizations</w:t>
      </w:r>
      <w:r>
        <w:rPr>
          <w:rFonts w:ascii="Arial" w:hAnsi="Arial" w:cs="Arial"/>
          <w:sz w:val="22"/>
          <w:szCs w:val="22"/>
        </w:rPr>
        <w:t xml:space="preserve">, </w:t>
      </w:r>
      <w:r w:rsidRPr="00D332E6">
        <w:rPr>
          <w:rFonts w:ascii="Arial" w:hAnsi="Arial" w:cs="Arial"/>
          <w:sz w:val="22"/>
          <w:szCs w:val="22"/>
        </w:rPr>
        <w:t xml:space="preserve">regulators, finance and banking sector, and collective management organizations.  It also envisaged </w:t>
      </w:r>
      <w:r>
        <w:rPr>
          <w:rFonts w:ascii="Arial" w:hAnsi="Arial" w:cs="Arial"/>
          <w:sz w:val="22"/>
          <w:szCs w:val="22"/>
        </w:rPr>
        <w:t>continuing</w:t>
      </w:r>
      <w:r w:rsidRPr="00D332E6">
        <w:rPr>
          <w:rFonts w:ascii="Arial" w:hAnsi="Arial" w:cs="Arial"/>
          <w:sz w:val="22"/>
          <w:szCs w:val="22"/>
        </w:rPr>
        <w:t xml:space="preserve"> with the activities supporting the framework and infrastructure of the sector</w:t>
      </w:r>
      <w:r w:rsidRPr="00A611FE">
        <w:rPr>
          <w:rFonts w:ascii="Arial" w:hAnsi="Arial" w:cs="Arial"/>
          <w:sz w:val="22"/>
          <w:szCs w:val="22"/>
        </w:rPr>
        <w:t>.</w:t>
      </w:r>
      <w:r>
        <w:rPr>
          <w:rFonts w:ascii="Arial" w:hAnsi="Arial" w:cs="Arial"/>
          <w:sz w:val="22"/>
          <w:szCs w:val="22"/>
        </w:rPr>
        <w:t xml:space="preserve">  Finally, the Delegation expected that </w:t>
      </w:r>
      <w:r w:rsidRPr="00D03BA4">
        <w:rPr>
          <w:rFonts w:ascii="Arial" w:hAnsi="Arial" w:cs="Arial"/>
          <w:sz w:val="22"/>
          <w:szCs w:val="22"/>
        </w:rPr>
        <w:t>appropriate follow</w:t>
      </w:r>
      <w:r w:rsidRPr="00D03BA4">
        <w:rPr>
          <w:rFonts w:ascii="Arial" w:hAnsi="Arial" w:cs="Arial"/>
          <w:sz w:val="22"/>
          <w:szCs w:val="22"/>
        </w:rPr>
        <w:noBreakHyphen/>
        <w:t xml:space="preserve">up and monitoring activities </w:t>
      </w:r>
      <w:r>
        <w:rPr>
          <w:rFonts w:ascii="Arial" w:hAnsi="Arial" w:cs="Arial"/>
          <w:sz w:val="22"/>
          <w:szCs w:val="22"/>
        </w:rPr>
        <w:t xml:space="preserve">would </w:t>
      </w:r>
      <w:r w:rsidRPr="00D03BA4">
        <w:rPr>
          <w:rFonts w:ascii="Arial" w:hAnsi="Arial" w:cs="Arial"/>
          <w:sz w:val="22"/>
          <w:szCs w:val="22"/>
        </w:rPr>
        <w:t>take place in the P</w:t>
      </w:r>
      <w:r>
        <w:rPr>
          <w:rFonts w:ascii="Arial" w:hAnsi="Arial" w:cs="Arial"/>
          <w:sz w:val="22"/>
          <w:szCs w:val="22"/>
        </w:rPr>
        <w:t>hase II.  They would</w:t>
      </w:r>
      <w:r w:rsidRPr="00D03BA4">
        <w:rPr>
          <w:rFonts w:ascii="Arial" w:hAnsi="Arial" w:cs="Arial"/>
          <w:sz w:val="22"/>
          <w:szCs w:val="22"/>
        </w:rPr>
        <w:t xml:space="preserve"> ensure sustainable impact on the audiovisual sector </w:t>
      </w:r>
      <w:r>
        <w:rPr>
          <w:rFonts w:ascii="Arial" w:hAnsi="Arial" w:cs="Arial"/>
          <w:sz w:val="22"/>
          <w:szCs w:val="22"/>
        </w:rPr>
        <w:t>of</w:t>
      </w:r>
      <w:r w:rsidRPr="00D03BA4">
        <w:rPr>
          <w:rFonts w:ascii="Arial" w:hAnsi="Arial" w:cs="Arial"/>
          <w:sz w:val="22"/>
          <w:szCs w:val="22"/>
        </w:rPr>
        <w:t xml:space="preserve"> the beneficiary countries.  </w:t>
      </w:r>
    </w:p>
    <w:p w:rsidR="00DE47E3" w:rsidRDefault="00DE47E3" w:rsidP="00710A69">
      <w:pPr>
        <w:pStyle w:val="Normal1"/>
        <w:spacing w:line="240" w:lineRule="auto"/>
        <w:ind w:right="1" w:firstLine="0"/>
        <w:rPr>
          <w:rFonts w:ascii="Arial" w:hAnsi="Arial" w:cs="Arial"/>
          <w:sz w:val="22"/>
          <w:szCs w:val="22"/>
        </w:rPr>
      </w:pPr>
    </w:p>
    <w:p w:rsidR="00DE47E3" w:rsidRPr="00D03BA4"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D03BA4">
        <w:rPr>
          <w:rFonts w:ascii="Arial" w:hAnsi="Arial" w:cs="Arial"/>
          <w:sz w:val="22"/>
          <w:szCs w:val="22"/>
        </w:rPr>
        <w:t>The Delegation of Senegal fully supported the statement made by</w:t>
      </w:r>
      <w:r>
        <w:rPr>
          <w:rFonts w:ascii="Arial" w:hAnsi="Arial" w:cs="Arial"/>
          <w:sz w:val="22"/>
          <w:szCs w:val="22"/>
        </w:rPr>
        <w:t xml:space="preserve"> the Delegation of </w:t>
      </w:r>
      <w:r w:rsidRPr="00D03BA4">
        <w:rPr>
          <w:rFonts w:ascii="Arial" w:hAnsi="Arial" w:cs="Arial"/>
          <w:sz w:val="22"/>
          <w:szCs w:val="22"/>
        </w:rPr>
        <w:t xml:space="preserve">Nigeria </w:t>
      </w:r>
      <w:r>
        <w:rPr>
          <w:rFonts w:ascii="Arial" w:hAnsi="Arial" w:cs="Arial"/>
          <w:sz w:val="22"/>
          <w:szCs w:val="22"/>
        </w:rPr>
        <w:t xml:space="preserve">on behalf of the Africa Group.  The Delegation considered </w:t>
      </w:r>
      <w:r w:rsidRPr="00D03BA4">
        <w:rPr>
          <w:rFonts w:ascii="Arial" w:hAnsi="Arial" w:cs="Arial"/>
          <w:sz w:val="22"/>
          <w:szCs w:val="22"/>
        </w:rPr>
        <w:t xml:space="preserve">that the objectives and the results expected </w:t>
      </w:r>
      <w:r>
        <w:rPr>
          <w:rFonts w:ascii="Arial" w:hAnsi="Arial" w:cs="Arial"/>
          <w:sz w:val="22"/>
          <w:szCs w:val="22"/>
        </w:rPr>
        <w:t>were</w:t>
      </w:r>
      <w:r w:rsidRPr="00D03BA4">
        <w:rPr>
          <w:rFonts w:ascii="Arial" w:hAnsi="Arial" w:cs="Arial"/>
          <w:sz w:val="22"/>
          <w:szCs w:val="22"/>
        </w:rPr>
        <w:t xml:space="preserve"> fully in line with the</w:t>
      </w:r>
      <w:r>
        <w:rPr>
          <w:rFonts w:ascii="Arial" w:hAnsi="Arial" w:cs="Arial"/>
          <w:sz w:val="22"/>
          <w:szCs w:val="22"/>
        </w:rPr>
        <w:t xml:space="preserve"> DA</w:t>
      </w:r>
      <w:r w:rsidRPr="00D03BA4">
        <w:rPr>
          <w:rFonts w:ascii="Arial" w:hAnsi="Arial" w:cs="Arial"/>
          <w:sz w:val="22"/>
          <w:szCs w:val="22"/>
        </w:rPr>
        <w:t xml:space="preserve"> </w:t>
      </w:r>
      <w:r>
        <w:rPr>
          <w:rFonts w:ascii="Arial" w:hAnsi="Arial" w:cs="Arial"/>
          <w:sz w:val="22"/>
          <w:szCs w:val="22"/>
        </w:rPr>
        <w:t>R</w:t>
      </w:r>
      <w:r w:rsidRPr="00D03BA4">
        <w:rPr>
          <w:rFonts w:ascii="Arial" w:hAnsi="Arial" w:cs="Arial"/>
          <w:sz w:val="22"/>
          <w:szCs w:val="22"/>
        </w:rPr>
        <w:t xml:space="preserve">ecommendations, particularly </w:t>
      </w:r>
      <w:r>
        <w:rPr>
          <w:rFonts w:ascii="Arial" w:hAnsi="Arial" w:cs="Arial"/>
          <w:sz w:val="22"/>
          <w:szCs w:val="22"/>
        </w:rPr>
        <w:t>with Recommendations</w:t>
      </w:r>
      <w:r w:rsidRPr="00D03BA4">
        <w:rPr>
          <w:rFonts w:ascii="Arial" w:hAnsi="Arial" w:cs="Arial"/>
          <w:sz w:val="22"/>
          <w:szCs w:val="22"/>
        </w:rPr>
        <w:t xml:space="preserve"> 1, 4, 10 and 11.  At the national and regional level</w:t>
      </w:r>
      <w:r>
        <w:rPr>
          <w:rFonts w:ascii="Arial" w:hAnsi="Arial" w:cs="Arial"/>
          <w:sz w:val="22"/>
          <w:szCs w:val="22"/>
        </w:rPr>
        <w:t>s</w:t>
      </w:r>
      <w:r w:rsidRPr="00D03BA4">
        <w:rPr>
          <w:rFonts w:ascii="Arial" w:hAnsi="Arial" w:cs="Arial"/>
          <w:sz w:val="22"/>
          <w:szCs w:val="22"/>
        </w:rPr>
        <w:t xml:space="preserve">, the </w:t>
      </w:r>
      <w:r w:rsidR="00A07B47">
        <w:rPr>
          <w:rFonts w:ascii="Arial" w:hAnsi="Arial" w:cs="Arial"/>
          <w:sz w:val="22"/>
          <w:szCs w:val="22"/>
        </w:rPr>
        <w:t>socio-economic</w:t>
      </w:r>
      <w:r w:rsidRPr="00D03BA4">
        <w:rPr>
          <w:rFonts w:ascii="Arial" w:hAnsi="Arial" w:cs="Arial"/>
          <w:sz w:val="22"/>
          <w:szCs w:val="22"/>
        </w:rPr>
        <w:t xml:space="preserve"> impact of the project</w:t>
      </w:r>
      <w:r>
        <w:rPr>
          <w:rFonts w:ascii="Arial" w:hAnsi="Arial" w:cs="Arial"/>
          <w:sz w:val="22"/>
          <w:szCs w:val="22"/>
        </w:rPr>
        <w:t xml:space="preserve"> would be optimized.  I</w:t>
      </w:r>
      <w:r w:rsidRPr="00D03BA4">
        <w:rPr>
          <w:rFonts w:ascii="Arial" w:hAnsi="Arial" w:cs="Arial"/>
          <w:sz w:val="22"/>
          <w:szCs w:val="22"/>
        </w:rPr>
        <w:t>ts various compon</w:t>
      </w:r>
      <w:r>
        <w:rPr>
          <w:rFonts w:ascii="Arial" w:hAnsi="Arial" w:cs="Arial"/>
          <w:sz w:val="22"/>
          <w:szCs w:val="22"/>
        </w:rPr>
        <w:t>ents such as</w:t>
      </w:r>
      <w:r w:rsidRPr="00D03BA4">
        <w:rPr>
          <w:rFonts w:ascii="Arial" w:hAnsi="Arial" w:cs="Arial"/>
          <w:sz w:val="22"/>
          <w:szCs w:val="22"/>
        </w:rPr>
        <w:t xml:space="preserve"> the study</w:t>
      </w:r>
      <w:r>
        <w:rPr>
          <w:rFonts w:ascii="Arial" w:hAnsi="Arial" w:cs="Arial"/>
          <w:sz w:val="22"/>
          <w:szCs w:val="22"/>
        </w:rPr>
        <w:t xml:space="preserve"> and the database would</w:t>
      </w:r>
      <w:r w:rsidRPr="00D03BA4">
        <w:rPr>
          <w:rFonts w:ascii="Arial" w:hAnsi="Arial" w:cs="Arial"/>
          <w:sz w:val="22"/>
          <w:szCs w:val="22"/>
        </w:rPr>
        <w:t xml:space="preserve"> strengthen the capacities of the target </w:t>
      </w:r>
      <w:r>
        <w:rPr>
          <w:rFonts w:ascii="Arial" w:hAnsi="Arial" w:cs="Arial"/>
          <w:sz w:val="22"/>
          <w:szCs w:val="22"/>
        </w:rPr>
        <w:t>stakeholders</w:t>
      </w:r>
      <w:r w:rsidRPr="00D03BA4">
        <w:rPr>
          <w:rFonts w:ascii="Arial" w:hAnsi="Arial" w:cs="Arial"/>
          <w:sz w:val="22"/>
          <w:szCs w:val="22"/>
        </w:rPr>
        <w:t xml:space="preserve"> and </w:t>
      </w:r>
      <w:r>
        <w:rPr>
          <w:rFonts w:ascii="Arial" w:hAnsi="Arial" w:cs="Arial"/>
          <w:sz w:val="22"/>
          <w:szCs w:val="22"/>
        </w:rPr>
        <w:t>would</w:t>
      </w:r>
      <w:r w:rsidRPr="00D03BA4">
        <w:rPr>
          <w:rFonts w:ascii="Arial" w:hAnsi="Arial" w:cs="Arial"/>
          <w:sz w:val="22"/>
          <w:szCs w:val="22"/>
        </w:rPr>
        <w:t xml:space="preserve"> be a frame of reference</w:t>
      </w:r>
      <w:r>
        <w:rPr>
          <w:rFonts w:ascii="Arial" w:hAnsi="Arial" w:cs="Arial"/>
          <w:sz w:val="22"/>
          <w:szCs w:val="22"/>
        </w:rPr>
        <w:t>.  This fully concurred</w:t>
      </w:r>
      <w:r w:rsidRPr="00D03BA4">
        <w:rPr>
          <w:rFonts w:ascii="Arial" w:hAnsi="Arial" w:cs="Arial"/>
          <w:sz w:val="22"/>
          <w:szCs w:val="22"/>
        </w:rPr>
        <w:t xml:space="preserve"> with the Senegalese aims.  </w:t>
      </w:r>
      <w:r>
        <w:rPr>
          <w:rFonts w:ascii="Arial" w:hAnsi="Arial" w:cs="Arial"/>
          <w:sz w:val="22"/>
          <w:szCs w:val="22"/>
        </w:rPr>
        <w:t>The Delegation called on</w:t>
      </w:r>
      <w:r w:rsidRPr="00D03BA4">
        <w:rPr>
          <w:rFonts w:ascii="Arial" w:hAnsi="Arial" w:cs="Arial"/>
          <w:sz w:val="22"/>
          <w:szCs w:val="22"/>
        </w:rPr>
        <w:t xml:space="preserve"> Member States to support and adopt th</w:t>
      </w:r>
      <w:r>
        <w:rPr>
          <w:rFonts w:ascii="Arial" w:hAnsi="Arial" w:cs="Arial"/>
          <w:sz w:val="22"/>
          <w:szCs w:val="22"/>
        </w:rPr>
        <w:t>e Phase II of the project</w:t>
      </w:r>
      <w:r w:rsidRPr="00D03BA4">
        <w:rPr>
          <w:rFonts w:ascii="Arial" w:hAnsi="Arial" w:cs="Arial"/>
          <w:sz w:val="22"/>
          <w:szCs w:val="22"/>
        </w:rPr>
        <w:t xml:space="preserve">, </w:t>
      </w:r>
      <w:r>
        <w:rPr>
          <w:rFonts w:ascii="Arial" w:hAnsi="Arial" w:cs="Arial"/>
          <w:sz w:val="22"/>
          <w:szCs w:val="22"/>
        </w:rPr>
        <w:t>ensuring</w:t>
      </w:r>
      <w:r w:rsidRPr="00D03BA4">
        <w:rPr>
          <w:rFonts w:ascii="Arial" w:hAnsi="Arial" w:cs="Arial"/>
          <w:sz w:val="22"/>
          <w:szCs w:val="22"/>
        </w:rPr>
        <w:t xml:space="preserve"> that the follow</w:t>
      </w:r>
      <w:r w:rsidRPr="00D03BA4">
        <w:rPr>
          <w:rFonts w:ascii="Arial" w:hAnsi="Arial" w:cs="Arial"/>
          <w:sz w:val="22"/>
          <w:szCs w:val="22"/>
        </w:rPr>
        <w:noBreakHyphen/>
        <w:t xml:space="preserve">up </w:t>
      </w:r>
      <w:r>
        <w:rPr>
          <w:rFonts w:ascii="Arial" w:hAnsi="Arial" w:cs="Arial"/>
          <w:sz w:val="22"/>
          <w:szCs w:val="22"/>
        </w:rPr>
        <w:t>would</w:t>
      </w:r>
      <w:r w:rsidRPr="00D03BA4">
        <w:rPr>
          <w:rFonts w:ascii="Arial" w:hAnsi="Arial" w:cs="Arial"/>
          <w:sz w:val="22"/>
          <w:szCs w:val="22"/>
        </w:rPr>
        <w:t xml:space="preserve"> consolidate </w:t>
      </w:r>
      <w:r>
        <w:rPr>
          <w:rFonts w:ascii="Arial" w:hAnsi="Arial" w:cs="Arial"/>
          <w:sz w:val="22"/>
          <w:szCs w:val="22"/>
        </w:rPr>
        <w:t>the achievements already made.  The Delegation concluded its statement by thanking Member States which supported the continuation of the project.</w:t>
      </w:r>
    </w:p>
    <w:p w:rsidR="00DE47E3" w:rsidRDefault="00DE47E3" w:rsidP="00710A69">
      <w:pPr>
        <w:pStyle w:val="Normal1"/>
        <w:spacing w:line="240" w:lineRule="auto"/>
        <w:ind w:right="1" w:firstLine="0"/>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China considered </w:t>
      </w:r>
      <w:r w:rsidRPr="002D1370">
        <w:rPr>
          <w:rFonts w:ascii="Arial" w:hAnsi="Arial" w:cs="Arial"/>
          <w:sz w:val="22"/>
          <w:szCs w:val="22"/>
        </w:rPr>
        <w:t>that</w:t>
      </w:r>
      <w:r>
        <w:rPr>
          <w:rFonts w:ascii="Arial" w:hAnsi="Arial" w:cs="Arial"/>
          <w:sz w:val="22"/>
          <w:szCs w:val="22"/>
        </w:rPr>
        <w:t>,</w:t>
      </w:r>
      <w:r w:rsidRPr="002D1370">
        <w:rPr>
          <w:rFonts w:ascii="Arial" w:hAnsi="Arial" w:cs="Arial"/>
          <w:sz w:val="22"/>
          <w:szCs w:val="22"/>
        </w:rPr>
        <w:t xml:space="preserve"> despite the difficulties encountered</w:t>
      </w:r>
      <w:r>
        <w:rPr>
          <w:rFonts w:ascii="Arial" w:hAnsi="Arial" w:cs="Arial"/>
          <w:sz w:val="22"/>
          <w:szCs w:val="22"/>
        </w:rPr>
        <w:t xml:space="preserve">, </w:t>
      </w:r>
      <w:r w:rsidRPr="002D1370">
        <w:rPr>
          <w:rFonts w:ascii="Arial" w:hAnsi="Arial" w:cs="Arial"/>
          <w:sz w:val="22"/>
          <w:szCs w:val="22"/>
        </w:rPr>
        <w:t>the implementation of Phase I</w:t>
      </w:r>
      <w:r>
        <w:rPr>
          <w:rFonts w:ascii="Arial" w:hAnsi="Arial" w:cs="Arial"/>
          <w:sz w:val="22"/>
          <w:szCs w:val="22"/>
        </w:rPr>
        <w:t xml:space="preserve"> was</w:t>
      </w:r>
      <w:r w:rsidRPr="002D1370">
        <w:rPr>
          <w:rFonts w:ascii="Arial" w:hAnsi="Arial" w:cs="Arial"/>
          <w:sz w:val="22"/>
          <w:szCs w:val="22"/>
        </w:rPr>
        <w:t> a success</w:t>
      </w:r>
      <w:r>
        <w:rPr>
          <w:rFonts w:ascii="Arial" w:hAnsi="Arial" w:cs="Arial"/>
          <w:sz w:val="22"/>
          <w:szCs w:val="22"/>
        </w:rPr>
        <w:t xml:space="preserve"> in general terms</w:t>
      </w:r>
      <w:r w:rsidRPr="002D1370">
        <w:rPr>
          <w:rFonts w:ascii="Arial" w:hAnsi="Arial" w:cs="Arial"/>
          <w:sz w:val="22"/>
          <w:szCs w:val="22"/>
        </w:rPr>
        <w:t xml:space="preserve">.  </w:t>
      </w:r>
      <w:r>
        <w:rPr>
          <w:rFonts w:ascii="Arial" w:hAnsi="Arial" w:cs="Arial"/>
          <w:sz w:val="22"/>
          <w:szCs w:val="22"/>
        </w:rPr>
        <w:t xml:space="preserve">The Delegation endorsed </w:t>
      </w:r>
      <w:r w:rsidRPr="002D1370">
        <w:rPr>
          <w:rFonts w:ascii="Arial" w:hAnsi="Arial" w:cs="Arial"/>
          <w:sz w:val="22"/>
          <w:szCs w:val="22"/>
        </w:rPr>
        <w:t xml:space="preserve">the statement </w:t>
      </w:r>
      <w:r>
        <w:rPr>
          <w:rFonts w:ascii="Arial" w:hAnsi="Arial" w:cs="Arial"/>
          <w:sz w:val="22"/>
          <w:szCs w:val="22"/>
        </w:rPr>
        <w:t xml:space="preserve">made </w:t>
      </w:r>
      <w:r w:rsidRPr="002D1370">
        <w:rPr>
          <w:rFonts w:ascii="Arial" w:hAnsi="Arial" w:cs="Arial"/>
          <w:sz w:val="22"/>
          <w:szCs w:val="22"/>
        </w:rPr>
        <w:t>by the African Group and support</w:t>
      </w:r>
      <w:r>
        <w:rPr>
          <w:rFonts w:ascii="Arial" w:hAnsi="Arial" w:cs="Arial"/>
          <w:sz w:val="22"/>
          <w:szCs w:val="22"/>
        </w:rPr>
        <w:t>ed</w:t>
      </w:r>
      <w:r w:rsidRPr="002D1370">
        <w:rPr>
          <w:rFonts w:ascii="Arial" w:hAnsi="Arial" w:cs="Arial"/>
          <w:sz w:val="22"/>
          <w:szCs w:val="22"/>
        </w:rPr>
        <w:t xml:space="preserve"> Phase II of the project.  </w:t>
      </w:r>
      <w:r>
        <w:rPr>
          <w:rFonts w:ascii="Arial" w:hAnsi="Arial" w:cs="Arial"/>
          <w:sz w:val="22"/>
          <w:szCs w:val="22"/>
        </w:rPr>
        <w:t>W</w:t>
      </w:r>
      <w:r w:rsidRPr="002D1370">
        <w:rPr>
          <w:rFonts w:ascii="Arial" w:hAnsi="Arial" w:cs="Arial"/>
          <w:sz w:val="22"/>
          <w:szCs w:val="22"/>
        </w:rPr>
        <w:t xml:space="preserve">ith the implementation and progress of the project </w:t>
      </w:r>
      <w:r>
        <w:rPr>
          <w:rFonts w:ascii="Arial" w:hAnsi="Arial" w:cs="Arial"/>
          <w:sz w:val="22"/>
          <w:szCs w:val="22"/>
        </w:rPr>
        <w:t xml:space="preserve">in the </w:t>
      </w:r>
      <w:r w:rsidRPr="002D1370">
        <w:rPr>
          <w:rFonts w:ascii="Arial" w:hAnsi="Arial" w:cs="Arial"/>
          <w:sz w:val="22"/>
          <w:szCs w:val="22"/>
        </w:rPr>
        <w:t>existing and the additional beneficiary countries, the audiovisu</w:t>
      </w:r>
      <w:r>
        <w:rPr>
          <w:rFonts w:ascii="Arial" w:hAnsi="Arial" w:cs="Arial"/>
          <w:sz w:val="22"/>
          <w:szCs w:val="22"/>
        </w:rPr>
        <w:t>al sector in tho</w:t>
      </w:r>
      <w:r w:rsidRPr="002D1370">
        <w:rPr>
          <w:rFonts w:ascii="Arial" w:hAnsi="Arial" w:cs="Arial"/>
          <w:sz w:val="22"/>
          <w:szCs w:val="22"/>
        </w:rPr>
        <w:t>se countries w</w:t>
      </w:r>
      <w:r>
        <w:rPr>
          <w:rFonts w:ascii="Arial" w:hAnsi="Arial" w:cs="Arial"/>
          <w:sz w:val="22"/>
          <w:szCs w:val="22"/>
        </w:rPr>
        <w:t xml:space="preserve">ould </w:t>
      </w:r>
      <w:r w:rsidRPr="002D1370">
        <w:rPr>
          <w:rFonts w:ascii="Arial" w:hAnsi="Arial" w:cs="Arial"/>
          <w:sz w:val="22"/>
          <w:szCs w:val="22"/>
        </w:rPr>
        <w:t>further develop.  If Phase II </w:t>
      </w:r>
      <w:r>
        <w:rPr>
          <w:rFonts w:ascii="Arial" w:hAnsi="Arial" w:cs="Arial"/>
          <w:sz w:val="22"/>
          <w:szCs w:val="22"/>
        </w:rPr>
        <w:t>was</w:t>
      </w:r>
      <w:r w:rsidRPr="002D1370">
        <w:rPr>
          <w:rFonts w:ascii="Arial" w:hAnsi="Arial" w:cs="Arial"/>
          <w:sz w:val="22"/>
          <w:szCs w:val="22"/>
        </w:rPr>
        <w:t xml:space="preserve"> </w:t>
      </w:r>
      <w:r>
        <w:rPr>
          <w:rFonts w:ascii="Arial" w:hAnsi="Arial" w:cs="Arial"/>
          <w:sz w:val="22"/>
          <w:szCs w:val="22"/>
        </w:rPr>
        <w:t>conducted</w:t>
      </w:r>
      <w:r w:rsidRPr="002D1370">
        <w:rPr>
          <w:rFonts w:ascii="Arial" w:hAnsi="Arial" w:cs="Arial"/>
          <w:sz w:val="22"/>
          <w:szCs w:val="22"/>
        </w:rPr>
        <w:t xml:space="preserve"> with success, </w:t>
      </w:r>
      <w:r w:rsidR="00D83C1A">
        <w:rPr>
          <w:rFonts w:ascii="Arial" w:hAnsi="Arial" w:cs="Arial"/>
          <w:sz w:val="22"/>
          <w:szCs w:val="22"/>
        </w:rPr>
        <w:t>a future project i</w:t>
      </w:r>
      <w:r>
        <w:rPr>
          <w:rFonts w:ascii="Arial" w:hAnsi="Arial" w:cs="Arial"/>
          <w:sz w:val="22"/>
          <w:szCs w:val="22"/>
        </w:rPr>
        <w:t>n the field could be implemented in</w:t>
      </w:r>
      <w:r w:rsidRPr="002D1370">
        <w:rPr>
          <w:rFonts w:ascii="Arial" w:hAnsi="Arial" w:cs="Arial"/>
          <w:sz w:val="22"/>
          <w:szCs w:val="22"/>
        </w:rPr>
        <w:t xml:space="preserve"> more countries </w:t>
      </w:r>
      <w:r>
        <w:rPr>
          <w:rFonts w:ascii="Arial" w:hAnsi="Arial" w:cs="Arial"/>
          <w:sz w:val="22"/>
          <w:szCs w:val="22"/>
        </w:rPr>
        <w:t>benefiting more practitioners of</w:t>
      </w:r>
      <w:r w:rsidRPr="002D1370">
        <w:rPr>
          <w:rFonts w:ascii="Arial" w:hAnsi="Arial" w:cs="Arial"/>
          <w:sz w:val="22"/>
          <w:szCs w:val="22"/>
        </w:rPr>
        <w:t xml:space="preserve"> the audiovisual </w:t>
      </w:r>
      <w:r>
        <w:rPr>
          <w:rFonts w:ascii="Arial" w:hAnsi="Arial" w:cs="Arial"/>
          <w:sz w:val="22"/>
          <w:szCs w:val="22"/>
        </w:rPr>
        <w:t>sector.</w:t>
      </w:r>
    </w:p>
    <w:p w:rsidR="00DE47E3" w:rsidRPr="000B2447" w:rsidRDefault="00DE47E3" w:rsidP="00710A69">
      <w:pPr>
        <w:pStyle w:val="Normal1"/>
        <w:spacing w:line="240" w:lineRule="auto"/>
        <w:ind w:right="1" w:firstLine="0"/>
        <w:rPr>
          <w:color w:val="1F497D" w:themeColor="text2"/>
        </w:rPr>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w:t>
      </w:r>
      <w:r w:rsidRPr="00A41BCC">
        <w:rPr>
          <w:rFonts w:ascii="Arial" w:hAnsi="Arial" w:cs="Arial"/>
          <w:sz w:val="22"/>
          <w:szCs w:val="22"/>
        </w:rPr>
        <w:t xml:space="preserve">Greece, </w:t>
      </w:r>
      <w:r>
        <w:rPr>
          <w:rFonts w:ascii="Arial" w:hAnsi="Arial" w:cs="Arial"/>
          <w:sz w:val="22"/>
          <w:szCs w:val="22"/>
        </w:rPr>
        <w:t xml:space="preserve">speaking </w:t>
      </w:r>
      <w:r w:rsidRPr="00A41BCC">
        <w:rPr>
          <w:rFonts w:ascii="Arial" w:hAnsi="Arial" w:cs="Arial"/>
          <w:sz w:val="22"/>
          <w:szCs w:val="22"/>
        </w:rPr>
        <w:t xml:space="preserve">on behalf of Group B, noted that Phase I of the project </w:t>
      </w:r>
      <w:r w:rsidR="00D83C1A">
        <w:rPr>
          <w:rFonts w:ascii="Arial" w:hAnsi="Arial" w:cs="Arial"/>
          <w:sz w:val="22"/>
          <w:szCs w:val="22"/>
        </w:rPr>
        <w:t>had received wide support of many d</w:t>
      </w:r>
      <w:r w:rsidRPr="00A41BCC">
        <w:rPr>
          <w:rFonts w:ascii="Arial" w:hAnsi="Arial" w:cs="Arial"/>
          <w:sz w:val="22"/>
          <w:szCs w:val="22"/>
        </w:rPr>
        <w:t>elegations</w:t>
      </w:r>
      <w:r>
        <w:rPr>
          <w:rFonts w:ascii="Arial" w:hAnsi="Arial" w:cs="Arial"/>
          <w:sz w:val="22"/>
          <w:szCs w:val="22"/>
        </w:rPr>
        <w:t xml:space="preserve">.  </w:t>
      </w:r>
      <w:r w:rsidRPr="00A41BCC">
        <w:rPr>
          <w:rFonts w:ascii="Arial" w:hAnsi="Arial" w:cs="Arial"/>
          <w:sz w:val="22"/>
          <w:szCs w:val="22"/>
        </w:rPr>
        <w:t xml:space="preserve">The </w:t>
      </w:r>
      <w:r>
        <w:rPr>
          <w:rFonts w:ascii="Arial" w:hAnsi="Arial" w:cs="Arial"/>
          <w:sz w:val="22"/>
          <w:szCs w:val="22"/>
        </w:rPr>
        <w:t>Group</w:t>
      </w:r>
      <w:r w:rsidRPr="00A41BCC">
        <w:rPr>
          <w:rFonts w:ascii="Arial" w:hAnsi="Arial" w:cs="Arial"/>
          <w:sz w:val="22"/>
          <w:szCs w:val="22"/>
        </w:rPr>
        <w:t xml:space="preserve"> also</w:t>
      </w:r>
      <w:r>
        <w:rPr>
          <w:rFonts w:ascii="Arial" w:hAnsi="Arial" w:cs="Arial"/>
          <w:sz w:val="22"/>
          <w:szCs w:val="22"/>
        </w:rPr>
        <w:t xml:space="preserve"> referred to the E</w:t>
      </w:r>
      <w:r w:rsidRPr="00AB60F8">
        <w:rPr>
          <w:rFonts w:ascii="Arial" w:hAnsi="Arial" w:cs="Arial"/>
          <w:sz w:val="22"/>
          <w:szCs w:val="22"/>
        </w:rPr>
        <w:t>valuator</w:t>
      </w:r>
      <w:r w:rsidR="002F621C">
        <w:rPr>
          <w:rFonts w:ascii="Arial" w:hAnsi="Arial" w:cs="Arial"/>
          <w:sz w:val="22"/>
          <w:szCs w:val="22"/>
        </w:rPr>
        <w:t>’</w:t>
      </w:r>
      <w:r w:rsidRPr="00AB60F8">
        <w:rPr>
          <w:rFonts w:ascii="Arial" w:hAnsi="Arial" w:cs="Arial"/>
          <w:sz w:val="22"/>
          <w:szCs w:val="22"/>
        </w:rPr>
        <w:t xml:space="preserve">s </w:t>
      </w:r>
      <w:r>
        <w:rPr>
          <w:rFonts w:ascii="Arial" w:hAnsi="Arial" w:cs="Arial"/>
          <w:sz w:val="22"/>
          <w:szCs w:val="22"/>
        </w:rPr>
        <w:t xml:space="preserve">views related to </w:t>
      </w:r>
      <w:r w:rsidRPr="00AB60F8">
        <w:rPr>
          <w:rFonts w:ascii="Arial" w:hAnsi="Arial" w:cs="Arial"/>
          <w:sz w:val="22"/>
          <w:szCs w:val="22"/>
        </w:rPr>
        <w:t xml:space="preserve">the </w:t>
      </w:r>
      <w:r>
        <w:rPr>
          <w:rFonts w:ascii="Arial" w:hAnsi="Arial" w:cs="Arial"/>
          <w:sz w:val="22"/>
          <w:szCs w:val="22"/>
        </w:rPr>
        <w:t xml:space="preserve">further support </w:t>
      </w:r>
      <w:r w:rsidR="00D83C1A">
        <w:rPr>
          <w:rFonts w:ascii="Arial" w:hAnsi="Arial" w:cs="Arial"/>
          <w:sz w:val="22"/>
          <w:szCs w:val="22"/>
        </w:rPr>
        <w:t>by WIPO for</w:t>
      </w:r>
      <w:r>
        <w:rPr>
          <w:rFonts w:ascii="Arial" w:hAnsi="Arial" w:cs="Arial"/>
          <w:sz w:val="22"/>
          <w:szCs w:val="22"/>
        </w:rPr>
        <w:t xml:space="preserve"> </w:t>
      </w:r>
      <w:r w:rsidR="00D83C1A">
        <w:rPr>
          <w:rFonts w:ascii="Arial" w:hAnsi="Arial" w:cs="Arial"/>
          <w:sz w:val="22"/>
          <w:szCs w:val="22"/>
        </w:rPr>
        <w:t>capitalizing</w:t>
      </w:r>
      <w:r>
        <w:rPr>
          <w:rFonts w:ascii="Arial" w:hAnsi="Arial" w:cs="Arial"/>
          <w:sz w:val="22"/>
          <w:szCs w:val="22"/>
        </w:rPr>
        <w:t xml:space="preserve"> the progress made in Phase I into a more substantial use of IP. </w:t>
      </w:r>
      <w:r w:rsidR="00D83C1A">
        <w:rPr>
          <w:rFonts w:ascii="Arial" w:hAnsi="Arial" w:cs="Arial"/>
          <w:sz w:val="22"/>
          <w:szCs w:val="22"/>
        </w:rPr>
        <w:t xml:space="preserve"> </w:t>
      </w:r>
      <w:r>
        <w:rPr>
          <w:rFonts w:ascii="Arial" w:hAnsi="Arial" w:cs="Arial"/>
          <w:sz w:val="22"/>
          <w:szCs w:val="22"/>
        </w:rPr>
        <w:t xml:space="preserve"> Group B supported </w:t>
      </w:r>
      <w:r w:rsidRPr="00AB60F8">
        <w:rPr>
          <w:rFonts w:ascii="Arial" w:hAnsi="Arial" w:cs="Arial"/>
          <w:sz w:val="22"/>
          <w:szCs w:val="22"/>
        </w:rPr>
        <w:t xml:space="preserve">Phase </w:t>
      </w:r>
      <w:r>
        <w:rPr>
          <w:rFonts w:ascii="Arial" w:hAnsi="Arial" w:cs="Arial"/>
          <w:sz w:val="22"/>
          <w:szCs w:val="22"/>
        </w:rPr>
        <w:t>II of the project and recognized</w:t>
      </w:r>
      <w:r w:rsidRPr="00AB60F8">
        <w:rPr>
          <w:rFonts w:ascii="Arial" w:hAnsi="Arial" w:cs="Arial"/>
          <w:sz w:val="22"/>
          <w:szCs w:val="22"/>
        </w:rPr>
        <w:t xml:space="preserve"> the high level of interest expressed by </w:t>
      </w:r>
      <w:r>
        <w:rPr>
          <w:rFonts w:ascii="Arial" w:hAnsi="Arial" w:cs="Arial"/>
          <w:sz w:val="22"/>
          <w:szCs w:val="22"/>
        </w:rPr>
        <w:t>Member States</w:t>
      </w:r>
      <w:r w:rsidRPr="00AB60F8">
        <w:rPr>
          <w:rFonts w:ascii="Arial" w:hAnsi="Arial" w:cs="Arial"/>
          <w:sz w:val="22"/>
          <w:szCs w:val="22"/>
        </w:rPr>
        <w:t xml:space="preserve"> in enhancing the understanding of the </w:t>
      </w:r>
      <w:r>
        <w:rPr>
          <w:rFonts w:ascii="Arial" w:hAnsi="Arial" w:cs="Arial"/>
          <w:sz w:val="22"/>
          <w:szCs w:val="22"/>
        </w:rPr>
        <w:t>IP</w:t>
      </w:r>
      <w:r w:rsidRPr="00AB60F8">
        <w:rPr>
          <w:rFonts w:ascii="Arial" w:hAnsi="Arial" w:cs="Arial"/>
          <w:sz w:val="22"/>
          <w:szCs w:val="22"/>
        </w:rPr>
        <w:t xml:space="preserve"> system</w:t>
      </w:r>
      <w:r>
        <w:rPr>
          <w:rFonts w:ascii="Arial" w:hAnsi="Arial" w:cs="Arial"/>
          <w:sz w:val="22"/>
          <w:szCs w:val="22"/>
        </w:rPr>
        <w:t xml:space="preserve"> </w:t>
      </w:r>
      <w:r w:rsidRPr="00AB60F8">
        <w:rPr>
          <w:rFonts w:ascii="Arial" w:hAnsi="Arial" w:cs="Arial"/>
          <w:sz w:val="22"/>
          <w:szCs w:val="22"/>
        </w:rPr>
        <w:t xml:space="preserve">to strengthen the audiovisual sector in Africa.  </w:t>
      </w:r>
      <w:r>
        <w:rPr>
          <w:rFonts w:ascii="Arial" w:hAnsi="Arial" w:cs="Arial"/>
          <w:sz w:val="22"/>
          <w:szCs w:val="22"/>
        </w:rPr>
        <w:t xml:space="preserve">The Delegation </w:t>
      </w:r>
      <w:r w:rsidR="00D83C1A">
        <w:rPr>
          <w:rFonts w:ascii="Arial" w:hAnsi="Arial" w:cs="Arial"/>
          <w:sz w:val="22"/>
          <w:szCs w:val="22"/>
        </w:rPr>
        <w:t>asked as to how the project manager</w:t>
      </w:r>
      <w:r>
        <w:rPr>
          <w:rFonts w:ascii="Arial" w:hAnsi="Arial" w:cs="Arial"/>
          <w:sz w:val="22"/>
          <w:szCs w:val="22"/>
        </w:rPr>
        <w:t xml:space="preserve"> would</w:t>
      </w:r>
      <w:r w:rsidRPr="00AB60F8">
        <w:rPr>
          <w:rFonts w:ascii="Arial" w:hAnsi="Arial" w:cs="Arial"/>
          <w:sz w:val="22"/>
          <w:szCs w:val="22"/>
        </w:rPr>
        <w:t xml:space="preserve"> address the enlarged </w:t>
      </w:r>
      <w:r>
        <w:rPr>
          <w:rFonts w:ascii="Arial" w:hAnsi="Arial" w:cs="Arial"/>
          <w:sz w:val="22"/>
          <w:szCs w:val="22"/>
        </w:rPr>
        <w:t xml:space="preserve">number of beneficiary countries.  It also sought clarification from </w:t>
      </w:r>
      <w:r w:rsidRPr="00AB60F8">
        <w:rPr>
          <w:rFonts w:ascii="Arial" w:hAnsi="Arial" w:cs="Arial"/>
          <w:sz w:val="22"/>
          <w:szCs w:val="22"/>
        </w:rPr>
        <w:t>the Secretariat on how findings and recommendations</w:t>
      </w:r>
      <w:r>
        <w:rPr>
          <w:rFonts w:ascii="Arial" w:hAnsi="Arial" w:cs="Arial"/>
          <w:sz w:val="22"/>
          <w:szCs w:val="22"/>
        </w:rPr>
        <w:t xml:space="preserve"> made by the Evaluator would be taken </w:t>
      </w:r>
      <w:r w:rsidRPr="00AB60F8">
        <w:rPr>
          <w:rFonts w:ascii="Arial" w:hAnsi="Arial" w:cs="Arial"/>
          <w:sz w:val="22"/>
          <w:szCs w:val="22"/>
        </w:rPr>
        <w:t>into account</w:t>
      </w:r>
      <w:r>
        <w:rPr>
          <w:rFonts w:ascii="Arial" w:hAnsi="Arial" w:cs="Arial"/>
          <w:sz w:val="22"/>
          <w:szCs w:val="22"/>
        </w:rPr>
        <w:t>.</w:t>
      </w:r>
    </w:p>
    <w:p w:rsidR="00DE47E3" w:rsidRDefault="00DE47E3" w:rsidP="00710A69">
      <w:pPr>
        <w:pStyle w:val="Normal1"/>
        <w:spacing w:line="240" w:lineRule="auto"/>
        <w:ind w:right="1"/>
        <w:rPr>
          <w:color w:val="1F497D" w:themeColor="text2"/>
        </w:rPr>
      </w:pPr>
    </w:p>
    <w:p w:rsidR="00DE47E3" w:rsidRPr="00C46ADA"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611604">
        <w:rPr>
          <w:rFonts w:ascii="Arial" w:hAnsi="Arial" w:cs="Arial"/>
          <w:sz w:val="22"/>
          <w:szCs w:val="22"/>
        </w:rPr>
        <w:t>T</w:t>
      </w:r>
      <w:r w:rsidR="000B408E">
        <w:rPr>
          <w:rFonts w:ascii="Arial" w:hAnsi="Arial" w:cs="Arial"/>
          <w:sz w:val="22"/>
          <w:szCs w:val="22"/>
        </w:rPr>
        <w:t>he Delegation of Côte d</w:t>
      </w:r>
      <w:r w:rsidR="002F621C">
        <w:rPr>
          <w:rFonts w:ascii="Arial" w:hAnsi="Arial" w:cs="Arial"/>
          <w:sz w:val="22"/>
          <w:szCs w:val="22"/>
        </w:rPr>
        <w:t>’</w:t>
      </w:r>
      <w:r>
        <w:rPr>
          <w:rFonts w:ascii="Arial" w:hAnsi="Arial" w:cs="Arial"/>
          <w:sz w:val="22"/>
          <w:szCs w:val="22"/>
        </w:rPr>
        <w:t xml:space="preserve">Ivoire </w:t>
      </w:r>
      <w:r w:rsidRPr="00611604">
        <w:rPr>
          <w:rFonts w:ascii="Arial" w:hAnsi="Arial" w:cs="Arial"/>
          <w:sz w:val="22"/>
          <w:szCs w:val="22"/>
        </w:rPr>
        <w:t>fully support</w:t>
      </w:r>
      <w:r>
        <w:rPr>
          <w:rFonts w:ascii="Arial" w:hAnsi="Arial" w:cs="Arial"/>
          <w:sz w:val="22"/>
          <w:szCs w:val="22"/>
        </w:rPr>
        <w:t>ed</w:t>
      </w:r>
      <w:r w:rsidRPr="00611604">
        <w:rPr>
          <w:rFonts w:ascii="Arial" w:hAnsi="Arial" w:cs="Arial"/>
          <w:sz w:val="22"/>
          <w:szCs w:val="22"/>
        </w:rPr>
        <w:t xml:space="preserve"> the statement made by Nigeria on behalf of the Africa Group.  </w:t>
      </w:r>
      <w:r>
        <w:rPr>
          <w:rFonts w:ascii="Arial" w:hAnsi="Arial" w:cs="Arial"/>
          <w:sz w:val="22"/>
          <w:szCs w:val="22"/>
        </w:rPr>
        <w:t>It</w:t>
      </w:r>
      <w:r w:rsidRPr="00611604">
        <w:rPr>
          <w:rFonts w:ascii="Arial" w:hAnsi="Arial" w:cs="Arial"/>
          <w:sz w:val="22"/>
          <w:szCs w:val="22"/>
        </w:rPr>
        <w:t xml:space="preserve"> ha</w:t>
      </w:r>
      <w:r>
        <w:rPr>
          <w:rFonts w:ascii="Arial" w:hAnsi="Arial" w:cs="Arial"/>
          <w:sz w:val="22"/>
          <w:szCs w:val="22"/>
        </w:rPr>
        <w:t>d</w:t>
      </w:r>
      <w:r w:rsidRPr="00611604">
        <w:rPr>
          <w:rFonts w:ascii="Arial" w:hAnsi="Arial" w:cs="Arial"/>
          <w:sz w:val="22"/>
          <w:szCs w:val="22"/>
        </w:rPr>
        <w:t xml:space="preserve"> followed with great interest the </w:t>
      </w:r>
      <w:r>
        <w:rPr>
          <w:rFonts w:ascii="Arial" w:hAnsi="Arial" w:cs="Arial"/>
          <w:sz w:val="22"/>
          <w:szCs w:val="22"/>
        </w:rPr>
        <w:t xml:space="preserve">project and expressed its support on its continuation in Phase II.  </w:t>
      </w:r>
      <w:r w:rsidRPr="00611604">
        <w:rPr>
          <w:rFonts w:ascii="Arial" w:hAnsi="Arial" w:cs="Arial"/>
          <w:sz w:val="22"/>
          <w:szCs w:val="22"/>
        </w:rPr>
        <w:t>Côte d</w:t>
      </w:r>
      <w:r w:rsidR="002F621C">
        <w:rPr>
          <w:rFonts w:ascii="Arial" w:hAnsi="Arial" w:cs="Arial"/>
          <w:sz w:val="22"/>
          <w:szCs w:val="22"/>
        </w:rPr>
        <w:t>’</w:t>
      </w:r>
      <w:r w:rsidRPr="00611604">
        <w:rPr>
          <w:rFonts w:ascii="Arial" w:hAnsi="Arial" w:cs="Arial"/>
          <w:sz w:val="22"/>
          <w:szCs w:val="22"/>
        </w:rPr>
        <w:t xml:space="preserve">Ivoire was one of the two additional countries </w:t>
      </w:r>
      <w:r>
        <w:rPr>
          <w:rFonts w:ascii="Arial" w:hAnsi="Arial" w:cs="Arial"/>
          <w:sz w:val="22"/>
          <w:szCs w:val="22"/>
        </w:rPr>
        <w:t>to</w:t>
      </w:r>
      <w:r w:rsidRPr="00611604">
        <w:rPr>
          <w:rFonts w:ascii="Arial" w:hAnsi="Arial" w:cs="Arial"/>
          <w:sz w:val="22"/>
          <w:szCs w:val="22"/>
        </w:rPr>
        <w:t xml:space="preserve"> be included in </w:t>
      </w:r>
      <w:r>
        <w:rPr>
          <w:rFonts w:ascii="Arial" w:hAnsi="Arial" w:cs="Arial"/>
          <w:sz w:val="22"/>
          <w:szCs w:val="22"/>
        </w:rPr>
        <w:t>Phase II</w:t>
      </w:r>
      <w:r w:rsidRPr="00611604">
        <w:rPr>
          <w:rFonts w:ascii="Arial" w:hAnsi="Arial" w:cs="Arial"/>
          <w:sz w:val="22"/>
          <w:szCs w:val="22"/>
        </w:rPr>
        <w:t xml:space="preserve">.  </w:t>
      </w:r>
      <w:r>
        <w:rPr>
          <w:rFonts w:ascii="Arial" w:hAnsi="Arial" w:cs="Arial"/>
          <w:sz w:val="22"/>
          <w:szCs w:val="22"/>
        </w:rPr>
        <w:t>The country had established a policy to</w:t>
      </w:r>
      <w:r w:rsidRPr="00611604">
        <w:rPr>
          <w:rFonts w:ascii="Arial" w:hAnsi="Arial" w:cs="Arial"/>
          <w:sz w:val="22"/>
          <w:szCs w:val="22"/>
        </w:rPr>
        <w:t xml:space="preserve"> moderniz</w:t>
      </w:r>
      <w:r>
        <w:rPr>
          <w:rFonts w:ascii="Arial" w:hAnsi="Arial" w:cs="Arial"/>
          <w:sz w:val="22"/>
          <w:szCs w:val="22"/>
        </w:rPr>
        <w:t>e</w:t>
      </w:r>
      <w:r w:rsidRPr="00611604">
        <w:rPr>
          <w:rFonts w:ascii="Arial" w:hAnsi="Arial" w:cs="Arial"/>
          <w:sz w:val="22"/>
          <w:szCs w:val="22"/>
        </w:rPr>
        <w:t xml:space="preserve"> and support the audiovisual sector </w:t>
      </w:r>
      <w:r>
        <w:rPr>
          <w:rFonts w:ascii="Arial" w:hAnsi="Arial" w:cs="Arial"/>
          <w:sz w:val="22"/>
          <w:szCs w:val="22"/>
        </w:rPr>
        <w:t>with the aim of improving its</w:t>
      </w:r>
      <w:r w:rsidRPr="00611604">
        <w:rPr>
          <w:rFonts w:ascii="Arial" w:hAnsi="Arial" w:cs="Arial"/>
          <w:sz w:val="22"/>
          <w:szCs w:val="22"/>
        </w:rPr>
        <w:t xml:space="preserve"> competitive</w:t>
      </w:r>
      <w:r>
        <w:rPr>
          <w:rFonts w:ascii="Arial" w:hAnsi="Arial" w:cs="Arial"/>
          <w:sz w:val="22"/>
          <w:szCs w:val="22"/>
        </w:rPr>
        <w:t>ness</w:t>
      </w:r>
      <w:r w:rsidRPr="00611604">
        <w:rPr>
          <w:rFonts w:ascii="Arial" w:hAnsi="Arial" w:cs="Arial"/>
          <w:sz w:val="22"/>
          <w:szCs w:val="22"/>
        </w:rPr>
        <w:t xml:space="preserve">.  </w:t>
      </w:r>
      <w:r>
        <w:rPr>
          <w:rFonts w:ascii="Arial" w:hAnsi="Arial" w:cs="Arial"/>
          <w:sz w:val="22"/>
          <w:szCs w:val="22"/>
        </w:rPr>
        <w:t>In 2009, the Delegation</w:t>
      </w:r>
      <w:r w:rsidRPr="00611604">
        <w:rPr>
          <w:rFonts w:ascii="Arial" w:hAnsi="Arial" w:cs="Arial"/>
          <w:sz w:val="22"/>
          <w:szCs w:val="22"/>
        </w:rPr>
        <w:t xml:space="preserve"> </w:t>
      </w:r>
      <w:r>
        <w:rPr>
          <w:rFonts w:ascii="Arial" w:hAnsi="Arial" w:cs="Arial"/>
          <w:sz w:val="22"/>
          <w:szCs w:val="22"/>
        </w:rPr>
        <w:t>had expressed its</w:t>
      </w:r>
      <w:r w:rsidRPr="00611604">
        <w:rPr>
          <w:rFonts w:ascii="Arial" w:hAnsi="Arial" w:cs="Arial"/>
          <w:sz w:val="22"/>
          <w:szCs w:val="22"/>
        </w:rPr>
        <w:t xml:space="preserve"> interest </w:t>
      </w:r>
      <w:r>
        <w:rPr>
          <w:rFonts w:ascii="Arial" w:hAnsi="Arial" w:cs="Arial"/>
          <w:sz w:val="22"/>
          <w:szCs w:val="22"/>
        </w:rPr>
        <w:t>in participating in the implementation of the project, reiterating it at the subsequent sessions of the Committee.  The Delegation noted that the rapid evolution of</w:t>
      </w:r>
      <w:r w:rsidRPr="00611604">
        <w:rPr>
          <w:rFonts w:ascii="Arial" w:hAnsi="Arial" w:cs="Arial"/>
          <w:sz w:val="22"/>
          <w:szCs w:val="22"/>
        </w:rPr>
        <w:t xml:space="preserve"> the audiovisual sector</w:t>
      </w:r>
      <w:r>
        <w:rPr>
          <w:rFonts w:ascii="Arial" w:hAnsi="Arial" w:cs="Arial"/>
          <w:sz w:val="22"/>
          <w:szCs w:val="22"/>
        </w:rPr>
        <w:t xml:space="preserve"> represented</w:t>
      </w:r>
      <w:r w:rsidRPr="00611604">
        <w:rPr>
          <w:rFonts w:ascii="Arial" w:hAnsi="Arial" w:cs="Arial"/>
          <w:sz w:val="22"/>
          <w:szCs w:val="22"/>
        </w:rPr>
        <w:t xml:space="preserve"> a development</w:t>
      </w:r>
      <w:r>
        <w:rPr>
          <w:rFonts w:ascii="Arial" w:hAnsi="Arial" w:cs="Arial"/>
          <w:sz w:val="22"/>
          <w:szCs w:val="22"/>
        </w:rPr>
        <w:t xml:space="preserve"> </w:t>
      </w:r>
      <w:r w:rsidRPr="00611604">
        <w:rPr>
          <w:rFonts w:ascii="Arial" w:hAnsi="Arial" w:cs="Arial"/>
          <w:sz w:val="22"/>
          <w:szCs w:val="22"/>
        </w:rPr>
        <w:t>challenge</w:t>
      </w:r>
      <w:r>
        <w:rPr>
          <w:rFonts w:ascii="Arial" w:hAnsi="Arial" w:cs="Arial"/>
          <w:sz w:val="22"/>
          <w:szCs w:val="22"/>
        </w:rPr>
        <w:t xml:space="preserve">.  Hence, </w:t>
      </w:r>
      <w:r w:rsidRPr="00611604">
        <w:rPr>
          <w:rFonts w:ascii="Arial" w:hAnsi="Arial" w:cs="Arial"/>
          <w:sz w:val="22"/>
          <w:szCs w:val="22"/>
        </w:rPr>
        <w:t>WIPO</w:t>
      </w:r>
      <w:r w:rsidR="002F621C">
        <w:rPr>
          <w:rFonts w:ascii="Arial" w:hAnsi="Arial" w:cs="Arial"/>
          <w:sz w:val="22"/>
          <w:szCs w:val="22"/>
        </w:rPr>
        <w:t>’</w:t>
      </w:r>
      <w:r w:rsidRPr="00611604">
        <w:rPr>
          <w:rFonts w:ascii="Arial" w:hAnsi="Arial" w:cs="Arial"/>
          <w:sz w:val="22"/>
          <w:szCs w:val="22"/>
        </w:rPr>
        <w:t xml:space="preserve">s support </w:t>
      </w:r>
      <w:r>
        <w:rPr>
          <w:rFonts w:ascii="Arial" w:hAnsi="Arial" w:cs="Arial"/>
          <w:sz w:val="22"/>
          <w:szCs w:val="22"/>
        </w:rPr>
        <w:t>would</w:t>
      </w:r>
      <w:r w:rsidRPr="00611604">
        <w:rPr>
          <w:rFonts w:ascii="Arial" w:hAnsi="Arial" w:cs="Arial"/>
          <w:sz w:val="22"/>
          <w:szCs w:val="22"/>
        </w:rPr>
        <w:t xml:space="preserve"> be </w:t>
      </w:r>
      <w:r>
        <w:rPr>
          <w:rFonts w:ascii="Arial" w:hAnsi="Arial" w:cs="Arial"/>
          <w:sz w:val="22"/>
          <w:szCs w:val="22"/>
        </w:rPr>
        <w:t xml:space="preserve">necessary and useful.  </w:t>
      </w:r>
      <w:r w:rsidRPr="00CD7AF9">
        <w:rPr>
          <w:rFonts w:ascii="Arial" w:hAnsi="Arial" w:cs="Arial"/>
          <w:sz w:val="22"/>
          <w:szCs w:val="22"/>
        </w:rPr>
        <w:t>The continuation of the project would consolidate and further crystallize the achievements already made in the audiovisual sector, notably, the rehabilitation of infrastructure and facilities and the establishment of an institutional, regulatory and educational framework. It would also enable the participation of Côte d</w:t>
      </w:r>
      <w:r w:rsidR="002F621C">
        <w:rPr>
          <w:rFonts w:ascii="Arial" w:hAnsi="Arial" w:cs="Arial"/>
          <w:sz w:val="22"/>
          <w:szCs w:val="22"/>
        </w:rPr>
        <w:t>’</w:t>
      </w:r>
      <w:r w:rsidRPr="00CD7AF9">
        <w:rPr>
          <w:rFonts w:ascii="Arial" w:hAnsi="Arial" w:cs="Arial"/>
          <w:sz w:val="22"/>
          <w:szCs w:val="22"/>
        </w:rPr>
        <w:t>Ivoire in important audiovisual events worldwide.  Côte d</w:t>
      </w:r>
      <w:r w:rsidR="002F621C">
        <w:rPr>
          <w:rFonts w:ascii="Arial" w:hAnsi="Arial" w:cs="Arial"/>
          <w:sz w:val="22"/>
          <w:szCs w:val="22"/>
        </w:rPr>
        <w:t>’</w:t>
      </w:r>
      <w:r w:rsidRPr="00CD7AF9">
        <w:rPr>
          <w:rFonts w:ascii="Arial" w:hAnsi="Arial" w:cs="Arial"/>
          <w:sz w:val="22"/>
          <w:szCs w:val="22"/>
        </w:rPr>
        <w:t>Ivoire aimed to become a platform for the audiovisual sector in the</w:t>
      </w:r>
      <w:r>
        <w:rPr>
          <w:szCs w:val="22"/>
        </w:rPr>
        <w:t xml:space="preserve"> </w:t>
      </w:r>
      <w:r w:rsidRPr="00BB4B8A">
        <w:rPr>
          <w:rFonts w:ascii="Arial" w:eastAsia="SimSun" w:hAnsi="Arial" w:cs="Arial"/>
          <w:sz w:val="22"/>
          <w:szCs w:val="22"/>
          <w:lang w:eastAsia="zh-CN"/>
        </w:rPr>
        <w:t>S</w:t>
      </w:r>
      <w:r w:rsidRPr="00A83056">
        <w:rPr>
          <w:rFonts w:ascii="Arial" w:eastAsia="SimSun" w:hAnsi="Arial" w:cs="Arial"/>
          <w:sz w:val="22"/>
          <w:szCs w:val="22"/>
          <w:lang w:eastAsia="zh-CN"/>
        </w:rPr>
        <w:t>ub-Saharan Africa.</w:t>
      </w:r>
      <w:r>
        <w:rPr>
          <w:szCs w:val="22"/>
        </w:rPr>
        <w:t xml:space="preserve"> </w:t>
      </w:r>
      <w:r w:rsidRPr="00DC3257">
        <w:rPr>
          <w:rFonts w:ascii="Arial" w:hAnsi="Arial" w:cs="Arial"/>
          <w:sz w:val="22"/>
          <w:szCs w:val="22"/>
        </w:rPr>
        <w:t>The D</w:t>
      </w:r>
      <w:r>
        <w:rPr>
          <w:rFonts w:ascii="Arial" w:hAnsi="Arial" w:cs="Arial"/>
          <w:sz w:val="22"/>
          <w:szCs w:val="22"/>
        </w:rPr>
        <w:t xml:space="preserve">elegation listed some </w:t>
      </w:r>
      <w:r w:rsidR="006D4653">
        <w:rPr>
          <w:rFonts w:ascii="Arial" w:hAnsi="Arial" w:cs="Arial"/>
          <w:sz w:val="22"/>
          <w:szCs w:val="22"/>
        </w:rPr>
        <w:t xml:space="preserve">existing </w:t>
      </w:r>
      <w:r>
        <w:rPr>
          <w:rFonts w:ascii="Arial" w:hAnsi="Arial" w:cs="Arial"/>
          <w:sz w:val="22"/>
          <w:szCs w:val="22"/>
        </w:rPr>
        <w:t xml:space="preserve">African events supporting the creation, </w:t>
      </w:r>
      <w:r w:rsidRPr="00DC3257">
        <w:rPr>
          <w:rFonts w:ascii="Arial" w:hAnsi="Arial" w:cs="Arial"/>
          <w:sz w:val="22"/>
          <w:szCs w:val="22"/>
        </w:rPr>
        <w:t>production</w:t>
      </w:r>
      <w:r>
        <w:rPr>
          <w:rFonts w:ascii="Arial" w:hAnsi="Arial" w:cs="Arial"/>
          <w:sz w:val="22"/>
          <w:szCs w:val="22"/>
        </w:rPr>
        <w:t xml:space="preserve"> and d</w:t>
      </w:r>
      <w:r w:rsidRPr="00DC3257">
        <w:rPr>
          <w:rFonts w:ascii="Arial" w:hAnsi="Arial" w:cs="Arial"/>
          <w:sz w:val="22"/>
          <w:szCs w:val="22"/>
        </w:rPr>
        <w:t xml:space="preserve">istribution </w:t>
      </w:r>
      <w:r>
        <w:rPr>
          <w:rFonts w:ascii="Arial" w:hAnsi="Arial" w:cs="Arial"/>
          <w:sz w:val="22"/>
          <w:szCs w:val="22"/>
        </w:rPr>
        <w:t xml:space="preserve">of audiovisual contents, as well as serving as </w:t>
      </w:r>
      <w:r w:rsidR="00862CAE">
        <w:rPr>
          <w:rFonts w:ascii="Arial" w:hAnsi="Arial" w:cs="Arial"/>
          <w:sz w:val="22"/>
          <w:szCs w:val="22"/>
        </w:rPr>
        <w:t xml:space="preserve">an </w:t>
      </w:r>
      <w:r>
        <w:rPr>
          <w:rFonts w:ascii="Arial" w:hAnsi="Arial" w:cs="Arial"/>
          <w:sz w:val="22"/>
          <w:szCs w:val="22"/>
        </w:rPr>
        <w:t>exchange forums for the professionals, decision-makers and investors of the audiovisual sector.  The benefits listed are non-exhaustive.  The Delegation supported the Phase II of the project and considered that the inclusion of Côte d</w:t>
      </w:r>
      <w:r w:rsidR="002F621C">
        <w:rPr>
          <w:rFonts w:ascii="Arial" w:hAnsi="Arial" w:cs="Arial"/>
          <w:sz w:val="22"/>
          <w:szCs w:val="22"/>
        </w:rPr>
        <w:t>’</w:t>
      </w:r>
      <w:r>
        <w:rPr>
          <w:rFonts w:ascii="Arial" w:hAnsi="Arial" w:cs="Arial"/>
          <w:sz w:val="22"/>
          <w:szCs w:val="22"/>
        </w:rPr>
        <w:t>Ivoire would produce benefits well beyond the country.</w:t>
      </w:r>
      <w:r w:rsidR="00862CAE">
        <w:rPr>
          <w:rFonts w:ascii="Arial" w:hAnsi="Arial" w:cs="Arial"/>
          <w:sz w:val="22"/>
          <w:szCs w:val="22"/>
        </w:rPr>
        <w:t xml:space="preserve"> </w:t>
      </w:r>
    </w:p>
    <w:p w:rsidR="00DE47E3" w:rsidRDefault="00DE47E3" w:rsidP="00710A69">
      <w:pPr>
        <w:pStyle w:val="Normal1"/>
        <w:spacing w:line="240" w:lineRule="auto"/>
        <w:ind w:right="1" w:firstLine="0"/>
      </w:pPr>
    </w:p>
    <w:p w:rsidR="00DE47E3" w:rsidRPr="00331FEE"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D250A8">
        <w:rPr>
          <w:rFonts w:ascii="Arial" w:hAnsi="Arial" w:cs="Arial"/>
          <w:sz w:val="22"/>
          <w:szCs w:val="22"/>
        </w:rPr>
        <w:t xml:space="preserve">The Delegation of </w:t>
      </w:r>
      <w:r>
        <w:rPr>
          <w:rFonts w:ascii="Arial" w:hAnsi="Arial" w:cs="Arial"/>
          <w:sz w:val="22"/>
          <w:szCs w:val="22"/>
        </w:rPr>
        <w:t>the Netherlands</w:t>
      </w:r>
      <w:r w:rsidRPr="00D250A8">
        <w:rPr>
          <w:rFonts w:ascii="Arial" w:hAnsi="Arial" w:cs="Arial"/>
          <w:sz w:val="22"/>
          <w:szCs w:val="22"/>
        </w:rPr>
        <w:t xml:space="preserve">, </w:t>
      </w:r>
      <w:r>
        <w:rPr>
          <w:rFonts w:ascii="Arial" w:hAnsi="Arial" w:cs="Arial"/>
          <w:sz w:val="22"/>
          <w:szCs w:val="22"/>
        </w:rPr>
        <w:t>speaki</w:t>
      </w:r>
      <w:r w:rsidR="00400941">
        <w:rPr>
          <w:rFonts w:ascii="Arial" w:hAnsi="Arial" w:cs="Arial"/>
          <w:sz w:val="22"/>
          <w:szCs w:val="22"/>
        </w:rPr>
        <w:t>ng on behalf of the EU and its member s</w:t>
      </w:r>
      <w:r>
        <w:rPr>
          <w:rFonts w:ascii="Arial" w:hAnsi="Arial" w:cs="Arial"/>
          <w:sz w:val="22"/>
          <w:szCs w:val="22"/>
        </w:rPr>
        <w:t>tates,</w:t>
      </w:r>
      <w:r w:rsidRPr="00D250A8">
        <w:rPr>
          <w:rFonts w:ascii="Arial" w:hAnsi="Arial" w:cs="Arial"/>
          <w:sz w:val="22"/>
          <w:szCs w:val="22"/>
        </w:rPr>
        <w:t xml:space="preserve"> </w:t>
      </w:r>
      <w:r>
        <w:rPr>
          <w:rFonts w:ascii="Arial" w:hAnsi="Arial" w:cs="Arial"/>
          <w:sz w:val="22"/>
          <w:szCs w:val="22"/>
        </w:rPr>
        <w:t>welcomed projects that promote</w:t>
      </w:r>
      <w:r w:rsidR="00862CAE">
        <w:rPr>
          <w:rFonts w:ascii="Arial" w:hAnsi="Arial" w:cs="Arial"/>
          <w:sz w:val="22"/>
          <w:szCs w:val="22"/>
        </w:rPr>
        <w:t>d</w:t>
      </w:r>
      <w:r>
        <w:rPr>
          <w:rFonts w:ascii="Arial" w:hAnsi="Arial" w:cs="Arial"/>
          <w:sz w:val="22"/>
          <w:szCs w:val="22"/>
        </w:rPr>
        <w:t xml:space="preserve"> </w:t>
      </w:r>
      <w:r w:rsidRPr="001010D3">
        <w:rPr>
          <w:rFonts w:ascii="Arial" w:hAnsi="Arial" w:cs="Arial"/>
          <w:sz w:val="22"/>
          <w:szCs w:val="22"/>
        </w:rPr>
        <w:t>respect for IP and strengthen</w:t>
      </w:r>
      <w:r w:rsidR="00862CAE">
        <w:rPr>
          <w:rFonts w:ascii="Arial" w:hAnsi="Arial" w:cs="Arial"/>
          <w:sz w:val="22"/>
          <w:szCs w:val="22"/>
        </w:rPr>
        <w:t>ed</w:t>
      </w:r>
      <w:r w:rsidRPr="001010D3">
        <w:rPr>
          <w:rFonts w:ascii="Arial" w:hAnsi="Arial" w:cs="Arial"/>
          <w:sz w:val="22"/>
          <w:szCs w:val="22"/>
        </w:rPr>
        <w:t xml:space="preserve"> the business case for investments in the creative sector</w:t>
      </w:r>
      <w:r>
        <w:rPr>
          <w:rFonts w:ascii="Arial" w:hAnsi="Arial" w:cs="Arial"/>
          <w:sz w:val="22"/>
          <w:szCs w:val="22"/>
        </w:rPr>
        <w:t>.  T</w:t>
      </w:r>
      <w:r w:rsidRPr="00D250A8">
        <w:rPr>
          <w:rFonts w:ascii="Arial" w:hAnsi="Arial" w:cs="Arial"/>
          <w:sz w:val="22"/>
          <w:szCs w:val="22"/>
        </w:rPr>
        <w:t>he</w:t>
      </w:r>
      <w:r w:rsidR="00862CAE">
        <w:rPr>
          <w:rFonts w:ascii="Arial" w:hAnsi="Arial" w:cs="Arial"/>
          <w:sz w:val="22"/>
          <w:szCs w:val="22"/>
        </w:rPr>
        <w:t xml:space="preserve"> Group</w:t>
      </w:r>
      <w:r>
        <w:rPr>
          <w:rFonts w:ascii="Arial" w:hAnsi="Arial" w:cs="Arial"/>
          <w:sz w:val="22"/>
          <w:szCs w:val="22"/>
        </w:rPr>
        <w:t xml:space="preserve"> </w:t>
      </w:r>
      <w:r w:rsidR="00862CAE">
        <w:rPr>
          <w:rFonts w:ascii="Arial" w:hAnsi="Arial" w:cs="Arial"/>
          <w:sz w:val="22"/>
          <w:szCs w:val="22"/>
        </w:rPr>
        <w:t>was</w:t>
      </w:r>
      <w:r w:rsidRPr="001010D3">
        <w:rPr>
          <w:rFonts w:ascii="Arial" w:hAnsi="Arial" w:cs="Arial"/>
          <w:sz w:val="22"/>
          <w:szCs w:val="22"/>
        </w:rPr>
        <w:t xml:space="preserve"> ready to constructive</w:t>
      </w:r>
      <w:r>
        <w:rPr>
          <w:rFonts w:ascii="Arial" w:hAnsi="Arial" w:cs="Arial"/>
          <w:sz w:val="22"/>
          <w:szCs w:val="22"/>
        </w:rPr>
        <w:t>ly</w:t>
      </w:r>
      <w:r w:rsidRPr="001010D3">
        <w:rPr>
          <w:rFonts w:ascii="Arial" w:hAnsi="Arial" w:cs="Arial"/>
          <w:sz w:val="22"/>
          <w:szCs w:val="22"/>
        </w:rPr>
        <w:t xml:space="preserve"> participate in the discussions on the extension of the project.  </w:t>
      </w:r>
      <w:r>
        <w:rPr>
          <w:rFonts w:ascii="Arial" w:hAnsi="Arial" w:cs="Arial"/>
          <w:sz w:val="22"/>
          <w:szCs w:val="22"/>
        </w:rPr>
        <w:t>A Phase II</w:t>
      </w:r>
      <w:r w:rsidRPr="001010D3">
        <w:rPr>
          <w:rFonts w:ascii="Arial" w:hAnsi="Arial" w:cs="Arial"/>
          <w:sz w:val="22"/>
          <w:szCs w:val="22"/>
        </w:rPr>
        <w:t xml:space="preserve"> of th</w:t>
      </w:r>
      <w:r>
        <w:rPr>
          <w:rFonts w:ascii="Arial" w:hAnsi="Arial" w:cs="Arial"/>
          <w:sz w:val="22"/>
          <w:szCs w:val="22"/>
        </w:rPr>
        <w:t>e</w:t>
      </w:r>
      <w:r w:rsidRPr="001010D3">
        <w:rPr>
          <w:rFonts w:ascii="Arial" w:hAnsi="Arial" w:cs="Arial"/>
          <w:sz w:val="22"/>
          <w:szCs w:val="22"/>
        </w:rPr>
        <w:t xml:space="preserve"> project w</w:t>
      </w:r>
      <w:r>
        <w:rPr>
          <w:rFonts w:ascii="Arial" w:hAnsi="Arial" w:cs="Arial"/>
          <w:sz w:val="22"/>
          <w:szCs w:val="22"/>
        </w:rPr>
        <w:t>ould</w:t>
      </w:r>
      <w:r w:rsidRPr="001010D3">
        <w:rPr>
          <w:rFonts w:ascii="Arial" w:hAnsi="Arial" w:cs="Arial"/>
          <w:sz w:val="22"/>
          <w:szCs w:val="22"/>
        </w:rPr>
        <w:t xml:space="preserve"> consolidate and broaden the initial results</w:t>
      </w:r>
      <w:r>
        <w:rPr>
          <w:rFonts w:ascii="Arial" w:hAnsi="Arial" w:cs="Arial"/>
          <w:sz w:val="22"/>
          <w:szCs w:val="22"/>
        </w:rPr>
        <w:t>.  It would also build</w:t>
      </w:r>
      <w:r w:rsidRPr="001010D3">
        <w:rPr>
          <w:rFonts w:ascii="Arial" w:hAnsi="Arial" w:cs="Arial"/>
          <w:sz w:val="22"/>
          <w:szCs w:val="22"/>
        </w:rPr>
        <w:t xml:space="preserve"> on the existing momentum and expertise achieved in Phase I to advance the development of the domestic audiovisual sector and </w:t>
      </w:r>
      <w:r w:rsidR="00862CAE">
        <w:rPr>
          <w:rFonts w:ascii="Arial" w:hAnsi="Arial" w:cs="Arial"/>
          <w:sz w:val="22"/>
          <w:szCs w:val="22"/>
        </w:rPr>
        <w:t xml:space="preserve">to </w:t>
      </w:r>
      <w:r w:rsidRPr="001010D3">
        <w:rPr>
          <w:rFonts w:ascii="Arial" w:hAnsi="Arial" w:cs="Arial"/>
          <w:sz w:val="22"/>
          <w:szCs w:val="22"/>
        </w:rPr>
        <w:t>provide increased legal certainty.</w:t>
      </w:r>
      <w:r>
        <w:rPr>
          <w:rFonts w:ascii="Arial" w:hAnsi="Arial" w:cs="Arial"/>
          <w:sz w:val="22"/>
          <w:szCs w:val="22"/>
        </w:rPr>
        <w:t xml:space="preserve">  </w:t>
      </w:r>
      <w:r w:rsidRPr="001242C6">
        <w:rPr>
          <w:rFonts w:ascii="Arial" w:hAnsi="Arial" w:cs="Arial"/>
          <w:sz w:val="22"/>
          <w:szCs w:val="22"/>
        </w:rPr>
        <w:t>By welcoming th</w:t>
      </w:r>
      <w:r>
        <w:rPr>
          <w:rFonts w:ascii="Arial" w:hAnsi="Arial" w:cs="Arial"/>
          <w:sz w:val="22"/>
          <w:szCs w:val="22"/>
        </w:rPr>
        <w:t xml:space="preserve">e </w:t>
      </w:r>
      <w:r w:rsidRPr="001242C6">
        <w:rPr>
          <w:rFonts w:ascii="Arial" w:hAnsi="Arial" w:cs="Arial"/>
          <w:sz w:val="22"/>
          <w:szCs w:val="22"/>
        </w:rPr>
        <w:t>proposal,</w:t>
      </w:r>
      <w:r>
        <w:rPr>
          <w:rFonts w:ascii="Arial" w:hAnsi="Arial" w:cs="Arial"/>
          <w:sz w:val="22"/>
          <w:szCs w:val="22"/>
        </w:rPr>
        <w:t xml:space="preserve"> </w:t>
      </w:r>
      <w:r w:rsidR="00645451">
        <w:rPr>
          <w:rFonts w:ascii="Arial" w:hAnsi="Arial" w:cs="Arial"/>
          <w:sz w:val="22"/>
          <w:szCs w:val="22"/>
        </w:rPr>
        <w:t xml:space="preserve">it </w:t>
      </w:r>
      <w:r w:rsidRPr="001242C6">
        <w:rPr>
          <w:rFonts w:ascii="Arial" w:hAnsi="Arial" w:cs="Arial"/>
          <w:sz w:val="22"/>
          <w:szCs w:val="22"/>
        </w:rPr>
        <w:t>encourage</w:t>
      </w:r>
      <w:r>
        <w:rPr>
          <w:rFonts w:ascii="Arial" w:hAnsi="Arial" w:cs="Arial"/>
          <w:sz w:val="22"/>
          <w:szCs w:val="22"/>
        </w:rPr>
        <w:t>d</w:t>
      </w:r>
      <w:r w:rsidRPr="001242C6">
        <w:rPr>
          <w:rFonts w:ascii="Arial" w:hAnsi="Arial" w:cs="Arial"/>
          <w:sz w:val="22"/>
          <w:szCs w:val="22"/>
        </w:rPr>
        <w:t xml:space="preserve"> the Secretariat to ensure due and explicit attention to a number of issues </w:t>
      </w:r>
      <w:r>
        <w:rPr>
          <w:rFonts w:ascii="Arial" w:hAnsi="Arial" w:cs="Arial"/>
          <w:sz w:val="22"/>
          <w:szCs w:val="22"/>
        </w:rPr>
        <w:t>in Phase II</w:t>
      </w:r>
      <w:r w:rsidRPr="001242C6">
        <w:rPr>
          <w:rFonts w:ascii="Arial" w:hAnsi="Arial" w:cs="Arial"/>
          <w:sz w:val="22"/>
          <w:szCs w:val="22"/>
        </w:rPr>
        <w:t xml:space="preserve">.  </w:t>
      </w:r>
      <w:r>
        <w:rPr>
          <w:rFonts w:ascii="Arial" w:hAnsi="Arial" w:cs="Arial"/>
          <w:sz w:val="22"/>
          <w:szCs w:val="22"/>
        </w:rPr>
        <w:t>T</w:t>
      </w:r>
      <w:r w:rsidRPr="001242C6">
        <w:rPr>
          <w:rFonts w:ascii="Arial" w:hAnsi="Arial" w:cs="Arial"/>
          <w:sz w:val="22"/>
          <w:szCs w:val="22"/>
        </w:rPr>
        <w:t xml:space="preserve">he introduction </w:t>
      </w:r>
      <w:r>
        <w:rPr>
          <w:rFonts w:ascii="Arial" w:hAnsi="Arial" w:cs="Arial"/>
          <w:sz w:val="22"/>
          <w:szCs w:val="22"/>
        </w:rPr>
        <w:t xml:space="preserve">had </w:t>
      </w:r>
      <w:r w:rsidRPr="001242C6">
        <w:rPr>
          <w:rFonts w:ascii="Arial" w:hAnsi="Arial" w:cs="Arial"/>
          <w:sz w:val="22"/>
          <w:szCs w:val="22"/>
        </w:rPr>
        <w:t xml:space="preserve">provided a positive indication that the Secretariat </w:t>
      </w:r>
      <w:r>
        <w:rPr>
          <w:rFonts w:ascii="Arial" w:hAnsi="Arial" w:cs="Arial"/>
          <w:sz w:val="22"/>
          <w:szCs w:val="22"/>
        </w:rPr>
        <w:t>was</w:t>
      </w:r>
      <w:r w:rsidRPr="001242C6">
        <w:rPr>
          <w:rFonts w:ascii="Arial" w:hAnsi="Arial" w:cs="Arial"/>
          <w:sz w:val="22"/>
          <w:szCs w:val="22"/>
        </w:rPr>
        <w:t xml:space="preserve"> aware of some of th</w:t>
      </w:r>
      <w:r>
        <w:rPr>
          <w:rFonts w:ascii="Arial" w:hAnsi="Arial" w:cs="Arial"/>
          <w:sz w:val="22"/>
          <w:szCs w:val="22"/>
        </w:rPr>
        <w:t>o</w:t>
      </w:r>
      <w:r w:rsidRPr="001242C6">
        <w:rPr>
          <w:rFonts w:ascii="Arial" w:hAnsi="Arial" w:cs="Arial"/>
          <w:sz w:val="22"/>
          <w:szCs w:val="22"/>
        </w:rPr>
        <w:t>se</w:t>
      </w:r>
      <w:r>
        <w:rPr>
          <w:rFonts w:ascii="Arial" w:hAnsi="Arial" w:cs="Arial"/>
          <w:sz w:val="22"/>
          <w:szCs w:val="22"/>
        </w:rPr>
        <w:t xml:space="preserve"> issues and aimed</w:t>
      </w:r>
      <w:r w:rsidRPr="001242C6">
        <w:rPr>
          <w:rFonts w:ascii="Arial" w:hAnsi="Arial" w:cs="Arial"/>
          <w:sz w:val="22"/>
          <w:szCs w:val="22"/>
        </w:rPr>
        <w:t xml:space="preserve"> to take them into account for the implementation of Phase II.</w:t>
      </w:r>
      <w:r>
        <w:rPr>
          <w:rFonts w:ascii="Arial" w:hAnsi="Arial" w:cs="Arial"/>
          <w:sz w:val="22"/>
          <w:szCs w:val="22"/>
        </w:rPr>
        <w:t xml:space="preserve">  </w:t>
      </w:r>
      <w:r w:rsidRPr="00AA7879">
        <w:rPr>
          <w:rFonts w:ascii="Arial" w:hAnsi="Arial" w:cs="Arial"/>
          <w:sz w:val="22"/>
          <w:szCs w:val="22"/>
        </w:rPr>
        <w:t xml:space="preserve">In particular, </w:t>
      </w:r>
      <w:r w:rsidR="006613D4">
        <w:rPr>
          <w:rFonts w:ascii="Arial" w:hAnsi="Arial" w:cs="Arial"/>
          <w:sz w:val="22"/>
          <w:szCs w:val="22"/>
        </w:rPr>
        <w:t xml:space="preserve">it </w:t>
      </w:r>
      <w:r w:rsidRPr="00AA7879">
        <w:rPr>
          <w:rFonts w:ascii="Arial" w:hAnsi="Arial" w:cs="Arial"/>
          <w:sz w:val="22"/>
          <w:szCs w:val="22"/>
        </w:rPr>
        <w:t>highlight</w:t>
      </w:r>
      <w:r>
        <w:rPr>
          <w:rFonts w:ascii="Arial" w:hAnsi="Arial" w:cs="Arial"/>
          <w:sz w:val="22"/>
          <w:szCs w:val="22"/>
        </w:rPr>
        <w:t>ed</w:t>
      </w:r>
      <w:r w:rsidRPr="00AA7879">
        <w:rPr>
          <w:rFonts w:ascii="Arial" w:hAnsi="Arial" w:cs="Arial"/>
          <w:sz w:val="22"/>
          <w:szCs w:val="22"/>
        </w:rPr>
        <w:t xml:space="preserve"> the need for further clarity on </w:t>
      </w:r>
      <w:r>
        <w:rPr>
          <w:rFonts w:ascii="Arial" w:hAnsi="Arial" w:cs="Arial"/>
          <w:sz w:val="22"/>
          <w:szCs w:val="22"/>
        </w:rPr>
        <w:t>t</w:t>
      </w:r>
      <w:r w:rsidRPr="00AA7879">
        <w:rPr>
          <w:rFonts w:ascii="Arial" w:hAnsi="Arial" w:cs="Arial"/>
          <w:sz w:val="22"/>
          <w:szCs w:val="22"/>
        </w:rPr>
        <w:t xml:space="preserve">he proposed activities </w:t>
      </w:r>
      <w:r>
        <w:rPr>
          <w:rFonts w:ascii="Arial" w:hAnsi="Arial" w:cs="Arial"/>
          <w:sz w:val="22"/>
          <w:szCs w:val="22"/>
        </w:rPr>
        <w:t>to</w:t>
      </w:r>
      <w:r w:rsidRPr="00AA7879">
        <w:rPr>
          <w:rFonts w:ascii="Arial" w:hAnsi="Arial" w:cs="Arial"/>
          <w:sz w:val="22"/>
          <w:szCs w:val="22"/>
        </w:rPr>
        <w:t xml:space="preserve"> consolidate the results of Phase II and how the lessons learned from Phase I </w:t>
      </w:r>
      <w:r>
        <w:rPr>
          <w:rFonts w:ascii="Arial" w:hAnsi="Arial" w:cs="Arial"/>
          <w:sz w:val="22"/>
          <w:szCs w:val="22"/>
        </w:rPr>
        <w:t>would</w:t>
      </w:r>
      <w:r w:rsidRPr="00AA7879">
        <w:rPr>
          <w:rFonts w:ascii="Arial" w:hAnsi="Arial" w:cs="Arial"/>
          <w:sz w:val="22"/>
          <w:szCs w:val="22"/>
        </w:rPr>
        <w:t xml:space="preserve"> be taken on board to shape Phase II.  </w:t>
      </w:r>
      <w:r>
        <w:rPr>
          <w:rFonts w:ascii="Arial" w:hAnsi="Arial" w:cs="Arial"/>
          <w:sz w:val="22"/>
          <w:szCs w:val="22"/>
        </w:rPr>
        <w:t xml:space="preserve">They stressed that </w:t>
      </w:r>
      <w:r w:rsidRPr="00331FEE">
        <w:rPr>
          <w:rFonts w:ascii="Arial" w:hAnsi="Arial" w:cs="Arial"/>
          <w:sz w:val="22"/>
          <w:szCs w:val="22"/>
        </w:rPr>
        <w:t>Phase II should not merely be seen as a project extension but as an opportunity to strengthen the effectiveness and efficiency of the project.</w:t>
      </w:r>
      <w:r>
        <w:rPr>
          <w:rFonts w:ascii="Arial" w:hAnsi="Arial" w:cs="Arial"/>
          <w:sz w:val="22"/>
          <w:szCs w:val="22"/>
        </w:rPr>
        <w:t xml:space="preserve">  Another issue raised was </w:t>
      </w:r>
      <w:r w:rsidRPr="00331FEE">
        <w:rPr>
          <w:rFonts w:ascii="Arial" w:hAnsi="Arial" w:cs="Arial"/>
          <w:sz w:val="22"/>
          <w:szCs w:val="22"/>
        </w:rPr>
        <w:t xml:space="preserve">how the newly participating countries </w:t>
      </w:r>
      <w:r w:rsidR="006613D4">
        <w:rPr>
          <w:rFonts w:ascii="Arial" w:hAnsi="Arial" w:cs="Arial"/>
          <w:sz w:val="22"/>
          <w:szCs w:val="22"/>
        </w:rPr>
        <w:t>in</w:t>
      </w:r>
      <w:r w:rsidRPr="00331FEE">
        <w:rPr>
          <w:rFonts w:ascii="Arial" w:hAnsi="Arial" w:cs="Arial"/>
          <w:sz w:val="22"/>
          <w:szCs w:val="22"/>
        </w:rPr>
        <w:t xml:space="preserve"> th</w:t>
      </w:r>
      <w:r>
        <w:rPr>
          <w:rFonts w:ascii="Arial" w:hAnsi="Arial" w:cs="Arial"/>
          <w:sz w:val="22"/>
          <w:szCs w:val="22"/>
        </w:rPr>
        <w:t>e</w:t>
      </w:r>
      <w:r w:rsidRPr="00331FEE">
        <w:rPr>
          <w:rFonts w:ascii="Arial" w:hAnsi="Arial" w:cs="Arial"/>
          <w:sz w:val="22"/>
          <w:szCs w:val="22"/>
        </w:rPr>
        <w:t xml:space="preserve"> project would be brought up to speed so as to also benefit from the lessons and the results from </w:t>
      </w:r>
      <w:r>
        <w:rPr>
          <w:rFonts w:ascii="Arial" w:hAnsi="Arial" w:cs="Arial"/>
          <w:sz w:val="22"/>
          <w:szCs w:val="22"/>
        </w:rPr>
        <w:t xml:space="preserve">Phase I.  Finally, </w:t>
      </w:r>
      <w:r w:rsidR="006613D4">
        <w:rPr>
          <w:rFonts w:ascii="Arial" w:hAnsi="Arial" w:cs="Arial"/>
          <w:sz w:val="22"/>
          <w:szCs w:val="22"/>
        </w:rPr>
        <w:t>the Group i</w:t>
      </w:r>
      <w:r>
        <w:rPr>
          <w:rFonts w:ascii="Arial" w:hAnsi="Arial" w:cs="Arial"/>
          <w:sz w:val="22"/>
          <w:szCs w:val="22"/>
        </w:rPr>
        <w:t xml:space="preserve">nquired </w:t>
      </w:r>
      <w:r w:rsidRPr="00331FEE">
        <w:rPr>
          <w:rFonts w:ascii="Arial" w:hAnsi="Arial" w:cs="Arial"/>
          <w:sz w:val="22"/>
          <w:szCs w:val="22"/>
        </w:rPr>
        <w:t xml:space="preserve">how the continued support of relevant authorities </w:t>
      </w:r>
      <w:r>
        <w:rPr>
          <w:rFonts w:ascii="Arial" w:hAnsi="Arial" w:cs="Arial"/>
          <w:sz w:val="22"/>
          <w:szCs w:val="22"/>
        </w:rPr>
        <w:t>would</w:t>
      </w:r>
      <w:r w:rsidR="002D5D33">
        <w:rPr>
          <w:rFonts w:ascii="Arial" w:hAnsi="Arial" w:cs="Arial"/>
          <w:sz w:val="22"/>
          <w:szCs w:val="22"/>
        </w:rPr>
        <w:t xml:space="preserve"> be i</w:t>
      </w:r>
      <w:r w:rsidRPr="00331FEE">
        <w:rPr>
          <w:rFonts w:ascii="Arial" w:hAnsi="Arial" w:cs="Arial"/>
          <w:sz w:val="22"/>
          <w:szCs w:val="22"/>
        </w:rPr>
        <w:t>nsure</w:t>
      </w:r>
      <w:r>
        <w:rPr>
          <w:rFonts w:ascii="Arial" w:hAnsi="Arial" w:cs="Arial"/>
          <w:sz w:val="22"/>
          <w:szCs w:val="22"/>
        </w:rPr>
        <w:t>d</w:t>
      </w:r>
      <w:r w:rsidRPr="00331FEE">
        <w:rPr>
          <w:rFonts w:ascii="Arial" w:hAnsi="Arial" w:cs="Arial"/>
          <w:sz w:val="22"/>
          <w:szCs w:val="22"/>
        </w:rPr>
        <w:t xml:space="preserve"> </w:t>
      </w:r>
      <w:r>
        <w:rPr>
          <w:rFonts w:ascii="Arial" w:hAnsi="Arial" w:cs="Arial"/>
          <w:sz w:val="22"/>
          <w:szCs w:val="22"/>
        </w:rPr>
        <w:t>to</w:t>
      </w:r>
      <w:r w:rsidRPr="00331FEE">
        <w:rPr>
          <w:rFonts w:ascii="Arial" w:hAnsi="Arial" w:cs="Arial"/>
          <w:sz w:val="22"/>
          <w:szCs w:val="22"/>
        </w:rPr>
        <w:t xml:space="preserve"> yield </w:t>
      </w:r>
      <w:r>
        <w:rPr>
          <w:rFonts w:ascii="Arial" w:hAnsi="Arial" w:cs="Arial"/>
          <w:sz w:val="22"/>
          <w:szCs w:val="22"/>
        </w:rPr>
        <w:t xml:space="preserve">sustainable results </w:t>
      </w:r>
      <w:r w:rsidRPr="00331FEE">
        <w:rPr>
          <w:rFonts w:ascii="Arial" w:hAnsi="Arial" w:cs="Arial"/>
          <w:sz w:val="22"/>
          <w:szCs w:val="22"/>
        </w:rPr>
        <w:t xml:space="preserve">after </w:t>
      </w:r>
      <w:r>
        <w:rPr>
          <w:rFonts w:ascii="Arial" w:hAnsi="Arial" w:cs="Arial"/>
          <w:sz w:val="22"/>
          <w:szCs w:val="22"/>
        </w:rPr>
        <w:t xml:space="preserve">the </w:t>
      </w:r>
      <w:r w:rsidRPr="00331FEE">
        <w:rPr>
          <w:rFonts w:ascii="Arial" w:hAnsi="Arial" w:cs="Arial"/>
          <w:sz w:val="22"/>
          <w:szCs w:val="22"/>
        </w:rPr>
        <w:t xml:space="preserve">project </w:t>
      </w:r>
      <w:r>
        <w:rPr>
          <w:rFonts w:ascii="Arial" w:hAnsi="Arial" w:cs="Arial"/>
          <w:sz w:val="22"/>
          <w:szCs w:val="22"/>
        </w:rPr>
        <w:t>completion</w:t>
      </w:r>
      <w:r w:rsidRPr="00331FEE">
        <w:rPr>
          <w:rFonts w:ascii="Arial" w:hAnsi="Arial" w:cs="Arial"/>
          <w:sz w:val="22"/>
          <w:szCs w:val="22"/>
        </w:rPr>
        <w:t>.</w:t>
      </w:r>
      <w:r>
        <w:rPr>
          <w:rFonts w:ascii="Arial" w:hAnsi="Arial" w:cs="Arial"/>
          <w:sz w:val="22"/>
          <w:szCs w:val="22"/>
        </w:rPr>
        <w:t xml:space="preserve">  </w:t>
      </w:r>
      <w:r w:rsidR="006613D4">
        <w:rPr>
          <w:rFonts w:ascii="Arial" w:hAnsi="Arial" w:cs="Arial"/>
          <w:sz w:val="22"/>
          <w:szCs w:val="22"/>
        </w:rPr>
        <w:t xml:space="preserve">It </w:t>
      </w:r>
      <w:r>
        <w:rPr>
          <w:rFonts w:ascii="Arial" w:hAnsi="Arial" w:cs="Arial"/>
          <w:sz w:val="22"/>
          <w:szCs w:val="22"/>
        </w:rPr>
        <w:t xml:space="preserve">commended </w:t>
      </w:r>
      <w:r w:rsidRPr="00331FEE">
        <w:rPr>
          <w:rFonts w:ascii="Arial" w:hAnsi="Arial" w:cs="Arial"/>
          <w:sz w:val="22"/>
          <w:szCs w:val="22"/>
        </w:rPr>
        <w:t>the Secretariat</w:t>
      </w:r>
      <w:r w:rsidR="002F621C">
        <w:rPr>
          <w:rFonts w:ascii="Arial" w:hAnsi="Arial" w:cs="Arial"/>
          <w:sz w:val="22"/>
          <w:szCs w:val="22"/>
        </w:rPr>
        <w:t>’</w:t>
      </w:r>
      <w:r w:rsidRPr="00331FEE">
        <w:rPr>
          <w:rFonts w:ascii="Arial" w:hAnsi="Arial" w:cs="Arial"/>
          <w:sz w:val="22"/>
          <w:szCs w:val="22"/>
        </w:rPr>
        <w:t>s efforts in addressing the funding and capacity</w:t>
      </w:r>
      <w:r>
        <w:rPr>
          <w:rFonts w:ascii="Arial" w:hAnsi="Arial" w:cs="Arial"/>
          <w:sz w:val="22"/>
          <w:szCs w:val="22"/>
        </w:rPr>
        <w:t xml:space="preserve"> </w:t>
      </w:r>
      <w:r w:rsidRPr="00331FEE">
        <w:rPr>
          <w:rFonts w:ascii="Arial" w:hAnsi="Arial" w:cs="Arial"/>
          <w:sz w:val="22"/>
          <w:szCs w:val="22"/>
        </w:rPr>
        <w:t xml:space="preserve">challenges identified in the </w:t>
      </w:r>
      <w:r>
        <w:rPr>
          <w:rFonts w:ascii="Arial" w:hAnsi="Arial" w:cs="Arial"/>
          <w:sz w:val="22"/>
          <w:szCs w:val="22"/>
        </w:rPr>
        <w:t>evaluation report.</w:t>
      </w:r>
    </w:p>
    <w:p w:rsidR="00DE47E3" w:rsidRDefault="00DE47E3" w:rsidP="00D6225F">
      <w:pPr>
        <w:pStyle w:val="Normal1"/>
        <w:spacing w:line="264" w:lineRule="atLeast"/>
        <w:ind w:right="1" w:firstLine="0"/>
        <w:rPr>
          <w:color w:val="1F497D" w:themeColor="text2"/>
        </w:rPr>
      </w:pPr>
    </w:p>
    <w:p w:rsidR="00DE47E3" w:rsidRPr="00293AB3" w:rsidRDefault="00DE47E3" w:rsidP="00D6225F">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9E1B49">
        <w:rPr>
          <w:rFonts w:ascii="Arial" w:hAnsi="Arial" w:cs="Arial"/>
          <w:sz w:val="22"/>
          <w:szCs w:val="22"/>
        </w:rPr>
        <w:t xml:space="preserve">The </w:t>
      </w:r>
      <w:r>
        <w:rPr>
          <w:rFonts w:ascii="Arial" w:hAnsi="Arial" w:cs="Arial"/>
          <w:sz w:val="22"/>
          <w:szCs w:val="22"/>
        </w:rPr>
        <w:t>Delegation of the Russian Federation considered that the e</w:t>
      </w:r>
      <w:r w:rsidRPr="009E1B49">
        <w:rPr>
          <w:rFonts w:ascii="Arial" w:hAnsi="Arial" w:cs="Arial"/>
          <w:sz w:val="22"/>
          <w:szCs w:val="22"/>
        </w:rPr>
        <w:t>valuation</w:t>
      </w:r>
      <w:r>
        <w:rPr>
          <w:rFonts w:ascii="Arial" w:hAnsi="Arial" w:cs="Arial"/>
          <w:sz w:val="22"/>
          <w:szCs w:val="22"/>
        </w:rPr>
        <w:t xml:space="preserve"> results of Phase I</w:t>
      </w:r>
      <w:r w:rsidRPr="009E1B49">
        <w:rPr>
          <w:rFonts w:ascii="Arial" w:hAnsi="Arial" w:cs="Arial"/>
          <w:sz w:val="22"/>
          <w:szCs w:val="22"/>
        </w:rPr>
        <w:t xml:space="preserve"> </w:t>
      </w:r>
      <w:r>
        <w:rPr>
          <w:rFonts w:ascii="Arial" w:hAnsi="Arial" w:cs="Arial"/>
          <w:sz w:val="22"/>
          <w:szCs w:val="22"/>
        </w:rPr>
        <w:t xml:space="preserve">and </w:t>
      </w:r>
      <w:r w:rsidRPr="009E1B49">
        <w:rPr>
          <w:rFonts w:ascii="Arial" w:hAnsi="Arial" w:cs="Arial"/>
          <w:sz w:val="22"/>
          <w:szCs w:val="22"/>
        </w:rPr>
        <w:t>the significant interest in t</w:t>
      </w:r>
      <w:r>
        <w:rPr>
          <w:rFonts w:ascii="Arial" w:hAnsi="Arial" w:cs="Arial"/>
          <w:sz w:val="22"/>
          <w:szCs w:val="22"/>
        </w:rPr>
        <w:t>he</w:t>
      </w:r>
      <w:r w:rsidRPr="009E1B49">
        <w:rPr>
          <w:rFonts w:ascii="Arial" w:hAnsi="Arial" w:cs="Arial"/>
          <w:sz w:val="22"/>
          <w:szCs w:val="22"/>
        </w:rPr>
        <w:t xml:space="preserve"> project by many Member States </w:t>
      </w:r>
      <w:r>
        <w:rPr>
          <w:rFonts w:ascii="Arial" w:hAnsi="Arial" w:cs="Arial"/>
          <w:sz w:val="22"/>
          <w:szCs w:val="22"/>
        </w:rPr>
        <w:t xml:space="preserve">demonstrated its usefulness and its potential to bring </w:t>
      </w:r>
      <w:r w:rsidRPr="009E1B49">
        <w:rPr>
          <w:rFonts w:ascii="Arial" w:hAnsi="Arial" w:cs="Arial"/>
          <w:sz w:val="22"/>
          <w:szCs w:val="22"/>
        </w:rPr>
        <w:t xml:space="preserve">practical and concrete results.  </w:t>
      </w:r>
      <w:r>
        <w:rPr>
          <w:rFonts w:ascii="Arial" w:hAnsi="Arial" w:cs="Arial"/>
          <w:sz w:val="22"/>
          <w:szCs w:val="22"/>
        </w:rPr>
        <w:t>The Delegation supported</w:t>
      </w:r>
      <w:r w:rsidRPr="009E1B49">
        <w:rPr>
          <w:rFonts w:ascii="Arial" w:hAnsi="Arial" w:cs="Arial"/>
          <w:sz w:val="22"/>
          <w:szCs w:val="22"/>
        </w:rPr>
        <w:t xml:space="preserve"> the implementation of P</w:t>
      </w:r>
      <w:r>
        <w:rPr>
          <w:rFonts w:ascii="Arial" w:hAnsi="Arial" w:cs="Arial"/>
          <w:sz w:val="22"/>
          <w:szCs w:val="22"/>
        </w:rPr>
        <w:t xml:space="preserve">hase II.  </w:t>
      </w:r>
      <w:r w:rsidRPr="00293AB3">
        <w:rPr>
          <w:rFonts w:ascii="Arial" w:hAnsi="Arial" w:cs="Arial"/>
          <w:sz w:val="22"/>
          <w:szCs w:val="22"/>
        </w:rPr>
        <w:t xml:space="preserve">It expected that </w:t>
      </w:r>
      <w:r>
        <w:rPr>
          <w:rFonts w:ascii="Arial" w:hAnsi="Arial" w:cs="Arial"/>
          <w:sz w:val="22"/>
          <w:szCs w:val="22"/>
        </w:rPr>
        <w:t xml:space="preserve">the </w:t>
      </w:r>
      <w:r w:rsidRPr="00293AB3">
        <w:rPr>
          <w:rFonts w:ascii="Arial" w:hAnsi="Arial" w:cs="Arial"/>
          <w:sz w:val="22"/>
          <w:szCs w:val="22"/>
        </w:rPr>
        <w:t>recommendations made by</w:t>
      </w:r>
      <w:r>
        <w:rPr>
          <w:rFonts w:ascii="Arial" w:hAnsi="Arial" w:cs="Arial"/>
          <w:sz w:val="22"/>
          <w:szCs w:val="22"/>
        </w:rPr>
        <w:t xml:space="preserve"> the Evaluator would be taken into account, and </w:t>
      </w:r>
      <w:r w:rsidRPr="00293AB3">
        <w:rPr>
          <w:rFonts w:ascii="Arial" w:hAnsi="Arial" w:cs="Arial"/>
          <w:sz w:val="22"/>
          <w:szCs w:val="22"/>
        </w:rPr>
        <w:t xml:space="preserve">necessary attention </w:t>
      </w:r>
      <w:r>
        <w:rPr>
          <w:rFonts w:ascii="Arial" w:hAnsi="Arial" w:cs="Arial"/>
          <w:sz w:val="22"/>
          <w:szCs w:val="22"/>
        </w:rPr>
        <w:t>would</w:t>
      </w:r>
      <w:r w:rsidRPr="00293AB3">
        <w:rPr>
          <w:rFonts w:ascii="Arial" w:hAnsi="Arial" w:cs="Arial"/>
          <w:sz w:val="22"/>
          <w:szCs w:val="22"/>
        </w:rPr>
        <w:t xml:space="preserve"> be given to cooperation among</w:t>
      </w:r>
      <w:r>
        <w:rPr>
          <w:rFonts w:ascii="Arial" w:hAnsi="Arial" w:cs="Arial"/>
          <w:sz w:val="22"/>
          <w:szCs w:val="22"/>
        </w:rPr>
        <w:t>st</w:t>
      </w:r>
      <w:r w:rsidRPr="00293AB3">
        <w:rPr>
          <w:rFonts w:ascii="Arial" w:hAnsi="Arial" w:cs="Arial"/>
          <w:sz w:val="22"/>
          <w:szCs w:val="22"/>
        </w:rPr>
        <w:t xml:space="preserve"> the participati</w:t>
      </w:r>
      <w:r>
        <w:rPr>
          <w:rFonts w:ascii="Arial" w:hAnsi="Arial" w:cs="Arial"/>
          <w:sz w:val="22"/>
          <w:szCs w:val="22"/>
        </w:rPr>
        <w:t>ng countries</w:t>
      </w:r>
      <w:r w:rsidRPr="00293AB3">
        <w:rPr>
          <w:rFonts w:ascii="Arial" w:hAnsi="Arial" w:cs="Arial"/>
          <w:sz w:val="22"/>
          <w:szCs w:val="22"/>
        </w:rPr>
        <w:t xml:space="preserve">.  </w:t>
      </w:r>
      <w:r>
        <w:rPr>
          <w:rFonts w:ascii="Arial" w:hAnsi="Arial" w:cs="Arial"/>
          <w:sz w:val="22"/>
          <w:szCs w:val="22"/>
        </w:rPr>
        <w:t>I</w:t>
      </w:r>
      <w:r w:rsidRPr="00293AB3">
        <w:rPr>
          <w:rFonts w:ascii="Arial" w:hAnsi="Arial" w:cs="Arial"/>
          <w:sz w:val="22"/>
          <w:szCs w:val="22"/>
        </w:rPr>
        <w:t xml:space="preserve">t would make </w:t>
      </w:r>
      <w:r>
        <w:rPr>
          <w:rFonts w:ascii="Arial" w:hAnsi="Arial" w:cs="Arial"/>
          <w:sz w:val="22"/>
          <w:szCs w:val="22"/>
        </w:rPr>
        <w:t xml:space="preserve">the project more effective and </w:t>
      </w:r>
      <w:r w:rsidRPr="00293AB3">
        <w:rPr>
          <w:rFonts w:ascii="Arial" w:hAnsi="Arial" w:cs="Arial"/>
          <w:sz w:val="22"/>
          <w:szCs w:val="22"/>
        </w:rPr>
        <w:t xml:space="preserve">would help to spread the positive results achieved </w:t>
      </w:r>
      <w:r>
        <w:rPr>
          <w:rFonts w:ascii="Arial" w:hAnsi="Arial" w:cs="Arial"/>
          <w:sz w:val="22"/>
          <w:szCs w:val="22"/>
        </w:rPr>
        <w:t>in its implementation.</w:t>
      </w:r>
    </w:p>
    <w:p w:rsidR="00DE47E3" w:rsidRPr="00D95EA2" w:rsidRDefault="00DE47E3" w:rsidP="00D95EA2">
      <w:pPr>
        <w:pStyle w:val="Normal1"/>
        <w:spacing w:line="240" w:lineRule="auto"/>
        <w:ind w:right="1" w:firstLine="0"/>
        <w:rPr>
          <w:rFonts w:ascii="Arial" w:hAnsi="Arial" w:cs="Arial"/>
          <w:sz w:val="22"/>
          <w:szCs w:val="22"/>
        </w:rPr>
      </w:pPr>
    </w:p>
    <w:p w:rsidR="00DE47E3" w:rsidRPr="00B000A9" w:rsidRDefault="00DE47E3" w:rsidP="00D6225F">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the United States of America expressed its</w:t>
      </w:r>
      <w:r w:rsidRPr="00293AB3">
        <w:rPr>
          <w:rFonts w:ascii="Arial" w:hAnsi="Arial" w:cs="Arial"/>
          <w:sz w:val="22"/>
          <w:szCs w:val="22"/>
        </w:rPr>
        <w:t xml:space="preserve"> support </w:t>
      </w:r>
      <w:r>
        <w:rPr>
          <w:rFonts w:ascii="Arial" w:hAnsi="Arial" w:cs="Arial"/>
          <w:sz w:val="22"/>
          <w:szCs w:val="22"/>
        </w:rPr>
        <w:t>to the statement</w:t>
      </w:r>
      <w:r w:rsidRPr="00293AB3">
        <w:rPr>
          <w:rFonts w:ascii="Arial" w:hAnsi="Arial" w:cs="Arial"/>
          <w:sz w:val="22"/>
          <w:szCs w:val="22"/>
        </w:rPr>
        <w:t xml:space="preserve"> </w:t>
      </w:r>
      <w:r>
        <w:rPr>
          <w:rFonts w:ascii="Arial" w:hAnsi="Arial" w:cs="Arial"/>
          <w:sz w:val="22"/>
          <w:szCs w:val="22"/>
        </w:rPr>
        <w:t xml:space="preserve">made </w:t>
      </w:r>
      <w:r w:rsidRPr="00293AB3">
        <w:rPr>
          <w:rFonts w:ascii="Arial" w:hAnsi="Arial" w:cs="Arial"/>
          <w:sz w:val="22"/>
          <w:szCs w:val="22"/>
        </w:rPr>
        <w:t>by the</w:t>
      </w:r>
      <w:r>
        <w:rPr>
          <w:rFonts w:ascii="Arial" w:hAnsi="Arial" w:cs="Arial"/>
          <w:sz w:val="22"/>
          <w:szCs w:val="22"/>
        </w:rPr>
        <w:t xml:space="preserve"> Delegation of Greece on behalf of </w:t>
      </w:r>
      <w:r w:rsidRPr="00293AB3">
        <w:rPr>
          <w:rFonts w:ascii="Arial" w:hAnsi="Arial" w:cs="Arial"/>
          <w:sz w:val="22"/>
          <w:szCs w:val="22"/>
        </w:rPr>
        <w:t xml:space="preserve">Group B.  </w:t>
      </w:r>
      <w:r>
        <w:rPr>
          <w:rFonts w:ascii="Arial" w:hAnsi="Arial" w:cs="Arial"/>
          <w:sz w:val="22"/>
          <w:szCs w:val="22"/>
        </w:rPr>
        <w:t xml:space="preserve">The </w:t>
      </w:r>
      <w:r w:rsidRPr="00293AB3">
        <w:rPr>
          <w:rFonts w:ascii="Arial" w:hAnsi="Arial" w:cs="Arial"/>
          <w:sz w:val="22"/>
          <w:szCs w:val="22"/>
        </w:rPr>
        <w:t>findings and recommendations</w:t>
      </w:r>
      <w:r>
        <w:rPr>
          <w:rFonts w:ascii="Arial" w:hAnsi="Arial" w:cs="Arial"/>
          <w:sz w:val="22"/>
          <w:szCs w:val="22"/>
        </w:rPr>
        <w:t xml:space="preserve"> gathered in the evaluation report should </w:t>
      </w:r>
      <w:r w:rsidRPr="00293AB3">
        <w:rPr>
          <w:rFonts w:ascii="Arial" w:hAnsi="Arial" w:cs="Arial"/>
          <w:sz w:val="22"/>
          <w:szCs w:val="22"/>
        </w:rPr>
        <w:t xml:space="preserve">be taken into account during the implementation of the project.  </w:t>
      </w:r>
      <w:r w:rsidRPr="00B000A9">
        <w:rPr>
          <w:rFonts w:ascii="Arial" w:hAnsi="Arial" w:cs="Arial"/>
          <w:sz w:val="22"/>
          <w:szCs w:val="22"/>
        </w:rPr>
        <w:t xml:space="preserve">While </w:t>
      </w:r>
      <w:r>
        <w:rPr>
          <w:rFonts w:ascii="Arial" w:hAnsi="Arial" w:cs="Arial"/>
          <w:sz w:val="22"/>
          <w:szCs w:val="22"/>
        </w:rPr>
        <w:t>the Delegation</w:t>
      </w:r>
      <w:r w:rsidRPr="00B000A9">
        <w:rPr>
          <w:rFonts w:ascii="Arial" w:hAnsi="Arial" w:cs="Arial"/>
          <w:sz w:val="22"/>
          <w:szCs w:val="22"/>
        </w:rPr>
        <w:t xml:space="preserve"> </w:t>
      </w:r>
      <w:r>
        <w:rPr>
          <w:rFonts w:ascii="Arial" w:hAnsi="Arial" w:cs="Arial"/>
          <w:sz w:val="22"/>
          <w:szCs w:val="22"/>
        </w:rPr>
        <w:t xml:space="preserve">strongly </w:t>
      </w:r>
      <w:r w:rsidRPr="00B000A9">
        <w:rPr>
          <w:rFonts w:ascii="Arial" w:hAnsi="Arial" w:cs="Arial"/>
          <w:sz w:val="22"/>
          <w:szCs w:val="22"/>
        </w:rPr>
        <w:t>support</w:t>
      </w:r>
      <w:r>
        <w:rPr>
          <w:rFonts w:ascii="Arial" w:hAnsi="Arial" w:cs="Arial"/>
          <w:sz w:val="22"/>
          <w:szCs w:val="22"/>
        </w:rPr>
        <w:t>ed</w:t>
      </w:r>
      <w:r w:rsidRPr="00B000A9">
        <w:rPr>
          <w:rFonts w:ascii="Arial" w:hAnsi="Arial" w:cs="Arial"/>
          <w:sz w:val="22"/>
          <w:szCs w:val="22"/>
        </w:rPr>
        <w:t xml:space="preserve"> the project, </w:t>
      </w:r>
      <w:r>
        <w:rPr>
          <w:rFonts w:ascii="Arial" w:hAnsi="Arial" w:cs="Arial"/>
          <w:sz w:val="22"/>
          <w:szCs w:val="22"/>
        </w:rPr>
        <w:t xml:space="preserve">it raised some </w:t>
      </w:r>
      <w:r w:rsidRPr="00B000A9">
        <w:rPr>
          <w:rFonts w:ascii="Arial" w:hAnsi="Arial" w:cs="Arial"/>
          <w:sz w:val="22"/>
          <w:szCs w:val="22"/>
        </w:rPr>
        <w:t xml:space="preserve">questions about </w:t>
      </w:r>
      <w:r w:rsidR="00784FAA">
        <w:rPr>
          <w:rFonts w:ascii="Arial" w:hAnsi="Arial" w:cs="Arial"/>
          <w:sz w:val="22"/>
          <w:szCs w:val="22"/>
        </w:rPr>
        <w:t xml:space="preserve">an </w:t>
      </w:r>
      <w:r w:rsidRPr="00B000A9">
        <w:rPr>
          <w:rFonts w:ascii="Arial" w:hAnsi="Arial" w:cs="Arial"/>
          <w:sz w:val="22"/>
          <w:szCs w:val="22"/>
        </w:rPr>
        <w:t xml:space="preserve">expansion </w:t>
      </w:r>
      <w:r w:rsidR="00784FAA">
        <w:rPr>
          <w:rFonts w:ascii="Arial" w:hAnsi="Arial" w:cs="Arial"/>
          <w:sz w:val="22"/>
          <w:szCs w:val="22"/>
        </w:rPr>
        <w:t>of its scope</w:t>
      </w:r>
      <w:r>
        <w:rPr>
          <w:rFonts w:ascii="Arial" w:hAnsi="Arial" w:cs="Arial"/>
          <w:sz w:val="22"/>
          <w:szCs w:val="22"/>
        </w:rPr>
        <w:t>,</w:t>
      </w:r>
      <w:r w:rsidRPr="00B000A9">
        <w:rPr>
          <w:rFonts w:ascii="Arial" w:hAnsi="Arial" w:cs="Arial"/>
          <w:sz w:val="22"/>
          <w:szCs w:val="22"/>
        </w:rPr>
        <w:t xml:space="preserve"> adding new countries and new types of participants</w:t>
      </w:r>
      <w:r>
        <w:rPr>
          <w:rFonts w:ascii="Arial" w:hAnsi="Arial" w:cs="Arial"/>
          <w:sz w:val="22"/>
          <w:szCs w:val="22"/>
        </w:rPr>
        <w:t xml:space="preserve">. </w:t>
      </w:r>
      <w:r w:rsidR="00BF273D">
        <w:rPr>
          <w:rFonts w:ascii="Arial" w:hAnsi="Arial" w:cs="Arial"/>
          <w:sz w:val="22"/>
          <w:szCs w:val="22"/>
        </w:rPr>
        <w:t xml:space="preserve"> </w:t>
      </w:r>
      <w:r>
        <w:rPr>
          <w:rFonts w:ascii="Arial" w:hAnsi="Arial" w:cs="Arial"/>
          <w:sz w:val="22"/>
          <w:szCs w:val="22"/>
        </w:rPr>
        <w:t>It recalled that according to the e</w:t>
      </w:r>
      <w:r w:rsidRPr="00B000A9">
        <w:rPr>
          <w:rFonts w:ascii="Arial" w:hAnsi="Arial" w:cs="Arial"/>
          <w:sz w:val="22"/>
          <w:szCs w:val="22"/>
        </w:rPr>
        <w:t>valuation</w:t>
      </w:r>
      <w:r>
        <w:rPr>
          <w:rFonts w:ascii="Arial" w:hAnsi="Arial" w:cs="Arial"/>
          <w:sz w:val="22"/>
          <w:szCs w:val="22"/>
        </w:rPr>
        <w:t xml:space="preserve"> report of Phase I</w:t>
      </w:r>
      <w:r w:rsidRPr="00B000A9">
        <w:rPr>
          <w:rFonts w:ascii="Arial" w:hAnsi="Arial" w:cs="Arial"/>
          <w:sz w:val="22"/>
          <w:szCs w:val="22"/>
        </w:rPr>
        <w:t>, the major problem appeared to be</w:t>
      </w:r>
      <w:r>
        <w:rPr>
          <w:rFonts w:ascii="Arial" w:hAnsi="Arial" w:cs="Arial"/>
          <w:sz w:val="22"/>
          <w:szCs w:val="22"/>
        </w:rPr>
        <w:t xml:space="preserve"> the</w:t>
      </w:r>
      <w:r w:rsidRPr="00B000A9">
        <w:rPr>
          <w:rFonts w:ascii="Arial" w:hAnsi="Arial" w:cs="Arial"/>
          <w:sz w:val="22"/>
          <w:szCs w:val="22"/>
        </w:rPr>
        <w:t xml:space="preserve"> limitation of resources.  </w:t>
      </w:r>
      <w:r>
        <w:rPr>
          <w:rFonts w:ascii="Arial" w:hAnsi="Arial" w:cs="Arial"/>
          <w:sz w:val="22"/>
          <w:szCs w:val="22"/>
        </w:rPr>
        <w:t xml:space="preserve">It therefore sought clarification on </w:t>
      </w:r>
      <w:r w:rsidRPr="00B000A9">
        <w:rPr>
          <w:rFonts w:ascii="Arial" w:hAnsi="Arial" w:cs="Arial"/>
          <w:sz w:val="22"/>
          <w:szCs w:val="22"/>
        </w:rPr>
        <w:t>how to deal with th</w:t>
      </w:r>
      <w:r>
        <w:rPr>
          <w:rFonts w:ascii="Arial" w:hAnsi="Arial" w:cs="Arial"/>
          <w:sz w:val="22"/>
          <w:szCs w:val="22"/>
        </w:rPr>
        <w:t>at limitation</w:t>
      </w:r>
      <w:r w:rsidRPr="00B000A9">
        <w:rPr>
          <w:rFonts w:ascii="Arial" w:hAnsi="Arial" w:cs="Arial"/>
          <w:sz w:val="22"/>
          <w:szCs w:val="22"/>
        </w:rPr>
        <w:t xml:space="preserve"> while ensuring the sustainabili</w:t>
      </w:r>
      <w:r>
        <w:rPr>
          <w:rFonts w:ascii="Arial" w:hAnsi="Arial" w:cs="Arial"/>
          <w:sz w:val="22"/>
          <w:szCs w:val="22"/>
        </w:rPr>
        <w:t>ty and success of the project.</w:t>
      </w:r>
    </w:p>
    <w:p w:rsidR="00DE47E3" w:rsidRPr="00D95EA2" w:rsidRDefault="00DE47E3" w:rsidP="00D95EA2">
      <w:pPr>
        <w:pStyle w:val="Normal1"/>
        <w:spacing w:line="240" w:lineRule="auto"/>
        <w:ind w:right="1" w:firstLine="0"/>
        <w:rPr>
          <w:rFonts w:ascii="Arial" w:hAnsi="Arial" w:cs="Arial"/>
          <w:sz w:val="22"/>
          <w:szCs w:val="22"/>
        </w:rPr>
      </w:pPr>
    </w:p>
    <w:p w:rsidR="00DE47E3" w:rsidRDefault="00DE47E3" w:rsidP="00D6225F">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Canada supported the statement made</w:t>
      </w:r>
      <w:r w:rsidRPr="00293AB3">
        <w:rPr>
          <w:rFonts w:ascii="Arial" w:hAnsi="Arial" w:cs="Arial"/>
          <w:sz w:val="22"/>
          <w:szCs w:val="22"/>
        </w:rPr>
        <w:t xml:space="preserve"> by the</w:t>
      </w:r>
      <w:r>
        <w:rPr>
          <w:rFonts w:ascii="Arial" w:hAnsi="Arial" w:cs="Arial"/>
          <w:sz w:val="22"/>
          <w:szCs w:val="22"/>
        </w:rPr>
        <w:t xml:space="preserve"> Delegation of Greece on behalf of </w:t>
      </w:r>
      <w:r w:rsidRPr="00293AB3">
        <w:rPr>
          <w:rFonts w:ascii="Arial" w:hAnsi="Arial" w:cs="Arial"/>
          <w:sz w:val="22"/>
          <w:szCs w:val="22"/>
        </w:rPr>
        <w:t>Group B</w:t>
      </w:r>
      <w:r>
        <w:rPr>
          <w:rFonts w:ascii="Arial" w:hAnsi="Arial" w:cs="Arial"/>
          <w:sz w:val="22"/>
          <w:szCs w:val="22"/>
        </w:rPr>
        <w:t>.  It was pleased</w:t>
      </w:r>
      <w:r w:rsidRPr="004A4D15">
        <w:rPr>
          <w:rFonts w:ascii="Arial" w:hAnsi="Arial" w:cs="Arial"/>
          <w:sz w:val="22"/>
          <w:szCs w:val="22"/>
        </w:rPr>
        <w:t xml:space="preserve"> with the proposal to extend the project</w:t>
      </w:r>
      <w:r>
        <w:rPr>
          <w:rFonts w:ascii="Arial" w:hAnsi="Arial" w:cs="Arial"/>
          <w:sz w:val="22"/>
          <w:szCs w:val="22"/>
        </w:rPr>
        <w:t>.  It considered that Phase II</w:t>
      </w:r>
      <w:r w:rsidRPr="004A4D15">
        <w:rPr>
          <w:rFonts w:ascii="Arial" w:hAnsi="Arial" w:cs="Arial"/>
          <w:sz w:val="22"/>
          <w:szCs w:val="22"/>
        </w:rPr>
        <w:t xml:space="preserve"> </w:t>
      </w:r>
      <w:r>
        <w:rPr>
          <w:rFonts w:ascii="Arial" w:hAnsi="Arial" w:cs="Arial"/>
          <w:sz w:val="22"/>
          <w:szCs w:val="22"/>
        </w:rPr>
        <w:t>would</w:t>
      </w:r>
      <w:r w:rsidRPr="004A4D15">
        <w:rPr>
          <w:rFonts w:ascii="Arial" w:hAnsi="Arial" w:cs="Arial"/>
          <w:sz w:val="22"/>
          <w:szCs w:val="22"/>
        </w:rPr>
        <w:t xml:space="preserve"> ensure </w:t>
      </w:r>
      <w:r>
        <w:rPr>
          <w:rFonts w:ascii="Arial" w:hAnsi="Arial" w:cs="Arial"/>
          <w:sz w:val="22"/>
          <w:szCs w:val="22"/>
        </w:rPr>
        <w:t>the</w:t>
      </w:r>
      <w:r w:rsidRPr="004A4D15">
        <w:rPr>
          <w:rFonts w:ascii="Arial" w:hAnsi="Arial" w:cs="Arial"/>
          <w:sz w:val="22"/>
          <w:szCs w:val="22"/>
        </w:rPr>
        <w:t xml:space="preserve"> </w:t>
      </w:r>
      <w:r>
        <w:rPr>
          <w:rFonts w:ascii="Arial" w:hAnsi="Arial" w:cs="Arial"/>
          <w:sz w:val="22"/>
          <w:szCs w:val="22"/>
        </w:rPr>
        <w:t xml:space="preserve">sustainability of the project results and the achievement of its outcomes.  The Delegation considered the project as </w:t>
      </w:r>
      <w:r w:rsidRPr="004A4D15">
        <w:rPr>
          <w:rFonts w:ascii="Arial" w:hAnsi="Arial" w:cs="Arial"/>
          <w:sz w:val="22"/>
          <w:szCs w:val="22"/>
        </w:rPr>
        <w:t xml:space="preserve">an effective illustration of how </w:t>
      </w:r>
      <w:r>
        <w:rPr>
          <w:rFonts w:ascii="Arial" w:hAnsi="Arial" w:cs="Arial"/>
          <w:sz w:val="22"/>
          <w:szCs w:val="22"/>
        </w:rPr>
        <w:t>IP could</w:t>
      </w:r>
      <w:r w:rsidRPr="004A4D15">
        <w:rPr>
          <w:rFonts w:ascii="Arial" w:hAnsi="Arial" w:cs="Arial"/>
          <w:sz w:val="22"/>
          <w:szCs w:val="22"/>
        </w:rPr>
        <w:t xml:space="preserve"> be used </w:t>
      </w:r>
      <w:r>
        <w:rPr>
          <w:rFonts w:ascii="Arial" w:hAnsi="Arial" w:cs="Arial"/>
          <w:sz w:val="22"/>
          <w:szCs w:val="22"/>
        </w:rPr>
        <w:t xml:space="preserve">as </w:t>
      </w:r>
      <w:r w:rsidRPr="004A4D15">
        <w:rPr>
          <w:rFonts w:ascii="Arial" w:hAnsi="Arial" w:cs="Arial"/>
          <w:sz w:val="22"/>
          <w:szCs w:val="22"/>
        </w:rPr>
        <w:t xml:space="preserve">a tool </w:t>
      </w:r>
      <w:r>
        <w:rPr>
          <w:rFonts w:ascii="Arial" w:hAnsi="Arial" w:cs="Arial"/>
          <w:sz w:val="22"/>
          <w:szCs w:val="22"/>
        </w:rPr>
        <w:t>for</w:t>
      </w:r>
      <w:r w:rsidRPr="004A4D15">
        <w:rPr>
          <w:rFonts w:ascii="Arial" w:hAnsi="Arial" w:cs="Arial"/>
          <w:sz w:val="22"/>
          <w:szCs w:val="22"/>
        </w:rPr>
        <w:t xml:space="preserve"> economic development.  Raising awareness on the potential benefits of </w:t>
      </w:r>
      <w:r>
        <w:rPr>
          <w:rFonts w:ascii="Arial" w:hAnsi="Arial" w:cs="Arial"/>
          <w:sz w:val="22"/>
          <w:szCs w:val="22"/>
        </w:rPr>
        <w:t>IP in</w:t>
      </w:r>
      <w:r w:rsidRPr="004A4D15">
        <w:rPr>
          <w:rFonts w:ascii="Arial" w:hAnsi="Arial" w:cs="Arial"/>
          <w:sz w:val="22"/>
          <w:szCs w:val="22"/>
        </w:rPr>
        <w:t xml:space="preserve"> the audiovisual sector, particularly for </w:t>
      </w:r>
      <w:r>
        <w:rPr>
          <w:rFonts w:ascii="Arial" w:hAnsi="Arial" w:cs="Arial"/>
          <w:sz w:val="22"/>
          <w:szCs w:val="22"/>
        </w:rPr>
        <w:t>SMEs</w:t>
      </w:r>
      <w:r w:rsidRPr="004A4D15">
        <w:rPr>
          <w:rFonts w:ascii="Arial" w:hAnsi="Arial" w:cs="Arial"/>
          <w:sz w:val="22"/>
          <w:szCs w:val="22"/>
        </w:rPr>
        <w:t xml:space="preserve">, </w:t>
      </w:r>
      <w:r>
        <w:rPr>
          <w:rFonts w:ascii="Arial" w:hAnsi="Arial" w:cs="Arial"/>
          <w:sz w:val="22"/>
          <w:szCs w:val="22"/>
        </w:rPr>
        <w:t>wa</w:t>
      </w:r>
      <w:r w:rsidRPr="004A4D15">
        <w:rPr>
          <w:rFonts w:ascii="Arial" w:hAnsi="Arial" w:cs="Arial"/>
          <w:sz w:val="22"/>
          <w:szCs w:val="22"/>
        </w:rPr>
        <w:t>s a crucial step</w:t>
      </w:r>
      <w:r>
        <w:rPr>
          <w:rFonts w:ascii="Arial" w:hAnsi="Arial" w:cs="Arial"/>
          <w:sz w:val="22"/>
          <w:szCs w:val="22"/>
        </w:rPr>
        <w:t xml:space="preserve">.  It would lead </w:t>
      </w:r>
      <w:r w:rsidRPr="004A4D15">
        <w:rPr>
          <w:rFonts w:ascii="Arial" w:hAnsi="Arial" w:cs="Arial"/>
          <w:sz w:val="22"/>
          <w:szCs w:val="22"/>
        </w:rPr>
        <w:t>to util</w:t>
      </w:r>
      <w:r>
        <w:rPr>
          <w:rFonts w:ascii="Arial" w:hAnsi="Arial" w:cs="Arial"/>
          <w:sz w:val="22"/>
          <w:szCs w:val="22"/>
        </w:rPr>
        <w:t xml:space="preserve">izing a strategic management to create </w:t>
      </w:r>
      <w:r w:rsidRPr="004A4D15">
        <w:rPr>
          <w:rFonts w:ascii="Arial" w:hAnsi="Arial" w:cs="Arial"/>
          <w:sz w:val="22"/>
          <w:szCs w:val="22"/>
        </w:rPr>
        <w:t>economic benefits for development.</w:t>
      </w:r>
      <w:r>
        <w:rPr>
          <w:rFonts w:ascii="Arial" w:hAnsi="Arial" w:cs="Arial"/>
          <w:sz w:val="22"/>
          <w:szCs w:val="22"/>
        </w:rPr>
        <w:t xml:space="preserve">  </w:t>
      </w:r>
      <w:r w:rsidRPr="00F85182">
        <w:rPr>
          <w:rFonts w:ascii="Arial" w:hAnsi="Arial" w:cs="Arial"/>
          <w:sz w:val="22"/>
          <w:szCs w:val="22"/>
        </w:rPr>
        <w:t xml:space="preserve">In view of the </w:t>
      </w:r>
      <w:r>
        <w:rPr>
          <w:rFonts w:ascii="Arial" w:hAnsi="Arial" w:cs="Arial"/>
          <w:sz w:val="22"/>
          <w:szCs w:val="22"/>
        </w:rPr>
        <w:t>evaluation report</w:t>
      </w:r>
      <w:r w:rsidRPr="00F85182">
        <w:rPr>
          <w:rFonts w:ascii="Arial" w:hAnsi="Arial" w:cs="Arial"/>
          <w:sz w:val="22"/>
          <w:szCs w:val="22"/>
        </w:rPr>
        <w:t xml:space="preserve"> on Phase I, </w:t>
      </w:r>
      <w:r>
        <w:rPr>
          <w:rFonts w:ascii="Arial" w:hAnsi="Arial" w:cs="Arial"/>
          <w:sz w:val="22"/>
          <w:szCs w:val="22"/>
        </w:rPr>
        <w:t xml:space="preserve">the Delegation </w:t>
      </w:r>
      <w:r w:rsidRPr="00F85182">
        <w:rPr>
          <w:rFonts w:ascii="Arial" w:hAnsi="Arial" w:cs="Arial"/>
          <w:sz w:val="22"/>
          <w:szCs w:val="22"/>
        </w:rPr>
        <w:t>congratulate</w:t>
      </w:r>
      <w:r>
        <w:rPr>
          <w:rFonts w:ascii="Arial" w:hAnsi="Arial" w:cs="Arial"/>
          <w:sz w:val="22"/>
          <w:szCs w:val="22"/>
        </w:rPr>
        <w:t>d</w:t>
      </w:r>
      <w:r w:rsidRPr="00F85182">
        <w:rPr>
          <w:rFonts w:ascii="Arial" w:hAnsi="Arial" w:cs="Arial"/>
          <w:sz w:val="22"/>
          <w:szCs w:val="22"/>
        </w:rPr>
        <w:t xml:space="preserve"> Secretariat</w:t>
      </w:r>
      <w:r w:rsidR="002F621C">
        <w:rPr>
          <w:rFonts w:ascii="Arial" w:hAnsi="Arial" w:cs="Arial"/>
          <w:sz w:val="22"/>
          <w:szCs w:val="22"/>
        </w:rPr>
        <w:t>’</w:t>
      </w:r>
      <w:r w:rsidRPr="00F85182">
        <w:rPr>
          <w:rFonts w:ascii="Arial" w:hAnsi="Arial" w:cs="Arial"/>
          <w:sz w:val="22"/>
          <w:szCs w:val="22"/>
        </w:rPr>
        <w:t>s efforts in adopting and increasing its training activities</w:t>
      </w:r>
      <w:r w:rsidR="00037372">
        <w:rPr>
          <w:rFonts w:ascii="Arial" w:hAnsi="Arial" w:cs="Arial"/>
          <w:sz w:val="22"/>
          <w:szCs w:val="22"/>
        </w:rPr>
        <w:t xml:space="preserve"> in </w:t>
      </w:r>
      <w:r>
        <w:rPr>
          <w:rFonts w:ascii="Arial" w:hAnsi="Arial" w:cs="Arial"/>
          <w:sz w:val="22"/>
          <w:szCs w:val="22"/>
        </w:rPr>
        <w:t>spite</w:t>
      </w:r>
      <w:r w:rsidRPr="00F85182">
        <w:rPr>
          <w:rFonts w:ascii="Arial" w:hAnsi="Arial" w:cs="Arial"/>
          <w:sz w:val="22"/>
          <w:szCs w:val="22"/>
        </w:rPr>
        <w:t xml:space="preserve"> of many </w:t>
      </w:r>
      <w:r w:rsidR="00037372">
        <w:rPr>
          <w:rFonts w:ascii="Arial" w:hAnsi="Arial" w:cs="Arial"/>
          <w:sz w:val="22"/>
          <w:szCs w:val="22"/>
        </w:rPr>
        <w:t xml:space="preserve">unexpected factors. </w:t>
      </w:r>
      <w:r>
        <w:rPr>
          <w:rFonts w:ascii="Arial" w:hAnsi="Arial" w:cs="Arial"/>
          <w:sz w:val="22"/>
          <w:szCs w:val="22"/>
        </w:rPr>
        <w:t xml:space="preserve"> It highlighted that the</w:t>
      </w:r>
      <w:r w:rsidRPr="00F85182">
        <w:rPr>
          <w:rFonts w:ascii="Arial" w:hAnsi="Arial" w:cs="Arial"/>
          <w:sz w:val="22"/>
          <w:szCs w:val="22"/>
        </w:rPr>
        <w:t xml:space="preserve"> effective delivery of the project</w:t>
      </w:r>
      <w:r w:rsidR="002D5D33">
        <w:rPr>
          <w:rFonts w:ascii="Arial" w:hAnsi="Arial" w:cs="Arial"/>
          <w:sz w:val="22"/>
          <w:szCs w:val="22"/>
        </w:rPr>
        <w:t xml:space="preserve"> was i</w:t>
      </w:r>
      <w:r>
        <w:rPr>
          <w:rFonts w:ascii="Arial" w:hAnsi="Arial" w:cs="Arial"/>
          <w:sz w:val="22"/>
          <w:szCs w:val="22"/>
        </w:rPr>
        <w:t xml:space="preserve">nsured. </w:t>
      </w:r>
      <w:r w:rsidR="00037372">
        <w:rPr>
          <w:rFonts w:ascii="Arial" w:hAnsi="Arial" w:cs="Arial"/>
          <w:sz w:val="22"/>
          <w:szCs w:val="22"/>
        </w:rPr>
        <w:t xml:space="preserve"> </w:t>
      </w:r>
      <w:r>
        <w:rPr>
          <w:rFonts w:ascii="Arial" w:hAnsi="Arial" w:cs="Arial"/>
          <w:sz w:val="22"/>
          <w:szCs w:val="22"/>
        </w:rPr>
        <w:t xml:space="preserve">The Delegation noted the </w:t>
      </w:r>
      <w:r w:rsidRPr="00F85182">
        <w:rPr>
          <w:rFonts w:ascii="Arial" w:hAnsi="Arial" w:cs="Arial"/>
          <w:sz w:val="22"/>
          <w:szCs w:val="22"/>
        </w:rPr>
        <w:t xml:space="preserve">observations </w:t>
      </w:r>
      <w:r>
        <w:rPr>
          <w:rFonts w:ascii="Arial" w:hAnsi="Arial" w:cs="Arial"/>
          <w:sz w:val="22"/>
          <w:szCs w:val="22"/>
        </w:rPr>
        <w:t xml:space="preserve">made in the evaluation report </w:t>
      </w:r>
      <w:r w:rsidRPr="00F85182">
        <w:rPr>
          <w:rFonts w:ascii="Arial" w:hAnsi="Arial" w:cs="Arial"/>
          <w:sz w:val="22"/>
          <w:szCs w:val="22"/>
        </w:rPr>
        <w:t>as regards</w:t>
      </w:r>
      <w:r>
        <w:rPr>
          <w:rFonts w:ascii="Arial" w:hAnsi="Arial" w:cs="Arial"/>
          <w:sz w:val="22"/>
          <w:szCs w:val="22"/>
        </w:rPr>
        <w:t xml:space="preserve"> of</w:t>
      </w:r>
      <w:r w:rsidRPr="00F85182">
        <w:rPr>
          <w:rFonts w:ascii="Arial" w:hAnsi="Arial" w:cs="Arial"/>
          <w:sz w:val="22"/>
          <w:szCs w:val="22"/>
        </w:rPr>
        <w:t xml:space="preserve"> project management</w:t>
      </w:r>
      <w:r>
        <w:rPr>
          <w:rFonts w:ascii="Arial" w:hAnsi="Arial" w:cs="Arial"/>
          <w:sz w:val="22"/>
          <w:szCs w:val="22"/>
        </w:rPr>
        <w:t>.  Due consideration should be therefore given to an appropriate follow</w:t>
      </w:r>
      <w:r>
        <w:rPr>
          <w:rFonts w:ascii="Arial" w:hAnsi="Arial" w:cs="Arial"/>
          <w:sz w:val="22"/>
          <w:szCs w:val="22"/>
        </w:rPr>
        <w:noBreakHyphen/>
        <w:t>up and monitoring</w:t>
      </w:r>
      <w:r w:rsidRPr="00F85182">
        <w:rPr>
          <w:rFonts w:ascii="Arial" w:hAnsi="Arial" w:cs="Arial"/>
          <w:sz w:val="22"/>
          <w:szCs w:val="22"/>
        </w:rPr>
        <w:t xml:space="preserve">, </w:t>
      </w:r>
      <w:r>
        <w:rPr>
          <w:rFonts w:ascii="Arial" w:hAnsi="Arial" w:cs="Arial"/>
          <w:sz w:val="22"/>
          <w:szCs w:val="22"/>
        </w:rPr>
        <w:t xml:space="preserve">as well as to the </w:t>
      </w:r>
      <w:r w:rsidRPr="00F85182">
        <w:rPr>
          <w:rFonts w:ascii="Arial" w:hAnsi="Arial" w:cs="Arial"/>
          <w:sz w:val="22"/>
          <w:szCs w:val="22"/>
        </w:rPr>
        <w:t xml:space="preserve">availability of project management staff and administrative support </w:t>
      </w:r>
      <w:r>
        <w:rPr>
          <w:rFonts w:ascii="Arial" w:hAnsi="Arial" w:cs="Arial"/>
          <w:sz w:val="22"/>
          <w:szCs w:val="22"/>
        </w:rPr>
        <w:t xml:space="preserve">to guarantee the success of </w:t>
      </w:r>
      <w:r w:rsidRPr="00F85182">
        <w:rPr>
          <w:rFonts w:ascii="Arial" w:hAnsi="Arial" w:cs="Arial"/>
          <w:sz w:val="22"/>
          <w:szCs w:val="22"/>
        </w:rPr>
        <w:t>Phase II</w:t>
      </w:r>
      <w:r>
        <w:rPr>
          <w:rFonts w:ascii="Arial" w:hAnsi="Arial" w:cs="Arial"/>
          <w:sz w:val="22"/>
          <w:szCs w:val="22"/>
        </w:rPr>
        <w:t xml:space="preserve">. </w:t>
      </w:r>
      <w:r w:rsidR="00037372">
        <w:rPr>
          <w:rFonts w:ascii="Arial" w:hAnsi="Arial" w:cs="Arial"/>
          <w:sz w:val="22"/>
          <w:szCs w:val="22"/>
        </w:rPr>
        <w:t xml:space="preserve"> </w:t>
      </w:r>
      <w:r>
        <w:rPr>
          <w:rFonts w:ascii="Arial" w:hAnsi="Arial" w:cs="Arial"/>
          <w:sz w:val="22"/>
          <w:szCs w:val="22"/>
        </w:rPr>
        <w:t>The Delegation concluded by reiterating its support for the project and looked forward to tangible results.</w:t>
      </w:r>
    </w:p>
    <w:p w:rsidR="009F534F" w:rsidRPr="00D95EA2" w:rsidRDefault="009F534F" w:rsidP="00D95EA2">
      <w:pPr>
        <w:pStyle w:val="Normal1"/>
        <w:spacing w:line="240" w:lineRule="auto"/>
        <w:ind w:right="1" w:firstLine="0"/>
        <w:rPr>
          <w:rFonts w:ascii="Arial" w:hAnsi="Arial" w:cs="Arial"/>
          <w:sz w:val="22"/>
          <w:szCs w:val="22"/>
        </w:rPr>
      </w:pPr>
    </w:p>
    <w:p w:rsidR="00DE47E3" w:rsidRPr="00621DFB" w:rsidRDefault="00DE47E3" w:rsidP="00710A69">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Japan supported the statement made</w:t>
      </w:r>
      <w:r w:rsidRPr="00293AB3">
        <w:rPr>
          <w:rFonts w:ascii="Arial" w:hAnsi="Arial" w:cs="Arial"/>
          <w:sz w:val="22"/>
          <w:szCs w:val="22"/>
        </w:rPr>
        <w:t xml:space="preserve"> by the</w:t>
      </w:r>
      <w:r>
        <w:rPr>
          <w:rFonts w:ascii="Arial" w:hAnsi="Arial" w:cs="Arial"/>
          <w:sz w:val="22"/>
          <w:szCs w:val="22"/>
        </w:rPr>
        <w:t xml:space="preserve"> Delegation of Greece on behalf of </w:t>
      </w:r>
      <w:r w:rsidRPr="00293AB3">
        <w:rPr>
          <w:rFonts w:ascii="Arial" w:hAnsi="Arial" w:cs="Arial"/>
          <w:sz w:val="22"/>
          <w:szCs w:val="22"/>
        </w:rPr>
        <w:t>Group B</w:t>
      </w:r>
      <w:r>
        <w:rPr>
          <w:rFonts w:ascii="Arial" w:hAnsi="Arial" w:cs="Arial"/>
          <w:sz w:val="22"/>
          <w:szCs w:val="22"/>
        </w:rPr>
        <w:t xml:space="preserve">.  </w:t>
      </w:r>
      <w:r w:rsidRPr="00621DFB">
        <w:rPr>
          <w:rFonts w:ascii="Arial" w:hAnsi="Arial" w:cs="Arial"/>
          <w:sz w:val="22"/>
          <w:szCs w:val="22"/>
        </w:rPr>
        <w:t xml:space="preserve">The Delegation of Japan </w:t>
      </w:r>
      <w:r>
        <w:rPr>
          <w:rFonts w:ascii="Arial" w:hAnsi="Arial" w:cs="Arial"/>
          <w:sz w:val="22"/>
          <w:szCs w:val="22"/>
        </w:rPr>
        <w:t>supported</w:t>
      </w:r>
      <w:r w:rsidRPr="00621DFB">
        <w:rPr>
          <w:rFonts w:ascii="Arial" w:hAnsi="Arial" w:cs="Arial"/>
          <w:sz w:val="22"/>
          <w:szCs w:val="22"/>
        </w:rPr>
        <w:t xml:space="preserve"> </w:t>
      </w:r>
      <w:r>
        <w:rPr>
          <w:rFonts w:ascii="Arial" w:hAnsi="Arial" w:cs="Arial"/>
          <w:sz w:val="22"/>
          <w:szCs w:val="22"/>
        </w:rPr>
        <w:t>the implementation of Phase II</w:t>
      </w:r>
      <w:r w:rsidRPr="00621DFB">
        <w:rPr>
          <w:rFonts w:ascii="Arial" w:hAnsi="Arial" w:cs="Arial"/>
          <w:sz w:val="22"/>
          <w:szCs w:val="22"/>
        </w:rPr>
        <w:t xml:space="preserve">.  </w:t>
      </w:r>
      <w:r>
        <w:rPr>
          <w:rFonts w:ascii="Arial" w:hAnsi="Arial" w:cs="Arial"/>
          <w:sz w:val="22"/>
          <w:szCs w:val="22"/>
        </w:rPr>
        <w:t>The project was aimed at fostering</w:t>
      </w:r>
      <w:r w:rsidRPr="00621DFB">
        <w:rPr>
          <w:rFonts w:ascii="Arial" w:hAnsi="Arial" w:cs="Arial"/>
          <w:sz w:val="22"/>
          <w:szCs w:val="22"/>
        </w:rPr>
        <w:t xml:space="preserve"> productivity through the stre</w:t>
      </w:r>
      <w:r>
        <w:rPr>
          <w:rFonts w:ascii="Arial" w:hAnsi="Arial" w:cs="Arial"/>
          <w:sz w:val="22"/>
          <w:szCs w:val="22"/>
        </w:rPr>
        <w:t xml:space="preserve">ngthening of IP. </w:t>
      </w:r>
      <w:r w:rsidR="00037372">
        <w:rPr>
          <w:rFonts w:ascii="Arial" w:hAnsi="Arial" w:cs="Arial"/>
          <w:sz w:val="22"/>
          <w:szCs w:val="22"/>
        </w:rPr>
        <w:t xml:space="preserve"> </w:t>
      </w:r>
      <w:r>
        <w:rPr>
          <w:rFonts w:ascii="Arial" w:hAnsi="Arial" w:cs="Arial"/>
          <w:sz w:val="22"/>
          <w:szCs w:val="22"/>
        </w:rPr>
        <w:t>It would</w:t>
      </w:r>
      <w:r w:rsidRPr="00621DFB">
        <w:rPr>
          <w:rFonts w:ascii="Arial" w:hAnsi="Arial" w:cs="Arial"/>
          <w:sz w:val="22"/>
          <w:szCs w:val="22"/>
        </w:rPr>
        <w:t xml:space="preserve"> assist in consolidating the audiovis</w:t>
      </w:r>
      <w:r>
        <w:rPr>
          <w:rFonts w:ascii="Arial" w:hAnsi="Arial" w:cs="Arial"/>
          <w:sz w:val="22"/>
          <w:szCs w:val="22"/>
        </w:rPr>
        <w:t>ual sector in African countries, thereby contributing to their cultural</w:t>
      </w:r>
      <w:r w:rsidRPr="00621DFB">
        <w:rPr>
          <w:rFonts w:ascii="Arial" w:hAnsi="Arial" w:cs="Arial"/>
          <w:sz w:val="22"/>
          <w:szCs w:val="22"/>
        </w:rPr>
        <w:t xml:space="preserve"> development.  The Delegation </w:t>
      </w:r>
      <w:r>
        <w:rPr>
          <w:rFonts w:ascii="Arial" w:hAnsi="Arial" w:cs="Arial"/>
          <w:sz w:val="22"/>
          <w:szCs w:val="22"/>
        </w:rPr>
        <w:t>recommended the approval of Phase II.</w:t>
      </w:r>
    </w:p>
    <w:p w:rsidR="00DE47E3" w:rsidRPr="00154F30" w:rsidRDefault="00DE47E3" w:rsidP="00710A69">
      <w:pPr>
        <w:pStyle w:val="Normal1"/>
        <w:spacing w:line="240" w:lineRule="auto"/>
        <w:ind w:firstLine="0"/>
        <w:rPr>
          <w:color w:val="1F497D" w:themeColor="text2"/>
        </w:rPr>
      </w:pPr>
    </w:p>
    <w:p w:rsidR="00DE47E3" w:rsidRPr="00C65F64" w:rsidRDefault="00DE47E3" w:rsidP="00710A69">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Germany aligned with the statements made by the Delegation of the </w:t>
      </w:r>
      <w:r w:rsidR="000567A7">
        <w:rPr>
          <w:rFonts w:ascii="Arial" w:hAnsi="Arial" w:cs="Arial"/>
          <w:sz w:val="22"/>
          <w:szCs w:val="22"/>
        </w:rPr>
        <w:t>EU</w:t>
      </w:r>
      <w:r>
        <w:rPr>
          <w:rFonts w:ascii="Arial" w:hAnsi="Arial" w:cs="Arial"/>
          <w:sz w:val="22"/>
          <w:szCs w:val="22"/>
        </w:rPr>
        <w:t xml:space="preserve"> and its </w:t>
      </w:r>
      <w:r w:rsidR="00400941">
        <w:rPr>
          <w:rFonts w:ascii="Arial" w:hAnsi="Arial" w:cs="Arial"/>
          <w:sz w:val="22"/>
          <w:szCs w:val="22"/>
        </w:rPr>
        <w:t>member s</w:t>
      </w:r>
      <w:r w:rsidRPr="00846380">
        <w:rPr>
          <w:rFonts w:ascii="Arial" w:hAnsi="Arial" w:cs="Arial"/>
          <w:sz w:val="22"/>
          <w:szCs w:val="22"/>
        </w:rPr>
        <w:t xml:space="preserve">tates and </w:t>
      </w:r>
      <w:r>
        <w:rPr>
          <w:rFonts w:ascii="Arial" w:hAnsi="Arial" w:cs="Arial"/>
          <w:sz w:val="22"/>
          <w:szCs w:val="22"/>
        </w:rPr>
        <w:t xml:space="preserve">by the Delegation of Greece on behalf of </w:t>
      </w:r>
      <w:r w:rsidRPr="00846380">
        <w:rPr>
          <w:rFonts w:ascii="Arial" w:hAnsi="Arial" w:cs="Arial"/>
          <w:sz w:val="22"/>
          <w:szCs w:val="22"/>
        </w:rPr>
        <w:t>Group B.</w:t>
      </w:r>
      <w:r>
        <w:rPr>
          <w:rFonts w:ascii="Arial" w:hAnsi="Arial" w:cs="Arial"/>
          <w:sz w:val="22"/>
          <w:szCs w:val="22"/>
        </w:rPr>
        <w:t xml:space="preserve"> </w:t>
      </w:r>
      <w:r w:rsidRPr="00846380">
        <w:rPr>
          <w:rFonts w:ascii="Arial" w:hAnsi="Arial" w:cs="Arial"/>
          <w:sz w:val="22"/>
          <w:szCs w:val="22"/>
        </w:rPr>
        <w:t xml:space="preserve"> </w:t>
      </w:r>
      <w:r w:rsidRPr="00924430">
        <w:rPr>
          <w:rFonts w:ascii="Arial" w:hAnsi="Arial" w:cs="Arial"/>
          <w:sz w:val="22"/>
          <w:szCs w:val="22"/>
        </w:rPr>
        <w:t xml:space="preserve">The </w:t>
      </w:r>
      <w:r>
        <w:rPr>
          <w:rFonts w:ascii="Arial" w:hAnsi="Arial" w:cs="Arial"/>
          <w:sz w:val="22"/>
          <w:szCs w:val="22"/>
        </w:rPr>
        <w:t>evaluation report</w:t>
      </w:r>
      <w:r w:rsidRPr="00924430">
        <w:rPr>
          <w:rFonts w:ascii="Arial" w:hAnsi="Arial" w:cs="Arial"/>
          <w:sz w:val="22"/>
          <w:szCs w:val="22"/>
        </w:rPr>
        <w:t xml:space="preserve"> </w:t>
      </w:r>
      <w:r>
        <w:rPr>
          <w:rFonts w:ascii="Arial" w:hAnsi="Arial" w:cs="Arial"/>
          <w:sz w:val="22"/>
          <w:szCs w:val="22"/>
        </w:rPr>
        <w:t xml:space="preserve">had </w:t>
      </w:r>
      <w:r w:rsidRPr="00924430">
        <w:rPr>
          <w:rFonts w:ascii="Arial" w:hAnsi="Arial" w:cs="Arial"/>
          <w:sz w:val="22"/>
          <w:szCs w:val="22"/>
        </w:rPr>
        <w:t>show</w:t>
      </w:r>
      <w:r>
        <w:rPr>
          <w:rFonts w:ascii="Arial" w:hAnsi="Arial" w:cs="Arial"/>
          <w:sz w:val="22"/>
          <w:szCs w:val="22"/>
        </w:rPr>
        <w:t>n</w:t>
      </w:r>
      <w:r w:rsidRPr="00924430">
        <w:rPr>
          <w:rFonts w:ascii="Arial" w:hAnsi="Arial" w:cs="Arial"/>
          <w:sz w:val="22"/>
          <w:szCs w:val="22"/>
        </w:rPr>
        <w:t xml:space="preserve"> </w:t>
      </w:r>
      <w:r>
        <w:rPr>
          <w:rFonts w:ascii="Arial" w:hAnsi="Arial" w:cs="Arial"/>
          <w:sz w:val="22"/>
          <w:szCs w:val="22"/>
        </w:rPr>
        <w:t>the Committee the</w:t>
      </w:r>
      <w:r w:rsidRPr="00924430">
        <w:rPr>
          <w:rFonts w:ascii="Arial" w:hAnsi="Arial" w:cs="Arial"/>
          <w:sz w:val="22"/>
          <w:szCs w:val="22"/>
        </w:rPr>
        <w:t xml:space="preserve"> positive an</w:t>
      </w:r>
      <w:r>
        <w:rPr>
          <w:rFonts w:ascii="Arial" w:hAnsi="Arial" w:cs="Arial"/>
          <w:sz w:val="22"/>
          <w:szCs w:val="22"/>
        </w:rPr>
        <w:t xml:space="preserve">d promising </w:t>
      </w:r>
      <w:r w:rsidRPr="00924430">
        <w:rPr>
          <w:rFonts w:ascii="Arial" w:hAnsi="Arial" w:cs="Arial"/>
          <w:sz w:val="22"/>
          <w:szCs w:val="22"/>
        </w:rPr>
        <w:t>outcomes of th</w:t>
      </w:r>
      <w:r>
        <w:rPr>
          <w:rFonts w:ascii="Arial" w:hAnsi="Arial" w:cs="Arial"/>
          <w:sz w:val="22"/>
          <w:szCs w:val="22"/>
        </w:rPr>
        <w:t>e</w:t>
      </w:r>
      <w:r w:rsidRPr="00924430">
        <w:rPr>
          <w:rFonts w:ascii="Arial" w:hAnsi="Arial" w:cs="Arial"/>
          <w:sz w:val="22"/>
          <w:szCs w:val="22"/>
        </w:rPr>
        <w:t xml:space="preserve"> </w:t>
      </w:r>
      <w:r>
        <w:rPr>
          <w:rFonts w:ascii="Arial" w:hAnsi="Arial" w:cs="Arial"/>
          <w:sz w:val="22"/>
          <w:szCs w:val="22"/>
        </w:rPr>
        <w:t xml:space="preserve">project and the flexibility of </w:t>
      </w:r>
      <w:r w:rsidRPr="00924430">
        <w:rPr>
          <w:rFonts w:ascii="Arial" w:hAnsi="Arial" w:cs="Arial"/>
          <w:sz w:val="22"/>
          <w:szCs w:val="22"/>
        </w:rPr>
        <w:t xml:space="preserve">the </w:t>
      </w:r>
      <w:r>
        <w:rPr>
          <w:rFonts w:ascii="Arial" w:hAnsi="Arial" w:cs="Arial"/>
          <w:sz w:val="22"/>
          <w:szCs w:val="22"/>
        </w:rPr>
        <w:t xml:space="preserve">Secretariat to </w:t>
      </w:r>
      <w:r w:rsidRPr="00924430">
        <w:rPr>
          <w:rFonts w:ascii="Arial" w:hAnsi="Arial" w:cs="Arial"/>
          <w:sz w:val="22"/>
          <w:szCs w:val="22"/>
        </w:rPr>
        <w:t>r</w:t>
      </w:r>
      <w:r>
        <w:rPr>
          <w:rFonts w:ascii="Arial" w:hAnsi="Arial" w:cs="Arial"/>
          <w:sz w:val="22"/>
          <w:szCs w:val="22"/>
        </w:rPr>
        <w:t>eact to unforeseen situations.  It noted the great value of b</w:t>
      </w:r>
      <w:r w:rsidRPr="00924430">
        <w:rPr>
          <w:rFonts w:ascii="Arial" w:hAnsi="Arial" w:cs="Arial"/>
          <w:sz w:val="22"/>
          <w:szCs w:val="22"/>
        </w:rPr>
        <w:t xml:space="preserve">roadening the understanding of the copyright framework and </w:t>
      </w:r>
      <w:r>
        <w:rPr>
          <w:rFonts w:ascii="Arial" w:hAnsi="Arial" w:cs="Arial"/>
          <w:sz w:val="22"/>
          <w:szCs w:val="22"/>
        </w:rPr>
        <w:t>its potential</w:t>
      </w:r>
      <w:r w:rsidRPr="00924430">
        <w:rPr>
          <w:rFonts w:ascii="Arial" w:hAnsi="Arial" w:cs="Arial"/>
          <w:sz w:val="22"/>
          <w:szCs w:val="22"/>
        </w:rPr>
        <w:t xml:space="preserve"> support </w:t>
      </w:r>
      <w:r>
        <w:rPr>
          <w:rFonts w:ascii="Arial" w:hAnsi="Arial" w:cs="Arial"/>
          <w:sz w:val="22"/>
          <w:szCs w:val="22"/>
        </w:rPr>
        <w:t xml:space="preserve">to </w:t>
      </w:r>
      <w:r w:rsidRPr="00924430">
        <w:rPr>
          <w:rFonts w:ascii="Arial" w:hAnsi="Arial" w:cs="Arial"/>
          <w:sz w:val="22"/>
          <w:szCs w:val="22"/>
        </w:rPr>
        <w:t>the audiovisual</w:t>
      </w:r>
      <w:r>
        <w:rPr>
          <w:rFonts w:ascii="Arial" w:hAnsi="Arial" w:cs="Arial"/>
          <w:sz w:val="22"/>
          <w:szCs w:val="22"/>
        </w:rPr>
        <w:t xml:space="preserve"> industry.  It also highlighted the e</w:t>
      </w:r>
      <w:r w:rsidRPr="00924430">
        <w:rPr>
          <w:rFonts w:ascii="Arial" w:hAnsi="Arial" w:cs="Arial"/>
          <w:sz w:val="22"/>
          <w:szCs w:val="22"/>
        </w:rPr>
        <w:t>stablish</w:t>
      </w:r>
      <w:r>
        <w:rPr>
          <w:rFonts w:ascii="Arial" w:hAnsi="Arial" w:cs="Arial"/>
          <w:sz w:val="22"/>
          <w:szCs w:val="22"/>
        </w:rPr>
        <w:t>ment of</w:t>
      </w:r>
      <w:r w:rsidRPr="00924430">
        <w:rPr>
          <w:rFonts w:ascii="Arial" w:hAnsi="Arial" w:cs="Arial"/>
          <w:sz w:val="22"/>
          <w:szCs w:val="22"/>
        </w:rPr>
        <w:t xml:space="preserve"> partnerships between the governmental and private sector.  </w:t>
      </w:r>
      <w:r>
        <w:rPr>
          <w:rFonts w:ascii="Arial" w:hAnsi="Arial" w:cs="Arial"/>
          <w:sz w:val="22"/>
          <w:szCs w:val="22"/>
        </w:rPr>
        <w:t xml:space="preserve"> </w:t>
      </w:r>
      <w:r w:rsidR="00037372">
        <w:rPr>
          <w:rFonts w:ascii="Arial" w:hAnsi="Arial" w:cs="Arial"/>
          <w:sz w:val="22"/>
          <w:szCs w:val="22"/>
        </w:rPr>
        <w:t>T</w:t>
      </w:r>
      <w:r>
        <w:rPr>
          <w:rFonts w:ascii="Arial" w:hAnsi="Arial" w:cs="Arial"/>
          <w:sz w:val="22"/>
          <w:szCs w:val="22"/>
        </w:rPr>
        <w:t xml:space="preserve">he Delegation </w:t>
      </w:r>
      <w:r w:rsidR="00037372">
        <w:rPr>
          <w:rFonts w:ascii="Arial" w:hAnsi="Arial" w:cs="Arial"/>
          <w:sz w:val="22"/>
          <w:szCs w:val="22"/>
        </w:rPr>
        <w:t>nevertheless</w:t>
      </w:r>
      <w:r w:rsidR="00037372" w:rsidRPr="00924430">
        <w:rPr>
          <w:rFonts w:ascii="Arial" w:hAnsi="Arial" w:cs="Arial"/>
          <w:sz w:val="22"/>
          <w:szCs w:val="22"/>
        </w:rPr>
        <w:t xml:space="preserve"> </w:t>
      </w:r>
      <w:r>
        <w:rPr>
          <w:rFonts w:ascii="Arial" w:hAnsi="Arial" w:cs="Arial"/>
          <w:sz w:val="22"/>
          <w:szCs w:val="22"/>
        </w:rPr>
        <w:t xml:space="preserve">considered </w:t>
      </w:r>
      <w:r w:rsidRPr="00924430">
        <w:rPr>
          <w:rFonts w:ascii="Arial" w:hAnsi="Arial" w:cs="Arial"/>
          <w:sz w:val="22"/>
          <w:szCs w:val="22"/>
        </w:rPr>
        <w:t xml:space="preserve">necessary to have a limited approach </w:t>
      </w:r>
      <w:r>
        <w:rPr>
          <w:rFonts w:ascii="Arial" w:hAnsi="Arial" w:cs="Arial"/>
          <w:sz w:val="22"/>
          <w:szCs w:val="22"/>
        </w:rPr>
        <w:t xml:space="preserve">in order </w:t>
      </w:r>
      <w:r w:rsidRPr="00924430">
        <w:rPr>
          <w:rFonts w:ascii="Arial" w:hAnsi="Arial" w:cs="Arial"/>
          <w:sz w:val="22"/>
          <w:szCs w:val="22"/>
        </w:rPr>
        <w:t xml:space="preserve">to </w:t>
      </w:r>
      <w:r>
        <w:rPr>
          <w:rFonts w:ascii="Arial" w:hAnsi="Arial" w:cs="Arial"/>
          <w:sz w:val="22"/>
          <w:szCs w:val="22"/>
        </w:rPr>
        <w:t>continue ensuring</w:t>
      </w:r>
      <w:r w:rsidRPr="00924430">
        <w:rPr>
          <w:rFonts w:ascii="Arial" w:hAnsi="Arial" w:cs="Arial"/>
          <w:sz w:val="22"/>
          <w:szCs w:val="22"/>
        </w:rPr>
        <w:t xml:space="preserve"> good results.  </w:t>
      </w:r>
      <w:r>
        <w:rPr>
          <w:rFonts w:ascii="Arial" w:hAnsi="Arial" w:cs="Arial"/>
          <w:sz w:val="22"/>
          <w:szCs w:val="22"/>
        </w:rPr>
        <w:t xml:space="preserve">Consequently, </w:t>
      </w:r>
      <w:r w:rsidR="00037372">
        <w:rPr>
          <w:rFonts w:ascii="Arial" w:hAnsi="Arial" w:cs="Arial"/>
          <w:sz w:val="22"/>
          <w:szCs w:val="22"/>
        </w:rPr>
        <w:t xml:space="preserve">it </w:t>
      </w:r>
      <w:r w:rsidRPr="00924430">
        <w:rPr>
          <w:rFonts w:ascii="Arial" w:hAnsi="Arial" w:cs="Arial"/>
          <w:sz w:val="22"/>
          <w:szCs w:val="22"/>
        </w:rPr>
        <w:t>support</w:t>
      </w:r>
      <w:r>
        <w:rPr>
          <w:rFonts w:ascii="Arial" w:hAnsi="Arial" w:cs="Arial"/>
          <w:sz w:val="22"/>
          <w:szCs w:val="22"/>
        </w:rPr>
        <w:t>ed</w:t>
      </w:r>
      <w:r w:rsidRPr="00924430">
        <w:rPr>
          <w:rFonts w:ascii="Arial" w:hAnsi="Arial" w:cs="Arial"/>
          <w:sz w:val="22"/>
          <w:szCs w:val="22"/>
        </w:rPr>
        <w:t xml:space="preserve"> the </w:t>
      </w:r>
      <w:r>
        <w:rPr>
          <w:rFonts w:ascii="Arial" w:hAnsi="Arial" w:cs="Arial"/>
          <w:sz w:val="22"/>
          <w:szCs w:val="22"/>
        </w:rPr>
        <w:t xml:space="preserve">Phase II of the project.  In its view, its implementation was an opportunity to </w:t>
      </w:r>
      <w:r w:rsidRPr="00924430">
        <w:rPr>
          <w:rFonts w:ascii="Arial" w:hAnsi="Arial" w:cs="Arial"/>
          <w:sz w:val="22"/>
          <w:szCs w:val="22"/>
        </w:rPr>
        <w:t>fost</w:t>
      </w:r>
      <w:r>
        <w:rPr>
          <w:rFonts w:ascii="Arial" w:hAnsi="Arial" w:cs="Arial"/>
          <w:sz w:val="22"/>
          <w:szCs w:val="22"/>
        </w:rPr>
        <w:t xml:space="preserve">er the results already achieved, taking </w:t>
      </w:r>
      <w:r w:rsidRPr="00924430">
        <w:rPr>
          <w:rFonts w:ascii="Arial" w:hAnsi="Arial" w:cs="Arial"/>
          <w:sz w:val="22"/>
          <w:szCs w:val="22"/>
        </w:rPr>
        <w:t>into account the findi</w:t>
      </w:r>
      <w:r>
        <w:rPr>
          <w:rFonts w:ascii="Arial" w:hAnsi="Arial" w:cs="Arial"/>
          <w:sz w:val="22"/>
          <w:szCs w:val="22"/>
        </w:rPr>
        <w:t>ngs and recommendations of the evaluation report</w:t>
      </w:r>
      <w:r w:rsidRPr="00924430">
        <w:rPr>
          <w:rFonts w:ascii="Arial" w:hAnsi="Arial" w:cs="Arial"/>
          <w:sz w:val="22"/>
          <w:szCs w:val="22"/>
        </w:rPr>
        <w:t>.</w:t>
      </w:r>
      <w:r>
        <w:rPr>
          <w:rFonts w:ascii="Arial" w:hAnsi="Arial" w:cs="Arial"/>
          <w:sz w:val="22"/>
          <w:szCs w:val="22"/>
        </w:rPr>
        <w:t xml:space="preserve">  It underlined</w:t>
      </w:r>
      <w:r w:rsidRPr="00C65F64">
        <w:rPr>
          <w:rFonts w:ascii="Arial" w:hAnsi="Arial" w:cs="Arial"/>
          <w:sz w:val="22"/>
          <w:szCs w:val="22"/>
        </w:rPr>
        <w:t xml:space="preserve"> the importance of local and regional audiovisual creation, especially for the promotion of culture and forming identity.  </w:t>
      </w:r>
      <w:r>
        <w:rPr>
          <w:rFonts w:ascii="Arial" w:hAnsi="Arial" w:cs="Arial"/>
          <w:sz w:val="22"/>
          <w:szCs w:val="22"/>
        </w:rPr>
        <w:t xml:space="preserve">The Delegation reiterated its appreciation for </w:t>
      </w:r>
      <w:r w:rsidRPr="00C65F64">
        <w:rPr>
          <w:rFonts w:ascii="Arial" w:hAnsi="Arial" w:cs="Arial"/>
          <w:sz w:val="22"/>
          <w:szCs w:val="22"/>
        </w:rPr>
        <w:t>the continued efforts</w:t>
      </w:r>
      <w:r>
        <w:rPr>
          <w:rFonts w:ascii="Arial" w:hAnsi="Arial" w:cs="Arial"/>
          <w:sz w:val="22"/>
          <w:szCs w:val="22"/>
        </w:rPr>
        <w:t xml:space="preserve"> of </w:t>
      </w:r>
      <w:r w:rsidR="00556EF6" w:rsidRPr="00457D79">
        <w:rPr>
          <w:rFonts w:ascii="Arial" w:hAnsi="Arial" w:cs="Arial"/>
          <w:sz w:val="22"/>
          <w:szCs w:val="22"/>
        </w:rPr>
        <w:t>the International Film Festival Forum on Human Rights (FIFDH) in demonstrating</w:t>
      </w:r>
      <w:r w:rsidRPr="00457D79">
        <w:rPr>
          <w:rFonts w:ascii="Arial" w:hAnsi="Arial" w:cs="Arial"/>
          <w:sz w:val="22"/>
          <w:szCs w:val="22"/>
        </w:rPr>
        <w:t xml:space="preserve"> </w:t>
      </w:r>
      <w:r w:rsidR="00556EF6" w:rsidRPr="00457D79">
        <w:rPr>
          <w:rFonts w:ascii="Arial" w:hAnsi="Arial" w:cs="Arial"/>
          <w:sz w:val="22"/>
          <w:szCs w:val="22"/>
        </w:rPr>
        <w:t>to</w:t>
      </w:r>
      <w:r w:rsidR="007D6A17" w:rsidRPr="00457D79">
        <w:rPr>
          <w:rFonts w:ascii="Arial" w:hAnsi="Arial" w:cs="Arial"/>
          <w:sz w:val="22"/>
          <w:szCs w:val="22"/>
        </w:rPr>
        <w:t xml:space="preserve"> </w:t>
      </w:r>
      <w:r w:rsidRPr="00457D79">
        <w:rPr>
          <w:rFonts w:ascii="Arial" w:hAnsi="Arial" w:cs="Arial"/>
          <w:sz w:val="22"/>
          <w:szCs w:val="22"/>
        </w:rPr>
        <w:t>Delegates in Geneva the beauty and importance of films from all over the world, especially Africa</w:t>
      </w:r>
      <w:r w:rsidRPr="00C65F64">
        <w:rPr>
          <w:rFonts w:ascii="Arial" w:hAnsi="Arial" w:cs="Arial"/>
          <w:sz w:val="22"/>
          <w:szCs w:val="22"/>
        </w:rPr>
        <w:t xml:space="preserve">.  Raising awareness of </w:t>
      </w:r>
      <w:r>
        <w:rPr>
          <w:rFonts w:ascii="Arial" w:hAnsi="Arial" w:cs="Arial"/>
          <w:sz w:val="22"/>
          <w:szCs w:val="22"/>
        </w:rPr>
        <w:t xml:space="preserve">the </w:t>
      </w:r>
      <w:r w:rsidRPr="00C65F64">
        <w:rPr>
          <w:rFonts w:ascii="Arial" w:hAnsi="Arial" w:cs="Arial"/>
          <w:sz w:val="22"/>
          <w:szCs w:val="22"/>
        </w:rPr>
        <w:t>requirements and opportunities for the different parties</w:t>
      </w:r>
      <w:r w:rsidR="002F621C">
        <w:rPr>
          <w:rFonts w:ascii="Arial" w:hAnsi="Arial" w:cs="Arial"/>
          <w:sz w:val="22"/>
          <w:szCs w:val="22"/>
        </w:rPr>
        <w:t>’</w:t>
      </w:r>
      <w:r w:rsidRPr="00C65F64">
        <w:rPr>
          <w:rFonts w:ascii="Arial" w:hAnsi="Arial" w:cs="Arial"/>
          <w:sz w:val="22"/>
          <w:szCs w:val="22"/>
        </w:rPr>
        <w:t xml:space="preserve"> involved </w:t>
      </w:r>
      <w:r>
        <w:rPr>
          <w:rFonts w:ascii="Arial" w:hAnsi="Arial" w:cs="Arial"/>
          <w:sz w:val="22"/>
          <w:szCs w:val="22"/>
        </w:rPr>
        <w:t>in the</w:t>
      </w:r>
      <w:r w:rsidRPr="00C65F64">
        <w:rPr>
          <w:rFonts w:ascii="Arial" w:hAnsi="Arial" w:cs="Arial"/>
          <w:sz w:val="22"/>
          <w:szCs w:val="22"/>
        </w:rPr>
        <w:t xml:space="preserve"> copyright fr</w:t>
      </w:r>
      <w:r>
        <w:rPr>
          <w:rFonts w:ascii="Arial" w:hAnsi="Arial" w:cs="Arial"/>
          <w:sz w:val="22"/>
          <w:szCs w:val="22"/>
        </w:rPr>
        <w:t>amework wa</w:t>
      </w:r>
      <w:r w:rsidRPr="00C65F64">
        <w:rPr>
          <w:rFonts w:ascii="Arial" w:hAnsi="Arial" w:cs="Arial"/>
          <w:sz w:val="22"/>
          <w:szCs w:val="22"/>
        </w:rPr>
        <w:t xml:space="preserve">s a very important </w:t>
      </w:r>
      <w:r w:rsidR="001C5282">
        <w:rPr>
          <w:rFonts w:ascii="Arial" w:hAnsi="Arial" w:cs="Arial"/>
          <w:sz w:val="22"/>
          <w:szCs w:val="22"/>
        </w:rPr>
        <w:t xml:space="preserve">first </w:t>
      </w:r>
      <w:r w:rsidRPr="00C65F64">
        <w:rPr>
          <w:rFonts w:ascii="Arial" w:hAnsi="Arial" w:cs="Arial"/>
          <w:sz w:val="22"/>
          <w:szCs w:val="22"/>
        </w:rPr>
        <w:t>step to foster th</w:t>
      </w:r>
      <w:r>
        <w:rPr>
          <w:rFonts w:ascii="Arial" w:hAnsi="Arial" w:cs="Arial"/>
          <w:sz w:val="22"/>
          <w:szCs w:val="22"/>
        </w:rPr>
        <w:t>at</w:t>
      </w:r>
      <w:r w:rsidRPr="00C65F64">
        <w:rPr>
          <w:rFonts w:ascii="Arial" w:hAnsi="Arial" w:cs="Arial"/>
          <w:sz w:val="22"/>
          <w:szCs w:val="22"/>
        </w:rPr>
        <w:t xml:space="preserve"> important industry.  </w:t>
      </w:r>
    </w:p>
    <w:p w:rsidR="00DE47E3" w:rsidRDefault="00DE47E3" w:rsidP="00D6225F">
      <w:pPr>
        <w:pStyle w:val="Normal1"/>
        <w:spacing w:line="264" w:lineRule="atLeast"/>
        <w:ind w:right="1" w:firstLine="0"/>
      </w:pPr>
    </w:p>
    <w:p w:rsidR="00DE47E3" w:rsidRDefault="00DE47E3" w:rsidP="00821D1F">
      <w:pPr>
        <w:pStyle w:val="Normal1"/>
        <w:spacing w:line="264" w:lineRule="atLeast"/>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76019B">
        <w:rPr>
          <w:rFonts w:ascii="Arial" w:hAnsi="Arial" w:cs="Arial"/>
          <w:sz w:val="22"/>
          <w:szCs w:val="22"/>
        </w:rPr>
        <w:t xml:space="preserve">The Delegation of </w:t>
      </w:r>
      <w:r>
        <w:rPr>
          <w:rFonts w:ascii="Arial" w:hAnsi="Arial" w:cs="Arial"/>
          <w:sz w:val="22"/>
          <w:szCs w:val="22"/>
        </w:rPr>
        <w:t xml:space="preserve">Switzerland supported the statements made by the Delegation of Greece on behalf of </w:t>
      </w:r>
      <w:r w:rsidRPr="00846380">
        <w:rPr>
          <w:rFonts w:ascii="Arial" w:hAnsi="Arial" w:cs="Arial"/>
          <w:sz w:val="22"/>
          <w:szCs w:val="22"/>
        </w:rPr>
        <w:t>Group B</w:t>
      </w:r>
      <w:r>
        <w:rPr>
          <w:rFonts w:ascii="Arial" w:hAnsi="Arial" w:cs="Arial"/>
          <w:sz w:val="22"/>
          <w:szCs w:val="22"/>
        </w:rPr>
        <w:t>.  The Delegation appreciated the work done during the Phase I and commended the progress achieved.  Therefore, it supported the implementation of Phase</w:t>
      </w:r>
      <w:r w:rsidR="00821D1F">
        <w:rPr>
          <w:rFonts w:ascii="Arial" w:hAnsi="Arial" w:cs="Arial"/>
          <w:sz w:val="22"/>
          <w:szCs w:val="22"/>
        </w:rPr>
        <w:t> </w:t>
      </w:r>
      <w:r>
        <w:rPr>
          <w:rFonts w:ascii="Arial" w:hAnsi="Arial" w:cs="Arial"/>
          <w:sz w:val="22"/>
          <w:szCs w:val="22"/>
        </w:rPr>
        <w:t>II, taking into consideration the recommendations outlined in the evaluation report.  It was noted that s</w:t>
      </w:r>
      <w:r w:rsidRPr="00D7448B">
        <w:rPr>
          <w:rFonts w:ascii="Arial" w:hAnsi="Arial" w:cs="Arial"/>
          <w:sz w:val="22"/>
          <w:szCs w:val="22"/>
        </w:rPr>
        <w:t>peci</w:t>
      </w:r>
      <w:r>
        <w:rPr>
          <w:rFonts w:ascii="Arial" w:hAnsi="Arial" w:cs="Arial"/>
          <w:sz w:val="22"/>
          <w:szCs w:val="22"/>
        </w:rPr>
        <w:t xml:space="preserve">fic IP education offered </w:t>
      </w:r>
      <w:r w:rsidRPr="00D7448B">
        <w:rPr>
          <w:rFonts w:ascii="Arial" w:hAnsi="Arial" w:cs="Arial"/>
          <w:sz w:val="22"/>
          <w:szCs w:val="22"/>
        </w:rPr>
        <w:t xml:space="preserve">new possibilities to all parties of the audiovisual sector.  </w:t>
      </w:r>
      <w:r>
        <w:rPr>
          <w:rFonts w:ascii="Arial" w:hAnsi="Arial" w:cs="Arial"/>
          <w:sz w:val="22"/>
          <w:szCs w:val="22"/>
        </w:rPr>
        <w:t>The Delegation</w:t>
      </w:r>
      <w:r w:rsidRPr="00D7448B">
        <w:rPr>
          <w:rFonts w:ascii="Arial" w:hAnsi="Arial" w:cs="Arial"/>
          <w:sz w:val="22"/>
          <w:szCs w:val="22"/>
        </w:rPr>
        <w:t xml:space="preserve"> welcome</w:t>
      </w:r>
      <w:r>
        <w:rPr>
          <w:rFonts w:ascii="Arial" w:hAnsi="Arial" w:cs="Arial"/>
          <w:sz w:val="22"/>
          <w:szCs w:val="22"/>
        </w:rPr>
        <w:t>d</w:t>
      </w:r>
      <w:r w:rsidRPr="00D7448B">
        <w:rPr>
          <w:rFonts w:ascii="Arial" w:hAnsi="Arial" w:cs="Arial"/>
          <w:sz w:val="22"/>
          <w:szCs w:val="22"/>
        </w:rPr>
        <w:t xml:space="preserve"> the selected working approach towards a well</w:t>
      </w:r>
      <w:r w:rsidRPr="00D7448B">
        <w:rPr>
          <w:rFonts w:ascii="Arial" w:hAnsi="Arial" w:cs="Arial"/>
          <w:sz w:val="22"/>
          <w:szCs w:val="22"/>
        </w:rPr>
        <w:noBreakHyphen/>
        <w:t xml:space="preserve">balanced IP system for creators, artists, producers and users, including </w:t>
      </w:r>
      <w:r>
        <w:rPr>
          <w:rFonts w:ascii="Arial" w:hAnsi="Arial" w:cs="Arial"/>
          <w:sz w:val="22"/>
          <w:szCs w:val="22"/>
        </w:rPr>
        <w:t>the</w:t>
      </w:r>
      <w:r w:rsidRPr="00D7448B">
        <w:rPr>
          <w:rFonts w:ascii="Arial" w:hAnsi="Arial" w:cs="Arial"/>
          <w:sz w:val="22"/>
          <w:szCs w:val="22"/>
        </w:rPr>
        <w:t xml:space="preserve"> development of collective management organizations</w:t>
      </w:r>
      <w:r>
        <w:rPr>
          <w:rFonts w:ascii="Arial" w:hAnsi="Arial" w:cs="Arial"/>
          <w:sz w:val="22"/>
          <w:szCs w:val="22"/>
        </w:rPr>
        <w:t>.</w:t>
      </w:r>
    </w:p>
    <w:p w:rsidR="00DE47E3" w:rsidRDefault="00DE47E3" w:rsidP="00D6225F">
      <w:pPr>
        <w:pStyle w:val="Normal1"/>
        <w:spacing w:line="264" w:lineRule="atLeast"/>
        <w:ind w:right="1" w:firstLine="0"/>
        <w:rPr>
          <w:rFonts w:ascii="Arial" w:hAnsi="Arial" w:cs="Arial"/>
          <w:sz w:val="22"/>
          <w:szCs w:val="22"/>
        </w:rPr>
      </w:pPr>
    </w:p>
    <w:p w:rsidR="00DE47E3" w:rsidRPr="00441438" w:rsidRDefault="00DE47E3" w:rsidP="00710A69">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Morocco </w:t>
      </w:r>
      <w:r w:rsidRPr="00441438">
        <w:rPr>
          <w:rFonts w:ascii="Arial" w:hAnsi="Arial" w:cs="Arial"/>
          <w:sz w:val="22"/>
          <w:szCs w:val="22"/>
        </w:rPr>
        <w:t>welcome</w:t>
      </w:r>
      <w:r>
        <w:rPr>
          <w:rFonts w:ascii="Arial" w:hAnsi="Arial" w:cs="Arial"/>
          <w:sz w:val="22"/>
          <w:szCs w:val="22"/>
        </w:rPr>
        <w:t>d</w:t>
      </w:r>
      <w:r w:rsidRPr="00441438">
        <w:rPr>
          <w:rFonts w:ascii="Arial" w:hAnsi="Arial" w:cs="Arial"/>
          <w:sz w:val="22"/>
          <w:szCs w:val="22"/>
        </w:rPr>
        <w:t xml:space="preserve"> the success </w:t>
      </w:r>
      <w:r>
        <w:rPr>
          <w:rFonts w:ascii="Arial" w:hAnsi="Arial" w:cs="Arial"/>
          <w:sz w:val="22"/>
          <w:szCs w:val="22"/>
        </w:rPr>
        <w:t>of Phase I</w:t>
      </w:r>
      <w:r w:rsidRPr="00441438">
        <w:rPr>
          <w:rFonts w:ascii="Arial" w:hAnsi="Arial" w:cs="Arial"/>
          <w:sz w:val="22"/>
          <w:szCs w:val="22"/>
        </w:rPr>
        <w:t xml:space="preserve">.  </w:t>
      </w:r>
    </w:p>
    <w:p w:rsidR="00DE47E3" w:rsidRDefault="00DE47E3" w:rsidP="00710A69">
      <w:pPr>
        <w:pStyle w:val="Normal1"/>
        <w:spacing w:line="240" w:lineRule="auto"/>
      </w:pPr>
    </w:p>
    <w:p w:rsidR="00DE47E3" w:rsidRPr="00EB3C40" w:rsidRDefault="00DE47E3" w:rsidP="00710A69">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EB3C40">
        <w:rPr>
          <w:rFonts w:ascii="Arial" w:hAnsi="Arial" w:cs="Arial"/>
          <w:sz w:val="22"/>
          <w:szCs w:val="22"/>
        </w:rPr>
        <w:t xml:space="preserve">The Delegation of Brazil </w:t>
      </w:r>
      <w:r>
        <w:rPr>
          <w:rFonts w:ascii="Arial" w:hAnsi="Arial" w:cs="Arial"/>
          <w:sz w:val="22"/>
          <w:szCs w:val="22"/>
        </w:rPr>
        <w:t>underlined the importance of creative industries, which i</w:t>
      </w:r>
      <w:r w:rsidRPr="00EB3C40">
        <w:rPr>
          <w:rFonts w:ascii="Arial" w:hAnsi="Arial" w:cs="Arial"/>
          <w:sz w:val="22"/>
          <w:szCs w:val="22"/>
        </w:rPr>
        <w:t>n Brazil contribute</w:t>
      </w:r>
      <w:r>
        <w:rPr>
          <w:rFonts w:ascii="Arial" w:hAnsi="Arial" w:cs="Arial"/>
          <w:sz w:val="22"/>
          <w:szCs w:val="22"/>
        </w:rPr>
        <w:t>d</w:t>
      </w:r>
      <w:r w:rsidRPr="00EB3C40">
        <w:rPr>
          <w:rFonts w:ascii="Arial" w:hAnsi="Arial" w:cs="Arial"/>
          <w:sz w:val="22"/>
          <w:szCs w:val="22"/>
        </w:rPr>
        <w:t xml:space="preserve"> with 2.5 percent of </w:t>
      </w:r>
      <w:r>
        <w:rPr>
          <w:rFonts w:ascii="Arial" w:hAnsi="Arial" w:cs="Arial"/>
          <w:sz w:val="22"/>
          <w:szCs w:val="22"/>
        </w:rPr>
        <w:t>its</w:t>
      </w:r>
      <w:r w:rsidRPr="00EB3C40">
        <w:rPr>
          <w:rFonts w:ascii="Arial" w:hAnsi="Arial" w:cs="Arial"/>
          <w:sz w:val="22"/>
          <w:szCs w:val="22"/>
        </w:rPr>
        <w:t xml:space="preserve"> GDP.  </w:t>
      </w:r>
      <w:r>
        <w:rPr>
          <w:rFonts w:ascii="Arial" w:hAnsi="Arial" w:cs="Arial"/>
          <w:sz w:val="22"/>
          <w:szCs w:val="22"/>
        </w:rPr>
        <w:t>E</w:t>
      </w:r>
      <w:r w:rsidRPr="00EB3C40">
        <w:rPr>
          <w:rFonts w:ascii="Arial" w:hAnsi="Arial" w:cs="Arial"/>
          <w:sz w:val="22"/>
          <w:szCs w:val="22"/>
        </w:rPr>
        <w:t xml:space="preserve">conomic aspects </w:t>
      </w:r>
      <w:r>
        <w:rPr>
          <w:rFonts w:ascii="Arial" w:hAnsi="Arial" w:cs="Arial"/>
          <w:sz w:val="22"/>
          <w:szCs w:val="22"/>
        </w:rPr>
        <w:t>were</w:t>
      </w:r>
      <w:r w:rsidRPr="00EB3C40">
        <w:rPr>
          <w:rFonts w:ascii="Arial" w:hAnsi="Arial" w:cs="Arial"/>
          <w:sz w:val="22"/>
          <w:szCs w:val="22"/>
        </w:rPr>
        <w:t xml:space="preserve"> also relevant for cultural development.  </w:t>
      </w:r>
      <w:r>
        <w:rPr>
          <w:rFonts w:ascii="Arial" w:hAnsi="Arial" w:cs="Arial"/>
          <w:sz w:val="22"/>
          <w:szCs w:val="22"/>
        </w:rPr>
        <w:t xml:space="preserve">Thus, the Delegation supported the implementation of </w:t>
      </w:r>
      <w:r w:rsidRPr="00EB3C40">
        <w:rPr>
          <w:rFonts w:ascii="Arial" w:hAnsi="Arial" w:cs="Arial"/>
          <w:sz w:val="22"/>
          <w:szCs w:val="22"/>
        </w:rPr>
        <w:t>P</w:t>
      </w:r>
      <w:r>
        <w:rPr>
          <w:rFonts w:ascii="Arial" w:hAnsi="Arial" w:cs="Arial"/>
          <w:sz w:val="22"/>
          <w:szCs w:val="22"/>
        </w:rPr>
        <w:t xml:space="preserve">hase II, pointing out that the </w:t>
      </w:r>
      <w:r w:rsidRPr="00EB3C40">
        <w:rPr>
          <w:rFonts w:ascii="Arial" w:hAnsi="Arial" w:cs="Arial"/>
          <w:sz w:val="22"/>
          <w:szCs w:val="22"/>
        </w:rPr>
        <w:t>number of interested parties merit</w:t>
      </w:r>
      <w:r>
        <w:rPr>
          <w:rFonts w:ascii="Arial" w:hAnsi="Arial" w:cs="Arial"/>
          <w:sz w:val="22"/>
          <w:szCs w:val="22"/>
        </w:rPr>
        <w:t>ed</w:t>
      </w:r>
      <w:r w:rsidRPr="00EB3C40">
        <w:rPr>
          <w:rFonts w:ascii="Arial" w:hAnsi="Arial" w:cs="Arial"/>
          <w:sz w:val="22"/>
          <w:szCs w:val="22"/>
        </w:rPr>
        <w:t xml:space="preserve"> analysis by the Committee in order to provide adequate financial and human resource</w:t>
      </w:r>
      <w:r>
        <w:rPr>
          <w:rFonts w:ascii="Arial" w:hAnsi="Arial" w:cs="Arial"/>
          <w:sz w:val="22"/>
          <w:szCs w:val="22"/>
        </w:rPr>
        <w:t>s.</w:t>
      </w:r>
    </w:p>
    <w:p w:rsidR="00DE47E3" w:rsidRDefault="00DE47E3" w:rsidP="00710A69">
      <w:pPr>
        <w:pStyle w:val="Normal1"/>
        <w:spacing w:line="240" w:lineRule="auto"/>
        <w:ind w:firstLine="0"/>
        <w:rPr>
          <w:rFonts w:ascii="Arial" w:hAnsi="Arial" w:cs="Arial"/>
          <w:sz w:val="22"/>
          <w:szCs w:val="22"/>
        </w:rPr>
      </w:pPr>
    </w:p>
    <w:p w:rsidR="00DE47E3" w:rsidRPr="007C477D" w:rsidRDefault="00DE47E3" w:rsidP="00710A69">
      <w:pPr>
        <w:pStyle w:val="Normal1"/>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7F2193">
        <w:rPr>
          <w:rFonts w:ascii="Arial" w:hAnsi="Arial" w:cs="Arial"/>
          <w:sz w:val="22"/>
          <w:szCs w:val="22"/>
        </w:rPr>
        <w:t>The Delegation of Uganda notice</w:t>
      </w:r>
      <w:r>
        <w:rPr>
          <w:rFonts w:ascii="Arial" w:hAnsi="Arial" w:cs="Arial"/>
          <w:sz w:val="22"/>
          <w:szCs w:val="22"/>
        </w:rPr>
        <w:t>d</w:t>
      </w:r>
      <w:r w:rsidRPr="007F2193">
        <w:rPr>
          <w:rFonts w:ascii="Arial" w:hAnsi="Arial" w:cs="Arial"/>
          <w:sz w:val="22"/>
          <w:szCs w:val="22"/>
        </w:rPr>
        <w:t xml:space="preserve"> that the proposal </w:t>
      </w:r>
      <w:r>
        <w:rPr>
          <w:rFonts w:ascii="Arial" w:hAnsi="Arial" w:cs="Arial"/>
          <w:sz w:val="22"/>
          <w:szCs w:val="22"/>
        </w:rPr>
        <w:t>envisaged</w:t>
      </w:r>
      <w:r w:rsidRPr="007F2193">
        <w:rPr>
          <w:rFonts w:ascii="Arial" w:hAnsi="Arial" w:cs="Arial"/>
          <w:sz w:val="22"/>
          <w:szCs w:val="22"/>
        </w:rPr>
        <w:t xml:space="preserve"> training activit</w:t>
      </w:r>
      <w:r>
        <w:rPr>
          <w:rFonts w:ascii="Arial" w:hAnsi="Arial" w:cs="Arial"/>
          <w:sz w:val="22"/>
          <w:szCs w:val="22"/>
        </w:rPr>
        <w:t>ies on</w:t>
      </w:r>
      <w:r w:rsidRPr="007F2193">
        <w:rPr>
          <w:rFonts w:ascii="Arial" w:hAnsi="Arial" w:cs="Arial"/>
          <w:sz w:val="22"/>
          <w:szCs w:val="22"/>
        </w:rPr>
        <w:t xml:space="preserve"> infrastructure and frameworks.  </w:t>
      </w:r>
      <w:r>
        <w:rPr>
          <w:rFonts w:ascii="Arial" w:hAnsi="Arial" w:cs="Arial"/>
          <w:sz w:val="22"/>
          <w:szCs w:val="22"/>
        </w:rPr>
        <w:t>In this respect, the Delegation requested that Phase II brought certain partners to support the development of stakeholders</w:t>
      </w:r>
      <w:r w:rsidR="002F621C">
        <w:rPr>
          <w:rFonts w:ascii="Arial" w:hAnsi="Arial" w:cs="Arial"/>
          <w:sz w:val="22"/>
          <w:szCs w:val="22"/>
        </w:rPr>
        <w:t>’</w:t>
      </w:r>
      <w:r>
        <w:rPr>
          <w:rFonts w:ascii="Arial" w:hAnsi="Arial" w:cs="Arial"/>
          <w:sz w:val="22"/>
          <w:szCs w:val="22"/>
        </w:rPr>
        <w:t xml:space="preserve"> skills in the audiovisual industry.</w:t>
      </w:r>
    </w:p>
    <w:p w:rsidR="00DE47E3" w:rsidRDefault="00DE47E3" w:rsidP="00D6225F">
      <w:pPr>
        <w:pStyle w:val="Normal1"/>
        <w:spacing w:line="264" w:lineRule="atLeast"/>
        <w:ind w:right="1"/>
      </w:pPr>
    </w:p>
    <w:p w:rsidR="00DE47E3" w:rsidRDefault="00DE47E3" w:rsidP="00D95EA2">
      <w:pPr>
        <w:pStyle w:val="Normal1"/>
        <w:spacing w:line="240" w:lineRule="auto"/>
        <w:ind w:firstLine="0"/>
        <w:rPr>
          <w:rFonts w:ascii="Arial" w:hAnsi="Arial" w:cs="Arial"/>
          <w:sz w:val="22"/>
          <w:szCs w:val="22"/>
        </w:rPr>
      </w:pPr>
      <w:r w:rsidRPr="00DE47E3">
        <w:rPr>
          <w:rFonts w:ascii="Arial" w:hAnsi="Arial" w:cs="Arial"/>
          <w:sz w:val="22"/>
          <w:szCs w:val="22"/>
        </w:rPr>
        <w:fldChar w:fldCharType="begin"/>
      </w:r>
      <w:r w:rsidRPr="00DE47E3">
        <w:rPr>
          <w:rFonts w:ascii="Arial" w:hAnsi="Arial" w:cs="Arial"/>
          <w:sz w:val="22"/>
          <w:szCs w:val="22"/>
        </w:rPr>
        <w:instrText xml:space="preserve"> AUTONUM  </w:instrText>
      </w:r>
      <w:r w:rsidRPr="00DE47E3">
        <w:rPr>
          <w:rFonts w:ascii="Arial" w:hAnsi="Arial" w:cs="Arial"/>
          <w:sz w:val="22"/>
          <w:szCs w:val="22"/>
        </w:rPr>
        <w:fldChar w:fldCharType="end"/>
      </w:r>
      <w:r w:rsidRPr="00DE47E3">
        <w:rPr>
          <w:rFonts w:ascii="Arial" w:hAnsi="Arial" w:cs="Arial"/>
          <w:sz w:val="22"/>
          <w:szCs w:val="22"/>
        </w:rPr>
        <w:tab/>
        <w:t>The Secretariat (Ms. Croella) thanked the Delegations for their support for the project and their valuable inputs to better foster the scope of the project and to make its implementation</w:t>
      </w:r>
      <w:r w:rsidR="0037023E">
        <w:rPr>
          <w:rFonts w:ascii="Arial" w:hAnsi="Arial" w:cs="Arial"/>
          <w:sz w:val="22"/>
          <w:szCs w:val="22"/>
        </w:rPr>
        <w:t xml:space="preserve"> </w:t>
      </w:r>
      <w:r w:rsidR="0037023E" w:rsidRPr="00DE47E3">
        <w:rPr>
          <w:rFonts w:ascii="Arial" w:hAnsi="Arial" w:cs="Arial"/>
          <w:sz w:val="22"/>
          <w:szCs w:val="22"/>
        </w:rPr>
        <w:t>more effective</w:t>
      </w:r>
      <w:r w:rsidRPr="00DE47E3">
        <w:rPr>
          <w:rFonts w:ascii="Arial" w:hAnsi="Arial" w:cs="Arial"/>
          <w:sz w:val="22"/>
          <w:szCs w:val="22"/>
        </w:rPr>
        <w:t>. The Secretariat referred to the questions raised on the support provided by the authorities of</w:t>
      </w:r>
      <w:r w:rsidR="0037023E">
        <w:rPr>
          <w:rFonts w:ascii="Arial" w:hAnsi="Arial" w:cs="Arial"/>
          <w:sz w:val="22"/>
          <w:szCs w:val="22"/>
        </w:rPr>
        <w:t xml:space="preserve"> the beneficiary countries</w:t>
      </w:r>
      <w:r>
        <w:rPr>
          <w:rFonts w:ascii="Arial" w:hAnsi="Arial" w:cs="Arial"/>
          <w:sz w:val="22"/>
          <w:szCs w:val="22"/>
        </w:rPr>
        <w:t xml:space="preserve">. </w:t>
      </w:r>
      <w:r w:rsidR="0055140A">
        <w:rPr>
          <w:rFonts w:ascii="Arial" w:hAnsi="Arial" w:cs="Arial"/>
          <w:sz w:val="22"/>
          <w:szCs w:val="22"/>
        </w:rPr>
        <w:t xml:space="preserve"> </w:t>
      </w:r>
      <w:r>
        <w:rPr>
          <w:rFonts w:ascii="Arial" w:hAnsi="Arial" w:cs="Arial"/>
          <w:sz w:val="22"/>
          <w:szCs w:val="22"/>
        </w:rPr>
        <w:t xml:space="preserve">It stressed that </w:t>
      </w:r>
      <w:r w:rsidRPr="00DC64A7">
        <w:rPr>
          <w:rFonts w:ascii="Arial" w:hAnsi="Arial" w:cs="Arial"/>
          <w:sz w:val="22"/>
          <w:szCs w:val="22"/>
        </w:rPr>
        <w:t>Phase I ha</w:t>
      </w:r>
      <w:r>
        <w:rPr>
          <w:rFonts w:ascii="Arial" w:hAnsi="Arial" w:cs="Arial"/>
          <w:sz w:val="22"/>
          <w:szCs w:val="22"/>
        </w:rPr>
        <w:t>d</w:t>
      </w:r>
      <w:r w:rsidRPr="00DC64A7">
        <w:rPr>
          <w:rFonts w:ascii="Arial" w:hAnsi="Arial" w:cs="Arial"/>
          <w:sz w:val="22"/>
          <w:szCs w:val="22"/>
        </w:rPr>
        <w:t xml:space="preserve"> been implemented in close coordination with the</w:t>
      </w:r>
      <w:r>
        <w:rPr>
          <w:rFonts w:ascii="Arial" w:hAnsi="Arial" w:cs="Arial"/>
          <w:sz w:val="22"/>
          <w:szCs w:val="22"/>
        </w:rPr>
        <w:t xml:space="preserve"> national</w:t>
      </w:r>
      <w:r w:rsidRPr="00DC64A7">
        <w:rPr>
          <w:rFonts w:ascii="Arial" w:hAnsi="Arial" w:cs="Arial"/>
          <w:sz w:val="22"/>
          <w:szCs w:val="22"/>
        </w:rPr>
        <w:t xml:space="preserve"> authorities of and </w:t>
      </w:r>
      <w:r w:rsidRPr="004A6E65">
        <w:rPr>
          <w:rFonts w:ascii="Arial" w:hAnsi="Arial" w:cs="Arial"/>
          <w:sz w:val="22"/>
          <w:szCs w:val="22"/>
        </w:rPr>
        <w:t>the local coordinator</w:t>
      </w:r>
      <w:r w:rsidR="0055140A">
        <w:rPr>
          <w:rFonts w:ascii="Arial" w:hAnsi="Arial" w:cs="Arial"/>
          <w:sz w:val="22"/>
          <w:szCs w:val="22"/>
        </w:rPr>
        <w:t>s</w:t>
      </w:r>
      <w:r w:rsidRPr="004A6E65">
        <w:rPr>
          <w:rFonts w:ascii="Arial" w:hAnsi="Arial" w:cs="Arial"/>
          <w:sz w:val="22"/>
          <w:szCs w:val="22"/>
        </w:rPr>
        <w:t xml:space="preserve"> appointed by each government.  Those local coordinators ha</w:t>
      </w:r>
      <w:r>
        <w:rPr>
          <w:rFonts w:ascii="Arial" w:hAnsi="Arial" w:cs="Arial"/>
          <w:sz w:val="22"/>
          <w:szCs w:val="22"/>
        </w:rPr>
        <w:t xml:space="preserve">d </w:t>
      </w:r>
      <w:r w:rsidRPr="004A6E65">
        <w:rPr>
          <w:rFonts w:ascii="Arial" w:hAnsi="Arial" w:cs="Arial"/>
          <w:sz w:val="22"/>
          <w:szCs w:val="22"/>
        </w:rPr>
        <w:t>been instrumental in expressing and fostering the needs of their countries</w:t>
      </w:r>
      <w:r>
        <w:rPr>
          <w:rFonts w:ascii="Arial" w:hAnsi="Arial" w:cs="Arial"/>
          <w:sz w:val="22"/>
          <w:szCs w:val="22"/>
        </w:rPr>
        <w:t xml:space="preserve">.  They had also provided </w:t>
      </w:r>
      <w:r w:rsidRPr="004A6E65">
        <w:rPr>
          <w:rFonts w:ascii="Arial" w:hAnsi="Arial" w:cs="Arial"/>
          <w:sz w:val="22"/>
          <w:szCs w:val="22"/>
        </w:rPr>
        <w:t>the necessary support for the imp</w:t>
      </w:r>
      <w:r>
        <w:rPr>
          <w:rFonts w:ascii="Arial" w:hAnsi="Arial" w:cs="Arial"/>
          <w:sz w:val="22"/>
          <w:szCs w:val="22"/>
        </w:rPr>
        <w:t xml:space="preserve">lementation of the activities, including the </w:t>
      </w:r>
      <w:r w:rsidRPr="004A6E65">
        <w:rPr>
          <w:rFonts w:ascii="Arial" w:hAnsi="Arial" w:cs="Arial"/>
          <w:sz w:val="22"/>
          <w:szCs w:val="22"/>
        </w:rPr>
        <w:t>desig</w:t>
      </w:r>
      <w:r>
        <w:rPr>
          <w:rFonts w:ascii="Arial" w:hAnsi="Arial" w:cs="Arial"/>
          <w:sz w:val="22"/>
          <w:szCs w:val="22"/>
        </w:rPr>
        <w:t>n</w:t>
      </w:r>
      <w:r w:rsidRPr="004A6E65">
        <w:rPr>
          <w:rFonts w:ascii="Arial" w:hAnsi="Arial" w:cs="Arial"/>
          <w:sz w:val="22"/>
          <w:szCs w:val="22"/>
        </w:rPr>
        <w:t xml:space="preserve"> </w:t>
      </w:r>
      <w:r>
        <w:rPr>
          <w:rFonts w:ascii="Arial" w:hAnsi="Arial" w:cs="Arial"/>
          <w:sz w:val="22"/>
          <w:szCs w:val="22"/>
        </w:rPr>
        <w:t xml:space="preserve">of </w:t>
      </w:r>
      <w:r w:rsidRPr="004A6E65">
        <w:rPr>
          <w:rFonts w:ascii="Arial" w:hAnsi="Arial" w:cs="Arial"/>
          <w:sz w:val="22"/>
          <w:szCs w:val="22"/>
        </w:rPr>
        <w:t xml:space="preserve">the programs, the selection of themes </w:t>
      </w:r>
      <w:r>
        <w:rPr>
          <w:rFonts w:ascii="Arial" w:hAnsi="Arial" w:cs="Arial"/>
          <w:sz w:val="22"/>
          <w:szCs w:val="22"/>
        </w:rPr>
        <w:t>and of</w:t>
      </w:r>
      <w:r w:rsidRPr="004A6E65">
        <w:rPr>
          <w:rFonts w:ascii="Arial" w:hAnsi="Arial" w:cs="Arial"/>
          <w:sz w:val="22"/>
          <w:szCs w:val="22"/>
        </w:rPr>
        <w:t xml:space="preserve"> experts and participants.  </w:t>
      </w:r>
      <w:r>
        <w:rPr>
          <w:rFonts w:ascii="Arial" w:hAnsi="Arial" w:cs="Arial"/>
          <w:sz w:val="22"/>
          <w:szCs w:val="22"/>
        </w:rPr>
        <w:t xml:space="preserve">This aspect would continue in the Phase II, as recommended in the evaluation report of Phase I.  Another issue put forward in the evaluation report was related </w:t>
      </w:r>
      <w:r w:rsidRPr="004A6E65">
        <w:rPr>
          <w:rFonts w:ascii="Arial" w:hAnsi="Arial" w:cs="Arial"/>
          <w:sz w:val="22"/>
          <w:szCs w:val="22"/>
        </w:rPr>
        <w:t xml:space="preserve">to </w:t>
      </w:r>
      <w:r>
        <w:rPr>
          <w:rFonts w:ascii="Arial" w:hAnsi="Arial" w:cs="Arial"/>
          <w:sz w:val="22"/>
          <w:szCs w:val="22"/>
        </w:rPr>
        <w:t xml:space="preserve">the </w:t>
      </w:r>
      <w:r w:rsidRPr="004A6E65">
        <w:rPr>
          <w:rFonts w:ascii="Arial" w:hAnsi="Arial" w:cs="Arial"/>
          <w:sz w:val="22"/>
          <w:szCs w:val="22"/>
        </w:rPr>
        <w:t>monitoring and follow</w:t>
      </w:r>
      <w:r w:rsidRPr="004A6E65">
        <w:rPr>
          <w:rFonts w:ascii="Arial" w:hAnsi="Arial" w:cs="Arial"/>
          <w:sz w:val="22"/>
          <w:szCs w:val="22"/>
        </w:rPr>
        <w:noBreakHyphen/>
        <w:t xml:space="preserve">up.  </w:t>
      </w:r>
      <w:r>
        <w:rPr>
          <w:rFonts w:ascii="Arial" w:hAnsi="Arial" w:cs="Arial"/>
          <w:sz w:val="22"/>
          <w:szCs w:val="22"/>
        </w:rPr>
        <w:t xml:space="preserve">Finding 3 indicated that </w:t>
      </w:r>
      <w:r w:rsidRPr="004A6E65">
        <w:rPr>
          <w:rFonts w:ascii="Arial" w:hAnsi="Arial" w:cs="Arial"/>
          <w:sz w:val="22"/>
          <w:szCs w:val="22"/>
        </w:rPr>
        <w:t xml:space="preserve">the project monitoring tools </w:t>
      </w:r>
      <w:r>
        <w:rPr>
          <w:rFonts w:ascii="Arial" w:hAnsi="Arial" w:cs="Arial"/>
          <w:sz w:val="22"/>
          <w:szCs w:val="22"/>
        </w:rPr>
        <w:t>had been</w:t>
      </w:r>
      <w:r w:rsidRPr="004A6E65">
        <w:rPr>
          <w:rFonts w:ascii="Arial" w:hAnsi="Arial" w:cs="Arial"/>
          <w:sz w:val="22"/>
          <w:szCs w:val="22"/>
        </w:rPr>
        <w:t xml:space="preserve"> appropriate for reporting purposes.  </w:t>
      </w:r>
      <w:r>
        <w:rPr>
          <w:rFonts w:ascii="Arial" w:hAnsi="Arial" w:cs="Arial"/>
          <w:sz w:val="22"/>
          <w:szCs w:val="22"/>
        </w:rPr>
        <w:t>R</w:t>
      </w:r>
      <w:r w:rsidRPr="004A6E65">
        <w:rPr>
          <w:rFonts w:ascii="Arial" w:hAnsi="Arial" w:cs="Arial"/>
          <w:sz w:val="22"/>
          <w:szCs w:val="22"/>
        </w:rPr>
        <w:t>ecommendation 2</w:t>
      </w:r>
      <w:r>
        <w:rPr>
          <w:rFonts w:ascii="Arial" w:hAnsi="Arial" w:cs="Arial"/>
          <w:sz w:val="22"/>
          <w:szCs w:val="22"/>
        </w:rPr>
        <w:t xml:space="preserve"> also indicated</w:t>
      </w:r>
      <w:r w:rsidRPr="004A6E65">
        <w:rPr>
          <w:rFonts w:ascii="Arial" w:hAnsi="Arial" w:cs="Arial"/>
          <w:sz w:val="22"/>
          <w:szCs w:val="22"/>
        </w:rPr>
        <w:t xml:space="preserve"> that a better monitoring and follow</w:t>
      </w:r>
      <w:r w:rsidRPr="004A6E65">
        <w:rPr>
          <w:rFonts w:ascii="Arial" w:hAnsi="Arial" w:cs="Arial"/>
          <w:sz w:val="22"/>
          <w:szCs w:val="22"/>
        </w:rPr>
        <w:noBreakHyphen/>
        <w:t xml:space="preserve">up of the activities </w:t>
      </w:r>
      <w:r>
        <w:rPr>
          <w:rFonts w:ascii="Arial" w:hAnsi="Arial" w:cs="Arial"/>
          <w:sz w:val="22"/>
          <w:szCs w:val="22"/>
        </w:rPr>
        <w:t>was needed</w:t>
      </w:r>
      <w:r w:rsidRPr="004A6E65">
        <w:rPr>
          <w:rFonts w:ascii="Arial" w:hAnsi="Arial" w:cs="Arial"/>
          <w:sz w:val="22"/>
          <w:szCs w:val="22"/>
        </w:rPr>
        <w:t>.  In that resp</w:t>
      </w:r>
      <w:r>
        <w:rPr>
          <w:rFonts w:ascii="Arial" w:hAnsi="Arial" w:cs="Arial"/>
          <w:sz w:val="22"/>
          <w:szCs w:val="22"/>
        </w:rPr>
        <w:t>ect, it wa</w:t>
      </w:r>
      <w:r w:rsidRPr="004A6E65">
        <w:rPr>
          <w:rFonts w:ascii="Arial" w:hAnsi="Arial" w:cs="Arial"/>
          <w:sz w:val="22"/>
          <w:szCs w:val="22"/>
        </w:rPr>
        <w:t>s envisaged that Phase II </w:t>
      </w:r>
      <w:r>
        <w:rPr>
          <w:rFonts w:ascii="Arial" w:hAnsi="Arial" w:cs="Arial"/>
          <w:sz w:val="22"/>
          <w:szCs w:val="22"/>
        </w:rPr>
        <w:t>would</w:t>
      </w:r>
      <w:r w:rsidRPr="004A6E65">
        <w:rPr>
          <w:rFonts w:ascii="Arial" w:hAnsi="Arial" w:cs="Arial"/>
          <w:sz w:val="22"/>
          <w:szCs w:val="22"/>
        </w:rPr>
        <w:t xml:space="preserve"> develop the reporting and pl</w:t>
      </w:r>
      <w:r>
        <w:rPr>
          <w:rFonts w:ascii="Arial" w:hAnsi="Arial" w:cs="Arial"/>
          <w:sz w:val="22"/>
          <w:szCs w:val="22"/>
        </w:rPr>
        <w:t>anning</w:t>
      </w:r>
      <w:r w:rsidRPr="004A6E65">
        <w:rPr>
          <w:rFonts w:ascii="Arial" w:hAnsi="Arial" w:cs="Arial"/>
          <w:sz w:val="22"/>
          <w:szCs w:val="22"/>
        </w:rPr>
        <w:t xml:space="preserve"> tools </w:t>
      </w:r>
      <w:r>
        <w:rPr>
          <w:rFonts w:ascii="Arial" w:hAnsi="Arial" w:cs="Arial"/>
          <w:sz w:val="22"/>
          <w:szCs w:val="22"/>
        </w:rPr>
        <w:t>in more detail</w:t>
      </w:r>
      <w:r w:rsidRPr="004A6E65">
        <w:rPr>
          <w:rFonts w:ascii="Arial" w:hAnsi="Arial" w:cs="Arial"/>
          <w:sz w:val="22"/>
          <w:szCs w:val="22"/>
        </w:rPr>
        <w:t xml:space="preserve">.  </w:t>
      </w:r>
      <w:r>
        <w:rPr>
          <w:rFonts w:ascii="Arial" w:hAnsi="Arial" w:cs="Arial"/>
          <w:sz w:val="22"/>
          <w:szCs w:val="22"/>
        </w:rPr>
        <w:t xml:space="preserve">As referred </w:t>
      </w:r>
      <w:r w:rsidR="0055140A">
        <w:rPr>
          <w:rFonts w:ascii="Arial" w:hAnsi="Arial" w:cs="Arial"/>
          <w:sz w:val="22"/>
          <w:szCs w:val="22"/>
        </w:rPr>
        <w:t xml:space="preserve">to </w:t>
      </w:r>
      <w:r>
        <w:rPr>
          <w:rFonts w:ascii="Arial" w:hAnsi="Arial" w:cs="Arial"/>
          <w:sz w:val="22"/>
          <w:szCs w:val="22"/>
        </w:rPr>
        <w:t>in the initial presentation, a</w:t>
      </w:r>
      <w:r w:rsidRPr="004A6E65">
        <w:rPr>
          <w:rFonts w:ascii="Arial" w:hAnsi="Arial" w:cs="Arial"/>
          <w:sz w:val="22"/>
          <w:szCs w:val="22"/>
        </w:rPr>
        <w:t xml:space="preserve"> country</w:t>
      </w:r>
      <w:r w:rsidRPr="004A6E65">
        <w:rPr>
          <w:rFonts w:ascii="Arial" w:hAnsi="Arial" w:cs="Arial"/>
          <w:sz w:val="22"/>
          <w:szCs w:val="22"/>
        </w:rPr>
        <w:noBreakHyphen/>
        <w:t xml:space="preserve">level project plan </w:t>
      </w:r>
      <w:r>
        <w:rPr>
          <w:rFonts w:ascii="Arial" w:hAnsi="Arial" w:cs="Arial"/>
          <w:sz w:val="22"/>
          <w:szCs w:val="22"/>
        </w:rPr>
        <w:t xml:space="preserve">would </w:t>
      </w:r>
      <w:r w:rsidRPr="004A6E65">
        <w:rPr>
          <w:rFonts w:ascii="Arial" w:hAnsi="Arial" w:cs="Arial"/>
          <w:sz w:val="22"/>
          <w:szCs w:val="22"/>
        </w:rPr>
        <w:t>be elaborated in coordination</w:t>
      </w:r>
      <w:r w:rsidR="0055140A">
        <w:rPr>
          <w:rFonts w:ascii="Arial" w:hAnsi="Arial" w:cs="Arial"/>
          <w:sz w:val="22"/>
          <w:szCs w:val="22"/>
        </w:rPr>
        <w:t xml:space="preserve"> with</w:t>
      </w:r>
      <w:r>
        <w:rPr>
          <w:rFonts w:ascii="Arial" w:hAnsi="Arial" w:cs="Arial"/>
          <w:sz w:val="22"/>
          <w:szCs w:val="22"/>
        </w:rPr>
        <w:t xml:space="preserve"> national authorities and the local coordinator. </w:t>
      </w:r>
      <w:r w:rsidR="0055140A">
        <w:rPr>
          <w:rFonts w:ascii="Arial" w:hAnsi="Arial" w:cs="Arial"/>
          <w:sz w:val="22"/>
          <w:szCs w:val="22"/>
        </w:rPr>
        <w:t xml:space="preserve"> </w:t>
      </w:r>
      <w:r>
        <w:rPr>
          <w:rFonts w:ascii="Arial" w:hAnsi="Arial" w:cs="Arial"/>
          <w:sz w:val="22"/>
          <w:szCs w:val="22"/>
        </w:rPr>
        <w:t>That plan would</w:t>
      </w:r>
      <w:r w:rsidRPr="004A6E65">
        <w:rPr>
          <w:rFonts w:ascii="Arial" w:hAnsi="Arial" w:cs="Arial"/>
          <w:sz w:val="22"/>
          <w:szCs w:val="22"/>
        </w:rPr>
        <w:t xml:space="preserve"> be regularly reviewed and updated i</w:t>
      </w:r>
      <w:r>
        <w:rPr>
          <w:rFonts w:ascii="Arial" w:hAnsi="Arial" w:cs="Arial"/>
          <w:sz w:val="22"/>
          <w:szCs w:val="22"/>
        </w:rPr>
        <w:t xml:space="preserve">f necessary.  </w:t>
      </w:r>
      <w:r w:rsidRPr="00EF3583">
        <w:rPr>
          <w:rFonts w:ascii="Arial" w:hAnsi="Arial" w:cs="Arial"/>
          <w:sz w:val="22"/>
          <w:szCs w:val="22"/>
        </w:rPr>
        <w:t>E</w:t>
      </w:r>
      <w:r>
        <w:rPr>
          <w:rFonts w:ascii="Arial" w:hAnsi="Arial" w:cs="Arial"/>
          <w:sz w:val="22"/>
          <w:szCs w:val="22"/>
        </w:rPr>
        <w:t xml:space="preserve">valuation forms on each activity would be also distributed on a more regular basis. </w:t>
      </w:r>
      <w:r w:rsidR="0055140A">
        <w:rPr>
          <w:rFonts w:ascii="Arial" w:hAnsi="Arial" w:cs="Arial"/>
          <w:sz w:val="22"/>
          <w:szCs w:val="22"/>
        </w:rPr>
        <w:t xml:space="preserve"> </w:t>
      </w:r>
      <w:r>
        <w:rPr>
          <w:rFonts w:ascii="Arial" w:hAnsi="Arial" w:cs="Arial"/>
          <w:sz w:val="22"/>
          <w:szCs w:val="22"/>
        </w:rPr>
        <w:t xml:space="preserve">The results would be analyzed and consolidated </w:t>
      </w:r>
      <w:r w:rsidRPr="00EF3583">
        <w:rPr>
          <w:rFonts w:ascii="Arial" w:hAnsi="Arial" w:cs="Arial"/>
          <w:sz w:val="22"/>
          <w:szCs w:val="22"/>
        </w:rPr>
        <w:t xml:space="preserve">to better monitor </w:t>
      </w:r>
      <w:r>
        <w:rPr>
          <w:rFonts w:ascii="Arial" w:hAnsi="Arial" w:cs="Arial"/>
          <w:sz w:val="22"/>
          <w:szCs w:val="22"/>
        </w:rPr>
        <w:t>the</w:t>
      </w:r>
      <w:r w:rsidRPr="00EF3583">
        <w:rPr>
          <w:rFonts w:ascii="Arial" w:hAnsi="Arial" w:cs="Arial"/>
          <w:sz w:val="22"/>
          <w:szCs w:val="22"/>
        </w:rPr>
        <w:t xml:space="preserve"> impact </w:t>
      </w:r>
      <w:r w:rsidR="0055140A">
        <w:rPr>
          <w:rFonts w:ascii="Arial" w:hAnsi="Arial" w:cs="Arial"/>
          <w:sz w:val="22"/>
          <w:szCs w:val="22"/>
        </w:rPr>
        <w:t>of</w:t>
      </w:r>
      <w:r>
        <w:rPr>
          <w:rFonts w:ascii="Arial" w:hAnsi="Arial" w:cs="Arial"/>
          <w:sz w:val="22"/>
          <w:szCs w:val="22"/>
        </w:rPr>
        <w:t xml:space="preserve"> activities in order to select</w:t>
      </w:r>
      <w:r w:rsidRPr="00EF3583">
        <w:rPr>
          <w:rFonts w:ascii="Arial" w:hAnsi="Arial" w:cs="Arial"/>
          <w:sz w:val="22"/>
          <w:szCs w:val="22"/>
        </w:rPr>
        <w:t xml:space="preserve"> </w:t>
      </w:r>
      <w:r>
        <w:rPr>
          <w:rFonts w:ascii="Arial" w:hAnsi="Arial" w:cs="Arial"/>
          <w:sz w:val="22"/>
          <w:szCs w:val="22"/>
        </w:rPr>
        <w:t>those</w:t>
      </w:r>
      <w:r w:rsidRPr="00EF3583">
        <w:rPr>
          <w:rFonts w:ascii="Arial" w:hAnsi="Arial" w:cs="Arial"/>
          <w:sz w:val="22"/>
          <w:szCs w:val="22"/>
        </w:rPr>
        <w:t xml:space="preserve"> </w:t>
      </w:r>
      <w:r>
        <w:rPr>
          <w:rFonts w:ascii="Arial" w:hAnsi="Arial" w:cs="Arial"/>
          <w:sz w:val="22"/>
          <w:szCs w:val="22"/>
        </w:rPr>
        <w:t xml:space="preserve">to </w:t>
      </w:r>
      <w:r w:rsidRPr="00EF3583">
        <w:rPr>
          <w:rFonts w:ascii="Arial" w:hAnsi="Arial" w:cs="Arial"/>
          <w:sz w:val="22"/>
          <w:szCs w:val="22"/>
        </w:rPr>
        <w:t xml:space="preserve">be implemented.  </w:t>
      </w:r>
      <w:r>
        <w:rPr>
          <w:rFonts w:ascii="Arial" w:hAnsi="Arial" w:cs="Arial"/>
          <w:sz w:val="22"/>
          <w:szCs w:val="22"/>
        </w:rPr>
        <w:t xml:space="preserve">The experience and knowledge </w:t>
      </w:r>
      <w:r w:rsidRPr="00EF3583">
        <w:rPr>
          <w:rFonts w:ascii="Arial" w:hAnsi="Arial" w:cs="Arial"/>
          <w:sz w:val="22"/>
          <w:szCs w:val="22"/>
        </w:rPr>
        <w:t>in delivering specific technical assistance</w:t>
      </w:r>
      <w:r>
        <w:rPr>
          <w:rFonts w:ascii="Arial" w:hAnsi="Arial" w:cs="Arial"/>
          <w:sz w:val="22"/>
          <w:szCs w:val="22"/>
        </w:rPr>
        <w:t xml:space="preserve"> and capacity-building to </w:t>
      </w:r>
      <w:r w:rsidRPr="00EF3583">
        <w:rPr>
          <w:rFonts w:ascii="Arial" w:hAnsi="Arial" w:cs="Arial"/>
          <w:sz w:val="22"/>
          <w:szCs w:val="22"/>
        </w:rPr>
        <w:t>particular markets</w:t>
      </w:r>
      <w:r>
        <w:rPr>
          <w:rFonts w:ascii="Arial" w:hAnsi="Arial" w:cs="Arial"/>
          <w:sz w:val="22"/>
          <w:szCs w:val="22"/>
        </w:rPr>
        <w:t xml:space="preserve"> were also increased.  That was instrumental </w:t>
      </w:r>
      <w:r w:rsidRPr="00EF3583">
        <w:rPr>
          <w:rFonts w:ascii="Arial" w:hAnsi="Arial" w:cs="Arial"/>
          <w:sz w:val="22"/>
          <w:szCs w:val="22"/>
        </w:rPr>
        <w:t>in facilitating the implementation, the follow</w:t>
      </w:r>
      <w:r w:rsidRPr="00EF3583">
        <w:rPr>
          <w:rFonts w:ascii="Arial" w:hAnsi="Arial" w:cs="Arial"/>
          <w:sz w:val="22"/>
          <w:szCs w:val="22"/>
        </w:rPr>
        <w:noBreakHyphen/>
        <w:t xml:space="preserve">up and </w:t>
      </w:r>
      <w:r>
        <w:rPr>
          <w:rFonts w:ascii="Arial" w:hAnsi="Arial" w:cs="Arial"/>
          <w:sz w:val="22"/>
          <w:szCs w:val="22"/>
        </w:rPr>
        <w:t>the identification</w:t>
      </w:r>
      <w:r w:rsidRPr="00EF3583">
        <w:rPr>
          <w:rFonts w:ascii="Arial" w:hAnsi="Arial" w:cs="Arial"/>
          <w:sz w:val="22"/>
          <w:szCs w:val="22"/>
        </w:rPr>
        <w:t xml:space="preserve"> at an earlier stage </w:t>
      </w:r>
      <w:r>
        <w:rPr>
          <w:rFonts w:ascii="Arial" w:hAnsi="Arial" w:cs="Arial"/>
          <w:sz w:val="22"/>
          <w:szCs w:val="22"/>
        </w:rPr>
        <w:t xml:space="preserve">of </w:t>
      </w:r>
      <w:r w:rsidRPr="00EF3583">
        <w:rPr>
          <w:rFonts w:ascii="Arial" w:hAnsi="Arial" w:cs="Arial"/>
          <w:sz w:val="22"/>
          <w:szCs w:val="22"/>
        </w:rPr>
        <w:t>any particular challenge or issue</w:t>
      </w:r>
      <w:r>
        <w:rPr>
          <w:rFonts w:ascii="Arial" w:hAnsi="Arial" w:cs="Arial"/>
          <w:sz w:val="22"/>
          <w:szCs w:val="22"/>
        </w:rPr>
        <w:t xml:space="preserve">.  The </w:t>
      </w:r>
      <w:r w:rsidRPr="000A5681">
        <w:rPr>
          <w:rFonts w:ascii="Arial" w:hAnsi="Arial" w:cs="Arial"/>
          <w:sz w:val="22"/>
          <w:szCs w:val="22"/>
        </w:rPr>
        <w:t>availability of project management</w:t>
      </w:r>
      <w:r>
        <w:rPr>
          <w:rFonts w:ascii="Arial" w:hAnsi="Arial" w:cs="Arial"/>
          <w:sz w:val="22"/>
          <w:szCs w:val="22"/>
        </w:rPr>
        <w:t xml:space="preserve"> staff was another issue raised by delegations</w:t>
      </w:r>
      <w:r w:rsidRPr="000A5681">
        <w:rPr>
          <w:rFonts w:ascii="Arial" w:hAnsi="Arial" w:cs="Arial"/>
          <w:sz w:val="22"/>
          <w:szCs w:val="22"/>
        </w:rPr>
        <w:t xml:space="preserve">.  </w:t>
      </w:r>
      <w:r>
        <w:rPr>
          <w:rFonts w:ascii="Arial" w:hAnsi="Arial" w:cs="Arial"/>
          <w:sz w:val="22"/>
          <w:szCs w:val="22"/>
        </w:rPr>
        <w:t>T</w:t>
      </w:r>
      <w:r w:rsidRPr="000A5681">
        <w:rPr>
          <w:rFonts w:ascii="Arial" w:hAnsi="Arial" w:cs="Arial"/>
          <w:sz w:val="22"/>
          <w:szCs w:val="22"/>
        </w:rPr>
        <w:t xml:space="preserve">he </w:t>
      </w:r>
      <w:r>
        <w:rPr>
          <w:rFonts w:ascii="Arial" w:hAnsi="Arial" w:cs="Arial"/>
          <w:sz w:val="22"/>
          <w:szCs w:val="22"/>
        </w:rPr>
        <w:t>Secretariat clarified that the delay in launching the implementation of the project was due to the organization of the Marrakech Diplomatic Conference by the Secretariat.  Hence, the project manageme</w:t>
      </w:r>
      <w:r w:rsidR="002D5D33">
        <w:rPr>
          <w:rFonts w:ascii="Arial" w:hAnsi="Arial" w:cs="Arial"/>
          <w:sz w:val="22"/>
          <w:szCs w:val="22"/>
        </w:rPr>
        <w:t>nt staff for Phase II could be i</w:t>
      </w:r>
      <w:r>
        <w:rPr>
          <w:rFonts w:ascii="Arial" w:hAnsi="Arial" w:cs="Arial"/>
          <w:sz w:val="22"/>
          <w:szCs w:val="22"/>
        </w:rPr>
        <w:t>nsured.  In response to the observations raised on the inclusion of additional countries in Phase II,</w:t>
      </w:r>
      <w:r w:rsidRPr="00212627">
        <w:rPr>
          <w:rFonts w:ascii="Arial" w:hAnsi="Arial" w:cs="Arial"/>
          <w:sz w:val="22"/>
          <w:szCs w:val="22"/>
        </w:rPr>
        <w:t xml:space="preserve"> and</w:t>
      </w:r>
      <w:r>
        <w:rPr>
          <w:rFonts w:ascii="Arial" w:hAnsi="Arial" w:cs="Arial"/>
          <w:sz w:val="22"/>
          <w:szCs w:val="22"/>
        </w:rPr>
        <w:t xml:space="preserve"> how to bring them up to</w:t>
      </w:r>
      <w:r w:rsidRPr="00212627">
        <w:rPr>
          <w:rFonts w:ascii="Arial" w:hAnsi="Arial" w:cs="Arial"/>
          <w:sz w:val="22"/>
          <w:szCs w:val="22"/>
        </w:rPr>
        <w:t xml:space="preserve"> speed</w:t>
      </w:r>
      <w:r>
        <w:rPr>
          <w:rFonts w:ascii="Arial" w:hAnsi="Arial" w:cs="Arial"/>
          <w:sz w:val="22"/>
          <w:szCs w:val="22"/>
        </w:rPr>
        <w:t>, the Secretariat recalled that the project was extended to a</w:t>
      </w:r>
      <w:r w:rsidRPr="00212627">
        <w:rPr>
          <w:rFonts w:ascii="Arial" w:hAnsi="Arial" w:cs="Arial"/>
          <w:sz w:val="22"/>
          <w:szCs w:val="22"/>
        </w:rPr>
        <w:t xml:space="preserve"> limited number of countries</w:t>
      </w:r>
      <w:r>
        <w:rPr>
          <w:rFonts w:ascii="Arial" w:hAnsi="Arial" w:cs="Arial"/>
          <w:sz w:val="22"/>
          <w:szCs w:val="22"/>
        </w:rPr>
        <w:t xml:space="preserve">.  Those countries </w:t>
      </w:r>
      <w:r w:rsidRPr="00212627">
        <w:rPr>
          <w:rFonts w:ascii="Arial" w:hAnsi="Arial" w:cs="Arial"/>
          <w:sz w:val="22"/>
          <w:szCs w:val="22"/>
        </w:rPr>
        <w:t xml:space="preserve">had expressed interest </w:t>
      </w:r>
      <w:r>
        <w:rPr>
          <w:rFonts w:ascii="Arial" w:hAnsi="Arial" w:cs="Arial"/>
          <w:sz w:val="22"/>
          <w:szCs w:val="22"/>
        </w:rPr>
        <w:t xml:space="preserve">in participating in the project </w:t>
      </w:r>
      <w:r w:rsidRPr="00212627">
        <w:rPr>
          <w:rFonts w:ascii="Arial" w:hAnsi="Arial" w:cs="Arial"/>
          <w:sz w:val="22"/>
          <w:szCs w:val="22"/>
        </w:rPr>
        <w:t xml:space="preserve">at previous sessions of the </w:t>
      </w:r>
      <w:r>
        <w:rPr>
          <w:rFonts w:ascii="Arial" w:hAnsi="Arial" w:cs="Arial"/>
          <w:sz w:val="22"/>
          <w:szCs w:val="22"/>
        </w:rPr>
        <w:t>Committee.  They had also participated as observers in several project-related activities in 2015.  As previously explained, i</w:t>
      </w:r>
      <w:r w:rsidRPr="00E67120">
        <w:rPr>
          <w:rFonts w:ascii="Arial" w:hAnsi="Arial" w:cs="Arial"/>
          <w:sz w:val="22"/>
          <w:szCs w:val="22"/>
        </w:rPr>
        <w:t>n</w:t>
      </w:r>
      <w:r w:rsidR="0055140A">
        <w:rPr>
          <w:rFonts w:ascii="Arial" w:hAnsi="Arial" w:cs="Arial"/>
          <w:sz w:val="22"/>
          <w:szCs w:val="22"/>
        </w:rPr>
        <w:t xml:space="preserve"> addition </w:t>
      </w:r>
      <w:r w:rsidRPr="00E67120">
        <w:rPr>
          <w:rFonts w:ascii="Arial" w:hAnsi="Arial" w:cs="Arial"/>
          <w:sz w:val="22"/>
          <w:szCs w:val="22"/>
        </w:rPr>
        <w:t>of bringing some knowledge gap</w:t>
      </w:r>
      <w:r>
        <w:rPr>
          <w:rFonts w:ascii="Arial" w:hAnsi="Arial" w:cs="Arial"/>
          <w:sz w:val="22"/>
          <w:szCs w:val="22"/>
        </w:rPr>
        <w:t>, Côte d</w:t>
      </w:r>
      <w:r w:rsidR="002F621C">
        <w:rPr>
          <w:rFonts w:ascii="Arial" w:hAnsi="Arial" w:cs="Arial"/>
          <w:sz w:val="22"/>
          <w:szCs w:val="22"/>
        </w:rPr>
        <w:t>’</w:t>
      </w:r>
      <w:r>
        <w:rPr>
          <w:rFonts w:ascii="Arial" w:hAnsi="Arial" w:cs="Arial"/>
          <w:sz w:val="22"/>
          <w:szCs w:val="22"/>
        </w:rPr>
        <w:t xml:space="preserve">Ivoire and Morocco would </w:t>
      </w:r>
      <w:r w:rsidRPr="00E67120">
        <w:rPr>
          <w:rFonts w:ascii="Arial" w:hAnsi="Arial" w:cs="Arial"/>
          <w:sz w:val="22"/>
          <w:szCs w:val="22"/>
        </w:rPr>
        <w:t>also support a positive dynamic in the project by presenting and showcasing the</w:t>
      </w:r>
      <w:r>
        <w:rPr>
          <w:rFonts w:ascii="Arial" w:hAnsi="Arial" w:cs="Arial"/>
          <w:sz w:val="22"/>
          <w:szCs w:val="22"/>
        </w:rPr>
        <w:t>ir</w:t>
      </w:r>
      <w:r w:rsidRPr="00E67120">
        <w:rPr>
          <w:rFonts w:ascii="Arial" w:hAnsi="Arial" w:cs="Arial"/>
          <w:sz w:val="22"/>
          <w:szCs w:val="22"/>
        </w:rPr>
        <w:t xml:space="preserve"> </w:t>
      </w:r>
      <w:r>
        <w:rPr>
          <w:rFonts w:ascii="Arial" w:hAnsi="Arial" w:cs="Arial"/>
          <w:sz w:val="22"/>
          <w:szCs w:val="22"/>
        </w:rPr>
        <w:t xml:space="preserve">advanced </w:t>
      </w:r>
      <w:r w:rsidRPr="00E67120">
        <w:rPr>
          <w:rFonts w:ascii="Arial" w:hAnsi="Arial" w:cs="Arial"/>
          <w:sz w:val="22"/>
          <w:szCs w:val="22"/>
        </w:rPr>
        <w:t>experience i</w:t>
      </w:r>
      <w:r>
        <w:rPr>
          <w:rFonts w:ascii="Arial" w:hAnsi="Arial" w:cs="Arial"/>
          <w:sz w:val="22"/>
          <w:szCs w:val="22"/>
        </w:rPr>
        <w:t>n the audiovisual sector.  The Secretariat referred to the</w:t>
      </w:r>
      <w:r w:rsidRPr="00190BD3">
        <w:rPr>
          <w:rFonts w:ascii="Arial" w:hAnsi="Arial" w:cs="Arial"/>
          <w:sz w:val="22"/>
          <w:szCs w:val="22"/>
        </w:rPr>
        <w:t xml:space="preserve"> series of questions relat</w:t>
      </w:r>
      <w:r>
        <w:rPr>
          <w:rFonts w:ascii="Arial" w:hAnsi="Arial" w:cs="Arial"/>
          <w:sz w:val="22"/>
          <w:szCs w:val="22"/>
        </w:rPr>
        <w:t>ed</w:t>
      </w:r>
      <w:r w:rsidRPr="00190BD3">
        <w:rPr>
          <w:rFonts w:ascii="Arial" w:hAnsi="Arial" w:cs="Arial"/>
          <w:sz w:val="22"/>
          <w:szCs w:val="22"/>
        </w:rPr>
        <w:t xml:space="preserve"> to </w:t>
      </w:r>
      <w:r>
        <w:rPr>
          <w:rFonts w:ascii="Arial" w:hAnsi="Arial" w:cs="Arial"/>
          <w:sz w:val="22"/>
          <w:szCs w:val="22"/>
        </w:rPr>
        <w:t>the sustainability of the project after its completion.  It reiterated that</w:t>
      </w:r>
      <w:r w:rsidRPr="00190BD3">
        <w:rPr>
          <w:rFonts w:ascii="Arial" w:hAnsi="Arial" w:cs="Arial"/>
          <w:sz w:val="22"/>
          <w:szCs w:val="22"/>
        </w:rPr>
        <w:t xml:space="preserve"> </w:t>
      </w:r>
      <w:r>
        <w:rPr>
          <w:rFonts w:ascii="Arial" w:hAnsi="Arial" w:cs="Arial"/>
          <w:sz w:val="22"/>
          <w:szCs w:val="22"/>
        </w:rPr>
        <w:t>the capacity</w:t>
      </w:r>
      <w:r>
        <w:rPr>
          <w:rFonts w:ascii="Arial" w:hAnsi="Arial" w:cs="Arial"/>
          <w:sz w:val="22"/>
          <w:szCs w:val="22"/>
        </w:rPr>
        <w:noBreakHyphen/>
        <w:t xml:space="preserve">building activities to be implemented under Phase II would </w:t>
      </w:r>
      <w:r w:rsidRPr="00190BD3">
        <w:rPr>
          <w:rFonts w:ascii="Arial" w:hAnsi="Arial" w:cs="Arial"/>
          <w:sz w:val="22"/>
          <w:szCs w:val="22"/>
        </w:rPr>
        <w:t>target a wider range of professi</w:t>
      </w:r>
      <w:r>
        <w:rPr>
          <w:rFonts w:ascii="Arial" w:hAnsi="Arial" w:cs="Arial"/>
          <w:sz w:val="22"/>
          <w:szCs w:val="22"/>
        </w:rPr>
        <w:t xml:space="preserve">onals from the audiovisual sector.  They would include </w:t>
      </w:r>
      <w:r w:rsidRPr="00190BD3">
        <w:rPr>
          <w:rFonts w:ascii="Arial" w:hAnsi="Arial" w:cs="Arial"/>
          <w:sz w:val="22"/>
          <w:szCs w:val="22"/>
        </w:rPr>
        <w:t xml:space="preserve">broadcasting organizations and </w:t>
      </w:r>
      <w:r>
        <w:rPr>
          <w:rFonts w:ascii="Arial" w:hAnsi="Arial" w:cs="Arial"/>
          <w:sz w:val="22"/>
          <w:szCs w:val="22"/>
        </w:rPr>
        <w:t>the finance sector that had had a minimum</w:t>
      </w:r>
      <w:r w:rsidRPr="00190BD3">
        <w:rPr>
          <w:rFonts w:ascii="Arial" w:hAnsi="Arial" w:cs="Arial"/>
          <w:sz w:val="22"/>
          <w:szCs w:val="22"/>
        </w:rPr>
        <w:t xml:space="preserve"> exposure </w:t>
      </w:r>
      <w:r>
        <w:rPr>
          <w:rFonts w:ascii="Arial" w:hAnsi="Arial" w:cs="Arial"/>
          <w:sz w:val="22"/>
          <w:szCs w:val="22"/>
        </w:rPr>
        <w:t xml:space="preserve">to the audiovisual industry </w:t>
      </w:r>
      <w:r w:rsidRPr="00190BD3">
        <w:rPr>
          <w:rFonts w:ascii="Arial" w:hAnsi="Arial" w:cs="Arial"/>
          <w:sz w:val="22"/>
          <w:szCs w:val="22"/>
        </w:rPr>
        <w:t>in Africa</w:t>
      </w:r>
      <w:r>
        <w:rPr>
          <w:rFonts w:ascii="Arial" w:hAnsi="Arial" w:cs="Arial"/>
          <w:sz w:val="22"/>
          <w:szCs w:val="22"/>
        </w:rPr>
        <w:t>.</w:t>
      </w:r>
      <w:r w:rsidRPr="00190BD3">
        <w:rPr>
          <w:rFonts w:ascii="Arial" w:hAnsi="Arial" w:cs="Arial"/>
          <w:sz w:val="22"/>
          <w:szCs w:val="22"/>
        </w:rPr>
        <w:t xml:space="preserve">  </w:t>
      </w:r>
      <w:r>
        <w:rPr>
          <w:rFonts w:ascii="Arial" w:hAnsi="Arial" w:cs="Arial"/>
          <w:sz w:val="22"/>
          <w:szCs w:val="22"/>
        </w:rPr>
        <w:t>The knowledge they would acquire could enable a</w:t>
      </w:r>
      <w:r w:rsidRPr="00190BD3">
        <w:rPr>
          <w:rFonts w:ascii="Arial" w:hAnsi="Arial" w:cs="Arial"/>
          <w:sz w:val="22"/>
          <w:szCs w:val="22"/>
        </w:rPr>
        <w:t xml:space="preserve"> number of possibilities in terms of financing</w:t>
      </w:r>
      <w:r>
        <w:rPr>
          <w:rFonts w:ascii="Arial" w:hAnsi="Arial" w:cs="Arial"/>
          <w:sz w:val="22"/>
          <w:szCs w:val="22"/>
        </w:rPr>
        <w:t xml:space="preserve"> and investments, serving to shift the state-based audiovisual industry to a market-led one.  That would contribute to develop some lasting effects.  It was also noted that the implementation of Phase II would be extended beyond the capitals </w:t>
      </w:r>
      <w:r w:rsidRPr="00190BD3">
        <w:rPr>
          <w:rFonts w:ascii="Arial" w:hAnsi="Arial" w:cs="Arial"/>
          <w:sz w:val="22"/>
          <w:szCs w:val="22"/>
        </w:rPr>
        <w:t xml:space="preserve">to capture a wider range of professionals in each country.  </w:t>
      </w:r>
      <w:r>
        <w:rPr>
          <w:rFonts w:ascii="Arial" w:hAnsi="Arial" w:cs="Arial"/>
          <w:sz w:val="22"/>
          <w:szCs w:val="22"/>
        </w:rPr>
        <w:t>The distance learning project would be enriched with the experience and material to be developed under Phase II.  That would ensure its sustainability and its use by future generations.  Other pedagogic tools such as guidelines for model contracts would be also developed.</w:t>
      </w:r>
      <w:r w:rsidRPr="00CF6F84">
        <w:rPr>
          <w:rFonts w:ascii="Arial" w:hAnsi="Arial" w:cs="Arial"/>
          <w:sz w:val="22"/>
          <w:szCs w:val="22"/>
        </w:rPr>
        <w:t xml:space="preserve"> </w:t>
      </w:r>
      <w:r>
        <w:rPr>
          <w:rFonts w:ascii="Arial" w:hAnsi="Arial" w:cs="Arial"/>
          <w:sz w:val="22"/>
          <w:szCs w:val="22"/>
        </w:rPr>
        <w:t xml:space="preserve"> The Secretariat highlighted the development and use of audiovisual contracts by lawyers participating in specific seminars organized for the first time in the beneficiary countries, especially Senegal and Burkina Faso.  Finally, in response to the issue raised by the Delegation of </w:t>
      </w:r>
      <w:r w:rsidRPr="005D2AC2">
        <w:rPr>
          <w:rFonts w:ascii="Arial" w:hAnsi="Arial" w:cs="Arial"/>
          <w:sz w:val="22"/>
          <w:szCs w:val="22"/>
        </w:rPr>
        <w:t>Uganda</w:t>
      </w:r>
      <w:r w:rsidRPr="00B905CE">
        <w:rPr>
          <w:rFonts w:ascii="Arial" w:hAnsi="Arial" w:cs="Arial"/>
          <w:sz w:val="22"/>
          <w:szCs w:val="22"/>
        </w:rPr>
        <w:t xml:space="preserve">, </w:t>
      </w:r>
      <w:r>
        <w:rPr>
          <w:rFonts w:ascii="Arial" w:hAnsi="Arial" w:cs="Arial"/>
          <w:sz w:val="22"/>
          <w:szCs w:val="22"/>
        </w:rPr>
        <w:t xml:space="preserve">the Secretariat clarified that </w:t>
      </w:r>
      <w:r w:rsidRPr="00B905CE">
        <w:rPr>
          <w:rFonts w:ascii="Arial" w:hAnsi="Arial" w:cs="Arial"/>
          <w:sz w:val="22"/>
          <w:szCs w:val="22"/>
        </w:rPr>
        <w:t>a number of partners from the private sector</w:t>
      </w:r>
      <w:r>
        <w:rPr>
          <w:rFonts w:ascii="Arial" w:hAnsi="Arial" w:cs="Arial"/>
          <w:sz w:val="22"/>
          <w:szCs w:val="22"/>
        </w:rPr>
        <w:t xml:space="preserve">, at the regional and </w:t>
      </w:r>
      <w:r w:rsidRPr="00B905CE">
        <w:rPr>
          <w:rFonts w:ascii="Arial" w:hAnsi="Arial" w:cs="Arial"/>
          <w:sz w:val="22"/>
          <w:szCs w:val="22"/>
        </w:rPr>
        <w:t>international level</w:t>
      </w:r>
      <w:r>
        <w:rPr>
          <w:rFonts w:ascii="Arial" w:hAnsi="Arial" w:cs="Arial"/>
          <w:sz w:val="22"/>
          <w:szCs w:val="22"/>
        </w:rPr>
        <w:t>s,</w:t>
      </w:r>
      <w:r w:rsidRPr="00B905CE">
        <w:rPr>
          <w:rFonts w:ascii="Arial" w:hAnsi="Arial" w:cs="Arial"/>
          <w:sz w:val="22"/>
          <w:szCs w:val="22"/>
        </w:rPr>
        <w:t xml:space="preserve"> ha</w:t>
      </w:r>
      <w:r>
        <w:rPr>
          <w:rFonts w:ascii="Arial" w:hAnsi="Arial" w:cs="Arial"/>
          <w:sz w:val="22"/>
          <w:szCs w:val="22"/>
        </w:rPr>
        <w:t>d been</w:t>
      </w:r>
      <w:r w:rsidRPr="00B905CE">
        <w:rPr>
          <w:rFonts w:ascii="Arial" w:hAnsi="Arial" w:cs="Arial"/>
          <w:sz w:val="22"/>
          <w:szCs w:val="22"/>
        </w:rPr>
        <w:t xml:space="preserve"> actively cooperating in the implementation of the project.  </w:t>
      </w:r>
    </w:p>
    <w:p w:rsidR="00DE47E3" w:rsidRDefault="00DE47E3" w:rsidP="00710A69">
      <w:pPr>
        <w:pStyle w:val="Normal1"/>
        <w:spacing w:line="240" w:lineRule="auto"/>
        <w:ind w:right="1"/>
        <w:rPr>
          <w:color w:val="1F497D" w:themeColor="text2"/>
        </w:rPr>
      </w:pPr>
    </w:p>
    <w:p w:rsidR="00DE47E3" w:rsidRDefault="00DE47E3" w:rsidP="00710A69">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CA0B53">
        <w:rPr>
          <w:rFonts w:ascii="Arial" w:hAnsi="Arial" w:cs="Arial"/>
          <w:sz w:val="22"/>
          <w:szCs w:val="22"/>
        </w:rPr>
        <w:t xml:space="preserve">The Delegation of the Czech Republic </w:t>
      </w:r>
      <w:r>
        <w:rPr>
          <w:rFonts w:ascii="Arial" w:hAnsi="Arial" w:cs="Arial"/>
          <w:sz w:val="22"/>
          <w:szCs w:val="22"/>
        </w:rPr>
        <w:t>supported Phase II of the project.  It appreciated the progress made although</w:t>
      </w:r>
      <w:r w:rsidRPr="00CA7AEE">
        <w:rPr>
          <w:rFonts w:ascii="Arial" w:hAnsi="Arial" w:cs="Arial"/>
          <w:sz w:val="22"/>
          <w:szCs w:val="22"/>
        </w:rPr>
        <w:t xml:space="preserve"> difficulties </w:t>
      </w:r>
      <w:r w:rsidR="005F0068">
        <w:rPr>
          <w:rFonts w:ascii="Arial" w:hAnsi="Arial" w:cs="Arial"/>
          <w:sz w:val="22"/>
          <w:szCs w:val="22"/>
        </w:rPr>
        <w:t xml:space="preserve">were </w:t>
      </w:r>
      <w:r>
        <w:rPr>
          <w:rFonts w:ascii="Arial" w:hAnsi="Arial" w:cs="Arial"/>
          <w:sz w:val="22"/>
          <w:szCs w:val="22"/>
        </w:rPr>
        <w:t>experienced at the early stage</w:t>
      </w:r>
      <w:r w:rsidR="005F0068">
        <w:rPr>
          <w:rFonts w:ascii="Arial" w:hAnsi="Arial" w:cs="Arial"/>
          <w:sz w:val="22"/>
          <w:szCs w:val="22"/>
        </w:rPr>
        <w:t xml:space="preserve">.  </w:t>
      </w:r>
      <w:r w:rsidRPr="00CA7AEE">
        <w:rPr>
          <w:rFonts w:ascii="Arial" w:hAnsi="Arial" w:cs="Arial"/>
          <w:sz w:val="22"/>
          <w:szCs w:val="22"/>
        </w:rPr>
        <w:t>I</w:t>
      </w:r>
      <w:r>
        <w:rPr>
          <w:rFonts w:ascii="Arial" w:hAnsi="Arial" w:cs="Arial"/>
          <w:sz w:val="22"/>
          <w:szCs w:val="22"/>
        </w:rPr>
        <w:t xml:space="preserve">t raised a </w:t>
      </w:r>
      <w:r w:rsidRPr="00CA7AEE">
        <w:rPr>
          <w:rFonts w:ascii="Arial" w:hAnsi="Arial" w:cs="Arial"/>
          <w:sz w:val="22"/>
          <w:szCs w:val="22"/>
        </w:rPr>
        <w:t xml:space="preserve">question regarding </w:t>
      </w:r>
      <w:r>
        <w:rPr>
          <w:rFonts w:ascii="Arial" w:hAnsi="Arial" w:cs="Arial"/>
          <w:sz w:val="22"/>
          <w:szCs w:val="22"/>
        </w:rPr>
        <w:t xml:space="preserve">the potential of </w:t>
      </w:r>
      <w:r w:rsidRPr="00CA7AEE">
        <w:rPr>
          <w:rFonts w:ascii="Arial" w:hAnsi="Arial" w:cs="Arial"/>
          <w:sz w:val="22"/>
          <w:szCs w:val="22"/>
        </w:rPr>
        <w:t xml:space="preserve">collective management organizations to be </w:t>
      </w:r>
      <w:r>
        <w:rPr>
          <w:rFonts w:ascii="Arial" w:hAnsi="Arial" w:cs="Arial"/>
          <w:sz w:val="22"/>
          <w:szCs w:val="22"/>
        </w:rPr>
        <w:t xml:space="preserve">established or </w:t>
      </w:r>
      <w:r w:rsidRPr="00CA7AEE">
        <w:rPr>
          <w:rFonts w:ascii="Arial" w:hAnsi="Arial" w:cs="Arial"/>
          <w:sz w:val="22"/>
          <w:szCs w:val="22"/>
        </w:rPr>
        <w:t xml:space="preserve">strengthened by </w:t>
      </w:r>
      <w:r>
        <w:rPr>
          <w:rFonts w:ascii="Arial" w:hAnsi="Arial" w:cs="Arial"/>
          <w:sz w:val="22"/>
          <w:szCs w:val="22"/>
        </w:rPr>
        <w:t xml:space="preserve">the project.  </w:t>
      </w:r>
      <w:r w:rsidR="005F0068">
        <w:rPr>
          <w:rFonts w:ascii="Arial" w:hAnsi="Arial" w:cs="Arial"/>
          <w:sz w:val="22"/>
          <w:szCs w:val="22"/>
        </w:rPr>
        <w:t>T</w:t>
      </w:r>
      <w:r w:rsidR="002D5D33">
        <w:rPr>
          <w:rFonts w:ascii="Arial" w:hAnsi="Arial" w:cs="Arial"/>
          <w:sz w:val="22"/>
          <w:szCs w:val="22"/>
        </w:rPr>
        <w:t>he Delegation i</w:t>
      </w:r>
      <w:r>
        <w:rPr>
          <w:rFonts w:ascii="Arial" w:hAnsi="Arial" w:cs="Arial"/>
          <w:sz w:val="22"/>
          <w:szCs w:val="22"/>
        </w:rPr>
        <w:t>nquired on the level of advancement of those collective management organizations and on the cooperation the Secretariat had developed with them.</w:t>
      </w:r>
    </w:p>
    <w:p w:rsidR="00DE47E3" w:rsidRPr="00D95EA2" w:rsidRDefault="00DE47E3" w:rsidP="00D95EA2">
      <w:pPr>
        <w:pStyle w:val="Normal1"/>
        <w:spacing w:line="240" w:lineRule="auto"/>
        <w:ind w:right="1"/>
        <w:rPr>
          <w:rFonts w:ascii="Arial" w:eastAsia="SimSun" w:hAnsi="Arial" w:cs="Arial"/>
          <w:sz w:val="22"/>
          <w:szCs w:val="22"/>
          <w:lang w:eastAsia="zh-CN"/>
        </w:rPr>
      </w:pPr>
    </w:p>
    <w:p w:rsidR="00DE47E3" w:rsidRPr="00283D96" w:rsidRDefault="00DE47E3" w:rsidP="00710A69">
      <w:r>
        <w:rPr>
          <w:szCs w:val="22"/>
        </w:rPr>
        <w:fldChar w:fldCharType="begin"/>
      </w:r>
      <w:r>
        <w:rPr>
          <w:szCs w:val="22"/>
        </w:rPr>
        <w:instrText xml:space="preserve"> AUTONUM  </w:instrText>
      </w:r>
      <w:r>
        <w:rPr>
          <w:szCs w:val="22"/>
        </w:rPr>
        <w:fldChar w:fldCharType="end"/>
      </w:r>
      <w:r>
        <w:rPr>
          <w:szCs w:val="22"/>
        </w:rPr>
        <w:tab/>
        <w:t xml:space="preserve">The Secretariat </w:t>
      </w:r>
      <w:r w:rsidR="009F534F">
        <w:rPr>
          <w:szCs w:val="22"/>
        </w:rPr>
        <w:t xml:space="preserve">(Ms. Croella) </w:t>
      </w:r>
      <w:r>
        <w:rPr>
          <w:szCs w:val="22"/>
        </w:rPr>
        <w:t>recalled that the issues raised by the Delegation of</w:t>
      </w:r>
      <w:r w:rsidRPr="00CA0B53">
        <w:rPr>
          <w:szCs w:val="22"/>
        </w:rPr>
        <w:t xml:space="preserve"> the Czech Republic</w:t>
      </w:r>
      <w:r>
        <w:rPr>
          <w:szCs w:val="22"/>
        </w:rPr>
        <w:t xml:space="preserve"> had</w:t>
      </w:r>
      <w:r w:rsidRPr="00685886">
        <w:rPr>
          <w:szCs w:val="22"/>
        </w:rPr>
        <w:t xml:space="preserve"> been addressed under Phase I</w:t>
      </w:r>
      <w:r>
        <w:rPr>
          <w:szCs w:val="22"/>
        </w:rPr>
        <w:t xml:space="preserve">.  A particular study </w:t>
      </w:r>
      <w:r w:rsidRPr="005316FF">
        <w:rPr>
          <w:szCs w:val="22"/>
        </w:rPr>
        <w:t>on Collective Negotiation of Rights and Collective Management of Rights in the Audiovisual Sector</w:t>
      </w:r>
      <w:r>
        <w:rPr>
          <w:szCs w:val="22"/>
        </w:rPr>
        <w:t xml:space="preserve"> was also presented at </w:t>
      </w:r>
      <w:r w:rsidRPr="00DE47E3">
        <w:rPr>
          <w:szCs w:val="22"/>
        </w:rPr>
        <w:t xml:space="preserve">the </w:t>
      </w:r>
      <w:r w:rsidR="00032B36">
        <w:rPr>
          <w:szCs w:val="22"/>
        </w:rPr>
        <w:t>14</w:t>
      </w:r>
      <w:r w:rsidR="00032B36" w:rsidRPr="00032B36">
        <w:rPr>
          <w:szCs w:val="22"/>
          <w:vertAlign w:val="superscript"/>
        </w:rPr>
        <w:t>th</w:t>
      </w:r>
      <w:r>
        <w:rPr>
          <w:szCs w:val="22"/>
        </w:rPr>
        <w:t xml:space="preserve"> session of the Committee. </w:t>
      </w:r>
      <w:r w:rsidR="005F0068">
        <w:rPr>
          <w:szCs w:val="22"/>
        </w:rPr>
        <w:t xml:space="preserve"> </w:t>
      </w:r>
      <w:r>
        <w:rPr>
          <w:szCs w:val="22"/>
        </w:rPr>
        <w:t xml:space="preserve">The main </w:t>
      </w:r>
      <w:r w:rsidRPr="00685886">
        <w:rPr>
          <w:szCs w:val="22"/>
        </w:rPr>
        <w:t>finding of th</w:t>
      </w:r>
      <w:r>
        <w:rPr>
          <w:szCs w:val="22"/>
        </w:rPr>
        <w:t>e</w:t>
      </w:r>
      <w:r w:rsidRPr="00685886">
        <w:rPr>
          <w:szCs w:val="22"/>
        </w:rPr>
        <w:t xml:space="preserve"> study </w:t>
      </w:r>
      <w:r>
        <w:rPr>
          <w:szCs w:val="22"/>
        </w:rPr>
        <w:t>was</w:t>
      </w:r>
      <w:r w:rsidRPr="00685886">
        <w:rPr>
          <w:szCs w:val="22"/>
        </w:rPr>
        <w:t xml:space="preserve"> </w:t>
      </w:r>
      <w:r>
        <w:rPr>
          <w:szCs w:val="22"/>
        </w:rPr>
        <w:t xml:space="preserve">that </w:t>
      </w:r>
      <w:r w:rsidRPr="00685886">
        <w:rPr>
          <w:szCs w:val="22"/>
        </w:rPr>
        <w:t>management</w:t>
      </w:r>
      <w:r>
        <w:rPr>
          <w:szCs w:val="22"/>
        </w:rPr>
        <w:t xml:space="preserve"> in the audiovisual sector wa</w:t>
      </w:r>
      <w:r w:rsidRPr="00685886">
        <w:rPr>
          <w:szCs w:val="22"/>
        </w:rPr>
        <w:t xml:space="preserve">s best exercised as a combination of individual </w:t>
      </w:r>
      <w:r>
        <w:rPr>
          <w:szCs w:val="22"/>
        </w:rPr>
        <w:t xml:space="preserve">tools, collective </w:t>
      </w:r>
      <w:r w:rsidRPr="00685886">
        <w:rPr>
          <w:szCs w:val="22"/>
        </w:rPr>
        <w:t>negotiation</w:t>
      </w:r>
      <w:r>
        <w:rPr>
          <w:szCs w:val="22"/>
        </w:rPr>
        <w:t xml:space="preserve"> and collective management.  It was noted that c</w:t>
      </w:r>
      <w:r w:rsidRPr="00685886">
        <w:rPr>
          <w:szCs w:val="22"/>
        </w:rPr>
        <w:t>ollective negotiation requi</w:t>
      </w:r>
      <w:r>
        <w:rPr>
          <w:szCs w:val="22"/>
        </w:rPr>
        <w:t>red</w:t>
      </w:r>
      <w:r w:rsidRPr="00685886">
        <w:rPr>
          <w:szCs w:val="22"/>
        </w:rPr>
        <w:t xml:space="preserve"> t</w:t>
      </w:r>
      <w:r>
        <w:rPr>
          <w:szCs w:val="22"/>
        </w:rPr>
        <w:t>he organization of the audiovisual sector i</w:t>
      </w:r>
      <w:r w:rsidRPr="00685886">
        <w:rPr>
          <w:szCs w:val="22"/>
        </w:rPr>
        <w:t>nto professional unions</w:t>
      </w:r>
      <w:r>
        <w:rPr>
          <w:szCs w:val="22"/>
        </w:rPr>
        <w:t>, a system that in general did not operate in Africa.</w:t>
      </w:r>
      <w:r>
        <w:t xml:space="preserve">  </w:t>
      </w:r>
      <w:r>
        <w:rPr>
          <w:szCs w:val="22"/>
        </w:rPr>
        <w:t xml:space="preserve">The study concluded </w:t>
      </w:r>
      <w:r w:rsidRPr="0091077F">
        <w:rPr>
          <w:szCs w:val="22"/>
        </w:rPr>
        <w:t>that the project would be useful in strengthening some particular are</w:t>
      </w:r>
      <w:r>
        <w:rPr>
          <w:szCs w:val="22"/>
        </w:rPr>
        <w:t xml:space="preserve">as of collective management and in ensuring sufficient knowledge </w:t>
      </w:r>
      <w:r w:rsidRPr="0091077F">
        <w:rPr>
          <w:szCs w:val="22"/>
        </w:rPr>
        <w:t xml:space="preserve">and skills </w:t>
      </w:r>
      <w:r>
        <w:rPr>
          <w:szCs w:val="22"/>
        </w:rPr>
        <w:t>for the</w:t>
      </w:r>
      <w:r w:rsidRPr="0091077F">
        <w:rPr>
          <w:szCs w:val="22"/>
        </w:rPr>
        <w:t xml:space="preserve"> efficient management of rights in the audiovisual sector</w:t>
      </w:r>
      <w:r>
        <w:rPr>
          <w:szCs w:val="22"/>
        </w:rPr>
        <w:t xml:space="preserve">.  The Secretariat mentioned some particular cases in which beneficiary countries had requested the project to assist them to develop some skills managing private copying remuneration.  </w:t>
      </w:r>
      <w:r w:rsidRPr="008A1A71">
        <w:rPr>
          <w:szCs w:val="22"/>
        </w:rPr>
        <w:t xml:space="preserve">Management skills would also </w:t>
      </w:r>
      <w:r w:rsidR="005F0068">
        <w:rPr>
          <w:szCs w:val="22"/>
        </w:rPr>
        <w:t>need to</w:t>
      </w:r>
      <w:r w:rsidRPr="008A1A71">
        <w:rPr>
          <w:szCs w:val="22"/>
        </w:rPr>
        <w:t xml:space="preserve"> </w:t>
      </w:r>
      <w:r w:rsidR="005F0068">
        <w:rPr>
          <w:szCs w:val="22"/>
        </w:rPr>
        <w:t xml:space="preserve">be </w:t>
      </w:r>
      <w:r w:rsidRPr="008A1A71">
        <w:rPr>
          <w:szCs w:val="22"/>
        </w:rPr>
        <w:t xml:space="preserve">strengthened as regards </w:t>
      </w:r>
      <w:r>
        <w:rPr>
          <w:szCs w:val="22"/>
        </w:rPr>
        <w:t xml:space="preserve">the </w:t>
      </w:r>
      <w:r w:rsidRPr="008A1A71">
        <w:rPr>
          <w:szCs w:val="22"/>
        </w:rPr>
        <w:t xml:space="preserve">online use of audiovisual work, </w:t>
      </w:r>
      <w:r w:rsidR="005F0068">
        <w:rPr>
          <w:szCs w:val="22"/>
        </w:rPr>
        <w:t xml:space="preserve">an </w:t>
      </w:r>
      <w:r w:rsidRPr="008A1A71">
        <w:rPr>
          <w:szCs w:val="22"/>
        </w:rPr>
        <w:t>area where there was no collection on behalf of the right owners</w:t>
      </w:r>
      <w:r>
        <w:rPr>
          <w:szCs w:val="22"/>
        </w:rPr>
        <w:t xml:space="preserve">.  The aforesaid study underlined that this fast-developing area might require further attention.  The Secretariat also stated that </w:t>
      </w:r>
      <w:r w:rsidRPr="00E4260E">
        <w:rPr>
          <w:szCs w:val="22"/>
        </w:rPr>
        <w:t>each beneficiary countr</w:t>
      </w:r>
      <w:r>
        <w:rPr>
          <w:szCs w:val="22"/>
        </w:rPr>
        <w:t>y</w:t>
      </w:r>
      <w:r w:rsidRPr="00E4260E">
        <w:rPr>
          <w:szCs w:val="22"/>
        </w:rPr>
        <w:t xml:space="preserve"> </w:t>
      </w:r>
      <w:r>
        <w:rPr>
          <w:szCs w:val="22"/>
        </w:rPr>
        <w:t xml:space="preserve">had </w:t>
      </w:r>
      <w:r w:rsidRPr="00E4260E">
        <w:rPr>
          <w:szCs w:val="22"/>
        </w:rPr>
        <w:t xml:space="preserve">to decide </w:t>
      </w:r>
      <w:r>
        <w:rPr>
          <w:szCs w:val="22"/>
        </w:rPr>
        <w:t xml:space="preserve">the </w:t>
      </w:r>
      <w:r w:rsidRPr="00E4260E">
        <w:rPr>
          <w:szCs w:val="22"/>
        </w:rPr>
        <w:t xml:space="preserve">area to </w:t>
      </w:r>
      <w:r>
        <w:rPr>
          <w:szCs w:val="22"/>
        </w:rPr>
        <w:t xml:space="preserve">be entrusted to collective management. </w:t>
      </w:r>
      <w:r w:rsidR="005F0068">
        <w:rPr>
          <w:szCs w:val="22"/>
        </w:rPr>
        <w:t xml:space="preserve"> </w:t>
      </w:r>
      <w:r>
        <w:rPr>
          <w:szCs w:val="22"/>
        </w:rPr>
        <w:t xml:space="preserve">That would be also reflected in the country plans previously mentioned.  Finally, it mentioned the case of </w:t>
      </w:r>
      <w:r w:rsidRPr="003E258D">
        <w:rPr>
          <w:szCs w:val="22"/>
        </w:rPr>
        <w:t>Kenya</w:t>
      </w:r>
      <w:r>
        <w:rPr>
          <w:szCs w:val="22"/>
        </w:rPr>
        <w:t xml:space="preserve"> as an example where </w:t>
      </w:r>
      <w:r w:rsidRPr="003E258D">
        <w:rPr>
          <w:szCs w:val="22"/>
        </w:rPr>
        <w:t xml:space="preserve">the stakeholders </w:t>
      </w:r>
      <w:r>
        <w:rPr>
          <w:szCs w:val="22"/>
        </w:rPr>
        <w:t>prepared</w:t>
      </w:r>
      <w:r w:rsidRPr="003E258D">
        <w:rPr>
          <w:szCs w:val="22"/>
        </w:rPr>
        <w:t xml:space="preserve"> the first basis for the future development of a collecting society</w:t>
      </w:r>
      <w:r>
        <w:rPr>
          <w:szCs w:val="22"/>
        </w:rPr>
        <w:t>.</w:t>
      </w:r>
    </w:p>
    <w:p w:rsidR="00D95EA2" w:rsidRPr="00D95EA2" w:rsidRDefault="00D95EA2" w:rsidP="00D95EA2">
      <w:pPr>
        <w:pStyle w:val="Fixed"/>
        <w:rPr>
          <w:rFonts w:eastAsia="SimSun"/>
          <w:lang w:eastAsia="zh-CN"/>
        </w:rPr>
      </w:pPr>
    </w:p>
    <w:p w:rsidR="00DE47E3" w:rsidRPr="00C27A5F" w:rsidRDefault="00DE47E3" w:rsidP="00D95EA2">
      <w:pPr>
        <w:pStyle w:val="Normal1"/>
        <w:spacing w:line="240" w:lineRule="auto"/>
        <w:ind w:right="1" w:firstLine="0"/>
        <w:rPr>
          <w:rFonts w:ascii="Arial" w:eastAsia="SimSun" w:hAnsi="Arial" w:cs="Arial"/>
          <w:sz w:val="22"/>
          <w:szCs w:val="22"/>
          <w:lang w:eastAsia="zh-CN"/>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D250A8">
        <w:rPr>
          <w:rFonts w:ascii="Arial" w:hAnsi="Arial" w:cs="Arial"/>
          <w:sz w:val="22"/>
          <w:szCs w:val="22"/>
        </w:rPr>
        <w:t xml:space="preserve">The Delegation of </w:t>
      </w:r>
      <w:r>
        <w:rPr>
          <w:rFonts w:ascii="Arial" w:hAnsi="Arial" w:cs="Arial"/>
          <w:sz w:val="22"/>
          <w:szCs w:val="22"/>
        </w:rPr>
        <w:t>the Netherlands</w:t>
      </w:r>
      <w:r w:rsidRPr="00D250A8">
        <w:rPr>
          <w:rFonts w:ascii="Arial" w:hAnsi="Arial" w:cs="Arial"/>
          <w:sz w:val="22"/>
          <w:szCs w:val="22"/>
        </w:rPr>
        <w:t xml:space="preserve">, </w:t>
      </w:r>
      <w:r>
        <w:rPr>
          <w:rFonts w:ascii="Arial" w:hAnsi="Arial" w:cs="Arial"/>
          <w:sz w:val="22"/>
          <w:szCs w:val="22"/>
        </w:rPr>
        <w:t>speaking on b</w:t>
      </w:r>
      <w:r w:rsidR="00400941">
        <w:rPr>
          <w:rFonts w:ascii="Arial" w:hAnsi="Arial" w:cs="Arial"/>
          <w:sz w:val="22"/>
          <w:szCs w:val="22"/>
        </w:rPr>
        <w:t>ehalf of the EU and its member s</w:t>
      </w:r>
      <w:r>
        <w:rPr>
          <w:rFonts w:ascii="Arial" w:hAnsi="Arial" w:cs="Arial"/>
          <w:sz w:val="22"/>
          <w:szCs w:val="22"/>
        </w:rPr>
        <w:t>tates</w:t>
      </w:r>
      <w:r w:rsidRPr="003852C6">
        <w:rPr>
          <w:rFonts w:ascii="Arial" w:eastAsia="SimSun" w:hAnsi="Arial" w:cs="Arial"/>
          <w:sz w:val="22"/>
          <w:szCs w:val="20"/>
          <w:lang w:eastAsia="zh-CN"/>
        </w:rPr>
        <w:t xml:space="preserve">, </w:t>
      </w:r>
      <w:r>
        <w:rPr>
          <w:rFonts w:ascii="Arial" w:eastAsia="SimSun" w:hAnsi="Arial" w:cs="Arial"/>
          <w:sz w:val="22"/>
          <w:szCs w:val="22"/>
          <w:lang w:eastAsia="zh-CN"/>
        </w:rPr>
        <w:t>appreciated the explanation provided by the Secretariat and reiterated its support for the Phase</w:t>
      </w:r>
      <w:r w:rsidR="00D95EA2">
        <w:rPr>
          <w:rFonts w:ascii="Arial" w:eastAsia="SimSun" w:hAnsi="Arial" w:cs="Arial"/>
          <w:sz w:val="22"/>
          <w:szCs w:val="22"/>
          <w:lang w:eastAsia="zh-CN"/>
        </w:rPr>
        <w:t> </w:t>
      </w:r>
      <w:r>
        <w:rPr>
          <w:rFonts w:ascii="Arial" w:eastAsia="SimSun" w:hAnsi="Arial" w:cs="Arial"/>
          <w:sz w:val="22"/>
          <w:szCs w:val="22"/>
          <w:lang w:eastAsia="zh-CN"/>
        </w:rPr>
        <w:t>II of the Project.</w:t>
      </w:r>
    </w:p>
    <w:p w:rsidR="00DE47E3" w:rsidRDefault="00DE47E3" w:rsidP="00710A69">
      <w:pPr>
        <w:pStyle w:val="Normal1"/>
        <w:spacing w:line="240" w:lineRule="auto"/>
        <w:ind w:right="1" w:firstLine="0"/>
        <w:rPr>
          <w:rFonts w:ascii="Arial" w:eastAsia="SimSun" w:hAnsi="Arial" w:cs="Arial"/>
          <w:sz w:val="22"/>
          <w:szCs w:val="22"/>
          <w:lang w:eastAsia="zh-CN"/>
        </w:rPr>
      </w:pPr>
    </w:p>
    <w:p w:rsidR="00DE47E3" w:rsidRPr="00C27A5F" w:rsidRDefault="00DE47E3" w:rsidP="00710A69">
      <w:pPr>
        <w:pStyle w:val="Normal1"/>
        <w:spacing w:line="240" w:lineRule="auto"/>
        <w:ind w:right="1" w:firstLine="0"/>
        <w:rPr>
          <w:rFonts w:ascii="Arial" w:eastAsia="SimSun" w:hAnsi="Arial" w:cs="Arial"/>
          <w:sz w:val="22"/>
          <w:szCs w:val="22"/>
          <w:lang w:eastAsia="zh-CN"/>
        </w:rPr>
      </w:pPr>
      <w:r>
        <w:rPr>
          <w:rFonts w:ascii="Arial" w:eastAsia="SimSun" w:hAnsi="Arial" w:cs="Arial"/>
          <w:sz w:val="22"/>
          <w:szCs w:val="22"/>
          <w:lang w:eastAsia="zh-CN"/>
        </w:rPr>
        <w:fldChar w:fldCharType="begin"/>
      </w:r>
      <w:r>
        <w:rPr>
          <w:rFonts w:ascii="Arial" w:eastAsia="SimSun" w:hAnsi="Arial" w:cs="Arial"/>
          <w:sz w:val="22"/>
          <w:szCs w:val="22"/>
          <w:lang w:eastAsia="zh-CN"/>
        </w:rPr>
        <w:instrText xml:space="preserve"> AUTONUM  </w:instrText>
      </w:r>
      <w:r>
        <w:rPr>
          <w:rFonts w:ascii="Arial" w:eastAsia="SimSun" w:hAnsi="Arial" w:cs="Arial"/>
          <w:sz w:val="22"/>
          <w:szCs w:val="22"/>
          <w:lang w:eastAsia="zh-CN"/>
        </w:rPr>
        <w:fldChar w:fldCharType="end"/>
      </w:r>
      <w:r>
        <w:rPr>
          <w:rFonts w:ascii="Arial" w:eastAsia="SimSun" w:hAnsi="Arial" w:cs="Arial"/>
          <w:sz w:val="22"/>
          <w:szCs w:val="22"/>
          <w:lang w:eastAsia="zh-CN"/>
        </w:rPr>
        <w:tab/>
        <w:t xml:space="preserve">The Delegation of Algeria was satisfied with the achievements of the project. </w:t>
      </w:r>
      <w:r w:rsidR="005F0068">
        <w:rPr>
          <w:rFonts w:ascii="Arial" w:eastAsia="SimSun" w:hAnsi="Arial" w:cs="Arial"/>
          <w:sz w:val="22"/>
          <w:szCs w:val="22"/>
          <w:lang w:eastAsia="zh-CN"/>
        </w:rPr>
        <w:t xml:space="preserve"> </w:t>
      </w:r>
      <w:r>
        <w:rPr>
          <w:rFonts w:ascii="Arial" w:eastAsia="SimSun" w:hAnsi="Arial" w:cs="Arial"/>
          <w:sz w:val="22"/>
          <w:szCs w:val="22"/>
          <w:lang w:eastAsia="zh-CN"/>
        </w:rPr>
        <w:t>The five benefic</w:t>
      </w:r>
      <w:r w:rsidR="005F0068">
        <w:rPr>
          <w:rFonts w:ascii="Arial" w:eastAsia="SimSun" w:hAnsi="Arial" w:cs="Arial"/>
          <w:sz w:val="22"/>
          <w:szCs w:val="22"/>
          <w:lang w:eastAsia="zh-CN"/>
        </w:rPr>
        <w:t>iary countries had currently a c</w:t>
      </w:r>
      <w:r>
        <w:rPr>
          <w:rFonts w:ascii="Arial" w:eastAsia="SimSun" w:hAnsi="Arial" w:cs="Arial"/>
          <w:sz w:val="22"/>
          <w:szCs w:val="22"/>
          <w:lang w:eastAsia="zh-CN"/>
        </w:rPr>
        <w:t xml:space="preserve">opyright office.  Moreover, Burkina Faso became in recent years an African leader in the area of copyright, leading the regional office of the </w:t>
      </w:r>
      <w:r w:rsidRPr="00C27A5F">
        <w:rPr>
          <w:rFonts w:ascii="Arial" w:eastAsia="SimSun" w:hAnsi="Arial" w:cs="Arial"/>
          <w:sz w:val="22"/>
          <w:szCs w:val="22"/>
          <w:lang w:eastAsia="zh-CN"/>
        </w:rPr>
        <w:t>International Confederation of Authors and Composers</w:t>
      </w:r>
      <w:r>
        <w:rPr>
          <w:rFonts w:ascii="Arial" w:eastAsia="SimSun" w:hAnsi="Arial" w:cs="Arial"/>
          <w:sz w:val="22"/>
          <w:szCs w:val="22"/>
          <w:lang w:eastAsia="zh-CN"/>
        </w:rPr>
        <w:t xml:space="preserve"> Societies.  Consequently, the Delegation encouraged the facilities to be provided in the area in addition to the protection already provided. </w:t>
      </w:r>
    </w:p>
    <w:p w:rsidR="00DE47E3" w:rsidRDefault="00DE47E3" w:rsidP="00710A69">
      <w:pPr>
        <w:pStyle w:val="Normal1"/>
        <w:spacing w:line="240" w:lineRule="auto"/>
        <w:ind w:right="1" w:firstLine="0"/>
        <w:rPr>
          <w:rFonts w:ascii="Arial" w:eastAsia="SimSun" w:hAnsi="Arial" w:cs="Arial"/>
          <w:sz w:val="22"/>
          <w:szCs w:val="22"/>
          <w:lang w:eastAsia="zh-CN"/>
        </w:rPr>
      </w:pPr>
    </w:p>
    <w:p w:rsidR="00DE47E3" w:rsidRDefault="00DE47E3" w:rsidP="00710A69">
      <w:pPr>
        <w:pStyle w:val="Normal1"/>
        <w:spacing w:line="240" w:lineRule="auto"/>
        <w:ind w:right="1" w:firstLine="0"/>
        <w:rPr>
          <w:rFonts w:ascii="Arial" w:eastAsia="SimSun" w:hAnsi="Arial" w:cs="Arial"/>
          <w:sz w:val="22"/>
          <w:szCs w:val="22"/>
          <w:lang w:eastAsia="zh-CN"/>
        </w:rPr>
      </w:pPr>
      <w:r>
        <w:rPr>
          <w:rFonts w:ascii="Arial" w:eastAsia="SimSun" w:hAnsi="Arial" w:cs="Arial"/>
          <w:sz w:val="22"/>
          <w:szCs w:val="22"/>
          <w:lang w:eastAsia="zh-CN"/>
        </w:rPr>
        <w:fldChar w:fldCharType="begin"/>
      </w:r>
      <w:r>
        <w:rPr>
          <w:rFonts w:ascii="Arial" w:eastAsia="SimSun" w:hAnsi="Arial" w:cs="Arial"/>
          <w:sz w:val="22"/>
          <w:szCs w:val="22"/>
          <w:lang w:eastAsia="zh-CN"/>
        </w:rPr>
        <w:instrText xml:space="preserve"> AUTONUM  </w:instrText>
      </w:r>
      <w:r>
        <w:rPr>
          <w:rFonts w:ascii="Arial" w:eastAsia="SimSun" w:hAnsi="Arial" w:cs="Arial"/>
          <w:sz w:val="22"/>
          <w:szCs w:val="22"/>
          <w:lang w:eastAsia="zh-CN"/>
        </w:rPr>
        <w:fldChar w:fldCharType="end"/>
      </w:r>
      <w:r>
        <w:rPr>
          <w:rFonts w:ascii="Arial" w:eastAsia="SimSun" w:hAnsi="Arial" w:cs="Arial"/>
          <w:sz w:val="22"/>
          <w:szCs w:val="22"/>
          <w:lang w:eastAsia="zh-CN"/>
        </w:rPr>
        <w:tab/>
      </w:r>
      <w:r w:rsidRPr="00506249">
        <w:rPr>
          <w:rFonts w:ascii="Arial" w:eastAsia="SimSun" w:hAnsi="Arial" w:cs="Arial"/>
          <w:sz w:val="22"/>
          <w:szCs w:val="22"/>
          <w:lang w:eastAsia="zh-CN"/>
        </w:rPr>
        <w:t xml:space="preserve">The Delegation of Canada reiterated its support </w:t>
      </w:r>
      <w:r>
        <w:rPr>
          <w:rFonts w:ascii="Arial" w:eastAsia="SimSun" w:hAnsi="Arial" w:cs="Arial"/>
          <w:sz w:val="22"/>
          <w:szCs w:val="22"/>
          <w:lang w:eastAsia="zh-CN"/>
        </w:rPr>
        <w:t>for</w:t>
      </w:r>
      <w:r w:rsidRPr="00506249">
        <w:rPr>
          <w:rFonts w:ascii="Arial" w:eastAsia="SimSun" w:hAnsi="Arial" w:cs="Arial"/>
          <w:sz w:val="22"/>
          <w:szCs w:val="22"/>
          <w:lang w:eastAsia="zh-CN"/>
        </w:rPr>
        <w:t xml:space="preserve"> the project.</w:t>
      </w:r>
    </w:p>
    <w:p w:rsidR="00DE47E3" w:rsidRDefault="00DE47E3" w:rsidP="00710A69">
      <w:pPr>
        <w:pStyle w:val="Normal1"/>
        <w:spacing w:line="240" w:lineRule="auto"/>
        <w:ind w:right="1"/>
        <w:rPr>
          <w:color w:val="1F497D" w:themeColor="text2"/>
        </w:rPr>
      </w:pPr>
    </w:p>
    <w:p w:rsidR="00DE47E3" w:rsidRDefault="00DE47E3" w:rsidP="00710A69">
      <w:pPr>
        <w:pStyle w:val="Normal1"/>
        <w:spacing w:line="240" w:lineRule="auto"/>
        <w:ind w:firstLine="0"/>
        <w:rPr>
          <w:rFonts w:ascii="Arial" w:eastAsia="SimSun" w:hAnsi="Arial" w:cs="Arial"/>
          <w:sz w:val="22"/>
          <w:szCs w:val="22"/>
          <w:lang w:eastAsia="zh-CN"/>
        </w:rPr>
      </w:pPr>
      <w:r>
        <w:rPr>
          <w:rFonts w:ascii="Arial" w:eastAsia="SimSun" w:hAnsi="Arial" w:cs="Arial"/>
          <w:sz w:val="22"/>
          <w:szCs w:val="22"/>
          <w:lang w:eastAsia="zh-CN"/>
        </w:rPr>
        <w:fldChar w:fldCharType="begin"/>
      </w:r>
      <w:r>
        <w:rPr>
          <w:rFonts w:ascii="Arial" w:eastAsia="SimSun" w:hAnsi="Arial" w:cs="Arial"/>
          <w:sz w:val="22"/>
          <w:szCs w:val="22"/>
          <w:lang w:eastAsia="zh-CN"/>
        </w:rPr>
        <w:instrText xml:space="preserve"> AUTONUM  </w:instrText>
      </w:r>
      <w:r>
        <w:rPr>
          <w:rFonts w:ascii="Arial" w:eastAsia="SimSun" w:hAnsi="Arial" w:cs="Arial"/>
          <w:sz w:val="22"/>
          <w:szCs w:val="22"/>
          <w:lang w:eastAsia="zh-CN"/>
        </w:rPr>
        <w:fldChar w:fldCharType="end"/>
      </w:r>
      <w:r>
        <w:rPr>
          <w:rFonts w:ascii="Arial" w:eastAsia="SimSun" w:hAnsi="Arial" w:cs="Arial"/>
          <w:sz w:val="22"/>
          <w:szCs w:val="22"/>
          <w:lang w:eastAsia="zh-CN"/>
        </w:rPr>
        <w:tab/>
      </w:r>
      <w:r w:rsidRPr="0019328B">
        <w:rPr>
          <w:rFonts w:ascii="Arial" w:eastAsia="SimSun" w:hAnsi="Arial" w:cs="Arial"/>
          <w:sz w:val="22"/>
          <w:szCs w:val="22"/>
          <w:lang w:eastAsia="zh-CN"/>
        </w:rPr>
        <w:t>The Secretariat</w:t>
      </w:r>
      <w:r>
        <w:rPr>
          <w:rFonts w:ascii="Arial" w:eastAsia="SimSun" w:hAnsi="Arial" w:cs="Arial"/>
          <w:sz w:val="22"/>
          <w:szCs w:val="22"/>
          <w:lang w:eastAsia="zh-CN"/>
        </w:rPr>
        <w:t xml:space="preserve"> </w:t>
      </w:r>
      <w:r w:rsidR="009F534F" w:rsidRPr="009F534F">
        <w:rPr>
          <w:rFonts w:ascii="Arial" w:eastAsia="SimSun" w:hAnsi="Arial" w:cs="Arial"/>
          <w:sz w:val="22"/>
          <w:szCs w:val="22"/>
          <w:lang w:eastAsia="zh-CN"/>
        </w:rPr>
        <w:t xml:space="preserve">(Ms. Croella) </w:t>
      </w:r>
      <w:r>
        <w:rPr>
          <w:rFonts w:ascii="Arial" w:eastAsia="SimSun" w:hAnsi="Arial" w:cs="Arial"/>
          <w:sz w:val="22"/>
          <w:szCs w:val="22"/>
          <w:lang w:eastAsia="zh-CN"/>
        </w:rPr>
        <w:t>referred to the comment made by the Delegation of Algeria.  It stated that the Algerian Copyright O</w:t>
      </w:r>
      <w:r w:rsidRPr="0019328B">
        <w:rPr>
          <w:rFonts w:ascii="Arial" w:eastAsia="SimSun" w:hAnsi="Arial" w:cs="Arial"/>
          <w:sz w:val="22"/>
          <w:szCs w:val="22"/>
          <w:lang w:eastAsia="zh-CN"/>
        </w:rPr>
        <w:t xml:space="preserve">ffice </w:t>
      </w:r>
      <w:r>
        <w:rPr>
          <w:rFonts w:ascii="Arial" w:eastAsia="SimSun" w:hAnsi="Arial" w:cs="Arial"/>
          <w:sz w:val="22"/>
          <w:szCs w:val="22"/>
          <w:lang w:eastAsia="zh-CN"/>
        </w:rPr>
        <w:t>(</w:t>
      </w:r>
      <w:r w:rsidRPr="004F0DF7">
        <w:rPr>
          <w:rFonts w:ascii="Arial" w:eastAsia="SimSun" w:hAnsi="Arial" w:cs="Arial"/>
          <w:i/>
          <w:sz w:val="22"/>
          <w:szCs w:val="22"/>
          <w:lang w:eastAsia="zh-CN"/>
        </w:rPr>
        <w:t>Office National des Droits auteur</w:t>
      </w:r>
      <w:r>
        <w:rPr>
          <w:rFonts w:ascii="Arial" w:eastAsia="SimSun" w:hAnsi="Arial" w:cs="Arial"/>
          <w:i/>
          <w:sz w:val="22"/>
          <w:szCs w:val="22"/>
          <w:lang w:eastAsia="zh-CN"/>
        </w:rPr>
        <w:t>, ONDA</w:t>
      </w:r>
      <w:r>
        <w:rPr>
          <w:rFonts w:ascii="Arial" w:eastAsia="SimSun" w:hAnsi="Arial" w:cs="Arial"/>
          <w:sz w:val="22"/>
          <w:szCs w:val="22"/>
          <w:lang w:eastAsia="zh-CN"/>
        </w:rPr>
        <w:t>) wa</w:t>
      </w:r>
      <w:r w:rsidRPr="0019328B">
        <w:rPr>
          <w:rFonts w:ascii="Arial" w:eastAsia="SimSun" w:hAnsi="Arial" w:cs="Arial"/>
          <w:sz w:val="22"/>
          <w:szCs w:val="22"/>
          <w:lang w:eastAsia="zh-CN"/>
        </w:rPr>
        <w:t>s working very hard on collective management</w:t>
      </w:r>
      <w:r>
        <w:rPr>
          <w:rFonts w:ascii="Arial" w:eastAsia="SimSun" w:hAnsi="Arial" w:cs="Arial"/>
          <w:sz w:val="22"/>
          <w:szCs w:val="22"/>
          <w:lang w:eastAsia="zh-CN"/>
        </w:rPr>
        <w:t>, delivering also related-training for staff from</w:t>
      </w:r>
      <w:r w:rsidRPr="0019328B">
        <w:rPr>
          <w:rFonts w:ascii="Arial" w:eastAsia="SimSun" w:hAnsi="Arial" w:cs="Arial"/>
          <w:sz w:val="22"/>
          <w:szCs w:val="22"/>
          <w:lang w:eastAsia="zh-CN"/>
        </w:rPr>
        <w:t xml:space="preserve"> Burkina Faso</w:t>
      </w:r>
      <w:r>
        <w:rPr>
          <w:rFonts w:ascii="Arial" w:eastAsia="SimSun" w:hAnsi="Arial" w:cs="Arial"/>
          <w:sz w:val="22"/>
          <w:szCs w:val="22"/>
          <w:lang w:eastAsia="zh-CN"/>
        </w:rPr>
        <w:t xml:space="preserve">. </w:t>
      </w:r>
    </w:p>
    <w:p w:rsidR="00DE47E3" w:rsidRPr="00CA6673" w:rsidRDefault="00DE47E3" w:rsidP="00710A69">
      <w:pPr>
        <w:pStyle w:val="Normal1"/>
        <w:spacing w:line="240" w:lineRule="auto"/>
        <w:ind w:right="1"/>
        <w:rPr>
          <w:color w:val="1F497D" w:themeColor="text2"/>
        </w:rPr>
      </w:pPr>
    </w:p>
    <w:p w:rsidR="00DE47E3" w:rsidRPr="00CA6673" w:rsidRDefault="00DE47E3" w:rsidP="00710A69">
      <w:pPr>
        <w:pStyle w:val="Normal1"/>
        <w:spacing w:line="240" w:lineRule="auto"/>
        <w:ind w:right="1" w:firstLine="0"/>
        <w:rPr>
          <w:rFonts w:ascii="Arial" w:eastAsia="SimSun" w:hAnsi="Arial" w:cs="Arial"/>
          <w:sz w:val="22"/>
          <w:szCs w:val="22"/>
          <w:lang w:eastAsia="zh-CN"/>
        </w:rPr>
      </w:pPr>
      <w:r>
        <w:rPr>
          <w:rFonts w:ascii="Arial" w:eastAsia="SimSun" w:hAnsi="Arial" w:cs="Arial"/>
          <w:sz w:val="22"/>
          <w:szCs w:val="22"/>
          <w:lang w:eastAsia="zh-CN"/>
        </w:rPr>
        <w:fldChar w:fldCharType="begin"/>
      </w:r>
      <w:r>
        <w:rPr>
          <w:rFonts w:ascii="Arial" w:eastAsia="SimSun" w:hAnsi="Arial" w:cs="Arial"/>
          <w:sz w:val="22"/>
          <w:szCs w:val="22"/>
          <w:lang w:eastAsia="zh-CN"/>
        </w:rPr>
        <w:instrText xml:space="preserve"> AUTONUM  </w:instrText>
      </w:r>
      <w:r>
        <w:rPr>
          <w:rFonts w:ascii="Arial" w:eastAsia="SimSun" w:hAnsi="Arial" w:cs="Arial"/>
          <w:sz w:val="22"/>
          <w:szCs w:val="22"/>
          <w:lang w:eastAsia="zh-CN"/>
        </w:rPr>
        <w:fldChar w:fldCharType="end"/>
      </w:r>
      <w:r>
        <w:rPr>
          <w:rFonts w:ascii="Arial" w:eastAsia="SimSun" w:hAnsi="Arial" w:cs="Arial"/>
          <w:sz w:val="22"/>
          <w:szCs w:val="22"/>
          <w:lang w:eastAsia="zh-CN"/>
        </w:rPr>
        <w:tab/>
      </w:r>
      <w:r w:rsidRPr="00CA6673">
        <w:rPr>
          <w:rFonts w:ascii="Arial" w:eastAsia="SimSun" w:hAnsi="Arial" w:cs="Arial"/>
          <w:sz w:val="22"/>
          <w:szCs w:val="22"/>
          <w:lang w:eastAsia="zh-CN"/>
        </w:rPr>
        <w:t xml:space="preserve">The Delegation of Uganda reiterated its support </w:t>
      </w:r>
      <w:r>
        <w:rPr>
          <w:rFonts w:ascii="Arial" w:eastAsia="SimSun" w:hAnsi="Arial" w:cs="Arial"/>
          <w:sz w:val="22"/>
          <w:szCs w:val="22"/>
          <w:lang w:eastAsia="zh-CN"/>
        </w:rPr>
        <w:t xml:space="preserve">for the </w:t>
      </w:r>
      <w:r w:rsidRPr="00CA6673">
        <w:rPr>
          <w:rFonts w:ascii="Arial" w:eastAsia="SimSun" w:hAnsi="Arial" w:cs="Arial"/>
          <w:sz w:val="22"/>
          <w:szCs w:val="22"/>
          <w:lang w:eastAsia="zh-CN"/>
        </w:rPr>
        <w:t>Phase II of the Project</w:t>
      </w:r>
      <w:r>
        <w:rPr>
          <w:rFonts w:ascii="Arial" w:eastAsia="SimSun" w:hAnsi="Arial" w:cs="Arial"/>
          <w:sz w:val="22"/>
          <w:szCs w:val="22"/>
          <w:lang w:eastAsia="zh-CN"/>
        </w:rPr>
        <w:t xml:space="preserve"> an</w:t>
      </w:r>
      <w:r w:rsidR="005F0068">
        <w:rPr>
          <w:rFonts w:ascii="Arial" w:eastAsia="SimSun" w:hAnsi="Arial" w:cs="Arial"/>
          <w:sz w:val="22"/>
          <w:szCs w:val="22"/>
          <w:lang w:eastAsia="zh-CN"/>
        </w:rPr>
        <w:t>d would continue to be an observer</w:t>
      </w:r>
      <w:r>
        <w:rPr>
          <w:rFonts w:ascii="Arial" w:eastAsia="SimSun" w:hAnsi="Arial" w:cs="Arial"/>
          <w:sz w:val="22"/>
          <w:szCs w:val="22"/>
          <w:lang w:eastAsia="zh-CN"/>
        </w:rPr>
        <w:t xml:space="preserve"> to the activities undertaken in the project.</w:t>
      </w:r>
    </w:p>
    <w:p w:rsidR="00DE47E3" w:rsidRDefault="00DE47E3" w:rsidP="00710A69">
      <w:pPr>
        <w:pStyle w:val="Normal1"/>
        <w:spacing w:line="240" w:lineRule="auto"/>
        <w:ind w:right="1"/>
      </w:pPr>
    </w:p>
    <w:p w:rsidR="00DE47E3" w:rsidRPr="00BA1615" w:rsidRDefault="00DE47E3" w:rsidP="00710A69">
      <w:pPr>
        <w:pStyle w:val="ListParagraph"/>
        <w:ind w:left="0"/>
      </w:pPr>
      <w:r>
        <w:fldChar w:fldCharType="begin"/>
      </w:r>
      <w:r>
        <w:instrText xml:space="preserve"> AUTONUM  </w:instrText>
      </w:r>
      <w:r>
        <w:fldChar w:fldCharType="end"/>
      </w:r>
      <w:r>
        <w:tab/>
      </w:r>
      <w:r w:rsidRPr="00BA1615">
        <w:t>The Chair stated that Phase II of the project was approved, given that the</w:t>
      </w:r>
      <w:r w:rsidR="005F0068">
        <w:t xml:space="preserve"> support from the floor. </w:t>
      </w:r>
    </w:p>
    <w:p w:rsidR="00DE47E3" w:rsidRDefault="00DE47E3" w:rsidP="00D6225F">
      <w:pPr>
        <w:pStyle w:val="Normal1"/>
        <w:spacing w:line="264" w:lineRule="atLeast"/>
        <w:ind w:right="1" w:firstLine="0"/>
        <w:rPr>
          <w:rFonts w:ascii="Arial" w:eastAsia="SimSun" w:hAnsi="Arial" w:cs="Arial"/>
          <w:sz w:val="22"/>
          <w:szCs w:val="22"/>
          <w:lang w:eastAsia="zh-CN"/>
        </w:rPr>
      </w:pPr>
    </w:p>
    <w:p w:rsidR="00DE47E3" w:rsidRDefault="00DE47E3" w:rsidP="00D6225F">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16/4 Rev. - </w:t>
      </w:r>
      <w:r w:rsidRPr="0011321A">
        <w:rPr>
          <w:rFonts w:ascii="Arial" w:hAnsi="Arial" w:cs="Arial"/>
          <w:sz w:val="22"/>
          <w:szCs w:val="22"/>
          <w:u w:val="single"/>
        </w:rPr>
        <w:t>Project on the Use of Information in the Public Domain for Economic Development</w:t>
      </w:r>
    </w:p>
    <w:p w:rsidR="00DE47E3" w:rsidRPr="0011321A" w:rsidRDefault="00DE47E3" w:rsidP="00D6225F">
      <w:pPr>
        <w:pStyle w:val="Fixed"/>
        <w:spacing w:line="240" w:lineRule="auto"/>
        <w:ind w:left="0" w:right="0" w:firstLine="0"/>
        <w:rPr>
          <w:rFonts w:ascii="Arial" w:hAnsi="Arial" w:cs="Arial"/>
          <w:sz w:val="22"/>
          <w:szCs w:val="22"/>
        </w:rPr>
      </w:pPr>
    </w:p>
    <w:p w:rsidR="00DE47E3" w:rsidRPr="0011321A" w:rsidRDefault="00DE47E3" w:rsidP="00D6225F">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11321A">
        <w:rPr>
          <w:rFonts w:ascii="Arial" w:hAnsi="Arial" w:cs="Arial"/>
          <w:sz w:val="22"/>
          <w:szCs w:val="22"/>
        </w:rPr>
        <w:t xml:space="preserve">The Chair invited the Secretariat </w:t>
      </w:r>
      <w:r>
        <w:rPr>
          <w:rFonts w:ascii="Arial" w:hAnsi="Arial" w:cs="Arial"/>
          <w:sz w:val="22"/>
          <w:szCs w:val="22"/>
        </w:rPr>
        <w:t>to introduce the document.</w:t>
      </w:r>
    </w:p>
    <w:p w:rsidR="00DE47E3" w:rsidRDefault="00DE47E3" w:rsidP="00D6225F">
      <w:pPr>
        <w:pStyle w:val="Normal1"/>
        <w:spacing w:line="264" w:lineRule="atLeast"/>
        <w:ind w:right="1"/>
        <w:rPr>
          <w:color w:val="1F497D" w:themeColor="text2"/>
        </w:rPr>
      </w:pPr>
    </w:p>
    <w:p w:rsidR="00DE47E3" w:rsidRPr="00331A34" w:rsidRDefault="00DE47E3" w:rsidP="00F07750">
      <w:r>
        <w:rPr>
          <w:szCs w:val="22"/>
        </w:rPr>
        <w:fldChar w:fldCharType="begin"/>
      </w:r>
      <w:r>
        <w:rPr>
          <w:szCs w:val="22"/>
        </w:rPr>
        <w:instrText xml:space="preserve"> AUTONUM  </w:instrText>
      </w:r>
      <w:r>
        <w:rPr>
          <w:szCs w:val="22"/>
        </w:rPr>
        <w:fldChar w:fldCharType="end"/>
      </w:r>
      <w:r>
        <w:rPr>
          <w:szCs w:val="22"/>
        </w:rPr>
        <w:tab/>
      </w:r>
      <w:r w:rsidRPr="0011321A">
        <w:rPr>
          <w:szCs w:val="22"/>
        </w:rPr>
        <w:t xml:space="preserve">The Secretariat (Mr. Roca Campaña) </w:t>
      </w:r>
      <w:r>
        <w:rPr>
          <w:szCs w:val="22"/>
        </w:rPr>
        <w:t xml:space="preserve">recalled that the project was presented at the </w:t>
      </w:r>
      <w:r w:rsidR="00032B36">
        <w:rPr>
          <w:szCs w:val="22"/>
        </w:rPr>
        <w:t>16</w:t>
      </w:r>
      <w:r w:rsidR="00032B36" w:rsidRPr="00032B36">
        <w:rPr>
          <w:szCs w:val="22"/>
          <w:vertAlign w:val="superscript"/>
        </w:rPr>
        <w:t>th</w:t>
      </w:r>
      <w:r w:rsidR="008E0AD0">
        <w:rPr>
          <w:szCs w:val="22"/>
        </w:rPr>
        <w:t> </w:t>
      </w:r>
      <w:r w:rsidR="00E169F2">
        <w:rPr>
          <w:szCs w:val="22"/>
        </w:rPr>
        <w:t xml:space="preserve"> </w:t>
      </w:r>
      <w:r>
        <w:rPr>
          <w:szCs w:val="22"/>
        </w:rPr>
        <w:t xml:space="preserve">session of the Committee. </w:t>
      </w:r>
      <w:r w:rsidR="00E5503D">
        <w:rPr>
          <w:szCs w:val="22"/>
        </w:rPr>
        <w:t xml:space="preserve"> </w:t>
      </w:r>
      <w:r>
        <w:rPr>
          <w:szCs w:val="22"/>
        </w:rPr>
        <w:t xml:space="preserve">The project aimed </w:t>
      </w:r>
      <w:r w:rsidR="00134CC2">
        <w:rPr>
          <w:szCs w:val="22"/>
        </w:rPr>
        <w:t>at facilitating</w:t>
      </w:r>
      <w:r w:rsidRPr="0011321A">
        <w:rPr>
          <w:szCs w:val="22"/>
        </w:rPr>
        <w:t xml:space="preserve"> access t</w:t>
      </w:r>
      <w:r>
        <w:rPr>
          <w:szCs w:val="22"/>
        </w:rPr>
        <w:t>o knowledge and technology for developing countries and least developed countries (L</w:t>
      </w:r>
      <w:r w:rsidRPr="0011321A">
        <w:rPr>
          <w:szCs w:val="22"/>
        </w:rPr>
        <w:t>DCs</w:t>
      </w:r>
      <w:r>
        <w:rPr>
          <w:szCs w:val="22"/>
        </w:rPr>
        <w:t>)</w:t>
      </w:r>
      <w:r w:rsidRPr="0011321A">
        <w:rPr>
          <w:szCs w:val="22"/>
        </w:rPr>
        <w:t xml:space="preserve"> and to assist Member States in identifying and making use of </w:t>
      </w:r>
      <w:r w:rsidR="00134CC2">
        <w:rPr>
          <w:szCs w:val="22"/>
        </w:rPr>
        <w:t xml:space="preserve">the </w:t>
      </w:r>
      <w:r w:rsidRPr="0011321A">
        <w:rPr>
          <w:szCs w:val="22"/>
        </w:rPr>
        <w:t>subject matter th</w:t>
      </w:r>
      <w:r>
        <w:rPr>
          <w:szCs w:val="22"/>
        </w:rPr>
        <w:t>at was or had</w:t>
      </w:r>
      <w:r w:rsidRPr="0011321A">
        <w:rPr>
          <w:szCs w:val="22"/>
        </w:rPr>
        <w:t xml:space="preserve"> fallen into the public domain</w:t>
      </w:r>
      <w:r>
        <w:rPr>
          <w:szCs w:val="22"/>
        </w:rPr>
        <w:t xml:space="preserve"> in their jurisdictions.  Those aims would be reached </w:t>
      </w:r>
      <w:r w:rsidRPr="00D75B1B">
        <w:rPr>
          <w:iCs/>
          <w:szCs w:val="22"/>
        </w:rPr>
        <w:t>by providing:</w:t>
      </w:r>
      <w:r w:rsidR="00134CC2">
        <w:rPr>
          <w:iCs/>
          <w:szCs w:val="22"/>
        </w:rPr>
        <w:t xml:space="preserve"> (</w:t>
      </w:r>
      <w:proofErr w:type="spellStart"/>
      <w:r w:rsidR="00134CC2">
        <w:rPr>
          <w:iCs/>
          <w:szCs w:val="22"/>
        </w:rPr>
        <w:t>i</w:t>
      </w:r>
      <w:proofErr w:type="spellEnd"/>
      <w:r w:rsidR="00134CC2">
        <w:rPr>
          <w:iCs/>
          <w:szCs w:val="22"/>
        </w:rPr>
        <w:t>) </w:t>
      </w:r>
      <w:r>
        <w:rPr>
          <w:iCs/>
          <w:szCs w:val="22"/>
        </w:rPr>
        <w:t>e</w:t>
      </w:r>
      <w:r w:rsidRPr="00D75B1B">
        <w:t>nhanced Technology and Innovation Support Center (TISC) services for identifying inventions in the public domain;</w:t>
      </w:r>
      <w:r>
        <w:t xml:space="preserve"> </w:t>
      </w:r>
      <w:r w:rsidR="00DB1791">
        <w:t xml:space="preserve"> </w:t>
      </w:r>
      <w:r>
        <w:t>(ii) e</w:t>
      </w:r>
      <w:r w:rsidRPr="00D75B1B">
        <w:t>nhanced TISC services for supporting the use of inventions in the public domain as the basis for developing new research outputs and new products and</w:t>
      </w:r>
      <w:r>
        <w:t xml:space="preserve"> their further man</w:t>
      </w:r>
      <w:r w:rsidR="00134CC2">
        <w:t>agement and commercialization;</w:t>
      </w:r>
      <w:r w:rsidR="00DB1791">
        <w:t xml:space="preserve"> </w:t>
      </w:r>
      <w:r w:rsidR="00134CC2">
        <w:t xml:space="preserve"> </w:t>
      </w:r>
      <w:r>
        <w:t>and (iii) an i</w:t>
      </w:r>
      <w:r w:rsidRPr="00D75B1B">
        <w:t>mproved portal with greater user-friendliness and expanded content on how to get information regarding legal status in different jurisdictions.</w:t>
      </w:r>
      <w:r>
        <w:t xml:space="preserve">  T</w:t>
      </w:r>
      <w:r w:rsidRPr="00C07B69">
        <w:t>he delivery strategy of the project w</w:t>
      </w:r>
      <w:r w:rsidR="00134CC2">
        <w:t xml:space="preserve">ould comprises: </w:t>
      </w:r>
      <w:r w:rsidR="00DB1791">
        <w:t xml:space="preserve"> </w:t>
      </w:r>
      <w:r>
        <w:t>(a)</w:t>
      </w:r>
      <w:r w:rsidRPr="00C07B69">
        <w:t xml:space="preserve"> the preparation </w:t>
      </w:r>
      <w:r w:rsidR="00134CC2">
        <w:t xml:space="preserve">of two very practical guides, </w:t>
      </w:r>
      <w:r>
        <w:t>one</w:t>
      </w:r>
      <w:r w:rsidRPr="00C07B69">
        <w:t xml:space="preserve"> on the identification of inventions in</w:t>
      </w:r>
      <w:r>
        <w:t xml:space="preserve"> the public domain, and </w:t>
      </w:r>
      <w:r w:rsidRPr="00C07B69">
        <w:t>one on the use of invention in the public domain</w:t>
      </w:r>
      <w:r>
        <w:t>;</w:t>
      </w:r>
      <w:r w:rsidR="00DB1791">
        <w:t xml:space="preserve"> </w:t>
      </w:r>
      <w:r>
        <w:t xml:space="preserve"> (b) the documentation of t</w:t>
      </w:r>
      <w:r w:rsidRPr="00C07B69">
        <w:t xml:space="preserve">he experiences and best practices </w:t>
      </w:r>
      <w:r>
        <w:t>of</w:t>
      </w:r>
      <w:r w:rsidRPr="00C07B69">
        <w:t xml:space="preserve"> many </w:t>
      </w:r>
      <w:r>
        <w:t>developing countries in that respect;</w:t>
      </w:r>
      <w:r w:rsidR="00DB1791">
        <w:t xml:space="preserve"> </w:t>
      </w:r>
      <w:r>
        <w:t xml:space="preserve"> (c) the preparation of n</w:t>
      </w:r>
      <w:r w:rsidRPr="00C07B69">
        <w:t xml:space="preserve">ew and enhanced training materials for TISC </w:t>
      </w:r>
      <w:r>
        <w:t xml:space="preserve">based on the aforesaid guided; </w:t>
      </w:r>
      <w:r w:rsidRPr="00C07B69">
        <w:t xml:space="preserve">and </w:t>
      </w:r>
      <w:r>
        <w:t xml:space="preserve">(d) </w:t>
      </w:r>
      <w:r w:rsidRPr="00C07B69">
        <w:t xml:space="preserve">a roster of </w:t>
      </w:r>
      <w:r>
        <w:t xml:space="preserve">at least two </w:t>
      </w:r>
      <w:r w:rsidRPr="00C07B69">
        <w:t>core experts</w:t>
      </w:r>
      <w:r>
        <w:t xml:space="preserve"> per region </w:t>
      </w:r>
      <w:r>
        <w:rPr>
          <w:iCs/>
          <w:szCs w:val="22"/>
        </w:rPr>
        <w:t>acting</w:t>
      </w:r>
      <w:r w:rsidRPr="00D75B1B">
        <w:rPr>
          <w:iCs/>
          <w:szCs w:val="22"/>
        </w:rPr>
        <w:t xml:space="preserve"> as resource people </w:t>
      </w:r>
      <w:r>
        <w:rPr>
          <w:iCs/>
          <w:szCs w:val="22"/>
        </w:rPr>
        <w:t xml:space="preserve">to support national TISC networks </w:t>
      </w:r>
      <w:r w:rsidRPr="00C07B69">
        <w:t>in piloting the guides and obtaining feedback on the</w:t>
      </w:r>
      <w:r>
        <w:t xml:space="preserve">ir use.  </w:t>
      </w:r>
      <w:r w:rsidRPr="001E4583">
        <w:t xml:space="preserve">The guides </w:t>
      </w:r>
      <w:r>
        <w:t>would</w:t>
      </w:r>
      <w:r w:rsidRPr="001E4583">
        <w:t xml:space="preserve"> be translated into all </w:t>
      </w:r>
      <w:r>
        <w:t>UN</w:t>
      </w:r>
      <w:r w:rsidRPr="001E4583">
        <w:t xml:space="preserve"> languages as </w:t>
      </w:r>
      <w:r>
        <w:t>proposed</w:t>
      </w:r>
      <w:r w:rsidRPr="001E4583">
        <w:t xml:space="preserve"> by the </w:t>
      </w:r>
      <w:r>
        <w:t xml:space="preserve">Delegation of China during the </w:t>
      </w:r>
      <w:r w:rsidR="00032B36">
        <w:t>16</w:t>
      </w:r>
      <w:r w:rsidR="00032B36" w:rsidRPr="00032B36">
        <w:rPr>
          <w:vertAlign w:val="superscript"/>
        </w:rPr>
        <w:t>th</w:t>
      </w:r>
      <w:r w:rsidRPr="001E4583">
        <w:t xml:space="preserve"> session</w:t>
      </w:r>
      <w:r>
        <w:t xml:space="preserve"> of the Committee</w:t>
      </w:r>
      <w:r w:rsidRPr="001E4583">
        <w:t xml:space="preserve">.  </w:t>
      </w:r>
      <w:r>
        <w:t xml:space="preserve">The Secretariat would select the experts and would identify </w:t>
      </w:r>
      <w:r w:rsidRPr="001E4583">
        <w:t>the TISC</w:t>
      </w:r>
      <w:r>
        <w:t>s</w:t>
      </w:r>
      <w:r w:rsidRPr="001E4583">
        <w:t xml:space="preserve"> or networks </w:t>
      </w:r>
      <w:r>
        <w:t>to</w:t>
      </w:r>
      <w:r w:rsidRPr="001E4583">
        <w:t xml:space="preserve"> pi</w:t>
      </w:r>
      <w:r>
        <w:t xml:space="preserve">lot the guides.  The TISCs would be identified considering </w:t>
      </w:r>
      <w:r w:rsidRPr="001E4583">
        <w:t>geographical</w:t>
      </w:r>
      <w:r>
        <w:t xml:space="preserve"> and</w:t>
      </w:r>
      <w:r w:rsidRPr="001E4583">
        <w:t xml:space="preserve"> economic diversity, </w:t>
      </w:r>
      <w:r>
        <w:t>as well as</w:t>
      </w:r>
      <w:r w:rsidRPr="001E4583">
        <w:t xml:space="preserve"> their capacity to </w:t>
      </w:r>
      <w:r>
        <w:t>support, monitor and evaluate</w:t>
      </w:r>
      <w:r w:rsidRPr="001E4583">
        <w:t xml:space="preserve"> additional services</w:t>
      </w:r>
      <w:r>
        <w:t xml:space="preserve">. </w:t>
      </w:r>
      <w:r w:rsidRPr="001E4583">
        <w:t xml:space="preserve"> </w:t>
      </w:r>
      <w:r>
        <w:t>They would</w:t>
      </w:r>
      <w:r w:rsidRPr="001E4583">
        <w:t xml:space="preserve"> acti</w:t>
      </w:r>
      <w:r>
        <w:t>vely participate in the preparation</w:t>
      </w:r>
      <w:r w:rsidRPr="001E4583">
        <w:t xml:space="preserve"> and piloting</w:t>
      </w:r>
      <w:r>
        <w:t xml:space="preserve"> of</w:t>
      </w:r>
      <w:r w:rsidRPr="001E4583">
        <w:t xml:space="preserve"> the guides</w:t>
      </w:r>
      <w:r>
        <w:t>.  Th</w:t>
      </w:r>
      <w:r w:rsidRPr="001E4583">
        <w:t xml:space="preserve">eir feedback on </w:t>
      </w:r>
      <w:r w:rsidRPr="00D75B1B">
        <w:rPr>
          <w:iCs/>
          <w:szCs w:val="22"/>
        </w:rPr>
        <w:t>th</w:t>
      </w:r>
      <w:r>
        <w:rPr>
          <w:iCs/>
          <w:szCs w:val="22"/>
        </w:rPr>
        <w:t>e guides</w:t>
      </w:r>
      <w:r w:rsidR="002F621C">
        <w:rPr>
          <w:iCs/>
          <w:szCs w:val="22"/>
        </w:rPr>
        <w:t>’</w:t>
      </w:r>
      <w:r>
        <w:rPr>
          <w:iCs/>
          <w:szCs w:val="22"/>
        </w:rPr>
        <w:t xml:space="preserve"> </w:t>
      </w:r>
      <w:r w:rsidRPr="00D75B1B">
        <w:rPr>
          <w:iCs/>
          <w:szCs w:val="22"/>
        </w:rPr>
        <w:t>applicability and appropriateness to their national circumstances</w:t>
      </w:r>
      <w:r>
        <w:rPr>
          <w:iCs/>
          <w:szCs w:val="22"/>
        </w:rPr>
        <w:t xml:space="preserve"> would</w:t>
      </w:r>
      <w:r w:rsidRPr="00D75B1B">
        <w:rPr>
          <w:iCs/>
          <w:szCs w:val="22"/>
        </w:rPr>
        <w:t xml:space="preserve"> </w:t>
      </w:r>
      <w:r w:rsidRPr="001E4583">
        <w:t>be sought in all the stages of the project.</w:t>
      </w:r>
      <w:r>
        <w:t xml:space="preserve">  The project wa</w:t>
      </w:r>
      <w:r w:rsidRPr="00A72872">
        <w:t>s proposed to be carried out and executed over a period of three years</w:t>
      </w:r>
      <w:r w:rsidR="00134CC2">
        <w:t xml:space="preserve"> -</w:t>
      </w:r>
      <w:r>
        <w:t xml:space="preserve"> d</w:t>
      </w:r>
      <w:r w:rsidRPr="00A72872">
        <w:t>uring the 2016/2017 biennium for which funds ha</w:t>
      </w:r>
      <w:r>
        <w:t>d</w:t>
      </w:r>
      <w:r w:rsidRPr="00A72872">
        <w:t xml:space="preserve"> been included in the </w:t>
      </w:r>
      <w:r>
        <w:t>WIPO</w:t>
      </w:r>
      <w:r w:rsidR="002F621C">
        <w:t>’</w:t>
      </w:r>
      <w:r>
        <w:t xml:space="preserve">s </w:t>
      </w:r>
      <w:r w:rsidRPr="00A72872">
        <w:t xml:space="preserve">Program and Budget, approved by Member States </w:t>
      </w:r>
      <w:r>
        <w:t>in</w:t>
      </w:r>
      <w:r w:rsidRPr="00A72872">
        <w:t xml:space="preserve"> </w:t>
      </w:r>
      <w:r>
        <w:t xml:space="preserve">the </w:t>
      </w:r>
      <w:r w:rsidR="00032B36">
        <w:t>24</w:t>
      </w:r>
      <w:r w:rsidR="00032B36" w:rsidRPr="00032B36">
        <w:rPr>
          <w:vertAlign w:val="superscript"/>
        </w:rPr>
        <w:t>th</w:t>
      </w:r>
      <w:r>
        <w:t xml:space="preserve"> session of the </w:t>
      </w:r>
      <w:r w:rsidR="005E6CB5">
        <w:t>PBC</w:t>
      </w:r>
      <w:r>
        <w:t xml:space="preserve">; </w:t>
      </w:r>
      <w:r w:rsidRPr="00A72872">
        <w:t>and in 2018</w:t>
      </w:r>
      <w:r>
        <w:t xml:space="preserve"> </w:t>
      </w:r>
      <w:r>
        <w:rPr>
          <w:bCs/>
          <w:szCs w:val="22"/>
        </w:rPr>
        <w:t>s</w:t>
      </w:r>
      <w:r w:rsidRPr="00D75B1B">
        <w:rPr>
          <w:bCs/>
          <w:szCs w:val="22"/>
        </w:rPr>
        <w:t xml:space="preserve">ubject to approval of the </w:t>
      </w:r>
      <w:r>
        <w:t xml:space="preserve">Program and Budget </w:t>
      </w:r>
      <w:r w:rsidRPr="00D75B1B">
        <w:rPr>
          <w:bCs/>
          <w:szCs w:val="22"/>
        </w:rPr>
        <w:t xml:space="preserve">for 2018 by the </w:t>
      </w:r>
      <w:r>
        <w:rPr>
          <w:bCs/>
          <w:szCs w:val="22"/>
        </w:rPr>
        <w:t>said</w:t>
      </w:r>
      <w:r w:rsidRPr="00D75B1B">
        <w:rPr>
          <w:bCs/>
          <w:szCs w:val="22"/>
        </w:rPr>
        <w:t xml:space="preserve"> Committee</w:t>
      </w:r>
      <w:r>
        <w:rPr>
          <w:bCs/>
          <w:szCs w:val="22"/>
        </w:rPr>
        <w:t>.</w:t>
      </w:r>
      <w:r>
        <w:t xml:space="preserve">  T</w:t>
      </w:r>
      <w:r w:rsidRPr="0067625E">
        <w:t>he project entail</w:t>
      </w:r>
      <w:r>
        <w:t>ed several time-</w:t>
      </w:r>
      <w:r w:rsidRPr="0067625E">
        <w:t>limited activities designed to develop for the first time ever specific products and tools</w:t>
      </w:r>
      <w:r>
        <w:t xml:space="preserve">. </w:t>
      </w:r>
      <w:r w:rsidRPr="0067625E">
        <w:t xml:space="preserve"> </w:t>
      </w:r>
      <w:r>
        <w:t>They would be subsequently</w:t>
      </w:r>
      <w:r w:rsidRPr="0067625E">
        <w:t xml:space="preserve"> incorporated in the continuing support </w:t>
      </w:r>
      <w:r>
        <w:t>provided</w:t>
      </w:r>
      <w:r w:rsidRPr="0067625E">
        <w:t xml:space="preserve"> to the TISC networks in over 50 countries</w:t>
      </w:r>
      <w:r>
        <w:t>.  T</w:t>
      </w:r>
      <w:r w:rsidRPr="00602364">
        <w:rPr>
          <w:bCs/>
          <w:szCs w:val="22"/>
        </w:rPr>
        <w:t>hus</w:t>
      </w:r>
      <w:r>
        <w:rPr>
          <w:bCs/>
          <w:szCs w:val="22"/>
        </w:rPr>
        <w:t>,</w:t>
      </w:r>
      <w:r w:rsidRPr="00602364">
        <w:rPr>
          <w:bCs/>
          <w:szCs w:val="22"/>
        </w:rPr>
        <w:t xml:space="preserve"> </w:t>
      </w:r>
      <w:r>
        <w:rPr>
          <w:bCs/>
          <w:szCs w:val="22"/>
        </w:rPr>
        <w:t xml:space="preserve">it would facilitate their capacity </w:t>
      </w:r>
      <w:r w:rsidRPr="00695960">
        <w:rPr>
          <w:bCs/>
          <w:szCs w:val="22"/>
        </w:rPr>
        <w:t>to provide enhanced services</w:t>
      </w:r>
      <w:r>
        <w:rPr>
          <w:bCs/>
          <w:szCs w:val="22"/>
        </w:rPr>
        <w:t xml:space="preserve"> and would foster their </w:t>
      </w:r>
      <w:r w:rsidRPr="00602364">
        <w:rPr>
          <w:bCs/>
          <w:szCs w:val="22"/>
        </w:rPr>
        <w:t>contr</w:t>
      </w:r>
      <w:r>
        <w:rPr>
          <w:bCs/>
          <w:szCs w:val="22"/>
        </w:rPr>
        <w:t>ibution to economic development.  Tho</w:t>
      </w:r>
      <w:r w:rsidRPr="00602364">
        <w:rPr>
          <w:bCs/>
          <w:szCs w:val="22"/>
        </w:rPr>
        <w:t>se products and tools c</w:t>
      </w:r>
      <w:r>
        <w:rPr>
          <w:bCs/>
          <w:szCs w:val="22"/>
        </w:rPr>
        <w:t xml:space="preserve">ould </w:t>
      </w:r>
      <w:r w:rsidRPr="00602364">
        <w:rPr>
          <w:bCs/>
          <w:szCs w:val="22"/>
        </w:rPr>
        <w:t xml:space="preserve">be used by all developing </w:t>
      </w:r>
      <w:r w:rsidR="00134CC2">
        <w:rPr>
          <w:bCs/>
          <w:szCs w:val="22"/>
        </w:rPr>
        <w:t>countries independent</w:t>
      </w:r>
      <w:r>
        <w:rPr>
          <w:bCs/>
          <w:szCs w:val="22"/>
        </w:rPr>
        <w:t xml:space="preserve"> of whether there wa</w:t>
      </w:r>
      <w:r w:rsidRPr="00602364">
        <w:rPr>
          <w:bCs/>
          <w:szCs w:val="22"/>
        </w:rPr>
        <w:t>s a national TISC network or not.</w:t>
      </w:r>
      <w:r>
        <w:rPr>
          <w:bCs/>
          <w:szCs w:val="22"/>
        </w:rPr>
        <w:t xml:space="preserve">  </w:t>
      </w:r>
      <w:r>
        <w:t>The project wa</w:t>
      </w:r>
      <w:r w:rsidRPr="0067625E">
        <w:t>s directly related to</w:t>
      </w:r>
      <w:r>
        <w:t xml:space="preserve"> DA</w:t>
      </w:r>
      <w:r w:rsidRPr="0067625E">
        <w:t xml:space="preserve"> recommendations 16 and 20</w:t>
      </w:r>
      <w:r>
        <w:t>.  It wa</w:t>
      </w:r>
      <w:r w:rsidRPr="00331A34">
        <w:t>s intended to be of a very practical nature</w:t>
      </w:r>
      <w:r>
        <w:t>.  S</w:t>
      </w:r>
      <w:r w:rsidRPr="00331A34">
        <w:t>everal deve</w:t>
      </w:r>
      <w:r>
        <w:t>loping countries were keen</w:t>
      </w:r>
      <w:r w:rsidRPr="00331A34">
        <w:t xml:space="preserve"> to participate</w:t>
      </w:r>
      <w:r>
        <w:t xml:space="preserve"> and</w:t>
      </w:r>
      <w:r w:rsidRPr="00331A34">
        <w:t xml:space="preserve"> to pilot th</w:t>
      </w:r>
      <w:r>
        <w:t>e guides.  The Secretariat would also develop the aforementioned portal to</w:t>
      </w:r>
      <w:r w:rsidRPr="00331A34">
        <w:t xml:space="preserve"> help and assist countries in finding out information </w:t>
      </w:r>
      <w:r>
        <w:t>on</w:t>
      </w:r>
      <w:r w:rsidRPr="00331A34">
        <w:t xml:space="preserve"> the legal status in </w:t>
      </w:r>
      <w:r>
        <w:t>all</w:t>
      </w:r>
      <w:r w:rsidRPr="00331A34">
        <w:t xml:space="preserve"> jurisdictions.</w:t>
      </w:r>
      <w:r>
        <w:t xml:space="preserve">  It was noted that there was </w:t>
      </w:r>
      <w:r w:rsidRPr="00331A34">
        <w:t>no WIPO</w:t>
      </w:r>
      <w:r w:rsidR="002F621C">
        <w:t>’</w:t>
      </w:r>
      <w:r>
        <w:t>s</w:t>
      </w:r>
      <w:r w:rsidRPr="00331A34">
        <w:t xml:space="preserve"> or internationally recognized standards on the publication of </w:t>
      </w:r>
      <w:r>
        <w:t xml:space="preserve">such </w:t>
      </w:r>
      <w:r w:rsidRPr="00D75B1B">
        <w:rPr>
          <w:iCs/>
          <w:szCs w:val="22"/>
        </w:rPr>
        <w:t xml:space="preserve">information </w:t>
      </w:r>
      <w:r>
        <w:t>at the international level.</w:t>
      </w:r>
    </w:p>
    <w:p w:rsidR="00DE47E3" w:rsidRPr="00F07750" w:rsidRDefault="00DE47E3" w:rsidP="00F07750"/>
    <w:p w:rsidR="00DE47E3" w:rsidRDefault="00DE47E3" w:rsidP="00710A69">
      <w:r>
        <w:fldChar w:fldCharType="begin"/>
      </w:r>
      <w:r>
        <w:instrText xml:space="preserve"> AUTONUM  </w:instrText>
      </w:r>
      <w:r>
        <w:fldChar w:fldCharType="end"/>
      </w:r>
      <w:r>
        <w:tab/>
        <w:t xml:space="preserve">The Secretariat (Mr. Andrew </w:t>
      </w:r>
      <w:proofErr w:type="spellStart"/>
      <w:r>
        <w:t>Czajowski</w:t>
      </w:r>
      <w:proofErr w:type="spellEnd"/>
      <w:r>
        <w:t>) stated that the project aimed at translating the theory of the two studies commissioned by the CDIP on Patents and the public domain, into a real</w:t>
      </w:r>
      <w:r>
        <w:noBreakHyphen/>
        <w:t>life operating environment in developing countries.  It stressed the direct contribution that might be therefore made in developing and commercializing new research products.</w:t>
      </w:r>
    </w:p>
    <w:p w:rsidR="00DE47E3" w:rsidRDefault="00DE47E3" w:rsidP="00710A69">
      <w:r>
        <w:t xml:space="preserve"> </w:t>
      </w:r>
    </w:p>
    <w:p w:rsidR="00DE47E3" w:rsidRDefault="00DE47E3" w:rsidP="00710A69">
      <w:r>
        <w:fldChar w:fldCharType="begin"/>
      </w:r>
      <w:r>
        <w:instrText xml:space="preserve"> AUTONUM  </w:instrText>
      </w:r>
      <w:r>
        <w:fldChar w:fldCharType="end"/>
      </w:r>
      <w:r>
        <w:tab/>
        <w:t xml:space="preserve">The Delegation of Guatemala pointed out how important is the access to technological information for its country as a TISC user. </w:t>
      </w:r>
      <w:r w:rsidR="00134CC2">
        <w:t xml:space="preserve"> </w:t>
      </w:r>
      <w:r>
        <w:t xml:space="preserve">Its use encouraged new production ideas </w:t>
      </w:r>
      <w:r w:rsidR="00134CC2">
        <w:t xml:space="preserve">that </w:t>
      </w:r>
      <w:r>
        <w:t>led to economic development in the various sectors of the country.  The Delegation was interested in gaining</w:t>
      </w:r>
      <w:r w:rsidRPr="003E3E27">
        <w:t xml:space="preserve"> a </w:t>
      </w:r>
      <w:r>
        <w:t xml:space="preserve">better </w:t>
      </w:r>
      <w:r w:rsidRPr="003E3E27">
        <w:t>understand</w:t>
      </w:r>
      <w:r>
        <w:t>ing of the project and its benefits for countries such as its own.</w:t>
      </w:r>
    </w:p>
    <w:p w:rsidR="00DE47E3" w:rsidRPr="00C0691F" w:rsidRDefault="00DE47E3" w:rsidP="00710A69">
      <w:pPr>
        <w:rPr>
          <w:color w:val="1F497D" w:themeColor="text2"/>
        </w:rPr>
      </w:pPr>
      <w:r>
        <w:t xml:space="preserve"> </w:t>
      </w:r>
    </w:p>
    <w:p w:rsidR="00DE47E3" w:rsidRDefault="00DE47E3" w:rsidP="00710A69">
      <w:r>
        <w:fldChar w:fldCharType="begin"/>
      </w:r>
      <w:r>
        <w:instrText xml:space="preserve"> AUTONUM  </w:instrText>
      </w:r>
      <w:r>
        <w:fldChar w:fldCharType="end"/>
      </w:r>
      <w:r>
        <w:tab/>
        <w:t>The Delegation of China supported the approval of the revised project proposal, enriched by the Secretariat taking into account Member States</w:t>
      </w:r>
      <w:r w:rsidR="002F621C">
        <w:t>’</w:t>
      </w:r>
      <w:r>
        <w:t xml:space="preserve"> comments.  The project would improve TISC services, and would facilitate access to knowledge and technology for developing countries and LDCs.  It would also assist inventors in identifying and making use of </w:t>
      </w:r>
      <w:r w:rsidR="00062DC7">
        <w:t xml:space="preserve">the </w:t>
      </w:r>
      <w:r>
        <w:t>public domain subject matters contained in patent documents.</w:t>
      </w:r>
      <w:r w:rsidRPr="00AE47D8">
        <w:t xml:space="preserve"> </w:t>
      </w:r>
      <w:r w:rsidR="00062DC7">
        <w:t xml:space="preserve"> </w:t>
      </w:r>
      <w:r>
        <w:t>The Delegation appreciated the decision of making the revised guides on the identification and use of inventions in the public available into all 6 UN official languages.  Sufficient budget resources should be devoted in this regard.  After the delivery of the project, Chinese relevant national authorities would promote and disseminate the use of the guide among the Chinese IP community.  The Delegation sought clarification on the translation of the guides that, in some sections of the revised project proposal, appeared to be foreseen only in French and Spanish.</w:t>
      </w:r>
    </w:p>
    <w:p w:rsidR="00DE47E3" w:rsidRDefault="00DE47E3" w:rsidP="00710A69"/>
    <w:p w:rsidR="00DE47E3" w:rsidRDefault="00DE47E3" w:rsidP="00710A69">
      <w:r>
        <w:fldChar w:fldCharType="begin"/>
      </w:r>
      <w:r>
        <w:instrText xml:space="preserve"> AUTONUM  </w:instrText>
      </w:r>
      <w:r>
        <w:fldChar w:fldCharType="end"/>
      </w:r>
      <w:r>
        <w:tab/>
        <w:t>The Delegation of Chile considered the subject addressed under the project</w:t>
      </w:r>
      <w:r w:rsidR="00062DC7">
        <w:t xml:space="preserve"> extremely important</w:t>
      </w:r>
      <w:r>
        <w:t>.  The adoption of the project would increase the importance of the public domain by widening access to information pr</w:t>
      </w:r>
      <w:r w:rsidR="00062DC7">
        <w:t xml:space="preserve">ovided in patent applications.  </w:t>
      </w:r>
      <w:r>
        <w:t xml:space="preserve">It recalled that </w:t>
      </w:r>
      <w:r w:rsidR="00062DC7">
        <w:t xml:space="preserve">the </w:t>
      </w:r>
      <w:r>
        <w:t xml:space="preserve">public domain was an integral part of the </w:t>
      </w:r>
      <w:r w:rsidR="002F621C">
        <w:t>“</w:t>
      </w:r>
      <w:r>
        <w:t>Productivity, Innovation and Growth Agenda</w:t>
      </w:r>
      <w:r w:rsidR="002F621C">
        <w:t>”</w:t>
      </w:r>
      <w:r>
        <w:t xml:space="preserve"> of the Chilean government.  In implementing that Agenda, Chile had set up its website on public domain and was keen to share that experience with the Secretariat.  Furthermore, Chile had been regularly bringing out bulletins on public domain-related issues.  The Delegation call</w:t>
      </w:r>
      <w:r w:rsidR="00062DC7">
        <w:t>ed on Member States to access</w:t>
      </w:r>
      <w:r>
        <w:t xml:space="preserve"> those bulletins available on the website of the National Institute of Industrial Property of</w:t>
      </w:r>
      <w:r w:rsidR="00062DC7">
        <w:t xml:space="preserve"> Chile (INAPI), in particular</w:t>
      </w:r>
      <w:r>
        <w:t xml:space="preserve"> those on technologies for disabled people and those dealing</w:t>
      </w:r>
      <w:r w:rsidRPr="00857355">
        <w:t xml:space="preserve"> with </w:t>
      </w:r>
      <w:r>
        <w:t xml:space="preserve">natural </w:t>
      </w:r>
      <w:r w:rsidRPr="00857355">
        <w:t>disasters.</w:t>
      </w:r>
      <w:r w:rsidRPr="0085735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t xml:space="preserve">As a means of making progress on the DA recommendation 20, the project was a first step to assist Member States in identifying subject matters that had fallen into the public domain in their jurisdictions.  </w:t>
      </w:r>
    </w:p>
    <w:p w:rsidR="00DE47E3" w:rsidRDefault="00DE47E3" w:rsidP="00710A69"/>
    <w:p w:rsidR="00DE47E3" w:rsidRDefault="00DE47E3" w:rsidP="00710A69">
      <w:r>
        <w:fldChar w:fldCharType="begin"/>
      </w:r>
      <w:r>
        <w:instrText xml:space="preserve"> AUTONUM  </w:instrText>
      </w:r>
      <w:r>
        <w:fldChar w:fldCharType="end"/>
      </w:r>
      <w:r>
        <w:tab/>
      </w:r>
      <w:r w:rsidRPr="00BC08FA">
        <w:t>The Delegation of Nigeria</w:t>
      </w:r>
      <w:r>
        <w:t xml:space="preserve">, speaking on behalf of the African Group, considered that the project could have been a supplementary service provided through the TISCs. </w:t>
      </w:r>
      <w:r w:rsidR="00062DC7">
        <w:t xml:space="preserve"> </w:t>
      </w:r>
      <w:r>
        <w:t>It would significantly improve access to knowledge and benefit inventors and creators in developing countries and LDCs.  The Group expressed its support to the revised pro</w:t>
      </w:r>
      <w:r w:rsidR="002D5D33">
        <w:t>ject proposal.  The Group also i</w:t>
      </w:r>
      <w:r>
        <w:t xml:space="preserve">nquired if the Secretariat might identify certain LDCs in Africa with </w:t>
      </w:r>
      <w:r w:rsidRPr="001B3F2C">
        <w:t xml:space="preserve">minimal innovative or inventive capacity </w:t>
      </w:r>
      <w:r>
        <w:t>and assist them in</w:t>
      </w:r>
      <w:r w:rsidRPr="001B3F2C">
        <w:t xml:space="preserve"> access</w:t>
      </w:r>
      <w:r>
        <w:t>ing</w:t>
      </w:r>
      <w:r w:rsidRPr="001B3F2C">
        <w:t xml:space="preserve"> the information that w</w:t>
      </w:r>
      <w:r>
        <w:t>ould</w:t>
      </w:r>
      <w:r w:rsidRPr="001B3F2C">
        <w:t xml:space="preserve"> be available</w:t>
      </w:r>
      <w:r>
        <w:t xml:space="preserve">.  </w:t>
      </w:r>
      <w:r w:rsidR="00062DC7">
        <w:t>T</w:t>
      </w:r>
      <w:r>
        <w:t xml:space="preserve">hose countries </w:t>
      </w:r>
      <w:r w:rsidRPr="00454FFD">
        <w:t xml:space="preserve">could </w:t>
      </w:r>
      <w:r>
        <w:t xml:space="preserve">provide </w:t>
      </w:r>
      <w:r w:rsidRPr="00454FFD">
        <w:t xml:space="preserve">support </w:t>
      </w:r>
      <w:r>
        <w:t xml:space="preserve">to </w:t>
      </w:r>
      <w:r w:rsidRPr="00454FFD">
        <w:t>other count</w:t>
      </w:r>
      <w:r>
        <w:t>ries within the region.</w:t>
      </w:r>
    </w:p>
    <w:p w:rsidR="00DE47E3" w:rsidRPr="00F07750" w:rsidRDefault="00DE47E3" w:rsidP="00710A69">
      <w:pPr>
        <w:pStyle w:val="Normal1"/>
        <w:spacing w:line="240" w:lineRule="auto"/>
        <w:ind w:right="1" w:firstLine="0"/>
        <w:rPr>
          <w:rFonts w:ascii="Arial" w:eastAsia="SimSun" w:hAnsi="Arial" w:cs="Arial"/>
          <w:sz w:val="22"/>
          <w:szCs w:val="20"/>
          <w:lang w:eastAsia="zh-CN"/>
        </w:rPr>
      </w:pPr>
    </w:p>
    <w:p w:rsidR="00DE47E3" w:rsidRPr="00E71A29"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El Salvador supported the approval of the revised project proposal.  It noted that El Salvador had a TISCs network.</w:t>
      </w:r>
      <w:r w:rsidR="00062DC7">
        <w:rPr>
          <w:rFonts w:ascii="Arial" w:eastAsia="SimSun" w:hAnsi="Arial" w:cs="Arial"/>
          <w:sz w:val="22"/>
          <w:szCs w:val="20"/>
          <w:lang w:eastAsia="zh-CN"/>
        </w:rPr>
        <w:t xml:space="preserve"> </w:t>
      </w:r>
      <w:r>
        <w:rPr>
          <w:rFonts w:ascii="Arial" w:eastAsia="SimSun" w:hAnsi="Arial" w:cs="Arial"/>
          <w:sz w:val="22"/>
          <w:szCs w:val="20"/>
          <w:lang w:eastAsia="zh-CN"/>
        </w:rPr>
        <w:t xml:space="preserve"> The project would widen the services provided, benefiting the national entrepreneurs and inventors.  The Delegation called for the approval of the project.</w:t>
      </w:r>
    </w:p>
    <w:p w:rsidR="00DE47E3" w:rsidRPr="003852C6" w:rsidRDefault="00DE47E3" w:rsidP="00710A69">
      <w:pPr>
        <w:pStyle w:val="Normal1"/>
        <w:spacing w:line="240" w:lineRule="auto"/>
        <w:ind w:right="1" w:firstLine="0"/>
        <w:rPr>
          <w:rFonts w:ascii="Arial" w:eastAsia="SimSun" w:hAnsi="Arial" w:cs="Arial"/>
          <w:sz w:val="22"/>
          <w:szCs w:val="20"/>
          <w:lang w:eastAsia="zh-CN"/>
        </w:rPr>
      </w:pPr>
    </w:p>
    <w:p w:rsidR="00DE47E3" w:rsidRDefault="00DE47E3" w:rsidP="00710A69">
      <w:pPr>
        <w:pStyle w:val="Normal1"/>
        <w:spacing w:line="240" w:lineRule="auto"/>
        <w:ind w:right="1" w:firstLine="0"/>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D250A8">
        <w:rPr>
          <w:rFonts w:ascii="Arial" w:hAnsi="Arial" w:cs="Arial"/>
          <w:sz w:val="22"/>
          <w:szCs w:val="22"/>
        </w:rPr>
        <w:t xml:space="preserve">The Delegation of </w:t>
      </w:r>
      <w:r>
        <w:rPr>
          <w:rFonts w:ascii="Arial" w:hAnsi="Arial" w:cs="Arial"/>
          <w:sz w:val="22"/>
          <w:szCs w:val="22"/>
        </w:rPr>
        <w:t>the Netherlands</w:t>
      </w:r>
      <w:r w:rsidRPr="00D250A8">
        <w:rPr>
          <w:rFonts w:ascii="Arial" w:hAnsi="Arial" w:cs="Arial"/>
          <w:sz w:val="22"/>
          <w:szCs w:val="22"/>
        </w:rPr>
        <w:t xml:space="preserve">, </w:t>
      </w:r>
      <w:r>
        <w:rPr>
          <w:rFonts w:ascii="Arial" w:hAnsi="Arial" w:cs="Arial"/>
          <w:sz w:val="22"/>
          <w:szCs w:val="22"/>
        </w:rPr>
        <w:t>speaki</w:t>
      </w:r>
      <w:r w:rsidR="00400941">
        <w:rPr>
          <w:rFonts w:ascii="Arial" w:hAnsi="Arial" w:cs="Arial"/>
          <w:sz w:val="22"/>
          <w:szCs w:val="22"/>
        </w:rPr>
        <w:t>ng on behalf of the EU and its member s</w:t>
      </w:r>
      <w:r>
        <w:rPr>
          <w:rFonts w:ascii="Arial" w:hAnsi="Arial" w:cs="Arial"/>
          <w:sz w:val="22"/>
          <w:szCs w:val="22"/>
        </w:rPr>
        <w:t>tates</w:t>
      </w:r>
      <w:r w:rsidRPr="003852C6">
        <w:rPr>
          <w:rFonts w:ascii="Arial" w:eastAsia="SimSun" w:hAnsi="Arial" w:cs="Arial"/>
          <w:sz w:val="22"/>
          <w:szCs w:val="20"/>
          <w:lang w:eastAsia="zh-CN"/>
        </w:rPr>
        <w:t>, acknowledge</w:t>
      </w:r>
      <w:r>
        <w:rPr>
          <w:rFonts w:ascii="Arial" w:eastAsia="SimSun" w:hAnsi="Arial" w:cs="Arial"/>
          <w:sz w:val="22"/>
          <w:szCs w:val="20"/>
          <w:lang w:eastAsia="zh-CN"/>
        </w:rPr>
        <w:t xml:space="preserve">d the importance of </w:t>
      </w:r>
      <w:r w:rsidRPr="003852C6">
        <w:rPr>
          <w:rFonts w:ascii="Arial" w:eastAsia="SimSun" w:hAnsi="Arial" w:cs="Arial"/>
          <w:sz w:val="22"/>
          <w:szCs w:val="20"/>
          <w:lang w:eastAsia="zh-CN"/>
        </w:rPr>
        <w:t>public domain as a principle depository of human knowledge and as an important source for new ideas and innovation.  They</w:t>
      </w:r>
      <w:r>
        <w:rPr>
          <w:rFonts w:ascii="Arial" w:eastAsia="SimSun" w:hAnsi="Arial" w:cs="Arial"/>
          <w:sz w:val="22"/>
          <w:szCs w:val="20"/>
          <w:lang w:eastAsia="zh-CN"/>
        </w:rPr>
        <w:t xml:space="preserve"> expressed its support for</w:t>
      </w:r>
      <w:r w:rsidRPr="003852C6">
        <w:rPr>
          <w:rFonts w:ascii="Arial" w:eastAsia="SimSun" w:hAnsi="Arial" w:cs="Arial"/>
          <w:sz w:val="22"/>
          <w:szCs w:val="20"/>
          <w:lang w:eastAsia="zh-CN"/>
        </w:rPr>
        <w:t xml:space="preserve"> </w:t>
      </w:r>
      <w:r>
        <w:rPr>
          <w:rFonts w:ascii="Arial" w:eastAsia="SimSun" w:hAnsi="Arial" w:cs="Arial"/>
          <w:sz w:val="22"/>
          <w:szCs w:val="20"/>
          <w:lang w:eastAsia="zh-CN"/>
        </w:rPr>
        <w:t>the project, highlighting its huge benefits for developing countries.</w:t>
      </w:r>
    </w:p>
    <w:p w:rsidR="00DE47E3" w:rsidRPr="00F07750" w:rsidRDefault="00DE47E3" w:rsidP="00F07750">
      <w:pPr>
        <w:pStyle w:val="Normal1"/>
        <w:spacing w:line="240" w:lineRule="auto"/>
        <w:ind w:right="1" w:firstLine="0"/>
        <w:rPr>
          <w:rFonts w:ascii="Arial" w:eastAsia="SimSun" w:hAnsi="Arial" w:cs="Arial"/>
          <w:sz w:val="22"/>
          <w:szCs w:val="20"/>
          <w:lang w:eastAsia="zh-CN"/>
        </w:rPr>
      </w:pPr>
    </w:p>
    <w:p w:rsidR="00DE47E3"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Ecuador stated that</w:t>
      </w:r>
      <w:r w:rsidRPr="00941E5C">
        <w:rPr>
          <w:rFonts w:ascii="Arial" w:eastAsia="SimSun" w:hAnsi="Arial" w:cs="Arial"/>
          <w:sz w:val="22"/>
          <w:szCs w:val="20"/>
          <w:lang w:eastAsia="zh-CN"/>
        </w:rPr>
        <w:t xml:space="preserve"> </w:t>
      </w:r>
      <w:r>
        <w:rPr>
          <w:rFonts w:ascii="Arial" w:eastAsia="SimSun" w:hAnsi="Arial" w:cs="Arial"/>
          <w:sz w:val="22"/>
          <w:szCs w:val="20"/>
          <w:lang w:eastAsia="zh-CN"/>
        </w:rPr>
        <w:t xml:space="preserve">the </w:t>
      </w:r>
      <w:r w:rsidRPr="00941E5C">
        <w:rPr>
          <w:rFonts w:ascii="Arial" w:eastAsia="SimSun" w:hAnsi="Arial" w:cs="Arial"/>
          <w:sz w:val="22"/>
          <w:szCs w:val="20"/>
          <w:lang w:eastAsia="zh-CN"/>
        </w:rPr>
        <w:t xml:space="preserve">project </w:t>
      </w:r>
      <w:r>
        <w:rPr>
          <w:rFonts w:ascii="Arial" w:eastAsia="SimSun" w:hAnsi="Arial" w:cs="Arial"/>
          <w:sz w:val="22"/>
          <w:szCs w:val="20"/>
          <w:lang w:eastAsia="zh-CN"/>
        </w:rPr>
        <w:t>would make</w:t>
      </w:r>
      <w:r w:rsidRPr="00941E5C">
        <w:rPr>
          <w:rFonts w:ascii="Arial" w:eastAsia="SimSun" w:hAnsi="Arial" w:cs="Arial"/>
          <w:sz w:val="22"/>
          <w:szCs w:val="20"/>
          <w:lang w:eastAsia="zh-CN"/>
        </w:rPr>
        <w:t xml:space="preserve"> more democratic the access to patent information</w:t>
      </w:r>
      <w:r>
        <w:rPr>
          <w:rFonts w:ascii="Arial" w:eastAsia="SimSun" w:hAnsi="Arial" w:cs="Arial"/>
          <w:sz w:val="22"/>
          <w:szCs w:val="20"/>
          <w:lang w:eastAsia="zh-CN"/>
        </w:rPr>
        <w:t xml:space="preserve">, constituting </w:t>
      </w:r>
      <w:r w:rsidRPr="00941E5C">
        <w:rPr>
          <w:rFonts w:ascii="Arial" w:eastAsia="SimSun" w:hAnsi="Arial" w:cs="Arial"/>
          <w:sz w:val="22"/>
          <w:szCs w:val="20"/>
          <w:lang w:eastAsia="zh-CN"/>
        </w:rPr>
        <w:t xml:space="preserve">a valuable tool for innovators </w:t>
      </w:r>
      <w:r>
        <w:rPr>
          <w:rFonts w:ascii="Arial" w:eastAsia="SimSun" w:hAnsi="Arial" w:cs="Arial"/>
          <w:sz w:val="22"/>
          <w:szCs w:val="20"/>
          <w:lang w:eastAsia="zh-CN"/>
        </w:rPr>
        <w:t>in developing countries</w:t>
      </w:r>
      <w:r w:rsidRPr="00941E5C">
        <w:rPr>
          <w:rFonts w:ascii="Arial" w:eastAsia="SimSun" w:hAnsi="Arial" w:cs="Arial"/>
          <w:sz w:val="22"/>
          <w:szCs w:val="20"/>
          <w:lang w:eastAsia="zh-CN"/>
        </w:rPr>
        <w:t xml:space="preserve">.  </w:t>
      </w:r>
      <w:r>
        <w:rPr>
          <w:rFonts w:ascii="Arial" w:eastAsia="SimSun" w:hAnsi="Arial" w:cs="Arial"/>
          <w:sz w:val="22"/>
          <w:szCs w:val="20"/>
          <w:lang w:eastAsia="zh-CN"/>
        </w:rPr>
        <w:t>It therefore supported its approval.</w:t>
      </w:r>
    </w:p>
    <w:p w:rsidR="00DE47E3" w:rsidRPr="00F07750" w:rsidRDefault="00DE47E3" w:rsidP="00710A69">
      <w:pPr>
        <w:pStyle w:val="Normal1"/>
        <w:spacing w:line="240" w:lineRule="auto"/>
        <w:ind w:right="1" w:firstLine="0"/>
        <w:rPr>
          <w:rFonts w:ascii="Arial" w:eastAsia="SimSun" w:hAnsi="Arial" w:cs="Arial"/>
          <w:sz w:val="22"/>
          <w:szCs w:val="20"/>
          <w:lang w:eastAsia="zh-CN"/>
        </w:rPr>
      </w:pPr>
      <w:r w:rsidRPr="00F07750">
        <w:rPr>
          <w:rFonts w:ascii="Arial" w:eastAsia="SimSun" w:hAnsi="Arial" w:cs="Arial"/>
          <w:sz w:val="22"/>
          <w:szCs w:val="20"/>
          <w:lang w:eastAsia="zh-CN"/>
        </w:rPr>
        <w:t xml:space="preserve"> </w:t>
      </w:r>
    </w:p>
    <w:p w:rsidR="00DE47E3" w:rsidRPr="00C01B21" w:rsidRDefault="00DE47E3" w:rsidP="00F07750">
      <w:pPr>
        <w:pStyle w:val="Normal1"/>
        <w:spacing w:line="240" w:lineRule="auto"/>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Delegation of South Africa </w:t>
      </w:r>
      <w:r w:rsidRPr="00941E5C">
        <w:rPr>
          <w:rFonts w:ascii="Arial" w:eastAsia="SimSun" w:hAnsi="Arial" w:cs="Arial"/>
          <w:sz w:val="22"/>
          <w:szCs w:val="20"/>
          <w:lang w:eastAsia="zh-CN"/>
        </w:rPr>
        <w:t>align</w:t>
      </w:r>
      <w:r>
        <w:rPr>
          <w:rFonts w:ascii="Arial" w:eastAsia="SimSun" w:hAnsi="Arial" w:cs="Arial"/>
          <w:sz w:val="22"/>
          <w:szCs w:val="20"/>
          <w:lang w:eastAsia="zh-CN"/>
        </w:rPr>
        <w:t>ed</w:t>
      </w:r>
      <w:r w:rsidRPr="00941E5C">
        <w:rPr>
          <w:rFonts w:ascii="Arial" w:eastAsia="SimSun" w:hAnsi="Arial" w:cs="Arial"/>
          <w:sz w:val="22"/>
          <w:szCs w:val="20"/>
          <w:lang w:eastAsia="zh-CN"/>
        </w:rPr>
        <w:t xml:space="preserve"> itself with the statement </w:t>
      </w:r>
      <w:r>
        <w:rPr>
          <w:rFonts w:ascii="Arial" w:eastAsia="SimSun" w:hAnsi="Arial" w:cs="Arial"/>
          <w:sz w:val="22"/>
          <w:szCs w:val="20"/>
          <w:lang w:eastAsia="zh-CN"/>
        </w:rPr>
        <w:t>made by the Delegation of Nigeria on behalf of the</w:t>
      </w:r>
      <w:r w:rsidRPr="00941E5C">
        <w:rPr>
          <w:rFonts w:ascii="Arial" w:eastAsia="SimSun" w:hAnsi="Arial" w:cs="Arial"/>
          <w:sz w:val="22"/>
          <w:szCs w:val="20"/>
          <w:lang w:eastAsia="zh-CN"/>
        </w:rPr>
        <w:t xml:space="preserve"> Africa</w:t>
      </w:r>
      <w:r>
        <w:rPr>
          <w:rFonts w:ascii="Arial" w:eastAsia="SimSun" w:hAnsi="Arial" w:cs="Arial"/>
          <w:sz w:val="22"/>
          <w:szCs w:val="20"/>
          <w:lang w:eastAsia="zh-CN"/>
        </w:rPr>
        <w:t>n</w:t>
      </w:r>
      <w:r w:rsidRPr="00941E5C">
        <w:rPr>
          <w:rFonts w:ascii="Arial" w:eastAsia="SimSun" w:hAnsi="Arial" w:cs="Arial"/>
          <w:sz w:val="22"/>
          <w:szCs w:val="20"/>
          <w:lang w:eastAsia="zh-CN"/>
        </w:rPr>
        <w:t xml:space="preserve"> Grou</w:t>
      </w:r>
      <w:r>
        <w:rPr>
          <w:rFonts w:ascii="Arial" w:eastAsia="SimSun" w:hAnsi="Arial" w:cs="Arial"/>
          <w:sz w:val="22"/>
          <w:szCs w:val="20"/>
          <w:lang w:eastAsia="zh-CN"/>
        </w:rPr>
        <w:t>p.</w:t>
      </w:r>
      <w:r w:rsidR="00062DC7">
        <w:rPr>
          <w:rFonts w:ascii="Arial" w:eastAsia="SimSun" w:hAnsi="Arial" w:cs="Arial"/>
          <w:sz w:val="22"/>
          <w:szCs w:val="20"/>
          <w:lang w:eastAsia="zh-CN"/>
        </w:rPr>
        <w:t xml:space="preserve"> </w:t>
      </w:r>
      <w:r>
        <w:rPr>
          <w:rFonts w:ascii="Arial" w:eastAsia="SimSun" w:hAnsi="Arial" w:cs="Arial"/>
          <w:sz w:val="22"/>
          <w:szCs w:val="20"/>
          <w:lang w:eastAsia="zh-CN"/>
        </w:rPr>
        <w:t xml:space="preserve"> It referred to the International Conference on IP and Development held from 7 to 8, 2016.  It considered that the project under discussion could contribute to the issue of IP for development.  On the other hand, the Delegation sought clarification on the scope and meaning of </w:t>
      </w:r>
      <w:r w:rsidR="00062DC7">
        <w:rPr>
          <w:rFonts w:ascii="Arial" w:eastAsia="SimSun" w:hAnsi="Arial" w:cs="Arial"/>
          <w:sz w:val="22"/>
          <w:szCs w:val="20"/>
          <w:lang w:eastAsia="zh-CN"/>
        </w:rPr>
        <w:t xml:space="preserve">the </w:t>
      </w:r>
      <w:r>
        <w:rPr>
          <w:rFonts w:ascii="Arial" w:eastAsia="SimSun" w:hAnsi="Arial" w:cs="Arial"/>
          <w:sz w:val="22"/>
          <w:szCs w:val="20"/>
          <w:lang w:eastAsia="zh-CN"/>
        </w:rPr>
        <w:t xml:space="preserve">public domain and on how the issue of claims would be addressed within the project.  It noted that </w:t>
      </w:r>
      <w:r w:rsidRPr="00C01B21">
        <w:rPr>
          <w:rFonts w:ascii="Arial" w:eastAsia="SimSun" w:hAnsi="Arial" w:cs="Arial"/>
          <w:sz w:val="22"/>
          <w:szCs w:val="20"/>
          <w:lang w:eastAsia="zh-CN"/>
        </w:rPr>
        <w:t xml:space="preserve">South Africa had a growing </w:t>
      </w:r>
      <w:r>
        <w:rPr>
          <w:rFonts w:ascii="Arial" w:eastAsia="SimSun" w:hAnsi="Arial" w:cs="Arial"/>
          <w:sz w:val="22"/>
          <w:szCs w:val="20"/>
          <w:lang w:eastAsia="zh-CN"/>
        </w:rPr>
        <w:t xml:space="preserve">TISC network </w:t>
      </w:r>
      <w:r w:rsidRPr="00C01B21">
        <w:rPr>
          <w:rFonts w:ascii="Arial" w:eastAsia="SimSun" w:hAnsi="Arial" w:cs="Arial"/>
          <w:sz w:val="22"/>
          <w:szCs w:val="20"/>
          <w:lang w:eastAsia="zh-CN"/>
        </w:rPr>
        <w:t xml:space="preserve">employed by individuals within </w:t>
      </w:r>
      <w:r>
        <w:rPr>
          <w:rFonts w:ascii="Arial" w:eastAsia="SimSun" w:hAnsi="Arial" w:cs="Arial"/>
          <w:sz w:val="22"/>
          <w:szCs w:val="20"/>
          <w:lang w:eastAsia="zh-CN"/>
        </w:rPr>
        <w:t xml:space="preserve">its Technology Transfer Office.  It was also used at its institutions and </w:t>
      </w:r>
      <w:r w:rsidRPr="00C01B21">
        <w:rPr>
          <w:rFonts w:ascii="Arial" w:eastAsia="SimSun" w:hAnsi="Arial" w:cs="Arial"/>
          <w:sz w:val="22"/>
          <w:szCs w:val="20"/>
          <w:lang w:eastAsia="zh-CN"/>
        </w:rPr>
        <w:t xml:space="preserve">public entities </w:t>
      </w:r>
      <w:r>
        <w:rPr>
          <w:rFonts w:ascii="Arial" w:eastAsia="SimSun" w:hAnsi="Arial" w:cs="Arial"/>
          <w:sz w:val="22"/>
          <w:szCs w:val="20"/>
          <w:lang w:eastAsia="zh-CN"/>
        </w:rPr>
        <w:t>including state</w:t>
      </w:r>
      <w:r>
        <w:rPr>
          <w:rFonts w:ascii="Arial" w:eastAsia="SimSun" w:hAnsi="Arial" w:cs="Arial"/>
          <w:sz w:val="22"/>
          <w:szCs w:val="20"/>
          <w:lang w:eastAsia="zh-CN"/>
        </w:rPr>
        <w:noBreakHyphen/>
        <w:t xml:space="preserve">owned companies. </w:t>
      </w:r>
      <w:r w:rsidR="00062DC7">
        <w:rPr>
          <w:rFonts w:ascii="Arial" w:eastAsia="SimSun" w:hAnsi="Arial" w:cs="Arial"/>
          <w:sz w:val="22"/>
          <w:szCs w:val="20"/>
          <w:lang w:eastAsia="zh-CN"/>
        </w:rPr>
        <w:t xml:space="preserve"> </w:t>
      </w:r>
      <w:r>
        <w:rPr>
          <w:rFonts w:ascii="Arial" w:eastAsia="SimSun" w:hAnsi="Arial" w:cs="Arial"/>
          <w:sz w:val="22"/>
          <w:szCs w:val="20"/>
          <w:lang w:eastAsia="zh-CN"/>
        </w:rPr>
        <w:t>The Delegation reiterated its</w:t>
      </w:r>
      <w:r w:rsidRPr="00C01B21">
        <w:rPr>
          <w:rFonts w:ascii="Arial" w:eastAsia="SimSun" w:hAnsi="Arial" w:cs="Arial"/>
          <w:sz w:val="22"/>
          <w:szCs w:val="20"/>
          <w:lang w:eastAsia="zh-CN"/>
        </w:rPr>
        <w:t xml:space="preserve"> support </w:t>
      </w:r>
      <w:r>
        <w:rPr>
          <w:rFonts w:ascii="Arial" w:eastAsia="SimSun" w:hAnsi="Arial" w:cs="Arial"/>
          <w:sz w:val="22"/>
          <w:szCs w:val="20"/>
          <w:lang w:eastAsia="zh-CN"/>
        </w:rPr>
        <w:t>for the</w:t>
      </w:r>
      <w:r w:rsidRPr="00C01B21">
        <w:rPr>
          <w:rFonts w:ascii="Arial" w:eastAsia="SimSun" w:hAnsi="Arial" w:cs="Arial"/>
          <w:sz w:val="22"/>
          <w:szCs w:val="20"/>
          <w:lang w:eastAsia="zh-CN"/>
        </w:rPr>
        <w:t xml:space="preserve"> project.  </w:t>
      </w:r>
    </w:p>
    <w:p w:rsidR="00DE47E3" w:rsidRPr="00F07750" w:rsidRDefault="00DE47E3" w:rsidP="00F07750">
      <w:pPr>
        <w:pStyle w:val="Normal1"/>
        <w:spacing w:line="240" w:lineRule="auto"/>
        <w:ind w:right="1" w:firstLine="0"/>
        <w:rPr>
          <w:rFonts w:ascii="Arial" w:eastAsia="SimSun" w:hAnsi="Arial" w:cs="Arial"/>
          <w:sz w:val="22"/>
          <w:szCs w:val="20"/>
          <w:lang w:eastAsia="zh-CN"/>
        </w:rPr>
      </w:pPr>
    </w:p>
    <w:p w:rsidR="00DE47E3" w:rsidRPr="005663D6"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the United States of America noted that</w:t>
      </w:r>
      <w:r w:rsidRPr="005663D6">
        <w:rPr>
          <w:rFonts w:ascii="Arial" w:eastAsia="SimSun" w:hAnsi="Arial" w:cs="Arial"/>
          <w:sz w:val="22"/>
          <w:szCs w:val="20"/>
          <w:lang w:eastAsia="zh-CN"/>
        </w:rPr>
        <w:t xml:space="preserve"> </w:t>
      </w:r>
      <w:r>
        <w:rPr>
          <w:rFonts w:ascii="Arial" w:eastAsia="SimSun" w:hAnsi="Arial" w:cs="Arial"/>
          <w:sz w:val="22"/>
          <w:szCs w:val="20"/>
          <w:lang w:eastAsia="zh-CN"/>
        </w:rPr>
        <w:t>the project built</w:t>
      </w:r>
      <w:r w:rsidRPr="005663D6">
        <w:rPr>
          <w:rFonts w:ascii="Arial" w:eastAsia="SimSun" w:hAnsi="Arial" w:cs="Arial"/>
          <w:sz w:val="22"/>
          <w:szCs w:val="20"/>
          <w:lang w:eastAsia="zh-CN"/>
        </w:rPr>
        <w:t xml:space="preserve"> upon previous successful work done by th</w:t>
      </w:r>
      <w:r>
        <w:rPr>
          <w:rFonts w:ascii="Arial" w:eastAsia="SimSun" w:hAnsi="Arial" w:cs="Arial"/>
          <w:sz w:val="22"/>
          <w:szCs w:val="20"/>
          <w:lang w:eastAsia="zh-CN"/>
        </w:rPr>
        <w:t>e</w:t>
      </w:r>
      <w:r w:rsidRPr="005663D6">
        <w:rPr>
          <w:rFonts w:ascii="Arial" w:eastAsia="SimSun" w:hAnsi="Arial" w:cs="Arial"/>
          <w:sz w:val="22"/>
          <w:szCs w:val="20"/>
          <w:lang w:eastAsia="zh-CN"/>
        </w:rPr>
        <w:t xml:space="preserve"> Committee.  </w:t>
      </w:r>
      <w:r>
        <w:rPr>
          <w:rFonts w:ascii="Arial" w:eastAsia="SimSun" w:hAnsi="Arial" w:cs="Arial"/>
          <w:sz w:val="22"/>
          <w:szCs w:val="20"/>
          <w:lang w:eastAsia="zh-CN"/>
        </w:rPr>
        <w:t>It would</w:t>
      </w:r>
      <w:r w:rsidRPr="005663D6">
        <w:rPr>
          <w:rFonts w:ascii="Arial" w:eastAsia="SimSun" w:hAnsi="Arial" w:cs="Arial"/>
          <w:sz w:val="22"/>
          <w:szCs w:val="20"/>
          <w:lang w:eastAsia="zh-CN"/>
        </w:rPr>
        <w:t xml:space="preserve"> be beneficial to researchers, inventors and SMEs in transitional</w:t>
      </w:r>
      <w:r>
        <w:rPr>
          <w:rFonts w:ascii="Arial" w:eastAsia="SimSun" w:hAnsi="Arial" w:cs="Arial"/>
          <w:sz w:val="22"/>
          <w:szCs w:val="20"/>
          <w:lang w:eastAsia="zh-CN"/>
        </w:rPr>
        <w:t xml:space="preserve"> and</w:t>
      </w:r>
      <w:r w:rsidRPr="005663D6">
        <w:rPr>
          <w:rFonts w:ascii="Arial" w:eastAsia="SimSun" w:hAnsi="Arial" w:cs="Arial"/>
          <w:sz w:val="22"/>
          <w:szCs w:val="20"/>
          <w:lang w:eastAsia="zh-CN"/>
        </w:rPr>
        <w:t xml:space="preserve"> developing</w:t>
      </w:r>
      <w:r>
        <w:rPr>
          <w:rFonts w:ascii="Arial" w:eastAsia="SimSun" w:hAnsi="Arial" w:cs="Arial"/>
          <w:sz w:val="22"/>
          <w:szCs w:val="20"/>
          <w:lang w:eastAsia="zh-CN"/>
        </w:rPr>
        <w:t xml:space="preserve"> countries</w:t>
      </w:r>
      <w:r w:rsidRPr="005663D6">
        <w:rPr>
          <w:rFonts w:ascii="Arial" w:eastAsia="SimSun" w:hAnsi="Arial" w:cs="Arial"/>
          <w:sz w:val="22"/>
          <w:szCs w:val="20"/>
          <w:lang w:eastAsia="zh-CN"/>
        </w:rPr>
        <w:t xml:space="preserve"> </w:t>
      </w:r>
      <w:r>
        <w:rPr>
          <w:rFonts w:ascii="Arial" w:eastAsia="SimSun" w:hAnsi="Arial" w:cs="Arial"/>
          <w:sz w:val="22"/>
          <w:szCs w:val="20"/>
          <w:lang w:eastAsia="zh-CN"/>
        </w:rPr>
        <w:t>and LDCs.  T</w:t>
      </w:r>
      <w:r w:rsidRPr="005663D6">
        <w:rPr>
          <w:rFonts w:ascii="Arial" w:eastAsia="SimSun" w:hAnsi="Arial" w:cs="Arial"/>
          <w:sz w:val="22"/>
          <w:szCs w:val="20"/>
          <w:lang w:eastAsia="zh-CN"/>
        </w:rPr>
        <w:t xml:space="preserve">he expansion of services offered by TISCs </w:t>
      </w:r>
      <w:r>
        <w:rPr>
          <w:rFonts w:ascii="Arial" w:eastAsia="SimSun" w:hAnsi="Arial" w:cs="Arial"/>
          <w:sz w:val="22"/>
          <w:szCs w:val="20"/>
          <w:lang w:eastAsia="zh-CN"/>
        </w:rPr>
        <w:t xml:space="preserve">would </w:t>
      </w:r>
      <w:r w:rsidRPr="005663D6">
        <w:rPr>
          <w:rFonts w:ascii="Arial" w:eastAsia="SimSun" w:hAnsi="Arial" w:cs="Arial"/>
          <w:sz w:val="22"/>
          <w:szCs w:val="20"/>
          <w:lang w:eastAsia="zh-CN"/>
        </w:rPr>
        <w:t>allow users to identify the patent information that fell into the public domain</w:t>
      </w:r>
      <w:r>
        <w:rPr>
          <w:rFonts w:ascii="Arial" w:eastAsia="SimSun" w:hAnsi="Arial" w:cs="Arial"/>
          <w:sz w:val="22"/>
          <w:szCs w:val="20"/>
          <w:lang w:eastAsia="zh-CN"/>
        </w:rPr>
        <w:t>.  That information would be used</w:t>
      </w:r>
      <w:r w:rsidRPr="005663D6">
        <w:rPr>
          <w:rFonts w:ascii="Arial" w:eastAsia="SimSun" w:hAnsi="Arial" w:cs="Arial"/>
          <w:sz w:val="22"/>
          <w:szCs w:val="20"/>
          <w:lang w:eastAsia="zh-CN"/>
        </w:rPr>
        <w:t xml:space="preserve"> to create new products and technologies for the public good and to promote innovation in their countries.  </w:t>
      </w:r>
      <w:r>
        <w:rPr>
          <w:rFonts w:ascii="Arial" w:eastAsia="SimSun" w:hAnsi="Arial" w:cs="Arial"/>
          <w:sz w:val="22"/>
          <w:szCs w:val="20"/>
          <w:lang w:eastAsia="zh-CN"/>
        </w:rPr>
        <w:t xml:space="preserve">The Delegation concluded by reiterating its </w:t>
      </w:r>
      <w:r w:rsidRPr="005663D6">
        <w:rPr>
          <w:rFonts w:ascii="Arial" w:eastAsia="SimSun" w:hAnsi="Arial" w:cs="Arial"/>
          <w:sz w:val="22"/>
          <w:szCs w:val="20"/>
          <w:lang w:eastAsia="zh-CN"/>
        </w:rPr>
        <w:t>support for th</w:t>
      </w:r>
      <w:r>
        <w:rPr>
          <w:rFonts w:ascii="Arial" w:eastAsia="SimSun" w:hAnsi="Arial" w:cs="Arial"/>
          <w:sz w:val="22"/>
          <w:szCs w:val="20"/>
          <w:lang w:eastAsia="zh-CN"/>
        </w:rPr>
        <w:t>e</w:t>
      </w:r>
      <w:r w:rsidRPr="005663D6">
        <w:rPr>
          <w:rFonts w:ascii="Arial" w:eastAsia="SimSun" w:hAnsi="Arial" w:cs="Arial"/>
          <w:sz w:val="22"/>
          <w:szCs w:val="20"/>
          <w:lang w:eastAsia="zh-CN"/>
        </w:rPr>
        <w:t xml:space="preserve"> project.  </w:t>
      </w:r>
    </w:p>
    <w:p w:rsidR="00DE47E3" w:rsidRDefault="00DE47E3" w:rsidP="00710A69">
      <w:pPr>
        <w:pStyle w:val="Normal1"/>
        <w:spacing w:line="240" w:lineRule="auto"/>
        <w:ind w:right="1"/>
      </w:pPr>
    </w:p>
    <w:p w:rsidR="00DE47E3" w:rsidRPr="005E6093"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Brazil recalled that t</w:t>
      </w:r>
      <w:r w:rsidRPr="005E6093">
        <w:rPr>
          <w:rFonts w:ascii="Arial" w:eastAsia="SimSun" w:hAnsi="Arial" w:cs="Arial"/>
          <w:sz w:val="22"/>
          <w:szCs w:val="20"/>
          <w:lang w:eastAsia="zh-CN"/>
        </w:rPr>
        <w:t>he project aim</w:t>
      </w:r>
      <w:r>
        <w:rPr>
          <w:rFonts w:ascii="Arial" w:eastAsia="SimSun" w:hAnsi="Arial" w:cs="Arial"/>
          <w:sz w:val="22"/>
          <w:szCs w:val="20"/>
          <w:lang w:eastAsia="zh-CN"/>
        </w:rPr>
        <w:t>ed</w:t>
      </w:r>
      <w:r w:rsidRPr="005E6093">
        <w:rPr>
          <w:rFonts w:ascii="Arial" w:eastAsia="SimSun" w:hAnsi="Arial" w:cs="Arial"/>
          <w:sz w:val="22"/>
          <w:szCs w:val="20"/>
          <w:lang w:eastAsia="zh-CN"/>
        </w:rPr>
        <w:t xml:space="preserve"> </w:t>
      </w:r>
      <w:r>
        <w:rPr>
          <w:rFonts w:ascii="Arial" w:eastAsia="SimSun" w:hAnsi="Arial" w:cs="Arial"/>
          <w:sz w:val="22"/>
          <w:szCs w:val="20"/>
          <w:lang w:eastAsia="zh-CN"/>
        </w:rPr>
        <w:t xml:space="preserve">at supplementing the existing TISCs </w:t>
      </w:r>
      <w:r w:rsidRPr="005E6093">
        <w:rPr>
          <w:rFonts w:ascii="Arial" w:eastAsia="SimSun" w:hAnsi="Arial" w:cs="Arial"/>
          <w:sz w:val="22"/>
          <w:szCs w:val="20"/>
          <w:lang w:eastAsia="zh-CN"/>
        </w:rPr>
        <w:t>by adding new service</w:t>
      </w:r>
      <w:r>
        <w:rPr>
          <w:rFonts w:ascii="Arial" w:eastAsia="SimSun" w:hAnsi="Arial" w:cs="Arial"/>
          <w:sz w:val="22"/>
          <w:szCs w:val="20"/>
          <w:lang w:eastAsia="zh-CN"/>
        </w:rPr>
        <w:t>s</w:t>
      </w:r>
      <w:r w:rsidRPr="005E6093">
        <w:rPr>
          <w:rFonts w:ascii="Arial" w:eastAsia="SimSun" w:hAnsi="Arial" w:cs="Arial"/>
          <w:sz w:val="22"/>
          <w:szCs w:val="20"/>
          <w:lang w:eastAsia="zh-CN"/>
        </w:rPr>
        <w:t xml:space="preserve"> and tools to those currently provided.  Th</w:t>
      </w:r>
      <w:r>
        <w:rPr>
          <w:rFonts w:ascii="Arial" w:eastAsia="SimSun" w:hAnsi="Arial" w:cs="Arial"/>
          <w:sz w:val="22"/>
          <w:szCs w:val="20"/>
          <w:lang w:eastAsia="zh-CN"/>
        </w:rPr>
        <w:t>o</w:t>
      </w:r>
      <w:r w:rsidRPr="005E6093">
        <w:rPr>
          <w:rFonts w:ascii="Arial" w:eastAsia="SimSun" w:hAnsi="Arial" w:cs="Arial"/>
          <w:sz w:val="22"/>
          <w:szCs w:val="20"/>
          <w:lang w:eastAsia="zh-CN"/>
        </w:rPr>
        <w:t xml:space="preserve">se new services </w:t>
      </w:r>
      <w:r>
        <w:rPr>
          <w:rFonts w:ascii="Arial" w:eastAsia="SimSun" w:hAnsi="Arial" w:cs="Arial"/>
          <w:sz w:val="22"/>
          <w:szCs w:val="20"/>
          <w:lang w:eastAsia="zh-CN"/>
        </w:rPr>
        <w:t xml:space="preserve">would </w:t>
      </w:r>
      <w:r w:rsidRPr="005E6093">
        <w:rPr>
          <w:rFonts w:ascii="Arial" w:eastAsia="SimSun" w:hAnsi="Arial" w:cs="Arial"/>
          <w:sz w:val="22"/>
          <w:szCs w:val="20"/>
          <w:lang w:eastAsia="zh-CN"/>
        </w:rPr>
        <w:t>also allow</w:t>
      </w:r>
      <w:r>
        <w:rPr>
          <w:rFonts w:ascii="Arial" w:eastAsia="SimSun" w:hAnsi="Arial" w:cs="Arial"/>
          <w:sz w:val="22"/>
          <w:szCs w:val="20"/>
          <w:lang w:eastAsia="zh-CN"/>
        </w:rPr>
        <w:t xml:space="preserve"> identifying inventions in the public domain, </w:t>
      </w:r>
      <w:r w:rsidRPr="005E6093">
        <w:rPr>
          <w:rFonts w:ascii="Arial" w:eastAsia="SimSun" w:hAnsi="Arial" w:cs="Arial"/>
          <w:sz w:val="22"/>
          <w:szCs w:val="20"/>
          <w:lang w:eastAsia="zh-CN"/>
        </w:rPr>
        <w:t>support</w:t>
      </w:r>
      <w:r>
        <w:rPr>
          <w:rFonts w:ascii="Arial" w:eastAsia="SimSun" w:hAnsi="Arial" w:cs="Arial"/>
          <w:sz w:val="22"/>
          <w:szCs w:val="20"/>
          <w:lang w:eastAsia="zh-CN"/>
        </w:rPr>
        <w:t>ing</w:t>
      </w:r>
      <w:r w:rsidRPr="005E6093">
        <w:rPr>
          <w:rFonts w:ascii="Arial" w:eastAsia="SimSun" w:hAnsi="Arial" w:cs="Arial"/>
          <w:sz w:val="22"/>
          <w:szCs w:val="20"/>
          <w:lang w:eastAsia="zh-CN"/>
        </w:rPr>
        <w:t xml:space="preserve"> inventors, researchers and entrepreneurs in the use of th</w:t>
      </w:r>
      <w:r>
        <w:rPr>
          <w:rFonts w:ascii="Arial" w:eastAsia="SimSun" w:hAnsi="Arial" w:cs="Arial"/>
          <w:sz w:val="22"/>
          <w:szCs w:val="20"/>
          <w:lang w:eastAsia="zh-CN"/>
        </w:rPr>
        <w:t>at</w:t>
      </w:r>
      <w:r w:rsidRPr="005E6093">
        <w:rPr>
          <w:rFonts w:ascii="Arial" w:eastAsia="SimSun" w:hAnsi="Arial" w:cs="Arial"/>
          <w:sz w:val="22"/>
          <w:szCs w:val="20"/>
          <w:lang w:eastAsia="zh-CN"/>
        </w:rPr>
        <w:t xml:space="preserve"> information.</w:t>
      </w:r>
      <w:r>
        <w:rPr>
          <w:rFonts w:ascii="Arial" w:eastAsia="SimSun" w:hAnsi="Arial" w:cs="Arial"/>
          <w:sz w:val="22"/>
          <w:szCs w:val="20"/>
          <w:lang w:eastAsia="zh-CN"/>
        </w:rPr>
        <w:t xml:space="preserve"> </w:t>
      </w:r>
      <w:r w:rsidR="00062DC7">
        <w:rPr>
          <w:rFonts w:ascii="Arial" w:eastAsia="SimSun" w:hAnsi="Arial" w:cs="Arial"/>
          <w:sz w:val="22"/>
          <w:szCs w:val="20"/>
          <w:lang w:eastAsia="zh-CN"/>
        </w:rPr>
        <w:t xml:space="preserve"> </w:t>
      </w:r>
      <w:r w:rsidRPr="005E6093">
        <w:rPr>
          <w:rFonts w:ascii="Arial" w:eastAsia="SimSun" w:hAnsi="Arial" w:cs="Arial"/>
          <w:sz w:val="22"/>
          <w:szCs w:val="20"/>
          <w:lang w:eastAsia="zh-CN"/>
        </w:rPr>
        <w:t>The final goals w</w:t>
      </w:r>
      <w:r>
        <w:rPr>
          <w:rFonts w:ascii="Arial" w:eastAsia="SimSun" w:hAnsi="Arial" w:cs="Arial"/>
          <w:sz w:val="22"/>
          <w:szCs w:val="20"/>
          <w:lang w:eastAsia="zh-CN"/>
        </w:rPr>
        <w:t>ould</w:t>
      </w:r>
      <w:r w:rsidRPr="005E6093">
        <w:rPr>
          <w:rFonts w:ascii="Arial" w:eastAsia="SimSun" w:hAnsi="Arial" w:cs="Arial"/>
          <w:sz w:val="22"/>
          <w:szCs w:val="20"/>
          <w:lang w:eastAsia="zh-CN"/>
        </w:rPr>
        <w:t xml:space="preserve"> generate new research output and products.  </w:t>
      </w:r>
      <w:r>
        <w:rPr>
          <w:rFonts w:ascii="Arial" w:eastAsia="SimSun" w:hAnsi="Arial" w:cs="Arial"/>
          <w:sz w:val="22"/>
          <w:szCs w:val="20"/>
          <w:lang w:eastAsia="zh-CN"/>
        </w:rPr>
        <w:t>The</w:t>
      </w:r>
      <w:r w:rsidRPr="005E6093">
        <w:rPr>
          <w:rFonts w:ascii="Arial" w:eastAsia="SimSun" w:hAnsi="Arial" w:cs="Arial"/>
          <w:sz w:val="22"/>
          <w:szCs w:val="20"/>
          <w:lang w:eastAsia="zh-CN"/>
        </w:rPr>
        <w:t xml:space="preserve"> dissemination of technological information depend</w:t>
      </w:r>
      <w:r>
        <w:rPr>
          <w:rFonts w:ascii="Arial" w:eastAsia="SimSun" w:hAnsi="Arial" w:cs="Arial"/>
          <w:sz w:val="22"/>
          <w:szCs w:val="20"/>
          <w:lang w:eastAsia="zh-CN"/>
        </w:rPr>
        <w:t>ed</w:t>
      </w:r>
      <w:r w:rsidRPr="005E6093">
        <w:rPr>
          <w:rFonts w:ascii="Arial" w:eastAsia="SimSun" w:hAnsi="Arial" w:cs="Arial"/>
          <w:sz w:val="22"/>
          <w:szCs w:val="20"/>
          <w:lang w:eastAsia="zh-CN"/>
        </w:rPr>
        <w:t xml:space="preserve"> on other factors such as the absorptive capacity of members</w:t>
      </w:r>
      <w:r w:rsidR="002F621C">
        <w:rPr>
          <w:rFonts w:ascii="Arial" w:eastAsia="SimSun" w:hAnsi="Arial" w:cs="Arial"/>
          <w:sz w:val="22"/>
          <w:szCs w:val="20"/>
          <w:lang w:eastAsia="zh-CN"/>
        </w:rPr>
        <w:t>’</w:t>
      </w:r>
      <w:r w:rsidRPr="005E6093">
        <w:rPr>
          <w:rFonts w:ascii="Arial" w:eastAsia="SimSun" w:hAnsi="Arial" w:cs="Arial"/>
          <w:sz w:val="22"/>
          <w:szCs w:val="20"/>
          <w:lang w:eastAsia="zh-CN"/>
        </w:rPr>
        <w:t xml:space="preserve"> technological and economic </w:t>
      </w:r>
      <w:r>
        <w:rPr>
          <w:rFonts w:ascii="Arial" w:eastAsia="SimSun" w:hAnsi="Arial" w:cs="Arial"/>
          <w:sz w:val="22"/>
          <w:szCs w:val="20"/>
          <w:lang w:eastAsia="zh-CN"/>
        </w:rPr>
        <w:t>infrastructure.  P</w:t>
      </w:r>
      <w:r w:rsidRPr="005E6093">
        <w:rPr>
          <w:rFonts w:ascii="Arial" w:eastAsia="SimSun" w:hAnsi="Arial" w:cs="Arial"/>
          <w:sz w:val="22"/>
          <w:szCs w:val="20"/>
          <w:lang w:eastAsia="zh-CN"/>
        </w:rPr>
        <w:t>roviding th</w:t>
      </w:r>
      <w:r>
        <w:rPr>
          <w:rFonts w:ascii="Arial" w:eastAsia="SimSun" w:hAnsi="Arial" w:cs="Arial"/>
          <w:sz w:val="22"/>
          <w:szCs w:val="20"/>
          <w:lang w:eastAsia="zh-CN"/>
        </w:rPr>
        <w:t>e</w:t>
      </w:r>
      <w:r w:rsidRPr="005E6093">
        <w:rPr>
          <w:rFonts w:ascii="Arial" w:eastAsia="SimSun" w:hAnsi="Arial" w:cs="Arial"/>
          <w:sz w:val="22"/>
          <w:szCs w:val="20"/>
          <w:lang w:eastAsia="zh-CN"/>
        </w:rPr>
        <w:t xml:space="preserve"> information</w:t>
      </w:r>
      <w:r>
        <w:rPr>
          <w:rFonts w:ascii="Arial" w:eastAsia="SimSun" w:hAnsi="Arial" w:cs="Arial"/>
          <w:sz w:val="22"/>
          <w:szCs w:val="20"/>
          <w:lang w:eastAsia="zh-CN"/>
        </w:rPr>
        <w:t xml:space="preserve"> envisaged under the project was</w:t>
      </w:r>
      <w:r w:rsidRPr="005E6093">
        <w:rPr>
          <w:rFonts w:ascii="Arial" w:eastAsia="SimSun" w:hAnsi="Arial" w:cs="Arial"/>
          <w:sz w:val="22"/>
          <w:szCs w:val="20"/>
          <w:lang w:eastAsia="zh-CN"/>
        </w:rPr>
        <w:t xml:space="preserve"> a first step </w:t>
      </w:r>
      <w:r>
        <w:rPr>
          <w:rFonts w:ascii="Arial" w:eastAsia="SimSun" w:hAnsi="Arial" w:cs="Arial"/>
          <w:sz w:val="22"/>
          <w:szCs w:val="20"/>
          <w:lang w:eastAsia="zh-CN"/>
        </w:rPr>
        <w:t>and</w:t>
      </w:r>
      <w:r w:rsidRPr="005E6093">
        <w:rPr>
          <w:rFonts w:ascii="Arial" w:eastAsia="SimSun" w:hAnsi="Arial" w:cs="Arial"/>
          <w:sz w:val="22"/>
          <w:szCs w:val="20"/>
          <w:lang w:eastAsia="zh-CN"/>
        </w:rPr>
        <w:t xml:space="preserve"> a valuable asset. </w:t>
      </w:r>
      <w:r w:rsidR="00062DC7">
        <w:rPr>
          <w:rFonts w:ascii="Arial" w:eastAsia="SimSun" w:hAnsi="Arial" w:cs="Arial"/>
          <w:sz w:val="22"/>
          <w:szCs w:val="20"/>
          <w:lang w:eastAsia="zh-CN"/>
        </w:rPr>
        <w:t xml:space="preserve"> </w:t>
      </w:r>
      <w:r>
        <w:rPr>
          <w:rFonts w:ascii="Arial" w:eastAsia="SimSun" w:hAnsi="Arial" w:cs="Arial"/>
          <w:sz w:val="22"/>
          <w:szCs w:val="20"/>
          <w:lang w:eastAsia="zh-CN"/>
        </w:rPr>
        <w:t>The Delegation therefore supported the project, which i</w:t>
      </w:r>
      <w:r w:rsidRPr="005E6093">
        <w:rPr>
          <w:rFonts w:ascii="Arial" w:eastAsia="SimSun" w:hAnsi="Arial" w:cs="Arial"/>
          <w:sz w:val="22"/>
          <w:szCs w:val="20"/>
          <w:lang w:eastAsia="zh-CN"/>
        </w:rPr>
        <w:t>n the future</w:t>
      </w:r>
      <w:r>
        <w:rPr>
          <w:rFonts w:ascii="Arial" w:eastAsia="SimSun" w:hAnsi="Arial" w:cs="Arial"/>
          <w:sz w:val="22"/>
          <w:szCs w:val="20"/>
          <w:lang w:eastAsia="zh-CN"/>
        </w:rPr>
        <w:t xml:space="preserve"> might be complemented</w:t>
      </w:r>
      <w:r w:rsidRPr="005E6093">
        <w:rPr>
          <w:rFonts w:ascii="Arial" w:eastAsia="SimSun" w:hAnsi="Arial" w:cs="Arial"/>
          <w:sz w:val="22"/>
          <w:szCs w:val="20"/>
          <w:lang w:eastAsia="zh-CN"/>
        </w:rPr>
        <w:t xml:space="preserve"> </w:t>
      </w:r>
      <w:r>
        <w:rPr>
          <w:rFonts w:ascii="Arial" w:eastAsia="SimSun" w:hAnsi="Arial" w:cs="Arial"/>
          <w:sz w:val="22"/>
          <w:szCs w:val="20"/>
          <w:lang w:eastAsia="zh-CN"/>
        </w:rPr>
        <w:t>by other initiatives, as mentioned by the Secretariat.  The Delegation also supported the request for clarification made by the Delegation of South Africa.</w:t>
      </w:r>
    </w:p>
    <w:p w:rsidR="00DE47E3" w:rsidRDefault="00DE47E3" w:rsidP="00D6225F">
      <w:pPr>
        <w:pStyle w:val="Normal1"/>
        <w:spacing w:line="264" w:lineRule="atLeast"/>
        <w:ind w:right="1" w:firstLine="0"/>
        <w:rPr>
          <w:rFonts w:ascii="Arial" w:eastAsia="SimSun" w:hAnsi="Arial" w:cs="Arial"/>
          <w:sz w:val="22"/>
          <w:szCs w:val="20"/>
          <w:lang w:eastAsia="zh-CN"/>
        </w:rPr>
      </w:pPr>
    </w:p>
    <w:p w:rsidR="00DE47E3"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Costa Rica reiterated its support for the project, highlightin</w:t>
      </w:r>
      <w:r w:rsidR="00062DC7">
        <w:rPr>
          <w:rFonts w:ascii="Arial" w:eastAsia="SimSun" w:hAnsi="Arial" w:cs="Arial"/>
          <w:sz w:val="22"/>
          <w:szCs w:val="20"/>
          <w:lang w:eastAsia="zh-CN"/>
        </w:rPr>
        <w:t>g the statements made by other d</w:t>
      </w:r>
      <w:r>
        <w:rPr>
          <w:rFonts w:ascii="Arial" w:eastAsia="SimSun" w:hAnsi="Arial" w:cs="Arial"/>
          <w:sz w:val="22"/>
          <w:szCs w:val="20"/>
          <w:lang w:eastAsia="zh-CN"/>
        </w:rPr>
        <w:t>elegations in favor of its approval.</w:t>
      </w:r>
    </w:p>
    <w:p w:rsidR="00DE47E3" w:rsidRDefault="00DE47E3" w:rsidP="00710A69">
      <w:pPr>
        <w:pStyle w:val="Parenthetical"/>
        <w:spacing w:line="240" w:lineRule="auto"/>
        <w:ind w:right="1"/>
      </w:pPr>
    </w:p>
    <w:p w:rsidR="00DE47E3" w:rsidRPr="00BC5DFB"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Japan</w:t>
      </w:r>
      <w:r w:rsidRPr="00BC5DFB">
        <w:rPr>
          <w:rFonts w:ascii="Arial" w:eastAsia="SimSun" w:hAnsi="Arial" w:cs="Arial"/>
          <w:sz w:val="22"/>
          <w:szCs w:val="20"/>
          <w:lang w:eastAsia="zh-CN"/>
        </w:rPr>
        <w:t xml:space="preserve"> appreciate</w:t>
      </w:r>
      <w:r>
        <w:rPr>
          <w:rFonts w:ascii="Arial" w:eastAsia="SimSun" w:hAnsi="Arial" w:cs="Arial"/>
          <w:sz w:val="22"/>
          <w:szCs w:val="20"/>
          <w:lang w:eastAsia="zh-CN"/>
        </w:rPr>
        <w:t>d</w:t>
      </w:r>
      <w:r w:rsidRPr="00BC5DFB">
        <w:rPr>
          <w:rFonts w:ascii="Arial" w:eastAsia="SimSun" w:hAnsi="Arial" w:cs="Arial"/>
          <w:sz w:val="22"/>
          <w:szCs w:val="20"/>
          <w:lang w:eastAsia="zh-CN"/>
        </w:rPr>
        <w:t xml:space="preserve"> the Secretariat</w:t>
      </w:r>
      <w:r w:rsidR="002F621C">
        <w:rPr>
          <w:rFonts w:ascii="Arial" w:eastAsia="SimSun" w:hAnsi="Arial" w:cs="Arial"/>
          <w:sz w:val="22"/>
          <w:szCs w:val="20"/>
          <w:lang w:eastAsia="zh-CN"/>
        </w:rPr>
        <w:t>’</w:t>
      </w:r>
      <w:r w:rsidRPr="00BC5DFB">
        <w:rPr>
          <w:rFonts w:ascii="Arial" w:eastAsia="SimSun" w:hAnsi="Arial" w:cs="Arial"/>
          <w:sz w:val="22"/>
          <w:szCs w:val="20"/>
          <w:lang w:eastAsia="zh-CN"/>
        </w:rPr>
        <w:t>s effort</w:t>
      </w:r>
      <w:r>
        <w:rPr>
          <w:rFonts w:ascii="Arial" w:eastAsia="SimSun" w:hAnsi="Arial" w:cs="Arial"/>
          <w:sz w:val="22"/>
          <w:szCs w:val="20"/>
          <w:lang w:eastAsia="zh-CN"/>
        </w:rPr>
        <w:t>s</w:t>
      </w:r>
      <w:r w:rsidRPr="00BC5DFB">
        <w:rPr>
          <w:rFonts w:ascii="Arial" w:eastAsia="SimSun" w:hAnsi="Arial" w:cs="Arial"/>
          <w:sz w:val="22"/>
          <w:szCs w:val="20"/>
          <w:lang w:eastAsia="zh-CN"/>
        </w:rPr>
        <w:t xml:space="preserve"> in revising the project proposal.  </w:t>
      </w:r>
      <w:r>
        <w:rPr>
          <w:rFonts w:ascii="Arial" w:eastAsia="SimSun" w:hAnsi="Arial" w:cs="Arial"/>
          <w:sz w:val="22"/>
          <w:szCs w:val="20"/>
          <w:lang w:eastAsia="zh-CN"/>
        </w:rPr>
        <w:t>It supported the use of</w:t>
      </w:r>
      <w:r w:rsidRPr="00BC5DFB">
        <w:rPr>
          <w:rFonts w:ascii="Arial" w:eastAsia="SimSun" w:hAnsi="Arial" w:cs="Arial"/>
          <w:sz w:val="22"/>
          <w:szCs w:val="20"/>
          <w:lang w:eastAsia="zh-CN"/>
        </w:rPr>
        <w:t xml:space="preserve"> patent information to advance the economic development of </w:t>
      </w:r>
      <w:r>
        <w:rPr>
          <w:rFonts w:ascii="Arial" w:eastAsia="SimSun" w:hAnsi="Arial" w:cs="Arial"/>
          <w:sz w:val="22"/>
          <w:szCs w:val="20"/>
          <w:lang w:eastAsia="zh-CN"/>
        </w:rPr>
        <w:t>developing countries</w:t>
      </w:r>
      <w:r w:rsidRPr="00BC5DFB">
        <w:rPr>
          <w:rFonts w:ascii="Arial" w:eastAsia="SimSun" w:hAnsi="Arial" w:cs="Arial"/>
          <w:sz w:val="22"/>
          <w:szCs w:val="20"/>
          <w:lang w:eastAsia="zh-CN"/>
        </w:rPr>
        <w:t xml:space="preserve"> and LCDs.  </w:t>
      </w:r>
      <w:r>
        <w:rPr>
          <w:rFonts w:ascii="Arial" w:eastAsia="SimSun" w:hAnsi="Arial" w:cs="Arial"/>
          <w:sz w:val="22"/>
          <w:szCs w:val="20"/>
          <w:lang w:eastAsia="zh-CN"/>
        </w:rPr>
        <w:t>The Delegation expressed its support for the project</w:t>
      </w:r>
      <w:r w:rsidRPr="00BC5DFB">
        <w:rPr>
          <w:rFonts w:ascii="Arial" w:eastAsia="SimSun" w:hAnsi="Arial" w:cs="Arial"/>
          <w:sz w:val="22"/>
          <w:szCs w:val="20"/>
          <w:lang w:eastAsia="zh-CN"/>
        </w:rPr>
        <w:t>.</w:t>
      </w:r>
      <w:r>
        <w:rPr>
          <w:rFonts w:ascii="Arial" w:eastAsia="SimSun" w:hAnsi="Arial" w:cs="Arial"/>
          <w:sz w:val="22"/>
          <w:szCs w:val="20"/>
          <w:lang w:eastAsia="zh-CN"/>
        </w:rPr>
        <w:t xml:space="preserve"> </w:t>
      </w:r>
      <w:r w:rsidR="00062DC7">
        <w:rPr>
          <w:rFonts w:ascii="Arial" w:eastAsia="SimSun" w:hAnsi="Arial" w:cs="Arial"/>
          <w:sz w:val="22"/>
          <w:szCs w:val="20"/>
          <w:lang w:eastAsia="zh-CN"/>
        </w:rPr>
        <w:t xml:space="preserve"> </w:t>
      </w:r>
      <w:r>
        <w:rPr>
          <w:rFonts w:ascii="Arial" w:eastAsia="SimSun" w:hAnsi="Arial" w:cs="Arial"/>
          <w:sz w:val="22"/>
          <w:szCs w:val="20"/>
          <w:lang w:eastAsia="zh-CN"/>
        </w:rPr>
        <w:t>It additionally noted that from</w:t>
      </w:r>
      <w:r w:rsidRPr="00BC5DFB">
        <w:rPr>
          <w:rFonts w:ascii="Arial" w:eastAsia="SimSun" w:hAnsi="Arial" w:cs="Arial"/>
          <w:sz w:val="22"/>
          <w:szCs w:val="20"/>
          <w:lang w:eastAsia="zh-CN"/>
        </w:rPr>
        <w:t xml:space="preserve"> 2014 to 2015</w:t>
      </w:r>
      <w:r w:rsidR="00062DC7">
        <w:rPr>
          <w:rFonts w:ascii="Arial" w:eastAsia="SimSun" w:hAnsi="Arial" w:cs="Arial"/>
          <w:sz w:val="22"/>
          <w:szCs w:val="20"/>
          <w:lang w:eastAsia="zh-CN"/>
        </w:rPr>
        <w:t>,</w:t>
      </w:r>
      <w:r w:rsidRPr="00BC5DFB">
        <w:rPr>
          <w:rFonts w:ascii="Arial" w:eastAsia="SimSun" w:hAnsi="Arial" w:cs="Arial"/>
          <w:sz w:val="22"/>
          <w:szCs w:val="20"/>
          <w:lang w:eastAsia="zh-CN"/>
        </w:rPr>
        <w:t xml:space="preserve"> Japan conducted several seminars and workshops on TISCs</w:t>
      </w:r>
      <w:r>
        <w:rPr>
          <w:rFonts w:ascii="Arial" w:eastAsia="SimSun" w:hAnsi="Arial" w:cs="Arial"/>
          <w:sz w:val="22"/>
          <w:szCs w:val="20"/>
          <w:lang w:eastAsia="zh-CN"/>
        </w:rPr>
        <w:t xml:space="preserve">. </w:t>
      </w:r>
      <w:r w:rsidR="00062DC7">
        <w:rPr>
          <w:rFonts w:ascii="Arial" w:eastAsia="SimSun" w:hAnsi="Arial" w:cs="Arial"/>
          <w:sz w:val="22"/>
          <w:szCs w:val="20"/>
          <w:lang w:eastAsia="zh-CN"/>
        </w:rPr>
        <w:t xml:space="preserve"> </w:t>
      </w:r>
      <w:r>
        <w:rPr>
          <w:rFonts w:ascii="Arial" w:eastAsia="SimSun" w:hAnsi="Arial" w:cs="Arial"/>
          <w:sz w:val="22"/>
          <w:szCs w:val="20"/>
          <w:lang w:eastAsia="zh-CN"/>
        </w:rPr>
        <w:t>Th</w:t>
      </w:r>
      <w:r w:rsidR="00AC5A00">
        <w:rPr>
          <w:rFonts w:ascii="Arial" w:eastAsia="SimSun" w:hAnsi="Arial" w:cs="Arial"/>
          <w:sz w:val="22"/>
          <w:szCs w:val="20"/>
          <w:lang w:eastAsia="zh-CN"/>
        </w:rPr>
        <w:t>ose</w:t>
      </w:r>
      <w:r>
        <w:rPr>
          <w:rFonts w:ascii="Arial" w:eastAsia="SimSun" w:hAnsi="Arial" w:cs="Arial"/>
          <w:sz w:val="22"/>
          <w:szCs w:val="20"/>
          <w:lang w:eastAsia="zh-CN"/>
        </w:rPr>
        <w:t xml:space="preserve"> were</w:t>
      </w:r>
      <w:r w:rsidRPr="00BC5DFB">
        <w:rPr>
          <w:rFonts w:ascii="Arial" w:eastAsia="SimSun" w:hAnsi="Arial" w:cs="Arial"/>
          <w:sz w:val="22"/>
          <w:szCs w:val="20"/>
          <w:lang w:eastAsia="zh-CN"/>
        </w:rPr>
        <w:t xml:space="preserve"> </w:t>
      </w:r>
      <w:r>
        <w:rPr>
          <w:rFonts w:ascii="Arial" w:eastAsia="SimSun" w:hAnsi="Arial" w:cs="Arial"/>
          <w:sz w:val="22"/>
          <w:szCs w:val="20"/>
          <w:lang w:eastAsia="zh-CN"/>
        </w:rPr>
        <w:t xml:space="preserve">designed to enable researchers and inventors in developing countries and LDCs to use more effectively the </w:t>
      </w:r>
      <w:r w:rsidRPr="00BC5DFB">
        <w:rPr>
          <w:rFonts w:ascii="Arial" w:eastAsia="SimSun" w:hAnsi="Arial" w:cs="Arial"/>
          <w:sz w:val="22"/>
          <w:szCs w:val="20"/>
          <w:lang w:eastAsia="zh-CN"/>
        </w:rPr>
        <w:t>IP information</w:t>
      </w:r>
      <w:r>
        <w:rPr>
          <w:rFonts w:ascii="Arial" w:eastAsia="SimSun" w:hAnsi="Arial" w:cs="Arial"/>
          <w:sz w:val="22"/>
          <w:szCs w:val="20"/>
          <w:lang w:eastAsia="zh-CN"/>
        </w:rPr>
        <w:t>.  F</w:t>
      </w:r>
      <w:r w:rsidRPr="00BC5DFB">
        <w:rPr>
          <w:rFonts w:ascii="Arial" w:eastAsia="SimSun" w:hAnsi="Arial" w:cs="Arial"/>
          <w:sz w:val="22"/>
          <w:szCs w:val="20"/>
          <w:lang w:eastAsia="zh-CN"/>
        </w:rPr>
        <w:t xml:space="preserve">urther cooperation with WIPO in </w:t>
      </w:r>
      <w:r>
        <w:rPr>
          <w:rFonts w:ascii="Arial" w:eastAsia="SimSun" w:hAnsi="Arial" w:cs="Arial"/>
          <w:sz w:val="22"/>
          <w:szCs w:val="20"/>
          <w:lang w:eastAsia="zh-CN"/>
        </w:rPr>
        <w:t xml:space="preserve">that area was planned </w:t>
      </w:r>
      <w:r w:rsidR="00062DC7">
        <w:rPr>
          <w:rFonts w:ascii="Arial" w:eastAsia="SimSun" w:hAnsi="Arial" w:cs="Arial"/>
          <w:sz w:val="22"/>
          <w:szCs w:val="20"/>
          <w:lang w:eastAsia="zh-CN"/>
        </w:rPr>
        <w:t>in</w:t>
      </w:r>
      <w:r w:rsidRPr="00BC5DFB">
        <w:rPr>
          <w:rFonts w:ascii="Arial" w:eastAsia="SimSun" w:hAnsi="Arial" w:cs="Arial"/>
          <w:sz w:val="22"/>
          <w:szCs w:val="20"/>
          <w:lang w:eastAsia="zh-CN"/>
        </w:rPr>
        <w:t xml:space="preserve"> the near future.  </w:t>
      </w:r>
    </w:p>
    <w:p w:rsidR="00DE47E3" w:rsidRPr="00F07750" w:rsidRDefault="00DE47E3" w:rsidP="00F07750">
      <w:pPr>
        <w:pStyle w:val="Normal1"/>
        <w:spacing w:line="264" w:lineRule="atLeast"/>
        <w:ind w:right="1" w:firstLine="0"/>
        <w:rPr>
          <w:rFonts w:ascii="Arial" w:eastAsia="SimSun" w:hAnsi="Arial" w:cs="Arial"/>
          <w:sz w:val="22"/>
          <w:szCs w:val="20"/>
          <w:lang w:eastAsia="zh-CN"/>
        </w:rPr>
      </w:pPr>
    </w:p>
    <w:p w:rsidR="00DE47E3"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Cuba reiterated its support for the project.</w:t>
      </w:r>
    </w:p>
    <w:p w:rsidR="00DE47E3" w:rsidRPr="00F07750" w:rsidRDefault="00DE47E3" w:rsidP="00F07750">
      <w:pPr>
        <w:pStyle w:val="Normal1"/>
        <w:spacing w:line="264" w:lineRule="atLeast"/>
        <w:ind w:right="1" w:firstLine="0"/>
        <w:rPr>
          <w:rFonts w:ascii="Arial" w:eastAsia="SimSun" w:hAnsi="Arial" w:cs="Arial"/>
          <w:sz w:val="22"/>
          <w:szCs w:val="20"/>
          <w:lang w:eastAsia="zh-CN"/>
        </w:rPr>
      </w:pPr>
    </w:p>
    <w:p w:rsidR="00DE47E3" w:rsidRPr="00A846D6"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Delegation of Indonesia was </w:t>
      </w:r>
      <w:r w:rsidRPr="00A846D6">
        <w:rPr>
          <w:rFonts w:ascii="Arial" w:eastAsia="SimSun" w:hAnsi="Arial" w:cs="Arial"/>
          <w:sz w:val="22"/>
          <w:szCs w:val="20"/>
          <w:lang w:eastAsia="zh-CN"/>
        </w:rPr>
        <w:t>support</w:t>
      </w:r>
      <w:r w:rsidR="00062DC7">
        <w:rPr>
          <w:rFonts w:ascii="Arial" w:eastAsia="SimSun" w:hAnsi="Arial" w:cs="Arial"/>
          <w:sz w:val="22"/>
          <w:szCs w:val="20"/>
          <w:lang w:eastAsia="zh-CN"/>
        </w:rPr>
        <w:t>ed</w:t>
      </w:r>
      <w:r w:rsidRPr="00A846D6">
        <w:rPr>
          <w:rFonts w:ascii="Arial" w:eastAsia="SimSun" w:hAnsi="Arial" w:cs="Arial"/>
          <w:sz w:val="22"/>
          <w:szCs w:val="20"/>
          <w:lang w:eastAsia="zh-CN"/>
        </w:rPr>
        <w:t xml:space="preserve"> the </w:t>
      </w:r>
      <w:r>
        <w:rPr>
          <w:rFonts w:ascii="Arial" w:eastAsia="SimSun" w:hAnsi="Arial" w:cs="Arial"/>
          <w:sz w:val="22"/>
          <w:szCs w:val="20"/>
          <w:lang w:eastAsia="zh-CN"/>
        </w:rPr>
        <w:t xml:space="preserve">revised project proposal, </w:t>
      </w:r>
      <w:r w:rsidRPr="00A846D6">
        <w:rPr>
          <w:rFonts w:ascii="Arial" w:eastAsia="SimSun" w:hAnsi="Arial" w:cs="Arial"/>
          <w:sz w:val="22"/>
          <w:szCs w:val="20"/>
          <w:lang w:eastAsia="zh-CN"/>
        </w:rPr>
        <w:t>provid</w:t>
      </w:r>
      <w:r w:rsidR="00062DC7">
        <w:rPr>
          <w:rFonts w:ascii="Arial" w:eastAsia="SimSun" w:hAnsi="Arial" w:cs="Arial"/>
          <w:sz w:val="22"/>
          <w:szCs w:val="20"/>
          <w:lang w:eastAsia="zh-CN"/>
        </w:rPr>
        <w:t>ed</w:t>
      </w:r>
      <w:r w:rsidRPr="00A846D6">
        <w:rPr>
          <w:rFonts w:ascii="Arial" w:eastAsia="SimSun" w:hAnsi="Arial" w:cs="Arial"/>
          <w:sz w:val="22"/>
          <w:szCs w:val="20"/>
          <w:lang w:eastAsia="zh-CN"/>
        </w:rPr>
        <w:t xml:space="preserve"> t</w:t>
      </w:r>
      <w:r>
        <w:rPr>
          <w:rFonts w:ascii="Arial" w:eastAsia="SimSun" w:hAnsi="Arial" w:cs="Arial"/>
          <w:sz w:val="22"/>
          <w:szCs w:val="20"/>
          <w:lang w:eastAsia="zh-CN"/>
        </w:rPr>
        <w:t>here wa</w:t>
      </w:r>
      <w:r w:rsidRPr="00A846D6">
        <w:rPr>
          <w:rFonts w:ascii="Arial" w:eastAsia="SimSun" w:hAnsi="Arial" w:cs="Arial"/>
          <w:sz w:val="22"/>
          <w:szCs w:val="20"/>
          <w:lang w:eastAsia="zh-CN"/>
        </w:rPr>
        <w:t>s a clear understanding about the definition of public d</w:t>
      </w:r>
      <w:r>
        <w:rPr>
          <w:rFonts w:ascii="Arial" w:eastAsia="SimSun" w:hAnsi="Arial" w:cs="Arial"/>
          <w:sz w:val="22"/>
          <w:szCs w:val="20"/>
          <w:lang w:eastAsia="zh-CN"/>
        </w:rPr>
        <w:t>omain.  It envisaged</w:t>
      </w:r>
      <w:r w:rsidRPr="00A846D6">
        <w:rPr>
          <w:rFonts w:ascii="Arial" w:eastAsia="SimSun" w:hAnsi="Arial" w:cs="Arial"/>
          <w:sz w:val="22"/>
          <w:szCs w:val="20"/>
          <w:lang w:eastAsia="zh-CN"/>
        </w:rPr>
        <w:t xml:space="preserve"> that </w:t>
      </w:r>
      <w:r>
        <w:rPr>
          <w:rFonts w:ascii="Arial" w:eastAsia="SimSun" w:hAnsi="Arial" w:cs="Arial"/>
          <w:sz w:val="22"/>
          <w:szCs w:val="20"/>
          <w:lang w:eastAsia="zh-CN"/>
        </w:rPr>
        <w:t xml:space="preserve">the </w:t>
      </w:r>
      <w:r w:rsidRPr="00A846D6">
        <w:rPr>
          <w:rFonts w:ascii="Arial" w:eastAsia="SimSun" w:hAnsi="Arial" w:cs="Arial"/>
          <w:sz w:val="22"/>
          <w:szCs w:val="20"/>
          <w:lang w:eastAsia="zh-CN"/>
        </w:rPr>
        <w:t>TISC</w:t>
      </w:r>
      <w:r>
        <w:rPr>
          <w:rFonts w:ascii="Arial" w:eastAsia="SimSun" w:hAnsi="Arial" w:cs="Arial"/>
          <w:sz w:val="22"/>
          <w:szCs w:val="20"/>
          <w:lang w:eastAsia="zh-CN"/>
        </w:rPr>
        <w:t>s</w:t>
      </w:r>
      <w:r w:rsidRPr="00A846D6">
        <w:rPr>
          <w:rFonts w:ascii="Arial" w:eastAsia="SimSun" w:hAnsi="Arial" w:cs="Arial"/>
          <w:sz w:val="22"/>
          <w:szCs w:val="20"/>
          <w:lang w:eastAsia="zh-CN"/>
        </w:rPr>
        <w:t xml:space="preserve"> w</w:t>
      </w:r>
      <w:r>
        <w:rPr>
          <w:rFonts w:ascii="Arial" w:eastAsia="SimSun" w:hAnsi="Arial" w:cs="Arial"/>
          <w:sz w:val="22"/>
          <w:szCs w:val="20"/>
          <w:lang w:eastAsia="zh-CN"/>
        </w:rPr>
        <w:t>ould</w:t>
      </w:r>
      <w:r w:rsidRPr="00A846D6">
        <w:rPr>
          <w:rFonts w:ascii="Arial" w:eastAsia="SimSun" w:hAnsi="Arial" w:cs="Arial"/>
          <w:sz w:val="22"/>
          <w:szCs w:val="20"/>
          <w:lang w:eastAsia="zh-CN"/>
        </w:rPr>
        <w:t xml:space="preserve"> </w:t>
      </w:r>
      <w:r>
        <w:rPr>
          <w:rFonts w:ascii="Arial" w:eastAsia="SimSun" w:hAnsi="Arial" w:cs="Arial"/>
          <w:sz w:val="22"/>
          <w:szCs w:val="20"/>
          <w:lang w:eastAsia="zh-CN"/>
        </w:rPr>
        <w:t>assist</w:t>
      </w:r>
      <w:r w:rsidRPr="00A846D6">
        <w:rPr>
          <w:rFonts w:ascii="Arial" w:eastAsia="SimSun" w:hAnsi="Arial" w:cs="Arial"/>
          <w:sz w:val="22"/>
          <w:szCs w:val="20"/>
          <w:lang w:eastAsia="zh-CN"/>
        </w:rPr>
        <w:t xml:space="preserve"> inventors, researchers and entrepreneurs to be able to use any available information </w:t>
      </w:r>
      <w:r>
        <w:rPr>
          <w:rFonts w:ascii="Arial" w:eastAsia="SimSun" w:hAnsi="Arial" w:cs="Arial"/>
          <w:sz w:val="22"/>
          <w:szCs w:val="20"/>
          <w:lang w:eastAsia="zh-CN"/>
        </w:rPr>
        <w:t xml:space="preserve">for generating </w:t>
      </w:r>
      <w:r w:rsidRPr="00A846D6">
        <w:rPr>
          <w:rFonts w:ascii="Arial" w:eastAsia="SimSun" w:hAnsi="Arial" w:cs="Arial"/>
          <w:sz w:val="22"/>
          <w:szCs w:val="20"/>
          <w:lang w:eastAsia="zh-CN"/>
        </w:rPr>
        <w:t>new research output</w:t>
      </w:r>
      <w:r>
        <w:rPr>
          <w:rFonts w:ascii="Arial" w:eastAsia="SimSun" w:hAnsi="Arial" w:cs="Arial"/>
          <w:sz w:val="22"/>
          <w:szCs w:val="20"/>
          <w:lang w:eastAsia="zh-CN"/>
        </w:rPr>
        <w:t>s</w:t>
      </w:r>
      <w:r w:rsidRPr="00A846D6">
        <w:rPr>
          <w:rFonts w:ascii="Arial" w:eastAsia="SimSun" w:hAnsi="Arial" w:cs="Arial"/>
          <w:sz w:val="22"/>
          <w:szCs w:val="20"/>
          <w:lang w:eastAsia="zh-CN"/>
        </w:rPr>
        <w:t xml:space="preserve"> and products.  </w:t>
      </w:r>
    </w:p>
    <w:p w:rsidR="00DE47E3" w:rsidRPr="00F07750" w:rsidRDefault="00DE47E3" w:rsidP="00F07750">
      <w:pPr>
        <w:pStyle w:val="Normal1"/>
        <w:spacing w:line="264" w:lineRule="atLeast"/>
        <w:ind w:right="1" w:firstLine="0"/>
        <w:rPr>
          <w:rFonts w:ascii="Arial" w:eastAsia="SimSun" w:hAnsi="Arial" w:cs="Arial"/>
          <w:sz w:val="22"/>
          <w:szCs w:val="20"/>
          <w:lang w:eastAsia="zh-CN"/>
        </w:rPr>
      </w:pPr>
    </w:p>
    <w:p w:rsidR="00DE47E3" w:rsidRPr="00557CB7" w:rsidRDefault="00DE47E3" w:rsidP="00710A69">
      <w:pPr>
        <w:pStyle w:val="Fixed"/>
        <w:spacing w:line="240" w:lineRule="auto"/>
        <w:ind w:left="0" w:firstLine="0"/>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2D5D33">
        <w:rPr>
          <w:rFonts w:ascii="Arial" w:hAnsi="Arial" w:cs="Arial"/>
          <w:sz w:val="22"/>
          <w:szCs w:val="22"/>
        </w:rPr>
        <w:t>The Chair i</w:t>
      </w:r>
      <w:r w:rsidRPr="00CA0B53">
        <w:rPr>
          <w:rFonts w:ascii="Arial" w:hAnsi="Arial" w:cs="Arial"/>
          <w:sz w:val="22"/>
          <w:szCs w:val="22"/>
        </w:rPr>
        <w:t>nquired as to whether the Co</w:t>
      </w:r>
      <w:r>
        <w:rPr>
          <w:rFonts w:ascii="Arial" w:hAnsi="Arial" w:cs="Arial"/>
          <w:sz w:val="22"/>
          <w:szCs w:val="22"/>
        </w:rPr>
        <w:t>mmittee was ready to approve the revised project proposal</w:t>
      </w:r>
      <w:r w:rsidRPr="00CA0B53">
        <w:rPr>
          <w:rFonts w:ascii="Arial" w:hAnsi="Arial" w:cs="Arial"/>
          <w:sz w:val="22"/>
          <w:szCs w:val="22"/>
        </w:rPr>
        <w:t xml:space="preserve">.  </w:t>
      </w:r>
    </w:p>
    <w:p w:rsidR="00DE47E3" w:rsidRDefault="00DE47E3" w:rsidP="00710A69">
      <w:pPr>
        <w:pStyle w:val="Normal1"/>
        <w:spacing w:line="240" w:lineRule="auto"/>
        <w:ind w:right="1" w:firstLine="0"/>
        <w:rPr>
          <w:rFonts w:ascii="Arial" w:eastAsia="SimSun" w:hAnsi="Arial" w:cs="Arial"/>
          <w:sz w:val="22"/>
          <w:szCs w:val="20"/>
          <w:lang w:eastAsia="zh-CN"/>
        </w:rPr>
      </w:pPr>
    </w:p>
    <w:p w:rsidR="00DE47E3"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Delegation of </w:t>
      </w:r>
      <w:r w:rsidR="00FD43AB">
        <w:rPr>
          <w:rFonts w:ascii="Arial" w:eastAsia="SimSun" w:hAnsi="Arial" w:cs="Arial"/>
          <w:sz w:val="22"/>
          <w:szCs w:val="20"/>
          <w:lang w:eastAsia="zh-CN"/>
        </w:rPr>
        <w:t xml:space="preserve">the Republic of </w:t>
      </w:r>
      <w:r>
        <w:rPr>
          <w:rFonts w:ascii="Arial" w:eastAsia="SimSun" w:hAnsi="Arial" w:cs="Arial"/>
          <w:sz w:val="22"/>
          <w:szCs w:val="20"/>
          <w:lang w:eastAsia="zh-CN"/>
        </w:rPr>
        <w:t>Korea supported the project, recognizing</w:t>
      </w:r>
      <w:r w:rsidRPr="00A846D6">
        <w:rPr>
          <w:rFonts w:ascii="Arial" w:eastAsia="SimSun" w:hAnsi="Arial" w:cs="Arial"/>
          <w:sz w:val="22"/>
          <w:szCs w:val="20"/>
          <w:lang w:eastAsia="zh-CN"/>
        </w:rPr>
        <w:t xml:space="preserve"> the importance of foster</w:t>
      </w:r>
      <w:r>
        <w:rPr>
          <w:rFonts w:ascii="Arial" w:eastAsia="SimSun" w:hAnsi="Arial" w:cs="Arial"/>
          <w:sz w:val="22"/>
          <w:szCs w:val="20"/>
          <w:lang w:eastAsia="zh-CN"/>
        </w:rPr>
        <w:t>ing the</w:t>
      </w:r>
      <w:r w:rsidRPr="00A846D6">
        <w:rPr>
          <w:rFonts w:ascii="Arial" w:eastAsia="SimSun" w:hAnsi="Arial" w:cs="Arial"/>
          <w:sz w:val="22"/>
          <w:szCs w:val="20"/>
          <w:lang w:eastAsia="zh-CN"/>
        </w:rPr>
        <w:t xml:space="preserve"> better </w:t>
      </w:r>
      <w:r>
        <w:rPr>
          <w:rFonts w:ascii="Arial" w:eastAsia="SimSun" w:hAnsi="Arial" w:cs="Arial"/>
          <w:sz w:val="22"/>
          <w:szCs w:val="20"/>
          <w:lang w:eastAsia="zh-CN"/>
        </w:rPr>
        <w:t xml:space="preserve">use of </w:t>
      </w:r>
      <w:r w:rsidRPr="00A846D6">
        <w:rPr>
          <w:rFonts w:ascii="Arial" w:eastAsia="SimSun" w:hAnsi="Arial" w:cs="Arial"/>
          <w:sz w:val="22"/>
          <w:szCs w:val="20"/>
          <w:lang w:eastAsia="zh-CN"/>
        </w:rPr>
        <w:t xml:space="preserve">patent information.  </w:t>
      </w:r>
    </w:p>
    <w:p w:rsidR="00DE47E3" w:rsidRPr="00F07750" w:rsidRDefault="00DE47E3" w:rsidP="00F07750">
      <w:pPr>
        <w:pStyle w:val="Normal1"/>
        <w:spacing w:line="264" w:lineRule="atLeast"/>
        <w:ind w:right="1" w:firstLine="0"/>
        <w:rPr>
          <w:rFonts w:ascii="Arial" w:eastAsia="SimSun" w:hAnsi="Arial" w:cs="Arial"/>
          <w:sz w:val="22"/>
          <w:szCs w:val="20"/>
          <w:lang w:eastAsia="zh-CN"/>
        </w:rPr>
      </w:pPr>
    </w:p>
    <w:p w:rsidR="00DE47E3" w:rsidRPr="00A846D6" w:rsidRDefault="00DE47E3" w:rsidP="00710A69">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Delegation of Nepal considered the project very useful </w:t>
      </w:r>
      <w:r w:rsidRPr="00A846D6">
        <w:rPr>
          <w:rFonts w:ascii="Arial" w:eastAsia="SimSun" w:hAnsi="Arial" w:cs="Arial"/>
          <w:sz w:val="22"/>
          <w:szCs w:val="20"/>
          <w:lang w:eastAsia="zh-CN"/>
        </w:rPr>
        <w:t>to access and</w:t>
      </w:r>
      <w:r>
        <w:rPr>
          <w:rFonts w:ascii="Arial" w:eastAsia="SimSun" w:hAnsi="Arial" w:cs="Arial"/>
          <w:sz w:val="22"/>
          <w:szCs w:val="20"/>
          <w:lang w:eastAsia="zh-CN"/>
        </w:rPr>
        <w:t xml:space="preserve"> to use </w:t>
      </w:r>
      <w:r w:rsidRPr="00A846D6">
        <w:rPr>
          <w:rFonts w:ascii="Arial" w:eastAsia="SimSun" w:hAnsi="Arial" w:cs="Arial"/>
          <w:sz w:val="22"/>
          <w:szCs w:val="20"/>
          <w:lang w:eastAsia="zh-CN"/>
        </w:rPr>
        <w:t xml:space="preserve">the information in the public domain.  </w:t>
      </w:r>
      <w:r>
        <w:rPr>
          <w:rFonts w:ascii="Arial" w:eastAsia="SimSun" w:hAnsi="Arial" w:cs="Arial"/>
          <w:sz w:val="22"/>
          <w:szCs w:val="20"/>
          <w:lang w:eastAsia="zh-CN"/>
        </w:rPr>
        <w:t>TISCs</w:t>
      </w:r>
      <w:r w:rsidRPr="00A846D6">
        <w:rPr>
          <w:rFonts w:ascii="Arial" w:eastAsia="SimSun" w:hAnsi="Arial" w:cs="Arial"/>
          <w:sz w:val="22"/>
          <w:szCs w:val="20"/>
          <w:lang w:eastAsia="zh-CN"/>
        </w:rPr>
        <w:t xml:space="preserve"> </w:t>
      </w:r>
      <w:r>
        <w:rPr>
          <w:rFonts w:ascii="Arial" w:eastAsia="SimSun" w:hAnsi="Arial" w:cs="Arial"/>
          <w:sz w:val="22"/>
          <w:szCs w:val="20"/>
          <w:lang w:eastAsia="zh-CN"/>
        </w:rPr>
        <w:t>were in fact</w:t>
      </w:r>
      <w:r w:rsidRPr="00A846D6">
        <w:rPr>
          <w:rFonts w:ascii="Arial" w:eastAsia="SimSun" w:hAnsi="Arial" w:cs="Arial"/>
          <w:sz w:val="22"/>
          <w:szCs w:val="20"/>
          <w:lang w:eastAsia="zh-CN"/>
        </w:rPr>
        <w:t xml:space="preserve"> a very valuable tool</w:t>
      </w:r>
      <w:r>
        <w:rPr>
          <w:rFonts w:ascii="Arial" w:eastAsia="SimSun" w:hAnsi="Arial" w:cs="Arial"/>
          <w:sz w:val="22"/>
          <w:szCs w:val="20"/>
          <w:lang w:eastAsia="zh-CN"/>
        </w:rPr>
        <w:t>.  The Delegation expressed its commitment to establish a TISC, as well as its</w:t>
      </w:r>
      <w:r w:rsidRPr="00A846D6">
        <w:rPr>
          <w:rFonts w:ascii="Arial" w:eastAsia="SimSun" w:hAnsi="Arial" w:cs="Arial"/>
          <w:sz w:val="22"/>
          <w:szCs w:val="20"/>
          <w:lang w:eastAsia="zh-CN"/>
        </w:rPr>
        <w:t xml:space="preserve"> support </w:t>
      </w:r>
      <w:r>
        <w:rPr>
          <w:rFonts w:ascii="Arial" w:eastAsia="SimSun" w:hAnsi="Arial" w:cs="Arial"/>
          <w:sz w:val="22"/>
          <w:szCs w:val="20"/>
          <w:lang w:eastAsia="zh-CN"/>
        </w:rPr>
        <w:t>for the</w:t>
      </w:r>
      <w:r w:rsidRPr="00A846D6">
        <w:rPr>
          <w:rFonts w:ascii="Arial" w:eastAsia="SimSun" w:hAnsi="Arial" w:cs="Arial"/>
          <w:sz w:val="22"/>
          <w:szCs w:val="20"/>
          <w:lang w:eastAsia="zh-CN"/>
        </w:rPr>
        <w:t xml:space="preserve"> project.</w:t>
      </w:r>
      <w:r>
        <w:rPr>
          <w:rFonts w:ascii="Arial" w:eastAsia="SimSun" w:hAnsi="Arial" w:cs="Arial"/>
          <w:sz w:val="22"/>
          <w:szCs w:val="20"/>
          <w:lang w:eastAsia="zh-CN"/>
        </w:rPr>
        <w:t xml:space="preserve"> </w:t>
      </w:r>
    </w:p>
    <w:p w:rsidR="00DE47E3" w:rsidRPr="00F07750" w:rsidRDefault="00DE47E3" w:rsidP="00F07750">
      <w:pPr>
        <w:pStyle w:val="Normal1"/>
        <w:spacing w:line="264" w:lineRule="atLeast"/>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Chair invited the Secretariat to reply to the questions raised by the Delegations.</w:t>
      </w:r>
    </w:p>
    <w:p w:rsidR="00DE47E3" w:rsidRPr="008E7E94"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8E7E94">
        <w:rPr>
          <w:rFonts w:ascii="Arial" w:eastAsia="SimSun" w:hAnsi="Arial" w:cs="Arial"/>
          <w:sz w:val="22"/>
          <w:szCs w:val="20"/>
          <w:lang w:eastAsia="zh-CN"/>
        </w:rPr>
        <w:t xml:space="preserve">The Secretariat (Mr. Roca Campaña) thanked the Delegations for their support </w:t>
      </w:r>
      <w:r>
        <w:rPr>
          <w:rFonts w:ascii="Arial" w:eastAsia="SimSun" w:hAnsi="Arial" w:cs="Arial"/>
          <w:sz w:val="22"/>
          <w:szCs w:val="20"/>
          <w:lang w:eastAsia="zh-CN"/>
        </w:rPr>
        <w:t xml:space="preserve">for the </w:t>
      </w:r>
      <w:r w:rsidRPr="008E7E94">
        <w:rPr>
          <w:rFonts w:ascii="Arial" w:eastAsia="SimSun" w:hAnsi="Arial" w:cs="Arial"/>
          <w:sz w:val="22"/>
          <w:szCs w:val="20"/>
          <w:lang w:eastAsia="zh-CN"/>
        </w:rPr>
        <w:t xml:space="preserve">project.  In reply to the observation made </w:t>
      </w:r>
      <w:r w:rsidR="002D5D33">
        <w:rPr>
          <w:rFonts w:ascii="Arial" w:eastAsia="SimSun" w:hAnsi="Arial" w:cs="Arial"/>
          <w:sz w:val="22"/>
          <w:szCs w:val="20"/>
          <w:lang w:eastAsia="zh-CN"/>
        </w:rPr>
        <w:t>by the Delegation of China, it i</w:t>
      </w:r>
      <w:r w:rsidRPr="008E7E94">
        <w:rPr>
          <w:rFonts w:ascii="Arial" w:eastAsia="SimSun" w:hAnsi="Arial" w:cs="Arial"/>
          <w:sz w:val="22"/>
          <w:szCs w:val="20"/>
          <w:lang w:eastAsia="zh-CN"/>
        </w:rPr>
        <w:t xml:space="preserve">nsured that the guides would be translated into all </w:t>
      </w:r>
      <w:r>
        <w:rPr>
          <w:rFonts w:ascii="Arial" w:eastAsia="SimSun" w:hAnsi="Arial" w:cs="Arial"/>
          <w:sz w:val="22"/>
          <w:szCs w:val="20"/>
          <w:lang w:eastAsia="zh-CN"/>
        </w:rPr>
        <w:t>UN</w:t>
      </w:r>
      <w:r w:rsidRPr="008E7E94">
        <w:rPr>
          <w:rFonts w:ascii="Arial" w:eastAsia="SimSun" w:hAnsi="Arial" w:cs="Arial"/>
          <w:sz w:val="22"/>
          <w:szCs w:val="20"/>
          <w:lang w:eastAsia="zh-CN"/>
        </w:rPr>
        <w:t xml:space="preserve"> languages. </w:t>
      </w:r>
      <w:r w:rsidR="00062DC7">
        <w:rPr>
          <w:rFonts w:ascii="Arial" w:eastAsia="SimSun" w:hAnsi="Arial" w:cs="Arial"/>
          <w:sz w:val="22"/>
          <w:szCs w:val="20"/>
          <w:lang w:eastAsia="zh-CN"/>
        </w:rPr>
        <w:t xml:space="preserve"> </w:t>
      </w:r>
      <w:r w:rsidRPr="008E7E94">
        <w:rPr>
          <w:rFonts w:ascii="Arial" w:eastAsia="SimSun" w:hAnsi="Arial" w:cs="Arial"/>
          <w:sz w:val="22"/>
          <w:szCs w:val="20"/>
          <w:lang w:eastAsia="zh-CN"/>
        </w:rPr>
        <w:t xml:space="preserve">That would be reflected in the project document.  The Secretariat also thanked the Delegation of Chile for </w:t>
      </w:r>
      <w:r>
        <w:rPr>
          <w:rFonts w:ascii="Arial" w:eastAsia="SimSun" w:hAnsi="Arial" w:cs="Arial"/>
          <w:sz w:val="22"/>
          <w:szCs w:val="20"/>
          <w:lang w:eastAsia="zh-CN"/>
        </w:rPr>
        <w:t>putting at its disposal the country</w:t>
      </w:r>
      <w:r w:rsidR="002F621C">
        <w:rPr>
          <w:rFonts w:ascii="Arial" w:eastAsia="SimSun" w:hAnsi="Arial" w:cs="Arial"/>
          <w:sz w:val="22"/>
          <w:szCs w:val="20"/>
          <w:lang w:eastAsia="zh-CN"/>
        </w:rPr>
        <w:t>’</w:t>
      </w:r>
      <w:r w:rsidR="00BA5202">
        <w:rPr>
          <w:rFonts w:ascii="Arial" w:eastAsia="SimSun" w:hAnsi="Arial" w:cs="Arial"/>
          <w:sz w:val="22"/>
          <w:szCs w:val="20"/>
          <w:lang w:eastAsia="zh-CN"/>
        </w:rPr>
        <w:t>s</w:t>
      </w:r>
      <w:r w:rsidRPr="008E7E94">
        <w:rPr>
          <w:rFonts w:ascii="Arial" w:eastAsia="SimSun" w:hAnsi="Arial" w:cs="Arial"/>
          <w:sz w:val="22"/>
          <w:szCs w:val="20"/>
          <w:lang w:eastAsia="zh-CN"/>
        </w:rPr>
        <w:t xml:space="preserve"> experience in the field.</w:t>
      </w:r>
      <w:r>
        <w:rPr>
          <w:rFonts w:ascii="Arial" w:eastAsia="SimSun" w:hAnsi="Arial" w:cs="Arial"/>
          <w:sz w:val="22"/>
          <w:szCs w:val="20"/>
          <w:lang w:eastAsia="zh-CN"/>
        </w:rPr>
        <w:t xml:space="preserve">  As regards the intervention of the Delegations of South Africa and Indonesia, </w:t>
      </w:r>
      <w:r w:rsidRPr="00E55A2A">
        <w:rPr>
          <w:rFonts w:ascii="Arial" w:eastAsia="SimSun" w:hAnsi="Arial" w:cs="Arial"/>
          <w:sz w:val="22"/>
          <w:szCs w:val="20"/>
          <w:lang w:eastAsia="zh-CN"/>
        </w:rPr>
        <w:t>it st</w:t>
      </w:r>
      <w:r>
        <w:rPr>
          <w:rFonts w:ascii="Arial" w:eastAsia="SimSun" w:hAnsi="Arial" w:cs="Arial"/>
          <w:sz w:val="22"/>
          <w:szCs w:val="20"/>
          <w:lang w:eastAsia="zh-CN"/>
        </w:rPr>
        <w:t>ressed that the</w:t>
      </w:r>
      <w:r w:rsidRPr="00E55A2A">
        <w:rPr>
          <w:rFonts w:ascii="Arial" w:eastAsia="SimSun" w:hAnsi="Arial" w:cs="Arial"/>
          <w:sz w:val="22"/>
          <w:szCs w:val="20"/>
          <w:lang w:eastAsia="zh-CN"/>
        </w:rPr>
        <w:t xml:space="preserve"> understanding of the public domain as </w:t>
      </w:r>
      <w:r>
        <w:rPr>
          <w:rFonts w:ascii="Arial" w:eastAsia="SimSun" w:hAnsi="Arial" w:cs="Arial"/>
          <w:sz w:val="22"/>
          <w:szCs w:val="20"/>
          <w:lang w:eastAsia="zh-CN"/>
        </w:rPr>
        <w:t>regards patents</w:t>
      </w:r>
      <w:r w:rsidRPr="00E55A2A">
        <w:rPr>
          <w:rFonts w:ascii="Arial" w:eastAsia="SimSun" w:hAnsi="Arial" w:cs="Arial"/>
          <w:sz w:val="22"/>
          <w:szCs w:val="20"/>
          <w:lang w:eastAsia="zh-CN"/>
        </w:rPr>
        <w:t xml:space="preserve"> </w:t>
      </w:r>
      <w:r>
        <w:rPr>
          <w:rFonts w:ascii="Arial" w:eastAsia="SimSun" w:hAnsi="Arial" w:cs="Arial"/>
          <w:sz w:val="22"/>
          <w:szCs w:val="20"/>
          <w:lang w:eastAsia="zh-CN"/>
        </w:rPr>
        <w:t>would</w:t>
      </w:r>
      <w:r w:rsidRPr="00E55A2A">
        <w:rPr>
          <w:rFonts w:ascii="Arial" w:eastAsia="SimSun" w:hAnsi="Arial" w:cs="Arial"/>
          <w:sz w:val="22"/>
          <w:szCs w:val="20"/>
          <w:lang w:eastAsia="zh-CN"/>
        </w:rPr>
        <w:t xml:space="preserve"> be the broadest one.  </w:t>
      </w:r>
      <w:r>
        <w:rPr>
          <w:rFonts w:ascii="Arial" w:eastAsia="SimSun" w:hAnsi="Arial" w:cs="Arial"/>
          <w:sz w:val="22"/>
          <w:szCs w:val="20"/>
          <w:lang w:eastAsia="zh-CN"/>
        </w:rPr>
        <w:t xml:space="preserve">It also stated that </w:t>
      </w:r>
      <w:r w:rsidRPr="00E55A2A">
        <w:rPr>
          <w:rFonts w:ascii="Arial" w:eastAsia="SimSun" w:hAnsi="Arial" w:cs="Arial"/>
          <w:sz w:val="22"/>
          <w:szCs w:val="20"/>
          <w:lang w:eastAsia="zh-CN"/>
        </w:rPr>
        <w:t>the first guide related to the identification of inventions in the public domain</w:t>
      </w:r>
      <w:r>
        <w:rPr>
          <w:rFonts w:ascii="Arial" w:eastAsia="SimSun" w:hAnsi="Arial" w:cs="Arial"/>
          <w:sz w:val="22"/>
          <w:szCs w:val="20"/>
          <w:lang w:eastAsia="zh-CN"/>
        </w:rPr>
        <w:t xml:space="preserve"> would</w:t>
      </w:r>
      <w:r w:rsidRPr="00E55A2A">
        <w:rPr>
          <w:rFonts w:ascii="Arial" w:eastAsia="SimSun" w:hAnsi="Arial" w:cs="Arial"/>
          <w:sz w:val="22"/>
          <w:szCs w:val="20"/>
          <w:lang w:eastAsia="zh-CN"/>
        </w:rPr>
        <w:t xml:space="preserve"> deal with the subject of claims</w:t>
      </w:r>
      <w:r w:rsidR="002D5D33">
        <w:rPr>
          <w:rFonts w:ascii="Arial" w:eastAsia="SimSun" w:hAnsi="Arial" w:cs="Arial"/>
          <w:sz w:val="22"/>
          <w:szCs w:val="20"/>
          <w:lang w:eastAsia="zh-CN"/>
        </w:rPr>
        <w:t>.  It i</w:t>
      </w:r>
      <w:r>
        <w:rPr>
          <w:rFonts w:ascii="Arial" w:eastAsia="SimSun" w:hAnsi="Arial" w:cs="Arial"/>
          <w:sz w:val="22"/>
          <w:szCs w:val="20"/>
          <w:lang w:eastAsia="zh-CN"/>
        </w:rPr>
        <w:t>nsured that the issue would</w:t>
      </w:r>
      <w:r w:rsidRPr="00E55A2A">
        <w:rPr>
          <w:rFonts w:ascii="Arial" w:eastAsia="SimSun" w:hAnsi="Arial" w:cs="Arial"/>
          <w:sz w:val="22"/>
          <w:szCs w:val="20"/>
          <w:lang w:eastAsia="zh-CN"/>
        </w:rPr>
        <w:t xml:space="preserve"> be fully tackled by the project</w:t>
      </w:r>
      <w:r>
        <w:rPr>
          <w:rFonts w:ascii="Arial" w:eastAsia="SimSun" w:hAnsi="Arial" w:cs="Arial"/>
          <w:sz w:val="22"/>
          <w:szCs w:val="20"/>
          <w:lang w:eastAsia="zh-CN"/>
        </w:rPr>
        <w:t>, avoiding any possible confusion.  In response to the comment made by the Delegation of Nigeria, it was noted that several countries had been identified in Africa to participate in the project.  The Secretariat was moving towards</w:t>
      </w:r>
      <w:r w:rsidR="00BA5202">
        <w:rPr>
          <w:rFonts w:ascii="Arial" w:eastAsia="SimSun" w:hAnsi="Arial" w:cs="Arial"/>
          <w:sz w:val="22"/>
          <w:szCs w:val="20"/>
          <w:lang w:eastAsia="zh-CN"/>
        </w:rPr>
        <w:t>,</w:t>
      </w:r>
      <w:r>
        <w:rPr>
          <w:rFonts w:ascii="Arial" w:eastAsia="SimSun" w:hAnsi="Arial" w:cs="Arial"/>
          <w:sz w:val="22"/>
          <w:szCs w:val="20"/>
          <w:lang w:eastAsia="zh-CN"/>
        </w:rPr>
        <w:t xml:space="preserve"> ensuring sustainability of the TISCs, by providing them tools to expand their services.</w:t>
      </w:r>
    </w:p>
    <w:p w:rsidR="00DE47E3"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Secretariat (Mr. </w:t>
      </w:r>
      <w:r w:rsidRPr="00311DD6">
        <w:rPr>
          <w:rFonts w:ascii="Arial" w:eastAsia="SimSun" w:hAnsi="Arial" w:cs="Arial"/>
          <w:sz w:val="22"/>
          <w:szCs w:val="20"/>
          <w:lang w:eastAsia="zh-CN"/>
        </w:rPr>
        <w:t>Czajkowski</w:t>
      </w:r>
      <w:r>
        <w:rPr>
          <w:rFonts w:ascii="Arial" w:eastAsia="SimSun" w:hAnsi="Arial" w:cs="Arial"/>
          <w:sz w:val="22"/>
          <w:szCs w:val="20"/>
          <w:lang w:eastAsia="zh-CN"/>
        </w:rPr>
        <w:t>) provided some examples of countries that could provide support within the African region.  In reply to the observation made by the Delegation of Gua</w:t>
      </w:r>
      <w:r w:rsidR="00BA5202">
        <w:rPr>
          <w:rFonts w:ascii="Arial" w:eastAsia="SimSun" w:hAnsi="Arial" w:cs="Arial"/>
          <w:sz w:val="22"/>
          <w:szCs w:val="20"/>
          <w:lang w:eastAsia="zh-CN"/>
        </w:rPr>
        <w:t>temala, the Secretariat pointed-</w:t>
      </w:r>
      <w:r>
        <w:rPr>
          <w:rFonts w:ascii="Arial" w:eastAsia="SimSun" w:hAnsi="Arial" w:cs="Arial"/>
          <w:sz w:val="22"/>
          <w:szCs w:val="20"/>
          <w:lang w:eastAsia="zh-CN"/>
        </w:rPr>
        <w:t>out that additional benefits could be expected from further assisting access and use of technology information.  Finally, it noted that taking the idea to the market was an important aspect in</w:t>
      </w:r>
      <w:r w:rsidRPr="00454FFD">
        <w:rPr>
          <w:rFonts w:ascii="Arial" w:eastAsia="SimSun" w:hAnsi="Arial" w:cs="Arial"/>
          <w:sz w:val="22"/>
          <w:szCs w:val="20"/>
          <w:lang w:eastAsia="zh-CN"/>
        </w:rPr>
        <w:t xml:space="preserve"> the overall innovation process</w:t>
      </w:r>
      <w:r>
        <w:rPr>
          <w:rFonts w:ascii="Arial" w:eastAsia="SimSun" w:hAnsi="Arial" w:cs="Arial"/>
          <w:sz w:val="22"/>
          <w:szCs w:val="20"/>
          <w:lang w:eastAsia="zh-CN"/>
        </w:rPr>
        <w:t>.</w:t>
      </w:r>
    </w:p>
    <w:p w:rsidR="00DE47E3" w:rsidRPr="00F07750" w:rsidRDefault="00DE47E3" w:rsidP="00F07750">
      <w:pPr>
        <w:pStyle w:val="Parenthetical"/>
        <w:spacing w:line="240" w:lineRule="auto"/>
        <w:ind w:right="1" w:firstLine="0"/>
        <w:rPr>
          <w:rFonts w:ascii="Arial" w:eastAsia="SimSun" w:hAnsi="Arial" w:cs="Arial"/>
          <w:sz w:val="22"/>
          <w:szCs w:val="20"/>
          <w:lang w:eastAsia="zh-CN"/>
        </w:rPr>
      </w:pPr>
    </w:p>
    <w:p w:rsidR="00DE47E3" w:rsidRPr="00BA1615" w:rsidRDefault="00DE47E3" w:rsidP="00710A69">
      <w:pPr>
        <w:pStyle w:val="ListParagraph"/>
        <w:ind w:left="0"/>
      </w:pPr>
      <w:r>
        <w:fldChar w:fldCharType="begin"/>
      </w:r>
      <w:r>
        <w:instrText xml:space="preserve"> AUTONUM  </w:instrText>
      </w:r>
      <w:r>
        <w:fldChar w:fldCharType="end"/>
      </w:r>
      <w:r>
        <w:tab/>
      </w:r>
      <w:r w:rsidRPr="00BA1615">
        <w:t xml:space="preserve">The Chair stated </w:t>
      </w:r>
      <w:r>
        <w:t>the</w:t>
      </w:r>
      <w:r w:rsidRPr="00BA1615">
        <w:t xml:space="preserve"> project was approved, given that there were no objections from the floor.  </w:t>
      </w:r>
    </w:p>
    <w:p w:rsidR="00DE47E3" w:rsidRDefault="00DE47E3" w:rsidP="00710A69">
      <w:pPr>
        <w:pStyle w:val="Parenthetical"/>
        <w:spacing w:line="240" w:lineRule="auto"/>
        <w:ind w:right="1" w:firstLine="567"/>
        <w:rPr>
          <w:color w:val="1F497D" w:themeColor="text2"/>
        </w:rPr>
      </w:pPr>
    </w:p>
    <w:p w:rsidR="00DE47E3" w:rsidRDefault="00DE47E3" w:rsidP="00710A69">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16/7 Rev. - </w:t>
      </w:r>
      <w:r w:rsidRPr="00CB17F3">
        <w:rPr>
          <w:rFonts w:ascii="Arial" w:hAnsi="Arial" w:cs="Arial"/>
          <w:sz w:val="22"/>
          <w:szCs w:val="22"/>
          <w:u w:val="single"/>
        </w:rPr>
        <w:t>Cooperation on Intellectual Property Rights Education and Professional Training with Judicial Training Institutions in Developing and Least Developed Countries</w:t>
      </w:r>
    </w:p>
    <w:p w:rsidR="00DE47E3" w:rsidRDefault="00DE47E3" w:rsidP="00710A69">
      <w:pPr>
        <w:pStyle w:val="Parenthetical"/>
        <w:spacing w:line="240" w:lineRule="auto"/>
        <w:ind w:right="1"/>
      </w:pPr>
    </w:p>
    <w:p w:rsidR="00DE47E3" w:rsidRDefault="00DE47E3" w:rsidP="00710A69">
      <w:pPr>
        <w:pStyle w:val="ListParagraph"/>
        <w:ind w:left="0"/>
      </w:pPr>
      <w:r>
        <w:fldChar w:fldCharType="begin"/>
      </w:r>
      <w:r>
        <w:instrText xml:space="preserve"> AUTONUM  </w:instrText>
      </w:r>
      <w:r>
        <w:fldChar w:fldCharType="end"/>
      </w:r>
      <w:r>
        <w:tab/>
        <w:t>The Secretariat (Mr.</w:t>
      </w:r>
      <w:r w:rsidRPr="001773AD">
        <w:t xml:space="preserve"> Bdioui)</w:t>
      </w:r>
      <w:r>
        <w:t xml:space="preserve"> presented the</w:t>
      </w:r>
      <w:r w:rsidRPr="001773AD">
        <w:t xml:space="preserve"> revised project </w:t>
      </w:r>
      <w:r>
        <w:t xml:space="preserve">proposal reflecting the observations made by Member States at the </w:t>
      </w:r>
      <w:r w:rsidR="00032B36">
        <w:t>16</w:t>
      </w:r>
      <w:r w:rsidR="00032B36" w:rsidRPr="00032B36">
        <w:rPr>
          <w:vertAlign w:val="superscript"/>
        </w:rPr>
        <w:t>th</w:t>
      </w:r>
      <w:r>
        <w:t xml:space="preserve"> session of the Committee.  </w:t>
      </w:r>
      <w:r w:rsidRPr="005E6602">
        <w:t xml:space="preserve">It </w:t>
      </w:r>
      <w:r>
        <w:t>thanked delegations</w:t>
      </w:r>
      <w:r w:rsidRPr="005E6602">
        <w:t xml:space="preserve"> for the valuable and </w:t>
      </w:r>
      <w:r>
        <w:t>constructive</w:t>
      </w:r>
      <w:r w:rsidRPr="005E6602">
        <w:t xml:space="preserve"> </w:t>
      </w:r>
      <w:r>
        <w:t xml:space="preserve">inputs </w:t>
      </w:r>
      <w:r w:rsidRPr="005E6602">
        <w:t>provided</w:t>
      </w:r>
      <w:r>
        <w:t xml:space="preserve">.  </w:t>
      </w:r>
      <w:r w:rsidRPr="005E6602">
        <w:t xml:space="preserve">The </w:t>
      </w:r>
      <w:r>
        <w:t>revised project proposal</w:t>
      </w:r>
      <w:r w:rsidRPr="005E6602">
        <w:t xml:space="preserve"> </w:t>
      </w:r>
      <w:r>
        <w:t xml:space="preserve">clarified </w:t>
      </w:r>
      <w:r w:rsidRPr="005E6602">
        <w:t>the national as</w:t>
      </w:r>
      <w:r>
        <w:t xml:space="preserve">pect of the project.  Each </w:t>
      </w:r>
      <w:r w:rsidRPr="005E6602">
        <w:t>individual projec</w:t>
      </w:r>
      <w:r>
        <w:t>t would</w:t>
      </w:r>
      <w:r w:rsidRPr="005E6602">
        <w:t xml:space="preserve"> be addressed to national institutions and </w:t>
      </w:r>
      <w:r>
        <w:t>would</w:t>
      </w:r>
      <w:r w:rsidRPr="005E6602">
        <w:t xml:space="preserve"> be established in full coordination with national authorities.  </w:t>
      </w:r>
      <w:r>
        <w:t>T</w:t>
      </w:r>
      <w:r w:rsidRPr="005E6602">
        <w:t>he learning objectives w</w:t>
      </w:r>
      <w:r>
        <w:t>ould</w:t>
      </w:r>
      <w:r w:rsidRPr="005E6602">
        <w:t xml:space="preserve"> be in line with the specific national training needs and priorities and the national development goals</w:t>
      </w:r>
      <w:r>
        <w:t xml:space="preserve">. </w:t>
      </w:r>
      <w:r w:rsidR="00BA5202">
        <w:t xml:space="preserve"> </w:t>
      </w:r>
      <w:r>
        <w:t>The</w:t>
      </w:r>
      <w:r w:rsidRPr="005E6602">
        <w:t xml:space="preserve"> education and training program </w:t>
      </w:r>
      <w:r>
        <w:t>would be tailored to those nee</w:t>
      </w:r>
      <w:r w:rsidRPr="005E6602">
        <w:t>ds and priorities</w:t>
      </w:r>
      <w:r>
        <w:t>,</w:t>
      </w:r>
      <w:r w:rsidRPr="005E6602">
        <w:t xml:space="preserve"> as articulated in their national development policies and strategies.  The exact topics to be cover</w:t>
      </w:r>
      <w:r>
        <w:t>ed in each training program would</w:t>
      </w:r>
      <w:r w:rsidRPr="005E6602">
        <w:t xml:space="preserve"> therefore be determined in full coordination with each beneficiary country and in line with the relevant </w:t>
      </w:r>
      <w:r>
        <w:t>DA</w:t>
      </w:r>
      <w:r w:rsidRPr="005E6602">
        <w:t xml:space="preserve"> recommendations.</w:t>
      </w:r>
      <w:r w:rsidR="00127F1D">
        <w:t xml:space="preserve">  </w:t>
      </w:r>
      <w:r w:rsidR="00BA5202">
        <w:t>As suggested by certain d</w:t>
      </w:r>
      <w:r w:rsidRPr="00F2395F">
        <w:t>elegations, the title w</w:t>
      </w:r>
      <w:r>
        <w:t>ould</w:t>
      </w:r>
      <w:r w:rsidRPr="00F2395F">
        <w:t xml:space="preserve"> be generic in nature and w</w:t>
      </w:r>
      <w:r>
        <w:t xml:space="preserve">ould </w:t>
      </w:r>
      <w:r w:rsidRPr="00F2395F">
        <w:t>refer to institutions rather than institutes in order to cover all developing countries, including those which d</w:t>
      </w:r>
      <w:r>
        <w:t xml:space="preserve">id </w:t>
      </w:r>
      <w:r w:rsidRPr="00F2395F">
        <w:t>not have dedicated training institutes.  The project w</w:t>
      </w:r>
      <w:r>
        <w:t xml:space="preserve">ould </w:t>
      </w:r>
      <w:r w:rsidRPr="00F2395F">
        <w:t>also consider the limited resources of certain countries</w:t>
      </w:r>
      <w:r>
        <w:t>. Thus, it</w:t>
      </w:r>
      <w:r w:rsidRPr="00F2395F">
        <w:t xml:space="preserve"> w</w:t>
      </w:r>
      <w:r>
        <w:t>ould</w:t>
      </w:r>
      <w:r w:rsidRPr="00F2395F">
        <w:t xml:space="preserve"> only require a minimum involvement of the beneficiary country, sufficient </w:t>
      </w:r>
      <w:r>
        <w:t xml:space="preserve">however </w:t>
      </w:r>
      <w:r w:rsidRPr="00F2395F">
        <w:t>to secure the sustainability of the project after its conclusion.  Finally, the project w</w:t>
      </w:r>
      <w:r>
        <w:t>ould</w:t>
      </w:r>
      <w:r w:rsidRPr="00F2395F">
        <w:t xml:space="preserve"> include a general mapping of the additional training institutions existing worldwide and providing training in </w:t>
      </w:r>
      <w:r>
        <w:t xml:space="preserve">the field of </w:t>
      </w:r>
      <w:r w:rsidRPr="00F2395F">
        <w:t>IP.  Th</w:t>
      </w:r>
      <w:r>
        <w:t xml:space="preserve">e exercise would </w:t>
      </w:r>
      <w:r w:rsidRPr="00F2395F">
        <w:t>be conducted by the Secretariat on the basis of a survey to be ci</w:t>
      </w:r>
      <w:r>
        <w:t xml:space="preserve">rculated to all Member States.  </w:t>
      </w:r>
      <w:r w:rsidRPr="00F2395F">
        <w:t>Th</w:t>
      </w:r>
      <w:r>
        <w:t>e</w:t>
      </w:r>
      <w:r w:rsidRPr="00F2395F">
        <w:t xml:space="preserve"> mapping exercise </w:t>
      </w:r>
      <w:r>
        <w:t>wa</w:t>
      </w:r>
      <w:r w:rsidRPr="00F2395F">
        <w:t>s different from the needs</w:t>
      </w:r>
      <w:r w:rsidR="002F621C">
        <w:t>’</w:t>
      </w:r>
      <w:r w:rsidRPr="00F2395F">
        <w:t xml:space="preserve"> assessment on education and training at the national level </w:t>
      </w:r>
      <w:r>
        <w:t xml:space="preserve">to </w:t>
      </w:r>
      <w:r w:rsidRPr="00F2395F">
        <w:t xml:space="preserve">be prepared </w:t>
      </w:r>
      <w:r>
        <w:t>in</w:t>
      </w:r>
      <w:r w:rsidRPr="00F2395F">
        <w:t xml:space="preserve"> coordination with the beneficiary countries.  </w:t>
      </w:r>
    </w:p>
    <w:p w:rsidR="00DE47E3" w:rsidRDefault="00DE47E3" w:rsidP="00710A69">
      <w:pPr>
        <w:pStyle w:val="Parenthetical"/>
        <w:spacing w:line="240" w:lineRule="auto"/>
        <w:ind w:right="1" w:firstLine="567"/>
        <w:rPr>
          <w:color w:val="1F497D" w:themeColor="text2"/>
        </w:rPr>
      </w:pPr>
    </w:p>
    <w:p w:rsidR="00DE47E3" w:rsidRPr="0031633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316333">
        <w:rPr>
          <w:rFonts w:ascii="Arial" w:eastAsia="SimSun" w:hAnsi="Arial" w:cs="Arial"/>
          <w:sz w:val="22"/>
          <w:szCs w:val="20"/>
          <w:lang w:eastAsia="zh-CN"/>
        </w:rPr>
        <w:t>The Chair</w:t>
      </w:r>
      <w:r>
        <w:rPr>
          <w:rFonts w:ascii="Arial" w:eastAsia="SimSun" w:hAnsi="Arial" w:cs="Arial"/>
          <w:sz w:val="22"/>
          <w:szCs w:val="20"/>
          <w:lang w:eastAsia="zh-CN"/>
        </w:rPr>
        <w:t xml:space="preserve"> encouraged Delegations who still had observations to comment on the revised project proposal.</w:t>
      </w:r>
    </w:p>
    <w:p w:rsidR="00DE47E3"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316333">
        <w:rPr>
          <w:rFonts w:ascii="Arial" w:eastAsia="SimSun" w:hAnsi="Arial" w:cs="Arial"/>
          <w:sz w:val="22"/>
          <w:szCs w:val="20"/>
          <w:lang w:eastAsia="zh-CN"/>
        </w:rPr>
        <w:t xml:space="preserve">The </w:t>
      </w:r>
      <w:r>
        <w:rPr>
          <w:rFonts w:ascii="Arial" w:eastAsia="SimSun" w:hAnsi="Arial" w:cs="Arial"/>
          <w:sz w:val="22"/>
          <w:szCs w:val="20"/>
          <w:lang w:eastAsia="zh-CN"/>
        </w:rPr>
        <w:t xml:space="preserve">Delegation of Iran </w:t>
      </w:r>
      <w:r>
        <w:rPr>
          <w:rFonts w:ascii="Arial" w:hAnsi="Arial" w:cs="Arial"/>
          <w:sz w:val="22"/>
          <w:szCs w:val="22"/>
        </w:rPr>
        <w:t>(</w:t>
      </w:r>
      <w:r w:rsidRPr="008A09D0">
        <w:rPr>
          <w:rFonts w:ascii="Arial" w:hAnsi="Arial" w:cs="Arial"/>
          <w:sz w:val="22"/>
          <w:szCs w:val="22"/>
        </w:rPr>
        <w:t>Islamic Republic of</w:t>
      </w:r>
      <w:r>
        <w:rPr>
          <w:rFonts w:ascii="Arial" w:hAnsi="Arial" w:cs="Arial"/>
          <w:sz w:val="22"/>
          <w:szCs w:val="22"/>
        </w:rPr>
        <w:t xml:space="preserve">) </w:t>
      </w:r>
      <w:r>
        <w:rPr>
          <w:rFonts w:ascii="Arial" w:eastAsia="SimSun" w:hAnsi="Arial" w:cs="Arial"/>
          <w:sz w:val="22"/>
          <w:szCs w:val="20"/>
          <w:lang w:eastAsia="zh-CN"/>
        </w:rPr>
        <w:t xml:space="preserve">stated that the Committee should be driven by Member States.  It also underlined the concerns related to public interest and enforcement issues.  Consequently, issues such as flexibilities, exceptions and limitations should be part of the training programs compliance with the DA recommendations.  For the implementation of the project, it was necessary to identify gaps in the existing training programs undertaken by WIPO. The </w:t>
      </w:r>
      <w:r w:rsidRPr="00757159">
        <w:rPr>
          <w:rFonts w:ascii="Arial" w:eastAsia="SimSun" w:hAnsi="Arial" w:cs="Arial"/>
          <w:sz w:val="22"/>
          <w:szCs w:val="20"/>
          <w:lang w:eastAsia="zh-CN"/>
        </w:rPr>
        <w:t>needs of developing countries</w:t>
      </w:r>
      <w:r>
        <w:rPr>
          <w:rFonts w:ascii="Arial" w:eastAsia="SimSun" w:hAnsi="Arial" w:cs="Arial"/>
          <w:sz w:val="22"/>
          <w:szCs w:val="20"/>
          <w:lang w:eastAsia="zh-CN"/>
        </w:rPr>
        <w:t xml:space="preserve"> should be also identified.</w:t>
      </w:r>
      <w:r w:rsidR="009F534F">
        <w:rPr>
          <w:rFonts w:ascii="Arial" w:eastAsia="SimSun" w:hAnsi="Arial" w:cs="Arial"/>
          <w:sz w:val="22"/>
          <w:szCs w:val="20"/>
          <w:lang w:eastAsia="zh-CN"/>
        </w:rPr>
        <w:t xml:space="preserve">  </w:t>
      </w:r>
      <w:r w:rsidRPr="00757159">
        <w:rPr>
          <w:rFonts w:ascii="Arial" w:eastAsia="SimSun" w:hAnsi="Arial" w:cs="Arial"/>
          <w:sz w:val="22"/>
          <w:szCs w:val="20"/>
          <w:lang w:eastAsia="zh-CN"/>
        </w:rPr>
        <w:t xml:space="preserve">The </w:t>
      </w:r>
      <w:r>
        <w:rPr>
          <w:rFonts w:ascii="Arial" w:eastAsia="SimSun" w:hAnsi="Arial" w:cs="Arial"/>
          <w:sz w:val="22"/>
          <w:szCs w:val="20"/>
          <w:lang w:eastAsia="zh-CN"/>
        </w:rPr>
        <w:t>Delegation suggested two phases for the implementation of the project.</w:t>
      </w:r>
      <w:r w:rsidR="00BF09A1">
        <w:rPr>
          <w:rFonts w:ascii="Arial" w:eastAsia="SimSun" w:hAnsi="Arial" w:cs="Arial"/>
          <w:sz w:val="22"/>
          <w:szCs w:val="20"/>
          <w:lang w:eastAsia="zh-CN"/>
        </w:rPr>
        <w:t xml:space="preserve"> </w:t>
      </w:r>
      <w:r>
        <w:rPr>
          <w:rFonts w:ascii="Arial" w:eastAsia="SimSun" w:hAnsi="Arial" w:cs="Arial"/>
          <w:sz w:val="22"/>
          <w:szCs w:val="20"/>
          <w:lang w:eastAsia="zh-CN"/>
        </w:rPr>
        <w:t xml:space="preserve"> The first phase would comprise: </w:t>
      </w:r>
      <w:r w:rsidR="009F067F">
        <w:rPr>
          <w:rFonts w:ascii="Arial" w:eastAsia="SimSun" w:hAnsi="Arial" w:cs="Arial"/>
          <w:sz w:val="22"/>
          <w:szCs w:val="20"/>
          <w:lang w:eastAsia="zh-CN"/>
        </w:rPr>
        <w:t xml:space="preserve"> </w:t>
      </w:r>
      <w:r>
        <w:rPr>
          <w:rFonts w:ascii="Arial" w:eastAsia="SimSun" w:hAnsi="Arial" w:cs="Arial"/>
          <w:sz w:val="22"/>
          <w:szCs w:val="20"/>
          <w:lang w:eastAsia="zh-CN"/>
        </w:rPr>
        <w:t>(</w:t>
      </w:r>
      <w:proofErr w:type="spellStart"/>
      <w:r>
        <w:rPr>
          <w:rFonts w:ascii="Arial" w:eastAsia="SimSun" w:hAnsi="Arial" w:cs="Arial"/>
          <w:sz w:val="22"/>
          <w:szCs w:val="20"/>
          <w:lang w:eastAsia="zh-CN"/>
        </w:rPr>
        <w:t>i</w:t>
      </w:r>
      <w:proofErr w:type="spellEnd"/>
      <w:r>
        <w:rPr>
          <w:rFonts w:ascii="Arial" w:eastAsia="SimSun" w:hAnsi="Arial" w:cs="Arial"/>
          <w:sz w:val="22"/>
          <w:szCs w:val="20"/>
          <w:lang w:eastAsia="zh-CN"/>
        </w:rPr>
        <w:t xml:space="preserve">) </w:t>
      </w:r>
      <w:r w:rsidR="00BF09A1">
        <w:rPr>
          <w:rFonts w:ascii="Arial" w:eastAsia="SimSun" w:hAnsi="Arial" w:cs="Arial"/>
          <w:sz w:val="22"/>
          <w:szCs w:val="20"/>
          <w:lang w:eastAsia="zh-CN"/>
        </w:rPr>
        <w:t xml:space="preserve">conducting </w:t>
      </w:r>
      <w:r>
        <w:rPr>
          <w:rFonts w:ascii="Arial" w:eastAsia="SimSun" w:hAnsi="Arial" w:cs="Arial"/>
          <w:sz w:val="22"/>
          <w:szCs w:val="20"/>
          <w:lang w:eastAsia="zh-CN"/>
        </w:rPr>
        <w:t xml:space="preserve">a survey on the IP training initiatives existing worldwide.  The survey should also provide </w:t>
      </w:r>
      <w:r w:rsidRPr="00757159">
        <w:rPr>
          <w:rFonts w:ascii="Arial" w:eastAsia="SimSun" w:hAnsi="Arial" w:cs="Arial"/>
          <w:sz w:val="22"/>
          <w:szCs w:val="20"/>
          <w:lang w:eastAsia="zh-CN"/>
        </w:rPr>
        <w:t>an overview of the IP content, delivery</w:t>
      </w:r>
      <w:r>
        <w:rPr>
          <w:rFonts w:ascii="Arial" w:eastAsia="SimSun" w:hAnsi="Arial" w:cs="Arial"/>
          <w:sz w:val="22"/>
          <w:szCs w:val="20"/>
          <w:lang w:eastAsia="zh-CN"/>
        </w:rPr>
        <w:t xml:space="preserve"> modes, and the </w:t>
      </w:r>
      <w:r w:rsidRPr="00757159">
        <w:rPr>
          <w:rFonts w:ascii="Arial" w:eastAsia="SimSun" w:hAnsi="Arial" w:cs="Arial"/>
          <w:sz w:val="22"/>
          <w:szCs w:val="20"/>
          <w:lang w:eastAsia="zh-CN"/>
        </w:rPr>
        <w:t>achieved</w:t>
      </w:r>
      <w:r w:rsidRPr="0042375C">
        <w:rPr>
          <w:rFonts w:ascii="Arial" w:eastAsia="SimSun" w:hAnsi="Arial" w:cs="Arial"/>
          <w:sz w:val="22"/>
          <w:szCs w:val="20"/>
          <w:lang w:eastAsia="zh-CN"/>
        </w:rPr>
        <w:t xml:space="preserve"> </w:t>
      </w:r>
      <w:r>
        <w:rPr>
          <w:rFonts w:ascii="Arial" w:eastAsia="SimSun" w:hAnsi="Arial" w:cs="Arial"/>
          <w:sz w:val="22"/>
          <w:szCs w:val="20"/>
          <w:lang w:eastAsia="zh-CN"/>
        </w:rPr>
        <w:t>results</w:t>
      </w:r>
      <w:r w:rsidRPr="00757159">
        <w:rPr>
          <w:rFonts w:ascii="Arial" w:eastAsia="SimSun" w:hAnsi="Arial" w:cs="Arial"/>
          <w:sz w:val="22"/>
          <w:szCs w:val="20"/>
          <w:lang w:eastAsia="zh-CN"/>
        </w:rPr>
        <w:t xml:space="preserve">.  The draft </w:t>
      </w:r>
      <w:r>
        <w:rPr>
          <w:rFonts w:ascii="Arial" w:eastAsia="SimSun" w:hAnsi="Arial" w:cs="Arial"/>
          <w:sz w:val="22"/>
          <w:szCs w:val="20"/>
          <w:lang w:eastAsia="zh-CN"/>
        </w:rPr>
        <w:t>questionnaire for the survey</w:t>
      </w:r>
      <w:r w:rsidRPr="00757159">
        <w:rPr>
          <w:rFonts w:ascii="Arial" w:eastAsia="SimSun" w:hAnsi="Arial" w:cs="Arial"/>
          <w:sz w:val="22"/>
          <w:szCs w:val="20"/>
          <w:lang w:eastAsia="zh-CN"/>
        </w:rPr>
        <w:t xml:space="preserve"> should be </w:t>
      </w:r>
      <w:r>
        <w:rPr>
          <w:rFonts w:ascii="Arial" w:eastAsia="SimSun" w:hAnsi="Arial" w:cs="Arial"/>
          <w:sz w:val="22"/>
          <w:szCs w:val="20"/>
          <w:lang w:eastAsia="zh-CN"/>
        </w:rPr>
        <w:t>discussed</w:t>
      </w:r>
      <w:r w:rsidRPr="00757159">
        <w:rPr>
          <w:rFonts w:ascii="Arial" w:eastAsia="SimSun" w:hAnsi="Arial" w:cs="Arial"/>
          <w:sz w:val="22"/>
          <w:szCs w:val="20"/>
          <w:lang w:eastAsia="zh-CN"/>
        </w:rPr>
        <w:t xml:space="preserve"> at the next session of CDIP</w:t>
      </w:r>
      <w:r>
        <w:rPr>
          <w:rFonts w:ascii="Arial" w:eastAsia="SimSun" w:hAnsi="Arial" w:cs="Arial"/>
          <w:sz w:val="22"/>
          <w:szCs w:val="20"/>
          <w:lang w:eastAsia="zh-CN"/>
        </w:rPr>
        <w:t xml:space="preserve">; </w:t>
      </w:r>
      <w:r w:rsidR="009F067F">
        <w:rPr>
          <w:rFonts w:ascii="Arial" w:eastAsia="SimSun" w:hAnsi="Arial" w:cs="Arial"/>
          <w:sz w:val="22"/>
          <w:szCs w:val="20"/>
          <w:lang w:eastAsia="zh-CN"/>
        </w:rPr>
        <w:t xml:space="preserve"> </w:t>
      </w:r>
      <w:r>
        <w:rPr>
          <w:rFonts w:ascii="Arial" w:eastAsia="SimSun" w:hAnsi="Arial" w:cs="Arial"/>
          <w:sz w:val="22"/>
          <w:szCs w:val="20"/>
          <w:lang w:eastAsia="zh-CN"/>
        </w:rPr>
        <w:t xml:space="preserve">and (ii) an independent review on IP training in judiciary and other similar institutions undertaken in developing countries and LDCs in recent years. </w:t>
      </w:r>
      <w:r w:rsidR="00BF09A1">
        <w:rPr>
          <w:rFonts w:ascii="Arial" w:eastAsia="SimSun" w:hAnsi="Arial" w:cs="Arial"/>
          <w:sz w:val="22"/>
          <w:szCs w:val="20"/>
          <w:lang w:eastAsia="zh-CN"/>
        </w:rPr>
        <w:t xml:space="preserve"> </w:t>
      </w:r>
      <w:r>
        <w:rPr>
          <w:rFonts w:ascii="Arial" w:eastAsia="SimSun" w:hAnsi="Arial" w:cs="Arial"/>
          <w:sz w:val="22"/>
          <w:szCs w:val="20"/>
          <w:lang w:eastAsia="zh-CN"/>
        </w:rPr>
        <w:t>The second phase would be focused on setting out and implementing the training tools, taking into consideration the feedback received from the survey and the findings of the independent review.</w:t>
      </w:r>
    </w:p>
    <w:p w:rsidR="00DE47E3"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 xml:space="preserve">The Delegation of India noted that several improvements were introduced in the revised project </w:t>
      </w:r>
      <w:r w:rsidRPr="004A3B1F">
        <w:rPr>
          <w:rFonts w:ascii="Arial" w:eastAsia="SimSun" w:hAnsi="Arial" w:cs="Arial"/>
          <w:sz w:val="22"/>
          <w:szCs w:val="20"/>
          <w:lang w:eastAsia="zh-CN"/>
        </w:rPr>
        <w:t>proposal</w:t>
      </w:r>
      <w:r>
        <w:rPr>
          <w:rFonts w:ascii="Arial" w:eastAsia="SimSun" w:hAnsi="Arial" w:cs="Arial"/>
          <w:sz w:val="22"/>
          <w:szCs w:val="20"/>
          <w:lang w:eastAsia="zh-CN"/>
        </w:rPr>
        <w:t>.  Nonetheless, it noted that in light of WIPO</w:t>
      </w:r>
      <w:r w:rsidR="002F621C">
        <w:rPr>
          <w:rFonts w:ascii="Arial" w:eastAsia="SimSun" w:hAnsi="Arial" w:cs="Arial"/>
          <w:sz w:val="22"/>
          <w:szCs w:val="20"/>
          <w:lang w:eastAsia="zh-CN"/>
        </w:rPr>
        <w:t>’</w:t>
      </w:r>
      <w:r>
        <w:rPr>
          <w:rFonts w:ascii="Arial" w:eastAsia="SimSun" w:hAnsi="Arial" w:cs="Arial"/>
          <w:sz w:val="22"/>
          <w:szCs w:val="20"/>
          <w:lang w:eastAsia="zh-CN"/>
        </w:rPr>
        <w:t xml:space="preserve">s Member-driven nature, Member States </w:t>
      </w:r>
      <w:r w:rsidRPr="008D0291">
        <w:rPr>
          <w:rFonts w:ascii="Arial" w:eastAsia="SimSun" w:hAnsi="Arial" w:cs="Arial"/>
          <w:sz w:val="22"/>
          <w:szCs w:val="20"/>
          <w:lang w:eastAsia="zh-CN"/>
        </w:rPr>
        <w:t xml:space="preserve">should drive the proposals discussed </w:t>
      </w:r>
      <w:r>
        <w:rPr>
          <w:rFonts w:ascii="Arial" w:eastAsia="SimSun" w:hAnsi="Arial" w:cs="Arial"/>
          <w:sz w:val="22"/>
          <w:szCs w:val="20"/>
          <w:lang w:eastAsia="zh-CN"/>
        </w:rPr>
        <w:t xml:space="preserve">in </w:t>
      </w:r>
      <w:r w:rsidRPr="008D0291">
        <w:rPr>
          <w:rFonts w:ascii="Arial" w:eastAsia="SimSun" w:hAnsi="Arial" w:cs="Arial"/>
          <w:sz w:val="22"/>
          <w:szCs w:val="20"/>
          <w:lang w:eastAsia="zh-CN"/>
        </w:rPr>
        <w:t>the Committee.  The rationale of bringing the WIPO</w:t>
      </w:r>
      <w:r w:rsidR="002F621C">
        <w:rPr>
          <w:rFonts w:ascii="Arial" w:eastAsia="SimSun" w:hAnsi="Arial" w:cs="Arial"/>
          <w:sz w:val="22"/>
          <w:szCs w:val="20"/>
          <w:lang w:eastAsia="zh-CN"/>
        </w:rPr>
        <w:t>’</w:t>
      </w:r>
      <w:r w:rsidR="00BF09A1">
        <w:rPr>
          <w:rFonts w:ascii="Arial" w:eastAsia="SimSun" w:hAnsi="Arial" w:cs="Arial"/>
          <w:sz w:val="22"/>
          <w:szCs w:val="20"/>
          <w:lang w:eastAsia="zh-CN"/>
        </w:rPr>
        <w:t>s</w:t>
      </w:r>
      <w:r w:rsidRPr="008D0291">
        <w:rPr>
          <w:rFonts w:ascii="Arial" w:eastAsia="SimSun" w:hAnsi="Arial" w:cs="Arial"/>
          <w:sz w:val="22"/>
          <w:szCs w:val="20"/>
          <w:lang w:eastAsia="zh-CN"/>
        </w:rPr>
        <w:t xml:space="preserve"> existing activities on the issue</w:t>
      </w:r>
      <w:r>
        <w:rPr>
          <w:rFonts w:ascii="Arial" w:eastAsia="SimSun" w:hAnsi="Arial" w:cs="Arial"/>
          <w:sz w:val="22"/>
          <w:szCs w:val="20"/>
          <w:lang w:eastAsia="zh-CN"/>
        </w:rPr>
        <w:t xml:space="preserve"> </w:t>
      </w:r>
      <w:r w:rsidRPr="004A3B1F">
        <w:rPr>
          <w:rFonts w:ascii="Arial" w:eastAsia="SimSun" w:hAnsi="Arial" w:cs="Arial"/>
          <w:sz w:val="22"/>
          <w:szCs w:val="20"/>
          <w:lang w:eastAsia="zh-CN"/>
        </w:rPr>
        <w:t>unde</w:t>
      </w:r>
      <w:r>
        <w:rPr>
          <w:rFonts w:ascii="Arial" w:eastAsia="SimSun" w:hAnsi="Arial" w:cs="Arial"/>
          <w:sz w:val="22"/>
          <w:szCs w:val="20"/>
          <w:lang w:eastAsia="zh-CN"/>
        </w:rPr>
        <w:t>r the umbrella of CDIP projects was not clear.  The Delegation suggested taking a stepwise approach as a better way to deal with</w:t>
      </w:r>
      <w:r w:rsidRPr="004A3B1F">
        <w:rPr>
          <w:rFonts w:ascii="Arial" w:eastAsia="SimSun" w:hAnsi="Arial" w:cs="Arial"/>
          <w:sz w:val="22"/>
          <w:szCs w:val="20"/>
          <w:lang w:eastAsia="zh-CN"/>
        </w:rPr>
        <w:t xml:space="preserve"> cooperation and training as far as</w:t>
      </w:r>
      <w:r>
        <w:rPr>
          <w:rFonts w:ascii="Arial" w:eastAsia="SimSun" w:hAnsi="Arial" w:cs="Arial"/>
          <w:sz w:val="22"/>
          <w:szCs w:val="20"/>
          <w:lang w:eastAsia="zh-CN"/>
        </w:rPr>
        <w:t xml:space="preserve"> a</w:t>
      </w:r>
      <w:r w:rsidRPr="004A3B1F">
        <w:rPr>
          <w:rFonts w:ascii="Arial" w:eastAsia="SimSun" w:hAnsi="Arial" w:cs="Arial"/>
          <w:sz w:val="22"/>
          <w:szCs w:val="20"/>
          <w:lang w:eastAsia="zh-CN"/>
        </w:rPr>
        <w:t xml:space="preserve"> judicial training i</w:t>
      </w:r>
      <w:r>
        <w:rPr>
          <w:rFonts w:ascii="Arial" w:eastAsia="SimSun" w:hAnsi="Arial" w:cs="Arial"/>
          <w:sz w:val="22"/>
          <w:szCs w:val="20"/>
          <w:lang w:eastAsia="zh-CN"/>
        </w:rPr>
        <w:t>nstitution wa</w:t>
      </w:r>
      <w:r w:rsidRPr="004A3B1F">
        <w:rPr>
          <w:rFonts w:ascii="Arial" w:eastAsia="SimSun" w:hAnsi="Arial" w:cs="Arial"/>
          <w:sz w:val="22"/>
          <w:szCs w:val="20"/>
          <w:lang w:eastAsia="zh-CN"/>
        </w:rPr>
        <w:t xml:space="preserve">s concerned.  </w:t>
      </w:r>
      <w:r>
        <w:rPr>
          <w:rFonts w:ascii="Arial" w:eastAsia="SimSun" w:hAnsi="Arial" w:cs="Arial"/>
          <w:sz w:val="22"/>
          <w:szCs w:val="20"/>
          <w:lang w:eastAsia="zh-CN"/>
        </w:rPr>
        <w:t>J</w:t>
      </w:r>
      <w:r w:rsidRPr="002E7DBC">
        <w:rPr>
          <w:rFonts w:ascii="Arial" w:eastAsia="SimSun" w:hAnsi="Arial" w:cs="Arial"/>
          <w:sz w:val="22"/>
          <w:szCs w:val="20"/>
          <w:lang w:eastAsia="zh-CN"/>
        </w:rPr>
        <w:t xml:space="preserve">udiciary </w:t>
      </w:r>
      <w:r>
        <w:rPr>
          <w:rFonts w:ascii="Arial" w:eastAsia="SimSun" w:hAnsi="Arial" w:cs="Arial"/>
          <w:sz w:val="22"/>
          <w:szCs w:val="20"/>
          <w:lang w:eastAsia="zh-CN"/>
        </w:rPr>
        <w:t xml:space="preserve">training </w:t>
      </w:r>
      <w:r w:rsidRPr="002E7DBC">
        <w:rPr>
          <w:rFonts w:ascii="Arial" w:eastAsia="SimSun" w:hAnsi="Arial" w:cs="Arial"/>
          <w:sz w:val="22"/>
          <w:szCs w:val="20"/>
          <w:lang w:eastAsia="zh-CN"/>
        </w:rPr>
        <w:t>ha</w:t>
      </w:r>
      <w:r>
        <w:rPr>
          <w:rFonts w:ascii="Arial" w:eastAsia="SimSun" w:hAnsi="Arial" w:cs="Arial"/>
          <w:sz w:val="22"/>
          <w:szCs w:val="20"/>
          <w:lang w:eastAsia="zh-CN"/>
        </w:rPr>
        <w:t>d</w:t>
      </w:r>
      <w:r w:rsidRPr="002E7DBC">
        <w:rPr>
          <w:rFonts w:ascii="Arial" w:eastAsia="SimSun" w:hAnsi="Arial" w:cs="Arial"/>
          <w:sz w:val="22"/>
          <w:szCs w:val="20"/>
          <w:lang w:eastAsia="zh-CN"/>
        </w:rPr>
        <w:t xml:space="preserve"> been a sensitive issue in many developing countries, including India.  As a first step, it would be important to review the</w:t>
      </w:r>
      <w:r>
        <w:rPr>
          <w:rFonts w:ascii="Arial" w:eastAsia="SimSun" w:hAnsi="Arial" w:cs="Arial"/>
          <w:sz w:val="22"/>
          <w:szCs w:val="20"/>
          <w:lang w:eastAsia="zh-CN"/>
        </w:rPr>
        <w:t xml:space="preserve"> </w:t>
      </w:r>
      <w:r w:rsidRPr="002E7DBC">
        <w:rPr>
          <w:rFonts w:ascii="Arial" w:eastAsia="SimSun" w:hAnsi="Arial" w:cs="Arial"/>
          <w:sz w:val="22"/>
          <w:szCs w:val="20"/>
          <w:lang w:eastAsia="zh-CN"/>
        </w:rPr>
        <w:t xml:space="preserve">existing </w:t>
      </w:r>
      <w:r>
        <w:rPr>
          <w:rFonts w:ascii="Arial" w:eastAsia="SimSun" w:hAnsi="Arial" w:cs="Arial"/>
          <w:sz w:val="22"/>
          <w:szCs w:val="20"/>
          <w:lang w:eastAsia="zh-CN"/>
        </w:rPr>
        <w:t>WIPO</w:t>
      </w:r>
      <w:r w:rsidRPr="002E7DBC">
        <w:rPr>
          <w:rFonts w:ascii="Arial" w:eastAsia="SimSun" w:hAnsi="Arial" w:cs="Arial"/>
          <w:sz w:val="22"/>
          <w:szCs w:val="20"/>
          <w:lang w:eastAsia="zh-CN"/>
        </w:rPr>
        <w:t xml:space="preserve"> </w:t>
      </w:r>
      <w:r>
        <w:rPr>
          <w:rFonts w:ascii="Arial" w:eastAsia="SimSun" w:hAnsi="Arial" w:cs="Arial"/>
          <w:sz w:val="22"/>
          <w:szCs w:val="20"/>
          <w:lang w:eastAsia="zh-CN"/>
        </w:rPr>
        <w:t>training programs</w:t>
      </w:r>
      <w:r w:rsidRPr="002E7DBC">
        <w:rPr>
          <w:rFonts w:ascii="Arial" w:eastAsia="SimSun" w:hAnsi="Arial" w:cs="Arial"/>
          <w:sz w:val="22"/>
          <w:szCs w:val="20"/>
          <w:lang w:eastAsia="zh-CN"/>
        </w:rPr>
        <w:t xml:space="preserve">, </w:t>
      </w:r>
      <w:r>
        <w:rPr>
          <w:rFonts w:ascii="Arial" w:eastAsia="SimSun" w:hAnsi="Arial" w:cs="Arial"/>
          <w:sz w:val="22"/>
          <w:szCs w:val="20"/>
          <w:lang w:eastAsia="zh-CN"/>
        </w:rPr>
        <w:t>identifying</w:t>
      </w:r>
      <w:r w:rsidRPr="002E7DBC">
        <w:rPr>
          <w:rFonts w:ascii="Arial" w:eastAsia="SimSun" w:hAnsi="Arial" w:cs="Arial"/>
          <w:sz w:val="22"/>
          <w:szCs w:val="20"/>
          <w:lang w:eastAsia="zh-CN"/>
        </w:rPr>
        <w:t xml:space="preserve"> </w:t>
      </w:r>
      <w:r>
        <w:rPr>
          <w:rFonts w:ascii="Arial" w:eastAsia="SimSun" w:hAnsi="Arial" w:cs="Arial"/>
          <w:sz w:val="22"/>
          <w:szCs w:val="20"/>
          <w:lang w:eastAsia="zh-CN"/>
        </w:rPr>
        <w:t>the</w:t>
      </w:r>
      <w:r w:rsidRPr="002E7DBC">
        <w:rPr>
          <w:rFonts w:ascii="Arial" w:eastAsia="SimSun" w:hAnsi="Arial" w:cs="Arial"/>
          <w:sz w:val="22"/>
          <w:szCs w:val="20"/>
          <w:lang w:eastAsia="zh-CN"/>
        </w:rPr>
        <w:t xml:space="preserve"> lessons </w:t>
      </w:r>
      <w:r>
        <w:rPr>
          <w:rFonts w:ascii="Arial" w:eastAsia="SimSun" w:hAnsi="Arial" w:cs="Arial"/>
          <w:sz w:val="22"/>
          <w:szCs w:val="20"/>
          <w:lang w:eastAsia="zh-CN"/>
        </w:rPr>
        <w:t>learned and gathering</w:t>
      </w:r>
      <w:r w:rsidRPr="002E7DBC">
        <w:rPr>
          <w:rFonts w:ascii="Arial" w:eastAsia="SimSun" w:hAnsi="Arial" w:cs="Arial"/>
          <w:sz w:val="22"/>
          <w:szCs w:val="20"/>
          <w:lang w:eastAsia="zh-CN"/>
        </w:rPr>
        <w:t xml:space="preserve"> the information</w:t>
      </w:r>
      <w:r>
        <w:rPr>
          <w:rFonts w:ascii="Arial" w:eastAsia="SimSun" w:hAnsi="Arial" w:cs="Arial"/>
          <w:sz w:val="22"/>
          <w:szCs w:val="20"/>
          <w:lang w:eastAsia="zh-CN"/>
        </w:rPr>
        <w:t xml:space="preserve">. </w:t>
      </w:r>
      <w:r w:rsidRPr="002E7DBC">
        <w:rPr>
          <w:rFonts w:ascii="Arial" w:eastAsia="SimSun" w:hAnsi="Arial" w:cs="Arial"/>
          <w:sz w:val="22"/>
          <w:szCs w:val="20"/>
          <w:lang w:eastAsia="zh-CN"/>
        </w:rPr>
        <w:t xml:space="preserve"> </w:t>
      </w:r>
      <w:r>
        <w:rPr>
          <w:rFonts w:ascii="Arial" w:eastAsia="SimSun" w:hAnsi="Arial" w:cs="Arial"/>
          <w:sz w:val="22"/>
          <w:szCs w:val="20"/>
          <w:lang w:eastAsia="zh-CN"/>
        </w:rPr>
        <w:t xml:space="preserve">On that basis, </w:t>
      </w:r>
      <w:r w:rsidRPr="002E7DBC">
        <w:rPr>
          <w:rFonts w:ascii="Arial" w:eastAsia="SimSun" w:hAnsi="Arial" w:cs="Arial"/>
          <w:sz w:val="22"/>
          <w:szCs w:val="20"/>
          <w:lang w:eastAsia="zh-CN"/>
        </w:rPr>
        <w:t xml:space="preserve">appropriate tools </w:t>
      </w:r>
      <w:r>
        <w:rPr>
          <w:rFonts w:ascii="Arial" w:eastAsia="SimSun" w:hAnsi="Arial" w:cs="Arial"/>
          <w:sz w:val="22"/>
          <w:szCs w:val="20"/>
          <w:lang w:eastAsia="zh-CN"/>
        </w:rPr>
        <w:t xml:space="preserve">and material could be developed </w:t>
      </w:r>
      <w:r w:rsidRPr="002E7DBC">
        <w:rPr>
          <w:rFonts w:ascii="Arial" w:eastAsia="SimSun" w:hAnsi="Arial" w:cs="Arial"/>
          <w:sz w:val="22"/>
          <w:szCs w:val="20"/>
          <w:lang w:eastAsia="zh-CN"/>
        </w:rPr>
        <w:t xml:space="preserve">before selecting the pilot countries for the training program.  </w:t>
      </w:r>
      <w:r>
        <w:rPr>
          <w:rFonts w:ascii="Arial" w:eastAsia="SimSun" w:hAnsi="Arial" w:cs="Arial"/>
          <w:sz w:val="22"/>
          <w:szCs w:val="20"/>
          <w:lang w:eastAsia="zh-CN"/>
        </w:rPr>
        <w:t>The Delegation requested more information on those issues.</w:t>
      </w:r>
    </w:p>
    <w:p w:rsidR="00DE47E3" w:rsidRPr="009F067F" w:rsidRDefault="00DE47E3" w:rsidP="009F067F">
      <w:pPr>
        <w:pStyle w:val="Parenthetical"/>
        <w:spacing w:line="240" w:lineRule="auto"/>
        <w:ind w:right="1" w:firstLine="0"/>
        <w:rPr>
          <w:rFonts w:ascii="Arial" w:eastAsia="SimSun" w:hAnsi="Arial" w:cs="Arial"/>
          <w:sz w:val="22"/>
          <w:szCs w:val="20"/>
          <w:lang w:eastAsia="zh-CN"/>
        </w:rPr>
      </w:pPr>
    </w:p>
    <w:p w:rsidR="00DE47E3" w:rsidRPr="00FB5B70" w:rsidRDefault="00DE47E3" w:rsidP="00710A69">
      <w:pPr>
        <w:pStyle w:val="Parenthetical"/>
        <w:spacing w:line="240" w:lineRule="auto"/>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Brazil recalled that</w:t>
      </w:r>
      <w:r w:rsidRPr="00675DDB">
        <w:rPr>
          <w:rFonts w:ascii="Arial" w:eastAsia="SimSun" w:hAnsi="Arial" w:cs="Arial"/>
          <w:sz w:val="22"/>
          <w:szCs w:val="20"/>
          <w:lang w:eastAsia="zh-CN"/>
        </w:rPr>
        <w:t xml:space="preserve"> </w:t>
      </w:r>
      <w:r>
        <w:rPr>
          <w:rFonts w:ascii="Arial" w:eastAsia="SimSun" w:hAnsi="Arial" w:cs="Arial"/>
          <w:sz w:val="22"/>
          <w:szCs w:val="20"/>
          <w:lang w:eastAsia="zh-CN"/>
        </w:rPr>
        <w:t>t</w:t>
      </w:r>
      <w:r w:rsidRPr="00675DDB">
        <w:rPr>
          <w:rFonts w:ascii="Arial" w:eastAsia="SimSun" w:hAnsi="Arial" w:cs="Arial"/>
          <w:sz w:val="22"/>
          <w:szCs w:val="20"/>
          <w:lang w:eastAsia="zh-CN"/>
        </w:rPr>
        <w:t>h</w:t>
      </w:r>
      <w:r>
        <w:rPr>
          <w:rFonts w:ascii="Arial" w:eastAsia="SimSun" w:hAnsi="Arial" w:cs="Arial"/>
          <w:sz w:val="22"/>
          <w:szCs w:val="20"/>
          <w:lang w:eastAsia="zh-CN"/>
        </w:rPr>
        <w:t>e</w:t>
      </w:r>
      <w:r w:rsidRPr="00675DDB">
        <w:rPr>
          <w:rFonts w:ascii="Arial" w:eastAsia="SimSun" w:hAnsi="Arial" w:cs="Arial"/>
          <w:sz w:val="22"/>
          <w:szCs w:val="20"/>
          <w:lang w:eastAsia="zh-CN"/>
        </w:rPr>
        <w:t xml:space="preserve"> project deal</w:t>
      </w:r>
      <w:r>
        <w:rPr>
          <w:rFonts w:ascii="Arial" w:eastAsia="SimSun" w:hAnsi="Arial" w:cs="Arial"/>
          <w:sz w:val="22"/>
          <w:szCs w:val="20"/>
          <w:lang w:eastAsia="zh-CN"/>
        </w:rPr>
        <w:t>t</w:t>
      </w:r>
      <w:r w:rsidRPr="00675DDB">
        <w:rPr>
          <w:rFonts w:ascii="Arial" w:eastAsia="SimSun" w:hAnsi="Arial" w:cs="Arial"/>
          <w:sz w:val="22"/>
          <w:szCs w:val="20"/>
          <w:lang w:eastAsia="zh-CN"/>
        </w:rPr>
        <w:t xml:space="preserve"> with </w:t>
      </w:r>
      <w:r>
        <w:rPr>
          <w:rFonts w:ascii="Arial" w:eastAsia="SimSun" w:hAnsi="Arial" w:cs="Arial"/>
          <w:sz w:val="22"/>
          <w:szCs w:val="20"/>
          <w:lang w:eastAsia="zh-CN"/>
        </w:rPr>
        <w:t>the technical assistance</w:t>
      </w:r>
      <w:r w:rsidRPr="00675DDB">
        <w:rPr>
          <w:rFonts w:ascii="Arial" w:eastAsia="SimSun" w:hAnsi="Arial" w:cs="Arial"/>
          <w:sz w:val="22"/>
          <w:szCs w:val="20"/>
          <w:lang w:eastAsia="zh-CN"/>
        </w:rPr>
        <w:t xml:space="preserve"> cluster of the DA recommendations</w:t>
      </w:r>
      <w:r>
        <w:rPr>
          <w:rFonts w:ascii="Arial" w:eastAsia="SimSun" w:hAnsi="Arial" w:cs="Arial"/>
          <w:sz w:val="22"/>
          <w:szCs w:val="20"/>
          <w:lang w:eastAsia="zh-CN"/>
        </w:rPr>
        <w:t xml:space="preserve">.  </w:t>
      </w:r>
      <w:r w:rsidRPr="00EC219D">
        <w:rPr>
          <w:rFonts w:ascii="Arial" w:eastAsia="SimSun" w:hAnsi="Arial" w:cs="Arial"/>
          <w:sz w:val="22"/>
          <w:szCs w:val="20"/>
          <w:lang w:eastAsia="zh-CN"/>
        </w:rPr>
        <w:t xml:space="preserve">The </w:t>
      </w:r>
      <w:r>
        <w:rPr>
          <w:rFonts w:ascii="Arial" w:eastAsia="SimSun" w:hAnsi="Arial" w:cs="Arial"/>
          <w:sz w:val="22"/>
          <w:szCs w:val="20"/>
          <w:lang w:eastAsia="zh-CN"/>
        </w:rPr>
        <w:t xml:space="preserve">Delegation requested information about the topics </w:t>
      </w:r>
      <w:r w:rsidRPr="00EC219D">
        <w:rPr>
          <w:rFonts w:ascii="Arial" w:eastAsia="SimSun" w:hAnsi="Arial" w:cs="Arial"/>
          <w:sz w:val="22"/>
          <w:szCs w:val="20"/>
          <w:lang w:eastAsia="zh-CN"/>
        </w:rPr>
        <w:t>to be addressed in the training</w:t>
      </w:r>
      <w:r>
        <w:rPr>
          <w:rFonts w:ascii="Arial" w:eastAsia="SimSun" w:hAnsi="Arial" w:cs="Arial"/>
          <w:sz w:val="22"/>
          <w:szCs w:val="20"/>
          <w:lang w:eastAsia="zh-CN"/>
        </w:rPr>
        <w:t xml:space="preserve">.  The request was formulated in consideration of the </w:t>
      </w:r>
      <w:r w:rsidRPr="00EC219D">
        <w:rPr>
          <w:rFonts w:ascii="Arial" w:eastAsia="SimSun" w:hAnsi="Arial" w:cs="Arial"/>
          <w:sz w:val="22"/>
          <w:szCs w:val="20"/>
          <w:lang w:eastAsia="zh-CN"/>
        </w:rPr>
        <w:t xml:space="preserve">fact that CDIP projects </w:t>
      </w:r>
      <w:r>
        <w:rPr>
          <w:rFonts w:ascii="Arial" w:eastAsia="SimSun" w:hAnsi="Arial" w:cs="Arial"/>
          <w:sz w:val="22"/>
          <w:szCs w:val="20"/>
          <w:lang w:eastAsia="zh-CN"/>
        </w:rPr>
        <w:t>should</w:t>
      </w:r>
      <w:r w:rsidRPr="00EC219D">
        <w:rPr>
          <w:rFonts w:ascii="Arial" w:eastAsia="SimSun" w:hAnsi="Arial" w:cs="Arial"/>
          <w:sz w:val="22"/>
          <w:szCs w:val="20"/>
          <w:lang w:eastAsia="zh-CN"/>
        </w:rPr>
        <w:t xml:space="preserve"> focus on development as a driver of its activities</w:t>
      </w:r>
      <w:r>
        <w:rPr>
          <w:rFonts w:ascii="Arial" w:eastAsia="SimSun" w:hAnsi="Arial" w:cs="Arial"/>
          <w:sz w:val="22"/>
          <w:szCs w:val="20"/>
          <w:lang w:eastAsia="zh-CN"/>
        </w:rPr>
        <w:t xml:space="preserve">.  </w:t>
      </w:r>
      <w:r w:rsidRPr="00EC219D">
        <w:rPr>
          <w:rFonts w:ascii="Arial" w:eastAsia="SimSun" w:hAnsi="Arial" w:cs="Arial"/>
          <w:sz w:val="22"/>
          <w:szCs w:val="20"/>
          <w:lang w:eastAsia="zh-CN"/>
        </w:rPr>
        <w:t xml:space="preserve">WIPO already offered a range of tools useful for the promotion of regular </w:t>
      </w:r>
      <w:r>
        <w:rPr>
          <w:rFonts w:ascii="Arial" w:eastAsia="SimSun" w:hAnsi="Arial" w:cs="Arial"/>
          <w:sz w:val="22"/>
          <w:szCs w:val="20"/>
          <w:lang w:eastAsia="zh-CN"/>
        </w:rPr>
        <w:t xml:space="preserve">IP </w:t>
      </w:r>
      <w:r w:rsidRPr="00EC219D">
        <w:rPr>
          <w:rFonts w:ascii="Arial" w:eastAsia="SimSun" w:hAnsi="Arial" w:cs="Arial"/>
          <w:sz w:val="22"/>
          <w:szCs w:val="20"/>
          <w:lang w:eastAsia="zh-CN"/>
        </w:rPr>
        <w:t>training.  Th</w:t>
      </w:r>
      <w:r>
        <w:rPr>
          <w:rFonts w:ascii="Arial" w:eastAsia="SimSun" w:hAnsi="Arial" w:cs="Arial"/>
          <w:sz w:val="22"/>
          <w:szCs w:val="20"/>
          <w:lang w:eastAsia="zh-CN"/>
        </w:rPr>
        <w:t>us, th</w:t>
      </w:r>
      <w:r w:rsidRPr="00EC219D">
        <w:rPr>
          <w:rFonts w:ascii="Arial" w:eastAsia="SimSun" w:hAnsi="Arial" w:cs="Arial"/>
          <w:sz w:val="22"/>
          <w:szCs w:val="20"/>
          <w:lang w:eastAsia="zh-CN"/>
        </w:rPr>
        <w:t xml:space="preserve">e added value </w:t>
      </w:r>
      <w:r>
        <w:rPr>
          <w:rFonts w:ascii="Arial" w:eastAsia="SimSun" w:hAnsi="Arial" w:cs="Arial"/>
          <w:sz w:val="22"/>
          <w:szCs w:val="20"/>
          <w:lang w:eastAsia="zh-CN"/>
        </w:rPr>
        <w:t>of a CDIP</w:t>
      </w:r>
      <w:r w:rsidRPr="00EC219D">
        <w:rPr>
          <w:rFonts w:ascii="Arial" w:eastAsia="SimSun" w:hAnsi="Arial" w:cs="Arial"/>
          <w:sz w:val="22"/>
          <w:szCs w:val="20"/>
          <w:lang w:eastAsia="zh-CN"/>
        </w:rPr>
        <w:t xml:space="preserve"> project </w:t>
      </w:r>
      <w:r>
        <w:rPr>
          <w:rFonts w:ascii="Arial" w:eastAsia="SimSun" w:hAnsi="Arial" w:cs="Arial"/>
          <w:sz w:val="22"/>
          <w:szCs w:val="20"/>
          <w:lang w:eastAsia="zh-CN"/>
        </w:rPr>
        <w:t xml:space="preserve">was that it would </w:t>
      </w:r>
      <w:r w:rsidRPr="00EC219D">
        <w:rPr>
          <w:rFonts w:ascii="Arial" w:eastAsia="SimSun" w:hAnsi="Arial" w:cs="Arial"/>
          <w:sz w:val="22"/>
          <w:szCs w:val="20"/>
          <w:lang w:eastAsia="zh-CN"/>
        </w:rPr>
        <w:t>take into account development-oriented aspects</w:t>
      </w:r>
      <w:r>
        <w:rPr>
          <w:rFonts w:ascii="Arial" w:eastAsia="SimSun" w:hAnsi="Arial" w:cs="Arial"/>
          <w:sz w:val="22"/>
          <w:szCs w:val="20"/>
          <w:lang w:eastAsia="zh-CN"/>
        </w:rPr>
        <w:t xml:space="preserve"> addressed in the three DA</w:t>
      </w:r>
      <w:r w:rsidR="008E0AD0">
        <w:rPr>
          <w:rFonts w:ascii="Arial" w:eastAsia="SimSun" w:hAnsi="Arial" w:cs="Arial"/>
          <w:sz w:val="22"/>
          <w:szCs w:val="20"/>
          <w:lang w:eastAsia="zh-CN"/>
        </w:rPr>
        <w:t> </w:t>
      </w:r>
      <w:r>
        <w:rPr>
          <w:rFonts w:ascii="Arial" w:eastAsia="SimSun" w:hAnsi="Arial" w:cs="Arial"/>
          <w:sz w:val="22"/>
          <w:szCs w:val="20"/>
          <w:lang w:eastAsia="zh-CN"/>
        </w:rPr>
        <w:t xml:space="preserve">Recommendations on which the project was based. </w:t>
      </w:r>
      <w:r w:rsidRPr="00EC219D">
        <w:rPr>
          <w:rFonts w:ascii="Arial" w:eastAsia="SimSun" w:hAnsi="Arial" w:cs="Arial"/>
          <w:sz w:val="22"/>
          <w:szCs w:val="20"/>
          <w:lang w:eastAsia="zh-CN"/>
        </w:rPr>
        <w:t xml:space="preserve"> </w:t>
      </w:r>
      <w:r>
        <w:rPr>
          <w:rFonts w:ascii="Arial" w:eastAsia="SimSun" w:hAnsi="Arial" w:cs="Arial"/>
          <w:sz w:val="22"/>
          <w:szCs w:val="20"/>
          <w:lang w:eastAsia="zh-CN"/>
        </w:rPr>
        <w:t>J</w:t>
      </w:r>
      <w:r w:rsidRPr="00EC219D">
        <w:rPr>
          <w:rFonts w:ascii="Arial" w:eastAsia="SimSun" w:hAnsi="Arial" w:cs="Arial"/>
          <w:sz w:val="22"/>
          <w:szCs w:val="20"/>
          <w:lang w:eastAsia="zh-CN"/>
        </w:rPr>
        <w:t>udges</w:t>
      </w:r>
      <w:r>
        <w:rPr>
          <w:rFonts w:ascii="Arial" w:eastAsia="SimSun" w:hAnsi="Arial" w:cs="Arial"/>
          <w:sz w:val="22"/>
          <w:szCs w:val="20"/>
          <w:lang w:eastAsia="zh-CN"/>
        </w:rPr>
        <w:t xml:space="preserve"> had an important role</w:t>
      </w:r>
      <w:r w:rsidRPr="00EC219D">
        <w:rPr>
          <w:rFonts w:ascii="Arial" w:eastAsia="SimSun" w:hAnsi="Arial" w:cs="Arial"/>
          <w:sz w:val="22"/>
          <w:szCs w:val="20"/>
          <w:lang w:eastAsia="zh-CN"/>
        </w:rPr>
        <w:t xml:space="preserve"> </w:t>
      </w:r>
      <w:r>
        <w:rPr>
          <w:rFonts w:ascii="Arial" w:eastAsia="SimSun" w:hAnsi="Arial" w:cs="Arial"/>
          <w:sz w:val="22"/>
          <w:szCs w:val="20"/>
          <w:lang w:eastAsia="zh-CN"/>
        </w:rPr>
        <w:t>in</w:t>
      </w:r>
      <w:r w:rsidRPr="00EC219D">
        <w:rPr>
          <w:rFonts w:ascii="Arial" w:eastAsia="SimSun" w:hAnsi="Arial" w:cs="Arial"/>
          <w:sz w:val="22"/>
          <w:szCs w:val="20"/>
          <w:lang w:eastAsia="zh-CN"/>
        </w:rPr>
        <w:t xml:space="preserve"> interpretation </w:t>
      </w:r>
      <w:r>
        <w:rPr>
          <w:rFonts w:ascii="Arial" w:eastAsia="SimSun" w:hAnsi="Arial" w:cs="Arial"/>
          <w:sz w:val="22"/>
          <w:szCs w:val="20"/>
          <w:lang w:eastAsia="zh-CN"/>
        </w:rPr>
        <w:t xml:space="preserve">of </w:t>
      </w:r>
      <w:r w:rsidRPr="00EC219D">
        <w:rPr>
          <w:rFonts w:ascii="Arial" w:eastAsia="SimSun" w:hAnsi="Arial" w:cs="Arial"/>
          <w:sz w:val="22"/>
          <w:szCs w:val="20"/>
          <w:lang w:eastAsia="zh-CN"/>
        </w:rPr>
        <w:t>the IP</w:t>
      </w:r>
      <w:r>
        <w:rPr>
          <w:rFonts w:ascii="Arial" w:eastAsia="SimSun" w:hAnsi="Arial" w:cs="Arial"/>
          <w:sz w:val="22"/>
          <w:szCs w:val="20"/>
          <w:lang w:eastAsia="zh-CN"/>
        </w:rPr>
        <w:t>Rs scope and in promoting</w:t>
      </w:r>
      <w:r w:rsidRPr="00EC219D">
        <w:rPr>
          <w:rFonts w:ascii="Arial" w:eastAsia="SimSun" w:hAnsi="Arial" w:cs="Arial"/>
          <w:sz w:val="22"/>
          <w:szCs w:val="20"/>
          <w:lang w:eastAsia="zh-CN"/>
        </w:rPr>
        <w:t xml:space="preserve"> balance</w:t>
      </w:r>
      <w:r>
        <w:rPr>
          <w:rFonts w:ascii="Arial" w:eastAsia="SimSun" w:hAnsi="Arial" w:cs="Arial"/>
          <w:sz w:val="22"/>
          <w:szCs w:val="20"/>
          <w:lang w:eastAsia="zh-CN"/>
        </w:rPr>
        <w:t xml:space="preserve"> </w:t>
      </w:r>
      <w:r w:rsidRPr="00920F8D">
        <w:rPr>
          <w:rFonts w:ascii="Arial" w:eastAsia="SimSun" w:hAnsi="Arial" w:cs="Arial"/>
          <w:sz w:val="22"/>
          <w:szCs w:val="20"/>
          <w:lang w:eastAsia="zh-CN"/>
        </w:rPr>
        <w:t>between IPR holders, IP</w:t>
      </w:r>
      <w:r>
        <w:rPr>
          <w:rFonts w:ascii="Arial" w:eastAsia="SimSun" w:hAnsi="Arial" w:cs="Arial"/>
          <w:sz w:val="22"/>
          <w:szCs w:val="20"/>
          <w:lang w:eastAsia="zh-CN"/>
        </w:rPr>
        <w:t xml:space="preserve">R users and the public interest. </w:t>
      </w:r>
      <w:r w:rsidR="00BF09A1">
        <w:rPr>
          <w:rFonts w:ascii="Arial" w:eastAsia="SimSun" w:hAnsi="Arial" w:cs="Arial"/>
          <w:sz w:val="22"/>
          <w:szCs w:val="20"/>
          <w:lang w:eastAsia="zh-CN"/>
        </w:rPr>
        <w:t xml:space="preserve"> </w:t>
      </w:r>
      <w:r>
        <w:rPr>
          <w:rFonts w:ascii="Arial" w:eastAsia="SimSun" w:hAnsi="Arial" w:cs="Arial"/>
          <w:sz w:val="22"/>
          <w:szCs w:val="20"/>
          <w:lang w:eastAsia="zh-CN"/>
        </w:rPr>
        <w:t xml:space="preserve">Therefore, </w:t>
      </w:r>
      <w:r w:rsidRPr="00EC219D">
        <w:rPr>
          <w:rFonts w:ascii="Arial" w:eastAsia="SimSun" w:hAnsi="Arial" w:cs="Arial"/>
          <w:sz w:val="22"/>
          <w:szCs w:val="20"/>
          <w:lang w:eastAsia="zh-CN"/>
        </w:rPr>
        <w:t>the discussion o</w:t>
      </w:r>
      <w:r>
        <w:rPr>
          <w:rFonts w:ascii="Arial" w:eastAsia="SimSun" w:hAnsi="Arial" w:cs="Arial"/>
          <w:sz w:val="22"/>
          <w:szCs w:val="20"/>
          <w:lang w:eastAsia="zh-CN"/>
        </w:rPr>
        <w:t xml:space="preserve">n </w:t>
      </w:r>
      <w:r w:rsidRPr="00EC219D">
        <w:rPr>
          <w:rFonts w:ascii="Arial" w:eastAsia="SimSun" w:hAnsi="Arial" w:cs="Arial"/>
          <w:sz w:val="22"/>
          <w:szCs w:val="20"/>
          <w:lang w:eastAsia="zh-CN"/>
        </w:rPr>
        <w:t>flexibilities, including exceptions and limitations to IP</w:t>
      </w:r>
      <w:r>
        <w:rPr>
          <w:rFonts w:ascii="Arial" w:eastAsia="SimSun" w:hAnsi="Arial" w:cs="Arial"/>
          <w:sz w:val="22"/>
          <w:szCs w:val="20"/>
          <w:lang w:eastAsia="zh-CN"/>
        </w:rPr>
        <w:t>Rs</w:t>
      </w:r>
      <w:r w:rsidRPr="00EC219D">
        <w:rPr>
          <w:rFonts w:ascii="Arial" w:eastAsia="SimSun" w:hAnsi="Arial" w:cs="Arial"/>
          <w:sz w:val="22"/>
          <w:szCs w:val="20"/>
          <w:lang w:eastAsia="zh-CN"/>
        </w:rPr>
        <w:t xml:space="preserve"> under international agreements, would seem to be a</w:t>
      </w:r>
      <w:r>
        <w:rPr>
          <w:rFonts w:ascii="Arial" w:eastAsia="SimSun" w:hAnsi="Arial" w:cs="Arial"/>
          <w:sz w:val="22"/>
          <w:szCs w:val="20"/>
          <w:lang w:eastAsia="zh-CN"/>
        </w:rPr>
        <w:t xml:space="preserve"> necessary part of the program</w:t>
      </w:r>
      <w:r w:rsidRPr="00EC219D">
        <w:rPr>
          <w:rFonts w:ascii="Arial" w:eastAsia="SimSun" w:hAnsi="Arial" w:cs="Arial"/>
          <w:sz w:val="22"/>
          <w:szCs w:val="20"/>
          <w:lang w:eastAsia="zh-CN"/>
        </w:rPr>
        <w:t xml:space="preserve">.  </w:t>
      </w:r>
      <w:r>
        <w:rPr>
          <w:rFonts w:ascii="Arial" w:eastAsia="SimSun" w:hAnsi="Arial" w:cs="Arial"/>
          <w:sz w:val="22"/>
          <w:szCs w:val="20"/>
          <w:lang w:eastAsia="zh-CN"/>
        </w:rPr>
        <w:t xml:space="preserve">Consequently, the Delegation requested the Secretariat </w:t>
      </w:r>
      <w:r w:rsidR="007A5819">
        <w:rPr>
          <w:rFonts w:ascii="Arial" w:eastAsia="SimSun" w:hAnsi="Arial" w:cs="Arial"/>
          <w:sz w:val="22"/>
          <w:szCs w:val="20"/>
          <w:lang w:eastAsia="zh-CN"/>
        </w:rPr>
        <w:t xml:space="preserve">for </w:t>
      </w:r>
      <w:r>
        <w:rPr>
          <w:rFonts w:ascii="Arial" w:eastAsia="SimSun" w:hAnsi="Arial" w:cs="Arial"/>
          <w:sz w:val="22"/>
          <w:szCs w:val="20"/>
          <w:lang w:eastAsia="zh-CN"/>
        </w:rPr>
        <w:t>i</w:t>
      </w:r>
      <w:r w:rsidRPr="00EC219D">
        <w:rPr>
          <w:rFonts w:ascii="Arial" w:eastAsia="SimSun" w:hAnsi="Arial" w:cs="Arial"/>
          <w:sz w:val="22"/>
          <w:szCs w:val="20"/>
          <w:lang w:eastAsia="zh-CN"/>
        </w:rPr>
        <w:t xml:space="preserve">nformation </w:t>
      </w:r>
      <w:r>
        <w:rPr>
          <w:rFonts w:ascii="Arial" w:eastAsia="SimSun" w:hAnsi="Arial" w:cs="Arial"/>
          <w:sz w:val="22"/>
          <w:szCs w:val="20"/>
          <w:lang w:eastAsia="zh-CN"/>
        </w:rPr>
        <w:t>on</w:t>
      </w:r>
      <w:r w:rsidRPr="00EC219D">
        <w:rPr>
          <w:rFonts w:ascii="Arial" w:eastAsia="SimSun" w:hAnsi="Arial" w:cs="Arial"/>
          <w:sz w:val="22"/>
          <w:szCs w:val="20"/>
          <w:lang w:eastAsia="zh-CN"/>
        </w:rPr>
        <w:t xml:space="preserve"> how those subjects </w:t>
      </w:r>
      <w:r>
        <w:rPr>
          <w:rFonts w:ascii="Arial" w:eastAsia="SimSun" w:hAnsi="Arial" w:cs="Arial"/>
          <w:sz w:val="22"/>
          <w:szCs w:val="20"/>
          <w:lang w:eastAsia="zh-CN"/>
        </w:rPr>
        <w:t>would be</w:t>
      </w:r>
      <w:r w:rsidRPr="00EC219D">
        <w:rPr>
          <w:rFonts w:ascii="Arial" w:eastAsia="SimSun" w:hAnsi="Arial" w:cs="Arial"/>
          <w:sz w:val="22"/>
          <w:szCs w:val="20"/>
          <w:lang w:eastAsia="zh-CN"/>
        </w:rPr>
        <w:t xml:space="preserve"> addressed during the project.</w:t>
      </w:r>
      <w:r>
        <w:rPr>
          <w:rFonts w:ascii="Arial" w:eastAsia="SimSun" w:hAnsi="Arial" w:cs="Arial"/>
          <w:sz w:val="22"/>
          <w:szCs w:val="20"/>
          <w:lang w:eastAsia="zh-CN"/>
        </w:rPr>
        <w:t xml:space="preserve">  It</w:t>
      </w:r>
      <w:r w:rsidRPr="00FB5B70">
        <w:rPr>
          <w:rFonts w:ascii="Arial" w:eastAsia="SimSun" w:hAnsi="Arial" w:cs="Arial"/>
          <w:sz w:val="22"/>
          <w:szCs w:val="20"/>
          <w:lang w:eastAsia="zh-CN"/>
        </w:rPr>
        <w:t xml:space="preserve"> also requested </w:t>
      </w:r>
      <w:r w:rsidR="00C35336">
        <w:rPr>
          <w:rFonts w:ascii="Arial" w:eastAsia="SimSun" w:hAnsi="Arial" w:cs="Arial"/>
          <w:sz w:val="22"/>
          <w:szCs w:val="20"/>
          <w:lang w:eastAsia="zh-CN"/>
        </w:rPr>
        <w:t xml:space="preserve">the Secretariat </w:t>
      </w:r>
      <w:r>
        <w:rPr>
          <w:rFonts w:ascii="Arial" w:eastAsia="SimSun" w:hAnsi="Arial" w:cs="Arial"/>
          <w:sz w:val="22"/>
          <w:szCs w:val="20"/>
          <w:lang w:eastAsia="zh-CN"/>
        </w:rPr>
        <w:t xml:space="preserve">to provide comprehensive information </w:t>
      </w:r>
      <w:r w:rsidRPr="00FB5B70">
        <w:rPr>
          <w:rFonts w:ascii="Arial" w:eastAsia="SimSun" w:hAnsi="Arial" w:cs="Arial"/>
          <w:sz w:val="22"/>
          <w:szCs w:val="20"/>
          <w:lang w:eastAsia="zh-CN"/>
        </w:rPr>
        <w:t>on how development con</w:t>
      </w:r>
      <w:r>
        <w:rPr>
          <w:rFonts w:ascii="Arial" w:eastAsia="SimSun" w:hAnsi="Arial" w:cs="Arial"/>
          <w:sz w:val="22"/>
          <w:szCs w:val="20"/>
          <w:lang w:eastAsia="zh-CN"/>
        </w:rPr>
        <w:t xml:space="preserve">cerns and public interest </w:t>
      </w:r>
      <w:r w:rsidRPr="009C2DC1">
        <w:rPr>
          <w:rFonts w:ascii="Arial" w:eastAsia="SimSun" w:hAnsi="Arial" w:cs="Arial"/>
          <w:sz w:val="22"/>
          <w:szCs w:val="20"/>
          <w:lang w:eastAsia="zh-CN"/>
        </w:rPr>
        <w:t>were</w:t>
      </w:r>
      <w:r>
        <w:rPr>
          <w:rFonts w:ascii="Arial" w:eastAsia="SimSun" w:hAnsi="Arial" w:cs="Arial"/>
          <w:sz w:val="22"/>
          <w:szCs w:val="20"/>
          <w:lang w:eastAsia="zh-CN"/>
        </w:rPr>
        <w:t xml:space="preserve"> </w:t>
      </w:r>
      <w:r w:rsidRPr="00FB5B70">
        <w:rPr>
          <w:rFonts w:ascii="Arial" w:eastAsia="SimSun" w:hAnsi="Arial" w:cs="Arial"/>
          <w:sz w:val="22"/>
          <w:szCs w:val="20"/>
          <w:lang w:eastAsia="zh-CN"/>
        </w:rPr>
        <w:t>kept in view</w:t>
      </w:r>
      <w:r>
        <w:rPr>
          <w:rFonts w:ascii="Arial" w:eastAsia="SimSun" w:hAnsi="Arial" w:cs="Arial"/>
          <w:sz w:val="22"/>
          <w:szCs w:val="20"/>
          <w:lang w:eastAsia="zh-CN"/>
        </w:rPr>
        <w:t>.</w:t>
      </w:r>
    </w:p>
    <w:p w:rsidR="00DE47E3" w:rsidRPr="009F067F" w:rsidRDefault="00DE47E3" w:rsidP="009F067F">
      <w:pPr>
        <w:pStyle w:val="Parenthetical"/>
        <w:spacing w:line="240" w:lineRule="auto"/>
        <w:ind w:right="1" w:firstLine="0"/>
        <w:rPr>
          <w:rFonts w:ascii="Arial" w:eastAsia="SimSun" w:hAnsi="Arial" w:cs="Arial"/>
          <w:sz w:val="22"/>
          <w:szCs w:val="20"/>
          <w:lang w:eastAsia="zh-CN"/>
        </w:rPr>
      </w:pPr>
    </w:p>
    <w:p w:rsidR="00DE47E3" w:rsidRPr="00F35484" w:rsidRDefault="00DE47E3" w:rsidP="00710A69">
      <w:pPr>
        <w:pStyle w:val="Parenthetical"/>
        <w:spacing w:line="240" w:lineRule="auto"/>
        <w:ind w:right="1" w:firstLine="0"/>
        <w:rPr>
          <w:color w:val="1F497D" w:themeColor="text2"/>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Delegation of Nigeria, s</w:t>
      </w:r>
      <w:r w:rsidRPr="009E609D">
        <w:rPr>
          <w:rFonts w:ascii="Arial" w:eastAsia="SimSun" w:hAnsi="Arial" w:cs="Arial"/>
          <w:sz w:val="22"/>
          <w:szCs w:val="20"/>
          <w:lang w:eastAsia="zh-CN"/>
        </w:rPr>
        <w:t>peaking on behalf of the Africa</w:t>
      </w:r>
      <w:r>
        <w:rPr>
          <w:rFonts w:ascii="Arial" w:eastAsia="SimSun" w:hAnsi="Arial" w:cs="Arial"/>
          <w:sz w:val="22"/>
          <w:szCs w:val="20"/>
          <w:lang w:eastAsia="zh-CN"/>
        </w:rPr>
        <w:t>n Group, supported</w:t>
      </w:r>
      <w:r w:rsidRPr="00867F2E">
        <w:rPr>
          <w:rFonts w:ascii="Arial" w:eastAsia="SimSun" w:hAnsi="Arial" w:cs="Arial"/>
          <w:sz w:val="22"/>
          <w:szCs w:val="20"/>
          <w:lang w:eastAsia="zh-CN"/>
        </w:rPr>
        <w:t xml:space="preserve"> the revised project proposal</w:t>
      </w:r>
      <w:r>
        <w:rPr>
          <w:rFonts w:ascii="Arial" w:eastAsia="SimSun" w:hAnsi="Arial" w:cs="Arial"/>
          <w:sz w:val="22"/>
          <w:szCs w:val="20"/>
          <w:lang w:eastAsia="zh-CN"/>
        </w:rPr>
        <w:t xml:space="preserve">.  The Group appreciated that the process became </w:t>
      </w:r>
      <w:r w:rsidRPr="00D36461">
        <w:rPr>
          <w:rFonts w:ascii="Arial" w:eastAsia="SimSun" w:hAnsi="Arial" w:cs="Arial"/>
          <w:sz w:val="22"/>
          <w:szCs w:val="20"/>
          <w:lang w:eastAsia="zh-CN"/>
        </w:rPr>
        <w:t>Member State-</w:t>
      </w:r>
      <w:r>
        <w:rPr>
          <w:rFonts w:ascii="Arial" w:eastAsia="SimSun" w:hAnsi="Arial" w:cs="Arial"/>
          <w:sz w:val="22"/>
          <w:szCs w:val="20"/>
          <w:lang w:eastAsia="zh-CN"/>
        </w:rPr>
        <w:t>driven and was</w:t>
      </w:r>
      <w:r w:rsidRPr="00D36461">
        <w:rPr>
          <w:rFonts w:ascii="Arial" w:eastAsia="SimSun" w:hAnsi="Arial" w:cs="Arial"/>
          <w:sz w:val="22"/>
          <w:szCs w:val="20"/>
          <w:lang w:eastAsia="zh-CN"/>
        </w:rPr>
        <w:t xml:space="preserve"> based on the interface between the Secretariat and the recipient countries</w:t>
      </w:r>
      <w:r>
        <w:rPr>
          <w:rFonts w:ascii="Arial" w:eastAsia="SimSun" w:hAnsi="Arial" w:cs="Arial"/>
          <w:sz w:val="22"/>
          <w:szCs w:val="20"/>
          <w:lang w:eastAsia="zh-CN"/>
        </w:rPr>
        <w:t>.  E</w:t>
      </w:r>
      <w:r w:rsidRPr="00970DF9">
        <w:rPr>
          <w:rFonts w:ascii="Arial" w:eastAsia="SimSun" w:hAnsi="Arial" w:cs="Arial"/>
          <w:sz w:val="22"/>
          <w:szCs w:val="20"/>
          <w:lang w:eastAsia="zh-CN"/>
        </w:rPr>
        <w:t xml:space="preserve">very activity </w:t>
      </w:r>
      <w:r>
        <w:rPr>
          <w:rFonts w:ascii="Arial" w:eastAsia="SimSun" w:hAnsi="Arial" w:cs="Arial"/>
          <w:sz w:val="22"/>
          <w:szCs w:val="20"/>
          <w:lang w:eastAsia="zh-CN"/>
        </w:rPr>
        <w:t>envisaged in the revised project proposal would</w:t>
      </w:r>
      <w:r w:rsidRPr="00970DF9">
        <w:rPr>
          <w:rFonts w:ascii="Arial" w:eastAsia="SimSun" w:hAnsi="Arial" w:cs="Arial"/>
          <w:sz w:val="22"/>
          <w:szCs w:val="20"/>
          <w:lang w:eastAsia="zh-CN"/>
        </w:rPr>
        <w:t xml:space="preserve"> be driven by the beneficiary countries</w:t>
      </w:r>
      <w:r>
        <w:rPr>
          <w:rFonts w:ascii="Arial" w:eastAsia="SimSun" w:hAnsi="Arial" w:cs="Arial"/>
          <w:sz w:val="22"/>
          <w:szCs w:val="20"/>
          <w:lang w:eastAsia="zh-CN"/>
        </w:rPr>
        <w:t xml:space="preserve">, taken thus into account their development needs and </w:t>
      </w:r>
      <w:r w:rsidRPr="00970DF9">
        <w:rPr>
          <w:rFonts w:ascii="Arial" w:eastAsia="SimSun" w:hAnsi="Arial" w:cs="Arial"/>
          <w:sz w:val="22"/>
          <w:szCs w:val="20"/>
          <w:lang w:eastAsia="zh-CN"/>
        </w:rPr>
        <w:t xml:space="preserve">their international </w:t>
      </w:r>
      <w:r>
        <w:rPr>
          <w:rFonts w:ascii="Arial" w:eastAsia="SimSun" w:hAnsi="Arial" w:cs="Arial"/>
          <w:sz w:val="22"/>
          <w:szCs w:val="20"/>
          <w:lang w:eastAsia="zh-CN"/>
        </w:rPr>
        <w:t xml:space="preserve">IP-related </w:t>
      </w:r>
      <w:r w:rsidRPr="00970DF9">
        <w:rPr>
          <w:rFonts w:ascii="Arial" w:eastAsia="SimSun" w:hAnsi="Arial" w:cs="Arial"/>
          <w:sz w:val="22"/>
          <w:szCs w:val="20"/>
          <w:lang w:eastAsia="zh-CN"/>
        </w:rPr>
        <w:t>commitments.</w:t>
      </w:r>
      <w:r>
        <w:rPr>
          <w:color w:val="1F497D" w:themeColor="text2"/>
        </w:rPr>
        <w:t xml:space="preserve"> </w:t>
      </w:r>
      <w:r>
        <w:rPr>
          <w:rFonts w:ascii="Arial" w:eastAsia="SimSun" w:hAnsi="Arial" w:cs="Arial"/>
          <w:sz w:val="22"/>
          <w:szCs w:val="20"/>
          <w:lang w:eastAsia="zh-CN"/>
        </w:rPr>
        <w:t xml:space="preserve">Speaking in </w:t>
      </w:r>
      <w:r w:rsidRPr="00EB76FD">
        <w:rPr>
          <w:rFonts w:ascii="Arial" w:eastAsia="SimSun" w:hAnsi="Arial" w:cs="Arial"/>
          <w:sz w:val="22"/>
          <w:szCs w:val="20"/>
          <w:lang w:eastAsia="zh-CN"/>
        </w:rPr>
        <w:t xml:space="preserve">its national capacity, the Delegation of Nigeria </w:t>
      </w:r>
      <w:r>
        <w:rPr>
          <w:rFonts w:ascii="Arial" w:eastAsia="SimSun" w:hAnsi="Arial" w:cs="Arial"/>
          <w:sz w:val="22"/>
          <w:szCs w:val="20"/>
          <w:lang w:eastAsia="zh-CN"/>
        </w:rPr>
        <w:t xml:space="preserve">expressed its interest for the project.  It stressed that its government would ensure that the activities to be undertaken fit the </w:t>
      </w:r>
      <w:r w:rsidRPr="00F57189">
        <w:rPr>
          <w:rFonts w:ascii="Arial" w:eastAsia="SimSun" w:hAnsi="Arial" w:cs="Arial"/>
          <w:sz w:val="22"/>
          <w:szCs w:val="20"/>
          <w:lang w:eastAsia="zh-CN"/>
        </w:rPr>
        <w:t>national development priorities, including the issue of flexibilities.</w:t>
      </w:r>
      <w:r w:rsidRPr="00F078CB">
        <w:rPr>
          <w:rFonts w:ascii="Arial" w:eastAsia="SimSun" w:hAnsi="Arial" w:cs="Arial"/>
          <w:sz w:val="22"/>
          <w:szCs w:val="20"/>
          <w:lang w:eastAsia="zh-CN"/>
        </w:rPr>
        <w:t xml:space="preserve"> </w:t>
      </w:r>
      <w:r>
        <w:rPr>
          <w:rFonts w:ascii="Arial" w:eastAsia="SimSun" w:hAnsi="Arial" w:cs="Arial"/>
          <w:sz w:val="22"/>
          <w:szCs w:val="20"/>
          <w:lang w:eastAsia="zh-CN"/>
        </w:rPr>
        <w:t xml:space="preserve"> </w:t>
      </w:r>
      <w:r w:rsidRPr="00F078CB">
        <w:rPr>
          <w:rFonts w:ascii="Arial" w:eastAsia="SimSun" w:hAnsi="Arial" w:cs="Arial"/>
          <w:sz w:val="22"/>
          <w:szCs w:val="20"/>
          <w:lang w:eastAsia="zh-CN"/>
        </w:rPr>
        <w:t>It welcomed the observations raised by the Delegations of Iran</w:t>
      </w:r>
      <w:r>
        <w:rPr>
          <w:rFonts w:ascii="Arial" w:eastAsia="SimSun" w:hAnsi="Arial" w:cs="Arial"/>
          <w:sz w:val="22"/>
          <w:szCs w:val="20"/>
          <w:lang w:eastAsia="zh-CN"/>
        </w:rPr>
        <w:t xml:space="preserve"> (Islamic Republic of)</w:t>
      </w:r>
      <w:r w:rsidRPr="00F078CB">
        <w:rPr>
          <w:rFonts w:ascii="Arial" w:eastAsia="SimSun" w:hAnsi="Arial" w:cs="Arial"/>
          <w:sz w:val="22"/>
          <w:szCs w:val="20"/>
          <w:lang w:eastAsia="zh-CN"/>
        </w:rPr>
        <w:t>, India and Brazil</w:t>
      </w:r>
      <w:r>
        <w:rPr>
          <w:rFonts w:ascii="Arial" w:eastAsia="SimSun" w:hAnsi="Arial" w:cs="Arial"/>
          <w:sz w:val="22"/>
          <w:szCs w:val="20"/>
          <w:lang w:eastAsia="zh-CN"/>
        </w:rPr>
        <w:t>, expecting an adequate response from the Secretariat.</w:t>
      </w:r>
    </w:p>
    <w:p w:rsidR="00DE47E3" w:rsidRPr="009F067F"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252A2">
        <w:rPr>
          <w:rFonts w:ascii="Arial" w:hAnsi="Arial" w:cs="Arial"/>
          <w:sz w:val="22"/>
          <w:szCs w:val="22"/>
        </w:rPr>
        <w:t>The Chair invited the Secretariat to respond to the comments from the floor</w:t>
      </w:r>
      <w:r>
        <w:rPr>
          <w:rFonts w:ascii="Arial" w:eastAsia="SimSun" w:hAnsi="Arial" w:cs="Arial"/>
          <w:sz w:val="22"/>
          <w:szCs w:val="20"/>
          <w:lang w:eastAsia="zh-CN"/>
        </w:rPr>
        <w:t>.</w:t>
      </w:r>
    </w:p>
    <w:p w:rsidR="00DE47E3" w:rsidRPr="009F067F" w:rsidRDefault="00DE47E3" w:rsidP="009F067F">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Parenthetical"/>
        <w:spacing w:line="240" w:lineRule="auto"/>
        <w:ind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6A455B">
        <w:rPr>
          <w:rFonts w:ascii="Arial" w:eastAsia="SimSun" w:hAnsi="Arial" w:cs="Arial"/>
          <w:sz w:val="22"/>
          <w:szCs w:val="20"/>
          <w:lang w:eastAsia="zh-CN"/>
        </w:rPr>
        <w:t>The Secretariat</w:t>
      </w:r>
      <w:r>
        <w:rPr>
          <w:rFonts w:ascii="Arial" w:eastAsia="SimSun" w:hAnsi="Arial" w:cs="Arial"/>
          <w:sz w:val="22"/>
          <w:szCs w:val="20"/>
          <w:lang w:eastAsia="zh-CN"/>
        </w:rPr>
        <w:t xml:space="preserve"> (Mr. Bdioui)</w:t>
      </w:r>
      <w:r w:rsidRPr="006A455B">
        <w:rPr>
          <w:rFonts w:ascii="Arial" w:eastAsia="SimSun" w:hAnsi="Arial" w:cs="Arial"/>
          <w:sz w:val="22"/>
          <w:szCs w:val="20"/>
          <w:lang w:eastAsia="zh-CN"/>
        </w:rPr>
        <w:t xml:space="preserve"> </w:t>
      </w:r>
      <w:r>
        <w:rPr>
          <w:rFonts w:ascii="Arial" w:eastAsia="SimSun" w:hAnsi="Arial" w:cs="Arial"/>
          <w:sz w:val="22"/>
          <w:szCs w:val="20"/>
          <w:lang w:eastAsia="zh-CN"/>
        </w:rPr>
        <w:t>noted that a number of Delegations expressed that the Committee</w:t>
      </w:r>
      <w:r w:rsidRPr="00FD46E6">
        <w:rPr>
          <w:rFonts w:ascii="Arial" w:eastAsia="SimSun" w:hAnsi="Arial" w:cs="Arial"/>
          <w:sz w:val="22"/>
          <w:szCs w:val="20"/>
          <w:lang w:eastAsia="zh-CN"/>
        </w:rPr>
        <w:t xml:space="preserve"> could not be the right setting for </w:t>
      </w:r>
      <w:r>
        <w:rPr>
          <w:rFonts w:ascii="Arial" w:eastAsia="SimSun" w:hAnsi="Arial" w:cs="Arial"/>
          <w:sz w:val="22"/>
          <w:szCs w:val="20"/>
          <w:lang w:eastAsia="zh-CN"/>
        </w:rPr>
        <w:t>the</w:t>
      </w:r>
      <w:r w:rsidRPr="00FD46E6">
        <w:rPr>
          <w:rFonts w:ascii="Arial" w:eastAsia="SimSun" w:hAnsi="Arial" w:cs="Arial"/>
          <w:sz w:val="22"/>
          <w:szCs w:val="20"/>
          <w:lang w:eastAsia="zh-CN"/>
        </w:rPr>
        <w:t xml:space="preserve"> project. </w:t>
      </w:r>
      <w:r w:rsidR="00822977">
        <w:rPr>
          <w:rFonts w:ascii="Arial" w:eastAsia="SimSun" w:hAnsi="Arial" w:cs="Arial"/>
          <w:sz w:val="22"/>
          <w:szCs w:val="20"/>
          <w:lang w:eastAsia="zh-CN"/>
        </w:rPr>
        <w:t xml:space="preserve"> </w:t>
      </w:r>
      <w:r w:rsidRPr="00FD46E6">
        <w:rPr>
          <w:rFonts w:ascii="Arial" w:eastAsia="SimSun" w:hAnsi="Arial" w:cs="Arial"/>
          <w:sz w:val="22"/>
          <w:szCs w:val="20"/>
          <w:lang w:eastAsia="zh-CN"/>
        </w:rPr>
        <w:t xml:space="preserve">In this respect, the Secretariat </w:t>
      </w:r>
      <w:r w:rsidRPr="006A455B">
        <w:rPr>
          <w:rFonts w:ascii="Arial" w:eastAsia="SimSun" w:hAnsi="Arial" w:cs="Arial"/>
          <w:sz w:val="22"/>
          <w:szCs w:val="20"/>
          <w:lang w:eastAsia="zh-CN"/>
        </w:rPr>
        <w:t xml:space="preserve">highlighted that training </w:t>
      </w:r>
      <w:r w:rsidR="00822977">
        <w:rPr>
          <w:rFonts w:ascii="Arial" w:eastAsia="SimSun" w:hAnsi="Arial" w:cs="Arial"/>
          <w:sz w:val="22"/>
          <w:szCs w:val="20"/>
          <w:lang w:eastAsia="zh-CN"/>
        </w:rPr>
        <w:t xml:space="preserve">and </w:t>
      </w:r>
      <w:r w:rsidRPr="006A455B">
        <w:rPr>
          <w:rFonts w:ascii="Arial" w:eastAsia="SimSun" w:hAnsi="Arial" w:cs="Arial"/>
          <w:sz w:val="22"/>
          <w:szCs w:val="20"/>
          <w:lang w:eastAsia="zh-CN"/>
        </w:rPr>
        <w:t>education was an important element of development expenditure, as agreed by Member States</w:t>
      </w:r>
      <w:r>
        <w:rPr>
          <w:rFonts w:ascii="Arial" w:eastAsia="SimSun" w:hAnsi="Arial" w:cs="Arial"/>
          <w:sz w:val="22"/>
          <w:szCs w:val="20"/>
          <w:lang w:eastAsia="zh-CN"/>
        </w:rPr>
        <w:t xml:space="preserve">. </w:t>
      </w:r>
      <w:r w:rsidR="00822977">
        <w:rPr>
          <w:rFonts w:ascii="Arial" w:eastAsia="SimSun" w:hAnsi="Arial" w:cs="Arial"/>
          <w:sz w:val="22"/>
          <w:szCs w:val="20"/>
          <w:lang w:eastAsia="zh-CN"/>
        </w:rPr>
        <w:t xml:space="preserve"> </w:t>
      </w:r>
      <w:r>
        <w:rPr>
          <w:rFonts w:ascii="Arial" w:eastAsia="SimSun" w:hAnsi="Arial" w:cs="Arial"/>
          <w:sz w:val="22"/>
          <w:szCs w:val="20"/>
          <w:lang w:eastAsia="zh-CN"/>
        </w:rPr>
        <w:t xml:space="preserve">In view of that, the Secretariat considered that project proposal should be discussed under the Committee.  </w:t>
      </w:r>
      <w:r w:rsidRPr="006A455B">
        <w:rPr>
          <w:rFonts w:ascii="Arial" w:eastAsia="SimSun" w:hAnsi="Arial" w:cs="Arial"/>
          <w:sz w:val="22"/>
          <w:szCs w:val="20"/>
          <w:lang w:eastAsia="zh-CN"/>
        </w:rPr>
        <w:t xml:space="preserve">The project </w:t>
      </w:r>
      <w:r>
        <w:rPr>
          <w:rFonts w:ascii="Arial" w:eastAsia="SimSun" w:hAnsi="Arial" w:cs="Arial"/>
          <w:sz w:val="22"/>
          <w:szCs w:val="20"/>
          <w:lang w:eastAsia="zh-CN"/>
        </w:rPr>
        <w:t>had a large perspective on educating and training judges on IP.   It would represent an opportunity for them</w:t>
      </w:r>
      <w:r w:rsidRPr="00405B8F">
        <w:rPr>
          <w:rFonts w:ascii="Arial" w:eastAsia="SimSun" w:hAnsi="Arial" w:cs="Arial"/>
          <w:sz w:val="22"/>
          <w:szCs w:val="20"/>
          <w:lang w:eastAsia="zh-CN"/>
        </w:rPr>
        <w:t xml:space="preserve"> </w:t>
      </w:r>
      <w:r>
        <w:rPr>
          <w:rFonts w:ascii="Arial" w:eastAsia="SimSun" w:hAnsi="Arial" w:cs="Arial"/>
          <w:sz w:val="22"/>
          <w:szCs w:val="20"/>
          <w:lang w:eastAsia="zh-CN"/>
        </w:rPr>
        <w:t xml:space="preserve">to understand the IP concepts and learn about its implementation under their </w:t>
      </w:r>
      <w:r w:rsidRPr="00405B8F">
        <w:rPr>
          <w:rFonts w:ascii="Arial" w:eastAsia="SimSun" w:hAnsi="Arial" w:cs="Arial"/>
          <w:sz w:val="22"/>
          <w:szCs w:val="20"/>
          <w:lang w:eastAsia="zh-CN"/>
        </w:rPr>
        <w:t>national laws</w:t>
      </w:r>
      <w:r>
        <w:rPr>
          <w:rFonts w:ascii="Arial" w:eastAsia="SimSun" w:hAnsi="Arial" w:cs="Arial"/>
          <w:sz w:val="22"/>
          <w:szCs w:val="20"/>
          <w:lang w:eastAsia="zh-CN"/>
        </w:rPr>
        <w:t xml:space="preserve">.  </w:t>
      </w:r>
      <w:r w:rsidRPr="00405B8F">
        <w:rPr>
          <w:rFonts w:ascii="Arial" w:eastAsia="SimSun" w:hAnsi="Arial" w:cs="Arial"/>
          <w:sz w:val="22"/>
          <w:szCs w:val="20"/>
          <w:lang w:eastAsia="zh-CN"/>
        </w:rPr>
        <w:t>Concerning</w:t>
      </w:r>
      <w:r>
        <w:rPr>
          <w:rFonts w:ascii="Arial" w:eastAsia="SimSun" w:hAnsi="Arial" w:cs="Arial"/>
          <w:sz w:val="22"/>
          <w:szCs w:val="20"/>
          <w:lang w:eastAsia="zh-CN"/>
        </w:rPr>
        <w:t xml:space="preserve"> the observations raised by the Delegation of Iran (Islamic Republic of), the Secretariat pointed out that the revised project proposal envisaged the conduction of a fact-finding survey o</w:t>
      </w:r>
      <w:r w:rsidRPr="004C4ED4">
        <w:rPr>
          <w:rFonts w:ascii="Arial" w:eastAsia="SimSun" w:hAnsi="Arial" w:cs="Arial"/>
          <w:sz w:val="22"/>
          <w:szCs w:val="20"/>
          <w:lang w:eastAsia="zh-CN"/>
        </w:rPr>
        <w:t>n ongoing IPR training initiatives existing worldwide for the judiciary</w:t>
      </w:r>
      <w:r>
        <w:rPr>
          <w:rFonts w:ascii="Arial" w:eastAsia="SimSun" w:hAnsi="Arial" w:cs="Arial"/>
          <w:sz w:val="22"/>
          <w:szCs w:val="20"/>
          <w:lang w:eastAsia="zh-CN"/>
        </w:rPr>
        <w:t>.  The survey would be conducted in parallel with the implementation of the activities with the national authorities.</w:t>
      </w:r>
      <w:r w:rsidR="00822977">
        <w:rPr>
          <w:rFonts w:ascii="Arial" w:eastAsia="SimSun" w:hAnsi="Arial" w:cs="Arial"/>
          <w:sz w:val="22"/>
          <w:szCs w:val="20"/>
          <w:lang w:eastAsia="zh-CN"/>
        </w:rPr>
        <w:t xml:space="preserve">  </w:t>
      </w:r>
      <w:r w:rsidRPr="005F7D6E">
        <w:rPr>
          <w:rFonts w:ascii="Arial" w:eastAsia="SimSun" w:hAnsi="Arial" w:cs="Arial"/>
          <w:sz w:val="22"/>
          <w:szCs w:val="20"/>
          <w:lang w:eastAsia="zh-CN"/>
        </w:rPr>
        <w:t xml:space="preserve">Doing it in parallel would </w:t>
      </w:r>
      <w:r>
        <w:rPr>
          <w:rFonts w:ascii="Arial" w:eastAsia="SimSun" w:hAnsi="Arial" w:cs="Arial"/>
          <w:sz w:val="22"/>
          <w:szCs w:val="20"/>
          <w:lang w:eastAsia="zh-CN"/>
        </w:rPr>
        <w:t xml:space="preserve">facilitate the project implementation. </w:t>
      </w:r>
      <w:r w:rsidR="00822977">
        <w:rPr>
          <w:rFonts w:ascii="Arial" w:eastAsia="SimSun" w:hAnsi="Arial" w:cs="Arial"/>
          <w:sz w:val="22"/>
          <w:szCs w:val="20"/>
          <w:lang w:eastAsia="zh-CN"/>
        </w:rPr>
        <w:t xml:space="preserve"> </w:t>
      </w:r>
      <w:r>
        <w:rPr>
          <w:rFonts w:ascii="Arial" w:eastAsia="SimSun" w:hAnsi="Arial" w:cs="Arial"/>
          <w:sz w:val="22"/>
          <w:szCs w:val="20"/>
          <w:lang w:eastAsia="zh-CN"/>
        </w:rPr>
        <w:t xml:space="preserve">A fact-finding survey dedicated to define the country needs and priorities would be also conducted.  </w:t>
      </w:r>
      <w:r w:rsidRPr="00D20294">
        <w:rPr>
          <w:rFonts w:ascii="Arial" w:eastAsia="SimSun" w:hAnsi="Arial" w:cs="Arial"/>
          <w:sz w:val="22"/>
          <w:szCs w:val="20"/>
          <w:lang w:eastAsia="zh-CN"/>
        </w:rPr>
        <w:t>Limiting</w:t>
      </w:r>
      <w:r>
        <w:rPr>
          <w:rFonts w:ascii="Arial" w:eastAsia="SimSun" w:hAnsi="Arial" w:cs="Arial"/>
          <w:sz w:val="22"/>
          <w:szCs w:val="20"/>
          <w:lang w:eastAsia="zh-CN"/>
        </w:rPr>
        <w:t xml:space="preserve"> the topics to be addressed under the trainings might imply not taking into consideration the needs and priorities of Member States.  Member States should determine the subjects to be covered by the training according to the fact-finding survey.   Issues such as flexibilities could be included upon their request. </w:t>
      </w:r>
    </w:p>
    <w:p w:rsidR="00DE47E3" w:rsidRPr="00230D3F" w:rsidRDefault="00DE47E3" w:rsidP="00230D3F">
      <w:pPr>
        <w:pStyle w:val="Parenthetical"/>
        <w:spacing w:line="264" w:lineRule="atLeast"/>
        <w:ind w:right="1" w:firstLine="0"/>
        <w:rPr>
          <w:rFonts w:ascii="Arial" w:eastAsia="SimSun" w:hAnsi="Arial" w:cs="Arial"/>
          <w:sz w:val="22"/>
          <w:szCs w:val="20"/>
          <w:lang w:eastAsia="zh-CN"/>
        </w:rPr>
      </w:pPr>
    </w:p>
    <w:p w:rsidR="00DE47E3" w:rsidRPr="00221D86" w:rsidRDefault="00DE47E3" w:rsidP="00D6225F">
      <w:pPr>
        <w:pStyle w:val="Parenthetical"/>
        <w:spacing w:line="264" w:lineRule="atLeast"/>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221D86">
        <w:rPr>
          <w:rFonts w:ascii="Arial" w:eastAsia="SimSun" w:hAnsi="Arial" w:cs="Arial"/>
          <w:sz w:val="22"/>
          <w:szCs w:val="20"/>
          <w:lang w:eastAsia="zh-CN"/>
        </w:rPr>
        <w:t>The Chair</w:t>
      </w:r>
      <w:r w:rsidR="00822977">
        <w:rPr>
          <w:rFonts w:ascii="Arial" w:eastAsia="SimSun" w:hAnsi="Arial" w:cs="Arial"/>
          <w:sz w:val="22"/>
          <w:szCs w:val="20"/>
          <w:lang w:eastAsia="zh-CN"/>
        </w:rPr>
        <w:t xml:space="preserve"> i</w:t>
      </w:r>
      <w:r>
        <w:rPr>
          <w:rFonts w:ascii="Arial" w:eastAsia="SimSun" w:hAnsi="Arial" w:cs="Arial"/>
          <w:sz w:val="22"/>
          <w:szCs w:val="20"/>
          <w:lang w:eastAsia="zh-CN"/>
        </w:rPr>
        <w:t xml:space="preserve">nquired </w:t>
      </w:r>
      <w:r w:rsidR="00822977">
        <w:rPr>
          <w:rFonts w:ascii="Arial" w:eastAsia="SimSun" w:hAnsi="Arial" w:cs="Arial"/>
          <w:sz w:val="22"/>
          <w:szCs w:val="20"/>
          <w:lang w:eastAsia="zh-CN"/>
        </w:rPr>
        <w:t>from the d</w:t>
      </w:r>
      <w:r>
        <w:rPr>
          <w:rFonts w:ascii="Arial" w:eastAsia="SimSun" w:hAnsi="Arial" w:cs="Arial"/>
          <w:sz w:val="22"/>
          <w:szCs w:val="20"/>
          <w:lang w:eastAsia="zh-CN"/>
        </w:rPr>
        <w:t xml:space="preserve">elegations </w:t>
      </w:r>
      <w:r w:rsidR="00822977">
        <w:rPr>
          <w:rFonts w:ascii="Arial" w:eastAsia="SimSun" w:hAnsi="Arial" w:cs="Arial"/>
          <w:sz w:val="22"/>
          <w:szCs w:val="20"/>
          <w:lang w:eastAsia="zh-CN"/>
        </w:rPr>
        <w:t>that</w:t>
      </w:r>
      <w:r>
        <w:rPr>
          <w:rFonts w:ascii="Arial" w:eastAsia="SimSun" w:hAnsi="Arial" w:cs="Arial"/>
          <w:sz w:val="22"/>
          <w:szCs w:val="20"/>
          <w:lang w:eastAsia="zh-CN"/>
        </w:rPr>
        <w:t xml:space="preserve"> made the observations whether the explanations made by the Secretariat were satisfactory. </w:t>
      </w:r>
    </w:p>
    <w:p w:rsidR="00DE47E3" w:rsidRDefault="00DE47E3" w:rsidP="00D6225F">
      <w:pPr>
        <w:pStyle w:val="Parenthetical"/>
        <w:spacing w:line="264" w:lineRule="atLeast"/>
        <w:ind w:right="1" w:firstLine="0"/>
        <w:rPr>
          <w:rFonts w:ascii="Arial" w:eastAsia="SimSun" w:hAnsi="Arial" w:cs="Arial"/>
          <w:sz w:val="22"/>
          <w:szCs w:val="20"/>
          <w:lang w:eastAsia="zh-CN"/>
        </w:rPr>
      </w:pPr>
    </w:p>
    <w:p w:rsidR="00DE47E3"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6505CC">
        <w:rPr>
          <w:rFonts w:ascii="Arial" w:eastAsia="SimSun" w:hAnsi="Arial" w:cs="Arial"/>
          <w:sz w:val="22"/>
          <w:szCs w:val="20"/>
          <w:lang w:eastAsia="zh-CN"/>
        </w:rPr>
        <w:t>The Delegation of India</w:t>
      </w:r>
      <w:r>
        <w:rPr>
          <w:rFonts w:ascii="Arial" w:eastAsia="SimSun" w:hAnsi="Arial" w:cs="Arial"/>
          <w:sz w:val="22"/>
          <w:szCs w:val="20"/>
          <w:lang w:eastAsia="zh-CN"/>
        </w:rPr>
        <w:t xml:space="preserve"> proposed to hold an informal meeting with the Secretariat to seek more clarity on certain aspects of the project.</w:t>
      </w:r>
    </w:p>
    <w:p w:rsidR="00230D3F" w:rsidRPr="00230D3F" w:rsidRDefault="00230D3F" w:rsidP="00710A69">
      <w:pPr>
        <w:pStyle w:val="Parenthetical"/>
        <w:spacing w:line="240" w:lineRule="auto"/>
        <w:ind w:right="1" w:firstLine="0"/>
        <w:rPr>
          <w:rFonts w:ascii="Arial" w:eastAsia="SimSun" w:hAnsi="Arial" w:cs="Arial"/>
          <w:sz w:val="22"/>
          <w:szCs w:val="20"/>
          <w:lang w:eastAsia="zh-CN"/>
        </w:rPr>
      </w:pPr>
    </w:p>
    <w:p w:rsidR="00DE47E3" w:rsidRDefault="001177F0"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00DE47E3" w:rsidRPr="006505CC">
        <w:rPr>
          <w:rFonts w:ascii="Arial" w:eastAsia="SimSun" w:hAnsi="Arial" w:cs="Arial"/>
          <w:sz w:val="22"/>
          <w:szCs w:val="20"/>
          <w:lang w:eastAsia="zh-CN"/>
        </w:rPr>
        <w:t xml:space="preserve">The Delegation of Lebanon </w:t>
      </w:r>
      <w:r w:rsidR="002D5D33">
        <w:rPr>
          <w:rFonts w:ascii="Arial" w:eastAsia="SimSun" w:hAnsi="Arial" w:cs="Arial"/>
          <w:sz w:val="22"/>
          <w:szCs w:val="20"/>
          <w:lang w:eastAsia="zh-CN"/>
        </w:rPr>
        <w:t>i</w:t>
      </w:r>
      <w:r w:rsidR="00DE47E3">
        <w:rPr>
          <w:rFonts w:ascii="Arial" w:eastAsia="SimSun" w:hAnsi="Arial" w:cs="Arial"/>
          <w:sz w:val="22"/>
          <w:szCs w:val="20"/>
          <w:lang w:eastAsia="zh-CN"/>
        </w:rPr>
        <w:t>nquired about the selection criteria of the four countries to be selected for implementing the project.</w:t>
      </w:r>
    </w:p>
    <w:p w:rsidR="00DE47E3" w:rsidRPr="00230D3F" w:rsidRDefault="00DE47E3" w:rsidP="00710A69">
      <w:pPr>
        <w:pStyle w:val="Parenthetical"/>
        <w:spacing w:line="240" w:lineRule="auto"/>
        <w:ind w:right="1" w:firstLine="0"/>
        <w:rPr>
          <w:rFonts w:ascii="Arial" w:eastAsia="SimSun" w:hAnsi="Arial" w:cs="Arial"/>
          <w:sz w:val="22"/>
          <w:szCs w:val="20"/>
          <w:lang w:eastAsia="zh-CN"/>
        </w:rPr>
      </w:pPr>
    </w:p>
    <w:p w:rsidR="00DE47E3" w:rsidRPr="006505CC" w:rsidRDefault="00DE47E3" w:rsidP="00710A69">
      <w:pPr>
        <w:pStyle w:val="Parenthetical"/>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r>
      <w:r w:rsidRPr="006505CC">
        <w:rPr>
          <w:rFonts w:ascii="Arial" w:eastAsia="SimSun" w:hAnsi="Arial" w:cs="Arial"/>
          <w:sz w:val="22"/>
          <w:szCs w:val="20"/>
          <w:lang w:eastAsia="zh-CN"/>
        </w:rPr>
        <w:t>The Delegation of Indonesia</w:t>
      </w:r>
      <w:r>
        <w:rPr>
          <w:rFonts w:ascii="Arial" w:eastAsia="SimSun" w:hAnsi="Arial" w:cs="Arial"/>
          <w:sz w:val="22"/>
          <w:szCs w:val="20"/>
          <w:lang w:eastAsia="zh-CN"/>
        </w:rPr>
        <w:t xml:space="preserve"> expressed its view on the scope of the project.  The project should not only put emphasis on the legal enforcement element but also on the innovation and commercialization of IP.  </w:t>
      </w:r>
      <w:r w:rsidR="009D1A53">
        <w:rPr>
          <w:rFonts w:ascii="Arial" w:eastAsia="SimSun" w:hAnsi="Arial" w:cs="Arial"/>
          <w:sz w:val="22"/>
          <w:szCs w:val="20"/>
          <w:lang w:eastAsia="zh-CN"/>
        </w:rPr>
        <w:t xml:space="preserve"> </w:t>
      </w:r>
      <w:r>
        <w:rPr>
          <w:rFonts w:ascii="Arial" w:eastAsia="SimSun" w:hAnsi="Arial" w:cs="Arial"/>
          <w:sz w:val="22"/>
          <w:szCs w:val="20"/>
          <w:lang w:eastAsia="zh-CN"/>
        </w:rPr>
        <w:t>A</w:t>
      </w:r>
      <w:r w:rsidRPr="00BE5F5D">
        <w:rPr>
          <w:rFonts w:ascii="Arial" w:eastAsia="SimSun" w:hAnsi="Arial" w:cs="Arial"/>
          <w:sz w:val="22"/>
          <w:szCs w:val="20"/>
          <w:lang w:eastAsia="zh-CN"/>
        </w:rPr>
        <w:t xml:space="preserve"> comprehensive understanding of IP </w:t>
      </w:r>
      <w:r>
        <w:rPr>
          <w:rFonts w:ascii="Arial" w:eastAsia="SimSun" w:hAnsi="Arial" w:cs="Arial"/>
          <w:sz w:val="22"/>
          <w:szCs w:val="20"/>
          <w:lang w:eastAsia="zh-CN"/>
        </w:rPr>
        <w:t>would</w:t>
      </w:r>
      <w:r w:rsidRPr="00BE5F5D">
        <w:rPr>
          <w:rFonts w:ascii="Arial" w:eastAsia="SimSun" w:hAnsi="Arial" w:cs="Arial"/>
          <w:sz w:val="22"/>
          <w:szCs w:val="20"/>
          <w:lang w:eastAsia="zh-CN"/>
        </w:rPr>
        <w:t xml:space="preserve"> enrich the judicial officers</w:t>
      </w:r>
      <w:r w:rsidR="002F621C">
        <w:rPr>
          <w:rFonts w:ascii="Arial" w:eastAsia="SimSun" w:hAnsi="Arial" w:cs="Arial"/>
          <w:sz w:val="22"/>
          <w:szCs w:val="20"/>
          <w:lang w:eastAsia="zh-CN"/>
        </w:rPr>
        <w:t>’</w:t>
      </w:r>
      <w:r w:rsidRPr="00BE5F5D">
        <w:rPr>
          <w:rFonts w:ascii="Arial" w:eastAsia="SimSun" w:hAnsi="Arial" w:cs="Arial"/>
          <w:sz w:val="22"/>
          <w:szCs w:val="20"/>
          <w:lang w:eastAsia="zh-CN"/>
        </w:rPr>
        <w:t xml:space="preserve"> </w:t>
      </w:r>
      <w:r>
        <w:rPr>
          <w:rFonts w:ascii="Arial" w:eastAsia="SimSun" w:hAnsi="Arial" w:cs="Arial"/>
          <w:sz w:val="22"/>
          <w:szCs w:val="20"/>
          <w:lang w:eastAsia="zh-CN"/>
        </w:rPr>
        <w:t>perspective on</w:t>
      </w:r>
      <w:r w:rsidRPr="00BE5F5D">
        <w:rPr>
          <w:rFonts w:ascii="Arial" w:eastAsia="SimSun" w:hAnsi="Arial" w:cs="Arial"/>
          <w:sz w:val="22"/>
          <w:szCs w:val="20"/>
          <w:lang w:eastAsia="zh-CN"/>
        </w:rPr>
        <w:t xml:space="preserve"> IP. </w:t>
      </w:r>
      <w:r w:rsidR="009D1A53">
        <w:rPr>
          <w:rFonts w:ascii="Arial" w:eastAsia="SimSun" w:hAnsi="Arial" w:cs="Arial"/>
          <w:sz w:val="22"/>
          <w:szCs w:val="20"/>
          <w:lang w:eastAsia="zh-CN"/>
        </w:rPr>
        <w:t xml:space="preserve"> Hence, as mentioned by some d</w:t>
      </w:r>
      <w:r>
        <w:rPr>
          <w:rFonts w:ascii="Arial" w:eastAsia="SimSun" w:hAnsi="Arial" w:cs="Arial"/>
          <w:sz w:val="22"/>
          <w:szCs w:val="20"/>
          <w:lang w:eastAsia="zh-CN"/>
        </w:rPr>
        <w:t>elegations, the issue of flexibilities should be included</w:t>
      </w:r>
      <w:r w:rsidRPr="00BE5F5D">
        <w:rPr>
          <w:rFonts w:ascii="Arial" w:eastAsia="SimSun" w:hAnsi="Arial" w:cs="Arial"/>
          <w:sz w:val="22"/>
          <w:szCs w:val="20"/>
          <w:lang w:eastAsia="zh-CN"/>
        </w:rPr>
        <w:t xml:space="preserve">.  </w:t>
      </w:r>
      <w:r>
        <w:rPr>
          <w:rFonts w:ascii="Arial" w:eastAsia="SimSun" w:hAnsi="Arial" w:cs="Arial"/>
          <w:sz w:val="22"/>
          <w:szCs w:val="20"/>
          <w:lang w:eastAsia="zh-CN"/>
        </w:rPr>
        <w:t>The Delegation was keen to discuss the project proposal in greater depth.</w:t>
      </w:r>
      <w:r w:rsidRPr="00BE5F5D">
        <w:rPr>
          <w:rFonts w:ascii="Arial" w:eastAsia="SimSun" w:hAnsi="Arial" w:cs="Arial"/>
          <w:sz w:val="22"/>
          <w:szCs w:val="20"/>
          <w:lang w:eastAsia="zh-CN"/>
        </w:rPr>
        <w:t xml:space="preserve"> </w:t>
      </w:r>
    </w:p>
    <w:p w:rsidR="00DE47E3" w:rsidRPr="00230D3F" w:rsidRDefault="00DE47E3" w:rsidP="00710A69">
      <w:pPr>
        <w:pStyle w:val="Parenthetical"/>
        <w:spacing w:line="240" w:lineRule="auto"/>
        <w:ind w:right="1" w:firstLine="0"/>
        <w:rPr>
          <w:rFonts w:ascii="Arial" w:eastAsia="SimSun" w:hAnsi="Arial" w:cs="Arial"/>
          <w:sz w:val="22"/>
          <w:szCs w:val="20"/>
          <w:lang w:eastAsia="zh-CN"/>
        </w:rPr>
      </w:pPr>
    </w:p>
    <w:p w:rsidR="00DE47E3" w:rsidRPr="00BB04F0" w:rsidRDefault="00DE47E3" w:rsidP="00710A69">
      <w:pPr>
        <w:pStyle w:val="Parenthetical"/>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0755EF">
        <w:rPr>
          <w:rFonts w:ascii="Arial" w:hAnsi="Arial" w:cs="Arial"/>
          <w:sz w:val="22"/>
          <w:szCs w:val="22"/>
        </w:rPr>
        <w:t xml:space="preserve">The Chair </w:t>
      </w:r>
      <w:r>
        <w:rPr>
          <w:rFonts w:ascii="Arial" w:hAnsi="Arial" w:cs="Arial"/>
          <w:sz w:val="22"/>
          <w:szCs w:val="22"/>
        </w:rPr>
        <w:t xml:space="preserve">noted the comments from the floor and stated that </w:t>
      </w:r>
      <w:r>
        <w:rPr>
          <w:rFonts w:ascii="Arial" w:eastAsia="SimSun" w:hAnsi="Arial" w:cs="Arial"/>
          <w:sz w:val="22"/>
          <w:szCs w:val="20"/>
          <w:lang w:eastAsia="zh-CN"/>
        </w:rPr>
        <w:t>the Secretariat would hold</w:t>
      </w:r>
      <w:r w:rsidR="009D1A53">
        <w:rPr>
          <w:rFonts w:ascii="Arial" w:eastAsia="SimSun" w:hAnsi="Arial" w:cs="Arial"/>
          <w:sz w:val="22"/>
          <w:szCs w:val="20"/>
          <w:lang w:eastAsia="zh-CN"/>
        </w:rPr>
        <w:t xml:space="preserve"> consultations with interested d</w:t>
      </w:r>
      <w:r>
        <w:rPr>
          <w:rFonts w:ascii="Arial" w:eastAsia="SimSun" w:hAnsi="Arial" w:cs="Arial"/>
          <w:sz w:val="22"/>
          <w:szCs w:val="20"/>
          <w:lang w:eastAsia="zh-CN"/>
        </w:rPr>
        <w:t xml:space="preserve">elegations to reply to their observations.  Accordingly, he suspended the discussions on the Agenda Item. </w:t>
      </w:r>
    </w:p>
    <w:p w:rsidR="00DE47E3" w:rsidRPr="00230D3F" w:rsidRDefault="00DE47E3" w:rsidP="00710A69">
      <w:pPr>
        <w:pStyle w:val="Parenthetical"/>
        <w:spacing w:line="240" w:lineRule="auto"/>
        <w:ind w:right="1" w:firstLine="0"/>
        <w:rPr>
          <w:rFonts w:ascii="Arial" w:eastAsia="SimSun" w:hAnsi="Arial" w:cs="Arial"/>
          <w:sz w:val="22"/>
          <w:szCs w:val="20"/>
          <w:lang w:eastAsia="zh-CN"/>
        </w:rPr>
      </w:pPr>
    </w:p>
    <w:p w:rsidR="00DE47E3" w:rsidRDefault="00DE47E3" w:rsidP="00710A69">
      <w:pPr>
        <w:pStyle w:val="Fixed"/>
        <w:spacing w:line="240" w:lineRule="auto"/>
        <w:ind w:left="0"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Chair resumed the discussions and informed the Committee that consultations undertaken by the Secretaria</w:t>
      </w:r>
      <w:r w:rsidR="00050DB4">
        <w:rPr>
          <w:rFonts w:ascii="Arial" w:eastAsia="SimSun" w:hAnsi="Arial" w:cs="Arial"/>
          <w:sz w:val="22"/>
          <w:szCs w:val="20"/>
          <w:lang w:eastAsia="zh-CN"/>
        </w:rPr>
        <w:t>t had a positive outcome.  The d</w:t>
      </w:r>
      <w:r>
        <w:rPr>
          <w:rFonts w:ascii="Arial" w:eastAsia="SimSun" w:hAnsi="Arial" w:cs="Arial"/>
          <w:sz w:val="22"/>
          <w:szCs w:val="20"/>
          <w:lang w:eastAsia="zh-CN"/>
        </w:rPr>
        <w:t>elegations concerned needed more time to carry out further consultations with their capitals.  In view of that, discussions would continue the day after.</w:t>
      </w:r>
    </w:p>
    <w:p w:rsidR="00DE47E3" w:rsidRDefault="00DE47E3" w:rsidP="00710A69">
      <w:pPr>
        <w:pStyle w:val="Fixed"/>
        <w:spacing w:line="240" w:lineRule="auto"/>
        <w:ind w:left="0" w:firstLine="0"/>
        <w:rPr>
          <w:rFonts w:ascii="Arial" w:eastAsia="SimSun" w:hAnsi="Arial" w:cs="Arial"/>
          <w:sz w:val="22"/>
          <w:szCs w:val="20"/>
          <w:lang w:eastAsia="zh-CN"/>
        </w:rPr>
      </w:pPr>
    </w:p>
    <w:p w:rsidR="00DE47E3" w:rsidRDefault="00DE47E3" w:rsidP="00710A69">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17/4 - </w:t>
      </w:r>
      <w:r w:rsidRPr="00A57743">
        <w:rPr>
          <w:rFonts w:ascii="Arial" w:hAnsi="Arial" w:cs="Arial"/>
          <w:sz w:val="22"/>
          <w:szCs w:val="22"/>
          <w:u w:val="single"/>
        </w:rPr>
        <w:t>Mapping of South-South Cooperation Activities Within the World Intellectual Property Organization</w:t>
      </w:r>
    </w:p>
    <w:p w:rsidR="00DE47E3" w:rsidRDefault="00DE47E3" w:rsidP="00710A69">
      <w:pPr>
        <w:pStyle w:val="Fixed"/>
        <w:spacing w:line="240" w:lineRule="auto"/>
        <w:ind w:left="0" w:right="0" w:firstLine="0"/>
        <w:rPr>
          <w:rFonts w:ascii="Arial" w:hAnsi="Arial" w:cs="Arial"/>
          <w:sz w:val="22"/>
          <w:szCs w:val="22"/>
          <w:u w:val="single"/>
        </w:rPr>
      </w:pPr>
    </w:p>
    <w:p w:rsidR="00DE47E3" w:rsidRDefault="00DE47E3" w:rsidP="00710A69">
      <w:r>
        <w:fldChar w:fldCharType="begin"/>
      </w:r>
      <w:r>
        <w:instrText xml:space="preserve"> AUTONUM  </w:instrText>
      </w:r>
      <w:r>
        <w:fldChar w:fldCharType="end"/>
      </w:r>
      <w:r>
        <w:tab/>
        <w:t xml:space="preserve">The Chair invited the </w:t>
      </w:r>
      <w:r w:rsidRPr="00E07061">
        <w:t xml:space="preserve">Secretariat </w:t>
      </w:r>
      <w:r>
        <w:t xml:space="preserve">to introduce the document. </w:t>
      </w:r>
    </w:p>
    <w:p w:rsidR="00DE47E3" w:rsidRPr="00E07061" w:rsidRDefault="00DE47E3" w:rsidP="00710A69"/>
    <w:p w:rsidR="008E0AD0" w:rsidRDefault="00DE47E3" w:rsidP="00710A69">
      <w:r>
        <w:fldChar w:fldCharType="begin"/>
      </w:r>
      <w:r>
        <w:instrText xml:space="preserve"> AUTONUM  </w:instrText>
      </w:r>
      <w:r>
        <w:fldChar w:fldCharType="end"/>
      </w:r>
      <w:r>
        <w:tab/>
      </w:r>
      <w:r w:rsidRPr="00E07061">
        <w:t>The Secretariat (Mr. Di Pietro)</w:t>
      </w:r>
      <w:r>
        <w:t xml:space="preserve"> stated that the document under consideration was prepared to provide</w:t>
      </w:r>
      <w:r w:rsidRPr="00E07061">
        <w:t xml:space="preserve"> Member States with an overview of the IP related developmen</w:t>
      </w:r>
      <w:r>
        <w:t>t activities undertaken by the O</w:t>
      </w:r>
      <w:r w:rsidRPr="00E07061">
        <w:t>rganization in the cont</w:t>
      </w:r>
      <w:r w:rsidR="002E1DF2">
        <w:t xml:space="preserve">ext of South-South Cooperation.  </w:t>
      </w:r>
      <w:r w:rsidRPr="00E07061">
        <w:t xml:space="preserve">The </w:t>
      </w:r>
      <w:r>
        <w:t xml:space="preserve">mapping </w:t>
      </w:r>
      <w:r w:rsidRPr="00E07061">
        <w:t xml:space="preserve">exercise was undertaken in compliance with the recommendation of </w:t>
      </w:r>
      <w:r>
        <w:t>the</w:t>
      </w:r>
      <w:r w:rsidRPr="00E07061">
        <w:t xml:space="preserve"> evaluation of the project </w:t>
      </w:r>
      <w:r>
        <w:t xml:space="preserve">on </w:t>
      </w:r>
      <w:r w:rsidRPr="00E07061">
        <w:t xml:space="preserve">Enhancing South-South Cooperation on IP and Development among Developing Countries and </w:t>
      </w:r>
      <w:r>
        <w:t xml:space="preserve">LDCs.  </w:t>
      </w:r>
      <w:r w:rsidRPr="00153B88">
        <w:t>South-South Cooperation had</w:t>
      </w:r>
      <w:r w:rsidRPr="00E07061">
        <w:t xml:space="preserve"> been for a long t</w:t>
      </w:r>
      <w:r w:rsidR="00237A05">
        <w:t>ime a component of WIPO</w:t>
      </w:r>
      <w:r w:rsidR="002F621C">
        <w:t>’</w:t>
      </w:r>
      <w:r w:rsidR="00237A05">
        <w:t>s work o</w:t>
      </w:r>
      <w:r w:rsidRPr="00E07061">
        <w:t>n cooperation for development among developing coun</w:t>
      </w:r>
      <w:r w:rsidRPr="00153B88">
        <w:t>tries and LDCs.  However, it had</w:t>
      </w:r>
      <w:r w:rsidRPr="00E07061">
        <w:t xml:space="preserve"> not been conceptualized or identified as such.  </w:t>
      </w:r>
      <w:r w:rsidRPr="00153B88">
        <w:t xml:space="preserve">As a result, there </w:t>
      </w:r>
      <w:r>
        <w:t>were</w:t>
      </w:r>
      <w:r w:rsidRPr="00153B88">
        <w:t xml:space="preserve"> n</w:t>
      </w:r>
      <w:r>
        <w:t>either</w:t>
      </w:r>
      <w:r w:rsidRPr="00153B88">
        <w:t xml:space="preserve"> key policy or strategy documents, n</w:t>
      </w:r>
      <w:r>
        <w:t>or</w:t>
      </w:r>
      <w:r w:rsidRPr="00153B88">
        <w:t xml:space="preserve"> guidelines or modus operandi on how to identify requests by Member States on the subject.  The report included explicit references to South-South Cooperation for the first time in the Program and Budget 2016-2017, particularly in reference with Program 9 and Program 20.  Following the guidance of the operational definitions of </w:t>
      </w:r>
    </w:p>
    <w:p w:rsidR="008E0AD0" w:rsidRDefault="00DE47E3" w:rsidP="00710A69">
      <w:r w:rsidRPr="00153B88">
        <w:t xml:space="preserve">South-South Cooperation provided by the </w:t>
      </w:r>
      <w:r>
        <w:t>UN</w:t>
      </w:r>
      <w:r w:rsidRPr="00153B88">
        <w:t xml:space="preserve"> system, the Secretariat ha</w:t>
      </w:r>
      <w:r>
        <w:t xml:space="preserve">d reviewed </w:t>
      </w:r>
      <w:r w:rsidRPr="00153B88">
        <w:t xml:space="preserve">its development activities and </w:t>
      </w:r>
      <w:r>
        <w:t>had identified those falling</w:t>
      </w:r>
      <w:r w:rsidRPr="00153B88">
        <w:t xml:space="preserve"> within the principles of South-South Cooperation</w:t>
      </w:r>
      <w:r>
        <w:t xml:space="preserve"> that were in line with WIPO</w:t>
      </w:r>
      <w:r w:rsidR="002F621C">
        <w:t>’</w:t>
      </w:r>
      <w:r>
        <w:t>s mandate.  Taking into account tho</w:t>
      </w:r>
      <w:r w:rsidRPr="00987D36">
        <w:t xml:space="preserve">se principles and </w:t>
      </w:r>
      <w:r>
        <w:t xml:space="preserve">in </w:t>
      </w:r>
      <w:r w:rsidRPr="00987D36">
        <w:t>consultations with some Me</w:t>
      </w:r>
      <w:r>
        <w:t>mber States, the report contained</w:t>
      </w:r>
      <w:r w:rsidRPr="00987D36">
        <w:t xml:space="preserve"> a list of activities undertaken by the </w:t>
      </w:r>
      <w:r>
        <w:t>O</w:t>
      </w:r>
      <w:r w:rsidRPr="00987D36">
        <w:t>rganization where both the beneficiary country or countries and the host country or provider were a developing countr</w:t>
      </w:r>
      <w:r>
        <w:t>ies</w:t>
      </w:r>
      <w:r w:rsidR="00237A05">
        <w:t xml:space="preserve"> or</w:t>
      </w:r>
      <w:r w:rsidRPr="00987D36">
        <w:t xml:space="preserve"> </w:t>
      </w:r>
      <w:r>
        <w:t>LDCs.  A</w:t>
      </w:r>
      <w:r w:rsidRPr="00987D36">
        <w:t xml:space="preserve">ll or the majority of the speakers or experts </w:t>
      </w:r>
      <w:r w:rsidR="00237A05">
        <w:t>should have also co</w:t>
      </w:r>
      <w:r>
        <w:t>me</w:t>
      </w:r>
      <w:r w:rsidRPr="00987D36">
        <w:t xml:space="preserve"> from a developing country or from a </w:t>
      </w:r>
      <w:r>
        <w:t>LDC</w:t>
      </w:r>
      <w:r w:rsidRPr="00987D36">
        <w:t xml:space="preserve">.  </w:t>
      </w:r>
      <w:r>
        <w:t>T</w:t>
      </w:r>
      <w:r w:rsidRPr="008E70B3">
        <w:t xml:space="preserve">he activities undertaken by WIPO with the participation of </w:t>
      </w:r>
      <w:r w:rsidR="00B36FB3">
        <w:t>Funds-in-Trust</w:t>
      </w:r>
      <w:r w:rsidRPr="008E70B3">
        <w:t xml:space="preserve"> from developing countries </w:t>
      </w:r>
      <w:r>
        <w:t xml:space="preserve">were </w:t>
      </w:r>
      <w:r w:rsidRPr="008E70B3">
        <w:t>certainly included in the mapping exercise</w:t>
      </w:r>
      <w:r w:rsidRPr="00487E54">
        <w:t xml:space="preserve">.  However, </w:t>
      </w:r>
      <w:r w:rsidRPr="00BD1518">
        <w:t xml:space="preserve">the activities held at WIPO headquarters, in a developed country or in countries with economies in transition were not considered under the mapping.  Those organized with funding from developed countries, or the national activities were </w:t>
      </w:r>
      <w:r w:rsidR="00237A05">
        <w:t>not</w:t>
      </w:r>
      <w:r w:rsidRPr="00BD1518">
        <w:t xml:space="preserve"> </w:t>
      </w:r>
      <w:r>
        <w:t xml:space="preserve">included in the document.  </w:t>
      </w:r>
      <w:r w:rsidRPr="002A3C0C">
        <w:t>The mapping exercise was carried out using</w:t>
      </w:r>
      <w:r>
        <w:t xml:space="preserve"> the</w:t>
      </w:r>
      <w:r w:rsidRPr="002A3C0C">
        <w:t xml:space="preserve"> WIPO IP</w:t>
      </w:r>
      <w:r>
        <w:t xml:space="preserve"> Technical Assistance Database (</w:t>
      </w:r>
      <w:r w:rsidRPr="002A3C0C">
        <w:t>IP</w:t>
      </w:r>
      <w:r>
        <w:t>-</w:t>
      </w:r>
      <w:r w:rsidRPr="002A3C0C">
        <w:t>TAD</w:t>
      </w:r>
      <w:r>
        <w:t>)</w:t>
      </w:r>
      <w:r w:rsidRPr="002A3C0C">
        <w:t xml:space="preserve"> as a source of information on the activities undertaken by the Secretariat in the 2014-2015</w:t>
      </w:r>
      <w:r>
        <w:t xml:space="preserve"> </w:t>
      </w:r>
      <w:r w:rsidRPr="002A3C0C">
        <w:t xml:space="preserve">biennium.  As a result of the exercise, a total of </w:t>
      </w:r>
      <w:r>
        <w:t>83</w:t>
      </w:r>
      <w:r w:rsidRPr="002A3C0C">
        <w:t xml:space="preserve"> activities were chronologically identified</w:t>
      </w:r>
      <w:r>
        <w:t>.  As previously mentioned, the exercise was</w:t>
      </w:r>
      <w:r w:rsidRPr="002A3C0C">
        <w:t xml:space="preserve"> based on the </w:t>
      </w:r>
      <w:r>
        <w:t>UN</w:t>
      </w:r>
      <w:r w:rsidRPr="002A3C0C">
        <w:t xml:space="preserve"> South-South Cooperation</w:t>
      </w:r>
      <w:r>
        <w:t xml:space="preserve"> principles.  </w:t>
      </w:r>
      <w:r w:rsidRPr="009803EB">
        <w:t xml:space="preserve">In line with </w:t>
      </w:r>
      <w:r>
        <w:t xml:space="preserve">the </w:t>
      </w:r>
      <w:r w:rsidRPr="009803EB">
        <w:t xml:space="preserve">categories </w:t>
      </w:r>
      <w:r>
        <w:t>included in IP-</w:t>
      </w:r>
      <w:r w:rsidRPr="009803EB">
        <w:t xml:space="preserve">TAD, </w:t>
      </w:r>
      <w:r>
        <w:t>the Secretariat</w:t>
      </w:r>
      <w:r w:rsidRPr="009803EB">
        <w:t xml:space="preserve"> grouped the activities into nine main IP subjects or fields, namely, copyright and related rights, patents, innovation, trademarks, GIs and branding, IP strategies, education and training, IP management, building respect in IP, and office automation.  </w:t>
      </w:r>
      <w:r w:rsidRPr="00335372">
        <w:t>The activities respond</w:t>
      </w:r>
      <w:r>
        <w:t>ed</w:t>
      </w:r>
      <w:r w:rsidRPr="00335372">
        <w:t xml:space="preserve"> to the requirements</w:t>
      </w:r>
      <w:r>
        <w:t xml:space="preserve"> from Member States, and were based on </w:t>
      </w:r>
      <w:r w:rsidRPr="00335372">
        <w:t xml:space="preserve">the </w:t>
      </w:r>
      <w:r w:rsidR="007A6E45">
        <w:t>South-South Cooperation</w:t>
      </w:r>
      <w:r>
        <w:t xml:space="preserve"> UN principles, such as the </w:t>
      </w:r>
      <w:r w:rsidRPr="00335372">
        <w:t xml:space="preserve">respect for national sovereignty, </w:t>
      </w:r>
      <w:r>
        <w:t xml:space="preserve">the </w:t>
      </w:r>
      <w:r w:rsidRPr="00335372">
        <w:t xml:space="preserve">national ownership and </w:t>
      </w:r>
      <w:r>
        <w:t xml:space="preserve">the </w:t>
      </w:r>
    </w:p>
    <w:p w:rsidR="00DE47E3" w:rsidRPr="007F6889" w:rsidRDefault="00DE47E3" w:rsidP="009F067F">
      <w:r w:rsidRPr="00335372">
        <w:t>non-conditionality</w:t>
      </w:r>
      <w:r>
        <w:t xml:space="preserve">.  Those principles were also established in the </w:t>
      </w:r>
      <w:r w:rsidRPr="00335372">
        <w:t xml:space="preserve">Nairobi outcome document of the </w:t>
      </w:r>
      <w:r>
        <w:t>UN</w:t>
      </w:r>
      <w:r w:rsidRPr="00335372">
        <w:t xml:space="preserve"> High-level Conference on South-South Cooperation</w:t>
      </w:r>
      <w:r>
        <w:t xml:space="preserve">.  Moreover, </w:t>
      </w:r>
      <w:r w:rsidRPr="00335372">
        <w:t xml:space="preserve">for each activity listed in the appendix </w:t>
      </w:r>
      <w:r>
        <w:t>of the document, the following information was provided: d</w:t>
      </w:r>
      <w:r w:rsidRPr="00335372">
        <w:t>ate, title of activity, objective, expected result, host country, beneficiary country or countries, number of participants, languages used, and cost</w:t>
      </w:r>
      <w:r>
        <w:t xml:space="preserve">.  </w:t>
      </w:r>
      <w:r w:rsidRPr="007F6889">
        <w:t>As a final comment,</w:t>
      </w:r>
      <w:r>
        <w:t xml:space="preserve"> the Secretariat recalled </w:t>
      </w:r>
      <w:r w:rsidRPr="007F6889">
        <w:t>the UN J</w:t>
      </w:r>
      <w:r>
        <w:t>oint Inspection Unit recommendation for UN Agencies to</w:t>
      </w:r>
      <w:r w:rsidRPr="007F6889">
        <w:t xml:space="preserve"> </w:t>
      </w:r>
      <w:r>
        <w:t xml:space="preserve">devote a </w:t>
      </w:r>
      <w:r w:rsidRPr="007F6889">
        <w:t>percentage</w:t>
      </w:r>
      <w:r>
        <w:t xml:space="preserve"> of</w:t>
      </w:r>
      <w:r w:rsidR="00237A05">
        <w:t xml:space="preserve"> no</w:t>
      </w:r>
      <w:r w:rsidR="009F067F">
        <w:t xml:space="preserve"> less than 0.5 per cent</w:t>
      </w:r>
      <w:r w:rsidRPr="007F6889">
        <w:t xml:space="preserve"> of</w:t>
      </w:r>
      <w:r>
        <w:t xml:space="preserve"> their</w:t>
      </w:r>
      <w:r w:rsidRPr="007F6889">
        <w:t xml:space="preserve"> core budget for the promo</w:t>
      </w:r>
      <w:r>
        <w:t xml:space="preserve">tion of South-South Cooperation.  Accordingly, </w:t>
      </w:r>
      <w:r w:rsidRPr="007F6889">
        <w:t>WIPO h</w:t>
      </w:r>
      <w:r>
        <w:t>ad</w:t>
      </w:r>
      <w:r w:rsidRPr="007F6889">
        <w:t xml:space="preserve"> dedicated in the 2014-2015</w:t>
      </w:r>
      <w:r>
        <w:t xml:space="preserve"> </w:t>
      </w:r>
      <w:r w:rsidRPr="007F6889">
        <w:t xml:space="preserve">biennium, 3,513,000 Swiss </w:t>
      </w:r>
      <w:r w:rsidR="009F067F" w:rsidRPr="007F6889">
        <w:t>f</w:t>
      </w:r>
      <w:r w:rsidRPr="007F6889">
        <w:t>rancs which represent</w:t>
      </w:r>
      <w:r>
        <w:t>ed</w:t>
      </w:r>
      <w:r w:rsidR="009F067F">
        <w:t xml:space="preserve"> 1.5 per cent</w:t>
      </w:r>
      <w:r w:rsidRPr="007F6889">
        <w:t xml:space="preserve"> of the total non-person</w:t>
      </w:r>
      <w:r w:rsidR="00237A05">
        <w:t>nel</w:t>
      </w:r>
      <w:r w:rsidRPr="007F6889">
        <w:t xml:space="preserve"> cost </w:t>
      </w:r>
      <w:r w:rsidR="00237A05">
        <w:t>for</w:t>
      </w:r>
      <w:r w:rsidRPr="007F6889">
        <w:t xml:space="preserve"> th</w:t>
      </w:r>
      <w:r>
        <w:t>at biennium.</w:t>
      </w:r>
    </w:p>
    <w:p w:rsidR="00DE47E3" w:rsidRDefault="00DE47E3" w:rsidP="00710A69"/>
    <w:p w:rsidR="009F067F" w:rsidRPr="00230D3F" w:rsidRDefault="009F067F" w:rsidP="00710A69"/>
    <w:p w:rsidR="00DE47E3" w:rsidRPr="00F35484" w:rsidRDefault="00DE47E3" w:rsidP="00710A69">
      <w:pPr>
        <w:pStyle w:val="Parenthetical"/>
        <w:spacing w:line="240" w:lineRule="auto"/>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r>
      <w:r w:rsidRPr="00D627B0">
        <w:rPr>
          <w:rFonts w:ascii="Arial" w:hAnsi="Arial" w:cs="Arial"/>
          <w:sz w:val="22"/>
          <w:szCs w:val="20"/>
        </w:rPr>
        <w:t xml:space="preserve">The Delegation of </w:t>
      </w:r>
      <w:r w:rsidR="008E30AF">
        <w:rPr>
          <w:rFonts w:ascii="Arial" w:hAnsi="Arial" w:cs="Arial"/>
          <w:sz w:val="22"/>
          <w:szCs w:val="20"/>
        </w:rPr>
        <w:t>the Bahamas</w:t>
      </w:r>
      <w:r w:rsidRPr="00D627B0">
        <w:rPr>
          <w:rFonts w:ascii="Arial" w:hAnsi="Arial" w:cs="Arial"/>
          <w:sz w:val="22"/>
          <w:szCs w:val="20"/>
        </w:rPr>
        <w:t xml:space="preserve">, speaking on behalf of GRULAC, </w:t>
      </w:r>
      <w:r>
        <w:rPr>
          <w:rFonts w:ascii="Arial" w:hAnsi="Arial" w:cs="Arial"/>
          <w:sz w:val="22"/>
          <w:szCs w:val="20"/>
        </w:rPr>
        <w:t xml:space="preserve">pointed out the </w:t>
      </w:r>
      <w:r w:rsidRPr="00D627B0">
        <w:rPr>
          <w:rFonts w:ascii="Arial" w:hAnsi="Arial" w:cs="Arial"/>
          <w:sz w:val="22"/>
          <w:szCs w:val="20"/>
        </w:rPr>
        <w:t xml:space="preserve">significant progress </w:t>
      </w:r>
      <w:r>
        <w:rPr>
          <w:rFonts w:ascii="Arial" w:hAnsi="Arial" w:cs="Arial"/>
          <w:sz w:val="22"/>
          <w:szCs w:val="20"/>
        </w:rPr>
        <w:t xml:space="preserve">achieved </w:t>
      </w:r>
      <w:r w:rsidRPr="00D627B0">
        <w:rPr>
          <w:rFonts w:ascii="Arial" w:hAnsi="Arial" w:cs="Arial"/>
          <w:sz w:val="22"/>
          <w:szCs w:val="20"/>
        </w:rPr>
        <w:t xml:space="preserve">since </w:t>
      </w:r>
      <w:r>
        <w:rPr>
          <w:rFonts w:ascii="Arial" w:hAnsi="Arial" w:cs="Arial"/>
          <w:sz w:val="22"/>
          <w:szCs w:val="20"/>
        </w:rPr>
        <w:t>in 2011</w:t>
      </w:r>
      <w:r w:rsidR="00841E03">
        <w:rPr>
          <w:rFonts w:ascii="Arial" w:hAnsi="Arial" w:cs="Arial"/>
          <w:sz w:val="22"/>
          <w:szCs w:val="20"/>
        </w:rPr>
        <w:t xml:space="preserve">. </w:t>
      </w:r>
      <w:r>
        <w:rPr>
          <w:rFonts w:ascii="Arial" w:hAnsi="Arial" w:cs="Arial"/>
          <w:sz w:val="22"/>
          <w:szCs w:val="20"/>
        </w:rPr>
        <w:t xml:space="preserve"> </w:t>
      </w:r>
      <w:r w:rsidR="00841E03">
        <w:rPr>
          <w:rFonts w:ascii="Arial" w:hAnsi="Arial" w:cs="Arial"/>
          <w:sz w:val="22"/>
          <w:szCs w:val="20"/>
        </w:rPr>
        <w:t>T</w:t>
      </w:r>
      <w:r w:rsidRPr="00D627B0">
        <w:rPr>
          <w:rFonts w:ascii="Arial" w:hAnsi="Arial" w:cs="Arial"/>
          <w:sz w:val="22"/>
          <w:szCs w:val="20"/>
        </w:rPr>
        <w:t xml:space="preserve">he </w:t>
      </w:r>
      <w:r>
        <w:rPr>
          <w:rFonts w:ascii="Arial" w:hAnsi="Arial" w:cs="Arial"/>
          <w:sz w:val="22"/>
          <w:szCs w:val="20"/>
        </w:rPr>
        <w:t>UN</w:t>
      </w:r>
      <w:r w:rsidRPr="00D627B0">
        <w:rPr>
          <w:rFonts w:ascii="Arial" w:hAnsi="Arial" w:cs="Arial"/>
          <w:sz w:val="22"/>
          <w:szCs w:val="20"/>
        </w:rPr>
        <w:t xml:space="preserve"> Joint Inspection Unit</w:t>
      </w:r>
      <w:r>
        <w:rPr>
          <w:rFonts w:ascii="Arial" w:hAnsi="Arial" w:cs="Arial"/>
          <w:sz w:val="22"/>
          <w:szCs w:val="20"/>
        </w:rPr>
        <w:t xml:space="preserve"> Report </w:t>
      </w:r>
      <w:r w:rsidRPr="00D627B0">
        <w:rPr>
          <w:rFonts w:ascii="Arial" w:hAnsi="Arial" w:cs="Arial"/>
          <w:sz w:val="22"/>
          <w:szCs w:val="20"/>
        </w:rPr>
        <w:t xml:space="preserve">recommended to all </w:t>
      </w:r>
      <w:r>
        <w:rPr>
          <w:rFonts w:ascii="Arial" w:hAnsi="Arial" w:cs="Arial"/>
          <w:sz w:val="22"/>
          <w:szCs w:val="20"/>
        </w:rPr>
        <w:t xml:space="preserve">UN </w:t>
      </w:r>
      <w:r w:rsidRPr="00D627B0">
        <w:rPr>
          <w:rFonts w:ascii="Arial" w:hAnsi="Arial" w:cs="Arial"/>
          <w:sz w:val="22"/>
          <w:szCs w:val="20"/>
        </w:rPr>
        <w:t xml:space="preserve">agencies to incorporate South-South Cooperation as an effective and efficient way to leverage development.  </w:t>
      </w:r>
      <w:r>
        <w:rPr>
          <w:rFonts w:ascii="Arial" w:hAnsi="Arial" w:cs="Arial"/>
          <w:sz w:val="22"/>
          <w:szCs w:val="20"/>
        </w:rPr>
        <w:t xml:space="preserve">In WIPO, many achievements in the field were attained </w:t>
      </w:r>
      <w:r w:rsidRPr="00F87F1A">
        <w:rPr>
          <w:rFonts w:ascii="Arial" w:hAnsi="Arial" w:cs="Arial"/>
          <w:sz w:val="22"/>
          <w:szCs w:val="20"/>
        </w:rPr>
        <w:t xml:space="preserve">since the CDIP </w:t>
      </w:r>
      <w:r>
        <w:rPr>
          <w:rFonts w:ascii="Arial" w:hAnsi="Arial" w:cs="Arial"/>
          <w:sz w:val="22"/>
          <w:szCs w:val="20"/>
        </w:rPr>
        <w:t>approved the P</w:t>
      </w:r>
      <w:r w:rsidRPr="00F87F1A">
        <w:rPr>
          <w:rFonts w:ascii="Arial" w:hAnsi="Arial" w:cs="Arial"/>
          <w:sz w:val="22"/>
          <w:szCs w:val="20"/>
        </w:rPr>
        <w:t>roject on Enhancing South-South Coo</w:t>
      </w:r>
      <w:r w:rsidR="00841E03">
        <w:rPr>
          <w:rFonts w:ascii="Arial" w:hAnsi="Arial" w:cs="Arial"/>
          <w:sz w:val="22"/>
          <w:szCs w:val="20"/>
        </w:rPr>
        <w:t>peration on IP and Development a</w:t>
      </w:r>
      <w:r w:rsidRPr="00F87F1A">
        <w:rPr>
          <w:rFonts w:ascii="Arial" w:hAnsi="Arial" w:cs="Arial"/>
          <w:sz w:val="22"/>
          <w:szCs w:val="20"/>
        </w:rPr>
        <w:t>mong Developing Countries and LDCs.</w:t>
      </w:r>
      <w:r w:rsidRPr="00D627B0">
        <w:rPr>
          <w:rFonts w:ascii="Arial" w:hAnsi="Arial" w:cs="Arial"/>
          <w:sz w:val="22"/>
          <w:szCs w:val="20"/>
        </w:rPr>
        <w:t xml:space="preserve">  </w:t>
      </w:r>
      <w:r>
        <w:rPr>
          <w:rFonts w:ascii="Arial" w:hAnsi="Arial" w:cs="Arial"/>
          <w:sz w:val="22"/>
          <w:szCs w:val="20"/>
        </w:rPr>
        <w:t xml:space="preserve">The document under consideration was a result of a recommendation made in the evaluation report of the said Project.  </w:t>
      </w:r>
      <w:r w:rsidRPr="00FD60B8">
        <w:rPr>
          <w:rFonts w:ascii="Arial" w:hAnsi="Arial" w:cs="Arial"/>
          <w:sz w:val="22"/>
          <w:szCs w:val="20"/>
        </w:rPr>
        <w:t>The Committee</w:t>
      </w:r>
      <w:r>
        <w:rPr>
          <w:rFonts w:ascii="Arial" w:hAnsi="Arial" w:cs="Arial"/>
          <w:sz w:val="22"/>
          <w:szCs w:val="20"/>
        </w:rPr>
        <w:t xml:space="preserve"> had</w:t>
      </w:r>
      <w:r w:rsidRPr="00FD60B8">
        <w:rPr>
          <w:rFonts w:ascii="Arial" w:hAnsi="Arial" w:cs="Arial"/>
          <w:sz w:val="22"/>
          <w:szCs w:val="20"/>
        </w:rPr>
        <w:t xml:space="preserve"> also recommended the c</w:t>
      </w:r>
      <w:r>
        <w:rPr>
          <w:rFonts w:ascii="Arial" w:hAnsi="Arial" w:cs="Arial"/>
          <w:sz w:val="22"/>
          <w:szCs w:val="20"/>
        </w:rPr>
        <w:t>reation of a specific unit and the appointment of a</w:t>
      </w:r>
      <w:r w:rsidRPr="00FD60B8">
        <w:rPr>
          <w:rFonts w:ascii="Arial" w:hAnsi="Arial" w:cs="Arial"/>
          <w:sz w:val="22"/>
          <w:szCs w:val="20"/>
        </w:rPr>
        <w:t xml:space="preserve"> focal point as </w:t>
      </w:r>
      <w:r>
        <w:rPr>
          <w:rFonts w:ascii="Arial" w:hAnsi="Arial" w:cs="Arial"/>
          <w:sz w:val="22"/>
          <w:szCs w:val="20"/>
        </w:rPr>
        <w:t xml:space="preserve">it </w:t>
      </w:r>
      <w:r w:rsidRPr="00FD60B8">
        <w:rPr>
          <w:rFonts w:ascii="Arial" w:hAnsi="Arial" w:cs="Arial"/>
          <w:sz w:val="22"/>
          <w:szCs w:val="20"/>
        </w:rPr>
        <w:t>ha</w:t>
      </w:r>
      <w:r>
        <w:rPr>
          <w:rFonts w:ascii="Arial" w:hAnsi="Arial" w:cs="Arial"/>
          <w:sz w:val="22"/>
          <w:szCs w:val="20"/>
        </w:rPr>
        <w:t>d</w:t>
      </w:r>
      <w:r w:rsidRPr="00FD60B8">
        <w:rPr>
          <w:rFonts w:ascii="Arial" w:hAnsi="Arial" w:cs="Arial"/>
          <w:sz w:val="22"/>
          <w:szCs w:val="20"/>
        </w:rPr>
        <w:t xml:space="preserve"> been done throughout the </w:t>
      </w:r>
      <w:r w:rsidRPr="00841E03">
        <w:rPr>
          <w:rFonts w:ascii="Arial" w:hAnsi="Arial" w:cs="Arial"/>
          <w:sz w:val="22"/>
          <w:szCs w:val="20"/>
        </w:rPr>
        <w:t>UN</w:t>
      </w:r>
      <w:r>
        <w:rPr>
          <w:rFonts w:ascii="Arial" w:hAnsi="Arial" w:cs="Arial"/>
          <w:sz w:val="22"/>
          <w:szCs w:val="20"/>
        </w:rPr>
        <w:t xml:space="preserve"> </w:t>
      </w:r>
      <w:r w:rsidRPr="00FD60B8">
        <w:rPr>
          <w:rFonts w:ascii="Arial" w:hAnsi="Arial" w:cs="Arial"/>
          <w:sz w:val="22"/>
          <w:szCs w:val="20"/>
        </w:rPr>
        <w:t xml:space="preserve">system.  </w:t>
      </w:r>
      <w:r>
        <w:rPr>
          <w:rFonts w:ascii="Arial" w:hAnsi="Arial" w:cs="Arial"/>
          <w:sz w:val="22"/>
          <w:szCs w:val="20"/>
        </w:rPr>
        <w:t>The Delegation also noted that t</w:t>
      </w:r>
      <w:r w:rsidRPr="00FD60B8">
        <w:rPr>
          <w:rFonts w:ascii="Arial" w:hAnsi="Arial" w:cs="Arial"/>
          <w:sz w:val="22"/>
          <w:szCs w:val="20"/>
        </w:rPr>
        <w:t xml:space="preserve">he </w:t>
      </w:r>
      <w:r>
        <w:rPr>
          <w:rFonts w:ascii="Arial" w:hAnsi="Arial" w:cs="Arial"/>
          <w:sz w:val="22"/>
          <w:szCs w:val="20"/>
        </w:rPr>
        <w:t>SDG 17 considered</w:t>
      </w:r>
      <w:r w:rsidRPr="00FD60B8">
        <w:rPr>
          <w:rFonts w:ascii="Arial" w:hAnsi="Arial" w:cs="Arial"/>
          <w:sz w:val="22"/>
          <w:szCs w:val="20"/>
        </w:rPr>
        <w:t xml:space="preserve"> South-South Cooperation as </w:t>
      </w:r>
      <w:r>
        <w:rPr>
          <w:rFonts w:ascii="Arial" w:hAnsi="Arial" w:cs="Arial"/>
          <w:sz w:val="22"/>
          <w:szCs w:val="20"/>
        </w:rPr>
        <w:t>an important tool to achieve those goals</w:t>
      </w:r>
      <w:r w:rsidRPr="00FD60B8">
        <w:rPr>
          <w:rFonts w:ascii="Arial" w:hAnsi="Arial" w:cs="Arial"/>
          <w:sz w:val="22"/>
          <w:szCs w:val="20"/>
        </w:rPr>
        <w:t>.</w:t>
      </w:r>
      <w:r>
        <w:rPr>
          <w:rFonts w:ascii="Arial" w:hAnsi="Arial" w:cs="Arial"/>
          <w:sz w:val="22"/>
          <w:szCs w:val="20"/>
        </w:rPr>
        <w:t xml:space="preserve"> </w:t>
      </w:r>
      <w:r w:rsidRPr="00FD60B8">
        <w:rPr>
          <w:rFonts w:ascii="Arial" w:hAnsi="Arial" w:cs="Arial"/>
          <w:sz w:val="22"/>
          <w:szCs w:val="20"/>
        </w:rPr>
        <w:t xml:space="preserve"> </w:t>
      </w:r>
      <w:r w:rsidR="00841E03">
        <w:rPr>
          <w:rFonts w:ascii="Arial" w:hAnsi="Arial" w:cs="Arial"/>
          <w:sz w:val="22"/>
          <w:szCs w:val="20"/>
        </w:rPr>
        <w:t>Therefore, it i</w:t>
      </w:r>
      <w:r>
        <w:rPr>
          <w:rFonts w:ascii="Arial" w:hAnsi="Arial" w:cs="Arial"/>
          <w:sz w:val="22"/>
          <w:szCs w:val="20"/>
        </w:rPr>
        <w:t xml:space="preserve">nquired </w:t>
      </w:r>
      <w:r w:rsidR="00841E03">
        <w:rPr>
          <w:rFonts w:ascii="Arial" w:hAnsi="Arial" w:cs="Arial"/>
          <w:sz w:val="22"/>
          <w:szCs w:val="20"/>
        </w:rPr>
        <w:t xml:space="preserve">from </w:t>
      </w:r>
      <w:r>
        <w:rPr>
          <w:rFonts w:ascii="Arial" w:hAnsi="Arial" w:cs="Arial"/>
          <w:sz w:val="22"/>
          <w:szCs w:val="20"/>
        </w:rPr>
        <w:t>the Secretariat on the duration of the future work in the field and on the structure of the South-South Cooperation Unit.</w:t>
      </w:r>
    </w:p>
    <w:p w:rsidR="00DE47E3" w:rsidRPr="00230D3F" w:rsidRDefault="00DE47E3" w:rsidP="00230D3F"/>
    <w:p w:rsidR="00DE47E3" w:rsidRPr="00F35484" w:rsidRDefault="00DE47E3" w:rsidP="00710A69">
      <w:pPr>
        <w:pStyle w:val="Parenthetical"/>
        <w:spacing w:line="240" w:lineRule="auto"/>
        <w:ind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t>The Delegation of</w:t>
      </w:r>
      <w:r w:rsidRPr="00BB27DF">
        <w:rPr>
          <w:rFonts w:ascii="Arial" w:hAnsi="Arial" w:cs="Arial"/>
          <w:sz w:val="22"/>
          <w:szCs w:val="20"/>
        </w:rPr>
        <w:t xml:space="preserve"> Greece</w:t>
      </w:r>
      <w:r>
        <w:rPr>
          <w:rFonts w:ascii="Arial" w:hAnsi="Arial" w:cs="Arial"/>
          <w:sz w:val="22"/>
          <w:szCs w:val="20"/>
        </w:rPr>
        <w:t>, speaking on</w:t>
      </w:r>
      <w:r w:rsidRPr="00BB27DF">
        <w:rPr>
          <w:rFonts w:ascii="Arial" w:hAnsi="Arial" w:cs="Arial"/>
          <w:sz w:val="22"/>
          <w:szCs w:val="20"/>
        </w:rPr>
        <w:t xml:space="preserve"> behalf of Group B</w:t>
      </w:r>
      <w:r>
        <w:rPr>
          <w:rFonts w:ascii="Arial" w:hAnsi="Arial" w:cs="Arial"/>
          <w:sz w:val="22"/>
          <w:szCs w:val="20"/>
        </w:rPr>
        <w:t>, supported</w:t>
      </w:r>
      <w:r w:rsidRPr="00BB27DF">
        <w:rPr>
          <w:rFonts w:ascii="Arial" w:hAnsi="Arial" w:cs="Arial"/>
          <w:sz w:val="22"/>
          <w:szCs w:val="20"/>
        </w:rPr>
        <w:t xml:space="preserve"> the South-</w:t>
      </w:r>
      <w:r>
        <w:rPr>
          <w:rFonts w:ascii="Arial" w:hAnsi="Arial" w:cs="Arial"/>
          <w:sz w:val="22"/>
          <w:szCs w:val="20"/>
        </w:rPr>
        <w:t xml:space="preserve">South Cooperation, </w:t>
      </w:r>
      <w:r w:rsidRPr="00BB27DF">
        <w:rPr>
          <w:rFonts w:ascii="Arial" w:hAnsi="Arial" w:cs="Arial"/>
          <w:sz w:val="22"/>
          <w:szCs w:val="20"/>
        </w:rPr>
        <w:t>which leverage</w:t>
      </w:r>
      <w:r>
        <w:rPr>
          <w:rFonts w:ascii="Arial" w:hAnsi="Arial" w:cs="Arial"/>
          <w:sz w:val="22"/>
          <w:szCs w:val="20"/>
        </w:rPr>
        <w:t>d</w:t>
      </w:r>
      <w:r w:rsidRPr="00BB27DF">
        <w:rPr>
          <w:rFonts w:ascii="Arial" w:hAnsi="Arial" w:cs="Arial"/>
          <w:sz w:val="22"/>
          <w:szCs w:val="20"/>
        </w:rPr>
        <w:t xml:space="preserve"> on common challenges and experiences to promote economic development</w:t>
      </w:r>
      <w:r>
        <w:rPr>
          <w:rFonts w:ascii="Arial" w:hAnsi="Arial" w:cs="Arial"/>
          <w:sz w:val="22"/>
          <w:szCs w:val="20"/>
        </w:rPr>
        <w:t xml:space="preserve"> between developing countries and LDCs</w:t>
      </w:r>
      <w:r w:rsidRPr="00BB27DF">
        <w:rPr>
          <w:rFonts w:ascii="Arial" w:hAnsi="Arial" w:cs="Arial"/>
          <w:sz w:val="22"/>
          <w:szCs w:val="20"/>
        </w:rPr>
        <w:t xml:space="preserve">. </w:t>
      </w:r>
      <w:r w:rsidRPr="00FB75A0">
        <w:rPr>
          <w:rFonts w:ascii="Arial" w:hAnsi="Arial" w:cs="Arial"/>
          <w:sz w:val="22"/>
          <w:szCs w:val="20"/>
        </w:rPr>
        <w:t xml:space="preserve"> </w:t>
      </w:r>
      <w:r>
        <w:rPr>
          <w:rFonts w:ascii="Arial" w:hAnsi="Arial" w:cs="Arial"/>
          <w:sz w:val="22"/>
          <w:szCs w:val="20"/>
        </w:rPr>
        <w:t>It was also an important comple</w:t>
      </w:r>
      <w:r w:rsidRPr="00FB75A0">
        <w:rPr>
          <w:rFonts w:ascii="Arial" w:hAnsi="Arial" w:cs="Arial"/>
          <w:sz w:val="22"/>
          <w:szCs w:val="20"/>
        </w:rPr>
        <w:t>ment to the tradit</w:t>
      </w:r>
      <w:r>
        <w:rPr>
          <w:rFonts w:ascii="Arial" w:hAnsi="Arial" w:cs="Arial"/>
          <w:sz w:val="22"/>
          <w:szCs w:val="20"/>
        </w:rPr>
        <w:t xml:space="preserve">ional North-South Cooperation. </w:t>
      </w:r>
      <w:r w:rsidR="00841E03">
        <w:rPr>
          <w:rFonts w:ascii="Arial" w:hAnsi="Arial" w:cs="Arial"/>
          <w:sz w:val="22"/>
          <w:szCs w:val="20"/>
        </w:rPr>
        <w:t xml:space="preserve"> </w:t>
      </w:r>
      <w:r>
        <w:rPr>
          <w:rFonts w:ascii="Arial" w:hAnsi="Arial" w:cs="Arial"/>
          <w:sz w:val="22"/>
          <w:szCs w:val="20"/>
        </w:rPr>
        <w:t>T</w:t>
      </w:r>
      <w:r w:rsidRPr="00FB75A0">
        <w:rPr>
          <w:rFonts w:ascii="Arial" w:hAnsi="Arial" w:cs="Arial"/>
          <w:sz w:val="22"/>
          <w:szCs w:val="20"/>
        </w:rPr>
        <w:t xml:space="preserve">rilateral cooperation </w:t>
      </w:r>
      <w:r>
        <w:rPr>
          <w:rFonts w:ascii="Arial" w:hAnsi="Arial" w:cs="Arial"/>
          <w:sz w:val="22"/>
          <w:szCs w:val="20"/>
        </w:rPr>
        <w:t xml:space="preserve">was also beneficial for learning from all parties involved.  </w:t>
      </w:r>
      <w:r w:rsidRPr="00612488">
        <w:rPr>
          <w:rFonts w:ascii="Arial" w:hAnsi="Arial" w:cs="Arial"/>
          <w:sz w:val="22"/>
          <w:szCs w:val="20"/>
        </w:rPr>
        <w:t xml:space="preserve">The </w:t>
      </w:r>
      <w:r>
        <w:rPr>
          <w:rFonts w:ascii="Arial" w:hAnsi="Arial" w:cs="Arial"/>
          <w:sz w:val="22"/>
          <w:szCs w:val="20"/>
        </w:rPr>
        <w:t>Delegation</w:t>
      </w:r>
      <w:r w:rsidRPr="00612488">
        <w:rPr>
          <w:rFonts w:ascii="Arial" w:hAnsi="Arial" w:cs="Arial"/>
          <w:sz w:val="22"/>
          <w:szCs w:val="20"/>
        </w:rPr>
        <w:t xml:space="preserve"> </w:t>
      </w:r>
      <w:r>
        <w:rPr>
          <w:rFonts w:ascii="Arial" w:hAnsi="Arial" w:cs="Arial"/>
          <w:sz w:val="22"/>
          <w:szCs w:val="20"/>
        </w:rPr>
        <w:t>appreciated the efforts made by</w:t>
      </w:r>
      <w:r w:rsidRPr="00612488">
        <w:rPr>
          <w:rFonts w:ascii="Arial" w:hAnsi="Arial" w:cs="Arial"/>
          <w:sz w:val="22"/>
          <w:szCs w:val="20"/>
        </w:rPr>
        <w:t xml:space="preserve"> the Secretariat </w:t>
      </w:r>
      <w:r>
        <w:rPr>
          <w:rFonts w:ascii="Arial" w:hAnsi="Arial" w:cs="Arial"/>
          <w:sz w:val="22"/>
          <w:szCs w:val="20"/>
        </w:rPr>
        <w:t>to undertake the</w:t>
      </w:r>
      <w:r w:rsidRPr="00612488">
        <w:rPr>
          <w:rFonts w:ascii="Arial" w:hAnsi="Arial" w:cs="Arial"/>
          <w:sz w:val="22"/>
          <w:szCs w:val="20"/>
        </w:rPr>
        <w:t xml:space="preserve"> mapping exercise</w:t>
      </w:r>
      <w:r>
        <w:rPr>
          <w:rFonts w:ascii="Arial" w:hAnsi="Arial" w:cs="Arial"/>
          <w:sz w:val="22"/>
          <w:szCs w:val="20"/>
        </w:rPr>
        <w:t>, despite the</w:t>
      </w:r>
      <w:r w:rsidRPr="00612488">
        <w:rPr>
          <w:rFonts w:ascii="Arial" w:hAnsi="Arial" w:cs="Arial"/>
          <w:sz w:val="22"/>
          <w:szCs w:val="20"/>
        </w:rPr>
        <w:t xml:space="preserve"> limited information</w:t>
      </w:r>
      <w:r>
        <w:rPr>
          <w:rFonts w:ascii="Arial" w:hAnsi="Arial" w:cs="Arial"/>
          <w:sz w:val="22"/>
          <w:szCs w:val="20"/>
        </w:rPr>
        <w:t xml:space="preserve"> available </w:t>
      </w:r>
      <w:r w:rsidRPr="00612488">
        <w:rPr>
          <w:rFonts w:ascii="Arial" w:hAnsi="Arial" w:cs="Arial"/>
          <w:sz w:val="22"/>
          <w:szCs w:val="20"/>
        </w:rPr>
        <w:t>from Member States and</w:t>
      </w:r>
      <w:r>
        <w:rPr>
          <w:rFonts w:ascii="Arial" w:hAnsi="Arial" w:cs="Arial"/>
          <w:sz w:val="22"/>
          <w:szCs w:val="20"/>
        </w:rPr>
        <w:t xml:space="preserve"> the</w:t>
      </w:r>
      <w:r w:rsidRPr="00612488">
        <w:rPr>
          <w:rFonts w:ascii="Arial" w:hAnsi="Arial" w:cs="Arial"/>
          <w:sz w:val="22"/>
          <w:szCs w:val="20"/>
        </w:rPr>
        <w:t xml:space="preserve"> </w:t>
      </w:r>
      <w:r>
        <w:rPr>
          <w:rFonts w:ascii="Arial" w:hAnsi="Arial" w:cs="Arial"/>
          <w:sz w:val="22"/>
          <w:szCs w:val="20"/>
        </w:rPr>
        <w:t>lack of</w:t>
      </w:r>
      <w:r w:rsidRPr="00612488">
        <w:rPr>
          <w:rFonts w:ascii="Arial" w:hAnsi="Arial" w:cs="Arial"/>
          <w:sz w:val="22"/>
          <w:szCs w:val="20"/>
        </w:rPr>
        <w:t xml:space="preserve"> previous experience in defining the scope of the South-South Cooperation.  </w:t>
      </w:r>
      <w:r>
        <w:rPr>
          <w:rFonts w:ascii="Arial" w:hAnsi="Arial" w:cs="Arial"/>
          <w:sz w:val="22"/>
          <w:szCs w:val="20"/>
        </w:rPr>
        <w:t>However, the methodology used wa</w:t>
      </w:r>
      <w:r w:rsidRPr="00612488">
        <w:rPr>
          <w:rFonts w:ascii="Arial" w:hAnsi="Arial" w:cs="Arial"/>
          <w:sz w:val="22"/>
          <w:szCs w:val="20"/>
        </w:rPr>
        <w:t>s not consistently applied</w:t>
      </w:r>
      <w:r>
        <w:rPr>
          <w:rFonts w:ascii="Arial" w:hAnsi="Arial" w:cs="Arial"/>
          <w:sz w:val="22"/>
          <w:szCs w:val="20"/>
        </w:rPr>
        <w:t xml:space="preserve"> being in</w:t>
      </w:r>
      <w:r w:rsidRPr="00526799">
        <w:rPr>
          <w:rFonts w:ascii="Arial" w:hAnsi="Arial" w:cs="Arial"/>
          <w:sz w:val="22"/>
          <w:szCs w:val="20"/>
        </w:rPr>
        <w:t xml:space="preserve"> some instances too narrow and in others too broad.</w:t>
      </w:r>
      <w:r w:rsidRPr="00612488">
        <w:rPr>
          <w:rFonts w:ascii="Arial" w:hAnsi="Arial" w:cs="Arial"/>
          <w:sz w:val="22"/>
          <w:szCs w:val="20"/>
        </w:rPr>
        <w:t xml:space="preserve">  </w:t>
      </w:r>
      <w:r>
        <w:rPr>
          <w:rFonts w:ascii="Arial" w:hAnsi="Arial" w:cs="Arial"/>
          <w:sz w:val="22"/>
          <w:szCs w:val="20"/>
        </w:rPr>
        <w:t>This might be due to the</w:t>
      </w:r>
      <w:r w:rsidRPr="00612488">
        <w:rPr>
          <w:rFonts w:ascii="Arial" w:hAnsi="Arial" w:cs="Arial"/>
          <w:sz w:val="22"/>
          <w:szCs w:val="20"/>
        </w:rPr>
        <w:t xml:space="preserve"> Secretariat ha</w:t>
      </w:r>
      <w:r>
        <w:rPr>
          <w:rFonts w:ascii="Arial" w:hAnsi="Arial" w:cs="Arial"/>
          <w:sz w:val="22"/>
          <w:szCs w:val="20"/>
        </w:rPr>
        <w:t xml:space="preserve">ving </w:t>
      </w:r>
      <w:r w:rsidRPr="00612488">
        <w:rPr>
          <w:rFonts w:ascii="Arial" w:hAnsi="Arial" w:cs="Arial"/>
          <w:sz w:val="22"/>
          <w:szCs w:val="20"/>
        </w:rPr>
        <w:t>to rely on a definition of development activities agreed exclusively for accounting purposes</w:t>
      </w:r>
      <w:r>
        <w:rPr>
          <w:rFonts w:ascii="Arial" w:hAnsi="Arial" w:cs="Arial"/>
          <w:sz w:val="22"/>
          <w:szCs w:val="20"/>
        </w:rPr>
        <w:t xml:space="preserve">. </w:t>
      </w:r>
      <w:r w:rsidR="00841E03">
        <w:rPr>
          <w:rFonts w:ascii="Arial" w:hAnsi="Arial" w:cs="Arial"/>
          <w:sz w:val="22"/>
          <w:szCs w:val="20"/>
        </w:rPr>
        <w:t xml:space="preserve"> </w:t>
      </w:r>
      <w:r>
        <w:rPr>
          <w:rFonts w:ascii="Arial" w:hAnsi="Arial" w:cs="Arial"/>
          <w:sz w:val="22"/>
          <w:szCs w:val="20"/>
        </w:rPr>
        <w:t>That definition was</w:t>
      </w:r>
      <w:r w:rsidRPr="00612488">
        <w:rPr>
          <w:rFonts w:ascii="Arial" w:hAnsi="Arial" w:cs="Arial"/>
          <w:sz w:val="22"/>
          <w:szCs w:val="20"/>
        </w:rPr>
        <w:t xml:space="preserve"> not suitable for </w:t>
      </w:r>
      <w:r>
        <w:rPr>
          <w:rFonts w:ascii="Arial" w:hAnsi="Arial" w:cs="Arial"/>
          <w:sz w:val="22"/>
          <w:szCs w:val="20"/>
        </w:rPr>
        <w:t>a mapping exercise as such.</w:t>
      </w:r>
      <w:r w:rsidRPr="00612488">
        <w:rPr>
          <w:rFonts w:ascii="Arial" w:hAnsi="Arial" w:cs="Arial"/>
          <w:sz w:val="22"/>
          <w:szCs w:val="20"/>
        </w:rPr>
        <w:t xml:space="preserve">  </w:t>
      </w:r>
      <w:r w:rsidRPr="00526799">
        <w:rPr>
          <w:rFonts w:ascii="Arial" w:hAnsi="Arial" w:cs="Arial"/>
          <w:sz w:val="22"/>
          <w:szCs w:val="20"/>
        </w:rPr>
        <w:t xml:space="preserve">Nevertheless, </w:t>
      </w:r>
      <w:r>
        <w:rPr>
          <w:rFonts w:ascii="Arial" w:hAnsi="Arial" w:cs="Arial"/>
          <w:sz w:val="22"/>
          <w:szCs w:val="20"/>
        </w:rPr>
        <w:t>the Delegation recognized the extensive support provided by the Organization to South-South Cooperation</w:t>
      </w:r>
      <w:r w:rsidRPr="00C732A8">
        <w:rPr>
          <w:rFonts w:ascii="Arial" w:hAnsi="Arial" w:cs="Arial"/>
          <w:sz w:val="22"/>
          <w:szCs w:val="20"/>
        </w:rPr>
        <w:t>.</w:t>
      </w:r>
    </w:p>
    <w:p w:rsidR="00DE47E3" w:rsidRPr="00230D3F" w:rsidRDefault="00DE47E3" w:rsidP="00230D3F"/>
    <w:p w:rsidR="00DE47E3" w:rsidRDefault="00DE47E3" w:rsidP="00230D3F">
      <w:pPr>
        <w:pStyle w:val="Parenthetical"/>
        <w:spacing w:line="240" w:lineRule="auto"/>
        <w:ind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t xml:space="preserve">The Delegation of Nigeria, </w:t>
      </w:r>
      <w:r w:rsidRPr="00652A65">
        <w:rPr>
          <w:rFonts w:ascii="Arial" w:hAnsi="Arial" w:cs="Arial"/>
          <w:sz w:val="22"/>
          <w:szCs w:val="20"/>
        </w:rPr>
        <w:t>speaking on behalf of the African Group</w:t>
      </w:r>
      <w:r>
        <w:rPr>
          <w:rFonts w:ascii="Arial" w:hAnsi="Arial" w:cs="Arial"/>
          <w:sz w:val="22"/>
          <w:szCs w:val="20"/>
        </w:rPr>
        <w:t>,</w:t>
      </w:r>
      <w:r w:rsidRPr="00652A65">
        <w:rPr>
          <w:rFonts w:ascii="Arial" w:hAnsi="Arial" w:cs="Arial"/>
          <w:sz w:val="22"/>
          <w:szCs w:val="20"/>
        </w:rPr>
        <w:t xml:space="preserve"> </w:t>
      </w:r>
      <w:r>
        <w:rPr>
          <w:rFonts w:ascii="Arial" w:hAnsi="Arial" w:cs="Arial"/>
          <w:sz w:val="22"/>
          <w:szCs w:val="20"/>
        </w:rPr>
        <w:t xml:space="preserve">took note of the </w:t>
      </w:r>
      <w:r w:rsidRPr="00652A65">
        <w:rPr>
          <w:rFonts w:ascii="Arial" w:hAnsi="Arial" w:cs="Arial"/>
          <w:sz w:val="22"/>
          <w:szCs w:val="20"/>
        </w:rPr>
        <w:t>recommendations</w:t>
      </w:r>
      <w:r>
        <w:rPr>
          <w:rFonts w:ascii="Arial" w:hAnsi="Arial" w:cs="Arial"/>
          <w:sz w:val="22"/>
          <w:szCs w:val="20"/>
        </w:rPr>
        <w:t xml:space="preserve"> made by the UN Joint Inspection Unit.  It endorsed</w:t>
      </w:r>
      <w:r w:rsidRPr="00652A65">
        <w:rPr>
          <w:rFonts w:ascii="Arial" w:hAnsi="Arial" w:cs="Arial"/>
          <w:sz w:val="22"/>
          <w:szCs w:val="20"/>
        </w:rPr>
        <w:t xml:space="preserve"> the</w:t>
      </w:r>
      <w:r>
        <w:rPr>
          <w:rFonts w:ascii="Arial" w:hAnsi="Arial" w:cs="Arial"/>
          <w:sz w:val="22"/>
          <w:szCs w:val="20"/>
        </w:rPr>
        <w:t xml:space="preserve"> statement made by the Delegation of</w:t>
      </w:r>
      <w:r w:rsidRPr="00652A65">
        <w:rPr>
          <w:rFonts w:ascii="Arial" w:hAnsi="Arial" w:cs="Arial"/>
          <w:sz w:val="22"/>
          <w:szCs w:val="20"/>
        </w:rPr>
        <w:t xml:space="preserve"> </w:t>
      </w:r>
      <w:r w:rsidR="008E30AF">
        <w:rPr>
          <w:rFonts w:ascii="Arial" w:hAnsi="Arial" w:cs="Arial"/>
          <w:sz w:val="22"/>
          <w:szCs w:val="20"/>
        </w:rPr>
        <w:t>the Bahamas</w:t>
      </w:r>
      <w:r w:rsidRPr="00652A65">
        <w:rPr>
          <w:rFonts w:ascii="Arial" w:hAnsi="Arial" w:cs="Arial"/>
          <w:sz w:val="22"/>
          <w:szCs w:val="20"/>
        </w:rPr>
        <w:t xml:space="preserve"> on behalf of </w:t>
      </w:r>
      <w:r>
        <w:rPr>
          <w:rFonts w:ascii="Arial" w:hAnsi="Arial" w:cs="Arial"/>
          <w:sz w:val="22"/>
          <w:szCs w:val="20"/>
        </w:rPr>
        <w:t>GRULAC</w:t>
      </w:r>
      <w:r w:rsidRPr="00652A65">
        <w:rPr>
          <w:rFonts w:ascii="Arial" w:hAnsi="Arial" w:cs="Arial"/>
          <w:sz w:val="22"/>
          <w:szCs w:val="20"/>
        </w:rPr>
        <w:t xml:space="preserve"> </w:t>
      </w:r>
      <w:r>
        <w:rPr>
          <w:rFonts w:ascii="Arial" w:hAnsi="Arial" w:cs="Arial"/>
          <w:sz w:val="22"/>
          <w:szCs w:val="20"/>
        </w:rPr>
        <w:t xml:space="preserve">on the establishment of a </w:t>
      </w:r>
      <w:r w:rsidRPr="00652A65">
        <w:rPr>
          <w:rFonts w:ascii="Arial" w:hAnsi="Arial" w:cs="Arial"/>
          <w:sz w:val="22"/>
          <w:szCs w:val="20"/>
        </w:rPr>
        <w:t xml:space="preserve">specific </w:t>
      </w:r>
      <w:r w:rsidR="00230D3F">
        <w:rPr>
          <w:rFonts w:ascii="Arial" w:hAnsi="Arial" w:cs="Arial"/>
          <w:sz w:val="22"/>
          <w:szCs w:val="20"/>
        </w:rPr>
        <w:br/>
      </w:r>
      <w:r w:rsidRPr="00652A65">
        <w:rPr>
          <w:rFonts w:ascii="Arial" w:hAnsi="Arial" w:cs="Arial"/>
          <w:sz w:val="22"/>
          <w:szCs w:val="20"/>
        </w:rPr>
        <w:t xml:space="preserve">South-South Cooperation </w:t>
      </w:r>
      <w:r>
        <w:rPr>
          <w:rFonts w:ascii="Arial" w:hAnsi="Arial" w:cs="Arial"/>
          <w:sz w:val="22"/>
          <w:szCs w:val="20"/>
        </w:rPr>
        <w:t xml:space="preserve">division. </w:t>
      </w:r>
      <w:r w:rsidR="00A62290">
        <w:rPr>
          <w:rFonts w:ascii="Arial" w:hAnsi="Arial" w:cs="Arial"/>
          <w:sz w:val="22"/>
          <w:szCs w:val="20"/>
        </w:rPr>
        <w:t xml:space="preserve"> </w:t>
      </w:r>
      <w:r>
        <w:rPr>
          <w:rFonts w:ascii="Arial" w:hAnsi="Arial" w:cs="Arial"/>
          <w:sz w:val="22"/>
          <w:szCs w:val="20"/>
        </w:rPr>
        <w:t>It also stressed the need for a</w:t>
      </w:r>
      <w:r w:rsidRPr="00652A65">
        <w:rPr>
          <w:rFonts w:ascii="Arial" w:hAnsi="Arial" w:cs="Arial"/>
          <w:sz w:val="22"/>
          <w:szCs w:val="20"/>
        </w:rPr>
        <w:t xml:space="preserve"> roadmap </w:t>
      </w:r>
      <w:r>
        <w:rPr>
          <w:rFonts w:ascii="Arial" w:hAnsi="Arial" w:cs="Arial"/>
          <w:sz w:val="22"/>
          <w:szCs w:val="20"/>
        </w:rPr>
        <w:t>to mainstream</w:t>
      </w:r>
      <w:r w:rsidRPr="00652A65">
        <w:rPr>
          <w:rFonts w:ascii="Arial" w:hAnsi="Arial" w:cs="Arial"/>
          <w:sz w:val="22"/>
          <w:szCs w:val="20"/>
        </w:rPr>
        <w:t xml:space="preserve"> South-South Cooperation activities in WIPO</w:t>
      </w:r>
      <w:r>
        <w:rPr>
          <w:rFonts w:ascii="Arial" w:hAnsi="Arial" w:cs="Arial"/>
          <w:sz w:val="22"/>
          <w:szCs w:val="20"/>
        </w:rPr>
        <w:t xml:space="preserve">, as </w:t>
      </w:r>
      <w:r w:rsidRPr="00F63188">
        <w:rPr>
          <w:rFonts w:ascii="Arial" w:hAnsi="Arial" w:cs="Arial"/>
          <w:sz w:val="22"/>
          <w:szCs w:val="20"/>
        </w:rPr>
        <w:t xml:space="preserve">recommended by the </w:t>
      </w:r>
      <w:r>
        <w:rPr>
          <w:rFonts w:ascii="Arial" w:hAnsi="Arial" w:cs="Arial"/>
          <w:sz w:val="22"/>
          <w:szCs w:val="20"/>
        </w:rPr>
        <w:t xml:space="preserve">UN </w:t>
      </w:r>
      <w:r w:rsidRPr="00F63188">
        <w:rPr>
          <w:rFonts w:ascii="Arial" w:hAnsi="Arial" w:cs="Arial"/>
          <w:sz w:val="22"/>
          <w:szCs w:val="20"/>
        </w:rPr>
        <w:t>Joint Inspection Unit.</w:t>
      </w:r>
      <w:r>
        <w:rPr>
          <w:rFonts w:ascii="Arial" w:hAnsi="Arial" w:cs="Arial"/>
          <w:sz w:val="22"/>
          <w:szCs w:val="20"/>
        </w:rPr>
        <w:t xml:space="preserve">  It highlighted the </w:t>
      </w:r>
      <w:r w:rsidRPr="00F63188">
        <w:rPr>
          <w:rFonts w:ascii="Arial" w:hAnsi="Arial" w:cs="Arial"/>
          <w:sz w:val="22"/>
          <w:szCs w:val="20"/>
        </w:rPr>
        <w:t xml:space="preserve">engagement </w:t>
      </w:r>
      <w:r>
        <w:rPr>
          <w:rFonts w:ascii="Arial" w:hAnsi="Arial" w:cs="Arial"/>
          <w:sz w:val="22"/>
          <w:szCs w:val="20"/>
        </w:rPr>
        <w:t xml:space="preserve">of the Secretariat </w:t>
      </w:r>
      <w:r w:rsidRPr="00F63188">
        <w:rPr>
          <w:rFonts w:ascii="Arial" w:hAnsi="Arial" w:cs="Arial"/>
          <w:sz w:val="22"/>
          <w:szCs w:val="20"/>
        </w:rPr>
        <w:t xml:space="preserve">in </w:t>
      </w:r>
      <w:r>
        <w:rPr>
          <w:rFonts w:ascii="Arial" w:hAnsi="Arial" w:cs="Arial"/>
          <w:sz w:val="22"/>
          <w:szCs w:val="20"/>
        </w:rPr>
        <w:t>undertaking</w:t>
      </w:r>
      <w:r w:rsidRPr="00F63188">
        <w:rPr>
          <w:rFonts w:ascii="Arial" w:hAnsi="Arial" w:cs="Arial"/>
          <w:sz w:val="22"/>
          <w:szCs w:val="20"/>
        </w:rPr>
        <w:t xml:space="preserve"> South-South Cooperation activities</w:t>
      </w:r>
      <w:r>
        <w:rPr>
          <w:rFonts w:ascii="Arial" w:hAnsi="Arial" w:cs="Arial"/>
          <w:sz w:val="22"/>
          <w:szCs w:val="20"/>
        </w:rPr>
        <w:t>,</w:t>
      </w:r>
      <w:r w:rsidRPr="00F63188">
        <w:rPr>
          <w:rFonts w:ascii="Arial" w:hAnsi="Arial" w:cs="Arial"/>
          <w:sz w:val="22"/>
          <w:szCs w:val="20"/>
        </w:rPr>
        <w:t xml:space="preserve"> as </w:t>
      </w:r>
      <w:r>
        <w:rPr>
          <w:rFonts w:ascii="Arial" w:hAnsi="Arial" w:cs="Arial"/>
          <w:sz w:val="22"/>
          <w:szCs w:val="20"/>
        </w:rPr>
        <w:t xml:space="preserve">detailed in the document under consideration.  </w:t>
      </w:r>
      <w:r w:rsidR="00556EF6" w:rsidRPr="00457D79">
        <w:rPr>
          <w:rFonts w:ascii="Arial" w:hAnsi="Arial" w:cs="Arial"/>
          <w:sz w:val="22"/>
          <w:szCs w:val="20"/>
        </w:rPr>
        <w:t xml:space="preserve">The document </w:t>
      </w:r>
      <w:r w:rsidRPr="00457D79">
        <w:rPr>
          <w:rFonts w:ascii="Arial" w:hAnsi="Arial" w:cs="Arial"/>
          <w:sz w:val="22"/>
          <w:szCs w:val="20"/>
        </w:rPr>
        <w:t>covered almost every region and activit</w:t>
      </w:r>
      <w:r w:rsidR="00556EF6" w:rsidRPr="00457D79">
        <w:rPr>
          <w:rFonts w:ascii="Arial" w:hAnsi="Arial" w:cs="Arial"/>
          <w:sz w:val="22"/>
          <w:szCs w:val="20"/>
        </w:rPr>
        <w:t>y</w:t>
      </w:r>
      <w:r w:rsidRPr="00457D79">
        <w:rPr>
          <w:rFonts w:ascii="Arial" w:hAnsi="Arial" w:cs="Arial"/>
          <w:sz w:val="22"/>
          <w:szCs w:val="20"/>
        </w:rPr>
        <w:t xml:space="preserve"> that assisted in facilitating development in developing countries and LDCs.  </w:t>
      </w:r>
    </w:p>
    <w:p w:rsidR="00DE47E3" w:rsidRPr="00230D3F" w:rsidRDefault="00DE47E3" w:rsidP="00230D3F">
      <w:r w:rsidRPr="00230D3F">
        <w:t xml:space="preserve"> </w:t>
      </w:r>
    </w:p>
    <w:p w:rsidR="00DE47E3" w:rsidRPr="00F35484" w:rsidRDefault="00DE47E3" w:rsidP="00230D3F">
      <w:pPr>
        <w:pStyle w:val="Parenthetical"/>
        <w:spacing w:line="240" w:lineRule="auto"/>
        <w:ind w:firstLine="0"/>
        <w:rPr>
          <w:u w:color="00000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t xml:space="preserve">The Delegation of Latvia, speaking on behalf the CEBS, highlighted the 83 activities identified in the mapping exercise for </w:t>
      </w:r>
      <w:r w:rsidRPr="006510CD">
        <w:rPr>
          <w:rFonts w:ascii="Arial" w:hAnsi="Arial" w:cs="Arial"/>
          <w:sz w:val="22"/>
          <w:szCs w:val="20"/>
        </w:rPr>
        <w:t>the 2014-2015 biennium.</w:t>
      </w:r>
      <w:r w:rsidR="00230D3F">
        <w:rPr>
          <w:rFonts w:ascii="Arial" w:hAnsi="Arial" w:cs="Arial"/>
          <w:sz w:val="22"/>
          <w:szCs w:val="20"/>
        </w:rPr>
        <w:t xml:space="preserve"> </w:t>
      </w:r>
      <w:r>
        <w:rPr>
          <w:color w:val="1F497D" w:themeColor="text2"/>
        </w:rPr>
        <w:t xml:space="preserve"> </w:t>
      </w:r>
      <w:r w:rsidRPr="003A65B0">
        <w:rPr>
          <w:rFonts w:ascii="Arial" w:hAnsi="Arial" w:cs="Arial"/>
          <w:sz w:val="22"/>
          <w:szCs w:val="20"/>
        </w:rPr>
        <w:t xml:space="preserve">Those partnerships in and among the </w:t>
      </w:r>
      <w:r w:rsidRPr="002D0159">
        <w:rPr>
          <w:rFonts w:ascii="Arial" w:hAnsi="Arial" w:cs="Arial"/>
          <w:sz w:val="22"/>
          <w:szCs w:val="22"/>
        </w:rPr>
        <w:t>developing</w:t>
      </w:r>
      <w:r w:rsidRPr="003A65B0">
        <w:rPr>
          <w:rFonts w:ascii="Arial" w:hAnsi="Arial" w:cs="Arial"/>
          <w:sz w:val="22"/>
          <w:szCs w:val="20"/>
        </w:rPr>
        <w:t xml:space="preserve"> countries demonstrated</w:t>
      </w:r>
      <w:r>
        <w:rPr>
          <w:rFonts w:ascii="Arial" w:hAnsi="Arial" w:cs="Arial"/>
          <w:sz w:val="22"/>
          <w:szCs w:val="20"/>
        </w:rPr>
        <w:t xml:space="preserve"> the important role that</w:t>
      </w:r>
      <w:r w:rsidRPr="003A65B0">
        <w:rPr>
          <w:rFonts w:ascii="Arial" w:hAnsi="Arial" w:cs="Arial"/>
          <w:sz w:val="22"/>
          <w:szCs w:val="20"/>
        </w:rPr>
        <w:t xml:space="preserve"> IP</w:t>
      </w:r>
      <w:r>
        <w:rPr>
          <w:rFonts w:ascii="Arial" w:hAnsi="Arial" w:cs="Arial"/>
          <w:sz w:val="22"/>
          <w:szCs w:val="20"/>
        </w:rPr>
        <w:t xml:space="preserve"> played for</w:t>
      </w:r>
      <w:r w:rsidRPr="003A65B0">
        <w:rPr>
          <w:rFonts w:ascii="Arial" w:hAnsi="Arial" w:cs="Arial"/>
          <w:sz w:val="22"/>
          <w:szCs w:val="20"/>
        </w:rPr>
        <w:t xml:space="preserve"> development.  </w:t>
      </w:r>
      <w:r>
        <w:rPr>
          <w:rFonts w:ascii="Arial" w:hAnsi="Arial" w:cs="Arial"/>
          <w:sz w:val="22"/>
          <w:szCs w:val="20"/>
        </w:rPr>
        <w:t>It</w:t>
      </w:r>
      <w:r w:rsidRPr="001F4155">
        <w:rPr>
          <w:rFonts w:ascii="Arial" w:hAnsi="Arial" w:cs="Arial"/>
          <w:sz w:val="22"/>
          <w:szCs w:val="20"/>
        </w:rPr>
        <w:t xml:space="preserve"> commend</w:t>
      </w:r>
      <w:r>
        <w:rPr>
          <w:rFonts w:ascii="Arial" w:hAnsi="Arial" w:cs="Arial"/>
          <w:sz w:val="22"/>
          <w:szCs w:val="20"/>
        </w:rPr>
        <w:t>ed</w:t>
      </w:r>
      <w:r w:rsidRPr="001F4155">
        <w:rPr>
          <w:rFonts w:ascii="Arial" w:hAnsi="Arial" w:cs="Arial"/>
          <w:sz w:val="22"/>
          <w:szCs w:val="20"/>
        </w:rPr>
        <w:t xml:space="preserve"> </w:t>
      </w:r>
      <w:r>
        <w:rPr>
          <w:rFonts w:ascii="Arial" w:hAnsi="Arial" w:cs="Arial"/>
          <w:sz w:val="22"/>
          <w:szCs w:val="20"/>
        </w:rPr>
        <w:t xml:space="preserve">the Secretariat </w:t>
      </w:r>
      <w:r w:rsidRPr="001F4155">
        <w:rPr>
          <w:rFonts w:ascii="Arial" w:hAnsi="Arial" w:cs="Arial"/>
          <w:sz w:val="22"/>
          <w:szCs w:val="20"/>
        </w:rPr>
        <w:t xml:space="preserve">for </w:t>
      </w:r>
      <w:r>
        <w:rPr>
          <w:rFonts w:ascii="Arial" w:hAnsi="Arial" w:cs="Arial"/>
          <w:sz w:val="22"/>
          <w:szCs w:val="20"/>
        </w:rPr>
        <w:t xml:space="preserve">its </w:t>
      </w:r>
      <w:r w:rsidRPr="001F4155">
        <w:rPr>
          <w:rFonts w:ascii="Arial" w:hAnsi="Arial" w:cs="Arial"/>
          <w:sz w:val="22"/>
          <w:szCs w:val="20"/>
        </w:rPr>
        <w:t xml:space="preserve">positive engagement </w:t>
      </w:r>
      <w:r>
        <w:rPr>
          <w:rFonts w:ascii="Arial" w:hAnsi="Arial" w:cs="Arial"/>
          <w:sz w:val="22"/>
          <w:szCs w:val="20"/>
        </w:rPr>
        <w:t xml:space="preserve">with the South-South Cooperation </w:t>
      </w:r>
      <w:r w:rsidRPr="001F4155">
        <w:rPr>
          <w:rFonts w:ascii="Arial" w:hAnsi="Arial" w:cs="Arial"/>
          <w:sz w:val="22"/>
          <w:szCs w:val="20"/>
        </w:rPr>
        <w:t xml:space="preserve">through the allocation of 1.5% of the total non-personal budget in </w:t>
      </w:r>
      <w:r>
        <w:rPr>
          <w:rFonts w:ascii="Arial" w:hAnsi="Arial" w:cs="Arial"/>
          <w:sz w:val="22"/>
          <w:szCs w:val="20"/>
        </w:rPr>
        <w:t xml:space="preserve">its promotion. That percentage </w:t>
      </w:r>
      <w:r w:rsidR="00A62290">
        <w:rPr>
          <w:rFonts w:ascii="Arial" w:hAnsi="Arial" w:cs="Arial"/>
          <w:sz w:val="22"/>
          <w:szCs w:val="20"/>
        </w:rPr>
        <w:t xml:space="preserve">was </w:t>
      </w:r>
      <w:r>
        <w:rPr>
          <w:rFonts w:ascii="Arial" w:hAnsi="Arial" w:cs="Arial"/>
          <w:sz w:val="22"/>
          <w:szCs w:val="20"/>
        </w:rPr>
        <w:t xml:space="preserve">higher than the 0.5% </w:t>
      </w:r>
      <w:r w:rsidRPr="001F4155">
        <w:rPr>
          <w:rFonts w:ascii="Arial" w:hAnsi="Arial" w:cs="Arial"/>
          <w:sz w:val="22"/>
          <w:szCs w:val="20"/>
        </w:rPr>
        <w:t>re</w:t>
      </w:r>
      <w:r>
        <w:rPr>
          <w:rFonts w:ascii="Arial" w:hAnsi="Arial" w:cs="Arial"/>
          <w:sz w:val="22"/>
          <w:szCs w:val="20"/>
        </w:rPr>
        <w:t>commended</w:t>
      </w:r>
      <w:r w:rsidRPr="001F4155">
        <w:rPr>
          <w:rFonts w:ascii="Arial" w:hAnsi="Arial" w:cs="Arial"/>
          <w:sz w:val="22"/>
          <w:szCs w:val="20"/>
        </w:rPr>
        <w:t xml:space="preserve"> by the </w:t>
      </w:r>
      <w:r>
        <w:rPr>
          <w:rFonts w:ascii="Arial" w:hAnsi="Arial" w:cs="Arial"/>
          <w:sz w:val="22"/>
          <w:szCs w:val="20"/>
        </w:rPr>
        <w:t xml:space="preserve">UN </w:t>
      </w:r>
      <w:r w:rsidRPr="001F4155">
        <w:rPr>
          <w:rFonts w:ascii="Arial" w:hAnsi="Arial" w:cs="Arial"/>
          <w:sz w:val="22"/>
          <w:szCs w:val="20"/>
        </w:rPr>
        <w:t>Joint Inspection Unit</w:t>
      </w:r>
      <w:r>
        <w:rPr>
          <w:rFonts w:ascii="Arial" w:hAnsi="Arial" w:cs="Arial"/>
          <w:sz w:val="22"/>
          <w:szCs w:val="20"/>
        </w:rPr>
        <w:t>.</w:t>
      </w:r>
    </w:p>
    <w:p w:rsidR="00DE47E3" w:rsidRPr="00CB7DBF" w:rsidRDefault="00DE47E3" w:rsidP="002D0159">
      <w:pPr>
        <w:pStyle w:val="Parenthetical"/>
        <w:spacing w:line="240" w:lineRule="auto"/>
        <w:ind w:firstLine="0"/>
        <w:rPr>
          <w:color w:val="1F497D" w:themeColor="text2"/>
        </w:rPr>
      </w:pPr>
      <w:r w:rsidRPr="00CB7DBF">
        <w:rPr>
          <w:color w:val="1F497D" w:themeColor="text2"/>
        </w:rPr>
        <w:t xml:space="preserve">   </w:t>
      </w:r>
    </w:p>
    <w:p w:rsidR="00DE47E3" w:rsidRPr="00AB4197" w:rsidRDefault="00DE47E3" w:rsidP="002D0159">
      <w:pPr>
        <w:pStyle w:val="Parenthetical"/>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w:t>
      </w:r>
      <w:r w:rsidRPr="00D250A8">
        <w:rPr>
          <w:rFonts w:ascii="Arial" w:hAnsi="Arial" w:cs="Arial"/>
          <w:sz w:val="22"/>
          <w:szCs w:val="22"/>
        </w:rPr>
        <w:t xml:space="preserve">he Delegation of </w:t>
      </w:r>
      <w:r>
        <w:rPr>
          <w:rFonts w:ascii="Arial" w:hAnsi="Arial" w:cs="Arial"/>
          <w:sz w:val="22"/>
          <w:szCs w:val="22"/>
        </w:rPr>
        <w:t>the Netherlands</w:t>
      </w:r>
      <w:r w:rsidRPr="00D250A8">
        <w:rPr>
          <w:rFonts w:ascii="Arial" w:hAnsi="Arial" w:cs="Arial"/>
          <w:sz w:val="22"/>
          <w:szCs w:val="22"/>
        </w:rPr>
        <w:t xml:space="preserve">, speaking on behalf of the </w:t>
      </w:r>
      <w:r w:rsidR="000567A7">
        <w:rPr>
          <w:rFonts w:ascii="Arial" w:hAnsi="Arial" w:cs="Arial"/>
          <w:sz w:val="22"/>
          <w:szCs w:val="22"/>
        </w:rPr>
        <w:t>EU</w:t>
      </w:r>
      <w:r w:rsidR="00400941">
        <w:rPr>
          <w:rFonts w:ascii="Arial" w:hAnsi="Arial" w:cs="Arial"/>
          <w:sz w:val="22"/>
          <w:szCs w:val="22"/>
        </w:rPr>
        <w:t xml:space="preserve"> and its member s</w:t>
      </w:r>
      <w:r>
        <w:rPr>
          <w:rFonts w:ascii="Arial" w:hAnsi="Arial" w:cs="Arial"/>
          <w:sz w:val="22"/>
          <w:szCs w:val="22"/>
        </w:rPr>
        <w:t xml:space="preserve">tates, </w:t>
      </w:r>
      <w:r w:rsidRPr="00E75AC6">
        <w:rPr>
          <w:rFonts w:ascii="Arial" w:hAnsi="Arial" w:cs="Arial"/>
          <w:sz w:val="22"/>
          <w:szCs w:val="20"/>
        </w:rPr>
        <w:t>appreciate</w:t>
      </w:r>
      <w:r>
        <w:rPr>
          <w:rFonts w:ascii="Arial" w:hAnsi="Arial" w:cs="Arial"/>
          <w:sz w:val="22"/>
          <w:szCs w:val="20"/>
        </w:rPr>
        <w:t>d</w:t>
      </w:r>
      <w:r w:rsidRPr="00E75AC6">
        <w:rPr>
          <w:rFonts w:ascii="Arial" w:hAnsi="Arial" w:cs="Arial"/>
          <w:sz w:val="22"/>
          <w:szCs w:val="20"/>
        </w:rPr>
        <w:t xml:space="preserve"> the </w:t>
      </w:r>
      <w:r>
        <w:rPr>
          <w:rFonts w:ascii="Arial" w:hAnsi="Arial" w:cs="Arial"/>
          <w:sz w:val="22"/>
          <w:szCs w:val="20"/>
        </w:rPr>
        <w:t xml:space="preserve">preparation and presentation of the document.  </w:t>
      </w:r>
      <w:r w:rsidRPr="00F637F7">
        <w:rPr>
          <w:rFonts w:ascii="Arial" w:hAnsi="Arial" w:cs="Arial"/>
          <w:sz w:val="22"/>
          <w:szCs w:val="22"/>
        </w:rPr>
        <w:t xml:space="preserve">It was interesting to </w:t>
      </w:r>
      <w:r>
        <w:rPr>
          <w:rFonts w:ascii="Arial" w:hAnsi="Arial" w:cs="Arial"/>
          <w:sz w:val="22"/>
          <w:szCs w:val="22"/>
        </w:rPr>
        <w:t>learn further</w:t>
      </w:r>
      <w:r w:rsidRPr="00F637F7">
        <w:rPr>
          <w:rFonts w:ascii="Arial" w:hAnsi="Arial" w:cs="Arial"/>
          <w:sz w:val="22"/>
          <w:szCs w:val="22"/>
        </w:rPr>
        <w:t xml:space="preserve"> about the various activities highlighted in </w:t>
      </w:r>
      <w:r>
        <w:rPr>
          <w:rFonts w:ascii="Arial" w:hAnsi="Arial" w:cs="Arial"/>
          <w:sz w:val="22"/>
          <w:szCs w:val="22"/>
        </w:rPr>
        <w:t>the document</w:t>
      </w:r>
      <w:r w:rsidRPr="00F637F7">
        <w:rPr>
          <w:rFonts w:ascii="Arial" w:hAnsi="Arial" w:cs="Arial"/>
          <w:sz w:val="22"/>
          <w:szCs w:val="22"/>
        </w:rPr>
        <w:t xml:space="preserve">.  </w:t>
      </w:r>
      <w:r>
        <w:rPr>
          <w:rFonts w:ascii="Arial" w:hAnsi="Arial" w:cs="Arial"/>
          <w:sz w:val="22"/>
          <w:szCs w:val="22"/>
        </w:rPr>
        <w:t xml:space="preserve">It </w:t>
      </w:r>
      <w:r w:rsidRPr="00F637F7">
        <w:rPr>
          <w:rFonts w:ascii="Arial" w:hAnsi="Arial" w:cs="Arial"/>
          <w:sz w:val="22"/>
          <w:szCs w:val="22"/>
        </w:rPr>
        <w:t xml:space="preserve">was </w:t>
      </w:r>
      <w:r>
        <w:rPr>
          <w:rFonts w:ascii="Arial" w:hAnsi="Arial" w:cs="Arial"/>
          <w:sz w:val="22"/>
          <w:szCs w:val="22"/>
        </w:rPr>
        <w:t xml:space="preserve">also </w:t>
      </w:r>
      <w:r w:rsidRPr="00F637F7">
        <w:rPr>
          <w:rFonts w:ascii="Arial" w:hAnsi="Arial" w:cs="Arial"/>
          <w:sz w:val="22"/>
          <w:szCs w:val="22"/>
        </w:rPr>
        <w:t xml:space="preserve">reassuring that </w:t>
      </w:r>
      <w:r>
        <w:rPr>
          <w:rFonts w:ascii="Arial" w:hAnsi="Arial" w:cs="Arial"/>
          <w:sz w:val="22"/>
          <w:szCs w:val="22"/>
        </w:rPr>
        <w:t>the Organization exceeded</w:t>
      </w:r>
      <w:r w:rsidRPr="00F637F7">
        <w:rPr>
          <w:rFonts w:ascii="Arial" w:hAnsi="Arial" w:cs="Arial"/>
          <w:sz w:val="22"/>
          <w:szCs w:val="22"/>
        </w:rPr>
        <w:t xml:space="preserve"> the target</w:t>
      </w:r>
      <w:r w:rsidR="002F621C">
        <w:rPr>
          <w:rFonts w:ascii="Arial" w:hAnsi="Arial" w:cs="Arial"/>
          <w:sz w:val="22"/>
          <w:szCs w:val="22"/>
        </w:rPr>
        <w:t>’</w:t>
      </w:r>
      <w:r w:rsidRPr="00F637F7">
        <w:rPr>
          <w:rFonts w:ascii="Arial" w:hAnsi="Arial" w:cs="Arial"/>
          <w:sz w:val="22"/>
          <w:szCs w:val="22"/>
        </w:rPr>
        <w:t>s share of the budget that</w:t>
      </w:r>
      <w:r>
        <w:rPr>
          <w:rFonts w:ascii="Arial" w:hAnsi="Arial" w:cs="Arial"/>
          <w:sz w:val="22"/>
          <w:szCs w:val="22"/>
        </w:rPr>
        <w:t>,</w:t>
      </w:r>
      <w:r w:rsidRPr="00F637F7">
        <w:rPr>
          <w:rFonts w:ascii="Arial" w:hAnsi="Arial" w:cs="Arial"/>
          <w:sz w:val="22"/>
          <w:szCs w:val="22"/>
        </w:rPr>
        <w:t xml:space="preserve"> according to the UN Joint Inspection Unit should be allocated for promotion of South-South Cooperation.  </w:t>
      </w:r>
      <w:r>
        <w:rPr>
          <w:rFonts w:ascii="Arial" w:hAnsi="Arial" w:cs="Arial"/>
          <w:sz w:val="22"/>
          <w:szCs w:val="22"/>
        </w:rPr>
        <w:t>It appreciated t</w:t>
      </w:r>
      <w:r w:rsidRPr="00F637F7">
        <w:rPr>
          <w:rFonts w:ascii="Arial" w:hAnsi="Arial" w:cs="Arial"/>
          <w:sz w:val="22"/>
          <w:szCs w:val="22"/>
        </w:rPr>
        <w:t>he Secretariat</w:t>
      </w:r>
      <w:r w:rsidR="002F621C">
        <w:rPr>
          <w:rFonts w:ascii="Arial" w:hAnsi="Arial" w:cs="Arial"/>
          <w:sz w:val="22"/>
          <w:szCs w:val="22"/>
        </w:rPr>
        <w:t>’</w:t>
      </w:r>
      <w:r w:rsidRPr="00F637F7">
        <w:rPr>
          <w:rFonts w:ascii="Arial" w:hAnsi="Arial" w:cs="Arial"/>
          <w:sz w:val="22"/>
          <w:szCs w:val="22"/>
        </w:rPr>
        <w:t>s efforts in determining the scope of activities under the concept of South-Sout</w:t>
      </w:r>
      <w:r>
        <w:rPr>
          <w:rFonts w:ascii="Arial" w:hAnsi="Arial" w:cs="Arial"/>
          <w:sz w:val="22"/>
          <w:szCs w:val="22"/>
        </w:rPr>
        <w:t>h Cooperation, without receiving Member States guidance.</w:t>
      </w:r>
      <w:r w:rsidR="00B76182">
        <w:rPr>
          <w:rFonts w:ascii="Arial" w:hAnsi="Arial" w:cs="Arial"/>
          <w:sz w:val="22"/>
          <w:szCs w:val="22"/>
        </w:rPr>
        <w:t xml:space="preserve">  </w:t>
      </w:r>
      <w:r w:rsidRPr="00AB4197">
        <w:rPr>
          <w:rFonts w:ascii="Arial" w:hAnsi="Arial" w:cs="Arial"/>
          <w:sz w:val="22"/>
          <w:szCs w:val="22"/>
        </w:rPr>
        <w:t>The definition proposed by the Secretariat ha</w:t>
      </w:r>
      <w:r>
        <w:rPr>
          <w:rFonts w:ascii="Arial" w:hAnsi="Arial" w:cs="Arial"/>
          <w:sz w:val="22"/>
          <w:szCs w:val="22"/>
        </w:rPr>
        <w:t>d</w:t>
      </w:r>
      <w:r w:rsidRPr="00AB4197">
        <w:rPr>
          <w:rFonts w:ascii="Arial" w:hAnsi="Arial" w:cs="Arial"/>
          <w:sz w:val="22"/>
          <w:szCs w:val="22"/>
        </w:rPr>
        <w:t xml:space="preserve"> led to </w:t>
      </w:r>
      <w:r>
        <w:rPr>
          <w:rFonts w:ascii="Arial" w:hAnsi="Arial" w:cs="Arial"/>
          <w:sz w:val="22"/>
          <w:szCs w:val="22"/>
        </w:rPr>
        <w:t xml:space="preserve">a </w:t>
      </w:r>
      <w:r w:rsidRPr="00AB4197">
        <w:rPr>
          <w:rFonts w:ascii="Arial" w:hAnsi="Arial" w:cs="Arial"/>
          <w:sz w:val="22"/>
          <w:szCs w:val="22"/>
        </w:rPr>
        <w:t xml:space="preserve">selection of activities </w:t>
      </w:r>
      <w:r>
        <w:rPr>
          <w:rFonts w:ascii="Arial" w:hAnsi="Arial" w:cs="Arial"/>
          <w:sz w:val="22"/>
          <w:szCs w:val="22"/>
        </w:rPr>
        <w:t xml:space="preserve">that was </w:t>
      </w:r>
      <w:r w:rsidRPr="00AB4197">
        <w:rPr>
          <w:rFonts w:ascii="Arial" w:hAnsi="Arial" w:cs="Arial"/>
          <w:sz w:val="22"/>
          <w:szCs w:val="22"/>
        </w:rPr>
        <w:t xml:space="preserve">too broad in some aspects and too narrow in others.  </w:t>
      </w:r>
      <w:r>
        <w:rPr>
          <w:rFonts w:ascii="Arial" w:hAnsi="Arial" w:cs="Arial"/>
          <w:sz w:val="22"/>
          <w:szCs w:val="22"/>
        </w:rPr>
        <w:t>South-South Cooperation wa</w:t>
      </w:r>
      <w:r w:rsidRPr="00AB4197">
        <w:rPr>
          <w:rFonts w:ascii="Arial" w:hAnsi="Arial" w:cs="Arial"/>
          <w:sz w:val="22"/>
          <w:szCs w:val="22"/>
        </w:rPr>
        <w:t>s</w:t>
      </w:r>
      <w:r>
        <w:rPr>
          <w:rFonts w:ascii="Arial" w:hAnsi="Arial" w:cs="Arial"/>
          <w:sz w:val="22"/>
          <w:szCs w:val="22"/>
        </w:rPr>
        <w:t>, above all, an expression</w:t>
      </w:r>
      <w:r w:rsidRPr="00AB4197">
        <w:rPr>
          <w:rFonts w:ascii="Arial" w:hAnsi="Arial" w:cs="Arial"/>
          <w:sz w:val="22"/>
          <w:szCs w:val="22"/>
        </w:rPr>
        <w:t xml:space="preserve"> of solidarity amon</w:t>
      </w:r>
      <w:r>
        <w:rPr>
          <w:rFonts w:ascii="Arial" w:hAnsi="Arial" w:cs="Arial"/>
          <w:sz w:val="22"/>
          <w:szCs w:val="22"/>
        </w:rPr>
        <w:t>g peoples and countries of the S</w:t>
      </w:r>
      <w:r w:rsidRPr="00AB4197">
        <w:rPr>
          <w:rFonts w:ascii="Arial" w:hAnsi="Arial" w:cs="Arial"/>
          <w:sz w:val="22"/>
          <w:szCs w:val="22"/>
        </w:rPr>
        <w:t>outh</w:t>
      </w:r>
      <w:r>
        <w:rPr>
          <w:rFonts w:ascii="Arial" w:hAnsi="Arial" w:cs="Arial"/>
          <w:sz w:val="22"/>
          <w:szCs w:val="22"/>
        </w:rPr>
        <w:t>.  It was</w:t>
      </w:r>
      <w:r w:rsidRPr="00AB4197">
        <w:rPr>
          <w:rFonts w:ascii="Arial" w:hAnsi="Arial" w:cs="Arial"/>
          <w:sz w:val="22"/>
          <w:szCs w:val="22"/>
        </w:rPr>
        <w:t xml:space="preserve"> initiated, organized, and managed by developing countries themselves with governments playing a lead.  Organizations such as WIPO m</w:t>
      </w:r>
      <w:r>
        <w:rPr>
          <w:rFonts w:ascii="Arial" w:hAnsi="Arial" w:cs="Arial"/>
          <w:sz w:val="22"/>
          <w:szCs w:val="22"/>
        </w:rPr>
        <w:t>ight</w:t>
      </w:r>
      <w:r w:rsidRPr="00AB4197">
        <w:rPr>
          <w:rFonts w:ascii="Arial" w:hAnsi="Arial" w:cs="Arial"/>
          <w:sz w:val="22"/>
          <w:szCs w:val="22"/>
        </w:rPr>
        <w:t xml:space="preserve"> play a supporting role.  </w:t>
      </w:r>
      <w:r>
        <w:rPr>
          <w:rFonts w:ascii="Arial" w:hAnsi="Arial" w:cs="Arial"/>
          <w:sz w:val="22"/>
          <w:szCs w:val="22"/>
        </w:rPr>
        <w:t>The mapping exercise wa</w:t>
      </w:r>
      <w:r w:rsidRPr="00AB4197">
        <w:rPr>
          <w:rFonts w:ascii="Arial" w:hAnsi="Arial" w:cs="Arial"/>
          <w:sz w:val="22"/>
          <w:szCs w:val="22"/>
        </w:rPr>
        <w:t xml:space="preserve">s useful for policymakers and Member States </w:t>
      </w:r>
      <w:r>
        <w:rPr>
          <w:rFonts w:ascii="Arial" w:hAnsi="Arial" w:cs="Arial"/>
          <w:sz w:val="22"/>
          <w:szCs w:val="22"/>
        </w:rPr>
        <w:t>and it would</w:t>
      </w:r>
      <w:r w:rsidRPr="00AB4197">
        <w:rPr>
          <w:rFonts w:ascii="Arial" w:hAnsi="Arial" w:cs="Arial"/>
          <w:sz w:val="22"/>
          <w:szCs w:val="22"/>
        </w:rPr>
        <w:t xml:space="preserve"> enhance t</w:t>
      </w:r>
      <w:r>
        <w:rPr>
          <w:rFonts w:ascii="Arial" w:hAnsi="Arial" w:cs="Arial"/>
          <w:sz w:val="22"/>
          <w:szCs w:val="22"/>
        </w:rPr>
        <w:t>he use of the IP-TAD database</w:t>
      </w:r>
      <w:r w:rsidRPr="00AB4197">
        <w:rPr>
          <w:rFonts w:ascii="Arial" w:hAnsi="Arial" w:cs="Arial"/>
          <w:sz w:val="22"/>
          <w:szCs w:val="22"/>
        </w:rPr>
        <w:t xml:space="preserve">.  </w:t>
      </w:r>
    </w:p>
    <w:p w:rsidR="00DE47E3" w:rsidRDefault="00DE47E3" w:rsidP="00D6225F">
      <w:pPr>
        <w:pStyle w:val="Parenthetical"/>
        <w:spacing w:line="264" w:lineRule="atLeast"/>
        <w:ind w:right="1" w:firstLine="0"/>
        <w:rPr>
          <w:color w:val="1F497D" w:themeColor="text2"/>
        </w:rPr>
      </w:pPr>
    </w:p>
    <w:p w:rsidR="008E0AD0" w:rsidRDefault="00DE47E3" w:rsidP="002D0159">
      <w:pPr>
        <w:pStyle w:val="Parenthetical"/>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China considered</w:t>
      </w:r>
      <w:r w:rsidRPr="00AB4197">
        <w:rPr>
          <w:rFonts w:ascii="Arial" w:hAnsi="Arial" w:cs="Arial"/>
          <w:sz w:val="22"/>
          <w:szCs w:val="22"/>
        </w:rPr>
        <w:t xml:space="preserve"> South-South Cooperation on IP </w:t>
      </w:r>
      <w:r>
        <w:rPr>
          <w:rFonts w:ascii="Arial" w:hAnsi="Arial" w:cs="Arial"/>
          <w:sz w:val="22"/>
          <w:szCs w:val="22"/>
        </w:rPr>
        <w:t>as a</w:t>
      </w:r>
      <w:r w:rsidRPr="00AB4197">
        <w:rPr>
          <w:rFonts w:ascii="Arial" w:hAnsi="Arial" w:cs="Arial"/>
          <w:sz w:val="22"/>
          <w:szCs w:val="22"/>
        </w:rPr>
        <w:t xml:space="preserve"> friendly cooperation among developing countries and LDCs based on mutual trust, mutual benefit, and solidarity.  </w:t>
      </w:r>
      <w:r>
        <w:rPr>
          <w:rFonts w:ascii="Arial" w:hAnsi="Arial" w:cs="Arial"/>
          <w:sz w:val="22"/>
          <w:szCs w:val="22"/>
        </w:rPr>
        <w:t xml:space="preserve">It would </w:t>
      </w:r>
      <w:r w:rsidRPr="00AB4197">
        <w:rPr>
          <w:rFonts w:ascii="Arial" w:hAnsi="Arial" w:cs="Arial"/>
          <w:sz w:val="22"/>
          <w:szCs w:val="22"/>
        </w:rPr>
        <w:t>constantly pus</w:t>
      </w:r>
      <w:r w:rsidR="00B76182">
        <w:rPr>
          <w:rFonts w:ascii="Arial" w:hAnsi="Arial" w:cs="Arial"/>
          <w:sz w:val="22"/>
          <w:szCs w:val="22"/>
        </w:rPr>
        <w:t>h forward IP and innovation in s</w:t>
      </w:r>
      <w:r w:rsidRPr="00AB4197">
        <w:rPr>
          <w:rFonts w:ascii="Arial" w:hAnsi="Arial" w:cs="Arial"/>
          <w:sz w:val="22"/>
          <w:szCs w:val="22"/>
        </w:rPr>
        <w:t xml:space="preserve">outh countries and </w:t>
      </w:r>
      <w:r>
        <w:rPr>
          <w:rFonts w:ascii="Arial" w:hAnsi="Arial" w:cs="Arial"/>
          <w:sz w:val="22"/>
          <w:szCs w:val="22"/>
        </w:rPr>
        <w:t xml:space="preserve">would </w:t>
      </w:r>
      <w:r w:rsidRPr="00AB4197">
        <w:rPr>
          <w:rFonts w:ascii="Arial" w:hAnsi="Arial" w:cs="Arial"/>
          <w:sz w:val="22"/>
          <w:szCs w:val="22"/>
        </w:rPr>
        <w:t xml:space="preserve">contribute to a more balanced and more inclusive development of the global IP system.  </w:t>
      </w:r>
      <w:r>
        <w:rPr>
          <w:rFonts w:ascii="Arial" w:hAnsi="Arial" w:cs="Arial"/>
          <w:sz w:val="22"/>
          <w:szCs w:val="22"/>
        </w:rPr>
        <w:t>It appreciated</w:t>
      </w:r>
      <w:r w:rsidRPr="00AB4197">
        <w:rPr>
          <w:rFonts w:ascii="Arial" w:hAnsi="Arial" w:cs="Arial"/>
          <w:sz w:val="22"/>
          <w:szCs w:val="22"/>
        </w:rPr>
        <w:t xml:space="preserve"> WIPO</w:t>
      </w:r>
      <w:r w:rsidR="002F621C">
        <w:rPr>
          <w:rFonts w:ascii="Arial" w:hAnsi="Arial" w:cs="Arial"/>
          <w:sz w:val="22"/>
          <w:szCs w:val="22"/>
        </w:rPr>
        <w:t>’</w:t>
      </w:r>
      <w:r w:rsidRPr="00AB4197">
        <w:rPr>
          <w:rFonts w:ascii="Arial" w:hAnsi="Arial" w:cs="Arial"/>
          <w:sz w:val="22"/>
          <w:szCs w:val="22"/>
        </w:rPr>
        <w:t>s work and input in the area of South-South Cooperation over the years.  As a de</w:t>
      </w:r>
      <w:r>
        <w:rPr>
          <w:rFonts w:ascii="Arial" w:hAnsi="Arial" w:cs="Arial"/>
          <w:sz w:val="22"/>
          <w:szCs w:val="22"/>
        </w:rPr>
        <w:t>veloping country, China attached</w:t>
      </w:r>
      <w:r w:rsidRPr="00AB4197">
        <w:rPr>
          <w:rFonts w:ascii="Arial" w:hAnsi="Arial" w:cs="Arial"/>
          <w:sz w:val="22"/>
          <w:szCs w:val="22"/>
        </w:rPr>
        <w:t xml:space="preserve"> great importance to South-South Cooperation.  </w:t>
      </w:r>
      <w:r>
        <w:rPr>
          <w:rFonts w:ascii="Arial" w:hAnsi="Arial" w:cs="Arial"/>
          <w:sz w:val="22"/>
          <w:szCs w:val="22"/>
        </w:rPr>
        <w:t>China had participated</w:t>
      </w:r>
      <w:r w:rsidRPr="007F7485">
        <w:rPr>
          <w:rFonts w:ascii="Arial" w:hAnsi="Arial" w:cs="Arial"/>
          <w:sz w:val="22"/>
          <w:szCs w:val="22"/>
        </w:rPr>
        <w:t xml:space="preserve"> in a number of WIPO </w:t>
      </w:r>
      <w:r w:rsidR="007A6E45">
        <w:rPr>
          <w:rFonts w:ascii="Arial" w:hAnsi="Arial" w:cs="Arial"/>
          <w:sz w:val="22"/>
          <w:szCs w:val="22"/>
        </w:rPr>
        <w:t>South-South C</w:t>
      </w:r>
      <w:r>
        <w:rPr>
          <w:rFonts w:ascii="Arial" w:hAnsi="Arial" w:cs="Arial"/>
          <w:sz w:val="22"/>
          <w:szCs w:val="22"/>
        </w:rPr>
        <w:t>ooperation activities</w:t>
      </w:r>
      <w:r w:rsidRPr="007F7485">
        <w:rPr>
          <w:rFonts w:ascii="Arial" w:hAnsi="Arial" w:cs="Arial"/>
          <w:sz w:val="22"/>
          <w:szCs w:val="22"/>
        </w:rPr>
        <w:t xml:space="preserve">, including the hosting of </w:t>
      </w:r>
      <w:r>
        <w:rPr>
          <w:rFonts w:ascii="Arial" w:hAnsi="Arial" w:cs="Arial"/>
          <w:sz w:val="22"/>
          <w:szCs w:val="22"/>
        </w:rPr>
        <w:t>the WIPO China Summer S</w:t>
      </w:r>
      <w:r w:rsidRPr="007F7485">
        <w:rPr>
          <w:rFonts w:ascii="Arial" w:hAnsi="Arial" w:cs="Arial"/>
          <w:sz w:val="22"/>
          <w:szCs w:val="22"/>
        </w:rPr>
        <w:t xml:space="preserve">chool on IP.  In </w:t>
      </w:r>
      <w:r w:rsidRPr="002D0159">
        <w:rPr>
          <w:rFonts w:ascii="Arial" w:hAnsi="Arial" w:cs="Arial"/>
          <w:sz w:val="22"/>
          <w:szCs w:val="20"/>
        </w:rPr>
        <w:t>addition</w:t>
      </w:r>
      <w:r w:rsidRPr="007F7485">
        <w:rPr>
          <w:rFonts w:ascii="Arial" w:hAnsi="Arial" w:cs="Arial"/>
          <w:sz w:val="22"/>
          <w:szCs w:val="22"/>
        </w:rPr>
        <w:t xml:space="preserve">, </w:t>
      </w:r>
      <w:r>
        <w:rPr>
          <w:rFonts w:ascii="Arial" w:hAnsi="Arial" w:cs="Arial"/>
          <w:sz w:val="22"/>
          <w:szCs w:val="22"/>
        </w:rPr>
        <w:t>China was also</w:t>
      </w:r>
      <w:r w:rsidRPr="007F7485">
        <w:rPr>
          <w:rFonts w:ascii="Arial" w:hAnsi="Arial" w:cs="Arial"/>
          <w:sz w:val="22"/>
          <w:szCs w:val="22"/>
        </w:rPr>
        <w:t xml:space="preserve"> carrying </w:t>
      </w:r>
      <w:r>
        <w:rPr>
          <w:rFonts w:ascii="Arial" w:hAnsi="Arial" w:cs="Arial"/>
          <w:sz w:val="22"/>
          <w:szCs w:val="22"/>
        </w:rPr>
        <w:t>on its end</w:t>
      </w:r>
      <w:r w:rsidRPr="007F7485">
        <w:rPr>
          <w:rFonts w:ascii="Arial" w:hAnsi="Arial" w:cs="Arial"/>
          <w:sz w:val="22"/>
          <w:szCs w:val="22"/>
        </w:rPr>
        <w:t xml:space="preserve">, other South-South Cooperation activities.  </w:t>
      </w:r>
      <w:r>
        <w:rPr>
          <w:rFonts w:ascii="Arial" w:hAnsi="Arial" w:cs="Arial"/>
          <w:sz w:val="22"/>
          <w:szCs w:val="22"/>
        </w:rPr>
        <w:t>F</w:t>
      </w:r>
      <w:r w:rsidRPr="00410B0A">
        <w:rPr>
          <w:rFonts w:ascii="Arial" w:hAnsi="Arial" w:cs="Arial"/>
          <w:sz w:val="22"/>
          <w:szCs w:val="22"/>
        </w:rPr>
        <w:t xml:space="preserve">rom 2011 to 2015, </w:t>
      </w:r>
      <w:r>
        <w:rPr>
          <w:rFonts w:ascii="Arial" w:hAnsi="Arial" w:cs="Arial"/>
          <w:sz w:val="22"/>
          <w:szCs w:val="22"/>
        </w:rPr>
        <w:t xml:space="preserve">the State Intellectual Property Office of the </w:t>
      </w:r>
      <w:r w:rsidRPr="00417D70">
        <w:rPr>
          <w:rFonts w:ascii="Arial" w:hAnsi="Arial" w:cs="Arial"/>
          <w:i/>
          <w:iCs/>
          <w:sz w:val="22"/>
          <w:szCs w:val="22"/>
        </w:rPr>
        <w:t>People</w:t>
      </w:r>
      <w:r w:rsidR="002F621C">
        <w:rPr>
          <w:rFonts w:ascii="Arial" w:hAnsi="Arial" w:cs="Arial"/>
          <w:i/>
          <w:iCs/>
          <w:sz w:val="22"/>
          <w:szCs w:val="22"/>
        </w:rPr>
        <w:t>’</w:t>
      </w:r>
      <w:r w:rsidRPr="00417D70">
        <w:rPr>
          <w:rFonts w:ascii="Arial" w:hAnsi="Arial" w:cs="Arial"/>
          <w:i/>
          <w:iCs/>
          <w:sz w:val="22"/>
          <w:szCs w:val="22"/>
        </w:rPr>
        <w:t>s Republic of China</w:t>
      </w:r>
      <w:r w:rsidRPr="00417D70">
        <w:rPr>
          <w:rFonts w:ascii="Arial" w:hAnsi="Arial" w:cs="Arial"/>
          <w:sz w:val="22"/>
          <w:szCs w:val="22"/>
        </w:rPr>
        <w:t xml:space="preserve"> (</w:t>
      </w:r>
      <w:r w:rsidRPr="00417D70">
        <w:rPr>
          <w:rFonts w:ascii="Arial" w:hAnsi="Arial" w:cs="Arial"/>
          <w:iCs/>
          <w:sz w:val="22"/>
          <w:szCs w:val="22"/>
        </w:rPr>
        <w:t>SIPO</w:t>
      </w:r>
      <w:r w:rsidRPr="00417D70">
        <w:rPr>
          <w:rFonts w:ascii="Arial" w:hAnsi="Arial" w:cs="Arial"/>
          <w:sz w:val="22"/>
          <w:szCs w:val="22"/>
        </w:rPr>
        <w:t>)</w:t>
      </w:r>
      <w:r>
        <w:rPr>
          <w:rFonts w:ascii="Arial" w:hAnsi="Arial" w:cs="Arial"/>
          <w:sz w:val="22"/>
          <w:szCs w:val="22"/>
        </w:rPr>
        <w:t xml:space="preserve"> </w:t>
      </w:r>
      <w:r w:rsidRPr="00410B0A">
        <w:rPr>
          <w:rFonts w:ascii="Arial" w:hAnsi="Arial" w:cs="Arial"/>
          <w:sz w:val="22"/>
          <w:szCs w:val="22"/>
        </w:rPr>
        <w:t xml:space="preserve">held </w:t>
      </w:r>
      <w:r>
        <w:rPr>
          <w:rFonts w:ascii="Arial" w:hAnsi="Arial" w:cs="Arial"/>
          <w:sz w:val="22"/>
          <w:szCs w:val="22"/>
        </w:rPr>
        <w:t>46</w:t>
      </w:r>
      <w:r w:rsidRPr="00410B0A">
        <w:rPr>
          <w:rFonts w:ascii="Arial" w:hAnsi="Arial" w:cs="Arial"/>
          <w:sz w:val="22"/>
          <w:szCs w:val="22"/>
        </w:rPr>
        <w:t xml:space="preserve"> training courses for developing countries.  A total of </w:t>
      </w:r>
      <w:r>
        <w:rPr>
          <w:rFonts w:ascii="Arial" w:hAnsi="Arial" w:cs="Arial"/>
          <w:sz w:val="22"/>
          <w:szCs w:val="22"/>
        </w:rPr>
        <w:t>520</w:t>
      </w:r>
      <w:r w:rsidRPr="00410B0A">
        <w:rPr>
          <w:rFonts w:ascii="Arial" w:hAnsi="Arial" w:cs="Arial"/>
          <w:sz w:val="22"/>
          <w:szCs w:val="22"/>
        </w:rPr>
        <w:t xml:space="preserve"> persons received training.  </w:t>
      </w:r>
      <w:r>
        <w:rPr>
          <w:rFonts w:ascii="Arial" w:hAnsi="Arial" w:cs="Arial"/>
          <w:sz w:val="22"/>
          <w:szCs w:val="22"/>
        </w:rPr>
        <w:t>Different types of e</w:t>
      </w:r>
      <w:r w:rsidRPr="00410B0A">
        <w:rPr>
          <w:rFonts w:ascii="Arial" w:hAnsi="Arial" w:cs="Arial"/>
          <w:sz w:val="22"/>
          <w:szCs w:val="22"/>
        </w:rPr>
        <w:t xml:space="preserve">xperts </w:t>
      </w:r>
      <w:r>
        <w:rPr>
          <w:rFonts w:ascii="Arial" w:hAnsi="Arial" w:cs="Arial"/>
          <w:sz w:val="22"/>
          <w:szCs w:val="22"/>
        </w:rPr>
        <w:t>delivered lectures in</w:t>
      </w:r>
      <w:r w:rsidRPr="00410B0A">
        <w:rPr>
          <w:rFonts w:ascii="Arial" w:hAnsi="Arial" w:cs="Arial"/>
          <w:sz w:val="22"/>
          <w:szCs w:val="22"/>
        </w:rPr>
        <w:t xml:space="preserve"> </w:t>
      </w:r>
      <w:r>
        <w:rPr>
          <w:rFonts w:ascii="Arial" w:hAnsi="Arial" w:cs="Arial"/>
          <w:sz w:val="22"/>
          <w:szCs w:val="22"/>
        </w:rPr>
        <w:t xml:space="preserve">developing countries. </w:t>
      </w:r>
      <w:r w:rsidR="00B76182">
        <w:rPr>
          <w:rFonts w:ascii="Arial" w:hAnsi="Arial" w:cs="Arial"/>
          <w:sz w:val="22"/>
          <w:szCs w:val="22"/>
        </w:rPr>
        <w:t xml:space="preserve"> </w:t>
      </w:r>
      <w:r>
        <w:rPr>
          <w:rFonts w:ascii="Arial" w:hAnsi="Arial" w:cs="Arial"/>
          <w:sz w:val="22"/>
          <w:szCs w:val="22"/>
        </w:rPr>
        <w:t>China was also cooperating with developing countries i</w:t>
      </w:r>
      <w:r w:rsidRPr="00410B0A">
        <w:rPr>
          <w:rFonts w:ascii="Arial" w:hAnsi="Arial" w:cs="Arial"/>
          <w:sz w:val="22"/>
          <w:szCs w:val="22"/>
        </w:rPr>
        <w:t xml:space="preserve">n </w:t>
      </w:r>
      <w:r>
        <w:rPr>
          <w:rFonts w:ascii="Arial" w:hAnsi="Arial" w:cs="Arial"/>
          <w:sz w:val="22"/>
          <w:szCs w:val="22"/>
        </w:rPr>
        <w:t>different areas.</w:t>
      </w:r>
      <w:r w:rsidR="00B76182">
        <w:rPr>
          <w:color w:val="1F497D" w:themeColor="text2"/>
        </w:rPr>
        <w:t xml:space="preserve"> </w:t>
      </w:r>
      <w:r>
        <w:rPr>
          <w:rFonts w:ascii="Arial" w:hAnsi="Arial" w:cs="Arial"/>
          <w:sz w:val="22"/>
          <w:szCs w:val="22"/>
        </w:rPr>
        <w:t xml:space="preserve">China would continue organizing </w:t>
      </w:r>
      <w:r w:rsidRPr="005C5DDD">
        <w:rPr>
          <w:rFonts w:ascii="Arial" w:hAnsi="Arial" w:cs="Arial"/>
          <w:sz w:val="22"/>
          <w:szCs w:val="22"/>
        </w:rPr>
        <w:t>WIPO</w:t>
      </w:r>
      <w:r w:rsidR="002F621C">
        <w:rPr>
          <w:rFonts w:ascii="Arial" w:hAnsi="Arial" w:cs="Arial"/>
          <w:sz w:val="22"/>
          <w:szCs w:val="22"/>
        </w:rPr>
        <w:t>’</w:t>
      </w:r>
      <w:r w:rsidRPr="005C5DDD">
        <w:rPr>
          <w:rFonts w:ascii="Arial" w:hAnsi="Arial" w:cs="Arial"/>
          <w:sz w:val="22"/>
          <w:szCs w:val="22"/>
        </w:rPr>
        <w:t>s summer schools and participat</w:t>
      </w:r>
      <w:r>
        <w:rPr>
          <w:rFonts w:ascii="Arial" w:hAnsi="Arial" w:cs="Arial"/>
          <w:sz w:val="22"/>
          <w:szCs w:val="22"/>
        </w:rPr>
        <w:t>ing</w:t>
      </w:r>
      <w:r w:rsidRPr="005C5DDD">
        <w:rPr>
          <w:rFonts w:ascii="Arial" w:hAnsi="Arial" w:cs="Arial"/>
          <w:sz w:val="22"/>
          <w:szCs w:val="22"/>
        </w:rPr>
        <w:t xml:space="preserve"> in other </w:t>
      </w:r>
      <w:r>
        <w:rPr>
          <w:rFonts w:ascii="Arial" w:hAnsi="Arial" w:cs="Arial"/>
          <w:sz w:val="22"/>
          <w:szCs w:val="22"/>
        </w:rPr>
        <w:t xml:space="preserve">WIPO </w:t>
      </w:r>
    </w:p>
    <w:p w:rsidR="00DE47E3" w:rsidRPr="00F35484" w:rsidRDefault="00DE47E3" w:rsidP="00D6225F">
      <w:pPr>
        <w:pStyle w:val="Parenthetical"/>
        <w:spacing w:line="264" w:lineRule="atLeast"/>
        <w:ind w:right="1" w:firstLine="0"/>
        <w:rPr>
          <w:color w:val="1F497D" w:themeColor="text2"/>
        </w:rPr>
      </w:pPr>
      <w:r w:rsidRPr="005C5DDD">
        <w:rPr>
          <w:rFonts w:ascii="Arial" w:hAnsi="Arial" w:cs="Arial"/>
          <w:sz w:val="22"/>
          <w:szCs w:val="22"/>
        </w:rPr>
        <w:t>South-South Cooperat</w:t>
      </w:r>
      <w:r>
        <w:rPr>
          <w:rFonts w:ascii="Arial" w:hAnsi="Arial" w:cs="Arial"/>
          <w:sz w:val="22"/>
          <w:szCs w:val="22"/>
        </w:rPr>
        <w:t>ion activities.  It noted that developing countries could</w:t>
      </w:r>
      <w:r w:rsidRPr="005C5DDD">
        <w:rPr>
          <w:rFonts w:ascii="Arial" w:hAnsi="Arial" w:cs="Arial"/>
          <w:sz w:val="22"/>
          <w:szCs w:val="22"/>
        </w:rPr>
        <w:t xml:space="preserve"> </w:t>
      </w:r>
      <w:r>
        <w:rPr>
          <w:rFonts w:ascii="Arial" w:hAnsi="Arial" w:cs="Arial"/>
          <w:sz w:val="22"/>
          <w:szCs w:val="22"/>
        </w:rPr>
        <w:t>exchange</w:t>
      </w:r>
      <w:r w:rsidRPr="005C5DDD">
        <w:rPr>
          <w:rFonts w:ascii="Arial" w:hAnsi="Arial" w:cs="Arial"/>
          <w:sz w:val="22"/>
          <w:szCs w:val="22"/>
        </w:rPr>
        <w:t xml:space="preserve"> experiences </w:t>
      </w:r>
      <w:r>
        <w:rPr>
          <w:rFonts w:ascii="Arial" w:hAnsi="Arial" w:cs="Arial"/>
          <w:sz w:val="22"/>
          <w:szCs w:val="22"/>
        </w:rPr>
        <w:t>and learn from each other.</w:t>
      </w:r>
    </w:p>
    <w:p w:rsidR="00DE47E3" w:rsidRPr="00AE2D52" w:rsidRDefault="00DE47E3" w:rsidP="00D6225F">
      <w:pPr>
        <w:pStyle w:val="Parenthetical"/>
        <w:spacing w:line="264" w:lineRule="atLeast"/>
        <w:ind w:right="1" w:firstLine="0"/>
        <w:rPr>
          <w:rFonts w:ascii="Arial" w:hAnsi="Arial" w:cs="Arial"/>
          <w:sz w:val="22"/>
          <w:szCs w:val="22"/>
        </w:rPr>
      </w:pPr>
    </w:p>
    <w:p w:rsidR="00DE47E3" w:rsidRPr="00F35484" w:rsidRDefault="00DE47E3" w:rsidP="002D0159">
      <w:pPr>
        <w:pStyle w:val="Parenthetical"/>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Indonesia pointed out the </w:t>
      </w:r>
      <w:r w:rsidRPr="00592DB9">
        <w:rPr>
          <w:rFonts w:ascii="Arial" w:hAnsi="Arial" w:cs="Arial"/>
          <w:sz w:val="22"/>
          <w:szCs w:val="22"/>
        </w:rPr>
        <w:t xml:space="preserve">contribution of South-South Cooperation </w:t>
      </w:r>
      <w:r>
        <w:rPr>
          <w:rFonts w:ascii="Arial" w:hAnsi="Arial" w:cs="Arial"/>
          <w:sz w:val="22"/>
          <w:szCs w:val="22"/>
        </w:rPr>
        <w:t>to</w:t>
      </w:r>
      <w:r w:rsidRPr="00592DB9">
        <w:rPr>
          <w:rFonts w:ascii="Arial" w:hAnsi="Arial" w:cs="Arial"/>
          <w:sz w:val="22"/>
          <w:szCs w:val="22"/>
        </w:rPr>
        <w:t xml:space="preserve"> development</w:t>
      </w:r>
      <w:r>
        <w:rPr>
          <w:rFonts w:ascii="Arial" w:hAnsi="Arial" w:cs="Arial"/>
          <w:sz w:val="22"/>
          <w:szCs w:val="22"/>
        </w:rPr>
        <w:t xml:space="preserve">.  Accordingly, it noted that </w:t>
      </w:r>
      <w:r w:rsidRPr="00592DB9">
        <w:rPr>
          <w:rFonts w:ascii="Arial" w:hAnsi="Arial" w:cs="Arial"/>
          <w:sz w:val="22"/>
          <w:szCs w:val="22"/>
        </w:rPr>
        <w:t>the role of W</w:t>
      </w:r>
      <w:r>
        <w:rPr>
          <w:rFonts w:ascii="Arial" w:hAnsi="Arial" w:cs="Arial"/>
          <w:sz w:val="22"/>
          <w:szCs w:val="22"/>
        </w:rPr>
        <w:t>IPO must be elevated to enable an effective work</w:t>
      </w:r>
      <w:r w:rsidRPr="00592DB9">
        <w:rPr>
          <w:rFonts w:ascii="Arial" w:hAnsi="Arial" w:cs="Arial"/>
          <w:sz w:val="22"/>
          <w:szCs w:val="22"/>
        </w:rPr>
        <w:t xml:space="preserve"> for the benefit of developing countries.  </w:t>
      </w:r>
      <w:r>
        <w:rPr>
          <w:rFonts w:ascii="Arial" w:hAnsi="Arial" w:cs="Arial"/>
          <w:sz w:val="22"/>
          <w:szCs w:val="22"/>
        </w:rPr>
        <w:t xml:space="preserve">It reiterated its commitment </w:t>
      </w:r>
      <w:r w:rsidRPr="00592DB9">
        <w:rPr>
          <w:rFonts w:ascii="Arial" w:hAnsi="Arial" w:cs="Arial"/>
          <w:sz w:val="22"/>
          <w:szCs w:val="22"/>
        </w:rPr>
        <w:t xml:space="preserve">to support </w:t>
      </w:r>
      <w:r>
        <w:rPr>
          <w:rFonts w:ascii="Arial" w:hAnsi="Arial" w:cs="Arial"/>
          <w:sz w:val="22"/>
          <w:szCs w:val="22"/>
        </w:rPr>
        <w:t>WIPO</w:t>
      </w:r>
      <w:r w:rsidR="002F621C">
        <w:rPr>
          <w:rFonts w:ascii="Arial" w:hAnsi="Arial" w:cs="Arial"/>
          <w:sz w:val="22"/>
          <w:szCs w:val="22"/>
        </w:rPr>
        <w:t>’</w:t>
      </w:r>
      <w:r>
        <w:rPr>
          <w:rFonts w:ascii="Arial" w:hAnsi="Arial" w:cs="Arial"/>
          <w:sz w:val="22"/>
          <w:szCs w:val="22"/>
        </w:rPr>
        <w:t>s work</w:t>
      </w:r>
      <w:r w:rsidRPr="00592DB9">
        <w:rPr>
          <w:rFonts w:ascii="Arial" w:hAnsi="Arial" w:cs="Arial"/>
          <w:sz w:val="22"/>
          <w:szCs w:val="22"/>
        </w:rPr>
        <w:t xml:space="preserve"> on South-South Cooperation</w:t>
      </w:r>
      <w:r>
        <w:rPr>
          <w:rFonts w:ascii="Arial" w:hAnsi="Arial" w:cs="Arial"/>
          <w:sz w:val="22"/>
          <w:szCs w:val="22"/>
        </w:rPr>
        <w:t xml:space="preserve">. </w:t>
      </w:r>
      <w:r w:rsidRPr="00592DB9">
        <w:rPr>
          <w:rFonts w:ascii="Arial" w:hAnsi="Arial" w:cs="Arial"/>
          <w:sz w:val="22"/>
          <w:szCs w:val="22"/>
        </w:rPr>
        <w:t xml:space="preserve"> </w:t>
      </w:r>
      <w:r>
        <w:rPr>
          <w:rFonts w:ascii="Arial" w:hAnsi="Arial" w:cs="Arial"/>
          <w:sz w:val="22"/>
          <w:szCs w:val="22"/>
        </w:rPr>
        <w:t>It urged</w:t>
      </w:r>
      <w:r w:rsidRPr="00592DB9">
        <w:rPr>
          <w:rFonts w:ascii="Arial" w:hAnsi="Arial" w:cs="Arial"/>
          <w:sz w:val="22"/>
          <w:szCs w:val="22"/>
        </w:rPr>
        <w:t xml:space="preserve"> Member States to provide guidelines </w:t>
      </w:r>
      <w:r>
        <w:rPr>
          <w:rFonts w:ascii="Arial" w:hAnsi="Arial" w:cs="Arial"/>
          <w:sz w:val="22"/>
          <w:szCs w:val="22"/>
        </w:rPr>
        <w:t xml:space="preserve">for the South-South Cooperation in </w:t>
      </w:r>
      <w:r w:rsidRPr="00592DB9">
        <w:rPr>
          <w:rFonts w:ascii="Arial" w:hAnsi="Arial" w:cs="Arial"/>
          <w:sz w:val="22"/>
          <w:szCs w:val="22"/>
        </w:rPr>
        <w:t xml:space="preserve">WIPO.  </w:t>
      </w:r>
      <w:r w:rsidRPr="00F35484">
        <w:rPr>
          <w:rFonts w:ascii="Arial" w:hAnsi="Arial" w:cs="Arial"/>
          <w:sz w:val="22"/>
          <w:szCs w:val="22"/>
        </w:rPr>
        <w:t>In its view, the guidelines should adopt some principles.  Firstly, the cooperation should be developed in accordance with the principles of the 2009 UN High Level Conference on South-South Cooperation.  Secondly, the demand driven process by Member States should be mainstreamed.  Thirdly, emphasis should not only be placed on legal enforcement issues but also on the necessary balance of the IP system.  Fourthly, transparent and comprehensive information should be provided to Member States on the WIPO South-South Cooperation website.  Fifthly, WIPO should work in a coordinated and unified manner among its divisions and directorates for delivering South-South Cooperation effectively.</w:t>
      </w:r>
      <w:r>
        <w:rPr>
          <w:rFonts w:ascii="Arial" w:hAnsi="Arial" w:cs="Arial"/>
          <w:sz w:val="22"/>
          <w:szCs w:val="22"/>
        </w:rPr>
        <w:t xml:space="preserve">  </w:t>
      </w:r>
      <w:r w:rsidRPr="00F35484">
        <w:rPr>
          <w:rFonts w:ascii="Arial" w:hAnsi="Arial" w:cs="Arial"/>
          <w:sz w:val="22"/>
          <w:szCs w:val="22"/>
        </w:rPr>
        <w:t>Finally, the Delegation sought</w:t>
      </w:r>
      <w:r>
        <w:rPr>
          <w:szCs w:val="22"/>
        </w:rPr>
        <w:t xml:space="preserve"> </w:t>
      </w:r>
      <w:r w:rsidRPr="00F35484">
        <w:rPr>
          <w:rFonts w:ascii="Arial" w:hAnsi="Arial" w:cs="Arial"/>
          <w:sz w:val="22"/>
          <w:szCs w:val="22"/>
        </w:rPr>
        <w:t>Chair</w:t>
      </w:r>
      <w:r w:rsidR="002F621C">
        <w:rPr>
          <w:rFonts w:ascii="Arial" w:hAnsi="Arial" w:cs="Arial"/>
          <w:sz w:val="22"/>
          <w:szCs w:val="22"/>
        </w:rPr>
        <w:t>’</w:t>
      </w:r>
      <w:r w:rsidRPr="00F35484">
        <w:rPr>
          <w:rFonts w:ascii="Arial" w:hAnsi="Arial" w:cs="Arial"/>
          <w:sz w:val="22"/>
          <w:szCs w:val="22"/>
        </w:rPr>
        <w:t>s guidance on how to discuss Member States</w:t>
      </w:r>
      <w:r w:rsidR="002F621C">
        <w:rPr>
          <w:rFonts w:ascii="Arial" w:hAnsi="Arial" w:cs="Arial"/>
          <w:sz w:val="22"/>
          <w:szCs w:val="22"/>
        </w:rPr>
        <w:t>’</w:t>
      </w:r>
      <w:r w:rsidRPr="00F35484">
        <w:rPr>
          <w:rFonts w:ascii="Arial" w:hAnsi="Arial" w:cs="Arial"/>
          <w:sz w:val="22"/>
          <w:szCs w:val="22"/>
        </w:rPr>
        <w:t xml:space="preserve"> requests made during the general statement session regarding IP flexibilities in the framework of South-South Cooperation. </w:t>
      </w:r>
    </w:p>
    <w:p w:rsidR="00DE47E3" w:rsidRPr="00F35484" w:rsidRDefault="00DE47E3" w:rsidP="00D6225F">
      <w:pPr>
        <w:pStyle w:val="Parenthetical"/>
        <w:spacing w:line="264" w:lineRule="atLeast"/>
        <w:ind w:right="1" w:firstLine="0"/>
        <w:rPr>
          <w:rFonts w:ascii="Arial" w:hAnsi="Arial" w:cs="Arial"/>
          <w:sz w:val="22"/>
          <w:szCs w:val="22"/>
        </w:rPr>
      </w:pPr>
    </w:p>
    <w:p w:rsidR="00DE47E3" w:rsidRPr="00F35484" w:rsidRDefault="00DE47E3" w:rsidP="002D0159">
      <w:pPr>
        <w:pStyle w:val="Parenthetical"/>
        <w:spacing w:line="240" w:lineRule="auto"/>
        <w:ind w:firstLine="0"/>
        <w:rPr>
          <w:rFonts w:ascii="Arial" w:hAnsi="Arial" w:cs="Arial"/>
          <w:sz w:val="22"/>
          <w:szCs w:val="22"/>
        </w:rPr>
      </w:pPr>
      <w:r w:rsidRPr="00F35484">
        <w:rPr>
          <w:rFonts w:ascii="Arial" w:hAnsi="Arial" w:cs="Arial"/>
          <w:sz w:val="22"/>
          <w:szCs w:val="22"/>
        </w:rPr>
        <w:fldChar w:fldCharType="begin"/>
      </w:r>
      <w:r w:rsidRPr="00F35484">
        <w:rPr>
          <w:rFonts w:ascii="Arial" w:hAnsi="Arial" w:cs="Arial"/>
          <w:sz w:val="22"/>
          <w:szCs w:val="22"/>
        </w:rPr>
        <w:instrText xml:space="preserve"> AUTONUM  </w:instrText>
      </w:r>
      <w:r w:rsidRPr="00F35484">
        <w:rPr>
          <w:rFonts w:ascii="Arial" w:hAnsi="Arial" w:cs="Arial"/>
          <w:sz w:val="22"/>
          <w:szCs w:val="22"/>
        </w:rPr>
        <w:fldChar w:fldCharType="end"/>
      </w:r>
      <w:r w:rsidRPr="00F35484">
        <w:rPr>
          <w:rFonts w:ascii="Arial" w:hAnsi="Arial" w:cs="Arial"/>
          <w:sz w:val="22"/>
          <w:szCs w:val="22"/>
        </w:rPr>
        <w:tab/>
        <w:t xml:space="preserve">The Delegation of Argentina supported the statement made by the Delegation of </w:t>
      </w:r>
      <w:r w:rsidR="008E30AF">
        <w:rPr>
          <w:rFonts w:ascii="Arial" w:hAnsi="Arial" w:cs="Arial"/>
          <w:sz w:val="22"/>
          <w:szCs w:val="22"/>
        </w:rPr>
        <w:t>the Bahamas</w:t>
      </w:r>
      <w:r w:rsidRPr="00F35484">
        <w:rPr>
          <w:rFonts w:ascii="Arial" w:hAnsi="Arial" w:cs="Arial"/>
          <w:sz w:val="22"/>
          <w:szCs w:val="22"/>
        </w:rPr>
        <w:t xml:space="preserve"> on behalf of GRULAC.  The document under consideration provided a full summary of the South-South Cooperation activities carried out by WIPO in the 2014-2015 biennium.</w:t>
      </w:r>
      <w:r>
        <w:rPr>
          <w:rFonts w:ascii="Arial" w:hAnsi="Arial" w:cs="Arial"/>
          <w:sz w:val="22"/>
          <w:szCs w:val="22"/>
        </w:rPr>
        <w:t xml:space="preserve">  </w:t>
      </w:r>
      <w:r w:rsidRPr="00F35484">
        <w:rPr>
          <w:rFonts w:ascii="Arial" w:hAnsi="Arial" w:cs="Arial"/>
          <w:sz w:val="22"/>
          <w:szCs w:val="22"/>
        </w:rPr>
        <w:t xml:space="preserve">The report identified 83 different activities carried out in that biennium.  Argentina was a host and beneficiary of 10 of those activities which had great importance for spreading information, raising awareness, and training on IP issues. </w:t>
      </w:r>
      <w:r w:rsidR="00B76182">
        <w:rPr>
          <w:rFonts w:ascii="Arial" w:hAnsi="Arial" w:cs="Arial"/>
          <w:sz w:val="22"/>
          <w:szCs w:val="22"/>
        </w:rPr>
        <w:t xml:space="preserve"> </w:t>
      </w:r>
      <w:r w:rsidRPr="00F35484">
        <w:rPr>
          <w:rFonts w:ascii="Arial" w:hAnsi="Arial" w:cs="Arial"/>
          <w:sz w:val="22"/>
          <w:szCs w:val="22"/>
        </w:rPr>
        <w:t>South-South Cooperation could be a very useful tool to enable developing countries to benefit from each other</w:t>
      </w:r>
      <w:r w:rsidR="002F621C">
        <w:rPr>
          <w:rFonts w:ascii="Arial" w:hAnsi="Arial" w:cs="Arial"/>
          <w:sz w:val="22"/>
          <w:szCs w:val="22"/>
        </w:rPr>
        <w:t>’</w:t>
      </w:r>
      <w:r w:rsidRPr="00F35484">
        <w:rPr>
          <w:rFonts w:ascii="Arial" w:hAnsi="Arial" w:cs="Arial"/>
          <w:sz w:val="22"/>
          <w:szCs w:val="22"/>
        </w:rPr>
        <w:t>s experience and knowledge.</w:t>
      </w:r>
      <w:r w:rsidR="00B76182">
        <w:rPr>
          <w:rFonts w:ascii="Arial" w:hAnsi="Arial" w:cs="Arial"/>
          <w:sz w:val="22"/>
          <w:szCs w:val="22"/>
        </w:rPr>
        <w:t xml:space="preserve">  </w:t>
      </w:r>
      <w:r w:rsidRPr="00F35484">
        <w:rPr>
          <w:rFonts w:ascii="Arial" w:hAnsi="Arial" w:cs="Arial"/>
          <w:sz w:val="22"/>
          <w:szCs w:val="22"/>
        </w:rPr>
        <w:t>WIPO could have a key role in facilita</w:t>
      </w:r>
      <w:r w:rsidR="007A6E45">
        <w:rPr>
          <w:rFonts w:ascii="Arial" w:hAnsi="Arial" w:cs="Arial"/>
          <w:sz w:val="22"/>
          <w:szCs w:val="22"/>
        </w:rPr>
        <w:t>ting and promoting South-South C</w:t>
      </w:r>
      <w:r w:rsidRPr="00F35484">
        <w:rPr>
          <w:rFonts w:ascii="Arial" w:hAnsi="Arial" w:cs="Arial"/>
          <w:sz w:val="22"/>
          <w:szCs w:val="22"/>
        </w:rPr>
        <w:t xml:space="preserve">ooperation.  Accordingly, it requested the Secretariat to provide information on how further South-South Cooperation activities </w:t>
      </w:r>
      <w:r w:rsidR="00B76182">
        <w:rPr>
          <w:rFonts w:ascii="Arial" w:hAnsi="Arial" w:cs="Arial"/>
          <w:sz w:val="22"/>
          <w:szCs w:val="22"/>
        </w:rPr>
        <w:t xml:space="preserve">would be carried out over the </w:t>
      </w:r>
      <w:r w:rsidRPr="00F35484">
        <w:rPr>
          <w:rFonts w:ascii="Arial" w:hAnsi="Arial" w:cs="Arial"/>
          <w:sz w:val="22"/>
          <w:szCs w:val="22"/>
        </w:rPr>
        <w:t>coming years.</w:t>
      </w:r>
      <w:r w:rsidRPr="006740EE">
        <w:rPr>
          <w:szCs w:val="22"/>
        </w:rPr>
        <w:t xml:space="preserve">  </w:t>
      </w:r>
    </w:p>
    <w:p w:rsidR="00DE47E3" w:rsidRPr="00AE2D52" w:rsidRDefault="00DE47E3" w:rsidP="00AE2D52">
      <w:pPr>
        <w:pStyle w:val="Parenthetical"/>
        <w:spacing w:line="264" w:lineRule="atLeast"/>
        <w:ind w:right="1" w:firstLine="0"/>
        <w:rPr>
          <w:rFonts w:ascii="Arial" w:hAnsi="Arial" w:cs="Arial"/>
          <w:sz w:val="22"/>
          <w:szCs w:val="22"/>
        </w:rPr>
      </w:pPr>
    </w:p>
    <w:p w:rsidR="00DE47E3" w:rsidRDefault="00DE47E3" w:rsidP="00025E4E">
      <w:pPr>
        <w:widowControl w:val="0"/>
        <w:tabs>
          <w:tab w:val="left" w:pos="432"/>
          <w:tab w:val="left" w:pos="567"/>
          <w:tab w:val="left" w:pos="2880"/>
          <w:tab w:val="left" w:pos="3600"/>
          <w:tab w:val="left" w:pos="4320"/>
        </w:tabs>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025E4E">
        <w:rPr>
          <w:rFonts w:eastAsia="Times New Roman"/>
          <w:szCs w:val="22"/>
          <w:lang w:eastAsia="en-US"/>
        </w:rPr>
        <w:tab/>
      </w:r>
      <w:r>
        <w:rPr>
          <w:rFonts w:eastAsia="Times New Roman"/>
          <w:szCs w:val="22"/>
          <w:lang w:eastAsia="en-US"/>
        </w:rPr>
        <w:t>The Delegation of Ecuador endorsed the s</w:t>
      </w:r>
      <w:r w:rsidRPr="005A7A73">
        <w:rPr>
          <w:rFonts w:eastAsia="Times New Roman"/>
          <w:szCs w:val="22"/>
          <w:lang w:eastAsia="en-US"/>
        </w:rPr>
        <w:t xml:space="preserve">tatement made by the </w:t>
      </w:r>
      <w:r>
        <w:rPr>
          <w:rFonts w:eastAsia="Times New Roman"/>
          <w:szCs w:val="22"/>
          <w:lang w:eastAsia="en-US"/>
        </w:rPr>
        <w:t xml:space="preserve">Delegation of </w:t>
      </w:r>
      <w:r w:rsidR="008E30AF">
        <w:rPr>
          <w:rFonts w:eastAsia="Times New Roman"/>
          <w:szCs w:val="22"/>
          <w:lang w:eastAsia="en-US"/>
        </w:rPr>
        <w:t>the Bahamas</w:t>
      </w:r>
      <w:r w:rsidRPr="005A7A73">
        <w:rPr>
          <w:rFonts w:eastAsia="Times New Roman"/>
          <w:szCs w:val="22"/>
          <w:lang w:eastAsia="en-US"/>
        </w:rPr>
        <w:t xml:space="preserve"> on behalf of GRULAC.  Sout</w:t>
      </w:r>
      <w:r>
        <w:rPr>
          <w:rFonts w:eastAsia="Times New Roman"/>
          <w:szCs w:val="22"/>
          <w:lang w:eastAsia="en-US"/>
        </w:rPr>
        <w:t>h-South Cooperation i</w:t>
      </w:r>
      <w:r w:rsidRPr="005A7A73">
        <w:rPr>
          <w:rFonts w:eastAsia="Times New Roman"/>
          <w:szCs w:val="22"/>
          <w:lang w:eastAsia="en-US"/>
        </w:rPr>
        <w:t>s an efficient mechanism for developing countries to share their</w:t>
      </w:r>
      <w:r>
        <w:rPr>
          <w:rFonts w:eastAsia="Times New Roman"/>
          <w:szCs w:val="22"/>
          <w:lang w:eastAsia="en-US"/>
        </w:rPr>
        <w:t xml:space="preserve"> knowledge, </w:t>
      </w:r>
      <w:r w:rsidRPr="005A7A73">
        <w:rPr>
          <w:rFonts w:eastAsia="Times New Roman"/>
          <w:szCs w:val="22"/>
          <w:lang w:eastAsia="en-US"/>
        </w:rPr>
        <w:t>skills</w:t>
      </w:r>
      <w:r>
        <w:rPr>
          <w:rFonts w:eastAsia="Times New Roman"/>
          <w:szCs w:val="22"/>
          <w:lang w:eastAsia="en-US"/>
        </w:rPr>
        <w:t>,</w:t>
      </w:r>
      <w:r w:rsidRPr="005A7A73">
        <w:rPr>
          <w:rFonts w:eastAsia="Times New Roman"/>
          <w:szCs w:val="22"/>
          <w:lang w:eastAsia="en-US"/>
        </w:rPr>
        <w:t xml:space="preserve"> experience</w:t>
      </w:r>
      <w:r>
        <w:rPr>
          <w:rFonts w:eastAsia="Times New Roman"/>
          <w:szCs w:val="22"/>
          <w:lang w:eastAsia="en-US"/>
        </w:rPr>
        <w:t xml:space="preserve"> and resources, in order </w:t>
      </w:r>
      <w:r w:rsidRPr="005A7A73">
        <w:rPr>
          <w:rFonts w:eastAsia="Times New Roman"/>
          <w:szCs w:val="22"/>
          <w:lang w:eastAsia="en-US"/>
        </w:rPr>
        <w:t xml:space="preserve">to achieve </w:t>
      </w:r>
      <w:r>
        <w:rPr>
          <w:rFonts w:eastAsia="Times New Roman"/>
          <w:szCs w:val="22"/>
          <w:lang w:eastAsia="en-US"/>
        </w:rPr>
        <w:t xml:space="preserve">their </w:t>
      </w:r>
      <w:r w:rsidRPr="005A7A73">
        <w:rPr>
          <w:rFonts w:eastAsia="Times New Roman"/>
          <w:szCs w:val="22"/>
          <w:lang w:eastAsia="en-US"/>
        </w:rPr>
        <w:t>develop</w:t>
      </w:r>
      <w:r>
        <w:rPr>
          <w:rFonts w:eastAsia="Times New Roman"/>
          <w:szCs w:val="22"/>
          <w:lang w:eastAsia="en-US"/>
        </w:rPr>
        <w:t>m</w:t>
      </w:r>
      <w:r w:rsidRPr="005A7A73">
        <w:rPr>
          <w:rFonts w:eastAsia="Times New Roman"/>
          <w:szCs w:val="22"/>
          <w:lang w:eastAsia="en-US"/>
        </w:rPr>
        <w:t xml:space="preserve">ent </w:t>
      </w:r>
      <w:r>
        <w:rPr>
          <w:rFonts w:eastAsia="Times New Roman"/>
          <w:szCs w:val="22"/>
          <w:lang w:eastAsia="en-US"/>
        </w:rPr>
        <w:t xml:space="preserve">goals through joint efforts. </w:t>
      </w:r>
      <w:r w:rsidRPr="005A7A73">
        <w:rPr>
          <w:rFonts w:eastAsia="Times New Roman"/>
          <w:szCs w:val="22"/>
          <w:lang w:eastAsia="en-US"/>
        </w:rPr>
        <w:t xml:space="preserve"> </w:t>
      </w:r>
      <w:r>
        <w:rPr>
          <w:rFonts w:eastAsia="Times New Roman"/>
          <w:szCs w:val="22"/>
          <w:lang w:eastAsia="en-US"/>
        </w:rPr>
        <w:t xml:space="preserve">Consequently, the Delegation was pleased to know about </w:t>
      </w:r>
      <w:r w:rsidRPr="005A7A73">
        <w:rPr>
          <w:rFonts w:eastAsia="Times New Roman"/>
          <w:szCs w:val="22"/>
          <w:lang w:eastAsia="en-US"/>
        </w:rPr>
        <w:t>the South-South Cooperation</w:t>
      </w:r>
      <w:r>
        <w:rPr>
          <w:rFonts w:eastAsia="Times New Roman"/>
          <w:szCs w:val="22"/>
          <w:lang w:eastAsia="en-US"/>
        </w:rPr>
        <w:t xml:space="preserve"> activities carried out by WIPO as</w:t>
      </w:r>
      <w:r w:rsidRPr="005A7A73">
        <w:rPr>
          <w:rFonts w:eastAsia="Times New Roman"/>
          <w:szCs w:val="22"/>
          <w:lang w:eastAsia="en-US"/>
        </w:rPr>
        <w:t xml:space="preserve"> reflected in </w:t>
      </w:r>
      <w:r>
        <w:rPr>
          <w:rFonts w:eastAsia="Times New Roman"/>
          <w:szCs w:val="22"/>
          <w:lang w:eastAsia="en-US"/>
        </w:rPr>
        <w:t>the document under discussion.  It</w:t>
      </w:r>
      <w:r w:rsidRPr="00C037AE">
        <w:rPr>
          <w:rFonts w:eastAsia="Times New Roman"/>
          <w:szCs w:val="22"/>
          <w:lang w:eastAsia="en-US"/>
        </w:rPr>
        <w:t xml:space="preserve"> </w:t>
      </w:r>
      <w:r>
        <w:rPr>
          <w:rFonts w:eastAsia="Times New Roman"/>
          <w:szCs w:val="22"/>
          <w:lang w:eastAsia="en-US"/>
        </w:rPr>
        <w:t>constituted</w:t>
      </w:r>
      <w:r w:rsidRPr="00C037AE">
        <w:rPr>
          <w:rFonts w:eastAsia="Times New Roman"/>
          <w:szCs w:val="22"/>
          <w:lang w:eastAsia="en-US"/>
        </w:rPr>
        <w:t xml:space="preserve"> a first step to incorporate and mainstream South-South Cooper</w:t>
      </w:r>
      <w:r>
        <w:rPr>
          <w:rFonts w:eastAsia="Times New Roman"/>
          <w:szCs w:val="22"/>
          <w:lang w:eastAsia="en-US"/>
        </w:rPr>
        <w:t>ation as a key element of WIPO</w:t>
      </w:r>
      <w:r w:rsidRPr="00C037AE">
        <w:rPr>
          <w:rFonts w:eastAsia="Times New Roman"/>
          <w:szCs w:val="22"/>
          <w:lang w:eastAsia="en-US"/>
        </w:rPr>
        <w:t xml:space="preserve"> activities</w:t>
      </w:r>
      <w:r>
        <w:rPr>
          <w:rFonts w:eastAsia="Times New Roman"/>
          <w:szCs w:val="22"/>
          <w:lang w:eastAsia="en-US"/>
        </w:rPr>
        <w:t>.</w:t>
      </w:r>
      <w:r w:rsidR="00B76182">
        <w:rPr>
          <w:rFonts w:eastAsia="Times New Roman"/>
          <w:szCs w:val="22"/>
          <w:lang w:eastAsia="en-US"/>
        </w:rPr>
        <w:t xml:space="preserve"> </w:t>
      </w:r>
      <w:r>
        <w:rPr>
          <w:rFonts w:eastAsia="Times New Roman"/>
          <w:szCs w:val="22"/>
          <w:lang w:eastAsia="en-US"/>
        </w:rPr>
        <w:t xml:space="preserve"> This would ensure its </w:t>
      </w:r>
      <w:r w:rsidRPr="00C037AE">
        <w:rPr>
          <w:rFonts w:eastAsia="Times New Roman"/>
          <w:szCs w:val="22"/>
          <w:lang w:eastAsia="en-US"/>
        </w:rPr>
        <w:t xml:space="preserve">sustainability and linkages with </w:t>
      </w:r>
      <w:r>
        <w:rPr>
          <w:rFonts w:eastAsia="Times New Roman"/>
          <w:szCs w:val="22"/>
          <w:lang w:eastAsia="en-US"/>
        </w:rPr>
        <w:t xml:space="preserve">similar initiatives undertaken by other organizations.  Therefore, it considered </w:t>
      </w:r>
      <w:r w:rsidR="00B76182">
        <w:rPr>
          <w:rFonts w:eastAsia="Times New Roman"/>
          <w:szCs w:val="22"/>
          <w:lang w:eastAsia="en-US"/>
        </w:rPr>
        <w:t xml:space="preserve">it </w:t>
      </w:r>
      <w:r>
        <w:rPr>
          <w:rFonts w:eastAsia="Times New Roman"/>
          <w:szCs w:val="22"/>
          <w:lang w:eastAsia="en-US"/>
        </w:rPr>
        <w:t xml:space="preserve">timely </w:t>
      </w:r>
      <w:r w:rsidR="00B76182">
        <w:rPr>
          <w:rFonts w:eastAsia="Times New Roman"/>
          <w:szCs w:val="22"/>
          <w:lang w:eastAsia="en-US"/>
        </w:rPr>
        <w:t xml:space="preserve">to </w:t>
      </w:r>
      <w:r>
        <w:rPr>
          <w:rFonts w:eastAsia="Times New Roman"/>
          <w:szCs w:val="22"/>
          <w:lang w:eastAsia="en-US"/>
        </w:rPr>
        <w:t>establish of</w:t>
      </w:r>
      <w:r w:rsidRPr="006E1173">
        <w:rPr>
          <w:rFonts w:eastAsia="Times New Roman"/>
          <w:szCs w:val="22"/>
          <w:lang w:eastAsia="en-US"/>
        </w:rPr>
        <w:t xml:space="preserve"> </w:t>
      </w:r>
      <w:r>
        <w:rPr>
          <w:rFonts w:eastAsia="Times New Roman"/>
          <w:szCs w:val="22"/>
          <w:lang w:eastAsia="en-US"/>
        </w:rPr>
        <w:t xml:space="preserve">a </w:t>
      </w:r>
      <w:r w:rsidRPr="006E1173">
        <w:rPr>
          <w:rFonts w:eastAsia="Times New Roman"/>
          <w:szCs w:val="22"/>
          <w:lang w:eastAsia="en-US"/>
        </w:rPr>
        <w:t xml:space="preserve">specific unit within WIPO </w:t>
      </w:r>
      <w:r w:rsidR="007A6E45">
        <w:rPr>
          <w:rFonts w:eastAsia="Times New Roman"/>
          <w:szCs w:val="22"/>
          <w:lang w:eastAsia="en-US"/>
        </w:rPr>
        <w:t>to deal with South-South C</w:t>
      </w:r>
      <w:r>
        <w:rPr>
          <w:rFonts w:eastAsia="Times New Roman"/>
          <w:szCs w:val="22"/>
          <w:lang w:eastAsia="en-US"/>
        </w:rPr>
        <w:t>ooperation matters.</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eastAsia="Times New Roman"/>
          <w:szCs w:val="22"/>
          <w:lang w:eastAsia="en-US"/>
        </w:rPr>
      </w:pPr>
    </w:p>
    <w:p w:rsidR="00DE47E3" w:rsidRPr="00F35484" w:rsidRDefault="00DE47E3" w:rsidP="00025E4E">
      <w:pPr>
        <w:widowControl w:val="0"/>
        <w:tabs>
          <w:tab w:val="left" w:pos="432"/>
          <w:tab w:val="left" w:pos="567"/>
          <w:tab w:val="left" w:pos="2410"/>
          <w:tab w:val="left" w:pos="2880"/>
          <w:tab w:val="left" w:pos="3600"/>
          <w:tab w:val="left" w:pos="4320"/>
        </w:tabs>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9F534F">
        <w:rPr>
          <w:rFonts w:eastAsia="Times New Roman"/>
          <w:szCs w:val="22"/>
          <w:lang w:eastAsia="en-US"/>
        </w:rPr>
        <w:t xml:space="preserve"> </w:t>
      </w:r>
      <w:r w:rsidR="00025E4E">
        <w:rPr>
          <w:rFonts w:eastAsia="Times New Roman"/>
          <w:szCs w:val="22"/>
          <w:lang w:eastAsia="en-US"/>
        </w:rPr>
        <w:tab/>
      </w:r>
      <w:r>
        <w:rPr>
          <w:rFonts w:eastAsia="Times New Roman"/>
          <w:szCs w:val="22"/>
          <w:lang w:eastAsia="en-US"/>
        </w:rPr>
        <w:t xml:space="preserve">The Delegation of Chile endorsed the statement made by the Delegation of </w:t>
      </w:r>
      <w:r w:rsidR="008E30AF">
        <w:rPr>
          <w:rFonts w:eastAsia="Times New Roman"/>
          <w:szCs w:val="22"/>
          <w:lang w:eastAsia="en-US"/>
        </w:rPr>
        <w:t>the Bahamas</w:t>
      </w:r>
      <w:r>
        <w:rPr>
          <w:rFonts w:eastAsia="Times New Roman"/>
          <w:szCs w:val="22"/>
          <w:lang w:eastAsia="en-US"/>
        </w:rPr>
        <w:t xml:space="preserve"> on behalf of GRULAC.  South-South Cooperation was </w:t>
      </w:r>
      <w:r w:rsidRPr="006E1173">
        <w:rPr>
          <w:rFonts w:eastAsia="Times New Roman"/>
          <w:szCs w:val="22"/>
          <w:lang w:eastAsia="en-US"/>
        </w:rPr>
        <w:t>essential for developing countries</w:t>
      </w:r>
      <w:r>
        <w:rPr>
          <w:rFonts w:eastAsia="Times New Roman"/>
          <w:szCs w:val="22"/>
          <w:lang w:eastAsia="en-US"/>
        </w:rPr>
        <w:t>.  The exchange of experiences between</w:t>
      </w:r>
      <w:r w:rsidRPr="006E1173">
        <w:rPr>
          <w:rFonts w:eastAsia="Times New Roman"/>
          <w:szCs w:val="22"/>
          <w:lang w:eastAsia="en-US"/>
        </w:rPr>
        <w:t xml:space="preserve"> countr</w:t>
      </w:r>
      <w:r>
        <w:rPr>
          <w:rFonts w:eastAsia="Times New Roman"/>
          <w:szCs w:val="22"/>
          <w:lang w:eastAsia="en-US"/>
        </w:rPr>
        <w:t xml:space="preserve">ies with similar characteristics was </w:t>
      </w:r>
      <w:r w:rsidRPr="006E1173">
        <w:rPr>
          <w:rFonts w:eastAsia="Times New Roman"/>
          <w:szCs w:val="22"/>
          <w:lang w:eastAsia="en-US"/>
        </w:rPr>
        <w:t xml:space="preserve">always </w:t>
      </w:r>
      <w:r>
        <w:rPr>
          <w:rFonts w:eastAsia="Times New Roman"/>
          <w:szCs w:val="22"/>
          <w:lang w:eastAsia="en-US"/>
        </w:rPr>
        <w:t>useful</w:t>
      </w:r>
      <w:r w:rsidRPr="006E1173">
        <w:rPr>
          <w:rFonts w:eastAsia="Times New Roman"/>
          <w:szCs w:val="22"/>
          <w:lang w:eastAsia="en-US"/>
        </w:rPr>
        <w:t xml:space="preserve"> to compare </w:t>
      </w:r>
      <w:r>
        <w:rPr>
          <w:rFonts w:eastAsia="Times New Roman"/>
          <w:szCs w:val="22"/>
          <w:lang w:eastAsia="en-US"/>
        </w:rPr>
        <w:t>the desired development and the expectations.  T</w:t>
      </w:r>
      <w:r w:rsidRPr="006E1173">
        <w:rPr>
          <w:rFonts w:eastAsia="Times New Roman"/>
          <w:szCs w:val="22"/>
          <w:lang w:eastAsia="en-US"/>
        </w:rPr>
        <w:t xml:space="preserve">he National Institute of Industrial Property in Chile </w:t>
      </w:r>
      <w:r>
        <w:rPr>
          <w:rFonts w:eastAsia="Times New Roman"/>
          <w:szCs w:val="22"/>
          <w:lang w:eastAsia="en-US"/>
        </w:rPr>
        <w:t xml:space="preserve">(INAPI) </w:t>
      </w:r>
      <w:r w:rsidR="005E3BD8">
        <w:rPr>
          <w:rFonts w:eastAsia="Times New Roman"/>
          <w:szCs w:val="22"/>
          <w:lang w:eastAsia="en-US"/>
        </w:rPr>
        <w:t xml:space="preserve">was </w:t>
      </w:r>
      <w:r>
        <w:rPr>
          <w:rFonts w:eastAsia="Times New Roman"/>
          <w:szCs w:val="22"/>
          <w:lang w:eastAsia="en-US"/>
        </w:rPr>
        <w:t>carrying</w:t>
      </w:r>
      <w:r w:rsidRPr="006E1173">
        <w:rPr>
          <w:rFonts w:eastAsia="Times New Roman"/>
          <w:szCs w:val="22"/>
          <w:lang w:eastAsia="en-US"/>
        </w:rPr>
        <w:t xml:space="preserve"> out </w:t>
      </w:r>
      <w:r>
        <w:rPr>
          <w:rFonts w:eastAsia="Times New Roman"/>
          <w:szCs w:val="22"/>
          <w:lang w:eastAsia="en-US"/>
        </w:rPr>
        <w:t xml:space="preserve">cooperation activities </w:t>
      </w:r>
      <w:r w:rsidRPr="006E1173">
        <w:rPr>
          <w:rFonts w:eastAsia="Times New Roman"/>
          <w:szCs w:val="22"/>
          <w:lang w:eastAsia="en-US"/>
        </w:rPr>
        <w:t xml:space="preserve">on </w:t>
      </w:r>
      <w:r>
        <w:rPr>
          <w:rFonts w:eastAsia="Times New Roman"/>
          <w:szCs w:val="22"/>
          <w:lang w:eastAsia="en-US"/>
        </w:rPr>
        <w:t>varied IP topics, particularly</w:t>
      </w:r>
      <w:r w:rsidRPr="006E1173">
        <w:rPr>
          <w:rFonts w:eastAsia="Times New Roman"/>
          <w:szCs w:val="22"/>
          <w:lang w:eastAsia="en-US"/>
        </w:rPr>
        <w:t xml:space="preserve"> with countries in La</w:t>
      </w:r>
      <w:r>
        <w:rPr>
          <w:rFonts w:eastAsia="Times New Roman"/>
          <w:szCs w:val="22"/>
          <w:lang w:eastAsia="en-US"/>
        </w:rPr>
        <w:t xml:space="preserve">tin America and the Caribbean such as Brazil, Peru, </w:t>
      </w:r>
      <w:r w:rsidRPr="006E1173">
        <w:rPr>
          <w:rFonts w:eastAsia="Times New Roman"/>
          <w:szCs w:val="22"/>
          <w:lang w:eastAsia="en-US"/>
        </w:rPr>
        <w:t xml:space="preserve">Trinidad and Tobago, Paraguay, </w:t>
      </w:r>
      <w:r>
        <w:rPr>
          <w:rFonts w:eastAsia="Times New Roman"/>
          <w:szCs w:val="22"/>
          <w:lang w:eastAsia="en-US"/>
        </w:rPr>
        <w:t xml:space="preserve">and Uruguay.  It also highlighted the fruitful exchanges held with Colombia on the establishment of a TISC Program.  The Delegation also expressed its desire to join the network of the said Program.  Chile is promoting cooperation and work actively in the </w:t>
      </w:r>
      <w:r w:rsidRPr="006E1173">
        <w:rPr>
          <w:rFonts w:eastAsia="Times New Roman"/>
          <w:szCs w:val="22"/>
          <w:lang w:eastAsia="en-US"/>
        </w:rPr>
        <w:t xml:space="preserve">Pacific </w:t>
      </w:r>
      <w:r>
        <w:rPr>
          <w:rFonts w:eastAsia="Times New Roman"/>
          <w:szCs w:val="22"/>
          <w:lang w:eastAsia="en-US"/>
        </w:rPr>
        <w:t>Alliance and</w:t>
      </w:r>
      <w:r w:rsidRPr="00457D79">
        <w:rPr>
          <w:rFonts w:eastAsia="Times New Roman"/>
          <w:szCs w:val="22"/>
          <w:lang w:eastAsia="en-US"/>
        </w:rPr>
        <w:t xml:space="preserve"> </w:t>
      </w:r>
      <w:r w:rsidR="00556EF6" w:rsidRPr="00457D79">
        <w:rPr>
          <w:rFonts w:eastAsia="Times New Roman"/>
          <w:szCs w:val="22"/>
          <w:lang w:eastAsia="en-US"/>
        </w:rPr>
        <w:t xml:space="preserve">PROSUR (South America regional </w:t>
      </w:r>
      <w:r w:rsidR="00513A68" w:rsidRPr="00457D79">
        <w:rPr>
          <w:rFonts w:eastAsia="Times New Roman"/>
          <w:szCs w:val="22"/>
          <w:lang w:eastAsia="en-US"/>
        </w:rPr>
        <w:t>partnership</w:t>
      </w:r>
      <w:r w:rsidR="00556EF6" w:rsidRPr="00457D79">
        <w:rPr>
          <w:rFonts w:eastAsia="Times New Roman"/>
          <w:szCs w:val="22"/>
          <w:lang w:eastAsia="en-US"/>
        </w:rPr>
        <w:t xml:space="preserve"> on brands, patents and industrials designs)</w:t>
      </w:r>
      <w:r>
        <w:rPr>
          <w:rFonts w:eastAsia="Times New Roman"/>
          <w:szCs w:val="22"/>
          <w:lang w:eastAsia="en-US"/>
        </w:rPr>
        <w:t xml:space="preserve">.  The Delegation also supported the </w:t>
      </w:r>
      <w:r w:rsidRPr="006E1173">
        <w:rPr>
          <w:rFonts w:eastAsia="Times New Roman"/>
          <w:szCs w:val="22"/>
          <w:lang w:eastAsia="en-US"/>
        </w:rPr>
        <w:t>global cooperation</w:t>
      </w:r>
      <w:r>
        <w:rPr>
          <w:rFonts w:eastAsia="Times New Roman"/>
          <w:szCs w:val="22"/>
          <w:lang w:eastAsia="en-US"/>
        </w:rPr>
        <w:t xml:space="preserve"> promoted by WIPO</w:t>
      </w:r>
      <w:r w:rsidRPr="006E1173">
        <w:rPr>
          <w:rFonts w:eastAsia="Times New Roman"/>
          <w:szCs w:val="22"/>
          <w:lang w:eastAsia="en-US"/>
        </w:rPr>
        <w:t xml:space="preserve">.  </w:t>
      </w:r>
      <w:r>
        <w:rPr>
          <w:rFonts w:eastAsia="Times New Roman"/>
          <w:szCs w:val="22"/>
          <w:lang w:eastAsia="en-US"/>
        </w:rPr>
        <w:t xml:space="preserve">It was keen to continue </w:t>
      </w:r>
      <w:r w:rsidRPr="006E1173">
        <w:rPr>
          <w:rFonts w:eastAsia="Times New Roman"/>
          <w:szCs w:val="22"/>
          <w:lang w:eastAsia="en-US"/>
        </w:rPr>
        <w:t>working in bilateral technical cooperation</w:t>
      </w:r>
      <w:r>
        <w:rPr>
          <w:rFonts w:eastAsia="Times New Roman"/>
          <w:szCs w:val="22"/>
          <w:lang w:eastAsia="en-US"/>
        </w:rPr>
        <w:t xml:space="preserve">.  It was keen to offer its knowledge and experience on </w:t>
      </w:r>
      <w:r w:rsidRPr="001C2FA9">
        <w:rPr>
          <w:rFonts w:eastAsia="Times New Roman"/>
          <w:szCs w:val="22"/>
          <w:lang w:eastAsia="en-US"/>
        </w:rPr>
        <w:t>international search and preliminary examination</w:t>
      </w:r>
      <w:r>
        <w:rPr>
          <w:rFonts w:eastAsia="Times New Roman"/>
          <w:szCs w:val="22"/>
          <w:lang w:eastAsia="en-US"/>
        </w:rPr>
        <w:t xml:space="preserve"> under the Patent Cooperation Treaty (PCT).  It also highlighted its experience on the </w:t>
      </w:r>
      <w:r w:rsidRPr="006E1173">
        <w:rPr>
          <w:rFonts w:eastAsia="Times New Roman"/>
          <w:szCs w:val="22"/>
          <w:lang w:eastAsia="en-US"/>
        </w:rPr>
        <w:t xml:space="preserve">technological platforms </w:t>
      </w:r>
      <w:r>
        <w:rPr>
          <w:rFonts w:eastAsia="Times New Roman"/>
          <w:szCs w:val="22"/>
          <w:lang w:eastAsia="en-US"/>
        </w:rPr>
        <w:t>presented during the International Conference on IP and Deve</w:t>
      </w:r>
      <w:r w:rsidR="005E3BD8">
        <w:rPr>
          <w:rFonts w:eastAsia="Times New Roman"/>
          <w:szCs w:val="22"/>
          <w:lang w:eastAsia="en-US"/>
        </w:rPr>
        <w:t>lopment held at WIPO on April</w:t>
      </w:r>
      <w:r w:rsidR="008E0AD0">
        <w:rPr>
          <w:rFonts w:eastAsia="Times New Roman"/>
          <w:szCs w:val="22"/>
          <w:lang w:eastAsia="en-US"/>
        </w:rPr>
        <w:t xml:space="preserve"> 7 and </w:t>
      </w:r>
      <w:r>
        <w:rPr>
          <w:rFonts w:eastAsia="Times New Roman"/>
          <w:szCs w:val="22"/>
          <w:lang w:eastAsia="en-US"/>
        </w:rPr>
        <w:t>8, 2016</w:t>
      </w:r>
      <w:r w:rsidRPr="006E1173">
        <w:rPr>
          <w:rFonts w:eastAsia="Times New Roman"/>
          <w:szCs w:val="22"/>
          <w:lang w:eastAsia="en-US"/>
        </w:rPr>
        <w:t xml:space="preserve">.  Finally, </w:t>
      </w:r>
      <w:r>
        <w:rPr>
          <w:rFonts w:eastAsia="Times New Roman"/>
          <w:szCs w:val="22"/>
          <w:lang w:eastAsia="en-US"/>
        </w:rPr>
        <w:t xml:space="preserve">it stressed on the importance of considering </w:t>
      </w:r>
      <w:r w:rsidRPr="006E1173">
        <w:rPr>
          <w:rFonts w:eastAsia="Times New Roman"/>
          <w:szCs w:val="22"/>
          <w:lang w:eastAsia="en-US"/>
        </w:rPr>
        <w:t xml:space="preserve">South-South cooperation activities </w:t>
      </w:r>
      <w:r>
        <w:rPr>
          <w:rFonts w:eastAsia="Times New Roman"/>
          <w:szCs w:val="22"/>
          <w:lang w:eastAsia="en-US"/>
        </w:rPr>
        <w:t xml:space="preserve">as a complement </w:t>
      </w:r>
      <w:r w:rsidR="005E3BD8">
        <w:rPr>
          <w:rFonts w:eastAsia="Times New Roman"/>
          <w:szCs w:val="22"/>
          <w:lang w:eastAsia="en-US"/>
        </w:rPr>
        <w:t xml:space="preserve">to </w:t>
      </w:r>
      <w:r>
        <w:rPr>
          <w:rFonts w:eastAsia="Times New Roman"/>
          <w:szCs w:val="22"/>
          <w:lang w:eastAsia="en-US"/>
        </w:rPr>
        <w:t xml:space="preserve">the technical assistance </w:t>
      </w:r>
      <w:r w:rsidRPr="006E1173">
        <w:rPr>
          <w:rFonts w:eastAsia="Times New Roman"/>
          <w:szCs w:val="22"/>
          <w:lang w:eastAsia="en-US"/>
        </w:rPr>
        <w:t>provided by WIPO</w:t>
      </w:r>
      <w:r>
        <w:rPr>
          <w:rFonts w:eastAsia="Times New Roman"/>
          <w:szCs w:val="22"/>
          <w:lang w:eastAsia="en-US"/>
        </w:rPr>
        <w:t>, which should</w:t>
      </w:r>
      <w:r w:rsidRPr="006E1173">
        <w:rPr>
          <w:rFonts w:eastAsia="Times New Roman"/>
          <w:szCs w:val="22"/>
          <w:lang w:eastAsia="en-US"/>
        </w:rPr>
        <w:t xml:space="preserve"> continue </w:t>
      </w:r>
      <w:r>
        <w:rPr>
          <w:rFonts w:eastAsia="Times New Roman"/>
          <w:szCs w:val="22"/>
          <w:lang w:eastAsia="en-US"/>
        </w:rPr>
        <w:t>to be a key part of the O</w:t>
      </w:r>
      <w:r w:rsidRPr="006E1173">
        <w:rPr>
          <w:rFonts w:eastAsia="Times New Roman"/>
          <w:szCs w:val="22"/>
          <w:lang w:eastAsia="en-US"/>
        </w:rPr>
        <w:t>rganization</w:t>
      </w:r>
      <w:r w:rsidR="002F621C">
        <w:rPr>
          <w:rFonts w:eastAsia="Times New Roman"/>
          <w:szCs w:val="22"/>
          <w:lang w:eastAsia="en-US"/>
        </w:rPr>
        <w:t>’</w:t>
      </w:r>
      <w:r w:rsidRPr="006E1173">
        <w:rPr>
          <w:rFonts w:eastAsia="Times New Roman"/>
          <w:szCs w:val="22"/>
          <w:lang w:eastAsia="en-US"/>
        </w:rPr>
        <w:t xml:space="preserve">s work.  </w:t>
      </w:r>
    </w:p>
    <w:p w:rsidR="00DE47E3" w:rsidRPr="00AE2D52" w:rsidRDefault="00DE47E3" w:rsidP="00D6225F">
      <w:pPr>
        <w:widowControl w:val="0"/>
        <w:tabs>
          <w:tab w:val="left" w:pos="432"/>
          <w:tab w:val="left" w:pos="2160"/>
          <w:tab w:val="left" w:pos="2880"/>
          <w:tab w:val="left" w:pos="3600"/>
          <w:tab w:val="left" w:pos="4320"/>
        </w:tabs>
        <w:autoSpaceDE w:val="0"/>
        <w:autoSpaceDN w:val="0"/>
        <w:adjustRightInd w:val="0"/>
        <w:rPr>
          <w:rFonts w:eastAsia="Times New Roman"/>
          <w:szCs w:val="22"/>
          <w:lang w:eastAsia="en-US"/>
        </w:rPr>
      </w:pPr>
      <w:r w:rsidRPr="006E1173">
        <w:rPr>
          <w:rFonts w:eastAsia="Times New Roman"/>
          <w:szCs w:val="22"/>
          <w:lang w:eastAsia="en-US"/>
        </w:rPr>
        <w:t xml:space="preserve">   </w:t>
      </w:r>
      <w:r w:rsidRPr="00AE2D52">
        <w:rPr>
          <w:rFonts w:eastAsia="Times New Roman"/>
          <w:szCs w:val="22"/>
          <w:lang w:eastAsia="en-US"/>
        </w:rPr>
        <w:t xml:space="preserve">     </w:t>
      </w:r>
    </w:p>
    <w:p w:rsidR="008E0AD0" w:rsidRDefault="00DE47E3" w:rsidP="002D0159">
      <w:pPr>
        <w:widowControl w:val="0"/>
        <w:tabs>
          <w:tab w:val="left" w:pos="432"/>
          <w:tab w:val="left" w:pos="567"/>
          <w:tab w:val="left" w:pos="2410"/>
          <w:tab w:val="left" w:pos="2880"/>
          <w:tab w:val="left" w:pos="3600"/>
          <w:tab w:val="left" w:pos="4320"/>
        </w:tabs>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2D0159">
        <w:rPr>
          <w:rFonts w:eastAsia="Times New Roman"/>
          <w:szCs w:val="22"/>
          <w:lang w:eastAsia="en-US"/>
        </w:rPr>
        <w:tab/>
      </w:r>
      <w:r>
        <w:rPr>
          <w:rFonts w:eastAsia="Times New Roman"/>
          <w:szCs w:val="22"/>
          <w:lang w:eastAsia="en-US"/>
        </w:rPr>
        <w:t xml:space="preserve">The Delegation of Brazil </w:t>
      </w:r>
      <w:r w:rsidRPr="0014395F">
        <w:rPr>
          <w:rFonts w:eastAsia="Times New Roman"/>
          <w:szCs w:val="22"/>
          <w:lang w:eastAsia="en-US"/>
        </w:rPr>
        <w:t>support</w:t>
      </w:r>
      <w:r>
        <w:rPr>
          <w:rFonts w:eastAsia="Times New Roman"/>
          <w:szCs w:val="22"/>
          <w:lang w:eastAsia="en-US"/>
        </w:rPr>
        <w:t>ed</w:t>
      </w:r>
      <w:r w:rsidRPr="0014395F">
        <w:rPr>
          <w:rFonts w:eastAsia="Times New Roman"/>
          <w:szCs w:val="22"/>
          <w:lang w:eastAsia="en-US"/>
        </w:rPr>
        <w:t xml:space="preserve"> the statement </w:t>
      </w:r>
      <w:r>
        <w:rPr>
          <w:rFonts w:eastAsia="Times New Roman"/>
          <w:szCs w:val="22"/>
          <w:lang w:eastAsia="en-US"/>
        </w:rPr>
        <w:t xml:space="preserve">made </w:t>
      </w:r>
      <w:r w:rsidRPr="0014395F">
        <w:rPr>
          <w:rFonts w:eastAsia="Times New Roman"/>
          <w:szCs w:val="22"/>
          <w:lang w:eastAsia="en-US"/>
        </w:rPr>
        <w:t xml:space="preserve">by </w:t>
      </w:r>
      <w:r w:rsidR="008E30AF">
        <w:rPr>
          <w:rFonts w:eastAsia="Times New Roman"/>
          <w:szCs w:val="22"/>
          <w:lang w:eastAsia="en-US"/>
        </w:rPr>
        <w:t>the Bahamas</w:t>
      </w:r>
      <w:r w:rsidRPr="0014395F">
        <w:rPr>
          <w:rFonts w:eastAsia="Times New Roman"/>
          <w:szCs w:val="22"/>
          <w:lang w:eastAsia="en-US"/>
        </w:rPr>
        <w:t xml:space="preserve"> on behalf of GRULAC.  </w:t>
      </w:r>
      <w:r>
        <w:rPr>
          <w:rFonts w:eastAsia="Times New Roman"/>
          <w:szCs w:val="22"/>
          <w:lang w:eastAsia="en-US"/>
        </w:rPr>
        <w:t>The document under discussion provided</w:t>
      </w:r>
      <w:r w:rsidRPr="0014395F">
        <w:rPr>
          <w:rFonts w:eastAsia="Times New Roman"/>
          <w:szCs w:val="22"/>
          <w:lang w:eastAsia="en-US"/>
        </w:rPr>
        <w:t xml:space="preserve"> a clear </w:t>
      </w:r>
      <w:r w:rsidRPr="001911B3">
        <w:rPr>
          <w:szCs w:val="22"/>
        </w:rPr>
        <w:t xml:space="preserve">overview of </w:t>
      </w:r>
      <w:r>
        <w:rPr>
          <w:szCs w:val="22"/>
        </w:rPr>
        <w:t>the</w:t>
      </w:r>
      <w:r w:rsidRPr="001911B3">
        <w:rPr>
          <w:szCs w:val="22"/>
        </w:rPr>
        <w:t xml:space="preserve"> activities undertaken </w:t>
      </w:r>
      <w:r>
        <w:rPr>
          <w:szCs w:val="22"/>
        </w:rPr>
        <w:t xml:space="preserve">thus far.  It would be therefore useful </w:t>
      </w:r>
      <w:r>
        <w:rPr>
          <w:rFonts w:eastAsia="Times New Roman"/>
          <w:szCs w:val="22"/>
          <w:lang w:eastAsia="en-US"/>
        </w:rPr>
        <w:t xml:space="preserve">to decide </w:t>
      </w:r>
      <w:r w:rsidR="0086078A">
        <w:rPr>
          <w:rFonts w:eastAsia="Times New Roman"/>
          <w:szCs w:val="22"/>
          <w:lang w:eastAsia="en-US"/>
        </w:rPr>
        <w:t xml:space="preserve">on </w:t>
      </w:r>
      <w:r>
        <w:rPr>
          <w:rFonts w:eastAsia="Times New Roman"/>
          <w:szCs w:val="22"/>
          <w:lang w:eastAsia="en-US"/>
        </w:rPr>
        <w:t>the objectives to be reached</w:t>
      </w:r>
      <w:r w:rsidRPr="0014395F">
        <w:rPr>
          <w:rFonts w:eastAsia="Times New Roman"/>
          <w:szCs w:val="22"/>
          <w:lang w:eastAsia="en-US"/>
        </w:rPr>
        <w:t>.</w:t>
      </w:r>
      <w:r>
        <w:rPr>
          <w:rFonts w:eastAsia="Times New Roman"/>
          <w:szCs w:val="22"/>
          <w:lang w:eastAsia="en-US"/>
        </w:rPr>
        <w:t xml:space="preserve">  </w:t>
      </w:r>
      <w:r w:rsidRPr="001B323D">
        <w:rPr>
          <w:rFonts w:eastAsia="Times New Roman"/>
          <w:szCs w:val="22"/>
          <w:lang w:eastAsia="en-US"/>
        </w:rPr>
        <w:t>South-South Cooperation provided many opportunities for addressing the needs of development.  Additionally</w:t>
      </w:r>
      <w:r>
        <w:rPr>
          <w:rFonts w:eastAsia="Times New Roman"/>
          <w:szCs w:val="22"/>
          <w:lang w:eastAsia="en-US"/>
        </w:rPr>
        <w:t xml:space="preserve">, South-South Cooperation allowed </w:t>
      </w:r>
      <w:r w:rsidRPr="001B323D">
        <w:rPr>
          <w:rFonts w:eastAsia="Times New Roman"/>
          <w:szCs w:val="22"/>
          <w:lang w:eastAsia="en-US"/>
        </w:rPr>
        <w:t>the exchange of ideas and experience</w:t>
      </w:r>
      <w:r>
        <w:rPr>
          <w:rFonts w:eastAsia="Times New Roman"/>
          <w:szCs w:val="22"/>
          <w:lang w:eastAsia="en-US"/>
        </w:rPr>
        <w:t>s</w:t>
      </w:r>
      <w:r w:rsidRPr="001B323D">
        <w:rPr>
          <w:rFonts w:eastAsia="Times New Roman"/>
          <w:szCs w:val="22"/>
          <w:lang w:eastAsia="en-US"/>
        </w:rPr>
        <w:t xml:space="preserve"> between countries with similar </w:t>
      </w:r>
      <w:r w:rsidR="00A07B47">
        <w:rPr>
          <w:rFonts w:eastAsia="Times New Roman"/>
          <w:szCs w:val="22"/>
          <w:lang w:eastAsia="en-US"/>
        </w:rPr>
        <w:t>socio-economic</w:t>
      </w:r>
      <w:r w:rsidRPr="001B323D">
        <w:rPr>
          <w:rFonts w:eastAsia="Times New Roman"/>
          <w:szCs w:val="22"/>
          <w:lang w:eastAsia="en-US"/>
        </w:rPr>
        <w:t xml:space="preserve"> realities </w:t>
      </w:r>
      <w:r>
        <w:rPr>
          <w:rFonts w:eastAsia="Times New Roman"/>
          <w:szCs w:val="22"/>
          <w:lang w:eastAsia="en-US"/>
        </w:rPr>
        <w:t xml:space="preserve">in order to explore </w:t>
      </w:r>
      <w:r w:rsidRPr="001B323D">
        <w:rPr>
          <w:rFonts w:eastAsia="Times New Roman"/>
          <w:szCs w:val="22"/>
          <w:lang w:eastAsia="en-US"/>
        </w:rPr>
        <w:t>solutions for common challenges.</w:t>
      </w:r>
      <w:r>
        <w:rPr>
          <w:rFonts w:eastAsia="Times New Roman"/>
          <w:szCs w:val="22"/>
          <w:lang w:eastAsia="en-US"/>
        </w:rPr>
        <w:t xml:space="preserve">  It noted</w:t>
      </w:r>
      <w:r w:rsidRPr="00A66E5A">
        <w:rPr>
          <w:rFonts w:eastAsia="Times New Roman"/>
          <w:szCs w:val="22"/>
          <w:lang w:eastAsia="en-US"/>
        </w:rPr>
        <w:t xml:space="preserve"> the South-South Cooperation definitions established by the </w:t>
      </w:r>
      <w:r>
        <w:rPr>
          <w:rFonts w:eastAsia="Times New Roman"/>
          <w:szCs w:val="22"/>
          <w:lang w:eastAsia="en-US"/>
        </w:rPr>
        <w:t>F</w:t>
      </w:r>
      <w:r w:rsidRPr="00A66E5A">
        <w:rPr>
          <w:rFonts w:eastAsia="Times New Roman"/>
          <w:szCs w:val="22"/>
          <w:lang w:eastAsia="en-US"/>
        </w:rPr>
        <w:t xml:space="preserve">ramework of operational guidelines on </w:t>
      </w:r>
      <w:r>
        <w:rPr>
          <w:rFonts w:eastAsia="Times New Roman"/>
          <w:szCs w:val="22"/>
          <w:lang w:eastAsia="en-US"/>
        </w:rPr>
        <w:t>UN</w:t>
      </w:r>
      <w:r w:rsidRPr="00A66E5A">
        <w:rPr>
          <w:rFonts w:eastAsia="Times New Roman"/>
          <w:szCs w:val="22"/>
          <w:lang w:eastAsia="en-US"/>
        </w:rPr>
        <w:t xml:space="preserve"> support to South-South Cooperation as well as</w:t>
      </w:r>
      <w:r>
        <w:rPr>
          <w:rFonts w:eastAsia="Times New Roman"/>
          <w:szCs w:val="22"/>
          <w:lang w:eastAsia="en-US"/>
        </w:rPr>
        <w:t xml:space="preserve"> those settled</w:t>
      </w:r>
      <w:r w:rsidRPr="00A66E5A">
        <w:rPr>
          <w:rFonts w:eastAsia="Times New Roman"/>
          <w:szCs w:val="22"/>
          <w:lang w:eastAsia="en-US"/>
        </w:rPr>
        <w:t xml:space="preserve"> during the high level </w:t>
      </w:r>
      <w:r>
        <w:rPr>
          <w:rFonts w:eastAsia="Times New Roman"/>
          <w:szCs w:val="22"/>
          <w:lang w:eastAsia="en-US"/>
        </w:rPr>
        <w:t>UN</w:t>
      </w:r>
      <w:r w:rsidRPr="00A66E5A">
        <w:rPr>
          <w:rFonts w:eastAsia="Times New Roman"/>
          <w:szCs w:val="22"/>
          <w:lang w:eastAsia="en-US"/>
        </w:rPr>
        <w:t xml:space="preserve"> conference on South-South Cooperation</w:t>
      </w:r>
      <w:r>
        <w:rPr>
          <w:rFonts w:eastAsia="Times New Roman"/>
          <w:szCs w:val="22"/>
          <w:lang w:eastAsia="en-US"/>
        </w:rPr>
        <w:t xml:space="preserve">.  </w:t>
      </w:r>
      <w:r w:rsidRPr="00CA1599">
        <w:rPr>
          <w:rFonts w:eastAsia="Times New Roman"/>
          <w:szCs w:val="22"/>
          <w:lang w:eastAsia="en-US"/>
        </w:rPr>
        <w:t>Those definitions</w:t>
      </w:r>
      <w:r>
        <w:rPr>
          <w:rFonts w:eastAsia="Times New Roman"/>
          <w:szCs w:val="22"/>
          <w:lang w:eastAsia="en-US"/>
        </w:rPr>
        <w:t xml:space="preserve"> were</w:t>
      </w:r>
      <w:r w:rsidRPr="00CA1599">
        <w:rPr>
          <w:rFonts w:eastAsia="Times New Roman"/>
          <w:szCs w:val="22"/>
          <w:lang w:eastAsia="en-US"/>
        </w:rPr>
        <w:t xml:space="preserve"> align</w:t>
      </w:r>
      <w:r>
        <w:rPr>
          <w:rFonts w:eastAsia="Times New Roman"/>
          <w:szCs w:val="22"/>
          <w:lang w:eastAsia="en-US"/>
        </w:rPr>
        <w:t>ed</w:t>
      </w:r>
      <w:r w:rsidRPr="00CA1599">
        <w:rPr>
          <w:rFonts w:eastAsia="Times New Roman"/>
          <w:szCs w:val="22"/>
          <w:lang w:eastAsia="en-US"/>
        </w:rPr>
        <w:t xml:space="preserve"> with the guiding principles of Brazil </w:t>
      </w:r>
      <w:r>
        <w:rPr>
          <w:rFonts w:eastAsia="Times New Roman"/>
          <w:szCs w:val="22"/>
          <w:lang w:eastAsia="en-US"/>
        </w:rPr>
        <w:t>in South-South Cooperation.  They we</w:t>
      </w:r>
      <w:r w:rsidRPr="00CA1599">
        <w:rPr>
          <w:rFonts w:eastAsia="Times New Roman"/>
          <w:szCs w:val="22"/>
          <w:lang w:eastAsia="en-US"/>
        </w:rPr>
        <w:t xml:space="preserve">re of great use for the implementation and evaluation of </w:t>
      </w:r>
      <w:r w:rsidR="007A6E45">
        <w:rPr>
          <w:rFonts w:eastAsia="Times New Roman"/>
          <w:szCs w:val="22"/>
          <w:lang w:eastAsia="en-US"/>
        </w:rPr>
        <w:t>South-South Cooperation</w:t>
      </w:r>
      <w:r w:rsidRPr="00CA1599">
        <w:rPr>
          <w:rFonts w:eastAsia="Times New Roman"/>
          <w:szCs w:val="22"/>
          <w:lang w:eastAsia="en-US"/>
        </w:rPr>
        <w:t xml:space="preserve">.  </w:t>
      </w:r>
      <w:r>
        <w:rPr>
          <w:rFonts w:eastAsia="Times New Roman"/>
          <w:szCs w:val="22"/>
          <w:lang w:eastAsia="en-US"/>
        </w:rPr>
        <w:t>It highlighted that t</w:t>
      </w:r>
      <w:r w:rsidRPr="00CA1599">
        <w:rPr>
          <w:rFonts w:eastAsia="Times New Roman"/>
          <w:szCs w:val="22"/>
          <w:lang w:eastAsia="en-US"/>
        </w:rPr>
        <w:t xml:space="preserve">rilateral </w:t>
      </w:r>
      <w:r w:rsidR="0086078A">
        <w:rPr>
          <w:rFonts w:eastAsia="Times New Roman"/>
          <w:szCs w:val="22"/>
          <w:lang w:eastAsia="en-US"/>
        </w:rPr>
        <w:t>c</w:t>
      </w:r>
      <w:r>
        <w:rPr>
          <w:rFonts w:eastAsia="Times New Roman"/>
          <w:szCs w:val="22"/>
          <w:lang w:eastAsia="en-US"/>
        </w:rPr>
        <w:t>ooperation constituted</w:t>
      </w:r>
      <w:r w:rsidRPr="00CA1599">
        <w:rPr>
          <w:rFonts w:eastAsia="Times New Roman"/>
          <w:szCs w:val="22"/>
          <w:lang w:eastAsia="en-US"/>
        </w:rPr>
        <w:t xml:space="preserve"> a modality for development that complements bilateral efforts.  Trilateral co</w:t>
      </w:r>
      <w:r>
        <w:rPr>
          <w:rFonts w:eastAsia="Times New Roman"/>
          <w:szCs w:val="22"/>
          <w:lang w:eastAsia="en-US"/>
        </w:rPr>
        <w:t>operation had</w:t>
      </w:r>
      <w:r w:rsidRPr="00CA1599">
        <w:rPr>
          <w:rFonts w:eastAsia="Times New Roman"/>
          <w:szCs w:val="22"/>
          <w:lang w:eastAsia="en-US"/>
        </w:rPr>
        <w:t xml:space="preserve"> identifiable</w:t>
      </w:r>
      <w:r>
        <w:rPr>
          <w:rFonts w:eastAsia="Times New Roman"/>
          <w:szCs w:val="22"/>
          <w:lang w:eastAsia="en-US"/>
        </w:rPr>
        <w:t xml:space="preserve"> comparative advantages.  It might</w:t>
      </w:r>
      <w:r w:rsidRPr="00CA1599">
        <w:rPr>
          <w:rFonts w:eastAsia="Times New Roman"/>
          <w:szCs w:val="22"/>
          <w:lang w:eastAsia="en-US"/>
        </w:rPr>
        <w:t xml:space="preserve"> take the form of different arrangements for its implementation involving developing countries, developed countries, and international organizations.  </w:t>
      </w:r>
      <w:r w:rsidRPr="008E4687">
        <w:rPr>
          <w:rFonts w:eastAsia="Times New Roman"/>
          <w:szCs w:val="22"/>
          <w:lang w:eastAsia="en-US"/>
        </w:rPr>
        <w:t>In view</w:t>
      </w:r>
      <w:r>
        <w:rPr>
          <w:rFonts w:eastAsia="Times New Roman"/>
          <w:szCs w:val="22"/>
          <w:lang w:eastAsia="en-US"/>
        </w:rPr>
        <w:t xml:space="preserve"> of the Delegation</w:t>
      </w:r>
      <w:r w:rsidRPr="008E4687">
        <w:rPr>
          <w:rFonts w:eastAsia="Times New Roman"/>
          <w:szCs w:val="22"/>
          <w:lang w:eastAsia="en-US"/>
        </w:rPr>
        <w:t xml:space="preserve">, the </w:t>
      </w:r>
    </w:p>
    <w:p w:rsidR="00DE47E3" w:rsidRPr="00F35484" w:rsidRDefault="00DE47E3" w:rsidP="002D0159">
      <w:pPr>
        <w:rPr>
          <w:rFonts w:eastAsia="Times New Roman"/>
          <w:szCs w:val="22"/>
          <w:lang w:eastAsia="en-US"/>
        </w:rPr>
      </w:pPr>
      <w:r w:rsidRPr="008E4687">
        <w:rPr>
          <w:rFonts w:eastAsia="Times New Roman"/>
          <w:szCs w:val="22"/>
          <w:lang w:eastAsia="en-US"/>
        </w:rPr>
        <w:t>South-South Cooperation principles m</w:t>
      </w:r>
      <w:r>
        <w:rPr>
          <w:rFonts w:eastAsia="Times New Roman"/>
          <w:szCs w:val="22"/>
          <w:lang w:eastAsia="en-US"/>
        </w:rPr>
        <w:t>ight</w:t>
      </w:r>
      <w:r w:rsidR="0086078A">
        <w:rPr>
          <w:rFonts w:eastAsia="Times New Roman"/>
          <w:szCs w:val="22"/>
          <w:lang w:eastAsia="en-US"/>
        </w:rPr>
        <w:t xml:space="preserve"> be summarized as follows;</w:t>
      </w:r>
      <w:r w:rsidRPr="008E4687">
        <w:rPr>
          <w:rFonts w:eastAsia="Times New Roman"/>
          <w:szCs w:val="22"/>
          <w:lang w:eastAsia="en-US"/>
        </w:rPr>
        <w:t xml:space="preserve">  </w:t>
      </w:r>
      <w:r w:rsidR="0086078A">
        <w:rPr>
          <w:rFonts w:eastAsia="Times New Roman"/>
          <w:szCs w:val="22"/>
          <w:lang w:eastAsia="en-US"/>
        </w:rPr>
        <w:t>f</w:t>
      </w:r>
      <w:r>
        <w:rPr>
          <w:rFonts w:eastAsia="Times New Roman"/>
          <w:szCs w:val="22"/>
          <w:lang w:eastAsia="en-US"/>
        </w:rPr>
        <w:t>irst</w:t>
      </w:r>
      <w:r w:rsidRPr="008E4687">
        <w:rPr>
          <w:rFonts w:eastAsia="Times New Roman"/>
          <w:szCs w:val="22"/>
          <w:lang w:eastAsia="en-US"/>
        </w:rPr>
        <w:t xml:space="preserve">, joint </w:t>
      </w:r>
      <w:r w:rsidR="0086078A">
        <w:rPr>
          <w:rFonts w:eastAsia="Times New Roman"/>
          <w:szCs w:val="22"/>
          <w:lang w:eastAsia="en-US"/>
        </w:rPr>
        <w:t>diplomacy based on solidarity; s</w:t>
      </w:r>
      <w:r>
        <w:rPr>
          <w:rFonts w:eastAsia="Times New Roman"/>
          <w:szCs w:val="22"/>
          <w:lang w:eastAsia="en-US"/>
        </w:rPr>
        <w:t>econd</w:t>
      </w:r>
      <w:r w:rsidRPr="008E4687">
        <w:rPr>
          <w:rFonts w:eastAsia="Times New Roman"/>
          <w:szCs w:val="22"/>
          <w:lang w:eastAsia="en-US"/>
        </w:rPr>
        <w:t xml:space="preserve">, </w:t>
      </w:r>
      <w:r>
        <w:rPr>
          <w:rFonts w:eastAsia="Times New Roman"/>
          <w:szCs w:val="22"/>
          <w:lang w:eastAsia="en-US"/>
        </w:rPr>
        <w:t>responsiveness</w:t>
      </w:r>
      <w:r w:rsidRPr="008E4687">
        <w:rPr>
          <w:rFonts w:eastAsia="Times New Roman"/>
          <w:szCs w:val="22"/>
          <w:lang w:eastAsia="en-US"/>
        </w:rPr>
        <w:t xml:space="preserve"> to the demands of developing countries</w:t>
      </w:r>
      <w:r w:rsidR="0086078A">
        <w:rPr>
          <w:rFonts w:eastAsia="Times New Roman"/>
          <w:szCs w:val="22"/>
          <w:lang w:eastAsia="en-US"/>
        </w:rPr>
        <w:t>; t</w:t>
      </w:r>
      <w:r>
        <w:rPr>
          <w:rFonts w:eastAsia="Times New Roman"/>
          <w:szCs w:val="22"/>
          <w:lang w:eastAsia="en-US"/>
        </w:rPr>
        <w:t xml:space="preserve">hird, </w:t>
      </w:r>
      <w:r w:rsidRPr="008E4687">
        <w:rPr>
          <w:rFonts w:eastAsia="Times New Roman"/>
          <w:szCs w:val="22"/>
          <w:lang w:eastAsia="en-US"/>
        </w:rPr>
        <w:t>acknowledgement of the local characteristics and adaptation of previous experience</w:t>
      </w:r>
      <w:r>
        <w:rPr>
          <w:rFonts w:eastAsia="Times New Roman"/>
          <w:szCs w:val="22"/>
          <w:lang w:eastAsia="en-US"/>
        </w:rPr>
        <w:t>s</w:t>
      </w:r>
      <w:r w:rsidRPr="008E4687">
        <w:rPr>
          <w:rFonts w:eastAsia="Times New Roman"/>
          <w:szCs w:val="22"/>
          <w:lang w:eastAsia="en-US"/>
        </w:rPr>
        <w:t xml:space="preserve"> with similar activities</w:t>
      </w:r>
      <w:r w:rsidR="0086078A">
        <w:rPr>
          <w:rFonts w:eastAsia="Times New Roman"/>
          <w:szCs w:val="22"/>
          <w:lang w:eastAsia="en-US"/>
        </w:rPr>
        <w:t>; f</w:t>
      </w:r>
      <w:r>
        <w:rPr>
          <w:rFonts w:eastAsia="Times New Roman"/>
          <w:szCs w:val="22"/>
          <w:lang w:eastAsia="en-US"/>
        </w:rPr>
        <w:t>ourth,</w:t>
      </w:r>
      <w:r w:rsidRPr="008E4687">
        <w:rPr>
          <w:rFonts w:eastAsia="Times New Roman"/>
          <w:szCs w:val="22"/>
          <w:lang w:eastAsia="en-US"/>
        </w:rPr>
        <w:t xml:space="preserve"> non-association of commercial interests or profits </w:t>
      </w:r>
      <w:r w:rsidR="0086078A">
        <w:rPr>
          <w:rFonts w:eastAsia="Times New Roman"/>
          <w:szCs w:val="22"/>
          <w:lang w:eastAsia="en-US"/>
        </w:rPr>
        <w:t xml:space="preserve">to cooperation activities; </w:t>
      </w:r>
      <w:r w:rsidR="0086078A" w:rsidRPr="002D0159">
        <w:t>f</w:t>
      </w:r>
      <w:r w:rsidRPr="002D0159">
        <w:t>ifth</w:t>
      </w:r>
      <w:r w:rsidRPr="008E4687">
        <w:rPr>
          <w:rFonts w:eastAsia="Times New Roman"/>
          <w:szCs w:val="22"/>
          <w:lang w:eastAsia="en-US"/>
        </w:rPr>
        <w:t xml:space="preserve">, no interference on the domestic matters of cooperating partners.  </w:t>
      </w:r>
      <w:r>
        <w:rPr>
          <w:rFonts w:eastAsia="Times New Roman"/>
          <w:szCs w:val="22"/>
          <w:lang w:eastAsia="en-US"/>
        </w:rPr>
        <w:t>Brazil actively participated</w:t>
      </w:r>
      <w:r w:rsidRPr="003E1552">
        <w:rPr>
          <w:rFonts w:eastAsia="Times New Roman"/>
          <w:szCs w:val="22"/>
          <w:lang w:eastAsia="en-US"/>
        </w:rPr>
        <w:t xml:space="preserve"> in South-South Cooperation projects</w:t>
      </w:r>
      <w:r>
        <w:rPr>
          <w:rFonts w:eastAsia="Times New Roman"/>
          <w:szCs w:val="22"/>
          <w:lang w:eastAsia="en-US"/>
        </w:rPr>
        <w:t>,</w:t>
      </w:r>
      <w:r w:rsidRPr="003E1552">
        <w:rPr>
          <w:rFonts w:eastAsia="Times New Roman"/>
          <w:szCs w:val="22"/>
          <w:lang w:eastAsia="en-US"/>
        </w:rPr>
        <w:t xml:space="preserve"> including </w:t>
      </w:r>
      <w:r>
        <w:rPr>
          <w:rFonts w:eastAsia="Times New Roman"/>
          <w:szCs w:val="22"/>
          <w:lang w:eastAsia="en-US"/>
        </w:rPr>
        <w:t xml:space="preserve">an </w:t>
      </w:r>
      <w:r w:rsidRPr="003E1552">
        <w:rPr>
          <w:rFonts w:eastAsia="Times New Roman"/>
          <w:szCs w:val="22"/>
          <w:lang w:eastAsia="en-US"/>
        </w:rPr>
        <w:t xml:space="preserve">executive program </w:t>
      </w:r>
      <w:r>
        <w:rPr>
          <w:rFonts w:eastAsia="Times New Roman"/>
          <w:szCs w:val="22"/>
          <w:lang w:eastAsia="en-US"/>
        </w:rPr>
        <w:t>jointly developed by</w:t>
      </w:r>
      <w:r w:rsidRPr="003E1552">
        <w:rPr>
          <w:rFonts w:eastAsia="Times New Roman"/>
          <w:szCs w:val="22"/>
          <w:lang w:eastAsia="en-US"/>
        </w:rPr>
        <w:t xml:space="preserve"> WIPO for the promotion of South-South Cooperation.  </w:t>
      </w:r>
      <w:r>
        <w:rPr>
          <w:rFonts w:eastAsia="Times New Roman"/>
          <w:szCs w:val="22"/>
          <w:lang w:eastAsia="en-US"/>
        </w:rPr>
        <w:t>That program had</w:t>
      </w:r>
      <w:r w:rsidRPr="003E1552">
        <w:rPr>
          <w:rFonts w:eastAsia="Times New Roman"/>
          <w:szCs w:val="22"/>
          <w:lang w:eastAsia="en-US"/>
        </w:rPr>
        <w:t xml:space="preserve"> </w:t>
      </w:r>
      <w:r>
        <w:rPr>
          <w:rFonts w:eastAsia="Times New Roman"/>
          <w:szCs w:val="22"/>
          <w:lang w:eastAsia="en-US"/>
        </w:rPr>
        <w:t>facilitated</w:t>
      </w:r>
      <w:r w:rsidRPr="003E1552">
        <w:rPr>
          <w:rFonts w:eastAsia="Times New Roman"/>
          <w:szCs w:val="22"/>
          <w:lang w:eastAsia="en-US"/>
        </w:rPr>
        <w:t xml:space="preserve"> collaboration for strengthening participating institutions in their activities for social economic development.  </w:t>
      </w:r>
      <w:r>
        <w:rPr>
          <w:rFonts w:eastAsia="Times New Roman"/>
          <w:szCs w:val="22"/>
          <w:lang w:eastAsia="en-US"/>
        </w:rPr>
        <w:t xml:space="preserve">The Delegation was keen to </w:t>
      </w:r>
      <w:r w:rsidRPr="003E1552">
        <w:rPr>
          <w:rFonts w:eastAsia="Times New Roman"/>
          <w:szCs w:val="22"/>
          <w:lang w:eastAsia="en-US"/>
        </w:rPr>
        <w:t>continue discussions on th</w:t>
      </w:r>
      <w:r>
        <w:rPr>
          <w:rFonts w:eastAsia="Times New Roman"/>
          <w:szCs w:val="22"/>
          <w:lang w:eastAsia="en-US"/>
        </w:rPr>
        <w:t>e</w:t>
      </w:r>
      <w:r w:rsidRPr="003E1552">
        <w:rPr>
          <w:rFonts w:eastAsia="Times New Roman"/>
          <w:szCs w:val="22"/>
          <w:lang w:eastAsia="en-US"/>
        </w:rPr>
        <w:t xml:space="preserve"> subject.  </w:t>
      </w:r>
      <w:r>
        <w:rPr>
          <w:rFonts w:eastAsia="Times New Roman"/>
          <w:szCs w:val="22"/>
          <w:lang w:eastAsia="en-US"/>
        </w:rPr>
        <w:t>It pointed out that t</w:t>
      </w:r>
      <w:r w:rsidRPr="003E1552">
        <w:rPr>
          <w:rFonts w:eastAsia="Times New Roman"/>
          <w:szCs w:val="22"/>
          <w:lang w:eastAsia="en-US"/>
        </w:rPr>
        <w:t>he mapping allow</w:t>
      </w:r>
      <w:r>
        <w:rPr>
          <w:rFonts w:eastAsia="Times New Roman"/>
          <w:szCs w:val="22"/>
          <w:lang w:eastAsia="en-US"/>
        </w:rPr>
        <w:t>ed</w:t>
      </w:r>
      <w:r w:rsidRPr="003E1552">
        <w:rPr>
          <w:rFonts w:eastAsia="Times New Roman"/>
          <w:szCs w:val="22"/>
          <w:lang w:eastAsia="en-US"/>
        </w:rPr>
        <w:t xml:space="preserve"> identifying areas for improvement.  </w:t>
      </w:r>
      <w:r>
        <w:rPr>
          <w:rFonts w:eastAsia="Times New Roman"/>
          <w:szCs w:val="22"/>
          <w:lang w:eastAsia="en-US"/>
        </w:rPr>
        <w:t>It noted that, for example, no</w:t>
      </w:r>
      <w:r w:rsidRPr="003E1552">
        <w:rPr>
          <w:rFonts w:eastAsia="Times New Roman"/>
          <w:szCs w:val="22"/>
          <w:lang w:eastAsia="en-US"/>
        </w:rPr>
        <w:t xml:space="preserve"> activities on sharing South-South experience</w:t>
      </w:r>
      <w:r>
        <w:rPr>
          <w:rFonts w:eastAsia="Times New Roman"/>
          <w:szCs w:val="22"/>
          <w:lang w:eastAsia="en-US"/>
        </w:rPr>
        <w:t>s</w:t>
      </w:r>
      <w:r w:rsidRPr="003E1552">
        <w:rPr>
          <w:rFonts w:eastAsia="Times New Roman"/>
          <w:szCs w:val="22"/>
          <w:lang w:eastAsia="en-US"/>
        </w:rPr>
        <w:t xml:space="preserve"> on protection of traditional knowledge and generic res</w:t>
      </w:r>
      <w:r>
        <w:rPr>
          <w:rFonts w:eastAsia="Times New Roman"/>
          <w:szCs w:val="22"/>
          <w:lang w:eastAsia="en-US"/>
        </w:rPr>
        <w:t xml:space="preserve">ources were carried out.  Furthermore, </w:t>
      </w:r>
      <w:r w:rsidRPr="003E1552">
        <w:rPr>
          <w:rFonts w:eastAsia="Times New Roman"/>
          <w:szCs w:val="22"/>
          <w:lang w:eastAsia="en-US"/>
        </w:rPr>
        <w:t xml:space="preserve">a roadmap to mainstream South-South Cooperation should be prepared by the Secretariat as provided by the </w:t>
      </w:r>
      <w:r>
        <w:rPr>
          <w:rFonts w:eastAsia="Times New Roman"/>
          <w:szCs w:val="22"/>
          <w:lang w:eastAsia="en-US"/>
        </w:rPr>
        <w:t xml:space="preserve">evaluation report of the </w:t>
      </w:r>
      <w:r w:rsidRPr="00163C09">
        <w:t xml:space="preserve">Project on Enhancing South-South Cooperation on IP and Development </w:t>
      </w:r>
      <w:r w:rsidR="00D8001F">
        <w:t>a</w:t>
      </w:r>
      <w:r w:rsidRPr="00163C09">
        <w:t>mong Developing Countries and L</w:t>
      </w:r>
      <w:r>
        <w:t>DCs.</w:t>
      </w:r>
    </w:p>
    <w:p w:rsidR="00DE47E3" w:rsidRPr="002D0159" w:rsidRDefault="00DE47E3" w:rsidP="00D6225F">
      <w:pPr>
        <w:widowControl w:val="0"/>
        <w:tabs>
          <w:tab w:val="left" w:pos="432"/>
          <w:tab w:val="left" w:pos="2160"/>
          <w:tab w:val="left" w:pos="2880"/>
          <w:tab w:val="left" w:pos="3600"/>
          <w:tab w:val="left" w:pos="4320"/>
        </w:tabs>
        <w:autoSpaceDE w:val="0"/>
        <w:autoSpaceDN w:val="0"/>
        <w:adjustRightInd w:val="0"/>
        <w:rPr>
          <w:rFonts w:eastAsia="Times New Roman"/>
          <w:szCs w:val="22"/>
          <w:lang w:eastAsia="en-US"/>
        </w:rPr>
      </w:pPr>
    </w:p>
    <w:p w:rsidR="00DE47E3" w:rsidRPr="00F35484" w:rsidRDefault="00DE47E3" w:rsidP="002D0159">
      <w:pPr>
        <w:rPr>
          <w:rFonts w:ascii="Courier New" w:eastAsia="Times New Roman" w:hAnsi="Courier New" w:cs="Courier New"/>
          <w:color w:val="1F497D" w:themeColor="text2"/>
          <w:sz w:val="24"/>
          <w:szCs w:val="24"/>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The </w:t>
      </w:r>
      <w:r w:rsidRPr="002D0159">
        <w:t>Delegation</w:t>
      </w:r>
      <w:r>
        <w:rPr>
          <w:rFonts w:eastAsia="Times New Roman"/>
          <w:szCs w:val="22"/>
          <w:lang w:eastAsia="en-US"/>
        </w:rPr>
        <w:t xml:space="preserve"> of Guatemala </w:t>
      </w:r>
      <w:r>
        <w:t>requested the Secretariat for a plan of action for South-South Cooperation in the future.</w:t>
      </w:r>
    </w:p>
    <w:p w:rsidR="00DE47E3" w:rsidRDefault="00745D47" w:rsidP="00D6225F">
      <w:pPr>
        <w:widowControl w:val="0"/>
        <w:tabs>
          <w:tab w:val="left" w:pos="432"/>
          <w:tab w:val="left" w:pos="2160"/>
          <w:tab w:val="left" w:pos="2880"/>
          <w:tab w:val="left" w:pos="3600"/>
          <w:tab w:val="left" w:pos="4320"/>
        </w:tabs>
        <w:autoSpaceDE w:val="0"/>
        <w:autoSpaceDN w:val="0"/>
        <w:adjustRightInd w:val="0"/>
        <w:rPr>
          <w:rFonts w:eastAsia="Times New Roman"/>
          <w:szCs w:val="22"/>
          <w:lang w:eastAsia="en-US"/>
        </w:rPr>
      </w:pPr>
      <w:r>
        <w:rPr>
          <w:rFonts w:eastAsia="Times New Roman"/>
          <w:szCs w:val="22"/>
          <w:lang w:eastAsia="en-US"/>
        </w:rPr>
        <w:t xml:space="preserve"> </w:t>
      </w:r>
    </w:p>
    <w:p w:rsidR="00DE47E3" w:rsidRPr="00F35484" w:rsidRDefault="00DE47E3" w:rsidP="002D0159">
      <w:pPr>
        <w:rPr>
          <w:rFonts w:eastAsia="Times New Roman"/>
          <w:szCs w:val="22"/>
          <w:lang w:eastAsia="en-US"/>
        </w:rPr>
      </w:pPr>
      <w:r>
        <w:fldChar w:fldCharType="begin"/>
      </w:r>
      <w:r>
        <w:instrText xml:space="preserve"> AUTONUM  </w:instrText>
      </w:r>
      <w:r>
        <w:fldChar w:fldCharType="end"/>
      </w:r>
      <w:r>
        <w:tab/>
        <w:t xml:space="preserve">The Delegation of El Salvador noted that its country had been </w:t>
      </w:r>
      <w:r w:rsidR="00745D47">
        <w:t xml:space="preserve">a </w:t>
      </w:r>
      <w:r>
        <w:t xml:space="preserve">beneficiary of a number of activities included in the document under consideration.  It underlined how useful were those experiences to </w:t>
      </w:r>
      <w:r w:rsidRPr="003B7643">
        <w:t>strength</w:t>
      </w:r>
      <w:r>
        <w:t xml:space="preserve"> the</w:t>
      </w:r>
      <w:r w:rsidRPr="003B7643">
        <w:t xml:space="preserve"> technical knowledge of </w:t>
      </w:r>
      <w:r>
        <w:t>their</w:t>
      </w:r>
      <w:r w:rsidRPr="003B7643">
        <w:t xml:space="preserve"> experts in </w:t>
      </w:r>
      <w:r>
        <w:t>various</w:t>
      </w:r>
      <w:r w:rsidRPr="003B7643">
        <w:t xml:space="preserve"> areas</w:t>
      </w:r>
      <w:r>
        <w:t xml:space="preserve">, improving </w:t>
      </w:r>
      <w:r w:rsidRPr="003B7643">
        <w:t>thus</w:t>
      </w:r>
      <w:r>
        <w:t xml:space="preserve"> </w:t>
      </w:r>
      <w:r w:rsidRPr="003B7643">
        <w:t>the effectiveness of</w:t>
      </w:r>
      <w:r>
        <w:t xml:space="preserve"> </w:t>
      </w:r>
      <w:r w:rsidRPr="003B7643">
        <w:t xml:space="preserve">services </w:t>
      </w:r>
      <w:r>
        <w:t xml:space="preserve">provided by their IP institutions. </w:t>
      </w:r>
      <w:r w:rsidR="00745D47">
        <w:t xml:space="preserve"> </w:t>
      </w:r>
      <w:r>
        <w:t xml:space="preserve">As a specific example, it recalled a seminar on the patents system organized in October 2014 by Chile. </w:t>
      </w:r>
      <w:r w:rsidR="00745D47">
        <w:t xml:space="preserve"> </w:t>
      </w:r>
      <w:r>
        <w:t xml:space="preserve">The Delegation considered </w:t>
      </w:r>
      <w:r w:rsidR="00745D47">
        <w:t xml:space="preserve">it </w:t>
      </w:r>
      <w:r>
        <w:t xml:space="preserve">important </w:t>
      </w:r>
      <w:r w:rsidR="00745D47">
        <w:t xml:space="preserve">to </w:t>
      </w:r>
      <w:r>
        <w:t xml:space="preserve">hold </w:t>
      </w:r>
      <w:r w:rsidRPr="003A1D2D">
        <w:t xml:space="preserve">a second </w:t>
      </w:r>
      <w:r>
        <w:t xml:space="preserve">edition </w:t>
      </w:r>
      <w:r w:rsidRPr="003A1D2D">
        <w:t>of th</w:t>
      </w:r>
      <w:r>
        <w:t>at</w:t>
      </w:r>
      <w:r w:rsidRPr="003A1D2D">
        <w:t xml:space="preserve"> </w:t>
      </w:r>
      <w:r>
        <w:t>seminar</w:t>
      </w:r>
      <w:r w:rsidRPr="003A1D2D">
        <w:t xml:space="preserve"> in the future.  </w:t>
      </w:r>
      <w:r>
        <w:t xml:space="preserve">It aligned itself with the support expressed by other delegations to the initiative. </w:t>
      </w:r>
      <w:r w:rsidR="00745D47">
        <w:t xml:space="preserve"> </w:t>
      </w:r>
      <w:r>
        <w:t xml:space="preserve">It sought clarification on how the Secretariat intended to continue carrying out </w:t>
      </w:r>
      <w:r w:rsidR="007A6E45">
        <w:t>South-South Cooperation</w:t>
      </w:r>
      <w:r>
        <w:t xml:space="preserve"> activities.  Finally, it supported the statement </w:t>
      </w:r>
      <w:r w:rsidRPr="003A1D2D">
        <w:t xml:space="preserve">made by </w:t>
      </w:r>
      <w:r w:rsidR="008E30AF">
        <w:t>the Bahamas</w:t>
      </w:r>
      <w:r w:rsidRPr="003A1D2D">
        <w:t xml:space="preserve"> on behalf of GRULAC.</w:t>
      </w:r>
    </w:p>
    <w:p w:rsidR="00DE47E3" w:rsidRPr="008A60F7"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8A60F7" w:rsidRDefault="00DE47E3" w:rsidP="002D0159">
      <w:r>
        <w:fldChar w:fldCharType="begin"/>
      </w:r>
      <w:r>
        <w:instrText xml:space="preserve"> AUTONUM  </w:instrText>
      </w:r>
      <w:r>
        <w:fldChar w:fldCharType="end"/>
      </w:r>
      <w:r>
        <w:tab/>
        <w:t>The Delegation of Venezuela</w:t>
      </w:r>
      <w:r w:rsidRPr="008A60F7">
        <w:t xml:space="preserve"> support</w:t>
      </w:r>
      <w:r>
        <w:t>ed</w:t>
      </w:r>
      <w:r w:rsidRPr="008A60F7">
        <w:t xml:space="preserve"> the statement made by</w:t>
      </w:r>
      <w:r>
        <w:t xml:space="preserve"> the Delegation of </w:t>
      </w:r>
      <w:r w:rsidR="008E30AF">
        <w:t>the Bahamas</w:t>
      </w:r>
      <w:r w:rsidR="002D5D33">
        <w:t xml:space="preserve"> on behalf of GRULAC.  It i</w:t>
      </w:r>
      <w:r>
        <w:t xml:space="preserve">nquired </w:t>
      </w:r>
      <w:r w:rsidR="00745D47">
        <w:t xml:space="preserve">from </w:t>
      </w:r>
      <w:r w:rsidRPr="008A60F7">
        <w:t xml:space="preserve">the Secretariat </w:t>
      </w:r>
      <w:r>
        <w:t>on the</w:t>
      </w:r>
      <w:r w:rsidRPr="008A60F7">
        <w:t xml:space="preserve"> next steps</w:t>
      </w:r>
      <w:r>
        <w:t xml:space="preserve"> to be taken for</w:t>
      </w:r>
      <w:r w:rsidRPr="008A60F7">
        <w:t xml:space="preserve"> the elaboration of principles and procedures </w:t>
      </w:r>
      <w:r>
        <w:t xml:space="preserve">to request </w:t>
      </w:r>
      <w:r w:rsidRPr="008A60F7">
        <w:t>South-South Cooperation</w:t>
      </w:r>
      <w:r w:rsidR="00745D47">
        <w:t>.  It expressed its interest in</w:t>
      </w:r>
      <w:r w:rsidRPr="008A60F7">
        <w:t xml:space="preserve"> participat</w:t>
      </w:r>
      <w:r w:rsidR="00745D47">
        <w:t>ing</w:t>
      </w:r>
      <w:r w:rsidRPr="008A60F7">
        <w:t xml:space="preserve"> in building </w:t>
      </w:r>
      <w:r>
        <w:t xml:space="preserve">future activities within that framework. </w:t>
      </w:r>
    </w:p>
    <w:p w:rsidR="00DE47E3" w:rsidRPr="00025E4E"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Default="00DE47E3" w:rsidP="002D0159">
      <w:r>
        <w:fldChar w:fldCharType="begin"/>
      </w:r>
      <w:r>
        <w:instrText xml:space="preserve"> AUTONUM  </w:instrText>
      </w:r>
      <w:r>
        <w:fldChar w:fldCharType="end"/>
      </w:r>
      <w:r>
        <w:tab/>
        <w:t xml:space="preserve">The Delegation of Uruguay supported the </w:t>
      </w:r>
      <w:r w:rsidRPr="00EC32C9">
        <w:t xml:space="preserve">statement made by </w:t>
      </w:r>
      <w:r w:rsidR="008E30AF">
        <w:t>the Bahamas</w:t>
      </w:r>
      <w:r w:rsidRPr="00EC32C9">
        <w:t xml:space="preserve"> on behalf of GRULAC.  </w:t>
      </w:r>
      <w:r>
        <w:t xml:space="preserve">It </w:t>
      </w:r>
      <w:r w:rsidRPr="00EC32C9">
        <w:t>also</w:t>
      </w:r>
      <w:r w:rsidR="00184D91">
        <w:t xml:space="preserve"> i</w:t>
      </w:r>
      <w:r>
        <w:t xml:space="preserve">nquired about the </w:t>
      </w:r>
      <w:r w:rsidRPr="00EC32C9">
        <w:t xml:space="preserve">next steps </w:t>
      </w:r>
      <w:r>
        <w:t xml:space="preserve">to follow </w:t>
      </w:r>
      <w:r w:rsidRPr="00EC32C9">
        <w:t>up</w:t>
      </w:r>
      <w:r>
        <w:t xml:space="preserve"> on</w:t>
      </w:r>
      <w:r w:rsidRPr="00EC32C9">
        <w:t xml:space="preserve"> th</w:t>
      </w:r>
      <w:r>
        <w:t xml:space="preserve">at </w:t>
      </w:r>
      <w:r w:rsidRPr="00EC32C9">
        <w:t xml:space="preserve">process.  </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F35484" w:rsidRDefault="00DE47E3" w:rsidP="002D0159">
      <w:r>
        <w:fldChar w:fldCharType="begin"/>
      </w:r>
      <w:r>
        <w:instrText xml:space="preserve"> AUTONUM  </w:instrText>
      </w:r>
      <w:r>
        <w:fldChar w:fldCharType="end"/>
      </w:r>
      <w:r>
        <w:tab/>
      </w:r>
      <w:r w:rsidRPr="00EC32C9">
        <w:t>The Chair invited the Secretariat to reply to the observations raised from the floor</w:t>
      </w:r>
      <w:r>
        <w:rPr>
          <w:rFonts w:ascii="Courier New" w:eastAsia="Times New Roman" w:hAnsi="Courier New" w:cs="Courier New"/>
          <w:color w:val="1F497D" w:themeColor="text2"/>
          <w:sz w:val="24"/>
          <w:szCs w:val="24"/>
          <w:lang w:eastAsia="en-US"/>
        </w:rPr>
        <w:t>.</w:t>
      </w:r>
      <w:r w:rsidRPr="008A60F7">
        <w:rPr>
          <w:rFonts w:ascii="Courier New" w:eastAsia="Times New Roman" w:hAnsi="Courier New" w:cs="Courier New"/>
          <w:color w:val="1F497D" w:themeColor="text2"/>
          <w:sz w:val="24"/>
          <w:szCs w:val="24"/>
          <w:lang w:eastAsia="en-US"/>
        </w:rPr>
        <w:t xml:space="preserve">  </w:t>
      </w:r>
    </w:p>
    <w:p w:rsidR="00DE47E3" w:rsidRPr="00025E4E" w:rsidRDefault="00DE47E3" w:rsidP="00D6225F">
      <w:pPr>
        <w:widowControl w:val="0"/>
        <w:tabs>
          <w:tab w:val="left" w:pos="432"/>
          <w:tab w:val="left" w:pos="2160"/>
          <w:tab w:val="left" w:pos="2880"/>
          <w:tab w:val="left" w:pos="3600"/>
          <w:tab w:val="left" w:pos="4320"/>
        </w:tabs>
        <w:autoSpaceDE w:val="0"/>
        <w:autoSpaceDN w:val="0"/>
        <w:adjustRightInd w:val="0"/>
      </w:pPr>
    </w:p>
    <w:p w:rsidR="008E0AD0" w:rsidRDefault="00DE47E3" w:rsidP="002D0159">
      <w:r>
        <w:fldChar w:fldCharType="begin"/>
      </w:r>
      <w:r>
        <w:instrText xml:space="preserve"> AUTONUM  </w:instrText>
      </w:r>
      <w:r>
        <w:fldChar w:fldCharType="end"/>
      </w:r>
      <w:r>
        <w:tab/>
      </w:r>
      <w:r w:rsidRPr="00EC32C9">
        <w:t>The Secretariat (M</w:t>
      </w:r>
      <w:r>
        <w:t xml:space="preserve">r. </w:t>
      </w:r>
      <w:r w:rsidRPr="00EC32C9">
        <w:t>Di Pietro)</w:t>
      </w:r>
      <w:r>
        <w:t xml:space="preserve"> took note of the comments and suggestions raised. </w:t>
      </w:r>
      <w:r w:rsidR="00184D91">
        <w:t xml:space="preserve"> </w:t>
      </w:r>
      <w:r>
        <w:t>It referred particularly to three points.  First, the Secretariat pointed out that there wa</w:t>
      </w:r>
      <w:r w:rsidRPr="00CF4E82">
        <w:t>s no</w:t>
      </w:r>
      <w:r>
        <w:t xml:space="preserve"> </w:t>
      </w:r>
      <w:r w:rsidRPr="00CF4E82">
        <w:t xml:space="preserve">uniform agreed </w:t>
      </w:r>
      <w:r w:rsidRPr="002D0159">
        <w:rPr>
          <w:szCs w:val="22"/>
        </w:rPr>
        <w:t>concept</w:t>
      </w:r>
      <w:r w:rsidRPr="00CF4E82">
        <w:t xml:space="preserve"> on South-South Cooperation.  </w:t>
      </w:r>
      <w:r>
        <w:t xml:space="preserve">In that sense, it would get in contact with Delegations </w:t>
      </w:r>
      <w:r w:rsidR="000F78EC">
        <w:t>in order to fine-</w:t>
      </w:r>
      <w:r w:rsidRPr="00CF4E82">
        <w:t>tune and agree</w:t>
      </w:r>
      <w:r>
        <w:t>,</w:t>
      </w:r>
      <w:r w:rsidRPr="00CF4E82">
        <w:t xml:space="preserve"> on a consensual basis</w:t>
      </w:r>
      <w:r>
        <w:t>,</w:t>
      </w:r>
      <w:r w:rsidRPr="00CF4E82">
        <w:t xml:space="preserve"> on the concept of </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r w:rsidRPr="00CF4E82">
        <w:t xml:space="preserve">South-South Cooperation within WIPO.  </w:t>
      </w:r>
      <w:r w:rsidR="000F78EC">
        <w:t xml:space="preserve"> </w:t>
      </w:r>
      <w:r>
        <w:t>Second,</w:t>
      </w:r>
      <w:r w:rsidRPr="00CF4E82">
        <w:t xml:space="preserve"> in connection with</w:t>
      </w:r>
      <w:r>
        <w:t xml:space="preserve"> the roadmap and the future work on </w:t>
      </w:r>
      <w:r w:rsidR="007A6E45">
        <w:t>South-South Cooperation</w:t>
      </w:r>
      <w:r>
        <w:t>, the Secretariat recalled the demand-driven nature of</w:t>
      </w:r>
      <w:r w:rsidRPr="00CF4E82">
        <w:t xml:space="preserve"> the technical assistance and </w:t>
      </w:r>
      <w:r>
        <w:t xml:space="preserve">cooperation activities within the Organization.  Consequently, it would take actions as suggested by </w:t>
      </w:r>
      <w:r w:rsidRPr="00CF4E82">
        <w:t xml:space="preserve">Member States.  </w:t>
      </w:r>
      <w:r>
        <w:t xml:space="preserve">In this context, it reiterated its </w:t>
      </w:r>
      <w:r w:rsidRPr="00CF4E82">
        <w:rPr>
          <w:rStyle w:val="tagtrans"/>
        </w:rPr>
        <w:t>willingness</w:t>
      </w:r>
      <w:r w:rsidRPr="00CF4E82">
        <w:t xml:space="preserve"> t</w:t>
      </w:r>
      <w:r>
        <w:t>o get in contact with</w:t>
      </w:r>
      <w:r w:rsidR="000F78EC">
        <w:t xml:space="preserve"> interested d</w:t>
      </w:r>
      <w:r w:rsidRPr="00CF4E82">
        <w:t xml:space="preserve">elegations to define and to properly produce a roadmap for future activities in the </w:t>
      </w:r>
      <w:r>
        <w:t>field.  Third, it recalled that a focal point had</w:t>
      </w:r>
      <w:r w:rsidRPr="00637BDE">
        <w:t xml:space="preserve"> been appointed within the Office</w:t>
      </w:r>
      <w:r>
        <w:t xml:space="preserve"> of the Deputy Director-General.  The Focal point, in coordination with the Director of the said office, was coordinating and following-up the Secretariat</w:t>
      </w:r>
      <w:r w:rsidR="002F621C">
        <w:t>’</w:t>
      </w:r>
      <w:r>
        <w:t>s work in the field.</w:t>
      </w:r>
    </w:p>
    <w:p w:rsidR="00DE47E3" w:rsidRDefault="00DE47E3" w:rsidP="00D6225F">
      <w:pPr>
        <w:pStyle w:val="ByContin1"/>
        <w:ind w:firstLine="0"/>
        <w:rPr>
          <w:rFonts w:ascii="Arial" w:hAnsi="Arial" w:cs="Arial"/>
          <w:sz w:val="22"/>
          <w:szCs w:val="22"/>
        </w:rPr>
      </w:pPr>
    </w:p>
    <w:p w:rsidR="00DE47E3" w:rsidRDefault="00DE47E3" w:rsidP="00D6225F">
      <w:pPr>
        <w:rPr>
          <w:bCs/>
        </w:rPr>
      </w:pPr>
      <w:r>
        <w:rPr>
          <w:szCs w:val="22"/>
        </w:rPr>
        <w:fldChar w:fldCharType="begin"/>
      </w:r>
      <w:r>
        <w:rPr>
          <w:szCs w:val="22"/>
        </w:rPr>
        <w:instrText xml:space="preserve"> AUTONUM  </w:instrText>
      </w:r>
      <w:r>
        <w:rPr>
          <w:szCs w:val="22"/>
        </w:rPr>
        <w:fldChar w:fldCharType="end"/>
      </w:r>
      <w:r>
        <w:rPr>
          <w:szCs w:val="22"/>
        </w:rPr>
        <w:tab/>
      </w:r>
      <w:r w:rsidRPr="00994428">
        <w:rPr>
          <w:szCs w:val="22"/>
        </w:rPr>
        <w:t xml:space="preserve">The Chair suggested that the Committee took note of the document, and request the Secretariat </w:t>
      </w:r>
      <w:r w:rsidRPr="00994428">
        <w:rPr>
          <w:bCs/>
          <w:szCs w:val="22"/>
        </w:rPr>
        <w:t xml:space="preserve">to present a new document at its </w:t>
      </w:r>
      <w:r w:rsidR="00032B36">
        <w:rPr>
          <w:bCs/>
          <w:szCs w:val="22"/>
        </w:rPr>
        <w:t>19</w:t>
      </w:r>
      <w:r w:rsidR="00032B36" w:rsidRPr="00032B36">
        <w:rPr>
          <w:bCs/>
          <w:szCs w:val="22"/>
          <w:vertAlign w:val="superscript"/>
        </w:rPr>
        <w:t>th</w:t>
      </w:r>
      <w:r w:rsidRPr="00994428">
        <w:rPr>
          <w:bCs/>
          <w:szCs w:val="22"/>
        </w:rPr>
        <w:t xml:space="preserve"> session, taking into account the suggestions made by Delegations.</w:t>
      </w:r>
      <w:r>
        <w:rPr>
          <w:bCs/>
          <w:szCs w:val="22"/>
        </w:rPr>
        <w:t xml:space="preserve">  </w:t>
      </w:r>
      <w:r w:rsidRPr="00CA0B53">
        <w:rPr>
          <w:szCs w:val="22"/>
        </w:rPr>
        <w:t xml:space="preserve">This was agreed given that there were no objections from the floor. </w:t>
      </w:r>
      <w:r>
        <w:rPr>
          <w:szCs w:val="22"/>
        </w:rPr>
        <w:t xml:space="preserve"> In addition, the Chair offered to held consultations on a number of issues before the </w:t>
      </w:r>
      <w:r w:rsidR="00032B36">
        <w:rPr>
          <w:szCs w:val="22"/>
        </w:rPr>
        <w:t>18</w:t>
      </w:r>
      <w:r w:rsidR="00032B36" w:rsidRPr="00032B36">
        <w:rPr>
          <w:szCs w:val="22"/>
          <w:vertAlign w:val="superscript"/>
        </w:rPr>
        <w:t>th</w:t>
      </w:r>
      <w:r w:rsidR="00032B36">
        <w:rPr>
          <w:szCs w:val="22"/>
        </w:rPr>
        <w:t xml:space="preserve"> </w:t>
      </w:r>
      <w:r>
        <w:rPr>
          <w:szCs w:val="22"/>
        </w:rPr>
        <w:t>session of CDIP, including the question on flexibilities raised by the Delegation of Indonesia.</w:t>
      </w:r>
    </w:p>
    <w:p w:rsidR="00DE47E3" w:rsidRPr="00001112" w:rsidRDefault="00DE47E3" w:rsidP="00D6225F">
      <w:pPr>
        <w:rPr>
          <w:bCs/>
        </w:rPr>
      </w:pPr>
    </w:p>
    <w:p w:rsidR="00DE47E3" w:rsidRPr="006A5B27" w:rsidRDefault="00DE47E3" w:rsidP="00D6225F">
      <w:pPr>
        <w:rPr>
          <w:bCs/>
          <w:szCs w:val="22"/>
        </w:rPr>
      </w:pPr>
      <w:r>
        <w:rPr>
          <w:bCs/>
          <w:szCs w:val="22"/>
        </w:rPr>
        <w:fldChar w:fldCharType="begin"/>
      </w:r>
      <w:r>
        <w:rPr>
          <w:bCs/>
          <w:szCs w:val="22"/>
        </w:rPr>
        <w:instrText xml:space="preserve"> AUTONUM  </w:instrText>
      </w:r>
      <w:r>
        <w:rPr>
          <w:bCs/>
          <w:szCs w:val="22"/>
        </w:rPr>
        <w:fldChar w:fldCharType="end"/>
      </w:r>
      <w:r>
        <w:rPr>
          <w:bCs/>
          <w:szCs w:val="22"/>
        </w:rPr>
        <w:tab/>
        <w:t>The Delegation of Greece sought clarification on the roadmap to be developed in coordination</w:t>
      </w:r>
      <w:r w:rsidRPr="006A5B27">
        <w:rPr>
          <w:bCs/>
          <w:szCs w:val="22"/>
        </w:rPr>
        <w:t xml:space="preserve"> with interested </w:t>
      </w:r>
      <w:r>
        <w:rPr>
          <w:bCs/>
          <w:szCs w:val="22"/>
        </w:rPr>
        <w:t>d</w:t>
      </w:r>
      <w:r w:rsidRPr="006A5B27">
        <w:rPr>
          <w:bCs/>
          <w:szCs w:val="22"/>
        </w:rPr>
        <w:t>elegations.</w:t>
      </w:r>
      <w:r>
        <w:rPr>
          <w:bCs/>
          <w:szCs w:val="22"/>
        </w:rPr>
        <w:t xml:space="preserve">  It reiterated its view on the limited information at the disposal of the Secretariat and its lack of experience in undertaking the mapp</w:t>
      </w:r>
      <w:r w:rsidR="00F40C0F">
        <w:rPr>
          <w:bCs/>
          <w:szCs w:val="22"/>
        </w:rPr>
        <w:t>ing exercise.  Furthermore, it i</w:t>
      </w:r>
      <w:r>
        <w:rPr>
          <w:bCs/>
          <w:szCs w:val="22"/>
        </w:rPr>
        <w:t xml:space="preserve">nquired </w:t>
      </w:r>
      <w:r w:rsidR="00F40C0F">
        <w:rPr>
          <w:bCs/>
          <w:szCs w:val="22"/>
        </w:rPr>
        <w:t xml:space="preserve">from </w:t>
      </w:r>
      <w:r>
        <w:rPr>
          <w:bCs/>
          <w:szCs w:val="22"/>
        </w:rPr>
        <w:t>the Secretariat on the preparation of an updated document.</w:t>
      </w:r>
    </w:p>
    <w:p w:rsidR="00DE47E3" w:rsidRPr="00025E4E" w:rsidRDefault="00DE47E3" w:rsidP="00025E4E">
      <w:pPr>
        <w:rPr>
          <w:bCs/>
        </w:rPr>
      </w:pPr>
      <w:r w:rsidRPr="00CD3793">
        <w:rPr>
          <w:rFonts w:ascii="Courier New" w:eastAsia="Times New Roman" w:hAnsi="Courier New" w:cs="Courier New"/>
          <w:color w:val="1F497D" w:themeColor="text2"/>
          <w:sz w:val="24"/>
          <w:szCs w:val="24"/>
          <w:lang w:eastAsia="en-US"/>
        </w:rPr>
        <w:t xml:space="preserve">  </w:t>
      </w:r>
      <w:r w:rsidRPr="00025E4E">
        <w:rPr>
          <w:bCs/>
        </w:rPr>
        <w:t xml:space="preserve"> </w:t>
      </w:r>
    </w:p>
    <w:p w:rsidR="00DE47E3" w:rsidRPr="00C946F2" w:rsidRDefault="00DE47E3" w:rsidP="00D6225F">
      <w:pPr>
        <w:rPr>
          <w:bCs/>
          <w:szCs w:val="22"/>
        </w:rPr>
      </w:pPr>
      <w:r w:rsidRPr="00025E4E">
        <w:rPr>
          <w:bCs/>
        </w:rPr>
        <w:fldChar w:fldCharType="begin"/>
      </w:r>
      <w:r w:rsidRPr="00025E4E">
        <w:rPr>
          <w:bCs/>
        </w:rPr>
        <w:instrText xml:space="preserve"> AUTONUM  </w:instrText>
      </w:r>
      <w:r w:rsidRPr="00025E4E">
        <w:rPr>
          <w:bCs/>
        </w:rPr>
        <w:fldChar w:fldCharType="end"/>
      </w:r>
      <w:r w:rsidRPr="00025E4E">
        <w:rPr>
          <w:bCs/>
        </w:rPr>
        <w:tab/>
        <w:t xml:space="preserve">The </w:t>
      </w:r>
      <w:r>
        <w:rPr>
          <w:bCs/>
          <w:szCs w:val="22"/>
        </w:rPr>
        <w:t xml:space="preserve">Chair clarified that he proposed the preparation of an updated document and that it was agreed as there was no objection from the floor. </w:t>
      </w:r>
    </w:p>
    <w:p w:rsidR="00DE47E3" w:rsidRDefault="00DE47E3" w:rsidP="00025E4E">
      <w:pPr>
        <w:rPr>
          <w:bCs/>
        </w:rPr>
      </w:pPr>
    </w:p>
    <w:p w:rsidR="003610DD" w:rsidRDefault="003610DD" w:rsidP="00025E4E">
      <w:pPr>
        <w:rPr>
          <w:bCs/>
        </w:rPr>
      </w:pPr>
    </w:p>
    <w:p w:rsidR="003610DD" w:rsidRDefault="003610DD" w:rsidP="00025E4E">
      <w:pPr>
        <w:rPr>
          <w:bCs/>
        </w:rPr>
      </w:pPr>
    </w:p>
    <w:p w:rsidR="003610DD" w:rsidRDefault="003610DD" w:rsidP="00025E4E">
      <w:pPr>
        <w:rPr>
          <w:bCs/>
        </w:rPr>
      </w:pPr>
    </w:p>
    <w:p w:rsidR="003610DD" w:rsidRPr="00025E4E" w:rsidRDefault="003610DD" w:rsidP="00025E4E">
      <w:pPr>
        <w:rPr>
          <w:bCs/>
        </w:rPr>
      </w:pPr>
    </w:p>
    <w:p w:rsidR="00DE47E3" w:rsidRDefault="00DE47E3" w:rsidP="00D6225F">
      <w:pPr>
        <w:pStyle w:val="Fixed"/>
        <w:spacing w:line="240" w:lineRule="auto"/>
        <w:ind w:left="0" w:right="-40" w:firstLine="0"/>
        <w:rPr>
          <w:rFonts w:ascii="Arial" w:hAnsi="Arial" w:cs="Arial"/>
          <w:sz w:val="22"/>
          <w:szCs w:val="22"/>
          <w:u w:val="single"/>
        </w:rPr>
      </w:pPr>
      <w:r w:rsidRPr="00CA0B53">
        <w:rPr>
          <w:rFonts w:ascii="Arial" w:hAnsi="Arial" w:cs="Arial"/>
          <w:sz w:val="22"/>
          <w:szCs w:val="22"/>
          <w:u w:val="single"/>
        </w:rPr>
        <w:t>Consideration of document CDIP/1</w:t>
      </w:r>
      <w:r>
        <w:rPr>
          <w:rFonts w:ascii="Arial" w:hAnsi="Arial" w:cs="Arial"/>
          <w:sz w:val="22"/>
          <w:szCs w:val="22"/>
          <w:u w:val="single"/>
        </w:rPr>
        <w:t>7/5</w:t>
      </w:r>
      <w:r w:rsidRPr="00CA0B53">
        <w:rPr>
          <w:rFonts w:ascii="Arial" w:hAnsi="Arial" w:cs="Arial"/>
          <w:sz w:val="22"/>
          <w:szCs w:val="22"/>
          <w:u w:val="single"/>
        </w:rPr>
        <w:t xml:space="preserve"> - </w:t>
      </w:r>
      <w:r w:rsidRPr="00C946F2">
        <w:rPr>
          <w:rFonts w:ascii="Arial" w:hAnsi="Arial" w:cs="Arial"/>
          <w:sz w:val="22"/>
          <w:szCs w:val="22"/>
          <w:u w:val="single"/>
        </w:rPr>
        <w:t>Mechanism for Updating the Database on Flexibilities</w:t>
      </w:r>
    </w:p>
    <w:p w:rsidR="00DE47E3" w:rsidRDefault="00DE47E3" w:rsidP="00D6225F">
      <w:pPr>
        <w:rPr>
          <w:bCs/>
          <w:szCs w:val="22"/>
        </w:rPr>
      </w:pPr>
    </w:p>
    <w:p w:rsidR="00DE47E3" w:rsidRPr="00C946F2" w:rsidRDefault="00DE47E3" w:rsidP="00D6225F">
      <w:pPr>
        <w:rPr>
          <w:bCs/>
          <w:szCs w:val="22"/>
        </w:rPr>
      </w:pPr>
      <w:r>
        <w:rPr>
          <w:bCs/>
          <w:szCs w:val="22"/>
        </w:rPr>
        <w:fldChar w:fldCharType="begin"/>
      </w:r>
      <w:r>
        <w:rPr>
          <w:bCs/>
          <w:szCs w:val="22"/>
        </w:rPr>
        <w:instrText xml:space="preserve"> AUTONUM  </w:instrText>
      </w:r>
      <w:r>
        <w:rPr>
          <w:bCs/>
          <w:szCs w:val="22"/>
        </w:rPr>
        <w:fldChar w:fldCharType="end"/>
      </w:r>
      <w:r>
        <w:rPr>
          <w:bCs/>
          <w:szCs w:val="22"/>
        </w:rPr>
        <w:tab/>
      </w:r>
      <w:r w:rsidRPr="00C946F2">
        <w:rPr>
          <w:bCs/>
          <w:szCs w:val="22"/>
        </w:rPr>
        <w:t>The Chair invited the Secretariat to introduce the document.</w:t>
      </w:r>
    </w:p>
    <w:p w:rsidR="00DE47E3" w:rsidRPr="00025E4E" w:rsidRDefault="00DE47E3" w:rsidP="00025E4E">
      <w:pPr>
        <w:rPr>
          <w:bCs/>
        </w:rPr>
      </w:pPr>
    </w:p>
    <w:p w:rsidR="00DE47E3" w:rsidRDefault="00DE47E3" w:rsidP="00025E4E">
      <w:pPr>
        <w:rPr>
          <w:szCs w:val="22"/>
        </w:rPr>
      </w:pPr>
      <w:r>
        <w:rPr>
          <w:bCs/>
          <w:szCs w:val="22"/>
        </w:rPr>
        <w:fldChar w:fldCharType="begin"/>
      </w:r>
      <w:r>
        <w:rPr>
          <w:bCs/>
          <w:szCs w:val="22"/>
        </w:rPr>
        <w:instrText xml:space="preserve"> AUTONUM  </w:instrText>
      </w:r>
      <w:r>
        <w:rPr>
          <w:bCs/>
          <w:szCs w:val="22"/>
        </w:rPr>
        <w:fldChar w:fldCharType="end"/>
      </w:r>
      <w:r>
        <w:rPr>
          <w:bCs/>
          <w:szCs w:val="22"/>
        </w:rPr>
        <w:tab/>
      </w:r>
      <w:r w:rsidRPr="00C946F2">
        <w:rPr>
          <w:bCs/>
          <w:szCs w:val="22"/>
        </w:rPr>
        <w:t>The Secretariat (</w:t>
      </w:r>
      <w:r>
        <w:rPr>
          <w:bCs/>
          <w:szCs w:val="22"/>
        </w:rPr>
        <w:t>Mr. Baloch) introduced the document.  It recalled that a</w:t>
      </w:r>
      <w:r w:rsidRPr="00BF2121">
        <w:rPr>
          <w:szCs w:val="22"/>
        </w:rPr>
        <w:t xml:space="preserve">t its </w:t>
      </w:r>
      <w:r w:rsidR="00032B36">
        <w:rPr>
          <w:szCs w:val="22"/>
        </w:rPr>
        <w:t>16</w:t>
      </w:r>
      <w:r w:rsidR="00032B36" w:rsidRPr="00032B36">
        <w:rPr>
          <w:szCs w:val="22"/>
          <w:vertAlign w:val="superscript"/>
        </w:rPr>
        <w:t>th</w:t>
      </w:r>
      <w:r w:rsidR="00032B36">
        <w:rPr>
          <w:szCs w:val="22"/>
        </w:rPr>
        <w:t xml:space="preserve"> </w:t>
      </w:r>
      <w:r w:rsidRPr="00700AEB">
        <w:rPr>
          <w:bCs/>
          <w:szCs w:val="22"/>
        </w:rPr>
        <w:t xml:space="preserve">session, </w:t>
      </w:r>
      <w:r>
        <w:t xml:space="preserve">the Committee considered the </w:t>
      </w:r>
      <w:r w:rsidRPr="00700AEB">
        <w:rPr>
          <w:bCs/>
          <w:szCs w:val="22"/>
        </w:rPr>
        <w:t xml:space="preserve">document CDIP/16/15 </w:t>
      </w:r>
      <w:r>
        <w:t xml:space="preserve">on the Update of the Database on Flexibilities. </w:t>
      </w:r>
      <w:r w:rsidR="00F40C0F">
        <w:t xml:space="preserve"> </w:t>
      </w:r>
      <w:r>
        <w:t xml:space="preserve">In the course of the discussion, the Committee </w:t>
      </w:r>
      <w:r w:rsidRPr="00BF2121">
        <w:rPr>
          <w:szCs w:val="22"/>
        </w:rPr>
        <w:t>requested</w:t>
      </w:r>
      <w:r>
        <w:rPr>
          <w:szCs w:val="22"/>
        </w:rPr>
        <w:t xml:space="preserve"> </w:t>
      </w:r>
      <w:r w:rsidRPr="00BF2121">
        <w:rPr>
          <w:szCs w:val="22"/>
        </w:rPr>
        <w:t xml:space="preserve">the Secretariat to propose a mechanism that would allow a periodic updating of the </w:t>
      </w:r>
      <w:r>
        <w:rPr>
          <w:szCs w:val="22"/>
        </w:rPr>
        <w:t>Database</w:t>
      </w:r>
      <w:r>
        <w:t xml:space="preserve"> on Flexibilities in the IP System</w:t>
      </w:r>
      <w:r w:rsidRPr="00BF2121">
        <w:rPr>
          <w:szCs w:val="22"/>
        </w:rPr>
        <w:t>, taking into account the comments made by Member States.</w:t>
      </w:r>
      <w:r>
        <w:rPr>
          <w:szCs w:val="22"/>
        </w:rPr>
        <w:t xml:space="preserve">  </w:t>
      </w:r>
      <w:r w:rsidRPr="00453950">
        <w:rPr>
          <w:szCs w:val="22"/>
        </w:rPr>
        <w:t>Accordingly, the document under consideration proposed two possible options for updating the said Database.</w:t>
      </w:r>
      <w:r>
        <w:rPr>
          <w:szCs w:val="22"/>
        </w:rPr>
        <w:t xml:space="preserve">  The Secretariat</w:t>
      </w:r>
      <w:r w:rsidRPr="00453950">
        <w:rPr>
          <w:szCs w:val="22"/>
        </w:rPr>
        <w:t xml:space="preserve"> pointed out that putting in place a </w:t>
      </w:r>
      <w:r>
        <w:rPr>
          <w:szCs w:val="22"/>
        </w:rPr>
        <w:t xml:space="preserve">complex </w:t>
      </w:r>
      <w:r w:rsidRPr="00453950">
        <w:rPr>
          <w:szCs w:val="22"/>
        </w:rPr>
        <w:t xml:space="preserve">mechanism without having an assessment or an idea of the workload involved, might not be the optimal use of resources.  It recalled that </w:t>
      </w:r>
      <w:r>
        <w:rPr>
          <w:szCs w:val="22"/>
        </w:rPr>
        <w:t xml:space="preserve">since the establishment of the Database </w:t>
      </w:r>
      <w:r w:rsidRPr="00453950">
        <w:rPr>
          <w:szCs w:val="22"/>
        </w:rPr>
        <w:t xml:space="preserve">5 years </w:t>
      </w:r>
      <w:r>
        <w:rPr>
          <w:szCs w:val="22"/>
        </w:rPr>
        <w:t>ago</w:t>
      </w:r>
      <w:r w:rsidRPr="00453950">
        <w:rPr>
          <w:szCs w:val="22"/>
        </w:rPr>
        <w:t>, no updates were available for the Secretariat.</w:t>
      </w:r>
      <w:r>
        <w:rPr>
          <w:szCs w:val="22"/>
        </w:rPr>
        <w:t xml:space="preserve">  Option one</w:t>
      </w:r>
      <w:r w:rsidRPr="00C41EFB">
        <w:rPr>
          <w:szCs w:val="22"/>
        </w:rPr>
        <w:t xml:space="preserve"> </w:t>
      </w:r>
      <w:r>
        <w:rPr>
          <w:szCs w:val="22"/>
        </w:rPr>
        <w:t>entailed</w:t>
      </w:r>
      <w:r w:rsidRPr="00C41EFB">
        <w:rPr>
          <w:szCs w:val="22"/>
        </w:rPr>
        <w:t xml:space="preserve"> that </w:t>
      </w:r>
      <w:r>
        <w:t>Member States provide</w:t>
      </w:r>
      <w:r w:rsidR="00F40C0F">
        <w:t>d</w:t>
      </w:r>
      <w:r>
        <w:t xml:space="preserve"> the Secretariat with the updates concerning their national provisions related to the flexibilities included in the Database.  T</w:t>
      </w:r>
      <w:r w:rsidRPr="001E3C7A">
        <w:t xml:space="preserve">he </w:t>
      </w:r>
      <w:r w:rsidR="00F40C0F">
        <w:t xml:space="preserve">notified </w:t>
      </w:r>
      <w:r w:rsidRPr="001E3C7A">
        <w:t xml:space="preserve">update </w:t>
      </w:r>
      <w:r>
        <w:t>would be</w:t>
      </w:r>
      <w:r w:rsidRPr="001E3C7A">
        <w:t xml:space="preserve"> </w:t>
      </w:r>
      <w:r>
        <w:t xml:space="preserve">immediately included in the Database in a new field named </w:t>
      </w:r>
      <w:r w:rsidR="002F621C">
        <w:t>“</w:t>
      </w:r>
      <w:r>
        <w:t>Updates by Member States</w:t>
      </w:r>
      <w:r w:rsidR="002F621C">
        <w:t>”</w:t>
      </w:r>
      <w:r>
        <w:t xml:space="preserve">. </w:t>
      </w:r>
      <w:r w:rsidR="00F40C0F">
        <w:t xml:space="preserve"> </w:t>
      </w:r>
      <w:r>
        <w:t>The original provision would remain intact.  Option two entailed</w:t>
      </w:r>
      <w:r w:rsidRPr="00F47B53">
        <w:t xml:space="preserve"> a certain degree of involvement of the Secretariat</w:t>
      </w:r>
      <w:r w:rsidR="00F40C0F">
        <w:t xml:space="preserve">. </w:t>
      </w:r>
      <w:r w:rsidRPr="00F47B53">
        <w:t xml:space="preserve"> </w:t>
      </w:r>
      <w:r>
        <w:t>T</w:t>
      </w:r>
      <w:r w:rsidRPr="00F47B53">
        <w:t xml:space="preserve">he Secretariat </w:t>
      </w:r>
      <w:r>
        <w:t>would examine</w:t>
      </w:r>
      <w:r w:rsidRPr="00F47B53">
        <w:t xml:space="preserve"> a provision submitted by a Member State as regards its appropriateness to be included in the database.  </w:t>
      </w:r>
      <w:r w:rsidRPr="005865AB">
        <w:t xml:space="preserve">The Secretariat reiterated that </w:t>
      </w:r>
      <w:r>
        <w:t xml:space="preserve">as a first step, </w:t>
      </w:r>
      <w:r w:rsidRPr="005865AB">
        <w:t xml:space="preserve">it would be appropriate </w:t>
      </w:r>
      <w:r>
        <w:t xml:space="preserve">to </w:t>
      </w:r>
      <w:r w:rsidRPr="005865AB">
        <w:t>assess</w:t>
      </w:r>
      <w:r>
        <w:t xml:space="preserve"> </w:t>
      </w:r>
      <w:r w:rsidRPr="005865AB">
        <w:t>the workload involved</w:t>
      </w:r>
      <w:r>
        <w:t>.</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Pr="00F35484" w:rsidRDefault="00DE47E3" w:rsidP="00D70AE4">
      <w:pPr>
        <w:rPr>
          <w:szCs w:val="22"/>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The Delegation of </w:t>
      </w:r>
      <w:r w:rsidR="008E30AF">
        <w:rPr>
          <w:rFonts w:eastAsia="Times New Roman"/>
          <w:lang w:eastAsia="en-US"/>
        </w:rPr>
        <w:t>the Bahamas</w:t>
      </w:r>
      <w:r>
        <w:rPr>
          <w:rFonts w:eastAsia="Times New Roman"/>
          <w:lang w:eastAsia="en-US"/>
        </w:rPr>
        <w:t>, speaking</w:t>
      </w:r>
      <w:r w:rsidRPr="005865AB">
        <w:rPr>
          <w:rFonts w:eastAsia="Times New Roman"/>
          <w:lang w:eastAsia="en-US"/>
        </w:rPr>
        <w:t xml:space="preserve"> on behalf of </w:t>
      </w:r>
      <w:r>
        <w:rPr>
          <w:rFonts w:eastAsia="Times New Roman"/>
          <w:lang w:eastAsia="en-US"/>
        </w:rPr>
        <w:t xml:space="preserve">GRULAC, sought clarification with regard to </w:t>
      </w:r>
      <w:r w:rsidRPr="005865AB">
        <w:rPr>
          <w:rFonts w:eastAsia="Times New Roman"/>
          <w:lang w:eastAsia="en-US"/>
        </w:rPr>
        <w:t xml:space="preserve">the scope and criteria </w:t>
      </w:r>
      <w:r>
        <w:rPr>
          <w:rFonts w:eastAsia="Times New Roman"/>
          <w:lang w:eastAsia="en-US"/>
        </w:rPr>
        <w:t xml:space="preserve">to be used in the examination by the Secretariat envisaged under option two. </w:t>
      </w:r>
      <w:r w:rsidRPr="005865AB">
        <w:rPr>
          <w:rFonts w:eastAsia="Times New Roman"/>
          <w:lang w:eastAsia="en-US"/>
        </w:rPr>
        <w:t xml:space="preserve"> </w:t>
      </w:r>
    </w:p>
    <w:p w:rsidR="00DE47E3" w:rsidRPr="005865AB"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r w:rsidRPr="005865AB">
        <w:rPr>
          <w:rFonts w:ascii="Courier New" w:eastAsia="Times New Roman" w:hAnsi="Courier New" w:cs="Courier New"/>
          <w:color w:val="1F497D" w:themeColor="text2"/>
          <w:sz w:val="24"/>
          <w:szCs w:val="24"/>
          <w:lang w:eastAsia="en-US"/>
        </w:rPr>
        <w:t xml:space="preserve"> </w:t>
      </w:r>
    </w:p>
    <w:p w:rsidR="00DE47E3" w:rsidRPr="001750EC" w:rsidRDefault="00DE47E3" w:rsidP="00D6225F">
      <w:pPr>
        <w:pStyle w:val="FootnoteText"/>
        <w:rPr>
          <w:sz w:val="22"/>
        </w:rPr>
      </w:pPr>
      <w:r>
        <w:rPr>
          <w:sz w:val="22"/>
        </w:rPr>
        <w:fldChar w:fldCharType="begin"/>
      </w:r>
      <w:r>
        <w:rPr>
          <w:sz w:val="22"/>
        </w:rPr>
        <w:instrText xml:space="preserve"> AUTONUM  </w:instrText>
      </w:r>
      <w:r>
        <w:rPr>
          <w:sz w:val="22"/>
        </w:rPr>
        <w:fldChar w:fldCharType="end"/>
      </w:r>
      <w:r>
        <w:rPr>
          <w:sz w:val="22"/>
        </w:rPr>
        <w:tab/>
      </w:r>
      <w:r w:rsidRPr="001750EC">
        <w:rPr>
          <w:sz w:val="22"/>
        </w:rPr>
        <w:t>The Secretariat</w:t>
      </w:r>
      <w:r w:rsidR="009F534F">
        <w:rPr>
          <w:sz w:val="22"/>
        </w:rPr>
        <w:t xml:space="preserve"> </w:t>
      </w:r>
      <w:r w:rsidR="009F534F" w:rsidRPr="009F534F">
        <w:rPr>
          <w:sz w:val="22"/>
        </w:rPr>
        <w:t xml:space="preserve">(Mr. Baloch) </w:t>
      </w:r>
      <w:r w:rsidRPr="001750EC">
        <w:rPr>
          <w:sz w:val="22"/>
        </w:rPr>
        <w:t xml:space="preserve">explained that </w:t>
      </w:r>
      <w:r>
        <w:rPr>
          <w:sz w:val="22"/>
        </w:rPr>
        <w:t xml:space="preserve">the aforementioned </w:t>
      </w:r>
      <w:r w:rsidR="009F534F">
        <w:rPr>
          <w:sz w:val="22"/>
        </w:rPr>
        <w:t>p</w:t>
      </w:r>
      <w:r>
        <w:rPr>
          <w:sz w:val="22"/>
        </w:rPr>
        <w:t xml:space="preserve">aragraph 12 </w:t>
      </w:r>
      <w:r w:rsidRPr="001750EC">
        <w:rPr>
          <w:sz w:val="22"/>
        </w:rPr>
        <w:t xml:space="preserve">referred to the scope and criteria </w:t>
      </w:r>
      <w:r>
        <w:rPr>
          <w:sz w:val="22"/>
        </w:rPr>
        <w:t xml:space="preserve">contained in </w:t>
      </w:r>
      <w:r w:rsidRPr="001750EC">
        <w:rPr>
          <w:sz w:val="22"/>
        </w:rPr>
        <w:t xml:space="preserve">the </w:t>
      </w:r>
      <w:r>
        <w:rPr>
          <w:sz w:val="22"/>
        </w:rPr>
        <w:t>d</w:t>
      </w:r>
      <w:r w:rsidRPr="001750EC">
        <w:rPr>
          <w:sz w:val="22"/>
        </w:rPr>
        <w:t>ocuments</w:t>
      </w:r>
      <w:r>
        <w:rPr>
          <w:sz w:val="22"/>
        </w:rPr>
        <w:t xml:space="preserve"> on flexibilities discussed by the Committee in previous sessions.</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056B30" w:rsidRDefault="00DE47E3" w:rsidP="00D6225F">
      <w:pPr>
        <w:pStyle w:val="FootnoteText"/>
        <w:rPr>
          <w:sz w:val="22"/>
        </w:rPr>
      </w:pPr>
      <w:r>
        <w:rPr>
          <w:sz w:val="22"/>
        </w:rPr>
        <w:fldChar w:fldCharType="begin"/>
      </w:r>
      <w:r>
        <w:rPr>
          <w:sz w:val="22"/>
        </w:rPr>
        <w:instrText xml:space="preserve"> AUTONUM  </w:instrText>
      </w:r>
      <w:r>
        <w:rPr>
          <w:sz w:val="22"/>
        </w:rPr>
        <w:fldChar w:fldCharType="end"/>
      </w:r>
      <w:r>
        <w:rPr>
          <w:sz w:val="22"/>
        </w:rPr>
        <w:tab/>
      </w:r>
      <w:r w:rsidRPr="00056B30">
        <w:rPr>
          <w:sz w:val="22"/>
        </w:rPr>
        <w:t xml:space="preserve">The Delegation of </w:t>
      </w:r>
      <w:r w:rsidR="008E30AF">
        <w:rPr>
          <w:sz w:val="22"/>
        </w:rPr>
        <w:t>the Bahamas</w:t>
      </w:r>
      <w:r>
        <w:rPr>
          <w:sz w:val="22"/>
        </w:rPr>
        <w:t xml:space="preserve"> called on other GRULAC Member States to comment on that matter.</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F40C0F" w:rsidRDefault="00DE47E3" w:rsidP="00D6225F">
      <w:pPr>
        <w:pStyle w:val="FootnoteText"/>
        <w:rPr>
          <w:sz w:val="22"/>
        </w:rPr>
      </w:pPr>
      <w:r>
        <w:rPr>
          <w:sz w:val="22"/>
        </w:rPr>
        <w:fldChar w:fldCharType="begin"/>
      </w:r>
      <w:r>
        <w:rPr>
          <w:sz w:val="22"/>
        </w:rPr>
        <w:instrText xml:space="preserve"> AUTONUM  </w:instrText>
      </w:r>
      <w:r>
        <w:rPr>
          <w:sz w:val="22"/>
        </w:rPr>
        <w:fldChar w:fldCharType="end"/>
      </w:r>
      <w:r>
        <w:rPr>
          <w:sz w:val="22"/>
        </w:rPr>
        <w:tab/>
      </w:r>
      <w:r w:rsidRPr="00056B30">
        <w:rPr>
          <w:sz w:val="22"/>
        </w:rPr>
        <w:t xml:space="preserve">The Delegation of China </w:t>
      </w:r>
      <w:r>
        <w:rPr>
          <w:sz w:val="22"/>
        </w:rPr>
        <w:t>stated that due to its slow pace of updating, the Database on flexibilities contained a number of erroneous information.</w:t>
      </w:r>
      <w:r w:rsidR="00F40C0F">
        <w:rPr>
          <w:sz w:val="22"/>
        </w:rPr>
        <w:t xml:space="preserve">  </w:t>
      </w:r>
      <w:r w:rsidRPr="00F40C0F">
        <w:rPr>
          <w:sz w:val="22"/>
        </w:rPr>
        <w:t>The Delegation supported option two</w:t>
      </w:r>
      <w:r w:rsidR="009D6939">
        <w:rPr>
          <w:sz w:val="22"/>
        </w:rPr>
        <w:t xml:space="preserve"> of the Secretariat</w:t>
      </w:r>
      <w:r w:rsidR="002F621C">
        <w:rPr>
          <w:sz w:val="22"/>
        </w:rPr>
        <w:t>’</w:t>
      </w:r>
      <w:r w:rsidR="009D6939">
        <w:rPr>
          <w:sz w:val="22"/>
        </w:rPr>
        <w:t>s proposal</w:t>
      </w:r>
      <w:r w:rsidRPr="00F40C0F">
        <w:rPr>
          <w:sz w:val="22"/>
        </w:rPr>
        <w:t xml:space="preserve">.  It considered the examination process beneficial for users worldwide, including legislators and practitioners.  However, it noted that neither of the two options proposed by the Secretariat addressed the inaccuracies in the existing content of the database.  Therefore, it suggested the Secretariat to make corrections to the current content based on the updates submitted by Member States.  The Delegation stressed on the progress made by the Organization in the area of IP flexibilities and called upon it to allocate sufficient human and financial resources for the maintenance of the Database and for the research on IP flexibilities. </w:t>
      </w:r>
    </w:p>
    <w:p w:rsidR="00DE47E3" w:rsidRPr="00F40C0F"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The Delegation of Latvia, speaking on behalf of CEBS, considered that the Database on flexibilities </w:t>
      </w:r>
      <w:r w:rsidRPr="00685876">
        <w:rPr>
          <w:rFonts w:eastAsia="Times New Roman"/>
          <w:lang w:eastAsia="en-US"/>
        </w:rPr>
        <w:t>reflect</w:t>
      </w:r>
      <w:r>
        <w:rPr>
          <w:rFonts w:eastAsia="Times New Roman"/>
          <w:lang w:eastAsia="en-US"/>
        </w:rPr>
        <w:t>ed</w:t>
      </w:r>
      <w:r w:rsidRPr="00685876">
        <w:rPr>
          <w:rFonts w:eastAsia="Times New Roman"/>
          <w:lang w:eastAsia="en-US"/>
        </w:rPr>
        <w:t xml:space="preserve"> </w:t>
      </w:r>
      <w:r>
        <w:rPr>
          <w:rFonts w:eastAsia="Times New Roman"/>
          <w:lang w:eastAsia="en-US"/>
        </w:rPr>
        <w:t>the</w:t>
      </w:r>
      <w:r w:rsidRPr="00685876">
        <w:rPr>
          <w:rFonts w:eastAsia="Times New Roman"/>
          <w:lang w:eastAsia="en-US"/>
        </w:rPr>
        <w:t xml:space="preserve"> </w:t>
      </w:r>
      <w:r>
        <w:rPr>
          <w:rFonts w:eastAsia="Times New Roman"/>
          <w:lang w:eastAsia="en-US"/>
        </w:rPr>
        <w:t xml:space="preserve">room provided by </w:t>
      </w:r>
      <w:r w:rsidRPr="00685876">
        <w:rPr>
          <w:rFonts w:eastAsia="Times New Roman"/>
          <w:lang w:eastAsia="en-US"/>
        </w:rPr>
        <w:t xml:space="preserve">multilateral agreements </w:t>
      </w:r>
      <w:r>
        <w:rPr>
          <w:rFonts w:eastAsia="Times New Roman"/>
          <w:lang w:eastAsia="en-US"/>
        </w:rPr>
        <w:t>to</w:t>
      </w:r>
      <w:r w:rsidRPr="00685876">
        <w:rPr>
          <w:rFonts w:eastAsia="Times New Roman"/>
          <w:lang w:eastAsia="en-US"/>
        </w:rPr>
        <w:t xml:space="preserve"> Member States </w:t>
      </w:r>
      <w:r>
        <w:rPr>
          <w:rFonts w:eastAsia="Times New Roman"/>
          <w:lang w:eastAsia="en-US"/>
        </w:rPr>
        <w:t>for basing</w:t>
      </w:r>
      <w:r w:rsidRPr="00685876">
        <w:rPr>
          <w:rFonts w:eastAsia="Times New Roman"/>
          <w:lang w:eastAsia="en-US"/>
        </w:rPr>
        <w:t xml:space="preserve"> </w:t>
      </w:r>
      <w:r>
        <w:rPr>
          <w:rFonts w:eastAsia="Times New Roman"/>
          <w:lang w:eastAsia="en-US"/>
        </w:rPr>
        <w:t xml:space="preserve">their </w:t>
      </w:r>
      <w:r w:rsidRPr="00685876">
        <w:rPr>
          <w:rFonts w:eastAsia="Times New Roman"/>
          <w:lang w:eastAsia="en-US"/>
        </w:rPr>
        <w:t xml:space="preserve">legislations on their national needs.  However, </w:t>
      </w:r>
      <w:r>
        <w:rPr>
          <w:rFonts w:eastAsia="Times New Roman"/>
          <w:lang w:eastAsia="en-US"/>
        </w:rPr>
        <w:t>the</w:t>
      </w:r>
      <w:r w:rsidRPr="00685876">
        <w:rPr>
          <w:rFonts w:eastAsia="Times New Roman"/>
          <w:lang w:eastAsia="en-US"/>
        </w:rPr>
        <w:t xml:space="preserve"> provisions </w:t>
      </w:r>
      <w:r>
        <w:rPr>
          <w:rFonts w:eastAsia="Times New Roman"/>
          <w:lang w:eastAsia="en-US"/>
        </w:rPr>
        <w:t xml:space="preserve">contained therein could be considered neither </w:t>
      </w:r>
      <w:r w:rsidRPr="00685876">
        <w:rPr>
          <w:rFonts w:eastAsia="Times New Roman"/>
          <w:lang w:eastAsia="en-US"/>
        </w:rPr>
        <w:t>recommendations to WIPO and WTO Member States</w:t>
      </w:r>
      <w:r>
        <w:rPr>
          <w:rFonts w:eastAsia="Times New Roman"/>
          <w:lang w:eastAsia="en-US"/>
        </w:rPr>
        <w:t xml:space="preserve"> nor an </w:t>
      </w:r>
      <w:r w:rsidRPr="00685876">
        <w:rPr>
          <w:rFonts w:eastAsia="Times New Roman"/>
          <w:lang w:eastAsia="en-US"/>
        </w:rPr>
        <w:t>interpretation of the flexibilities in the TRIPS Agreement</w:t>
      </w:r>
      <w:r>
        <w:rPr>
          <w:rFonts w:eastAsia="Times New Roman"/>
          <w:lang w:eastAsia="en-US"/>
        </w:rPr>
        <w:t xml:space="preserve">.  It would otherwise </w:t>
      </w:r>
      <w:r w:rsidRPr="00685876">
        <w:rPr>
          <w:rFonts w:eastAsia="Times New Roman"/>
          <w:lang w:eastAsia="en-US"/>
        </w:rPr>
        <w:t>fall outside the mandate of th</w:t>
      </w:r>
      <w:r>
        <w:rPr>
          <w:rFonts w:eastAsia="Times New Roman"/>
          <w:lang w:eastAsia="en-US"/>
        </w:rPr>
        <w:t xml:space="preserve">e </w:t>
      </w:r>
      <w:r w:rsidRPr="00685876">
        <w:rPr>
          <w:rFonts w:eastAsia="Times New Roman"/>
          <w:lang w:eastAsia="en-US"/>
        </w:rPr>
        <w:t>Committee.</w:t>
      </w:r>
      <w:r>
        <w:rPr>
          <w:rFonts w:ascii="Courier New" w:eastAsia="Times New Roman" w:hAnsi="Courier New" w:cs="Courier New"/>
          <w:color w:val="1F497D" w:themeColor="text2"/>
          <w:sz w:val="24"/>
          <w:szCs w:val="24"/>
          <w:lang w:eastAsia="en-US"/>
        </w:rPr>
        <w:t xml:space="preserve"> </w:t>
      </w:r>
      <w:r w:rsidRPr="00DB4902">
        <w:rPr>
          <w:rFonts w:eastAsia="Times New Roman"/>
          <w:lang w:eastAsia="en-US"/>
        </w:rPr>
        <w:t xml:space="preserve">The Group supported the proposal </w:t>
      </w:r>
      <w:r>
        <w:rPr>
          <w:rFonts w:eastAsia="Times New Roman"/>
          <w:lang w:eastAsia="en-US"/>
        </w:rPr>
        <w:t xml:space="preserve">made </w:t>
      </w:r>
      <w:r w:rsidRPr="006236B8">
        <w:rPr>
          <w:rFonts w:eastAsia="Times New Roman"/>
          <w:lang w:eastAsia="en-US"/>
        </w:rPr>
        <w:t>by the De</w:t>
      </w:r>
      <w:r>
        <w:rPr>
          <w:rFonts w:eastAsia="Times New Roman"/>
          <w:lang w:eastAsia="en-US"/>
        </w:rPr>
        <w:t>legation of Brazil on behalf of</w:t>
      </w:r>
      <w:r w:rsidRPr="006236B8">
        <w:rPr>
          <w:rFonts w:eastAsia="Times New Roman"/>
          <w:lang w:eastAsia="en-US"/>
        </w:rPr>
        <w:t xml:space="preserve"> GRULAC at the </w:t>
      </w:r>
      <w:r w:rsidR="00032B36">
        <w:rPr>
          <w:rFonts w:eastAsia="Times New Roman"/>
          <w:lang w:eastAsia="en-US"/>
        </w:rPr>
        <w:t>16</w:t>
      </w:r>
      <w:r w:rsidR="00032B36" w:rsidRPr="00032B36">
        <w:rPr>
          <w:rFonts w:eastAsia="Times New Roman"/>
          <w:vertAlign w:val="superscript"/>
          <w:lang w:eastAsia="en-US"/>
        </w:rPr>
        <w:t>th</w:t>
      </w:r>
      <w:r w:rsidRPr="006236B8">
        <w:rPr>
          <w:rFonts w:eastAsia="Times New Roman"/>
          <w:lang w:eastAsia="en-US"/>
        </w:rPr>
        <w:t xml:space="preserve"> session of the Committee of having a mechanism for regularly updating the</w:t>
      </w:r>
      <w:r>
        <w:rPr>
          <w:rFonts w:eastAsia="Times New Roman"/>
          <w:lang w:eastAsia="en-US"/>
        </w:rPr>
        <w:t xml:space="preserve"> Database on flexibilities.  It recalled the</w:t>
      </w:r>
      <w:r w:rsidRPr="00DB4902">
        <w:rPr>
          <w:rFonts w:eastAsia="Times New Roman"/>
          <w:lang w:eastAsia="en-US"/>
        </w:rPr>
        <w:t xml:space="preserve"> information provided by the Secretariat</w:t>
      </w:r>
      <w:r>
        <w:rPr>
          <w:rFonts w:eastAsia="Times New Roman"/>
          <w:lang w:eastAsia="en-US"/>
        </w:rPr>
        <w:t xml:space="preserve"> on the</w:t>
      </w:r>
      <w:r w:rsidRPr="00DB4902">
        <w:rPr>
          <w:rFonts w:eastAsia="Times New Roman"/>
          <w:lang w:eastAsia="en-US"/>
        </w:rPr>
        <w:t xml:space="preserve"> very low number of viewers </w:t>
      </w:r>
      <w:r>
        <w:rPr>
          <w:rFonts w:eastAsia="Times New Roman"/>
          <w:lang w:eastAsia="en-US"/>
        </w:rPr>
        <w:t>of the D</w:t>
      </w:r>
      <w:r w:rsidRPr="00DB4902">
        <w:rPr>
          <w:rFonts w:eastAsia="Times New Roman"/>
          <w:lang w:eastAsia="en-US"/>
        </w:rPr>
        <w:t xml:space="preserve">atabase </w:t>
      </w:r>
      <w:r>
        <w:rPr>
          <w:rFonts w:eastAsia="Times New Roman"/>
          <w:lang w:eastAsia="en-US"/>
        </w:rPr>
        <w:t xml:space="preserve">and the short period they spent on </w:t>
      </w:r>
      <w:r w:rsidRPr="00DB4902">
        <w:rPr>
          <w:rFonts w:eastAsia="Times New Roman"/>
          <w:lang w:eastAsia="en-US"/>
        </w:rPr>
        <w:t>the dedicated web</w:t>
      </w:r>
      <w:r>
        <w:rPr>
          <w:rFonts w:eastAsia="Times New Roman"/>
          <w:lang w:eastAsia="en-US"/>
        </w:rPr>
        <w:t>page</w:t>
      </w:r>
      <w:r w:rsidRPr="00DB4902">
        <w:rPr>
          <w:rFonts w:eastAsia="Times New Roman"/>
          <w:lang w:eastAsia="en-US"/>
        </w:rPr>
        <w:t xml:space="preserve">. </w:t>
      </w:r>
      <w:r>
        <w:rPr>
          <w:rFonts w:eastAsia="Times New Roman"/>
          <w:lang w:eastAsia="en-US"/>
        </w:rPr>
        <w:t>On that basis, the Group wa</w:t>
      </w:r>
      <w:r w:rsidRPr="00DB4902">
        <w:rPr>
          <w:rFonts w:eastAsia="Times New Roman"/>
          <w:lang w:eastAsia="en-US"/>
        </w:rPr>
        <w:t xml:space="preserve">s of the view that </w:t>
      </w:r>
      <w:r>
        <w:rPr>
          <w:rFonts w:eastAsia="Times New Roman"/>
          <w:lang w:eastAsia="en-US"/>
        </w:rPr>
        <w:t>increasing</w:t>
      </w:r>
      <w:r w:rsidRPr="00DB4902">
        <w:rPr>
          <w:rFonts w:eastAsia="Times New Roman"/>
          <w:lang w:eastAsia="en-US"/>
        </w:rPr>
        <w:t xml:space="preserve"> human and financial resources to complete the wo</w:t>
      </w:r>
      <w:r>
        <w:rPr>
          <w:rFonts w:eastAsia="Times New Roman"/>
          <w:lang w:eastAsia="en-US"/>
        </w:rPr>
        <w:t>rk suggested in the option two wa</w:t>
      </w:r>
      <w:r w:rsidRPr="00DB4902">
        <w:rPr>
          <w:rFonts w:eastAsia="Times New Roman"/>
          <w:lang w:eastAsia="en-US"/>
        </w:rPr>
        <w:t xml:space="preserve">s excessive and not appropriate to the use of the </w:t>
      </w:r>
      <w:r>
        <w:rPr>
          <w:rFonts w:eastAsia="Times New Roman"/>
          <w:lang w:eastAsia="en-US"/>
        </w:rPr>
        <w:t>D</w:t>
      </w:r>
      <w:r w:rsidRPr="00DB4902">
        <w:rPr>
          <w:rFonts w:eastAsia="Times New Roman"/>
          <w:lang w:eastAsia="en-US"/>
        </w:rPr>
        <w:t xml:space="preserve">atabase.  </w:t>
      </w:r>
      <w:r>
        <w:rPr>
          <w:rFonts w:eastAsia="Times New Roman"/>
          <w:lang w:eastAsia="en-US"/>
        </w:rPr>
        <w:t xml:space="preserve">Consequently, the Group </w:t>
      </w:r>
      <w:r w:rsidRPr="00DB4902">
        <w:rPr>
          <w:rFonts w:eastAsia="Times New Roman"/>
          <w:lang w:eastAsia="en-US"/>
        </w:rPr>
        <w:t>support</w:t>
      </w:r>
      <w:r>
        <w:rPr>
          <w:rFonts w:eastAsia="Times New Roman"/>
          <w:lang w:eastAsia="en-US"/>
        </w:rPr>
        <w:t xml:space="preserve">ed the </w:t>
      </w:r>
      <w:r w:rsidRPr="00DB4902">
        <w:rPr>
          <w:rFonts w:eastAsia="Times New Roman"/>
          <w:lang w:eastAsia="en-US"/>
        </w:rPr>
        <w:t>option</w:t>
      </w:r>
      <w:r>
        <w:rPr>
          <w:rFonts w:eastAsia="Times New Roman"/>
          <w:lang w:eastAsia="en-US"/>
        </w:rPr>
        <w:t xml:space="preserve"> one</w:t>
      </w:r>
      <w:r w:rsidRPr="00DB4902">
        <w:rPr>
          <w:rFonts w:eastAsia="Times New Roman"/>
          <w:lang w:eastAsia="en-US"/>
        </w:rPr>
        <w:t xml:space="preserve"> cont</w:t>
      </w:r>
      <w:r>
        <w:rPr>
          <w:rFonts w:eastAsia="Times New Roman"/>
          <w:lang w:eastAsia="en-US"/>
        </w:rPr>
        <w:t>ained in the document under discussion.</w:t>
      </w:r>
    </w:p>
    <w:p w:rsidR="00DE47E3" w:rsidRPr="00D516CA"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Default="00DE47E3" w:rsidP="00D6225F">
      <w:pPr>
        <w:pStyle w:val="ONUME"/>
        <w:numPr>
          <w:ilvl w:val="0"/>
          <w:numId w:val="0"/>
        </w:numPr>
      </w:pPr>
      <w:r>
        <w:fldChar w:fldCharType="begin"/>
      </w:r>
      <w:r>
        <w:instrText xml:space="preserve"> AUTONUM  </w:instrText>
      </w:r>
      <w:r>
        <w:fldChar w:fldCharType="end"/>
      </w:r>
      <w:r>
        <w:tab/>
      </w:r>
      <w:r w:rsidRPr="00DE7C03">
        <w:t>The</w:t>
      </w:r>
      <w:r>
        <w:t xml:space="preserve"> Delegation of Nigeria, speaking on behalf of the</w:t>
      </w:r>
      <w:r w:rsidRPr="00DE7C03">
        <w:t xml:space="preserve"> African Group</w:t>
      </w:r>
      <w:r>
        <w:t>, wondered</w:t>
      </w:r>
      <w:r w:rsidRPr="00DE7C03">
        <w:t xml:space="preserve"> </w:t>
      </w:r>
      <w:r w:rsidR="00F3094A">
        <w:t xml:space="preserve">as </w:t>
      </w:r>
      <w:r w:rsidRPr="00DE7C03">
        <w:t xml:space="preserve">to what extent </w:t>
      </w:r>
      <w:r>
        <w:t>wa</w:t>
      </w:r>
      <w:r w:rsidRPr="00DE7C03">
        <w:t xml:space="preserve">s </w:t>
      </w:r>
      <w:r w:rsidR="00F3094A">
        <w:t xml:space="preserve">it </w:t>
      </w:r>
      <w:r w:rsidRPr="00DE7C03">
        <w:t>useful and practical to have</w:t>
      </w:r>
      <w:r>
        <w:t xml:space="preserve"> a</w:t>
      </w:r>
      <w:r w:rsidRPr="00DE7C03">
        <w:t xml:space="preserve"> </w:t>
      </w:r>
      <w:r>
        <w:t xml:space="preserve">combination of both options.  In that sense, it proposed that </w:t>
      </w:r>
      <w:r w:rsidRPr="00DE7C03">
        <w:t xml:space="preserve">the updates </w:t>
      </w:r>
      <w:r>
        <w:t xml:space="preserve">notified were included in the Database as provided by </w:t>
      </w:r>
      <w:r w:rsidRPr="00DE7C03">
        <w:t>Member States</w:t>
      </w:r>
      <w:r>
        <w:t xml:space="preserve">. </w:t>
      </w:r>
      <w:r w:rsidR="00F3094A">
        <w:t xml:space="preserve"> </w:t>
      </w:r>
      <w:r w:rsidR="00DB45E3">
        <w:t>Sub</w:t>
      </w:r>
      <w:r>
        <w:t>sequently, the</w:t>
      </w:r>
      <w:r w:rsidRPr="00DE7C03">
        <w:t xml:space="preserve"> Secretariat</w:t>
      </w:r>
      <w:r>
        <w:t xml:space="preserve"> might</w:t>
      </w:r>
      <w:r w:rsidRPr="00DE7C03">
        <w:t xml:space="preserve"> proceed </w:t>
      </w:r>
      <w:r>
        <w:t>with the examination and publish the updates that were in conformity with the scope and criteria previousl</w:t>
      </w:r>
      <w:r w:rsidR="00F3094A">
        <w:t>y mentioned.  The Group i</w:t>
      </w:r>
      <w:r>
        <w:t>nquired whether it would be a column for the updates resulting from the examinatio</w:t>
      </w:r>
      <w:r w:rsidR="00F3094A">
        <w:t>n by the Secretariat.  It also i</w:t>
      </w:r>
      <w:r>
        <w:t xml:space="preserve">nquired </w:t>
      </w:r>
      <w:r w:rsidR="00F3094A">
        <w:t xml:space="preserve">from </w:t>
      </w:r>
      <w:r>
        <w:t>the Secretariat on the viability of a merged option.</w:t>
      </w:r>
    </w:p>
    <w:p w:rsidR="00DE47E3" w:rsidRDefault="00DE47E3" w:rsidP="00D6225F">
      <w:pPr>
        <w:pStyle w:val="ONUME"/>
        <w:numPr>
          <w:ilvl w:val="0"/>
          <w:numId w:val="0"/>
        </w:numPr>
        <w:spacing w:after="0"/>
      </w:pPr>
      <w:r>
        <w:fldChar w:fldCharType="begin"/>
      </w:r>
      <w:r>
        <w:instrText xml:space="preserve"> AUTONUM  </w:instrText>
      </w:r>
      <w:r>
        <w:fldChar w:fldCharType="end"/>
      </w:r>
      <w:r>
        <w:tab/>
      </w:r>
      <w:r w:rsidRPr="00044FA9">
        <w:t xml:space="preserve">The Secretariat (Mr. Baloch) </w:t>
      </w:r>
      <w:r>
        <w:t xml:space="preserve">explained that option one involved some degree of financing as a new platform should be created to include the new field </w:t>
      </w:r>
      <w:r w:rsidR="002F621C">
        <w:t>“</w:t>
      </w:r>
      <w:r>
        <w:t>Updates by Member States</w:t>
      </w:r>
      <w:r w:rsidR="002F621C">
        <w:t>”</w:t>
      </w:r>
      <w:r>
        <w:t xml:space="preserve">.  </w:t>
      </w:r>
      <w:r w:rsidRPr="00DE1D63">
        <w:t xml:space="preserve">In option two, </w:t>
      </w:r>
      <w:r>
        <w:t>there was no new</w:t>
      </w:r>
      <w:r w:rsidRPr="00DE1D63">
        <w:t xml:space="preserve"> field</w:t>
      </w:r>
      <w:r>
        <w:t xml:space="preserve"> as </w:t>
      </w:r>
      <w:r w:rsidRPr="00DE1D63">
        <w:t xml:space="preserve">the Secretariat </w:t>
      </w:r>
      <w:r>
        <w:t xml:space="preserve">would undertake an examination and would subsequently include the updates in conformity with the scope and criteria underlined in the document.  </w:t>
      </w:r>
      <w:r w:rsidRPr="00DE1D63">
        <w:t>Merging the two options would entail mor</w:t>
      </w:r>
      <w:r>
        <w:t xml:space="preserve">e human and financial resources. It was </w:t>
      </w:r>
      <w:r w:rsidRPr="00DE1D63">
        <w:t>up the Committee to guide the Secretariat in this regard.</w:t>
      </w:r>
    </w:p>
    <w:p w:rsidR="00DE47E3" w:rsidRPr="00DE1D63" w:rsidRDefault="00DE47E3" w:rsidP="00D6225F">
      <w:pPr>
        <w:pStyle w:val="ONUME"/>
        <w:numPr>
          <w:ilvl w:val="0"/>
          <w:numId w:val="0"/>
        </w:numPr>
        <w:spacing w:after="0"/>
      </w:pPr>
      <w:r w:rsidRPr="00DE1D63">
        <w:t xml:space="preserve">  </w:t>
      </w:r>
    </w:p>
    <w:p w:rsidR="00DE47E3" w:rsidRDefault="00DE47E3" w:rsidP="00224376">
      <w:pPr>
        <w:pStyle w:val="ONUME"/>
        <w:numPr>
          <w:ilvl w:val="0"/>
          <w:numId w:val="0"/>
        </w:numPr>
        <w:spacing w:after="0"/>
      </w:pPr>
      <w:r>
        <w:fldChar w:fldCharType="begin"/>
      </w:r>
      <w:r>
        <w:instrText xml:space="preserve"> AUTONUM  </w:instrText>
      </w:r>
      <w:r>
        <w:fldChar w:fldCharType="end"/>
      </w:r>
      <w:r>
        <w:tab/>
      </w:r>
      <w:r w:rsidRPr="00FB2216">
        <w:t xml:space="preserve">The Delegation of </w:t>
      </w:r>
      <w:r>
        <w:t>Nigeria required further information on the financial resources involved to the creation of a new platform.</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Default="00DE47E3" w:rsidP="00224376">
      <w:pPr>
        <w:pStyle w:val="ONUME"/>
        <w:numPr>
          <w:ilvl w:val="0"/>
          <w:numId w:val="0"/>
        </w:numPr>
        <w:spacing w:after="0"/>
      </w:pPr>
      <w:r>
        <w:fldChar w:fldCharType="begin"/>
      </w:r>
      <w:r>
        <w:instrText xml:space="preserve"> AUTONUM  </w:instrText>
      </w:r>
      <w:r>
        <w:fldChar w:fldCharType="end"/>
      </w:r>
      <w:r>
        <w:tab/>
      </w:r>
      <w:r w:rsidRPr="000868C7">
        <w:t>The Secretariat</w:t>
      </w:r>
      <w:r>
        <w:t xml:space="preserve"> offered to revert to the Committee with the financial implications of each option. </w:t>
      </w:r>
      <w:r w:rsidR="00F3094A">
        <w:t xml:space="preserve"> </w:t>
      </w:r>
      <w:r>
        <w:t>It recalled that at that moment it was not possible to calculate the volu</w:t>
      </w:r>
      <w:r w:rsidR="00F3094A">
        <w:t xml:space="preserve">me of updates to be received.  </w:t>
      </w:r>
      <w:r>
        <w:t xml:space="preserve">Hence, it was proposed to keep the two options on the table and asses the most feasible option, in terms of human and financial resources, in relation to the number of updates received over the coming two years. </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970C01" w:rsidRDefault="00DE47E3" w:rsidP="00224376">
      <w:pPr>
        <w:pStyle w:val="ONUME"/>
        <w:numPr>
          <w:ilvl w:val="0"/>
          <w:numId w:val="0"/>
        </w:numPr>
        <w:spacing w:after="0"/>
      </w:pPr>
      <w:r>
        <w:rPr>
          <w:szCs w:val="22"/>
        </w:rPr>
        <w:fldChar w:fldCharType="begin"/>
      </w:r>
      <w:r>
        <w:rPr>
          <w:szCs w:val="22"/>
        </w:rPr>
        <w:instrText xml:space="preserve"> AUTONUM  </w:instrText>
      </w:r>
      <w:r>
        <w:rPr>
          <w:szCs w:val="22"/>
        </w:rPr>
        <w:fldChar w:fldCharType="end"/>
      </w:r>
      <w:r>
        <w:rPr>
          <w:szCs w:val="22"/>
        </w:rPr>
        <w:tab/>
      </w:r>
      <w:r w:rsidRPr="00D250A8">
        <w:rPr>
          <w:szCs w:val="22"/>
        </w:rPr>
        <w:t xml:space="preserve">The </w:t>
      </w:r>
      <w:r w:rsidRPr="00224376">
        <w:t>Delegation</w:t>
      </w:r>
      <w:r w:rsidRPr="00D250A8">
        <w:rPr>
          <w:szCs w:val="22"/>
        </w:rPr>
        <w:t xml:space="preserve"> of </w:t>
      </w:r>
      <w:r>
        <w:rPr>
          <w:szCs w:val="22"/>
        </w:rPr>
        <w:t>the Netherlands</w:t>
      </w:r>
      <w:r w:rsidRPr="00D250A8">
        <w:rPr>
          <w:szCs w:val="22"/>
        </w:rPr>
        <w:t xml:space="preserve">, </w:t>
      </w:r>
      <w:r>
        <w:rPr>
          <w:szCs w:val="22"/>
        </w:rPr>
        <w:t>speaking on behalf of the EU and its member states</w:t>
      </w:r>
      <w:r>
        <w:t xml:space="preserve">, </w:t>
      </w:r>
      <w:r w:rsidRPr="00696E3E">
        <w:t>supported the setting up of th</w:t>
      </w:r>
      <w:r>
        <w:t>e D</w:t>
      </w:r>
      <w:r w:rsidRPr="00696E3E">
        <w:t>atabase</w:t>
      </w:r>
      <w:r>
        <w:t xml:space="preserve">.  </w:t>
      </w:r>
      <w:r w:rsidRPr="00970C01">
        <w:t>It showed the multilateral framework allow</w:t>
      </w:r>
      <w:r>
        <w:t>ed</w:t>
      </w:r>
      <w:r w:rsidRPr="00970C01">
        <w:t xml:space="preserve"> for appropriate so</w:t>
      </w:r>
      <w:r>
        <w:t xml:space="preserve">lutions that took into account different </w:t>
      </w:r>
      <w:r w:rsidRPr="00970C01">
        <w:t>countries</w:t>
      </w:r>
      <w:r w:rsidR="002F621C">
        <w:t>’</w:t>
      </w:r>
      <w:r w:rsidRPr="00970C01">
        <w:t xml:space="preserve"> </w:t>
      </w:r>
      <w:r w:rsidRPr="00E521AD">
        <w:t>needs.  They</w:t>
      </w:r>
      <w:r>
        <w:t xml:space="preserve"> highlighted that th</w:t>
      </w:r>
      <w:r w:rsidRPr="00696E3E">
        <w:t xml:space="preserve">e flexibilities </w:t>
      </w:r>
      <w:r>
        <w:t xml:space="preserve">discussed in the Committee </w:t>
      </w:r>
      <w:r w:rsidRPr="00696E3E">
        <w:t>should not be seen as recommendations to WIPO or WTO Member S</w:t>
      </w:r>
      <w:r>
        <w:t>tate.  They were</w:t>
      </w:r>
      <w:r w:rsidRPr="00696E3E">
        <w:t xml:space="preserve"> an overview of options exercised by Member States under the objective of transparency and exchange of national experiences.  </w:t>
      </w:r>
      <w:r w:rsidRPr="00970C01">
        <w:t>They also highlighted that interpr</w:t>
      </w:r>
      <w:r>
        <w:t>etation of TRIPS flexibilities was</w:t>
      </w:r>
      <w:r w:rsidRPr="00970C01">
        <w:t xml:space="preserve"> outside </w:t>
      </w:r>
      <w:r>
        <w:t>the</w:t>
      </w:r>
      <w:r w:rsidRPr="00970C01">
        <w:t xml:space="preserve"> mandate</w:t>
      </w:r>
      <w:r>
        <w:t xml:space="preserve"> of the Committee</w:t>
      </w:r>
      <w:r w:rsidRPr="00970C01">
        <w:t>.</w:t>
      </w:r>
      <w:r>
        <w:t xml:space="preserve">  They were of the view that the D</w:t>
      </w:r>
      <w:r w:rsidRPr="00970C01">
        <w:t xml:space="preserve">atabase </w:t>
      </w:r>
      <w:r>
        <w:t>would o</w:t>
      </w:r>
      <w:r w:rsidRPr="00970C01">
        <w:t xml:space="preserve">nly serve its purpose </w:t>
      </w:r>
      <w:r>
        <w:t>if it was</w:t>
      </w:r>
      <w:r w:rsidRPr="00970C01">
        <w:t xml:space="preserve"> up to </w:t>
      </w:r>
      <w:r>
        <w:t xml:space="preserve">date, </w:t>
      </w:r>
      <w:r w:rsidRPr="00970C01">
        <w:t xml:space="preserve">accessible, and </w:t>
      </w:r>
      <w:r>
        <w:t>containing</w:t>
      </w:r>
      <w:r w:rsidRPr="00970C01">
        <w:t xml:space="preserve"> accurate information.  The amount of time invested should however be proportionate to the intensity</w:t>
      </w:r>
      <w:r>
        <w:t xml:space="preserve"> by which the information in the Database wa</w:t>
      </w:r>
      <w:r w:rsidRPr="00970C01">
        <w:t>s being consulted.  Given the very modest use and low rate of visitors and time spent</w:t>
      </w:r>
      <w:r>
        <w:t xml:space="preserve"> in the Database, as</w:t>
      </w:r>
      <w:r w:rsidRPr="00970C01">
        <w:t xml:space="preserve"> learned during the last session of the CDIP, </w:t>
      </w:r>
      <w:r>
        <w:t xml:space="preserve">they </w:t>
      </w:r>
      <w:r w:rsidRPr="00970C01">
        <w:t>prefer</w:t>
      </w:r>
      <w:r>
        <w:t>red</w:t>
      </w:r>
      <w:r w:rsidRPr="00970C01">
        <w:t xml:space="preserve"> the option one proposed by the Secretariat.  They felt that contrary</w:t>
      </w:r>
      <w:r>
        <w:t xml:space="preserve"> to option two, option one posed</w:t>
      </w:r>
      <w:r w:rsidRPr="00970C01">
        <w:t xml:space="preserve"> a realistic and proportionate b</w:t>
      </w:r>
      <w:r>
        <w:t>urden on the limited resources of</w:t>
      </w:r>
      <w:r w:rsidRPr="00970C01">
        <w:t xml:space="preserve"> the Secretariat.  </w:t>
      </w:r>
      <w:r>
        <w:t xml:space="preserve">They </w:t>
      </w:r>
      <w:r w:rsidRPr="00970C01">
        <w:t>support</w:t>
      </w:r>
      <w:r>
        <w:t>ed</w:t>
      </w:r>
      <w:r w:rsidRPr="00970C01">
        <w:t xml:space="preserve"> that a new field with updates by Member States clearly state</w:t>
      </w:r>
      <w:r>
        <w:t>d</w:t>
      </w:r>
      <w:r w:rsidRPr="00970C01">
        <w:t xml:space="preserve"> that the provisions ha</w:t>
      </w:r>
      <w:r>
        <w:t>d</w:t>
      </w:r>
      <w:r w:rsidRPr="00970C01">
        <w:t xml:space="preserve"> not been examined by the Secretariat to verify their c</w:t>
      </w:r>
      <w:r w:rsidR="00F3094A">
        <w:t>onformity with the flexibility under</w:t>
      </w:r>
      <w:r w:rsidRPr="00970C01">
        <w:t xml:space="preserve"> reference.  </w:t>
      </w:r>
    </w:p>
    <w:p w:rsidR="00DE47E3" w:rsidRPr="00224376"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DC0C88" w:rsidRDefault="00DE47E3" w:rsidP="00224376">
      <w:pPr>
        <w:pStyle w:val="ONUME"/>
        <w:numPr>
          <w:ilvl w:val="0"/>
          <w:numId w:val="0"/>
        </w:numPr>
        <w:spacing w:after="0"/>
      </w:pPr>
      <w:r>
        <w:fldChar w:fldCharType="begin"/>
      </w:r>
      <w:r>
        <w:instrText xml:space="preserve"> AUTONUM  </w:instrText>
      </w:r>
      <w:r>
        <w:fldChar w:fldCharType="end"/>
      </w:r>
      <w:r>
        <w:tab/>
      </w:r>
      <w:r w:rsidRPr="00350A1B">
        <w:t>The D</w:t>
      </w:r>
      <w:r w:rsidR="002B69B1">
        <w:t>elegation of Mexico i</w:t>
      </w:r>
      <w:r>
        <w:t>nquired if the Secretariat could regularly request to Member States information on the updates in their related legislation.  A more constant and fluid c</w:t>
      </w:r>
      <w:r w:rsidRPr="00350A1B">
        <w:t>hannel</w:t>
      </w:r>
      <w:r>
        <w:t xml:space="preserve"> of communication between the Secretariat and </w:t>
      </w:r>
      <w:r w:rsidRPr="00350A1B">
        <w:t xml:space="preserve">Member States </w:t>
      </w:r>
      <w:r>
        <w:t>would</w:t>
      </w:r>
      <w:r w:rsidRPr="00350A1B">
        <w:t xml:space="preserve"> guarantee </w:t>
      </w:r>
      <w:r>
        <w:t xml:space="preserve">that information contained in </w:t>
      </w:r>
      <w:r w:rsidR="002B69B1">
        <w:t xml:space="preserve">the Database was updated.  Including </w:t>
      </w:r>
      <w:r>
        <w:t>date</w:t>
      </w:r>
      <w:r w:rsidR="002B69B1">
        <w:t>d</w:t>
      </w:r>
      <w:r>
        <w:t xml:space="preserve"> information could be the reason why the database was not often consulted and seemed not attractive to Member States.  </w:t>
      </w:r>
      <w:r w:rsidRPr="00DC0C88">
        <w:t>As regards option two</w:t>
      </w:r>
      <w:r>
        <w:t xml:space="preserve">, the Delegation wondered if it might be the case that after the time devoted to </w:t>
      </w:r>
      <w:r w:rsidR="002B69B1">
        <w:t>examination</w:t>
      </w:r>
      <w:r>
        <w:t xml:space="preserve"> the updated provision was not in force anymore.</w:t>
      </w:r>
    </w:p>
    <w:p w:rsidR="00DE47E3" w:rsidRPr="00224376"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Default="00DE47E3" w:rsidP="00224376">
      <w:pPr>
        <w:pStyle w:val="ONUME"/>
        <w:numPr>
          <w:ilvl w:val="0"/>
          <w:numId w:val="0"/>
        </w:numPr>
        <w:spacing w:after="0"/>
      </w:pPr>
      <w:r>
        <w:fldChar w:fldCharType="begin"/>
      </w:r>
      <w:r>
        <w:instrText xml:space="preserve"> AUTONUM  </w:instrText>
      </w:r>
      <w:r>
        <w:fldChar w:fldCharType="end"/>
      </w:r>
      <w:r>
        <w:tab/>
      </w:r>
      <w:r w:rsidRPr="00285D4D">
        <w:t xml:space="preserve">The Secretariat (Mr. Aleman) </w:t>
      </w:r>
      <w:r>
        <w:t>stated that mechanisms should be implemented to ensure a prudent time for carrying out the examination.  The experience had</w:t>
      </w:r>
      <w:r w:rsidRPr="0034124D">
        <w:t xml:space="preserve"> </w:t>
      </w:r>
      <w:r>
        <w:t>demonstrated that changes introduced in the legislation of patents, relevant to the flexibilities</w:t>
      </w:r>
      <w:r w:rsidR="002F621C">
        <w:t>’</w:t>
      </w:r>
      <w:r>
        <w:t xml:space="preserve"> work undertaken so far, were not so frequent. </w:t>
      </w:r>
      <w:r w:rsidR="0012259D">
        <w:t xml:space="preserve"> </w:t>
      </w:r>
      <w:r>
        <w:t xml:space="preserve">On the contrary, there was certain stability in that kind of legislation.  This suggested that any work carried out in a reasonable period would produce positive effects and that the scenario referred by the Delegation of Mexico would not occur. </w:t>
      </w:r>
    </w:p>
    <w:p w:rsidR="00DE47E3" w:rsidRPr="00001112"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8340FA" w:rsidRDefault="00DE47E3" w:rsidP="00191CF6">
      <w:pPr>
        <w:pStyle w:val="ONUME"/>
        <w:numPr>
          <w:ilvl w:val="0"/>
          <w:numId w:val="0"/>
        </w:numPr>
        <w:spacing w:after="0"/>
      </w:pPr>
      <w:r>
        <w:fldChar w:fldCharType="begin"/>
      </w:r>
      <w:r>
        <w:instrText xml:space="preserve"> AUTONUM  </w:instrText>
      </w:r>
      <w:r>
        <w:fldChar w:fldCharType="end"/>
      </w:r>
      <w:r>
        <w:tab/>
        <w:t>The Delegation of Brazil underlined that flexibilities helped</w:t>
      </w:r>
      <w:r w:rsidRPr="008314E0">
        <w:t xml:space="preserve"> </w:t>
      </w:r>
      <w:r>
        <w:t>Member States</w:t>
      </w:r>
      <w:r w:rsidRPr="008314E0">
        <w:t xml:space="preserve"> to adapt and fine tune their </w:t>
      </w:r>
      <w:r>
        <w:t>IP</w:t>
      </w:r>
      <w:r w:rsidRPr="008314E0">
        <w:t xml:space="preserve"> system in order to align with the international policy objective.  This poli</w:t>
      </w:r>
      <w:r>
        <w:t>cy space</w:t>
      </w:r>
      <w:r w:rsidRPr="008314E0">
        <w:t xml:space="preserve"> refer</w:t>
      </w:r>
      <w:r>
        <w:t xml:space="preserve">red </w:t>
      </w:r>
      <w:r w:rsidRPr="008314E0">
        <w:t>to the different ways of transposing obligations on the rel</w:t>
      </w:r>
      <w:r>
        <w:t xml:space="preserve">evant international agreements and the </w:t>
      </w:r>
      <w:r w:rsidRPr="008314E0">
        <w:t xml:space="preserve">international legislation.  </w:t>
      </w:r>
      <w:r w:rsidRPr="00B746D3">
        <w:t xml:space="preserve">However, </w:t>
      </w:r>
      <w:r>
        <w:t>it noted</w:t>
      </w:r>
      <w:r w:rsidRPr="00B746D3">
        <w:t xml:space="preserve"> that some TRIPS </w:t>
      </w:r>
      <w:r>
        <w:t>plus</w:t>
      </w:r>
      <w:r w:rsidRPr="00B746D3">
        <w:t xml:space="preserve"> provisions </w:t>
      </w:r>
      <w:r>
        <w:t>were included in the Database</w:t>
      </w:r>
      <w:r w:rsidRPr="00B746D3">
        <w:t>.  Th</w:t>
      </w:r>
      <w:r>
        <w:t>at seemed</w:t>
      </w:r>
      <w:r w:rsidRPr="00B746D3">
        <w:t xml:space="preserve"> as a flawed perception of the meaning of </w:t>
      </w:r>
      <w:r>
        <w:t>flexibilities</w:t>
      </w:r>
      <w:r w:rsidRPr="00B746D3">
        <w:t xml:space="preserve">.  In </w:t>
      </w:r>
      <w:r>
        <w:t>its view, flexibilities we</w:t>
      </w:r>
      <w:r w:rsidRPr="00B746D3">
        <w:t xml:space="preserve">re related rather to the space left by the agreements for </w:t>
      </w:r>
      <w:r>
        <w:t>Member States.</w:t>
      </w:r>
      <w:r w:rsidRPr="00B746D3">
        <w:t xml:space="preserve">  </w:t>
      </w:r>
      <w:r>
        <w:t xml:space="preserve">It recalled that DA </w:t>
      </w:r>
      <w:r w:rsidRPr="003246AE">
        <w:t xml:space="preserve">recommendation 14 </w:t>
      </w:r>
      <w:r>
        <w:t>required</w:t>
      </w:r>
      <w:r w:rsidRPr="003246AE">
        <w:t xml:space="preserve"> WIPO to make available a</w:t>
      </w:r>
      <w:r>
        <w:t>d</w:t>
      </w:r>
      <w:r w:rsidRPr="003246AE">
        <w:t>vice to developing countries and LDCs on</w:t>
      </w:r>
      <w:r>
        <w:t xml:space="preserve"> the</w:t>
      </w:r>
      <w:r w:rsidRPr="003246AE">
        <w:t xml:space="preserve"> use of flexibilities in the TRIPS Agreement</w:t>
      </w:r>
      <w:r>
        <w:t xml:space="preserve">.  However, it was up </w:t>
      </w:r>
      <w:r w:rsidRPr="003246AE">
        <w:t xml:space="preserve">to each </w:t>
      </w:r>
      <w:r>
        <w:t>Member State</w:t>
      </w:r>
      <w:r w:rsidRPr="003246AE">
        <w:t xml:space="preserve"> to decide to make </w:t>
      </w:r>
      <w:r>
        <w:t xml:space="preserve">the </w:t>
      </w:r>
      <w:r w:rsidRPr="003246AE">
        <w:t>use of</w:t>
      </w:r>
      <w:r>
        <w:t xml:space="preserve"> the flexibilities</w:t>
      </w:r>
      <w:r w:rsidRPr="003246AE">
        <w:t xml:space="preserve"> or not.</w:t>
      </w:r>
      <w:r w:rsidRPr="00411F7C">
        <w:t xml:space="preserve"> </w:t>
      </w:r>
      <w:r w:rsidR="00F62A25">
        <w:t xml:space="preserve"> </w:t>
      </w:r>
      <w:r w:rsidRPr="00411F7C">
        <w:t>In</w:t>
      </w:r>
      <w:r w:rsidRPr="003246AE">
        <w:t xml:space="preserve"> light of </w:t>
      </w:r>
      <w:r>
        <w:t>the aforesaid</w:t>
      </w:r>
      <w:r w:rsidRPr="003246AE">
        <w:t xml:space="preserve">, </w:t>
      </w:r>
      <w:r>
        <w:t xml:space="preserve">it </w:t>
      </w:r>
      <w:r w:rsidRPr="003246AE">
        <w:t>urge</w:t>
      </w:r>
      <w:r>
        <w:t xml:space="preserve">d Member States </w:t>
      </w:r>
      <w:r w:rsidRPr="003246AE">
        <w:t>to correc</w:t>
      </w:r>
      <w:r>
        <w:t>t information available on the D</w:t>
      </w:r>
      <w:r w:rsidRPr="003246AE">
        <w:t>atabase and exclude TRIPS Plus provisions</w:t>
      </w:r>
      <w:r>
        <w:t xml:space="preserve">.  </w:t>
      </w:r>
      <w:r w:rsidRPr="003246AE">
        <w:t xml:space="preserve">Concerning the options </w:t>
      </w:r>
      <w:r>
        <w:t>under discussion</w:t>
      </w:r>
      <w:r w:rsidRPr="003246AE">
        <w:t xml:space="preserve">, </w:t>
      </w:r>
      <w:r>
        <w:t xml:space="preserve">the Delegation supported, in principle, </w:t>
      </w:r>
      <w:r w:rsidRPr="003246AE">
        <w:t>opt</w:t>
      </w:r>
      <w:r>
        <w:t xml:space="preserve">ion </w:t>
      </w:r>
      <w:r w:rsidRPr="003246AE">
        <w:t>one</w:t>
      </w:r>
      <w:r>
        <w:t xml:space="preserve"> listed in the document</w:t>
      </w:r>
      <w:r w:rsidRPr="003246AE">
        <w:t xml:space="preserve">, </w:t>
      </w:r>
      <w:r>
        <w:t xml:space="preserve">expressing that it </w:t>
      </w:r>
      <w:r w:rsidRPr="003246AE">
        <w:t xml:space="preserve">could </w:t>
      </w:r>
      <w:r>
        <w:t xml:space="preserve">be in </w:t>
      </w:r>
      <w:r w:rsidRPr="003246AE">
        <w:t xml:space="preserve">favor </w:t>
      </w:r>
      <w:r>
        <w:t xml:space="preserve">of </w:t>
      </w:r>
      <w:r w:rsidRPr="003246AE">
        <w:t xml:space="preserve">option two in the future.  </w:t>
      </w:r>
    </w:p>
    <w:p w:rsidR="00DE47E3" w:rsidRPr="00AF4D34" w:rsidRDefault="00DE47E3" w:rsidP="00D6225F">
      <w:pPr>
        <w:widowControl w:val="0"/>
        <w:tabs>
          <w:tab w:val="left" w:pos="432"/>
          <w:tab w:val="left" w:pos="2160"/>
          <w:tab w:val="left" w:pos="2880"/>
          <w:tab w:val="left" w:pos="3600"/>
          <w:tab w:val="left" w:pos="4320"/>
        </w:tabs>
        <w:autoSpaceDE w:val="0"/>
        <w:autoSpaceDN w:val="0"/>
        <w:adjustRightInd w:val="0"/>
      </w:pPr>
      <w:r w:rsidRPr="00AF4D34">
        <w:t xml:space="preserve">   </w:t>
      </w:r>
    </w:p>
    <w:p w:rsidR="00DE47E3" w:rsidRDefault="00DE47E3" w:rsidP="00022132">
      <w:pPr>
        <w:pStyle w:val="ONUME"/>
        <w:numPr>
          <w:ilvl w:val="0"/>
          <w:numId w:val="0"/>
        </w:numPr>
        <w:spacing w:after="0"/>
      </w:pPr>
      <w:r>
        <w:fldChar w:fldCharType="begin"/>
      </w:r>
      <w:r>
        <w:instrText xml:space="preserve"> AUTONUM  </w:instrText>
      </w:r>
      <w:r>
        <w:fldChar w:fldCharType="end"/>
      </w:r>
      <w:r>
        <w:tab/>
      </w:r>
      <w:r w:rsidRPr="00AF4D34">
        <w:t>The Delegation of South Africa aligned itself with the</w:t>
      </w:r>
      <w:r>
        <w:t xml:space="preserve"> </w:t>
      </w:r>
      <w:r w:rsidRPr="00AF4D34">
        <w:t xml:space="preserve">position </w:t>
      </w:r>
      <w:r>
        <w:t xml:space="preserve">expressed </w:t>
      </w:r>
      <w:r w:rsidRPr="00AF4D34">
        <w:t>by the</w:t>
      </w:r>
      <w:r>
        <w:t xml:space="preserve"> Delegation of Nigeria on behalf of the</w:t>
      </w:r>
      <w:r w:rsidRPr="00AF4D34">
        <w:t xml:space="preserve"> African</w:t>
      </w:r>
      <w:r>
        <w:t xml:space="preserve"> Group </w:t>
      </w:r>
      <w:r w:rsidRPr="00E03162">
        <w:t xml:space="preserve">and with specific aspects put forward by both </w:t>
      </w:r>
      <w:r>
        <w:t xml:space="preserve">the Delegations of </w:t>
      </w:r>
      <w:r w:rsidRPr="00E03162">
        <w:t>China and Brazil</w:t>
      </w:r>
      <w:r>
        <w:t>.  It considered the D</w:t>
      </w:r>
      <w:r w:rsidRPr="00E03162">
        <w:t xml:space="preserve">atabase a critical tool for developing countries </w:t>
      </w:r>
      <w:r>
        <w:t xml:space="preserve">whose </w:t>
      </w:r>
      <w:r w:rsidRPr="00E03162">
        <w:t>useful</w:t>
      </w:r>
      <w:r>
        <w:t xml:space="preserve">ness was reliant on keeping its information up to date.  It </w:t>
      </w:r>
      <w:r w:rsidRPr="00BC14EC">
        <w:t>proposed</w:t>
      </w:r>
      <w:r>
        <w:t xml:space="preserve"> to make the Database </w:t>
      </w:r>
      <w:r w:rsidRPr="00BC14EC">
        <w:t xml:space="preserve">more accessible on the </w:t>
      </w:r>
      <w:r>
        <w:t>WIPO website</w:t>
      </w:r>
      <w:r w:rsidRPr="00BC14EC">
        <w:t xml:space="preserve"> </w:t>
      </w:r>
      <w:r>
        <w:t>as</w:t>
      </w:r>
      <w:r w:rsidRPr="00BC14EC">
        <w:t xml:space="preserve"> </w:t>
      </w:r>
      <w:r>
        <w:t>it was currently</w:t>
      </w:r>
      <w:r w:rsidRPr="00BC14EC">
        <w:t xml:space="preserve"> </w:t>
      </w:r>
      <w:r>
        <w:t xml:space="preserve">difficult to reach it, being this probably </w:t>
      </w:r>
      <w:r w:rsidR="00F62A25">
        <w:t xml:space="preserve">also a reason of its low usage.  </w:t>
      </w:r>
      <w:r w:rsidRPr="00BC14EC">
        <w:t>The Delegation reiterated its support to th</w:t>
      </w:r>
      <w:r>
        <w:t>e African Group proposal of a merged option.  Under that option, the assessment could be undertaken</w:t>
      </w:r>
      <w:r w:rsidRPr="00CD7506">
        <w:t xml:space="preserve"> in collaboration with the WTO to confirm that the flexibility ha</w:t>
      </w:r>
      <w:r>
        <w:t>d</w:t>
      </w:r>
      <w:r w:rsidRPr="00CD7506">
        <w:t xml:space="preserve"> been interpreted and applied in the correct manner</w:t>
      </w:r>
      <w:r>
        <w:t xml:space="preserve">. </w:t>
      </w:r>
    </w:p>
    <w:p w:rsidR="00DE47E3" w:rsidRPr="000D2A49"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hAnsi="Courier New" w:cs="Courier New"/>
          <w:sz w:val="24"/>
          <w:szCs w:val="24"/>
          <w:u w:color="000000"/>
        </w:rPr>
      </w:pPr>
      <w:r w:rsidRPr="000D2A49">
        <w:rPr>
          <w:rFonts w:ascii="Courier New" w:hAnsi="Courier New" w:cs="Courier New"/>
          <w:sz w:val="24"/>
          <w:szCs w:val="24"/>
          <w:u w:color="000000"/>
        </w:rPr>
        <w:t xml:space="preserve">   </w:t>
      </w:r>
    </w:p>
    <w:p w:rsidR="00DE47E3" w:rsidRDefault="00DE47E3" w:rsidP="00022132">
      <w:pPr>
        <w:pStyle w:val="ONUME"/>
        <w:numPr>
          <w:ilvl w:val="0"/>
          <w:numId w:val="0"/>
        </w:numPr>
        <w:spacing w:after="0"/>
        <w:rPr>
          <w:rFonts w:ascii="Courier New" w:hAnsi="Courier New" w:cs="Courier New"/>
          <w:sz w:val="24"/>
          <w:szCs w:val="24"/>
          <w:u w:color="000000"/>
        </w:rPr>
      </w:pPr>
      <w:r>
        <w:fldChar w:fldCharType="begin"/>
      </w:r>
      <w:r>
        <w:instrText xml:space="preserve"> AUTONUM  </w:instrText>
      </w:r>
      <w:r>
        <w:fldChar w:fldCharType="end"/>
      </w:r>
      <w:r>
        <w:tab/>
      </w:r>
      <w:r w:rsidRPr="000C5A8B">
        <w:t xml:space="preserve">The Representative of the Third World Network (TWN) </w:t>
      </w:r>
      <w:r>
        <w:t>noted that the Database only contained</w:t>
      </w:r>
      <w:r w:rsidRPr="003D2C2E">
        <w:t xml:space="preserve"> provisions on national legislation relating to patent </w:t>
      </w:r>
      <w:r>
        <w:t xml:space="preserve">flexibilities and not </w:t>
      </w:r>
      <w:r w:rsidRPr="00CD7506">
        <w:t>information on</w:t>
      </w:r>
      <w:r>
        <w:t xml:space="preserve"> the</w:t>
      </w:r>
      <w:r w:rsidRPr="00CD7506">
        <w:t xml:space="preserve"> national experiences and case studies </w:t>
      </w:r>
      <w:r>
        <w:t xml:space="preserve">mentioned in the Report on the Update of the Database on Flexibilities (Document CDIP/16/5).  </w:t>
      </w:r>
      <w:r w:rsidR="00362E80">
        <w:t>O</w:t>
      </w:r>
      <w:r>
        <w:t xml:space="preserve">n the scope of the content, </w:t>
      </w:r>
      <w:r w:rsidR="00362E80">
        <w:t xml:space="preserve">it stated that </w:t>
      </w:r>
      <w:r>
        <w:t xml:space="preserve">currently </w:t>
      </w:r>
      <w:r w:rsidR="00362E80">
        <w:t xml:space="preserve">the Database held </w:t>
      </w:r>
      <w:r>
        <w:t>limited data drawn fro</w:t>
      </w:r>
      <w:r w:rsidR="00362E80">
        <w:t>m CDIP d</w:t>
      </w:r>
      <w:r>
        <w:t>ocuments developed by the Secretariat.  Concern was also raised on the</w:t>
      </w:r>
      <w:r w:rsidRPr="003D2C2E">
        <w:t xml:space="preserve"> understan</w:t>
      </w:r>
      <w:r>
        <w:t xml:space="preserve">ding of flexibilities.  </w:t>
      </w:r>
      <w:r w:rsidR="00362E80">
        <w:t>In its view, considering TRIPS p</w:t>
      </w:r>
      <w:r>
        <w:t xml:space="preserve">lus measures as flexibilities was contrary to the common understanding of flexibilities adopted by other UN Agencies.  Flexibilities were normally understood as </w:t>
      </w:r>
      <w:r w:rsidRPr="003D2C2E">
        <w:t xml:space="preserve">enhancing policy space by removing </w:t>
      </w:r>
      <w:r>
        <w:t>an</w:t>
      </w:r>
      <w:r w:rsidRPr="003D2C2E">
        <w:t xml:space="preserve"> IP barrier</w:t>
      </w:r>
      <w:r>
        <w:t xml:space="preserve">.  </w:t>
      </w:r>
      <w:r w:rsidRPr="003D2C2E">
        <w:t xml:space="preserve">It was in that spirit that </w:t>
      </w:r>
      <w:r>
        <w:t>DA</w:t>
      </w:r>
      <w:r w:rsidRPr="003D2C2E">
        <w:t xml:space="preserve"> recommendation 14 was adopted</w:t>
      </w:r>
      <w:r>
        <w:t xml:space="preserve">. </w:t>
      </w:r>
    </w:p>
    <w:p w:rsidR="00DE47E3" w:rsidRPr="008340FA"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hAnsi="Courier New" w:cs="Courier New"/>
          <w:sz w:val="24"/>
          <w:szCs w:val="24"/>
          <w:u w:color="000000"/>
        </w:rPr>
      </w:pPr>
    </w:p>
    <w:p w:rsidR="00DE47E3" w:rsidRDefault="00DE47E3" w:rsidP="00022132">
      <w:pPr>
        <w:pStyle w:val="ONUME"/>
        <w:numPr>
          <w:ilvl w:val="0"/>
          <w:numId w:val="0"/>
        </w:numPr>
        <w:spacing w:after="0"/>
        <w:rPr>
          <w:bCs/>
          <w:szCs w:val="22"/>
        </w:rPr>
      </w:pPr>
      <w:r>
        <w:fldChar w:fldCharType="begin"/>
      </w:r>
      <w:r>
        <w:instrText xml:space="preserve"> AUTONUM  </w:instrText>
      </w:r>
      <w:r>
        <w:fldChar w:fldCharType="end"/>
      </w:r>
      <w:r>
        <w:tab/>
      </w:r>
      <w:r w:rsidRPr="009519BB">
        <w:t xml:space="preserve">The Chair </w:t>
      </w:r>
      <w:r>
        <w:t xml:space="preserve">suggested continuing the discussions on the issue at the next session of the Committee.  He also suggested that the </w:t>
      </w:r>
      <w:r w:rsidRPr="006D423D">
        <w:rPr>
          <w:bCs/>
          <w:szCs w:val="22"/>
        </w:rPr>
        <w:t>Committee took note of the two options contained in th</w:t>
      </w:r>
      <w:r>
        <w:rPr>
          <w:bCs/>
          <w:szCs w:val="22"/>
        </w:rPr>
        <w:t>e</w:t>
      </w:r>
      <w:r w:rsidRPr="006D423D">
        <w:rPr>
          <w:bCs/>
          <w:szCs w:val="22"/>
        </w:rPr>
        <w:t xml:space="preserve"> document</w:t>
      </w:r>
      <w:r>
        <w:rPr>
          <w:bCs/>
          <w:szCs w:val="22"/>
        </w:rPr>
        <w:t xml:space="preserve"> under discussion</w:t>
      </w:r>
      <w:r w:rsidRPr="006D423D">
        <w:rPr>
          <w:bCs/>
          <w:szCs w:val="22"/>
        </w:rPr>
        <w:t xml:space="preserve">.  </w:t>
      </w:r>
      <w:r>
        <w:t xml:space="preserve">The Secretariat would </w:t>
      </w:r>
      <w:r w:rsidRPr="00565C60">
        <w:rPr>
          <w:bCs/>
          <w:szCs w:val="22"/>
        </w:rPr>
        <w:t>revise the document in order to include the financial implications of each option, and also to explore the possibility of a third option in light of the observations made by Member States.</w:t>
      </w:r>
      <w:r>
        <w:rPr>
          <w:bCs/>
          <w:szCs w:val="22"/>
        </w:rPr>
        <w:t xml:space="preserve">  </w:t>
      </w:r>
      <w:r w:rsidRPr="003A420E">
        <w:rPr>
          <w:szCs w:val="22"/>
        </w:rPr>
        <w:t>This was agreed given that there were no objections from the floor.</w:t>
      </w:r>
      <w:r>
        <w:rPr>
          <w:szCs w:val="22"/>
        </w:rPr>
        <w:t xml:space="preserve">  </w:t>
      </w:r>
      <w:r w:rsidRPr="006236B8">
        <w:rPr>
          <w:szCs w:val="22"/>
        </w:rPr>
        <w:t xml:space="preserve">The </w:t>
      </w:r>
      <w:r w:rsidR="002D77C8">
        <w:rPr>
          <w:bCs/>
          <w:szCs w:val="22"/>
        </w:rPr>
        <w:t>Chair would also ho</w:t>
      </w:r>
      <w:r w:rsidRPr="006236B8">
        <w:rPr>
          <w:bCs/>
          <w:szCs w:val="22"/>
        </w:rPr>
        <w:t xml:space="preserve">ld consultations on the issue in the intersessional period between the seventeenth and the </w:t>
      </w:r>
      <w:r w:rsidR="00032B36">
        <w:rPr>
          <w:bCs/>
          <w:szCs w:val="22"/>
        </w:rPr>
        <w:t>18</w:t>
      </w:r>
      <w:r w:rsidR="00032B36" w:rsidRPr="00032B36">
        <w:rPr>
          <w:bCs/>
          <w:szCs w:val="22"/>
          <w:vertAlign w:val="superscript"/>
        </w:rPr>
        <w:t>th</w:t>
      </w:r>
      <w:r w:rsidRPr="006236B8">
        <w:rPr>
          <w:bCs/>
          <w:szCs w:val="22"/>
        </w:rPr>
        <w:t xml:space="preserve"> session of the Committee.</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bCs/>
          <w:szCs w:val="22"/>
        </w:rPr>
      </w:pPr>
    </w:p>
    <w:p w:rsidR="003610DD" w:rsidRDefault="003610DD" w:rsidP="00D6225F">
      <w:pPr>
        <w:widowControl w:val="0"/>
        <w:tabs>
          <w:tab w:val="left" w:pos="432"/>
          <w:tab w:val="left" w:pos="2160"/>
          <w:tab w:val="left" w:pos="2880"/>
          <w:tab w:val="left" w:pos="3600"/>
          <w:tab w:val="left" w:pos="4320"/>
        </w:tabs>
        <w:autoSpaceDE w:val="0"/>
        <w:autoSpaceDN w:val="0"/>
        <w:adjustRightInd w:val="0"/>
        <w:rPr>
          <w:bCs/>
          <w:szCs w:val="22"/>
        </w:rPr>
      </w:pPr>
    </w:p>
    <w:p w:rsidR="003610DD" w:rsidRDefault="003610DD" w:rsidP="00D6225F">
      <w:pPr>
        <w:widowControl w:val="0"/>
        <w:tabs>
          <w:tab w:val="left" w:pos="432"/>
          <w:tab w:val="left" w:pos="2160"/>
          <w:tab w:val="left" w:pos="2880"/>
          <w:tab w:val="left" w:pos="3600"/>
          <w:tab w:val="left" w:pos="4320"/>
        </w:tabs>
        <w:autoSpaceDE w:val="0"/>
        <w:autoSpaceDN w:val="0"/>
        <w:adjustRightInd w:val="0"/>
        <w:rPr>
          <w:bCs/>
          <w:szCs w:val="22"/>
        </w:rPr>
      </w:pPr>
    </w:p>
    <w:p w:rsidR="003610DD" w:rsidRDefault="003610DD" w:rsidP="00D6225F">
      <w:pPr>
        <w:widowControl w:val="0"/>
        <w:tabs>
          <w:tab w:val="left" w:pos="432"/>
          <w:tab w:val="left" w:pos="2160"/>
          <w:tab w:val="left" w:pos="2880"/>
          <w:tab w:val="left" w:pos="3600"/>
          <w:tab w:val="left" w:pos="4320"/>
        </w:tabs>
        <w:autoSpaceDE w:val="0"/>
        <w:autoSpaceDN w:val="0"/>
        <w:adjustRightInd w:val="0"/>
        <w:rPr>
          <w:bCs/>
          <w:szCs w:val="22"/>
        </w:rPr>
      </w:pPr>
    </w:p>
    <w:p w:rsidR="003610DD" w:rsidRDefault="003610DD" w:rsidP="00D6225F">
      <w:pPr>
        <w:widowControl w:val="0"/>
        <w:tabs>
          <w:tab w:val="left" w:pos="432"/>
          <w:tab w:val="left" w:pos="2160"/>
          <w:tab w:val="left" w:pos="2880"/>
          <w:tab w:val="left" w:pos="3600"/>
          <w:tab w:val="left" w:pos="4320"/>
        </w:tabs>
        <w:autoSpaceDE w:val="0"/>
        <w:autoSpaceDN w:val="0"/>
        <w:adjustRightInd w:val="0"/>
        <w:rPr>
          <w:bCs/>
          <w:szCs w:val="22"/>
        </w:rPr>
      </w:pPr>
    </w:p>
    <w:p w:rsidR="003610DD" w:rsidRDefault="003610DD" w:rsidP="00D6225F">
      <w:pPr>
        <w:widowControl w:val="0"/>
        <w:tabs>
          <w:tab w:val="left" w:pos="432"/>
          <w:tab w:val="left" w:pos="2160"/>
          <w:tab w:val="left" w:pos="2880"/>
          <w:tab w:val="left" w:pos="3600"/>
          <w:tab w:val="left" w:pos="4320"/>
        </w:tabs>
        <w:autoSpaceDE w:val="0"/>
        <w:autoSpaceDN w:val="0"/>
        <w:adjustRightInd w:val="0"/>
        <w:rPr>
          <w:bCs/>
          <w:szCs w:val="22"/>
        </w:rPr>
      </w:pPr>
    </w:p>
    <w:p w:rsidR="00DE47E3" w:rsidRPr="008B4A19" w:rsidRDefault="00DE47E3" w:rsidP="00A62B6D">
      <w:pPr>
        <w:pStyle w:val="Fixed"/>
        <w:keepLines/>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17/8 - </w:t>
      </w:r>
      <w:r w:rsidRPr="008B4A19">
        <w:rPr>
          <w:rFonts w:ascii="Arial" w:hAnsi="Arial" w:cs="Arial"/>
          <w:sz w:val="22"/>
          <w:szCs w:val="22"/>
          <w:u w:val="single"/>
        </w:rPr>
        <w:t>Mapping of WIPO Activities Related to the Sustainable Development Goals (SDGs) Implementation</w:t>
      </w:r>
    </w:p>
    <w:p w:rsidR="00DE47E3" w:rsidRPr="00AF1CC3" w:rsidRDefault="00DE47E3" w:rsidP="00AF1CC3"/>
    <w:p w:rsidR="00DE47E3" w:rsidRDefault="00DE47E3" w:rsidP="00D6225F">
      <w:r>
        <w:fldChar w:fldCharType="begin"/>
      </w:r>
      <w:r>
        <w:instrText xml:space="preserve"> AUTONUM  </w:instrText>
      </w:r>
      <w:r>
        <w:fldChar w:fldCharType="end"/>
      </w:r>
      <w:r>
        <w:tab/>
        <w:t xml:space="preserve">The Chair invited the </w:t>
      </w:r>
      <w:r>
        <w:rPr>
          <w:szCs w:val="22"/>
        </w:rPr>
        <w:t xml:space="preserve">Secretariat </w:t>
      </w:r>
      <w:r>
        <w:t>to introduce the document.</w:t>
      </w:r>
    </w:p>
    <w:p w:rsidR="00DE47E3" w:rsidRDefault="00DE47E3" w:rsidP="00D6225F"/>
    <w:p w:rsidR="00DE47E3" w:rsidRPr="00A41758" w:rsidRDefault="00DE47E3" w:rsidP="00D6225F">
      <w:r>
        <w:rPr>
          <w:szCs w:val="22"/>
        </w:rPr>
        <w:fldChar w:fldCharType="begin"/>
      </w:r>
      <w:r>
        <w:rPr>
          <w:szCs w:val="22"/>
        </w:rPr>
        <w:instrText xml:space="preserve"> AUTONUM  </w:instrText>
      </w:r>
      <w:r>
        <w:rPr>
          <w:szCs w:val="22"/>
        </w:rPr>
        <w:fldChar w:fldCharType="end"/>
      </w:r>
      <w:r>
        <w:rPr>
          <w:szCs w:val="22"/>
        </w:rPr>
        <w:tab/>
      </w:r>
      <w:r w:rsidRPr="00362D6A">
        <w:rPr>
          <w:szCs w:val="22"/>
        </w:rPr>
        <w:t xml:space="preserve">The Secretariat (Mr. Baloch) recalled that </w:t>
      </w:r>
      <w:r w:rsidRPr="00362D6A">
        <w:rPr>
          <w:rFonts w:eastAsia="Times New Roman"/>
          <w:color w:val="000000"/>
          <w:szCs w:val="22"/>
          <w:lang w:eastAsia="en-US"/>
        </w:rPr>
        <w:t xml:space="preserve">at the </w:t>
      </w:r>
      <w:r w:rsidR="00032B36">
        <w:rPr>
          <w:szCs w:val="22"/>
        </w:rPr>
        <w:t>15</w:t>
      </w:r>
      <w:r w:rsidR="00032B36" w:rsidRPr="00032B36">
        <w:rPr>
          <w:szCs w:val="22"/>
          <w:vertAlign w:val="superscript"/>
        </w:rPr>
        <w:t>th</w:t>
      </w:r>
      <w:r w:rsidRPr="00362D6A">
        <w:rPr>
          <w:rFonts w:eastAsia="Times New Roman"/>
          <w:color w:val="000000"/>
          <w:szCs w:val="22"/>
          <w:lang w:eastAsia="en-US"/>
        </w:rPr>
        <w:t xml:space="preserve"> session of the Committee, the Secretariat was requested to prepare an analytical document address</w:t>
      </w:r>
      <w:r w:rsidRPr="00362D6A">
        <w:rPr>
          <w:szCs w:val="22"/>
        </w:rPr>
        <w:t>ing</w:t>
      </w:r>
      <w:r w:rsidRPr="00362D6A">
        <w:rPr>
          <w:rFonts w:eastAsia="Times New Roman"/>
          <w:color w:val="000000"/>
          <w:szCs w:val="22"/>
          <w:lang w:eastAsia="en-US"/>
        </w:rPr>
        <w:t xml:space="preserve"> </w:t>
      </w:r>
      <w:r w:rsidRPr="00362D6A">
        <w:rPr>
          <w:szCs w:val="22"/>
        </w:rPr>
        <w:t>course of action</w:t>
      </w:r>
      <w:r w:rsidRPr="00362D6A">
        <w:rPr>
          <w:rFonts w:eastAsia="Times New Roman"/>
          <w:color w:val="000000"/>
          <w:szCs w:val="22"/>
          <w:lang w:eastAsia="en-US"/>
        </w:rPr>
        <w:t xml:space="preserve"> in which WIPO could support Member States</w:t>
      </w:r>
      <w:r w:rsidR="002F621C">
        <w:rPr>
          <w:rFonts w:eastAsia="Times New Roman"/>
          <w:color w:val="000000"/>
          <w:szCs w:val="22"/>
          <w:lang w:eastAsia="en-US"/>
        </w:rPr>
        <w:t>’</w:t>
      </w:r>
      <w:r w:rsidRPr="00362D6A">
        <w:rPr>
          <w:rFonts w:eastAsia="Times New Roman"/>
          <w:color w:val="000000"/>
          <w:szCs w:val="22"/>
          <w:lang w:eastAsia="en-US"/>
        </w:rPr>
        <w:t xml:space="preserve"> efforts </w:t>
      </w:r>
      <w:r w:rsidR="00635ECF">
        <w:rPr>
          <w:rFonts w:eastAsia="Times New Roman"/>
          <w:color w:val="000000"/>
          <w:szCs w:val="22"/>
          <w:lang w:eastAsia="en-US"/>
        </w:rPr>
        <w:t>in achieving</w:t>
      </w:r>
      <w:r w:rsidRPr="00362D6A">
        <w:rPr>
          <w:rFonts w:eastAsia="Times New Roman"/>
          <w:color w:val="000000"/>
          <w:szCs w:val="22"/>
          <w:lang w:eastAsia="en-US"/>
        </w:rPr>
        <w:t xml:space="preserve"> the Post 2015 Development Agenda.  At its </w:t>
      </w:r>
      <w:r w:rsidR="00032B36">
        <w:rPr>
          <w:rFonts w:eastAsia="Times New Roman"/>
          <w:color w:val="000000"/>
          <w:szCs w:val="22"/>
          <w:lang w:eastAsia="en-US"/>
        </w:rPr>
        <w:t>16</w:t>
      </w:r>
      <w:r w:rsidR="00032B36" w:rsidRPr="00032B36">
        <w:rPr>
          <w:rFonts w:eastAsia="Times New Roman"/>
          <w:color w:val="000000"/>
          <w:szCs w:val="22"/>
          <w:vertAlign w:val="superscript"/>
          <w:lang w:eastAsia="en-US"/>
        </w:rPr>
        <w:t>th</w:t>
      </w:r>
      <w:r w:rsidRPr="00362D6A">
        <w:rPr>
          <w:rFonts w:eastAsia="Times New Roman"/>
          <w:color w:val="000000"/>
          <w:szCs w:val="22"/>
          <w:lang w:eastAsia="en-US"/>
        </w:rPr>
        <w:t xml:space="preserve"> session, the Secretariat presented a document entitled </w:t>
      </w:r>
      <w:r w:rsidRPr="00362D6A">
        <w:rPr>
          <w:rFonts w:eastAsia="Times New Roman"/>
          <w:i/>
          <w:color w:val="000000"/>
          <w:szCs w:val="22"/>
          <w:lang w:eastAsia="en-US"/>
        </w:rPr>
        <w:t xml:space="preserve">WIPO and the </w:t>
      </w:r>
      <w:r w:rsidR="00022132">
        <w:rPr>
          <w:rFonts w:eastAsia="Times New Roman"/>
          <w:i/>
          <w:color w:val="000000"/>
          <w:szCs w:val="22"/>
          <w:lang w:eastAsia="en-US"/>
        </w:rPr>
        <w:br/>
      </w:r>
      <w:r w:rsidRPr="00362D6A">
        <w:rPr>
          <w:rFonts w:eastAsia="Times New Roman"/>
          <w:i/>
          <w:color w:val="000000"/>
          <w:szCs w:val="22"/>
          <w:lang w:eastAsia="en-US"/>
        </w:rPr>
        <w:t>Post-2015 Development Agenda</w:t>
      </w:r>
      <w:r w:rsidRPr="00362D6A">
        <w:rPr>
          <w:rFonts w:eastAsia="Times New Roman"/>
          <w:color w:val="000000"/>
          <w:szCs w:val="22"/>
          <w:lang w:eastAsia="en-US"/>
        </w:rPr>
        <w:t xml:space="preserve"> (CDIP/16/8).  While taking note of that document, the Committee requested the Secretariat to provide a mapping of WIPO</w:t>
      </w:r>
      <w:r w:rsidR="002F621C">
        <w:rPr>
          <w:rFonts w:eastAsia="Times New Roman"/>
          <w:color w:val="000000"/>
          <w:szCs w:val="22"/>
          <w:lang w:eastAsia="en-US"/>
        </w:rPr>
        <w:t>’</w:t>
      </w:r>
      <w:r w:rsidRPr="00362D6A">
        <w:rPr>
          <w:rFonts w:eastAsia="Times New Roman"/>
          <w:color w:val="000000"/>
          <w:szCs w:val="22"/>
          <w:lang w:eastAsia="en-US"/>
        </w:rPr>
        <w:t>s activities related to the SDGs.</w:t>
      </w:r>
      <w:r w:rsidR="009F534F">
        <w:rPr>
          <w:rFonts w:ascii="Courier New" w:eastAsia="Times New Roman" w:hAnsi="Courier New" w:cs="Courier New"/>
          <w:color w:val="1F497D" w:themeColor="text2"/>
          <w:szCs w:val="22"/>
          <w:lang w:eastAsia="en-US"/>
        </w:rPr>
        <w:t xml:space="preserve"> </w:t>
      </w:r>
      <w:r>
        <w:rPr>
          <w:szCs w:val="22"/>
        </w:rPr>
        <w:t xml:space="preserve">Hence, the document under consideration contained a list of activities undertaken from October 2014 to September 2015, relating to the SDGs mentioned in the document CDIP/16/8.  The table contained in the Annex </w:t>
      </w:r>
      <w:r w:rsidR="00635ECF">
        <w:rPr>
          <w:szCs w:val="22"/>
        </w:rPr>
        <w:t xml:space="preserve">to the Document </w:t>
      </w:r>
      <w:r>
        <w:rPr>
          <w:szCs w:val="22"/>
        </w:rPr>
        <w:t>was an extract of IP-TAD, i</w:t>
      </w:r>
      <w:r w:rsidR="00635ECF">
        <w:rPr>
          <w:szCs w:val="22"/>
        </w:rPr>
        <w:t>ncluding beneficiary countries</w:t>
      </w:r>
      <w:r>
        <w:rPr>
          <w:szCs w:val="22"/>
        </w:rPr>
        <w:t>, location, category of activity and description of activity.  The last two columns were related to the relevance criteria identified in document CDIP/16/8, namely, SDGs</w:t>
      </w:r>
      <w:r w:rsidRPr="00122146">
        <w:rPr>
          <w:szCs w:val="22"/>
        </w:rPr>
        <w:t xml:space="preserve"> attributed as directl</w:t>
      </w:r>
      <w:r>
        <w:rPr>
          <w:szCs w:val="22"/>
        </w:rPr>
        <w:t>y relevant to the O</w:t>
      </w:r>
      <w:r w:rsidRPr="00122146">
        <w:rPr>
          <w:szCs w:val="22"/>
        </w:rPr>
        <w:t>rganization</w:t>
      </w:r>
      <w:r w:rsidR="002F621C">
        <w:rPr>
          <w:szCs w:val="22"/>
        </w:rPr>
        <w:t>’</w:t>
      </w:r>
      <w:r>
        <w:rPr>
          <w:szCs w:val="22"/>
        </w:rPr>
        <w:t xml:space="preserve">s work, </w:t>
      </w:r>
      <w:r w:rsidRPr="00122146">
        <w:rPr>
          <w:szCs w:val="22"/>
        </w:rPr>
        <w:t xml:space="preserve">and </w:t>
      </w:r>
      <w:r>
        <w:rPr>
          <w:szCs w:val="22"/>
        </w:rPr>
        <w:t>SDGs for whose attainment the O</w:t>
      </w:r>
      <w:r w:rsidRPr="00122146">
        <w:rPr>
          <w:szCs w:val="22"/>
        </w:rPr>
        <w:t xml:space="preserve">rganization </w:t>
      </w:r>
      <w:r>
        <w:rPr>
          <w:szCs w:val="22"/>
        </w:rPr>
        <w:t>might</w:t>
      </w:r>
      <w:r w:rsidRPr="00122146">
        <w:rPr>
          <w:szCs w:val="22"/>
        </w:rPr>
        <w:t xml:space="preserve"> provide indirect support to the</w:t>
      </w:r>
      <w:r>
        <w:rPr>
          <w:szCs w:val="22"/>
        </w:rPr>
        <w:t xml:space="preserve"> Member States and other actors.</w:t>
      </w:r>
    </w:p>
    <w:p w:rsidR="00DE47E3" w:rsidRPr="00AF1CC3" w:rsidRDefault="00DE47E3" w:rsidP="00AF1CC3"/>
    <w:p w:rsidR="00DE47E3" w:rsidRDefault="00DE47E3" w:rsidP="00D6225F">
      <w:pPr>
        <w:rPr>
          <w:rFonts w:ascii="Courier New" w:eastAsia="Times New Roman" w:hAnsi="Courier New" w:cs="Courier New"/>
          <w:color w:val="1F497D" w:themeColor="text2"/>
          <w:sz w:val="24"/>
          <w:szCs w:val="24"/>
          <w:lang w:eastAsia="en-US"/>
        </w:rPr>
      </w:pPr>
      <w:r>
        <w:rPr>
          <w:szCs w:val="22"/>
        </w:rPr>
        <w:fldChar w:fldCharType="begin"/>
      </w:r>
      <w:r>
        <w:rPr>
          <w:szCs w:val="22"/>
        </w:rPr>
        <w:instrText xml:space="preserve"> AUTONUM  </w:instrText>
      </w:r>
      <w:r>
        <w:rPr>
          <w:szCs w:val="22"/>
        </w:rPr>
        <w:fldChar w:fldCharType="end"/>
      </w:r>
      <w:r>
        <w:rPr>
          <w:szCs w:val="22"/>
        </w:rPr>
        <w:tab/>
        <w:t xml:space="preserve">The Delegation of Mexico pointed out that </w:t>
      </w:r>
      <w:r w:rsidRPr="009D4418">
        <w:rPr>
          <w:szCs w:val="22"/>
        </w:rPr>
        <w:t xml:space="preserve">many of the activities contained in the document </w:t>
      </w:r>
      <w:r>
        <w:rPr>
          <w:szCs w:val="22"/>
        </w:rPr>
        <w:t>under discussion were also included i</w:t>
      </w:r>
      <w:r w:rsidRPr="009D4418">
        <w:rPr>
          <w:szCs w:val="22"/>
        </w:rPr>
        <w:t>n the Mapping of South-South Cooperation Activities within WIPO (document CDIP/17/4)</w:t>
      </w:r>
      <w:r>
        <w:rPr>
          <w:szCs w:val="22"/>
        </w:rPr>
        <w:t xml:space="preserve">.  </w:t>
      </w:r>
      <w:r w:rsidRPr="003F73DB">
        <w:rPr>
          <w:szCs w:val="22"/>
        </w:rPr>
        <w:t>It</w:t>
      </w:r>
      <w:r>
        <w:rPr>
          <w:szCs w:val="22"/>
        </w:rPr>
        <w:t xml:space="preserve"> noted that its original proposal</w:t>
      </w:r>
      <w:r w:rsidRPr="003F73DB">
        <w:rPr>
          <w:szCs w:val="22"/>
        </w:rPr>
        <w:t xml:space="preserve"> </w:t>
      </w:r>
      <w:r>
        <w:rPr>
          <w:szCs w:val="22"/>
        </w:rPr>
        <w:t>for the</w:t>
      </w:r>
      <w:r w:rsidRPr="003F73DB">
        <w:rPr>
          <w:szCs w:val="22"/>
        </w:rPr>
        <w:t xml:space="preserve"> mapping exercise</w:t>
      </w:r>
      <w:r>
        <w:rPr>
          <w:szCs w:val="22"/>
        </w:rPr>
        <w:t xml:space="preserve"> aimed to identify the activities to be strengthened from</w:t>
      </w:r>
      <w:r w:rsidRPr="003F73DB">
        <w:rPr>
          <w:szCs w:val="22"/>
        </w:rPr>
        <w:t xml:space="preserve"> </w:t>
      </w:r>
      <w:r>
        <w:rPr>
          <w:szCs w:val="22"/>
        </w:rPr>
        <w:t>all those carried out by the Organization relating to the SDGs.  Thus, it requested the Secretariat further comments on the criteria used for preparing the document.  I</w:t>
      </w:r>
      <w:r w:rsidRPr="000713D0">
        <w:rPr>
          <w:szCs w:val="22"/>
        </w:rPr>
        <w:t xml:space="preserve">rrespective of the comments </w:t>
      </w:r>
      <w:r>
        <w:rPr>
          <w:szCs w:val="22"/>
        </w:rPr>
        <w:t xml:space="preserve">by </w:t>
      </w:r>
      <w:r w:rsidRPr="000713D0">
        <w:rPr>
          <w:szCs w:val="22"/>
        </w:rPr>
        <w:t xml:space="preserve">the Secretariat, </w:t>
      </w:r>
      <w:r>
        <w:rPr>
          <w:szCs w:val="22"/>
        </w:rPr>
        <w:t xml:space="preserve">the Delegation considered </w:t>
      </w:r>
      <w:r w:rsidRPr="000713D0">
        <w:rPr>
          <w:szCs w:val="22"/>
        </w:rPr>
        <w:t xml:space="preserve">useful to have a follow-up mapping </w:t>
      </w:r>
      <w:r>
        <w:rPr>
          <w:szCs w:val="22"/>
        </w:rPr>
        <w:t>providing an overview of the</w:t>
      </w:r>
      <w:r w:rsidRPr="000713D0">
        <w:rPr>
          <w:szCs w:val="22"/>
        </w:rPr>
        <w:t xml:space="preserve"> </w:t>
      </w:r>
      <w:r w:rsidR="00F46700">
        <w:rPr>
          <w:szCs w:val="22"/>
        </w:rPr>
        <w:t>activities</w:t>
      </w:r>
      <w:r w:rsidR="002F621C">
        <w:rPr>
          <w:szCs w:val="22"/>
        </w:rPr>
        <w:t>’</w:t>
      </w:r>
      <w:r w:rsidR="00F46700">
        <w:rPr>
          <w:szCs w:val="22"/>
        </w:rPr>
        <w:t xml:space="preserve"> </w:t>
      </w:r>
      <w:r>
        <w:rPr>
          <w:szCs w:val="22"/>
        </w:rPr>
        <w:t>state of the play</w:t>
      </w:r>
      <w:r w:rsidRPr="000713D0">
        <w:rPr>
          <w:szCs w:val="22"/>
        </w:rPr>
        <w:t xml:space="preserve">, </w:t>
      </w:r>
      <w:r>
        <w:rPr>
          <w:szCs w:val="22"/>
        </w:rPr>
        <w:t>their</w:t>
      </w:r>
      <w:r w:rsidRPr="000713D0">
        <w:rPr>
          <w:szCs w:val="22"/>
        </w:rPr>
        <w:t xml:space="preserve"> links with the SDGs, and any adjustments required to improve their efficiency. </w:t>
      </w:r>
      <w:r>
        <w:rPr>
          <w:szCs w:val="22"/>
        </w:rPr>
        <w:t xml:space="preserve"> It would enable a better planning within the Organization.</w:t>
      </w:r>
    </w:p>
    <w:p w:rsidR="00DE47E3" w:rsidRPr="00AF1CC3" w:rsidRDefault="00DE47E3" w:rsidP="00D6225F"/>
    <w:p w:rsidR="00DE47E3" w:rsidRDefault="00DE47E3" w:rsidP="00D6225F">
      <w:pPr>
        <w:rPr>
          <w:rFonts w:ascii="Courier New" w:eastAsia="Times New Roman" w:hAnsi="Courier New" w:cs="Courier New"/>
          <w:color w:val="1F497D" w:themeColor="text2"/>
          <w:sz w:val="24"/>
          <w:szCs w:val="24"/>
          <w:lang w:eastAsia="en-US"/>
        </w:rPr>
      </w:pPr>
      <w:r>
        <w:rPr>
          <w:szCs w:val="22"/>
        </w:rPr>
        <w:fldChar w:fldCharType="begin"/>
      </w:r>
      <w:r>
        <w:rPr>
          <w:szCs w:val="22"/>
        </w:rPr>
        <w:instrText xml:space="preserve"> AUTONUM  </w:instrText>
      </w:r>
      <w:r>
        <w:rPr>
          <w:szCs w:val="22"/>
        </w:rPr>
        <w:fldChar w:fldCharType="end"/>
      </w:r>
      <w:r>
        <w:rPr>
          <w:szCs w:val="22"/>
        </w:rPr>
        <w:tab/>
      </w:r>
      <w:r w:rsidRPr="007F597C">
        <w:rPr>
          <w:szCs w:val="22"/>
        </w:rPr>
        <w:t>The Delegation of Latvia</w:t>
      </w:r>
      <w:r>
        <w:rPr>
          <w:szCs w:val="22"/>
        </w:rPr>
        <w:t xml:space="preserve">, speaking on behalf of CEBS, highlighted the </w:t>
      </w:r>
      <w:r w:rsidRPr="007F597C">
        <w:rPr>
          <w:szCs w:val="22"/>
        </w:rPr>
        <w:t xml:space="preserve">significant number of </w:t>
      </w:r>
      <w:r>
        <w:rPr>
          <w:szCs w:val="22"/>
        </w:rPr>
        <w:t xml:space="preserve">SDGs-related </w:t>
      </w:r>
      <w:r w:rsidRPr="007F597C">
        <w:rPr>
          <w:szCs w:val="22"/>
        </w:rPr>
        <w:t>activities undertaken by WIPO</w:t>
      </w:r>
      <w:r>
        <w:rPr>
          <w:szCs w:val="22"/>
        </w:rPr>
        <w:t>.</w:t>
      </w:r>
      <w:r w:rsidRPr="007F597C">
        <w:rPr>
          <w:szCs w:val="22"/>
        </w:rPr>
        <w:t xml:space="preserve"> </w:t>
      </w:r>
      <w:r>
        <w:rPr>
          <w:szCs w:val="22"/>
        </w:rPr>
        <w:t xml:space="preserve">  The Group was committed </w:t>
      </w:r>
      <w:r w:rsidRPr="007F597C">
        <w:rPr>
          <w:szCs w:val="22"/>
        </w:rPr>
        <w:t>to the P</w:t>
      </w:r>
      <w:r>
        <w:rPr>
          <w:szCs w:val="22"/>
        </w:rPr>
        <w:t>ost-2</w:t>
      </w:r>
      <w:r w:rsidRPr="007F597C">
        <w:rPr>
          <w:szCs w:val="22"/>
        </w:rPr>
        <w:t xml:space="preserve">015 Development Agenda implementation process.  </w:t>
      </w:r>
      <w:r>
        <w:rPr>
          <w:szCs w:val="22"/>
        </w:rPr>
        <w:t>It</w:t>
      </w:r>
      <w:r w:rsidRPr="007F597C">
        <w:rPr>
          <w:szCs w:val="22"/>
        </w:rPr>
        <w:t xml:space="preserve"> share</w:t>
      </w:r>
      <w:r>
        <w:rPr>
          <w:szCs w:val="22"/>
        </w:rPr>
        <w:t>d</w:t>
      </w:r>
      <w:r w:rsidRPr="007F597C">
        <w:rPr>
          <w:szCs w:val="22"/>
        </w:rPr>
        <w:t xml:space="preserve"> the assessment by the Secr</w:t>
      </w:r>
      <w:r>
        <w:rPr>
          <w:szCs w:val="22"/>
        </w:rPr>
        <w:t>etariat in the sense that SDGs 9 and 17 were relevant to WIPO</w:t>
      </w:r>
      <w:r w:rsidR="002F621C">
        <w:rPr>
          <w:szCs w:val="22"/>
        </w:rPr>
        <w:t>’</w:t>
      </w:r>
      <w:r>
        <w:rPr>
          <w:szCs w:val="22"/>
        </w:rPr>
        <w:t>s work and mandate.</w:t>
      </w:r>
    </w:p>
    <w:p w:rsidR="00DE47E3" w:rsidRPr="00AF1CC3" w:rsidRDefault="00DE47E3" w:rsidP="00D6225F"/>
    <w:p w:rsidR="00DE47E3" w:rsidRDefault="00DE47E3" w:rsidP="00D6225F">
      <w:pPr>
        <w:rPr>
          <w:szCs w:val="22"/>
        </w:rPr>
      </w:pPr>
      <w:r>
        <w:rPr>
          <w:szCs w:val="22"/>
        </w:rPr>
        <w:fldChar w:fldCharType="begin"/>
      </w:r>
      <w:r>
        <w:rPr>
          <w:szCs w:val="22"/>
        </w:rPr>
        <w:instrText xml:space="preserve"> AUTONUM  </w:instrText>
      </w:r>
      <w:r>
        <w:rPr>
          <w:szCs w:val="22"/>
        </w:rPr>
        <w:fldChar w:fldCharType="end"/>
      </w:r>
      <w:r>
        <w:rPr>
          <w:szCs w:val="22"/>
        </w:rPr>
        <w:tab/>
      </w:r>
      <w:r w:rsidRPr="00D250A8">
        <w:rPr>
          <w:szCs w:val="22"/>
        </w:rPr>
        <w:t xml:space="preserve">The Delegation of </w:t>
      </w:r>
      <w:r>
        <w:rPr>
          <w:szCs w:val="22"/>
        </w:rPr>
        <w:t>the Netherlands</w:t>
      </w:r>
      <w:r w:rsidRPr="00D250A8">
        <w:rPr>
          <w:szCs w:val="22"/>
        </w:rPr>
        <w:t xml:space="preserve">, </w:t>
      </w:r>
      <w:r>
        <w:rPr>
          <w:szCs w:val="22"/>
        </w:rPr>
        <w:t>speaki</w:t>
      </w:r>
      <w:r w:rsidR="00400941">
        <w:rPr>
          <w:szCs w:val="22"/>
        </w:rPr>
        <w:t>ng on behalf of the EU and its member s</w:t>
      </w:r>
      <w:r>
        <w:rPr>
          <w:szCs w:val="22"/>
        </w:rPr>
        <w:t xml:space="preserve">tates, expressed their commitment to the SDGs implementation. </w:t>
      </w:r>
      <w:r w:rsidR="006E0DD8">
        <w:rPr>
          <w:szCs w:val="22"/>
        </w:rPr>
        <w:t xml:space="preserve"> </w:t>
      </w:r>
      <w:r>
        <w:rPr>
          <w:szCs w:val="22"/>
        </w:rPr>
        <w:t xml:space="preserve">They deemed SDGs relevant for developed and developing countries.  </w:t>
      </w:r>
      <w:r w:rsidRPr="00786E44">
        <w:rPr>
          <w:szCs w:val="22"/>
        </w:rPr>
        <w:t>The document confirm</w:t>
      </w:r>
      <w:r>
        <w:rPr>
          <w:szCs w:val="22"/>
        </w:rPr>
        <w:t>ed</w:t>
      </w:r>
      <w:r w:rsidRPr="00786E44">
        <w:rPr>
          <w:szCs w:val="22"/>
        </w:rPr>
        <w:t xml:space="preserve"> </w:t>
      </w:r>
      <w:r>
        <w:rPr>
          <w:szCs w:val="22"/>
        </w:rPr>
        <w:t>that the work of WIPO wa</w:t>
      </w:r>
      <w:r w:rsidRPr="00786E44">
        <w:rPr>
          <w:szCs w:val="22"/>
        </w:rPr>
        <w:t>s most relevant to t</w:t>
      </w:r>
      <w:r>
        <w:rPr>
          <w:szCs w:val="22"/>
        </w:rPr>
        <w:t xml:space="preserve">he implementation of SDGs 9 and 17.  </w:t>
      </w:r>
      <w:r w:rsidR="00400941">
        <w:rPr>
          <w:szCs w:val="22"/>
        </w:rPr>
        <w:t>The EU and its member s</w:t>
      </w:r>
      <w:r w:rsidRPr="0062777C">
        <w:rPr>
          <w:szCs w:val="22"/>
        </w:rPr>
        <w:t>tates agree</w:t>
      </w:r>
      <w:r>
        <w:rPr>
          <w:szCs w:val="22"/>
        </w:rPr>
        <w:t>d</w:t>
      </w:r>
      <w:r w:rsidRPr="0062777C">
        <w:rPr>
          <w:szCs w:val="22"/>
        </w:rPr>
        <w:t xml:space="preserve"> with the Secretariat that WIPO</w:t>
      </w:r>
      <w:r w:rsidR="002F621C">
        <w:rPr>
          <w:szCs w:val="22"/>
        </w:rPr>
        <w:t>’</w:t>
      </w:r>
      <w:r w:rsidRPr="0062777C">
        <w:rPr>
          <w:szCs w:val="22"/>
        </w:rPr>
        <w:t>s support sho</w:t>
      </w:r>
      <w:r>
        <w:rPr>
          <w:szCs w:val="22"/>
        </w:rPr>
        <w:t xml:space="preserve">uld be effective and focused </w:t>
      </w:r>
      <w:r w:rsidRPr="0062777C">
        <w:rPr>
          <w:szCs w:val="22"/>
        </w:rPr>
        <w:t xml:space="preserve">on those SDGs of greatest relevance to </w:t>
      </w:r>
      <w:r>
        <w:rPr>
          <w:szCs w:val="22"/>
        </w:rPr>
        <w:t>the Organization</w:t>
      </w:r>
      <w:r w:rsidR="002F621C">
        <w:rPr>
          <w:szCs w:val="22"/>
        </w:rPr>
        <w:t>’</w:t>
      </w:r>
      <w:r w:rsidRPr="0062777C">
        <w:rPr>
          <w:szCs w:val="22"/>
        </w:rPr>
        <w:t>s work and mandate</w:t>
      </w:r>
      <w:r>
        <w:rPr>
          <w:szCs w:val="22"/>
        </w:rPr>
        <w:t>.</w:t>
      </w:r>
      <w:r w:rsidRPr="0062777C">
        <w:rPr>
          <w:szCs w:val="22"/>
        </w:rPr>
        <w:t xml:space="preserve"> </w:t>
      </w:r>
      <w:r>
        <w:rPr>
          <w:szCs w:val="22"/>
        </w:rPr>
        <w:t xml:space="preserve"> </w:t>
      </w:r>
      <w:r w:rsidRPr="0062777C">
        <w:rPr>
          <w:szCs w:val="22"/>
        </w:rPr>
        <w:t xml:space="preserve">Nevertheless, </w:t>
      </w:r>
      <w:r>
        <w:rPr>
          <w:szCs w:val="22"/>
        </w:rPr>
        <w:t xml:space="preserve">they stressed on the primary </w:t>
      </w:r>
      <w:r w:rsidRPr="0062777C">
        <w:rPr>
          <w:szCs w:val="22"/>
        </w:rPr>
        <w:t xml:space="preserve">responsibility </w:t>
      </w:r>
      <w:r>
        <w:rPr>
          <w:szCs w:val="22"/>
        </w:rPr>
        <w:t xml:space="preserve">of each country </w:t>
      </w:r>
      <w:r w:rsidRPr="0062777C">
        <w:rPr>
          <w:szCs w:val="22"/>
        </w:rPr>
        <w:t>for its own economic and social development.  Hence the role of national policies and development strategies could not be overemphasized.</w:t>
      </w:r>
    </w:p>
    <w:p w:rsidR="00DE47E3" w:rsidRDefault="00DE47E3" w:rsidP="00D6225F">
      <w:pPr>
        <w:rPr>
          <w:szCs w:val="22"/>
        </w:rPr>
      </w:pPr>
    </w:p>
    <w:p w:rsidR="00DE47E3" w:rsidRDefault="00DE47E3" w:rsidP="00D6225F">
      <w:pPr>
        <w:rPr>
          <w:szCs w:val="22"/>
        </w:rPr>
      </w:pPr>
      <w:r>
        <w:rPr>
          <w:szCs w:val="22"/>
        </w:rPr>
        <w:fldChar w:fldCharType="begin"/>
      </w:r>
      <w:r>
        <w:rPr>
          <w:szCs w:val="22"/>
        </w:rPr>
        <w:instrText xml:space="preserve"> AUTONUM  </w:instrText>
      </w:r>
      <w:r>
        <w:rPr>
          <w:szCs w:val="22"/>
        </w:rPr>
        <w:fldChar w:fldCharType="end"/>
      </w:r>
      <w:r>
        <w:rPr>
          <w:szCs w:val="22"/>
        </w:rPr>
        <w:tab/>
      </w:r>
      <w:r w:rsidRPr="0062777C">
        <w:rPr>
          <w:szCs w:val="22"/>
        </w:rPr>
        <w:t>The</w:t>
      </w:r>
      <w:r>
        <w:rPr>
          <w:szCs w:val="22"/>
        </w:rPr>
        <w:t xml:space="preserve"> Delegation of Greece, speaking on behalf of Group B, considered the document as a comprehensive mapping of</w:t>
      </w:r>
      <w:r w:rsidRPr="0062777C">
        <w:rPr>
          <w:szCs w:val="22"/>
        </w:rPr>
        <w:t xml:space="preserve"> how WIPO</w:t>
      </w:r>
      <w:r>
        <w:rPr>
          <w:szCs w:val="22"/>
        </w:rPr>
        <w:t>,</w:t>
      </w:r>
      <w:r w:rsidRPr="0062777C">
        <w:rPr>
          <w:szCs w:val="22"/>
        </w:rPr>
        <w:t xml:space="preserve"> as a</w:t>
      </w:r>
      <w:r>
        <w:rPr>
          <w:szCs w:val="22"/>
        </w:rPr>
        <w:t>n</w:t>
      </w:r>
      <w:r w:rsidRPr="0062777C">
        <w:rPr>
          <w:szCs w:val="22"/>
        </w:rPr>
        <w:t xml:space="preserve"> </w:t>
      </w:r>
      <w:r>
        <w:rPr>
          <w:szCs w:val="22"/>
        </w:rPr>
        <w:t>UN-</w:t>
      </w:r>
      <w:r w:rsidRPr="0062777C">
        <w:rPr>
          <w:szCs w:val="22"/>
        </w:rPr>
        <w:t xml:space="preserve">specialized agency, </w:t>
      </w:r>
      <w:r>
        <w:rPr>
          <w:szCs w:val="22"/>
        </w:rPr>
        <w:t>wa</w:t>
      </w:r>
      <w:r w:rsidRPr="0062777C">
        <w:rPr>
          <w:szCs w:val="22"/>
        </w:rPr>
        <w:t xml:space="preserve">s assisting its Member States in implementing the </w:t>
      </w:r>
      <w:r>
        <w:rPr>
          <w:szCs w:val="22"/>
        </w:rPr>
        <w:t xml:space="preserve">SDGs.  </w:t>
      </w:r>
      <w:r w:rsidRPr="004C0502">
        <w:rPr>
          <w:szCs w:val="22"/>
        </w:rPr>
        <w:t xml:space="preserve">Given </w:t>
      </w:r>
      <w:r>
        <w:rPr>
          <w:szCs w:val="22"/>
        </w:rPr>
        <w:t>WIPO</w:t>
      </w:r>
      <w:r w:rsidR="002F621C">
        <w:rPr>
          <w:szCs w:val="22"/>
        </w:rPr>
        <w:t>’</w:t>
      </w:r>
      <w:r>
        <w:rPr>
          <w:szCs w:val="22"/>
        </w:rPr>
        <w:t>s</w:t>
      </w:r>
      <w:r w:rsidRPr="004C0502">
        <w:rPr>
          <w:szCs w:val="22"/>
        </w:rPr>
        <w:t xml:space="preserve"> mandate, </w:t>
      </w:r>
      <w:r>
        <w:rPr>
          <w:szCs w:val="22"/>
        </w:rPr>
        <w:t xml:space="preserve">the </w:t>
      </w:r>
      <w:r w:rsidRPr="004C0502">
        <w:rPr>
          <w:szCs w:val="22"/>
        </w:rPr>
        <w:t xml:space="preserve">achievement of </w:t>
      </w:r>
      <w:r>
        <w:rPr>
          <w:szCs w:val="22"/>
        </w:rPr>
        <w:t>the SDGS</w:t>
      </w:r>
      <w:r w:rsidRPr="004C0502">
        <w:rPr>
          <w:szCs w:val="22"/>
        </w:rPr>
        <w:t xml:space="preserve"> relating to innovation and technology d</w:t>
      </w:r>
      <w:r>
        <w:rPr>
          <w:szCs w:val="22"/>
        </w:rPr>
        <w:t xml:space="preserve">id neither </w:t>
      </w:r>
      <w:r w:rsidRPr="004C0502">
        <w:rPr>
          <w:szCs w:val="22"/>
        </w:rPr>
        <w:t>solely</w:t>
      </w:r>
      <w:r>
        <w:rPr>
          <w:szCs w:val="22"/>
        </w:rPr>
        <w:t xml:space="preserve"> nor</w:t>
      </w:r>
      <w:r w:rsidRPr="004C0502">
        <w:rPr>
          <w:szCs w:val="22"/>
        </w:rPr>
        <w:t xml:space="preserve"> primarily depend on </w:t>
      </w:r>
      <w:r>
        <w:rPr>
          <w:szCs w:val="22"/>
        </w:rPr>
        <w:t xml:space="preserve">the Organization, but on Member States.  Those were, besides, complex issues where IP was one among other factors that could play </w:t>
      </w:r>
      <w:r w:rsidRPr="004C0502">
        <w:rPr>
          <w:szCs w:val="22"/>
        </w:rPr>
        <w:t>a positive role for sustainable development.</w:t>
      </w:r>
      <w:r w:rsidRPr="005973F0">
        <w:rPr>
          <w:szCs w:val="22"/>
        </w:rPr>
        <w:t xml:space="preserve">  With regard to WIPO</w:t>
      </w:r>
      <w:r w:rsidR="002F621C">
        <w:rPr>
          <w:szCs w:val="22"/>
        </w:rPr>
        <w:t>’</w:t>
      </w:r>
      <w:r w:rsidRPr="005973F0">
        <w:rPr>
          <w:szCs w:val="22"/>
        </w:rPr>
        <w:t xml:space="preserve">s participation in processes at </w:t>
      </w:r>
      <w:r>
        <w:rPr>
          <w:szCs w:val="22"/>
        </w:rPr>
        <w:t>a</w:t>
      </w:r>
      <w:r w:rsidRPr="005973F0">
        <w:rPr>
          <w:szCs w:val="22"/>
        </w:rPr>
        <w:t xml:space="preserve"> broader </w:t>
      </w:r>
      <w:r>
        <w:rPr>
          <w:szCs w:val="22"/>
        </w:rPr>
        <w:t>UN</w:t>
      </w:r>
      <w:r w:rsidRPr="005973F0">
        <w:rPr>
          <w:szCs w:val="22"/>
        </w:rPr>
        <w:t xml:space="preserve"> level, </w:t>
      </w:r>
      <w:r>
        <w:rPr>
          <w:szCs w:val="22"/>
        </w:rPr>
        <w:t>it noted that WIPO wa</w:t>
      </w:r>
      <w:r w:rsidRPr="005973F0">
        <w:rPr>
          <w:szCs w:val="22"/>
        </w:rPr>
        <w:t xml:space="preserve">s not a lead agency on the Agenda 2030.  </w:t>
      </w:r>
      <w:r>
        <w:rPr>
          <w:szCs w:val="22"/>
        </w:rPr>
        <w:t>It highlighted the direct relevance of SDG 9 to WIPO</w:t>
      </w:r>
      <w:r w:rsidR="002F621C">
        <w:rPr>
          <w:szCs w:val="22"/>
        </w:rPr>
        <w:t>’</w:t>
      </w:r>
      <w:r>
        <w:rPr>
          <w:szCs w:val="22"/>
        </w:rPr>
        <w:t xml:space="preserve">s mandate, specifically to targets 9.4, 9.5, 9a and 9b.  Moreover, SDG 17 </w:t>
      </w:r>
      <w:r w:rsidRPr="005973F0">
        <w:rPr>
          <w:szCs w:val="22"/>
        </w:rPr>
        <w:t>and its targets 17.6, 17.7, and 17.8 c</w:t>
      </w:r>
      <w:r>
        <w:rPr>
          <w:szCs w:val="22"/>
        </w:rPr>
        <w:t>ould</w:t>
      </w:r>
      <w:r w:rsidRPr="005973F0">
        <w:rPr>
          <w:szCs w:val="22"/>
        </w:rPr>
        <w:t xml:space="preserve"> be</w:t>
      </w:r>
      <w:r>
        <w:rPr>
          <w:szCs w:val="22"/>
        </w:rPr>
        <w:t xml:space="preserve"> also</w:t>
      </w:r>
      <w:r w:rsidRPr="005973F0">
        <w:rPr>
          <w:szCs w:val="22"/>
        </w:rPr>
        <w:t xml:space="preserve"> considered relevant to a number of areas of WIPO</w:t>
      </w:r>
      <w:r w:rsidR="002F621C">
        <w:rPr>
          <w:szCs w:val="22"/>
        </w:rPr>
        <w:t>’</w:t>
      </w:r>
      <w:r w:rsidRPr="005973F0">
        <w:rPr>
          <w:szCs w:val="22"/>
        </w:rPr>
        <w:t>s work</w:t>
      </w:r>
      <w:r>
        <w:rPr>
          <w:szCs w:val="22"/>
        </w:rPr>
        <w:t>.  The Group</w:t>
      </w:r>
      <w:r w:rsidRPr="005973F0">
        <w:rPr>
          <w:szCs w:val="22"/>
        </w:rPr>
        <w:t xml:space="preserve"> understood that in preparing </w:t>
      </w:r>
      <w:r>
        <w:rPr>
          <w:szCs w:val="22"/>
        </w:rPr>
        <w:t xml:space="preserve">the </w:t>
      </w:r>
      <w:r w:rsidRPr="005973F0">
        <w:rPr>
          <w:szCs w:val="22"/>
        </w:rPr>
        <w:t xml:space="preserve">document </w:t>
      </w:r>
      <w:r>
        <w:rPr>
          <w:szCs w:val="22"/>
        </w:rPr>
        <w:t>under consideration</w:t>
      </w:r>
      <w:r w:rsidRPr="005973F0">
        <w:rPr>
          <w:szCs w:val="22"/>
        </w:rPr>
        <w:t>,</w:t>
      </w:r>
      <w:r>
        <w:rPr>
          <w:szCs w:val="22"/>
        </w:rPr>
        <w:t xml:space="preserve"> the Secretariat</w:t>
      </w:r>
      <w:r w:rsidRPr="005973F0">
        <w:rPr>
          <w:szCs w:val="22"/>
        </w:rPr>
        <w:t xml:space="preserve"> ha</w:t>
      </w:r>
      <w:r>
        <w:rPr>
          <w:szCs w:val="22"/>
        </w:rPr>
        <w:t>d</w:t>
      </w:r>
      <w:r w:rsidRPr="005973F0">
        <w:rPr>
          <w:szCs w:val="22"/>
        </w:rPr>
        <w:t xml:space="preserve"> not yet been able to take into account the </w:t>
      </w:r>
      <w:r w:rsidRPr="00CD55F5">
        <w:rPr>
          <w:szCs w:val="22"/>
        </w:rPr>
        <w:t>global SDG indicator framework</w:t>
      </w:r>
      <w:r>
        <w:rPr>
          <w:szCs w:val="22"/>
        </w:rPr>
        <w:t xml:space="preserve">, </w:t>
      </w:r>
      <w:r w:rsidRPr="005973F0">
        <w:rPr>
          <w:szCs w:val="22"/>
        </w:rPr>
        <w:t xml:space="preserve">since </w:t>
      </w:r>
      <w:r>
        <w:rPr>
          <w:szCs w:val="22"/>
        </w:rPr>
        <w:t>it was</w:t>
      </w:r>
      <w:r w:rsidRPr="005973F0">
        <w:rPr>
          <w:szCs w:val="22"/>
        </w:rPr>
        <w:t xml:space="preserve"> very recently adopted by </w:t>
      </w:r>
      <w:r>
        <w:rPr>
          <w:szCs w:val="22"/>
        </w:rPr>
        <w:t>the UN Statistical</w:t>
      </w:r>
      <w:r w:rsidRPr="005973F0">
        <w:rPr>
          <w:szCs w:val="22"/>
        </w:rPr>
        <w:t xml:space="preserve"> </w:t>
      </w:r>
      <w:r>
        <w:rPr>
          <w:szCs w:val="22"/>
        </w:rPr>
        <w:t>Commission and still had</w:t>
      </w:r>
      <w:r w:rsidRPr="005973F0">
        <w:rPr>
          <w:szCs w:val="22"/>
        </w:rPr>
        <w:t xml:space="preserve"> to be approved by </w:t>
      </w:r>
      <w:r>
        <w:rPr>
          <w:szCs w:val="22"/>
        </w:rPr>
        <w:t>the UN Economic and Social Council (</w:t>
      </w:r>
      <w:r w:rsidRPr="005973F0">
        <w:rPr>
          <w:szCs w:val="22"/>
        </w:rPr>
        <w:t>ECOSOC</w:t>
      </w:r>
      <w:r>
        <w:rPr>
          <w:szCs w:val="22"/>
        </w:rPr>
        <w:t>)</w:t>
      </w:r>
      <w:r w:rsidRPr="005973F0">
        <w:rPr>
          <w:szCs w:val="22"/>
        </w:rPr>
        <w:t xml:space="preserve"> and the </w:t>
      </w:r>
      <w:r>
        <w:rPr>
          <w:szCs w:val="22"/>
        </w:rPr>
        <w:t>UN</w:t>
      </w:r>
      <w:r w:rsidRPr="005973F0">
        <w:rPr>
          <w:szCs w:val="22"/>
        </w:rPr>
        <w:t xml:space="preserve"> General Assembly.</w:t>
      </w:r>
      <w:r>
        <w:rPr>
          <w:szCs w:val="22"/>
        </w:rPr>
        <w:t xml:space="preserve">  As discussed in the </w:t>
      </w:r>
      <w:r w:rsidR="00032B36">
        <w:rPr>
          <w:szCs w:val="22"/>
        </w:rPr>
        <w:t>16</w:t>
      </w:r>
      <w:r w:rsidR="00032B36" w:rsidRPr="00032B36">
        <w:rPr>
          <w:szCs w:val="22"/>
          <w:vertAlign w:val="superscript"/>
        </w:rPr>
        <w:t>th</w:t>
      </w:r>
      <w:r>
        <w:rPr>
          <w:szCs w:val="22"/>
        </w:rPr>
        <w:t xml:space="preserve"> session of the CDIP, the indicators could inform the debate on which SDGs </w:t>
      </w:r>
      <w:r w:rsidRPr="00703C8B">
        <w:rPr>
          <w:szCs w:val="22"/>
        </w:rPr>
        <w:t>are directly or indirectly relevant for WIPO</w:t>
      </w:r>
      <w:r w:rsidR="002F621C">
        <w:rPr>
          <w:szCs w:val="22"/>
        </w:rPr>
        <w:t>’</w:t>
      </w:r>
      <w:r w:rsidRPr="00703C8B">
        <w:rPr>
          <w:szCs w:val="22"/>
        </w:rPr>
        <w:t xml:space="preserve">s mandate. </w:t>
      </w:r>
      <w:r w:rsidR="00AE28BA">
        <w:rPr>
          <w:szCs w:val="22"/>
        </w:rPr>
        <w:t xml:space="preserve"> </w:t>
      </w:r>
      <w:r w:rsidRPr="00703C8B">
        <w:rPr>
          <w:szCs w:val="22"/>
        </w:rPr>
        <w:t>Therefore</w:t>
      </w:r>
      <w:r>
        <w:rPr>
          <w:szCs w:val="22"/>
        </w:rPr>
        <w:t>, it proposed to request</w:t>
      </w:r>
      <w:r w:rsidRPr="00703C8B">
        <w:rPr>
          <w:szCs w:val="22"/>
        </w:rPr>
        <w:t xml:space="preserve"> the Secretariat to update document CDIP/16/8</w:t>
      </w:r>
      <w:r>
        <w:rPr>
          <w:szCs w:val="22"/>
        </w:rPr>
        <w:t xml:space="preserve"> entitled </w:t>
      </w:r>
      <w:r w:rsidR="002F621C">
        <w:rPr>
          <w:szCs w:val="22"/>
        </w:rPr>
        <w:t>“</w:t>
      </w:r>
      <w:r>
        <w:t>WIPO and the Post-2015 Development Agenda</w:t>
      </w:r>
      <w:r w:rsidR="002F621C">
        <w:t>”</w:t>
      </w:r>
      <w:r>
        <w:rPr>
          <w:szCs w:val="22"/>
        </w:rPr>
        <w:t xml:space="preserve">, </w:t>
      </w:r>
      <w:r w:rsidRPr="00703C8B">
        <w:rPr>
          <w:szCs w:val="22"/>
        </w:rPr>
        <w:t xml:space="preserve">taking into </w:t>
      </w:r>
      <w:r>
        <w:rPr>
          <w:szCs w:val="22"/>
        </w:rPr>
        <w:t>consideration</w:t>
      </w:r>
      <w:r w:rsidRPr="00703C8B">
        <w:rPr>
          <w:szCs w:val="22"/>
        </w:rPr>
        <w:t xml:space="preserve"> the SDG indicators once adopted by the </w:t>
      </w:r>
      <w:r>
        <w:rPr>
          <w:szCs w:val="22"/>
        </w:rPr>
        <w:t>UN</w:t>
      </w:r>
      <w:r w:rsidRPr="00703C8B">
        <w:rPr>
          <w:szCs w:val="22"/>
        </w:rPr>
        <w:t xml:space="preserve"> General Assembly.</w:t>
      </w:r>
    </w:p>
    <w:p w:rsidR="00DE47E3" w:rsidRDefault="00DE47E3" w:rsidP="00D6225F">
      <w:pPr>
        <w:rPr>
          <w:szCs w:val="22"/>
        </w:rPr>
      </w:pPr>
    </w:p>
    <w:p w:rsidR="00DE47E3" w:rsidRPr="00E833F1" w:rsidRDefault="00DE47E3" w:rsidP="00D6225F">
      <w:pPr>
        <w:rPr>
          <w:rFonts w:ascii="Courier New" w:eastAsia="Times New Roman" w:hAnsi="Courier New" w:cs="Courier New"/>
          <w:color w:val="1F497D" w:themeColor="text2"/>
          <w:sz w:val="24"/>
          <w:szCs w:val="24"/>
          <w:lang w:eastAsia="en-US"/>
        </w:rPr>
      </w:pPr>
      <w:r>
        <w:rPr>
          <w:szCs w:val="22"/>
        </w:rPr>
        <w:fldChar w:fldCharType="begin"/>
      </w:r>
      <w:r>
        <w:rPr>
          <w:szCs w:val="22"/>
        </w:rPr>
        <w:instrText xml:space="preserve"> AUTONUM  </w:instrText>
      </w:r>
      <w:r>
        <w:rPr>
          <w:szCs w:val="22"/>
        </w:rPr>
        <w:fldChar w:fldCharType="end"/>
      </w:r>
      <w:r>
        <w:rPr>
          <w:szCs w:val="22"/>
        </w:rPr>
        <w:tab/>
      </w:r>
      <w:r w:rsidRPr="005B1139">
        <w:rPr>
          <w:szCs w:val="22"/>
        </w:rPr>
        <w:t xml:space="preserve">The Delegation of </w:t>
      </w:r>
      <w:r w:rsidR="008E30AF">
        <w:rPr>
          <w:szCs w:val="22"/>
        </w:rPr>
        <w:t>the Bahamas</w:t>
      </w:r>
      <w:r w:rsidRPr="005B1139">
        <w:rPr>
          <w:szCs w:val="22"/>
        </w:rPr>
        <w:t xml:space="preserve">, speaking on behalf of GRULAC, </w:t>
      </w:r>
      <w:r>
        <w:rPr>
          <w:szCs w:val="22"/>
        </w:rPr>
        <w:t xml:space="preserve">gave emphasis to the high amount of work done and the </w:t>
      </w:r>
      <w:r w:rsidRPr="005B1139">
        <w:rPr>
          <w:szCs w:val="22"/>
        </w:rPr>
        <w:t>numerous training opportunities successfully accomplished.</w:t>
      </w:r>
      <w:r>
        <w:rPr>
          <w:szCs w:val="22"/>
        </w:rPr>
        <w:t xml:space="preserve">  The document revealed</w:t>
      </w:r>
      <w:r w:rsidRPr="0048444F">
        <w:rPr>
          <w:szCs w:val="22"/>
        </w:rPr>
        <w:t xml:space="preserve"> that all GRULAC Member States </w:t>
      </w:r>
      <w:r>
        <w:rPr>
          <w:szCs w:val="22"/>
        </w:rPr>
        <w:t>had</w:t>
      </w:r>
      <w:r w:rsidRPr="0048444F">
        <w:rPr>
          <w:szCs w:val="22"/>
        </w:rPr>
        <w:t xml:space="preserve"> benefitted from this work.</w:t>
      </w:r>
      <w:r w:rsidRPr="005B1139">
        <w:rPr>
          <w:rFonts w:ascii="Courier New" w:eastAsia="Times New Roman" w:hAnsi="Courier New" w:cs="Courier New"/>
          <w:color w:val="1F497D" w:themeColor="text2"/>
          <w:sz w:val="24"/>
          <w:szCs w:val="24"/>
          <w:lang w:eastAsia="en-US"/>
        </w:rPr>
        <w:t xml:space="preserve"> </w:t>
      </w:r>
      <w:r w:rsidRPr="0048444F">
        <w:rPr>
          <w:szCs w:val="22"/>
        </w:rPr>
        <w:t>In</w:t>
      </w:r>
      <w:r>
        <w:rPr>
          <w:szCs w:val="22"/>
        </w:rPr>
        <w:t xml:space="preserve">deed, one of the Member States had </w:t>
      </w:r>
      <w:r w:rsidRPr="0048444F">
        <w:rPr>
          <w:szCs w:val="22"/>
        </w:rPr>
        <w:t>benefit</w:t>
      </w:r>
      <w:r>
        <w:rPr>
          <w:szCs w:val="22"/>
        </w:rPr>
        <w:t>ted</w:t>
      </w:r>
      <w:r w:rsidRPr="0048444F">
        <w:rPr>
          <w:szCs w:val="22"/>
        </w:rPr>
        <w:t xml:space="preserve"> of </w:t>
      </w:r>
      <w:r>
        <w:rPr>
          <w:szCs w:val="22"/>
        </w:rPr>
        <w:t>35</w:t>
      </w:r>
      <w:r w:rsidRPr="0048444F">
        <w:rPr>
          <w:szCs w:val="22"/>
        </w:rPr>
        <w:t xml:space="preserve"> </w:t>
      </w:r>
      <w:r>
        <w:rPr>
          <w:szCs w:val="22"/>
        </w:rPr>
        <w:t xml:space="preserve">WIPO </w:t>
      </w:r>
      <w:r w:rsidRPr="0048444F">
        <w:rPr>
          <w:szCs w:val="22"/>
        </w:rPr>
        <w:t xml:space="preserve">activities </w:t>
      </w:r>
      <w:r>
        <w:rPr>
          <w:szCs w:val="22"/>
        </w:rPr>
        <w:t>relevant to the</w:t>
      </w:r>
      <w:r w:rsidRPr="0048444F">
        <w:rPr>
          <w:szCs w:val="22"/>
        </w:rPr>
        <w:t xml:space="preserve"> </w:t>
      </w:r>
      <w:r>
        <w:rPr>
          <w:szCs w:val="22"/>
        </w:rPr>
        <w:t>SDGs i</w:t>
      </w:r>
      <w:r w:rsidRPr="0048444F">
        <w:rPr>
          <w:szCs w:val="22"/>
        </w:rPr>
        <w:t xml:space="preserve">mplementation.  </w:t>
      </w:r>
      <w:r>
        <w:rPr>
          <w:szCs w:val="22"/>
        </w:rPr>
        <w:t>It noted that d</w:t>
      </w:r>
      <w:r w:rsidRPr="0048444F">
        <w:rPr>
          <w:szCs w:val="22"/>
        </w:rPr>
        <w:t xml:space="preserve">eveloping countries and LDCs </w:t>
      </w:r>
      <w:r>
        <w:rPr>
          <w:szCs w:val="22"/>
        </w:rPr>
        <w:t>had been</w:t>
      </w:r>
      <w:r w:rsidRPr="0048444F">
        <w:rPr>
          <w:szCs w:val="22"/>
        </w:rPr>
        <w:t xml:space="preserve"> positively impacted</w:t>
      </w:r>
      <w:r>
        <w:rPr>
          <w:szCs w:val="22"/>
        </w:rPr>
        <w:t xml:space="preserve"> and that</w:t>
      </w:r>
      <w:r w:rsidRPr="0048444F">
        <w:rPr>
          <w:szCs w:val="22"/>
        </w:rPr>
        <w:t xml:space="preserve"> </w:t>
      </w:r>
      <w:r>
        <w:rPr>
          <w:szCs w:val="22"/>
        </w:rPr>
        <w:t>t</w:t>
      </w:r>
      <w:r w:rsidRPr="0048444F">
        <w:rPr>
          <w:szCs w:val="22"/>
        </w:rPr>
        <w:t xml:space="preserve">he </w:t>
      </w:r>
      <w:r>
        <w:rPr>
          <w:szCs w:val="22"/>
        </w:rPr>
        <w:t>implementation was focused on SDG 9.</w:t>
      </w:r>
      <w:r w:rsidR="00AE28BA">
        <w:rPr>
          <w:rFonts w:ascii="Courier New" w:eastAsia="Times New Roman" w:hAnsi="Courier New" w:cs="Courier New"/>
          <w:color w:val="1F497D" w:themeColor="text2"/>
          <w:sz w:val="24"/>
          <w:szCs w:val="24"/>
          <w:lang w:eastAsia="en-US"/>
        </w:rPr>
        <w:t xml:space="preserve">  </w:t>
      </w:r>
      <w:r>
        <w:rPr>
          <w:szCs w:val="22"/>
        </w:rPr>
        <w:t xml:space="preserve">In </w:t>
      </w:r>
      <w:r w:rsidRPr="00F93329">
        <w:rPr>
          <w:szCs w:val="22"/>
        </w:rPr>
        <w:t>reiterat</w:t>
      </w:r>
      <w:r>
        <w:rPr>
          <w:szCs w:val="22"/>
        </w:rPr>
        <w:t>ing</w:t>
      </w:r>
      <w:r w:rsidRPr="00F93329">
        <w:rPr>
          <w:szCs w:val="22"/>
        </w:rPr>
        <w:t xml:space="preserve"> its support to</w:t>
      </w:r>
      <w:r>
        <w:rPr>
          <w:szCs w:val="22"/>
        </w:rPr>
        <w:t xml:space="preserve"> the SDG implementation, it encouraged </w:t>
      </w:r>
      <w:r w:rsidR="00AE28BA">
        <w:rPr>
          <w:szCs w:val="22"/>
        </w:rPr>
        <w:t xml:space="preserve">an </w:t>
      </w:r>
      <w:r w:rsidRPr="00F93329">
        <w:rPr>
          <w:szCs w:val="22"/>
        </w:rPr>
        <w:t xml:space="preserve">engagement between WIPO and </w:t>
      </w:r>
      <w:r>
        <w:rPr>
          <w:szCs w:val="22"/>
        </w:rPr>
        <w:t>developing countries and LDCs.</w:t>
      </w:r>
      <w:r w:rsidRPr="00F93329">
        <w:rPr>
          <w:szCs w:val="22"/>
        </w:rPr>
        <w:t xml:space="preserve"> </w:t>
      </w:r>
    </w:p>
    <w:p w:rsidR="00DE47E3" w:rsidRPr="00F93329"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Default="00DE47E3" w:rsidP="00D6225F">
      <w:pPr>
        <w:rPr>
          <w:szCs w:val="22"/>
        </w:rPr>
      </w:pPr>
      <w:r>
        <w:rPr>
          <w:szCs w:val="22"/>
        </w:rPr>
        <w:fldChar w:fldCharType="begin"/>
      </w:r>
      <w:r>
        <w:rPr>
          <w:szCs w:val="22"/>
        </w:rPr>
        <w:instrText xml:space="preserve"> AUTONUM  </w:instrText>
      </w:r>
      <w:r>
        <w:rPr>
          <w:szCs w:val="22"/>
        </w:rPr>
        <w:fldChar w:fldCharType="end"/>
      </w:r>
      <w:r>
        <w:rPr>
          <w:szCs w:val="22"/>
        </w:rPr>
        <w:tab/>
      </w:r>
      <w:r w:rsidRPr="00F93329">
        <w:rPr>
          <w:szCs w:val="22"/>
        </w:rPr>
        <w:t xml:space="preserve">The </w:t>
      </w:r>
      <w:r>
        <w:rPr>
          <w:szCs w:val="22"/>
        </w:rPr>
        <w:t>D</w:t>
      </w:r>
      <w:r w:rsidRPr="00F93329">
        <w:rPr>
          <w:szCs w:val="22"/>
        </w:rPr>
        <w:t xml:space="preserve">elegation of Nigeria, speaking on behalf of the African Group, </w:t>
      </w:r>
      <w:r>
        <w:rPr>
          <w:szCs w:val="22"/>
        </w:rPr>
        <w:t xml:space="preserve">believed that the document provided a </w:t>
      </w:r>
      <w:r w:rsidRPr="00F93329">
        <w:rPr>
          <w:szCs w:val="22"/>
        </w:rPr>
        <w:t>comprehensive list of</w:t>
      </w:r>
      <w:r>
        <w:rPr>
          <w:szCs w:val="22"/>
        </w:rPr>
        <w:t xml:space="preserve"> WIPO</w:t>
      </w:r>
      <w:r w:rsidRPr="00F93329">
        <w:rPr>
          <w:szCs w:val="22"/>
        </w:rPr>
        <w:t xml:space="preserve"> activities </w:t>
      </w:r>
      <w:r>
        <w:rPr>
          <w:szCs w:val="22"/>
        </w:rPr>
        <w:t>impacting</w:t>
      </w:r>
      <w:r w:rsidRPr="00F93329">
        <w:rPr>
          <w:szCs w:val="22"/>
        </w:rPr>
        <w:t xml:space="preserve"> on the </w:t>
      </w:r>
      <w:r>
        <w:rPr>
          <w:szCs w:val="22"/>
        </w:rPr>
        <w:t xml:space="preserve">SDGs, most of which </w:t>
      </w:r>
      <w:r w:rsidRPr="00F93329">
        <w:rPr>
          <w:szCs w:val="22"/>
        </w:rPr>
        <w:t>relate</w:t>
      </w:r>
      <w:r>
        <w:rPr>
          <w:szCs w:val="22"/>
        </w:rPr>
        <w:t>d</w:t>
      </w:r>
      <w:r w:rsidRPr="00F93329">
        <w:rPr>
          <w:szCs w:val="22"/>
        </w:rPr>
        <w:t xml:space="preserve"> to SDG</w:t>
      </w:r>
      <w:r>
        <w:rPr>
          <w:szCs w:val="22"/>
        </w:rPr>
        <w:t>s</w:t>
      </w:r>
      <w:r w:rsidRPr="00F93329">
        <w:rPr>
          <w:szCs w:val="22"/>
        </w:rPr>
        <w:t xml:space="preserve"> 9 </w:t>
      </w:r>
      <w:r>
        <w:rPr>
          <w:szCs w:val="22"/>
        </w:rPr>
        <w:t>and 17.  T</w:t>
      </w:r>
      <w:r w:rsidRPr="00F93329">
        <w:rPr>
          <w:szCs w:val="22"/>
        </w:rPr>
        <w:t>he Group continue</w:t>
      </w:r>
      <w:r>
        <w:rPr>
          <w:szCs w:val="22"/>
        </w:rPr>
        <w:t>d</w:t>
      </w:r>
      <w:r w:rsidRPr="00F93329">
        <w:rPr>
          <w:szCs w:val="22"/>
        </w:rPr>
        <w:t xml:space="preserve"> </w:t>
      </w:r>
      <w:r>
        <w:rPr>
          <w:szCs w:val="22"/>
        </w:rPr>
        <w:t xml:space="preserve">considering that WIPO could play a clear role </w:t>
      </w:r>
      <w:r w:rsidRPr="00F93329">
        <w:rPr>
          <w:szCs w:val="22"/>
        </w:rPr>
        <w:t xml:space="preserve">in several other </w:t>
      </w:r>
      <w:r>
        <w:rPr>
          <w:szCs w:val="22"/>
        </w:rPr>
        <w:t>SDGs and T</w:t>
      </w:r>
      <w:r w:rsidRPr="00F93329">
        <w:rPr>
          <w:szCs w:val="22"/>
        </w:rPr>
        <w:t>argets</w:t>
      </w:r>
      <w:r>
        <w:rPr>
          <w:szCs w:val="22"/>
        </w:rPr>
        <w:t xml:space="preserve">.  It recalled </w:t>
      </w:r>
      <w:r w:rsidRPr="00F93329">
        <w:rPr>
          <w:szCs w:val="22"/>
        </w:rPr>
        <w:t xml:space="preserve">the request by the Delegation of Mexico at the </w:t>
      </w:r>
      <w:r w:rsidR="00032B36">
        <w:rPr>
          <w:szCs w:val="22"/>
        </w:rPr>
        <w:t>15</w:t>
      </w:r>
      <w:r w:rsidR="00032B36" w:rsidRPr="00032B36">
        <w:rPr>
          <w:szCs w:val="22"/>
          <w:vertAlign w:val="superscript"/>
        </w:rPr>
        <w:t>th</w:t>
      </w:r>
      <w:r w:rsidRPr="00F93329">
        <w:rPr>
          <w:szCs w:val="22"/>
        </w:rPr>
        <w:t xml:space="preserve"> session of the C</w:t>
      </w:r>
      <w:r>
        <w:rPr>
          <w:szCs w:val="22"/>
        </w:rPr>
        <w:t>ommittee</w:t>
      </w:r>
      <w:r w:rsidRPr="00F93329">
        <w:rPr>
          <w:szCs w:val="22"/>
        </w:rPr>
        <w:t xml:space="preserve"> for a</w:t>
      </w:r>
      <w:r>
        <w:rPr>
          <w:szCs w:val="22"/>
        </w:rPr>
        <w:t>n analytical</w:t>
      </w:r>
      <w:r w:rsidRPr="00F93329">
        <w:rPr>
          <w:szCs w:val="22"/>
        </w:rPr>
        <w:t xml:space="preserve"> document </w:t>
      </w:r>
      <w:r>
        <w:rPr>
          <w:szCs w:val="22"/>
        </w:rPr>
        <w:t>providing</w:t>
      </w:r>
      <w:r w:rsidRPr="00F93329">
        <w:rPr>
          <w:szCs w:val="22"/>
        </w:rPr>
        <w:t xml:space="preserve"> possible courses </w:t>
      </w:r>
      <w:r>
        <w:rPr>
          <w:szCs w:val="22"/>
        </w:rPr>
        <w:t xml:space="preserve">of actions that </w:t>
      </w:r>
      <w:r w:rsidRPr="00F93329">
        <w:rPr>
          <w:szCs w:val="22"/>
        </w:rPr>
        <w:t xml:space="preserve">WIPO </w:t>
      </w:r>
      <w:r>
        <w:rPr>
          <w:szCs w:val="22"/>
        </w:rPr>
        <w:t xml:space="preserve">could </w:t>
      </w:r>
      <w:r w:rsidRPr="00F93329">
        <w:rPr>
          <w:szCs w:val="22"/>
        </w:rPr>
        <w:t>underta</w:t>
      </w:r>
      <w:r>
        <w:rPr>
          <w:szCs w:val="22"/>
        </w:rPr>
        <w:t>ke to assist Member States to implement and attain SDGs.  Considering the information provided by the mapping exercise, the Group believed that a more comprehensive document should be presented at the next session of the</w:t>
      </w:r>
      <w:r w:rsidRPr="00362D6A">
        <w:rPr>
          <w:szCs w:val="22"/>
        </w:rPr>
        <w:t xml:space="preserve"> C</w:t>
      </w:r>
      <w:r>
        <w:rPr>
          <w:szCs w:val="22"/>
        </w:rPr>
        <w:t xml:space="preserve">ommittee. </w:t>
      </w:r>
      <w:r w:rsidR="00AE28BA">
        <w:rPr>
          <w:szCs w:val="22"/>
        </w:rPr>
        <w:t xml:space="preserve"> </w:t>
      </w:r>
      <w:r>
        <w:rPr>
          <w:szCs w:val="22"/>
        </w:rPr>
        <w:t xml:space="preserve">It should contain </w:t>
      </w:r>
      <w:r w:rsidRPr="00362D6A">
        <w:rPr>
          <w:szCs w:val="22"/>
        </w:rPr>
        <w:t xml:space="preserve">concrete activities and possible linkages to the </w:t>
      </w:r>
      <w:r>
        <w:rPr>
          <w:szCs w:val="22"/>
        </w:rPr>
        <w:t xml:space="preserve">various SDGs that the Organization </w:t>
      </w:r>
      <w:r w:rsidR="00AE28BA">
        <w:rPr>
          <w:szCs w:val="22"/>
        </w:rPr>
        <w:t xml:space="preserve">was </w:t>
      </w:r>
      <w:r>
        <w:rPr>
          <w:szCs w:val="22"/>
        </w:rPr>
        <w:t>deemed to have</w:t>
      </w:r>
      <w:r w:rsidRPr="00362D6A">
        <w:rPr>
          <w:szCs w:val="22"/>
        </w:rPr>
        <w:t xml:space="preserve"> a role to </w:t>
      </w:r>
      <w:r>
        <w:rPr>
          <w:szCs w:val="22"/>
        </w:rPr>
        <w:t>p</w:t>
      </w:r>
      <w:r w:rsidRPr="00362D6A">
        <w:rPr>
          <w:szCs w:val="22"/>
        </w:rPr>
        <w:t>lay</w:t>
      </w:r>
      <w:r w:rsidR="00AE28BA">
        <w:rPr>
          <w:szCs w:val="22"/>
        </w:rPr>
        <w:t xml:space="preserve"> in</w:t>
      </w:r>
      <w:r>
        <w:rPr>
          <w:szCs w:val="22"/>
        </w:rPr>
        <w:t>.</w:t>
      </w:r>
    </w:p>
    <w:p w:rsidR="00DE47E3" w:rsidRPr="00DA0F25"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Pr="00DA0F25" w:rsidRDefault="00DE47E3" w:rsidP="00D6225F">
      <w:pPr>
        <w:rPr>
          <w:szCs w:val="22"/>
        </w:rPr>
      </w:pPr>
      <w:r>
        <w:rPr>
          <w:szCs w:val="22"/>
        </w:rPr>
        <w:fldChar w:fldCharType="begin"/>
      </w:r>
      <w:r>
        <w:rPr>
          <w:szCs w:val="22"/>
        </w:rPr>
        <w:instrText xml:space="preserve"> AUTONUM  </w:instrText>
      </w:r>
      <w:r>
        <w:rPr>
          <w:szCs w:val="22"/>
        </w:rPr>
        <w:fldChar w:fldCharType="end"/>
      </w:r>
      <w:r>
        <w:rPr>
          <w:szCs w:val="22"/>
        </w:rPr>
        <w:tab/>
        <w:t>The Delegation of Algeria considered that there were</w:t>
      </w:r>
      <w:r w:rsidRPr="00DA0F25">
        <w:rPr>
          <w:szCs w:val="22"/>
        </w:rPr>
        <w:t xml:space="preserve"> cert</w:t>
      </w:r>
      <w:r>
        <w:rPr>
          <w:szCs w:val="22"/>
        </w:rPr>
        <w:t>ain remaining</w:t>
      </w:r>
      <w:r w:rsidRPr="00DA0F25">
        <w:rPr>
          <w:szCs w:val="22"/>
        </w:rPr>
        <w:t xml:space="preserve"> </w:t>
      </w:r>
      <w:r>
        <w:rPr>
          <w:szCs w:val="22"/>
        </w:rPr>
        <w:t xml:space="preserve">questions.  </w:t>
      </w:r>
      <w:r w:rsidRPr="00DA0F25">
        <w:rPr>
          <w:szCs w:val="22"/>
        </w:rPr>
        <w:t xml:space="preserve">The first </w:t>
      </w:r>
      <w:r>
        <w:rPr>
          <w:szCs w:val="22"/>
        </w:rPr>
        <w:t>was related to</w:t>
      </w:r>
      <w:r w:rsidRPr="00DA0F25">
        <w:rPr>
          <w:szCs w:val="22"/>
        </w:rPr>
        <w:t xml:space="preserve"> the role or contribution of WIPO in the</w:t>
      </w:r>
      <w:r>
        <w:rPr>
          <w:szCs w:val="22"/>
        </w:rPr>
        <w:t xml:space="preserve"> </w:t>
      </w:r>
      <w:r w:rsidRPr="00DA0F25">
        <w:rPr>
          <w:szCs w:val="22"/>
        </w:rPr>
        <w:t>definition of the</w:t>
      </w:r>
      <w:r>
        <w:rPr>
          <w:szCs w:val="22"/>
        </w:rPr>
        <w:t xml:space="preserve"> SDG </w:t>
      </w:r>
      <w:r w:rsidRPr="00DA0F25">
        <w:rPr>
          <w:szCs w:val="22"/>
        </w:rPr>
        <w:t>indicators</w:t>
      </w:r>
      <w:r>
        <w:rPr>
          <w:szCs w:val="22"/>
        </w:rPr>
        <w:t>, especially within the inter-age</w:t>
      </w:r>
      <w:r w:rsidR="00D90A8D">
        <w:rPr>
          <w:szCs w:val="22"/>
        </w:rPr>
        <w:t>ncy discussions.  Secondly, it i</w:t>
      </w:r>
      <w:r>
        <w:rPr>
          <w:szCs w:val="22"/>
        </w:rPr>
        <w:t>nquired what</w:t>
      </w:r>
      <w:r w:rsidRPr="00DA0F25">
        <w:rPr>
          <w:szCs w:val="22"/>
        </w:rPr>
        <w:t xml:space="preserve"> activities </w:t>
      </w:r>
      <w:r>
        <w:rPr>
          <w:szCs w:val="22"/>
        </w:rPr>
        <w:t xml:space="preserve">had been undertaken by WIPO </w:t>
      </w:r>
      <w:r w:rsidRPr="00DA0F25">
        <w:rPr>
          <w:szCs w:val="22"/>
        </w:rPr>
        <w:t xml:space="preserve">since the last session of </w:t>
      </w:r>
      <w:r>
        <w:rPr>
          <w:szCs w:val="22"/>
        </w:rPr>
        <w:t>the Committee</w:t>
      </w:r>
      <w:r w:rsidRPr="00DA0F25">
        <w:rPr>
          <w:szCs w:val="22"/>
        </w:rPr>
        <w:t xml:space="preserve"> towards</w:t>
      </w:r>
      <w:r>
        <w:rPr>
          <w:szCs w:val="22"/>
        </w:rPr>
        <w:t xml:space="preserve"> the SDGs</w:t>
      </w:r>
      <w:r w:rsidRPr="00DA0F25">
        <w:rPr>
          <w:szCs w:val="22"/>
        </w:rPr>
        <w:t xml:space="preserve"> </w:t>
      </w:r>
      <w:r>
        <w:rPr>
          <w:szCs w:val="22"/>
        </w:rPr>
        <w:t>implementation.</w:t>
      </w:r>
      <w:r w:rsidRPr="00DA0F25">
        <w:rPr>
          <w:szCs w:val="22"/>
        </w:rPr>
        <w:t xml:space="preserve">  </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E833F1" w:rsidRDefault="00DE47E3" w:rsidP="00D6225F">
      <w:pPr>
        <w:rPr>
          <w:rFonts w:ascii="Courier New" w:eastAsia="Times New Roman" w:hAnsi="Courier New" w:cs="Courier New"/>
          <w:color w:val="1F497D" w:themeColor="text2"/>
          <w:sz w:val="24"/>
          <w:szCs w:val="24"/>
          <w:lang w:eastAsia="en-US"/>
        </w:rPr>
      </w:pPr>
      <w:r>
        <w:rPr>
          <w:szCs w:val="22"/>
        </w:rPr>
        <w:fldChar w:fldCharType="begin"/>
      </w:r>
      <w:r>
        <w:rPr>
          <w:szCs w:val="22"/>
        </w:rPr>
        <w:instrText xml:space="preserve"> AUTONUM  </w:instrText>
      </w:r>
      <w:r>
        <w:rPr>
          <w:szCs w:val="22"/>
        </w:rPr>
        <w:fldChar w:fldCharType="end"/>
      </w:r>
      <w:r>
        <w:rPr>
          <w:szCs w:val="22"/>
        </w:rPr>
        <w:tab/>
      </w:r>
      <w:r w:rsidRPr="00BD6652">
        <w:rPr>
          <w:szCs w:val="22"/>
        </w:rPr>
        <w:t>The Delegation of China</w:t>
      </w:r>
      <w:r>
        <w:rPr>
          <w:szCs w:val="22"/>
        </w:rPr>
        <w:t xml:space="preserve"> stated that the mapping undertaken laid </w:t>
      </w:r>
      <w:r w:rsidRPr="00BD6652">
        <w:rPr>
          <w:szCs w:val="22"/>
        </w:rPr>
        <w:t xml:space="preserve">a good </w:t>
      </w:r>
      <w:r>
        <w:rPr>
          <w:szCs w:val="22"/>
        </w:rPr>
        <w:t>basis</w:t>
      </w:r>
      <w:r w:rsidRPr="00BD6652">
        <w:rPr>
          <w:szCs w:val="22"/>
        </w:rPr>
        <w:t xml:space="preserve"> for WIPO</w:t>
      </w:r>
      <w:r w:rsidR="002F621C">
        <w:rPr>
          <w:szCs w:val="22"/>
        </w:rPr>
        <w:t>’</w:t>
      </w:r>
      <w:r w:rsidRPr="00BD6652">
        <w:rPr>
          <w:szCs w:val="22"/>
        </w:rPr>
        <w:t>s future endeavors and further participation in</w:t>
      </w:r>
      <w:r>
        <w:rPr>
          <w:szCs w:val="22"/>
        </w:rPr>
        <w:t xml:space="preserve"> the</w:t>
      </w:r>
      <w:r w:rsidRPr="00BD6652">
        <w:rPr>
          <w:szCs w:val="22"/>
        </w:rPr>
        <w:t xml:space="preserve"> SDG implementation</w:t>
      </w:r>
      <w:r>
        <w:rPr>
          <w:szCs w:val="22"/>
        </w:rPr>
        <w:t xml:space="preserve">.  </w:t>
      </w:r>
      <w:r w:rsidRPr="00BD6652">
        <w:rPr>
          <w:szCs w:val="22"/>
        </w:rPr>
        <w:t>The Delegation</w:t>
      </w:r>
      <w:r>
        <w:rPr>
          <w:szCs w:val="22"/>
        </w:rPr>
        <w:t xml:space="preserve"> noted </w:t>
      </w:r>
      <w:r w:rsidRPr="00BD6652">
        <w:rPr>
          <w:szCs w:val="22"/>
        </w:rPr>
        <w:t xml:space="preserve">the fact that the document </w:t>
      </w:r>
      <w:r>
        <w:rPr>
          <w:szCs w:val="22"/>
        </w:rPr>
        <w:t>under discussion focused</w:t>
      </w:r>
      <w:r w:rsidRPr="00BD6652">
        <w:rPr>
          <w:szCs w:val="22"/>
        </w:rPr>
        <w:t xml:space="preserve"> on training courses organized by WIPO.  </w:t>
      </w:r>
      <w:r>
        <w:rPr>
          <w:szCs w:val="22"/>
        </w:rPr>
        <w:t>It did not</w:t>
      </w:r>
      <w:r w:rsidRPr="00BD6652">
        <w:rPr>
          <w:szCs w:val="22"/>
        </w:rPr>
        <w:t xml:space="preserve"> mention the important technology and innovation databases or cooperation platforms launched by WIPO in recent years such as WIPO Green, WIPO </w:t>
      </w:r>
      <w:proofErr w:type="spellStart"/>
      <w:r w:rsidRPr="00BD6652">
        <w:rPr>
          <w:szCs w:val="22"/>
        </w:rPr>
        <w:t>Re</w:t>
      </w:r>
      <w:r>
        <w:rPr>
          <w:szCs w:val="22"/>
        </w:rPr>
        <w:t>:s</w:t>
      </w:r>
      <w:r w:rsidRPr="00BD6652">
        <w:rPr>
          <w:szCs w:val="22"/>
        </w:rPr>
        <w:t>earch</w:t>
      </w:r>
      <w:proofErr w:type="spellEnd"/>
      <w:r w:rsidRPr="00BD6652">
        <w:rPr>
          <w:szCs w:val="22"/>
        </w:rPr>
        <w:t xml:space="preserve">, TISC.  From </w:t>
      </w:r>
      <w:r>
        <w:rPr>
          <w:szCs w:val="22"/>
        </w:rPr>
        <w:t>its perspective, tho</w:t>
      </w:r>
      <w:r w:rsidRPr="00BD6652">
        <w:rPr>
          <w:szCs w:val="22"/>
        </w:rPr>
        <w:t xml:space="preserve">se platforms </w:t>
      </w:r>
      <w:r>
        <w:rPr>
          <w:szCs w:val="22"/>
        </w:rPr>
        <w:t>we</w:t>
      </w:r>
      <w:r w:rsidRPr="00BD6652">
        <w:rPr>
          <w:szCs w:val="22"/>
        </w:rPr>
        <w:t xml:space="preserve">re closely linked to </w:t>
      </w:r>
      <w:r>
        <w:rPr>
          <w:szCs w:val="22"/>
        </w:rPr>
        <w:t xml:space="preserve">the </w:t>
      </w:r>
      <w:r w:rsidRPr="00BD6652">
        <w:rPr>
          <w:szCs w:val="22"/>
        </w:rPr>
        <w:t>SDG</w:t>
      </w:r>
      <w:r>
        <w:rPr>
          <w:szCs w:val="22"/>
        </w:rPr>
        <w:t>s</w:t>
      </w:r>
      <w:r w:rsidRPr="00BD6652">
        <w:rPr>
          <w:szCs w:val="22"/>
        </w:rPr>
        <w:t xml:space="preserve"> implementation</w:t>
      </w:r>
      <w:r>
        <w:rPr>
          <w:szCs w:val="22"/>
        </w:rPr>
        <w:t xml:space="preserve">. </w:t>
      </w:r>
      <w:r w:rsidR="00D90A8D">
        <w:rPr>
          <w:szCs w:val="22"/>
        </w:rPr>
        <w:t xml:space="preserve"> </w:t>
      </w:r>
      <w:r>
        <w:rPr>
          <w:szCs w:val="22"/>
        </w:rPr>
        <w:t xml:space="preserve">It expected </w:t>
      </w:r>
      <w:r w:rsidRPr="00BD6652">
        <w:rPr>
          <w:szCs w:val="22"/>
        </w:rPr>
        <w:t>th</w:t>
      </w:r>
      <w:r>
        <w:rPr>
          <w:szCs w:val="22"/>
        </w:rPr>
        <w:t xml:space="preserve">at </w:t>
      </w:r>
      <w:r w:rsidR="00AC5A00">
        <w:rPr>
          <w:szCs w:val="22"/>
        </w:rPr>
        <w:t>it could</w:t>
      </w:r>
      <w:r w:rsidRPr="00BD6652">
        <w:rPr>
          <w:szCs w:val="22"/>
        </w:rPr>
        <w:t xml:space="preserve"> be added to future versions of the document.</w:t>
      </w:r>
      <w:r w:rsidR="00D90A8D">
        <w:rPr>
          <w:rFonts w:ascii="Courier New" w:eastAsia="Times New Roman" w:hAnsi="Courier New" w:cs="Courier New"/>
          <w:color w:val="1F497D" w:themeColor="text2"/>
          <w:sz w:val="24"/>
          <w:szCs w:val="24"/>
          <w:lang w:eastAsia="en-US"/>
        </w:rPr>
        <w:t xml:space="preserve">  </w:t>
      </w:r>
      <w:r w:rsidRPr="00BD6652">
        <w:t xml:space="preserve">In addition, </w:t>
      </w:r>
      <w:r>
        <w:t xml:space="preserve">at the </w:t>
      </w:r>
      <w:r w:rsidR="00032B36">
        <w:t>16</w:t>
      </w:r>
      <w:r w:rsidR="00032B36" w:rsidRPr="00032B36">
        <w:rPr>
          <w:vertAlign w:val="superscript"/>
        </w:rPr>
        <w:t>th</w:t>
      </w:r>
      <w:r>
        <w:t xml:space="preserve"> session of the Committee, the Secretariat pointed out WIPO</w:t>
      </w:r>
      <w:r w:rsidR="002F621C">
        <w:t>’</w:t>
      </w:r>
      <w:r>
        <w:t>s participation as an observer at the Inter-agency and Expert Group on SDG Indicators (IAEG-SDGs).  It also highlighted the long-term support that WIPO would provide to the Expert G</w:t>
      </w:r>
      <w:r w:rsidRPr="00BD6652">
        <w:t xml:space="preserve">roup </w:t>
      </w:r>
      <w:r>
        <w:t>on the indicators related to its activities.  The Delegation</w:t>
      </w:r>
      <w:r w:rsidRPr="00BD6652">
        <w:t xml:space="preserve"> </w:t>
      </w:r>
      <w:r>
        <w:t>desired to have an update by the</w:t>
      </w:r>
      <w:r w:rsidRPr="00BD6652">
        <w:t xml:space="preserve"> Secretariat </w:t>
      </w:r>
      <w:r>
        <w:t>on</w:t>
      </w:r>
      <w:r w:rsidRPr="00BD6652">
        <w:t xml:space="preserve"> WIPO</w:t>
      </w:r>
      <w:r w:rsidR="002F621C">
        <w:t>’</w:t>
      </w:r>
      <w:r w:rsidRPr="00BD6652">
        <w:t xml:space="preserve">s involvement in </w:t>
      </w:r>
      <w:r>
        <w:t>the work related to the SDG I</w:t>
      </w:r>
      <w:r w:rsidRPr="00BD6652">
        <w:t>ndicator</w:t>
      </w:r>
      <w:r>
        <w:t xml:space="preserve"> Framework.</w:t>
      </w:r>
      <w:r>
        <w:rPr>
          <w:szCs w:val="22"/>
        </w:rPr>
        <w:t xml:space="preserve">  </w:t>
      </w:r>
      <w:r w:rsidRPr="00816058">
        <w:t xml:space="preserve">In </w:t>
      </w:r>
      <w:r>
        <w:t xml:space="preserve">the documents prepared by the Secretariat at the </w:t>
      </w:r>
      <w:r w:rsidR="00127627">
        <w:t>16</w:t>
      </w:r>
      <w:r w:rsidR="00127627" w:rsidRPr="00127627">
        <w:rPr>
          <w:vertAlign w:val="superscript"/>
        </w:rPr>
        <w:t>th</w:t>
      </w:r>
      <w:r w:rsidR="00127627">
        <w:t xml:space="preserve"> </w:t>
      </w:r>
      <w:r>
        <w:t xml:space="preserve">and </w:t>
      </w:r>
      <w:r w:rsidR="00032B36">
        <w:t>17</w:t>
      </w:r>
      <w:r w:rsidR="00032B36" w:rsidRPr="00032B36">
        <w:rPr>
          <w:vertAlign w:val="superscript"/>
        </w:rPr>
        <w:t>th</w:t>
      </w:r>
      <w:r>
        <w:t xml:space="preserve"> sessions of the Committee (</w:t>
      </w:r>
      <w:r w:rsidRPr="00816058">
        <w:t>CDIP/16/8 and CDIP/17/8</w:t>
      </w:r>
      <w:r>
        <w:t xml:space="preserve">), </w:t>
      </w:r>
      <w:r w:rsidRPr="00816058">
        <w:t>SDG</w:t>
      </w:r>
      <w:r>
        <w:t>s</w:t>
      </w:r>
      <w:r w:rsidRPr="00816058">
        <w:t xml:space="preserve"> 9</w:t>
      </w:r>
      <w:r>
        <w:t>, 17, 2, 3, 4, 7, 8, 12 and 13 we</w:t>
      </w:r>
      <w:r w:rsidRPr="00816058">
        <w:t>re identified as closely related or related to WIPO</w:t>
      </w:r>
      <w:r w:rsidR="002F621C">
        <w:t>’</w:t>
      </w:r>
      <w:r w:rsidRPr="00816058">
        <w:t xml:space="preserve">s activities.  However, </w:t>
      </w:r>
      <w:r>
        <w:t>the Delegation supported the idea that SDG</w:t>
      </w:r>
      <w:r w:rsidRPr="00816058">
        <w:t xml:space="preserve"> 1</w:t>
      </w:r>
      <w:r>
        <w:t xml:space="preserve"> (Target 1</w:t>
      </w:r>
      <w:r w:rsidRPr="00816058">
        <w:t>.4</w:t>
      </w:r>
      <w:r>
        <w:t>)</w:t>
      </w:r>
      <w:r w:rsidRPr="00816058">
        <w:t xml:space="preserve"> and several</w:t>
      </w:r>
      <w:r>
        <w:t xml:space="preserve"> other targets we</w:t>
      </w:r>
      <w:r w:rsidRPr="00816058">
        <w:t>re also related to WIPO</w:t>
      </w:r>
      <w:r w:rsidR="002F621C">
        <w:t>’</w:t>
      </w:r>
      <w:r w:rsidRPr="00816058">
        <w:t>s work</w:t>
      </w:r>
      <w:r>
        <w:t xml:space="preserve">, as expressed by some Delegations </w:t>
      </w:r>
      <w:r w:rsidRPr="00816058">
        <w:t>at the last session of the CDIP</w:t>
      </w:r>
      <w:r>
        <w:t xml:space="preserve">. </w:t>
      </w:r>
      <w:r>
        <w:rPr>
          <w:szCs w:val="22"/>
        </w:rPr>
        <w:t xml:space="preserve"> </w:t>
      </w:r>
      <w:r w:rsidRPr="00816058">
        <w:t xml:space="preserve">Furthermore, </w:t>
      </w:r>
      <w:r>
        <w:t xml:space="preserve">the Delegation believed that </w:t>
      </w:r>
      <w:r w:rsidRPr="00816058">
        <w:t xml:space="preserve">at least the following </w:t>
      </w:r>
      <w:r>
        <w:t>4</w:t>
      </w:r>
      <w:r w:rsidRPr="00816058">
        <w:t xml:space="preserve"> additional </w:t>
      </w:r>
      <w:r>
        <w:t>SDGs were related to WIPO</w:t>
      </w:r>
      <w:r w:rsidR="002F621C">
        <w:t>’</w:t>
      </w:r>
      <w:r>
        <w:t xml:space="preserve">s activities, namely: </w:t>
      </w:r>
      <w:r w:rsidRPr="00816058">
        <w:t>SDG 16</w:t>
      </w:r>
      <w:r>
        <w:t xml:space="preserve"> (Target 16</w:t>
      </w:r>
      <w:r w:rsidRPr="00816058">
        <w:t>.8</w:t>
      </w:r>
      <w:r>
        <w:t xml:space="preserve">) reading </w:t>
      </w:r>
      <w:r w:rsidR="002F621C">
        <w:rPr>
          <w:i/>
        </w:rPr>
        <w:t>“</w:t>
      </w:r>
      <w:r w:rsidRPr="00D46966">
        <w:rPr>
          <w:i/>
        </w:rPr>
        <w:t>broaden and strengthen the participation of developing countries in the institution of global governance</w:t>
      </w:r>
      <w:r w:rsidR="002F621C">
        <w:rPr>
          <w:i/>
        </w:rPr>
        <w:t>”</w:t>
      </w:r>
      <w:r w:rsidRPr="00D46966">
        <w:rPr>
          <w:i/>
        </w:rPr>
        <w:t>.</w:t>
      </w:r>
      <w:r w:rsidRPr="00816058">
        <w:t xml:space="preserve">  As the main global institution for the governance of </w:t>
      </w:r>
      <w:r>
        <w:t>IPRs</w:t>
      </w:r>
      <w:r w:rsidRPr="00816058">
        <w:t xml:space="preserve">, WIPO should build on its good work to further broaden and strengthen </w:t>
      </w:r>
      <w:r>
        <w:t>d</w:t>
      </w:r>
      <w:r w:rsidRPr="00816058">
        <w:t>eveloping Countries</w:t>
      </w:r>
      <w:r w:rsidR="002F621C">
        <w:t>’</w:t>
      </w:r>
      <w:r w:rsidRPr="00816058">
        <w:t xml:space="preserve"> participating role in this regard.  </w:t>
      </w:r>
      <w:r>
        <w:t xml:space="preserve">SDG 10 reading </w:t>
      </w:r>
      <w:r w:rsidR="002F621C">
        <w:rPr>
          <w:i/>
        </w:rPr>
        <w:t>“</w:t>
      </w:r>
      <w:r w:rsidRPr="00D46966">
        <w:rPr>
          <w:i/>
        </w:rPr>
        <w:t>reduce inequalities within and among countries</w:t>
      </w:r>
      <w:r w:rsidR="002F621C">
        <w:t>”</w:t>
      </w:r>
      <w:r w:rsidRPr="00D46966">
        <w:t xml:space="preserve"> closely related to WIPO</w:t>
      </w:r>
      <w:r w:rsidR="002F621C">
        <w:t>’</w:t>
      </w:r>
      <w:r w:rsidRPr="00D46966">
        <w:t>s efforts to establish an effective global IP regime which takes into account the interests of all parties</w:t>
      </w:r>
      <w:r>
        <w:t>.</w:t>
      </w:r>
      <w:r w:rsidR="00127627">
        <w:t xml:space="preserve">  </w:t>
      </w:r>
      <w:r>
        <w:t xml:space="preserve">SDG 14 reading </w:t>
      </w:r>
      <w:r w:rsidR="002F621C">
        <w:rPr>
          <w:i/>
        </w:rPr>
        <w:t>“</w:t>
      </w:r>
      <w:r w:rsidRPr="00D46966">
        <w:rPr>
          <w:i/>
        </w:rPr>
        <w:t>conserve and sustainably use the oceans, seas, and marine resources for sustainable development</w:t>
      </w:r>
      <w:r w:rsidR="002F621C">
        <w:rPr>
          <w:i/>
        </w:rPr>
        <w:t>”</w:t>
      </w:r>
      <w:r w:rsidRPr="00D46966">
        <w:t xml:space="preserve"> and </w:t>
      </w:r>
      <w:r>
        <w:t xml:space="preserve">its </w:t>
      </w:r>
      <w:r w:rsidRPr="00D46966">
        <w:t>targets 14.7 and 14.8.</w:t>
      </w:r>
      <w:r>
        <w:t xml:space="preserve"> </w:t>
      </w:r>
      <w:r w:rsidR="00127627">
        <w:t xml:space="preserve"> </w:t>
      </w:r>
      <w:r>
        <w:t xml:space="preserve">And finally, SDG 15 on </w:t>
      </w:r>
      <w:r w:rsidR="002F621C">
        <w:rPr>
          <w:i/>
        </w:rPr>
        <w:t>“</w:t>
      </w:r>
      <w:r w:rsidRPr="00D46966">
        <w:rPr>
          <w:i/>
        </w:rPr>
        <w:t>sustainably manage the forests, combat desertification, halt and reverse land degradation, halt biodiversity loss</w:t>
      </w:r>
      <w:r w:rsidR="002F621C">
        <w:rPr>
          <w:i/>
        </w:rPr>
        <w:t>”</w:t>
      </w:r>
      <w:r w:rsidRPr="00D46966">
        <w:t>, as well as its targets 15.6, 15.9, and 15</w:t>
      </w:r>
      <w:r>
        <w:t>a</w:t>
      </w:r>
      <w:r w:rsidRPr="00D46966">
        <w:t xml:space="preserve">.  </w:t>
      </w:r>
      <w:r>
        <w:t>The Delegation noted that SDG 14 and 15 we</w:t>
      </w:r>
      <w:r w:rsidRPr="00D46966">
        <w:t xml:space="preserve">re related to the protection of genetic resources.  </w:t>
      </w:r>
      <w:r>
        <w:t xml:space="preserve">It suggested </w:t>
      </w:r>
      <w:r w:rsidRPr="00D46966">
        <w:t>that the Secretariat fully stud</w:t>
      </w:r>
      <w:r>
        <w:t>y</w:t>
      </w:r>
      <w:r w:rsidRPr="00D46966">
        <w:t xml:space="preserve"> those </w:t>
      </w:r>
      <w:r>
        <w:t>4</w:t>
      </w:r>
      <w:r w:rsidRPr="00D46966">
        <w:t xml:space="preserve"> SDGs to explore the p</w:t>
      </w:r>
      <w:r>
        <w:t>ossibility of future work in those areas.   A</w:t>
      </w:r>
      <w:r w:rsidRPr="00D46966">
        <w:t>t the last session</w:t>
      </w:r>
      <w:r>
        <w:t xml:space="preserve"> of the Committee, many</w:t>
      </w:r>
      <w:r w:rsidRPr="00D46966">
        <w:t xml:space="preserve"> </w:t>
      </w:r>
      <w:r>
        <w:t>d</w:t>
      </w:r>
      <w:r w:rsidRPr="00D46966">
        <w:t xml:space="preserve">elegations suggested </w:t>
      </w:r>
      <w:r>
        <w:t xml:space="preserve">to discuss the </w:t>
      </w:r>
      <w:r w:rsidRPr="00D46966">
        <w:t>SDG</w:t>
      </w:r>
      <w:r>
        <w:t>s</w:t>
      </w:r>
      <w:r w:rsidRPr="00D46966">
        <w:t xml:space="preserve"> implementation </w:t>
      </w:r>
      <w:r>
        <w:t xml:space="preserve">under </w:t>
      </w:r>
      <w:r w:rsidRPr="00D46966">
        <w:t xml:space="preserve">the </w:t>
      </w:r>
      <w:r>
        <w:t>standing agenda item</w:t>
      </w:r>
      <w:r w:rsidRPr="00D46966">
        <w:t xml:space="preserve"> of IP and development. </w:t>
      </w:r>
      <w:r>
        <w:t xml:space="preserve"> The Delegation</w:t>
      </w:r>
      <w:r w:rsidRPr="00D46966">
        <w:t xml:space="preserve"> support</w:t>
      </w:r>
      <w:r>
        <w:t>ed</w:t>
      </w:r>
      <w:r w:rsidRPr="00D46966">
        <w:t xml:space="preserve"> th</w:t>
      </w:r>
      <w:r>
        <w:t>at view and believed</w:t>
      </w:r>
      <w:r w:rsidRPr="00D46966">
        <w:t xml:space="preserve"> that many of the </w:t>
      </w:r>
      <w:r>
        <w:t xml:space="preserve">17 </w:t>
      </w:r>
      <w:r w:rsidRPr="00D46966">
        <w:t xml:space="preserve">SDGs and </w:t>
      </w:r>
      <w:r>
        <w:t>169 targets we</w:t>
      </w:r>
      <w:r w:rsidRPr="00D46966">
        <w:t xml:space="preserve">re related to the important linkages between IP and development.  </w:t>
      </w:r>
      <w:r w:rsidRPr="0079460A">
        <w:t>SDGs</w:t>
      </w:r>
      <w:r>
        <w:t xml:space="preserve"> were</w:t>
      </w:r>
      <w:r w:rsidRPr="0079460A">
        <w:t xml:space="preserve"> an overarching framework to guide </w:t>
      </w:r>
      <w:r>
        <w:t xml:space="preserve">the </w:t>
      </w:r>
      <w:r w:rsidRPr="0079460A">
        <w:t xml:space="preserve">common pursuit of shared development in the </w:t>
      </w:r>
      <w:r>
        <w:t>years ahead</w:t>
      </w:r>
      <w:r w:rsidRPr="0079460A">
        <w:t>.  WIPO need</w:t>
      </w:r>
      <w:r>
        <w:t>ed</w:t>
      </w:r>
      <w:r w:rsidRPr="0079460A">
        <w:t xml:space="preserve"> to establish a dedicated and standing platform for all </w:t>
      </w:r>
      <w:r>
        <w:t>Member States</w:t>
      </w:r>
      <w:r w:rsidRPr="0079460A">
        <w:t xml:space="preserve"> to discuss related issues.  Therefore, it </w:t>
      </w:r>
      <w:r>
        <w:t>was</w:t>
      </w:r>
      <w:r w:rsidRPr="0079460A">
        <w:t xml:space="preserve"> necessary to create a </w:t>
      </w:r>
      <w:r>
        <w:t>standing agenda item</w:t>
      </w:r>
      <w:r w:rsidRPr="0079460A">
        <w:t xml:space="preserve"> in the </w:t>
      </w:r>
      <w:r>
        <w:t>Committee</w:t>
      </w:r>
      <w:r w:rsidRPr="0079460A">
        <w:t xml:space="preserve"> to discuss SDG</w:t>
      </w:r>
      <w:r>
        <w:t>s</w:t>
      </w:r>
      <w:r w:rsidRPr="0079460A">
        <w:t xml:space="preserve"> implementation and other related key issues.  </w:t>
      </w:r>
    </w:p>
    <w:p w:rsidR="00DE47E3" w:rsidRPr="00D351FE"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D351FE" w:rsidRDefault="00DE47E3" w:rsidP="00D6225F">
      <w:pPr>
        <w:rPr>
          <w:rFonts w:ascii="Courier New" w:eastAsia="Times New Roman" w:hAnsi="Courier New" w:cs="Courier New"/>
          <w:color w:val="1F497D" w:themeColor="text2"/>
          <w:sz w:val="24"/>
          <w:szCs w:val="24"/>
          <w:lang w:eastAsia="en-US"/>
        </w:rPr>
      </w:pPr>
      <w:r>
        <w:fldChar w:fldCharType="begin"/>
      </w:r>
      <w:r>
        <w:instrText xml:space="preserve"> AUTONUM  </w:instrText>
      </w:r>
      <w:r>
        <w:fldChar w:fldCharType="end"/>
      </w:r>
      <w:r>
        <w:tab/>
        <w:t xml:space="preserve">The Delegation of United States </w:t>
      </w:r>
      <w:r w:rsidR="009F534F">
        <w:t xml:space="preserve">of America </w:t>
      </w:r>
      <w:r>
        <w:t xml:space="preserve">supported the </w:t>
      </w:r>
      <w:r w:rsidRPr="00D351FE">
        <w:t xml:space="preserve">statement made by the </w:t>
      </w:r>
      <w:r>
        <w:t xml:space="preserve">Delegation of Greece on behalf </w:t>
      </w:r>
      <w:r w:rsidRPr="00D351FE">
        <w:t xml:space="preserve">of Group B.  </w:t>
      </w:r>
      <w:r>
        <w:t xml:space="preserve">It highlighted the </w:t>
      </w:r>
      <w:r w:rsidRPr="00D351FE">
        <w:t>hundr</w:t>
      </w:r>
      <w:r>
        <w:t xml:space="preserve">eds of activities conducted in 160 </w:t>
      </w:r>
      <w:r w:rsidRPr="00D351FE">
        <w:t xml:space="preserve">beneficiary countries </w:t>
      </w:r>
      <w:r>
        <w:t>during</w:t>
      </w:r>
      <w:r w:rsidRPr="00D351FE">
        <w:t xml:space="preserve"> one year.  </w:t>
      </w:r>
      <w:r>
        <w:t>It</w:t>
      </w:r>
      <w:r w:rsidRPr="00D351FE">
        <w:t xml:space="preserve"> appreciate</w:t>
      </w:r>
      <w:r>
        <w:t>d</w:t>
      </w:r>
      <w:r w:rsidRPr="00D351FE">
        <w:t xml:space="preserve"> W</w:t>
      </w:r>
      <w:r>
        <w:t>IPO</w:t>
      </w:r>
      <w:r w:rsidR="002F621C">
        <w:t>’</w:t>
      </w:r>
      <w:r>
        <w:t>s participation in the Post-</w:t>
      </w:r>
      <w:r w:rsidRPr="00D351FE">
        <w:t xml:space="preserve">2015 Development Agenda process and its focus on the SDGs most directly related to </w:t>
      </w:r>
      <w:r>
        <w:t>its</w:t>
      </w:r>
      <w:r w:rsidRPr="00D351FE">
        <w:t xml:space="preserve"> mandate and strategic objectives, mainly</w:t>
      </w:r>
      <w:r>
        <w:t xml:space="preserve"> SDGs</w:t>
      </w:r>
      <w:r w:rsidRPr="00D351FE">
        <w:t xml:space="preserve"> 9 and 17.  </w:t>
      </w:r>
      <w:r>
        <w:t>It wished that this work continued</w:t>
      </w:r>
      <w:r w:rsidRPr="0062675D">
        <w:t xml:space="preserve"> in the future in order to foster innovation and the use of IP system to support development.  </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hAnsi="Courier New" w:cs="Courier New"/>
          <w:sz w:val="24"/>
          <w:szCs w:val="24"/>
          <w:u w:color="000000"/>
        </w:rPr>
      </w:pPr>
      <w:r w:rsidRPr="000D2A49">
        <w:rPr>
          <w:rFonts w:ascii="Courier New" w:hAnsi="Courier New" w:cs="Courier New"/>
          <w:sz w:val="24"/>
          <w:szCs w:val="24"/>
          <w:u w:color="000000"/>
        </w:rPr>
        <w:t xml:space="preserve">  </w:t>
      </w:r>
    </w:p>
    <w:p w:rsidR="00DE47E3" w:rsidRDefault="00DE47E3" w:rsidP="00D6225F">
      <w:r>
        <w:fldChar w:fldCharType="begin"/>
      </w:r>
      <w:r>
        <w:instrText xml:space="preserve"> AUTONUM  </w:instrText>
      </w:r>
      <w:r>
        <w:fldChar w:fldCharType="end"/>
      </w:r>
      <w:r>
        <w:tab/>
        <w:t>The Delegation of Brazil believed</w:t>
      </w:r>
      <w:r w:rsidRPr="004E0D1B">
        <w:t xml:space="preserve"> that WIPO ha</w:t>
      </w:r>
      <w:r>
        <w:t>d</w:t>
      </w:r>
      <w:r w:rsidRPr="004E0D1B">
        <w:t xml:space="preserve"> an important role to play in the multi-stakeholder discussion on </w:t>
      </w:r>
      <w:r>
        <w:t xml:space="preserve">the attainment of </w:t>
      </w:r>
      <w:r w:rsidRPr="004E0D1B">
        <w:t xml:space="preserve">SDGs.  </w:t>
      </w:r>
      <w:r>
        <w:t>They we</w:t>
      </w:r>
      <w:r w:rsidRPr="004E0D1B">
        <w:t>re the resu</w:t>
      </w:r>
      <w:r w:rsidR="00143E4F">
        <w:t>lt of long discussions between d</w:t>
      </w:r>
      <w:r w:rsidRPr="004E0D1B">
        <w:t>elegations and reflect</w:t>
      </w:r>
      <w:r>
        <w:t>ed</w:t>
      </w:r>
      <w:r w:rsidRPr="004E0D1B">
        <w:t xml:space="preserve"> the consensus on how t</w:t>
      </w:r>
      <w:r>
        <w:t>he international community planned</w:t>
      </w:r>
      <w:r w:rsidRPr="004E0D1B">
        <w:t xml:space="preserve"> to achieve those paramount objectives. </w:t>
      </w:r>
      <w:r w:rsidR="00143E4F">
        <w:t xml:space="preserve"> </w:t>
      </w:r>
      <w:r w:rsidRPr="004E0D1B">
        <w:t>WIPO m</w:t>
      </w:r>
      <w:r>
        <w:t>ight</w:t>
      </w:r>
      <w:r w:rsidRPr="004E0D1B">
        <w:t xml:space="preserve"> provide a relevant contribution</w:t>
      </w:r>
      <w:r>
        <w:t xml:space="preserve"> in matters such as the </w:t>
      </w:r>
      <w:r w:rsidRPr="004E0D1B">
        <w:t xml:space="preserve">end of poverty, </w:t>
      </w:r>
      <w:r>
        <w:t xml:space="preserve">the </w:t>
      </w:r>
      <w:r w:rsidRPr="004E0D1B">
        <w:t>protection of planet, and th</w:t>
      </w:r>
      <w:r>
        <w:t>e</w:t>
      </w:r>
      <w:r w:rsidRPr="004E0D1B">
        <w:t xml:space="preserve"> prosperity</w:t>
      </w:r>
      <w:r>
        <w:t xml:space="preserve"> for all</w:t>
      </w:r>
      <w:r w:rsidRPr="004E0D1B">
        <w:t>.</w:t>
      </w:r>
      <w:r>
        <w:t xml:space="preserve">  </w:t>
      </w:r>
      <w:r w:rsidRPr="004E0D1B">
        <w:t xml:space="preserve">As an extension of the former </w:t>
      </w:r>
      <w:r>
        <w:t>MDGs</w:t>
      </w:r>
      <w:r w:rsidRPr="004E0D1B">
        <w:t>, the same rat</w:t>
      </w:r>
      <w:r>
        <w:t>ionale used by the Organization</w:t>
      </w:r>
      <w:r w:rsidRPr="004E0D1B">
        <w:t xml:space="preserve"> in the past could be applied.  WIPO had aligned its goals and worked with the MDGs</w:t>
      </w:r>
      <w:r>
        <w:t xml:space="preserve">. </w:t>
      </w:r>
      <w:r w:rsidR="00143E4F">
        <w:t xml:space="preserve"> </w:t>
      </w:r>
      <w:r>
        <w:t>It also</w:t>
      </w:r>
      <w:r w:rsidRPr="004E0D1B">
        <w:t xml:space="preserve"> regularly reported</w:t>
      </w:r>
      <w:r>
        <w:t xml:space="preserve"> on the issue</w:t>
      </w:r>
      <w:r w:rsidRPr="004E0D1B">
        <w:t xml:space="preserve"> to Member States.  Likewise, SDGs should be integrated into WIPO</w:t>
      </w:r>
      <w:r w:rsidR="002F621C">
        <w:t>’</w:t>
      </w:r>
      <w:r w:rsidRPr="004E0D1B">
        <w:t xml:space="preserve">s work.  </w:t>
      </w:r>
      <w:r>
        <w:t>The Committee</w:t>
      </w:r>
      <w:r w:rsidR="002F621C">
        <w:t>’</w:t>
      </w:r>
      <w:r>
        <w:t>s mandate</w:t>
      </w:r>
      <w:r w:rsidRPr="004E0D1B">
        <w:t xml:space="preserve"> naturally </w:t>
      </w:r>
      <w:r>
        <w:t xml:space="preserve">brought </w:t>
      </w:r>
      <w:r w:rsidRPr="004E0D1B">
        <w:t xml:space="preserve">SDGs under </w:t>
      </w:r>
      <w:r>
        <w:t>the</w:t>
      </w:r>
      <w:r w:rsidRPr="004E0D1B">
        <w:t xml:space="preserve"> scope </w:t>
      </w:r>
      <w:r>
        <w:t xml:space="preserve">of the CDIP, </w:t>
      </w:r>
      <w:r w:rsidRPr="004E0D1B">
        <w:t>without prejudice to the discussion in all other WIPO Committees.  This understanding provide</w:t>
      </w:r>
      <w:r>
        <w:t>d</w:t>
      </w:r>
      <w:r w:rsidRPr="004E0D1B">
        <w:t xml:space="preserve"> the basis for the production of the document under analysis</w:t>
      </w:r>
      <w:r>
        <w:t xml:space="preserve">.  </w:t>
      </w:r>
      <w:r w:rsidRPr="004E0D1B">
        <w:t>T</w:t>
      </w:r>
      <w:r>
        <w:t>he mapping wa</w:t>
      </w:r>
      <w:r w:rsidRPr="004E0D1B">
        <w:t>s useful</w:t>
      </w:r>
      <w:r>
        <w:t xml:space="preserve"> for preliminary assessment by Members States.</w:t>
      </w:r>
      <w:r w:rsidRPr="004E0D1B">
        <w:t xml:space="preserve">  It </w:t>
      </w:r>
      <w:r>
        <w:t>did not go far</w:t>
      </w:r>
      <w:r w:rsidRPr="004E0D1B">
        <w:t xml:space="preserve">, however, of the discussion held during the previous session.  </w:t>
      </w:r>
      <w:r>
        <w:t xml:space="preserve">The Delegation </w:t>
      </w:r>
      <w:r w:rsidRPr="004E0D1B">
        <w:t xml:space="preserve">expressed its support to those </w:t>
      </w:r>
      <w:r>
        <w:t>d</w:t>
      </w:r>
      <w:r w:rsidRPr="004E0D1B">
        <w:t>elegations that request</w:t>
      </w:r>
      <w:r>
        <w:t>ed</w:t>
      </w:r>
      <w:r w:rsidRPr="004E0D1B">
        <w:t xml:space="preserve"> the document to be more comprehensive and analytical and bringing recent developments such as the SDG Indicator Framework.  </w:t>
      </w:r>
      <w:r>
        <w:t xml:space="preserve">All the SDGs identified by Members should be also included.  The Delegation identified </w:t>
      </w:r>
      <w:r w:rsidRPr="00576F9F">
        <w:t>many other SDG</w:t>
      </w:r>
      <w:r>
        <w:t>s</w:t>
      </w:r>
      <w:r w:rsidRPr="00576F9F">
        <w:t xml:space="preserve"> related to WIPO as a</w:t>
      </w:r>
      <w:r>
        <w:t>n</w:t>
      </w:r>
      <w:r w:rsidRPr="00576F9F">
        <w:t xml:space="preserve"> </w:t>
      </w:r>
      <w:r>
        <w:t>UN-specialized</w:t>
      </w:r>
      <w:r w:rsidRPr="00576F9F">
        <w:t xml:space="preserve"> agency.  Th</w:t>
      </w:r>
      <w:r>
        <w:t>o</w:t>
      </w:r>
      <w:r w:rsidRPr="00576F9F">
        <w:t xml:space="preserve">se </w:t>
      </w:r>
      <w:r>
        <w:t>SDGs</w:t>
      </w:r>
      <w:r w:rsidRPr="00576F9F">
        <w:t xml:space="preserve"> include</w:t>
      </w:r>
      <w:r>
        <w:t>d the following:</w:t>
      </w:r>
      <w:r w:rsidRPr="00576F9F">
        <w:t xml:space="preserve"> SDG </w:t>
      </w:r>
      <w:r>
        <w:t>2, target 2.5, and SDG 15, T</w:t>
      </w:r>
      <w:r w:rsidRPr="00576F9F">
        <w:t>arget 15.6</w:t>
      </w:r>
      <w:r>
        <w:t>,</w:t>
      </w:r>
      <w:r w:rsidRPr="00576F9F">
        <w:t xml:space="preserve"> related to the promotion of </w:t>
      </w:r>
      <w:r w:rsidR="002F621C">
        <w:rPr>
          <w:i/>
        </w:rPr>
        <w:t>“</w:t>
      </w:r>
      <w:r w:rsidRPr="00A12098">
        <w:rPr>
          <w:i/>
        </w:rPr>
        <w:t>access to and fair and equitable share of benefits arising from utilization of genetic resources and traditional knowledge</w:t>
      </w:r>
      <w:r w:rsidR="002F621C">
        <w:rPr>
          <w:i/>
        </w:rPr>
        <w:t>”</w:t>
      </w:r>
      <w:r w:rsidRPr="00A12098">
        <w:rPr>
          <w:i/>
        </w:rPr>
        <w:t>.</w:t>
      </w:r>
      <w:r>
        <w:t xml:space="preserve">  In relation to the </w:t>
      </w:r>
      <w:r w:rsidRPr="00576F9F">
        <w:t>SDG</w:t>
      </w:r>
      <w:r>
        <w:t xml:space="preserve"> 3, targets 3.3 and 3b</w:t>
      </w:r>
      <w:r w:rsidRPr="00576F9F">
        <w:t>,</w:t>
      </w:r>
      <w:r>
        <w:t xml:space="preserve"> it also noted that the</w:t>
      </w:r>
      <w:r w:rsidRPr="00576F9F">
        <w:t xml:space="preserve"> activities undertaken by WIPO could include the use of flexibi</w:t>
      </w:r>
      <w:r>
        <w:t>lities applied to health issues.  It also mentioned SDG 1</w:t>
      </w:r>
      <w:r w:rsidRPr="00496146">
        <w:t xml:space="preserve">, and </w:t>
      </w:r>
      <w:r>
        <w:t>SDG </w:t>
      </w:r>
      <w:r w:rsidRPr="00496146">
        <w:t>17, directly related to the is</w:t>
      </w:r>
      <w:r>
        <w:t>sue of technology transfer, and the target 17.6 referred</w:t>
      </w:r>
      <w:r w:rsidRPr="00496146">
        <w:t xml:space="preserve"> to South-South Cooperation on access to science, technology, and innovation.</w:t>
      </w:r>
      <w:r>
        <w:t xml:space="preserve">  The Delegation hoped</w:t>
      </w:r>
      <w:r w:rsidRPr="00576F9F">
        <w:t xml:space="preserve"> that discussion on the SDGs turn into meaningful actions.  </w:t>
      </w:r>
      <w:r>
        <w:t>It</w:t>
      </w:r>
      <w:r w:rsidRPr="00576F9F">
        <w:t xml:space="preserve"> must be translated into concrete measures that woul</w:t>
      </w:r>
      <w:r>
        <w:t>d change the lives of those in greatest need</w:t>
      </w:r>
      <w:r w:rsidRPr="00576F9F">
        <w:t xml:space="preserve">.  </w:t>
      </w:r>
      <w:r>
        <w:t>The e</w:t>
      </w:r>
      <w:r w:rsidRPr="00576F9F">
        <w:t>stablishment of consistent indi</w:t>
      </w:r>
      <w:r>
        <w:t>cators was fundamental to ensure</w:t>
      </w:r>
      <w:r w:rsidR="00143E4F">
        <w:t xml:space="preserve"> the correct implementation by</w:t>
      </w:r>
      <w:r w:rsidRPr="00576F9F">
        <w:t xml:space="preserve"> t</w:t>
      </w:r>
      <w:r>
        <w:t>he</w:t>
      </w:r>
      <w:r w:rsidRPr="00576F9F">
        <w:t xml:space="preserve"> Committee.  </w:t>
      </w:r>
      <w:r>
        <w:t>It urged</w:t>
      </w:r>
      <w:r w:rsidRPr="00576F9F">
        <w:t xml:space="preserve"> WIPO to actively support the interagency expert group on SDG indicators.  </w:t>
      </w:r>
      <w:r>
        <w:t>It also</w:t>
      </w:r>
      <w:r w:rsidRPr="00576F9F">
        <w:t xml:space="preserve"> support</w:t>
      </w:r>
      <w:r>
        <w:t>ed</w:t>
      </w:r>
      <w:r w:rsidRPr="00576F9F">
        <w:t xml:space="preserve"> t</w:t>
      </w:r>
      <w:r>
        <w:t>he proposal by the Delegation of China to have a standing agenda item on SDGs.</w:t>
      </w:r>
    </w:p>
    <w:p w:rsidR="00DE47E3" w:rsidRPr="004E0D1B"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E833F1" w:rsidRDefault="00DE47E3" w:rsidP="008E0AD0">
      <w:r>
        <w:fldChar w:fldCharType="begin"/>
      </w:r>
      <w:r>
        <w:instrText xml:space="preserve"> AUTONUM  </w:instrText>
      </w:r>
      <w:r>
        <w:fldChar w:fldCharType="end"/>
      </w:r>
      <w:r>
        <w:tab/>
        <w:t xml:space="preserve">The Delegation of Indonesia shared the view that a </w:t>
      </w:r>
      <w:r w:rsidRPr="00496146">
        <w:t xml:space="preserve">strong partnership to support </w:t>
      </w:r>
      <w:r>
        <w:t xml:space="preserve">SDGs </w:t>
      </w:r>
      <w:r w:rsidRPr="00496146">
        <w:t>implementation</w:t>
      </w:r>
      <w:r>
        <w:t xml:space="preserve"> was </w:t>
      </w:r>
      <w:r w:rsidR="00143E4F">
        <w:t>needed</w:t>
      </w:r>
      <w:r>
        <w:t>.  The Delegation</w:t>
      </w:r>
      <w:r w:rsidRPr="00496146">
        <w:t xml:space="preserve"> urged all Member States to </w:t>
      </w:r>
      <w:r>
        <w:t>consider</w:t>
      </w:r>
      <w:r w:rsidRPr="00496146">
        <w:t xml:space="preserve"> the importance </w:t>
      </w:r>
      <w:r>
        <w:t xml:space="preserve">of achieving </w:t>
      </w:r>
      <w:r w:rsidRPr="00496146">
        <w:t xml:space="preserve">SDGs.  </w:t>
      </w:r>
      <w:r w:rsidRPr="00F96FDD">
        <w:t xml:space="preserve">The implementation of SDGs should be mainstreamed </w:t>
      </w:r>
      <w:r>
        <w:t>in all WIPO</w:t>
      </w:r>
      <w:r w:rsidR="002F621C">
        <w:t>’</w:t>
      </w:r>
      <w:r>
        <w:t>s</w:t>
      </w:r>
      <w:r w:rsidR="00143E4F">
        <w:t xml:space="preserve"> c</w:t>
      </w:r>
      <w:r w:rsidRPr="00F96FDD">
        <w:t xml:space="preserve">ommittees and bodies.  </w:t>
      </w:r>
      <w:r>
        <w:t>It considered SDGs as</w:t>
      </w:r>
      <w:r w:rsidR="00143E4F">
        <w:t xml:space="preserve"> a cross-</w:t>
      </w:r>
      <w:r w:rsidRPr="00F96FDD">
        <w:t xml:space="preserve">cutting issue </w:t>
      </w:r>
      <w:r>
        <w:t xml:space="preserve">that </w:t>
      </w:r>
      <w:r w:rsidRPr="00F96FDD">
        <w:t>should be seen comprehensively</w:t>
      </w:r>
      <w:r>
        <w:t>.  It also noted that the Secretariat</w:t>
      </w:r>
      <w:r w:rsidR="002F621C">
        <w:t>’</w:t>
      </w:r>
      <w:r>
        <w:t>s analyti</w:t>
      </w:r>
      <w:r w:rsidRPr="00F96FDD">
        <w:t xml:space="preserve">cal work should </w:t>
      </w:r>
      <w:r>
        <w:t>include all</w:t>
      </w:r>
      <w:r w:rsidRPr="00F96FDD">
        <w:t xml:space="preserve"> SDGs.  </w:t>
      </w:r>
      <w:r>
        <w:t xml:space="preserve">It believed </w:t>
      </w:r>
      <w:r w:rsidRPr="00F96FDD">
        <w:t>that Member States should guide WIPO in the discussion of th</w:t>
      </w:r>
      <w:r>
        <w:t xml:space="preserve">e SDGs implementation.  </w:t>
      </w:r>
      <w:r w:rsidRPr="00F96FDD">
        <w:t>The Delegation expressed its wish to c</w:t>
      </w:r>
      <w:r w:rsidR="00143E4F">
        <w:t xml:space="preserve">losely involve and contribute </w:t>
      </w:r>
      <w:r w:rsidRPr="00F96FDD">
        <w:t>to the</w:t>
      </w:r>
      <w:r>
        <w:t xml:space="preserve"> SDGs</w:t>
      </w:r>
      <w:r w:rsidRPr="00F96FDD">
        <w:t xml:space="preserve"> </w:t>
      </w:r>
      <w:r>
        <w:t xml:space="preserve">debate, including </w:t>
      </w:r>
      <w:r w:rsidRPr="00F96FDD">
        <w:t xml:space="preserve">the discussion of </w:t>
      </w:r>
      <w:r>
        <w:t>SDG indicators.  It supported the statement by the Delegation of China on the additional 4</w:t>
      </w:r>
      <w:r w:rsidRPr="00F96FDD">
        <w:t xml:space="preserve"> SDGs that should be also taken into account in the discussion. </w:t>
      </w:r>
      <w:r>
        <w:t xml:space="preserve"> In the same line, it also aligned itself to the</w:t>
      </w:r>
      <w:r w:rsidRPr="00F96FDD">
        <w:t xml:space="preserve"> statement made by </w:t>
      </w:r>
      <w:r>
        <w:t xml:space="preserve">the Delegation of </w:t>
      </w:r>
      <w:r w:rsidRPr="00F96FDD">
        <w:t xml:space="preserve">Brazil regarding the need to </w:t>
      </w:r>
      <w:r>
        <w:t>include the SDGs mentioned in its statement.  The Delegation believed</w:t>
      </w:r>
      <w:r w:rsidRPr="00C2795C">
        <w:t xml:space="preserve"> that the discussion </w:t>
      </w:r>
      <w:r>
        <w:t xml:space="preserve">should not be limited to </w:t>
      </w:r>
      <w:r w:rsidRPr="00C2795C">
        <w:t xml:space="preserve">workshop or activities, but </w:t>
      </w:r>
      <w:r>
        <w:t xml:space="preserve">should </w:t>
      </w:r>
      <w:r w:rsidRPr="00C2795C">
        <w:t xml:space="preserve">also </w:t>
      </w:r>
      <w:r>
        <w:t>focus on WIPO normative setting processes.</w:t>
      </w:r>
      <w:r w:rsidR="00143E4F">
        <w:rPr>
          <w:rFonts w:ascii="Courier New" w:eastAsia="Times New Roman" w:hAnsi="Courier New" w:cs="Courier New"/>
          <w:color w:val="1F497D" w:themeColor="text2"/>
          <w:sz w:val="24"/>
          <w:szCs w:val="24"/>
          <w:lang w:eastAsia="en-US"/>
        </w:rPr>
        <w:t xml:space="preserve"> </w:t>
      </w:r>
      <w:r w:rsidRPr="00E93AE9">
        <w:t xml:space="preserve">It </w:t>
      </w:r>
      <w:r>
        <w:t>highlighted that only a workshop was referred in the document as regards the matters addressed by targets 2.5 and 15.6, as mentioned by the Delegation of Brazil</w:t>
      </w:r>
      <w:r w:rsidRPr="00E93AE9">
        <w:t xml:space="preserve">. </w:t>
      </w:r>
      <w:r w:rsidR="003A7CD6">
        <w:t xml:space="preserve"> </w:t>
      </w:r>
      <w:r w:rsidRPr="00E93AE9">
        <w:t>There was no information regarding the IGC process.</w:t>
      </w:r>
      <w:r>
        <w:rPr>
          <w:rFonts w:ascii="Courier New" w:eastAsia="Times New Roman" w:hAnsi="Courier New" w:cs="Courier New"/>
          <w:color w:val="1F497D" w:themeColor="text2"/>
          <w:sz w:val="24"/>
          <w:szCs w:val="24"/>
          <w:lang w:eastAsia="en-US"/>
        </w:rPr>
        <w:t xml:space="preserve"> </w:t>
      </w:r>
      <w:r w:rsidRPr="00EA3A8B">
        <w:t xml:space="preserve">In view of the above, the Delegation </w:t>
      </w:r>
      <w:r>
        <w:t xml:space="preserve">aligned itself with </w:t>
      </w:r>
      <w:r w:rsidRPr="00EA3A8B">
        <w:t xml:space="preserve">the statement made by </w:t>
      </w:r>
      <w:r>
        <w:t xml:space="preserve">the Delegation of </w:t>
      </w:r>
      <w:r w:rsidRPr="00EA3A8B">
        <w:t xml:space="preserve">Algeria </w:t>
      </w:r>
      <w:r>
        <w:t>at</w:t>
      </w:r>
      <w:r w:rsidRPr="00EA3A8B">
        <w:t xml:space="preserve"> the last </w:t>
      </w:r>
      <w:r>
        <w:t>session of the Committee</w:t>
      </w:r>
      <w:r w:rsidRPr="00EA3A8B">
        <w:t xml:space="preserve">.  </w:t>
      </w:r>
      <w:r>
        <w:t>It made refe</w:t>
      </w:r>
      <w:r w:rsidRPr="00EA3A8B">
        <w:t xml:space="preserve">rence </w:t>
      </w:r>
      <w:r>
        <w:t xml:space="preserve">to the paragraph </w:t>
      </w:r>
      <w:r w:rsidRPr="00EA3A8B">
        <w:t xml:space="preserve">267 </w:t>
      </w:r>
      <w:r>
        <w:t xml:space="preserve">of the Report of the </w:t>
      </w:r>
      <w:r w:rsidR="00032B36">
        <w:t>16</w:t>
      </w:r>
      <w:r w:rsidR="00032B36" w:rsidRPr="00032B36">
        <w:rPr>
          <w:vertAlign w:val="superscript"/>
        </w:rPr>
        <w:t>th</w:t>
      </w:r>
      <w:r w:rsidR="008E0AD0">
        <w:t> </w:t>
      </w:r>
      <w:r>
        <w:t>session of the Committee</w:t>
      </w:r>
      <w:r w:rsidRPr="00EA3A8B">
        <w:t xml:space="preserve"> </w:t>
      </w:r>
      <w:r>
        <w:t xml:space="preserve">(document CDIP/16/10) on a </w:t>
      </w:r>
      <w:r w:rsidRPr="003409FA">
        <w:t>more analytical document</w:t>
      </w:r>
      <w:r>
        <w:t xml:space="preserve"> expected from the Secretariat.</w:t>
      </w:r>
      <w:r>
        <w:rPr>
          <w:rFonts w:ascii="Courier New" w:eastAsia="Times New Roman" w:hAnsi="Courier New" w:cs="Courier New"/>
          <w:color w:val="1F497D" w:themeColor="text2"/>
          <w:sz w:val="24"/>
          <w:szCs w:val="24"/>
          <w:lang w:eastAsia="en-US"/>
        </w:rPr>
        <w:t xml:space="preserve"> </w:t>
      </w:r>
      <w:r w:rsidRPr="00E10B97">
        <w:t xml:space="preserve">It therefore proposed that WIPO </w:t>
      </w:r>
      <w:r>
        <w:t xml:space="preserve">brought </w:t>
      </w:r>
      <w:r w:rsidRPr="00E10B97">
        <w:t xml:space="preserve">the issue of normative setting processes </w:t>
      </w:r>
      <w:r>
        <w:t>at</w:t>
      </w:r>
      <w:r w:rsidRPr="00E10B97">
        <w:t xml:space="preserve"> the UN discussion</w:t>
      </w:r>
      <w:r>
        <w:t>s</w:t>
      </w:r>
      <w:r w:rsidRPr="00E10B97">
        <w:t xml:space="preserve"> on SDG indicators.</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Default="00DE47E3" w:rsidP="00D6225F">
      <w:r>
        <w:fldChar w:fldCharType="begin"/>
      </w:r>
      <w:r>
        <w:instrText xml:space="preserve"> AUTONUM  </w:instrText>
      </w:r>
      <w:r>
        <w:fldChar w:fldCharType="end"/>
      </w:r>
      <w:r>
        <w:tab/>
      </w:r>
      <w:r w:rsidRPr="000166D3">
        <w:t xml:space="preserve">The Delegation of Chile </w:t>
      </w:r>
      <w:r>
        <w:t>reiterated its support to the efforts made by the Organization, particularly by the Committee, to analyze its contribution to the SDGs.  It seemed</w:t>
      </w:r>
      <w:r w:rsidRPr="000166D3">
        <w:t xml:space="preserve"> that various </w:t>
      </w:r>
      <w:r>
        <w:t>SDGs were</w:t>
      </w:r>
      <w:r w:rsidRPr="000166D3">
        <w:t xml:space="preserve"> related to WIPO</w:t>
      </w:r>
      <w:r w:rsidR="002F621C">
        <w:t>’</w:t>
      </w:r>
      <w:r w:rsidRPr="000166D3">
        <w:t>s work</w:t>
      </w:r>
      <w:r>
        <w:t xml:space="preserve">.  Therefore, the Organization was in a position to </w:t>
      </w:r>
      <w:r w:rsidRPr="000166D3">
        <w:t>collaborate in</w:t>
      </w:r>
      <w:r>
        <w:t xml:space="preserve"> their implementation</w:t>
      </w:r>
      <w:r w:rsidRPr="000166D3">
        <w:t xml:space="preserve">.  </w:t>
      </w:r>
      <w:r w:rsidRPr="00046639">
        <w:t>For example</w:t>
      </w:r>
      <w:r>
        <w:t xml:space="preserve">, SDG </w:t>
      </w:r>
      <w:r w:rsidRPr="00046639">
        <w:t xml:space="preserve">3 </w:t>
      </w:r>
      <w:r>
        <w:t>on the</w:t>
      </w:r>
      <w:r w:rsidRPr="00046639">
        <w:t xml:space="preserve"> development of</w:t>
      </w:r>
      <w:r>
        <w:t xml:space="preserve"> medicines and the use of</w:t>
      </w:r>
      <w:r w:rsidRPr="00046639">
        <w:t xml:space="preserve"> flexibilities</w:t>
      </w:r>
      <w:r>
        <w:t xml:space="preserve"> seemed to be related to WIPO </w:t>
      </w:r>
      <w:proofErr w:type="spellStart"/>
      <w:r>
        <w:t>R</w:t>
      </w:r>
      <w:r w:rsidRPr="00046639">
        <w:t>e</w:t>
      </w:r>
      <w:r>
        <w:t>:search</w:t>
      </w:r>
      <w:proofErr w:type="spellEnd"/>
      <w:r w:rsidRPr="00046639">
        <w:t>.</w:t>
      </w:r>
      <w:r w:rsidRPr="000166D3">
        <w:rPr>
          <w:rFonts w:ascii="Courier New" w:eastAsia="Times New Roman" w:hAnsi="Courier New" w:cs="Courier New"/>
          <w:color w:val="1F497D" w:themeColor="text2"/>
          <w:sz w:val="24"/>
          <w:szCs w:val="24"/>
          <w:lang w:eastAsia="en-US"/>
        </w:rPr>
        <w:t xml:space="preserve"> </w:t>
      </w:r>
      <w:r w:rsidRPr="00026478">
        <w:t xml:space="preserve">Additionally, </w:t>
      </w:r>
      <w:r>
        <w:t>it considered relevant</w:t>
      </w:r>
      <w:r w:rsidRPr="00026478">
        <w:t xml:space="preserve"> </w:t>
      </w:r>
      <w:r>
        <w:t xml:space="preserve">SDGs </w:t>
      </w:r>
      <w:r w:rsidRPr="00026478">
        <w:t>5, 8, 9, 12, and 17</w:t>
      </w:r>
      <w:r>
        <w:t>,</w:t>
      </w:r>
      <w:r w:rsidRPr="00026478">
        <w:t xml:space="preserve"> </w:t>
      </w:r>
      <w:r>
        <w:t>a</w:t>
      </w:r>
      <w:r w:rsidRPr="00026478">
        <w:t xml:space="preserve">ll of those </w:t>
      </w:r>
      <w:r>
        <w:t>related to</w:t>
      </w:r>
      <w:r w:rsidRPr="00026478">
        <w:t xml:space="preserve"> innovation and technological </w:t>
      </w:r>
      <w:r>
        <w:t xml:space="preserve">and </w:t>
      </w:r>
      <w:r w:rsidRPr="00026478">
        <w:t xml:space="preserve">scientific capacity building, dissemination </w:t>
      </w:r>
      <w:r>
        <w:t xml:space="preserve">and diffusion </w:t>
      </w:r>
      <w:r w:rsidRPr="00026478">
        <w:t>of technologies</w:t>
      </w:r>
      <w:r>
        <w:t>.  It also mentioned SDG</w:t>
      </w:r>
      <w:r w:rsidRPr="00026478">
        <w:t xml:space="preserve"> 11 on cultural and natural heritage, </w:t>
      </w:r>
      <w:r>
        <w:t xml:space="preserve">SDG </w:t>
      </w:r>
      <w:r w:rsidRPr="00026478">
        <w:t xml:space="preserve">15 on genetic resources, and </w:t>
      </w:r>
      <w:r>
        <w:t>SDG</w:t>
      </w:r>
      <w:r w:rsidRPr="00026478">
        <w:t xml:space="preserve"> 16 focu</w:t>
      </w:r>
      <w:r>
        <w:t xml:space="preserve">sed on development of efficient, </w:t>
      </w:r>
      <w:r w:rsidRPr="00026478">
        <w:t xml:space="preserve">responsible and transparent institutions at all levels.  </w:t>
      </w:r>
      <w:r>
        <w:t xml:space="preserve">In its view, Member States should </w:t>
      </w:r>
      <w:r w:rsidRPr="00026478">
        <w:t xml:space="preserve">also incorporate </w:t>
      </w:r>
      <w:r>
        <w:t>SDGs</w:t>
      </w:r>
      <w:r w:rsidRPr="00026478">
        <w:t xml:space="preserve"> into their activities along with the </w:t>
      </w:r>
      <w:r>
        <w:t>45 DA</w:t>
      </w:r>
      <w:r w:rsidRPr="00026478">
        <w:t xml:space="preserve"> </w:t>
      </w:r>
      <w:r>
        <w:t>R</w:t>
      </w:r>
      <w:r w:rsidRPr="00026478">
        <w:t>ecommendati</w:t>
      </w:r>
      <w:r>
        <w:t>ons.</w:t>
      </w:r>
      <w:r w:rsidRPr="00026478">
        <w:rPr>
          <w:rFonts w:ascii="Courier New" w:eastAsia="Times New Roman" w:hAnsi="Courier New" w:cs="Courier New"/>
          <w:color w:val="1F497D" w:themeColor="text2"/>
          <w:sz w:val="24"/>
          <w:szCs w:val="24"/>
          <w:lang w:eastAsia="en-US"/>
        </w:rPr>
        <w:t xml:space="preserve"> </w:t>
      </w:r>
      <w:r w:rsidRPr="00890399">
        <w:t>It noted that the mapping developed by the Secretariat was a useful to</w:t>
      </w:r>
      <w:r>
        <w:t>ol. N</w:t>
      </w:r>
      <w:r w:rsidRPr="00890399">
        <w:t xml:space="preserve">evertheless, </w:t>
      </w:r>
      <w:r>
        <w:t>the Delegation concurred</w:t>
      </w:r>
      <w:r w:rsidRPr="00890399">
        <w:t xml:space="preserve"> with </w:t>
      </w:r>
      <w:r>
        <w:t>the Delegations of</w:t>
      </w:r>
      <w:r w:rsidRPr="00026478">
        <w:t xml:space="preserve"> Mexico and China </w:t>
      </w:r>
      <w:r>
        <w:t xml:space="preserve">in how desirable would be to </w:t>
      </w:r>
      <w:r w:rsidRPr="00026478">
        <w:t>understand the selection criteria</w:t>
      </w:r>
      <w:r>
        <w:t xml:space="preserve"> for the activities and to identify other resources, such as the databases mentioned by those Delegations.  The</w:t>
      </w:r>
      <w:r w:rsidR="003073D6">
        <w:t xml:space="preserve"> Delegation i</w:t>
      </w:r>
      <w:r>
        <w:t>nquired on the reasons for highlighting SDGs 9 and 17 in the document under discussion, excluding other SDGs such as those previously listed.</w:t>
      </w:r>
      <w:r w:rsidRPr="00A5361B">
        <w:t xml:space="preserve"> </w:t>
      </w:r>
      <w:r>
        <w:t xml:space="preserve"> It noted that th</w:t>
      </w:r>
      <w:r w:rsidRPr="00A5361B">
        <w:t xml:space="preserve">e follow-up on the SDGs would </w:t>
      </w:r>
      <w:r>
        <w:t>benefit from</w:t>
      </w:r>
      <w:r w:rsidRPr="00A5361B">
        <w:t xml:space="preserve"> the Global </w:t>
      </w:r>
      <w:r>
        <w:t xml:space="preserve">SDG indicators to be adopted.  It requested the Secretariat </w:t>
      </w:r>
      <w:r w:rsidR="00F701EE">
        <w:t xml:space="preserve">for </w:t>
      </w:r>
      <w:r>
        <w:t>an update on the work related to the SDGs and the participation of WIPO in their attainment.  This</w:t>
      </w:r>
      <w:r w:rsidRPr="00A5361B">
        <w:t xml:space="preserve"> additional information w</w:t>
      </w:r>
      <w:r>
        <w:t>ould</w:t>
      </w:r>
      <w:r w:rsidRPr="00A5361B">
        <w:t xml:space="preserve"> be vital for </w:t>
      </w:r>
      <w:r>
        <w:t>taking future decisions on the subject.</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p>
    <w:p w:rsidR="008E0AD0" w:rsidRDefault="00DE47E3" w:rsidP="006810C9">
      <w:pPr>
        <w:rPr>
          <w:szCs w:val="22"/>
        </w:rPr>
      </w:pPr>
      <w:r w:rsidRPr="000A424C">
        <w:fldChar w:fldCharType="begin"/>
      </w:r>
      <w:r w:rsidRPr="000A424C">
        <w:instrText xml:space="preserve"> AUTONUM  </w:instrText>
      </w:r>
      <w:r w:rsidRPr="000A424C">
        <w:fldChar w:fldCharType="end"/>
      </w:r>
      <w:r w:rsidRPr="000A424C">
        <w:tab/>
        <w:t>The</w:t>
      </w:r>
      <w:r w:rsidRPr="008A09D0">
        <w:rPr>
          <w:szCs w:val="22"/>
        </w:rPr>
        <w:t xml:space="preserve"> Delegation of </w:t>
      </w:r>
      <w:r>
        <w:rPr>
          <w:szCs w:val="22"/>
        </w:rPr>
        <w:t xml:space="preserve">Iran (Islamic Republic of) believed that SDGs were </w:t>
      </w:r>
      <w:r w:rsidRPr="00E10B97">
        <w:rPr>
          <w:szCs w:val="22"/>
        </w:rPr>
        <w:t xml:space="preserve">unilateral commitments </w:t>
      </w:r>
      <w:r w:rsidRPr="006810C9">
        <w:t>important</w:t>
      </w:r>
      <w:r>
        <w:rPr>
          <w:szCs w:val="22"/>
        </w:rPr>
        <w:t xml:space="preserve"> for developed and developing c</w:t>
      </w:r>
      <w:r w:rsidRPr="00E10B97">
        <w:rPr>
          <w:szCs w:val="22"/>
        </w:rPr>
        <w:t xml:space="preserve">ountries alike.  </w:t>
      </w:r>
      <w:r>
        <w:rPr>
          <w:szCs w:val="22"/>
        </w:rPr>
        <w:t>Thus,</w:t>
      </w:r>
      <w:r w:rsidRPr="00E10B97">
        <w:rPr>
          <w:szCs w:val="22"/>
        </w:rPr>
        <w:t xml:space="preserve"> </w:t>
      </w:r>
      <w:r>
        <w:rPr>
          <w:szCs w:val="22"/>
        </w:rPr>
        <w:t xml:space="preserve">as an </w:t>
      </w:r>
    </w:p>
    <w:p w:rsidR="00DE47E3" w:rsidRPr="000A424C" w:rsidRDefault="00DE47E3" w:rsidP="008E0AD0">
      <w:pPr>
        <w:widowControl w:val="0"/>
        <w:tabs>
          <w:tab w:val="left" w:pos="432"/>
          <w:tab w:val="left" w:pos="2160"/>
          <w:tab w:val="left" w:pos="2880"/>
          <w:tab w:val="left" w:pos="3600"/>
          <w:tab w:val="left" w:pos="4320"/>
        </w:tabs>
        <w:autoSpaceDE w:val="0"/>
        <w:autoSpaceDN w:val="0"/>
        <w:adjustRightInd w:val="0"/>
      </w:pPr>
      <w:r>
        <w:rPr>
          <w:szCs w:val="22"/>
        </w:rPr>
        <w:t>UN-</w:t>
      </w:r>
      <w:r w:rsidRPr="00E10B97">
        <w:rPr>
          <w:szCs w:val="22"/>
        </w:rPr>
        <w:t>specialized agenc</w:t>
      </w:r>
      <w:r>
        <w:rPr>
          <w:szCs w:val="22"/>
        </w:rPr>
        <w:t xml:space="preserve">y, </w:t>
      </w:r>
      <w:r w:rsidRPr="00E10B97">
        <w:rPr>
          <w:szCs w:val="22"/>
        </w:rPr>
        <w:t xml:space="preserve">WIPO should incorporate </w:t>
      </w:r>
      <w:r>
        <w:rPr>
          <w:szCs w:val="22"/>
        </w:rPr>
        <w:t>SDGs</w:t>
      </w:r>
      <w:r w:rsidRPr="00E10B97">
        <w:rPr>
          <w:szCs w:val="22"/>
        </w:rPr>
        <w:t xml:space="preserve"> into all its activities and </w:t>
      </w:r>
      <w:r>
        <w:rPr>
          <w:szCs w:val="22"/>
        </w:rPr>
        <w:t>contribute to its implementation.  The Organization</w:t>
      </w:r>
      <w:r w:rsidRPr="000166D3">
        <w:rPr>
          <w:szCs w:val="22"/>
        </w:rPr>
        <w:t xml:space="preserve"> should go beyond </w:t>
      </w:r>
      <w:r>
        <w:rPr>
          <w:szCs w:val="22"/>
        </w:rPr>
        <w:t>SDGs</w:t>
      </w:r>
      <w:r w:rsidRPr="000166D3">
        <w:rPr>
          <w:szCs w:val="22"/>
        </w:rPr>
        <w:t xml:space="preserve"> 9 and 17 and identify </w:t>
      </w:r>
      <w:r>
        <w:rPr>
          <w:szCs w:val="22"/>
        </w:rPr>
        <w:t>other</w:t>
      </w:r>
      <w:r w:rsidRPr="000166D3">
        <w:rPr>
          <w:szCs w:val="22"/>
        </w:rPr>
        <w:t xml:space="preserve"> relevant </w:t>
      </w:r>
      <w:r>
        <w:rPr>
          <w:szCs w:val="22"/>
        </w:rPr>
        <w:t>goal</w:t>
      </w:r>
      <w:r w:rsidRPr="000166D3">
        <w:rPr>
          <w:szCs w:val="22"/>
        </w:rPr>
        <w:t xml:space="preserve">s, targets, and indicators.  </w:t>
      </w:r>
      <w:r>
        <w:rPr>
          <w:szCs w:val="22"/>
        </w:rPr>
        <w:t>The Delegation supported the proposal of the Delegation of China to have a standing agenda item</w:t>
      </w:r>
      <w:r w:rsidRPr="000166D3">
        <w:rPr>
          <w:szCs w:val="22"/>
        </w:rPr>
        <w:t xml:space="preserve"> on SDGs.  </w:t>
      </w:r>
      <w:r>
        <w:rPr>
          <w:szCs w:val="22"/>
        </w:rPr>
        <w:t>It also supported the statement made by the</w:t>
      </w:r>
      <w:r w:rsidRPr="000166D3">
        <w:rPr>
          <w:szCs w:val="22"/>
        </w:rPr>
        <w:t xml:space="preserve"> Delegation </w:t>
      </w:r>
      <w:r>
        <w:rPr>
          <w:szCs w:val="22"/>
        </w:rPr>
        <w:t>of Brazil and considered that the document should</w:t>
      </w:r>
      <w:r w:rsidRPr="00E36928">
        <w:rPr>
          <w:szCs w:val="22"/>
        </w:rPr>
        <w:t xml:space="preserve"> be analytical</w:t>
      </w:r>
      <w:r>
        <w:rPr>
          <w:szCs w:val="22"/>
        </w:rPr>
        <w:t xml:space="preserve"> and</w:t>
      </w:r>
      <w:r w:rsidRPr="00E36928">
        <w:rPr>
          <w:szCs w:val="22"/>
        </w:rPr>
        <w:t xml:space="preserve"> include comments made by Member States</w:t>
      </w:r>
      <w:r>
        <w:rPr>
          <w:szCs w:val="22"/>
        </w:rPr>
        <w:t>.  It should</w:t>
      </w:r>
      <w:r w:rsidRPr="00E36928">
        <w:rPr>
          <w:szCs w:val="22"/>
        </w:rPr>
        <w:t xml:space="preserve"> particularly</w:t>
      </w:r>
      <w:r>
        <w:rPr>
          <w:szCs w:val="22"/>
        </w:rPr>
        <w:t xml:space="preserve"> include the SDGs and targets not </w:t>
      </w:r>
      <w:r w:rsidRPr="00E36928">
        <w:rPr>
          <w:szCs w:val="22"/>
        </w:rPr>
        <w:t xml:space="preserve">identified in the </w:t>
      </w:r>
      <w:r>
        <w:rPr>
          <w:szCs w:val="22"/>
        </w:rPr>
        <w:t>previous CDIP</w:t>
      </w:r>
      <w:r w:rsidRPr="00E36928">
        <w:rPr>
          <w:szCs w:val="22"/>
        </w:rPr>
        <w:t xml:space="preserve"> documents.  </w:t>
      </w:r>
      <w:r>
        <w:rPr>
          <w:szCs w:val="22"/>
        </w:rPr>
        <w:t>Finally, it requested</w:t>
      </w:r>
      <w:r w:rsidRPr="000313B9">
        <w:rPr>
          <w:szCs w:val="22"/>
        </w:rPr>
        <w:t xml:space="preserve"> the Secretariat to provide information</w:t>
      </w:r>
      <w:r>
        <w:rPr>
          <w:szCs w:val="22"/>
        </w:rPr>
        <w:t xml:space="preserve"> </w:t>
      </w:r>
      <w:r w:rsidRPr="000313B9">
        <w:rPr>
          <w:szCs w:val="22"/>
        </w:rPr>
        <w:t>about WIPO</w:t>
      </w:r>
      <w:r w:rsidR="002F621C">
        <w:rPr>
          <w:szCs w:val="22"/>
        </w:rPr>
        <w:t>’</w:t>
      </w:r>
      <w:r w:rsidRPr="000313B9">
        <w:rPr>
          <w:szCs w:val="22"/>
        </w:rPr>
        <w:t xml:space="preserve">s role in the discussions </w:t>
      </w:r>
      <w:r>
        <w:rPr>
          <w:szCs w:val="22"/>
        </w:rPr>
        <w:t xml:space="preserve">at </w:t>
      </w:r>
      <w:r>
        <w:t>IAEG-SDGs.  It also requested</w:t>
      </w:r>
      <w:r w:rsidRPr="000313B9">
        <w:rPr>
          <w:szCs w:val="22"/>
        </w:rPr>
        <w:t xml:space="preserve"> </w:t>
      </w:r>
      <w:r>
        <w:rPr>
          <w:szCs w:val="22"/>
        </w:rPr>
        <w:t xml:space="preserve">the Secretariat </w:t>
      </w:r>
      <w:r w:rsidR="00F701EE">
        <w:rPr>
          <w:szCs w:val="22"/>
        </w:rPr>
        <w:t xml:space="preserve">for </w:t>
      </w:r>
      <w:r>
        <w:rPr>
          <w:szCs w:val="22"/>
        </w:rPr>
        <w:t>information</w:t>
      </w:r>
      <w:r w:rsidRPr="000313B9">
        <w:rPr>
          <w:szCs w:val="22"/>
        </w:rPr>
        <w:t xml:space="preserve"> on</w:t>
      </w:r>
      <w:r>
        <w:rPr>
          <w:szCs w:val="22"/>
        </w:rPr>
        <w:t xml:space="preserve"> the</w:t>
      </w:r>
      <w:r w:rsidRPr="000313B9">
        <w:rPr>
          <w:szCs w:val="22"/>
        </w:rPr>
        <w:t xml:space="preserve"> participation of WIPO in SDG</w:t>
      </w:r>
      <w:r>
        <w:rPr>
          <w:szCs w:val="22"/>
        </w:rPr>
        <w:t>-</w:t>
      </w:r>
      <w:r w:rsidRPr="000313B9">
        <w:rPr>
          <w:szCs w:val="22"/>
        </w:rPr>
        <w:t>related issues</w:t>
      </w:r>
      <w:r>
        <w:rPr>
          <w:szCs w:val="22"/>
        </w:rPr>
        <w:t xml:space="preserve"> between the </w:t>
      </w:r>
      <w:r w:rsidR="00F701EE">
        <w:rPr>
          <w:szCs w:val="22"/>
        </w:rPr>
        <w:t>16</w:t>
      </w:r>
      <w:r w:rsidR="00F701EE" w:rsidRPr="00F701EE">
        <w:rPr>
          <w:szCs w:val="22"/>
          <w:vertAlign w:val="superscript"/>
        </w:rPr>
        <w:t>th</w:t>
      </w:r>
      <w:r w:rsidR="008E0AD0">
        <w:rPr>
          <w:szCs w:val="22"/>
        </w:rPr>
        <w:t> </w:t>
      </w:r>
      <w:r>
        <w:rPr>
          <w:szCs w:val="22"/>
        </w:rPr>
        <w:t xml:space="preserve">and the </w:t>
      </w:r>
      <w:r w:rsidR="00032B36">
        <w:rPr>
          <w:szCs w:val="22"/>
        </w:rPr>
        <w:t>17</w:t>
      </w:r>
      <w:r w:rsidR="00032B36" w:rsidRPr="00032B36">
        <w:rPr>
          <w:szCs w:val="22"/>
          <w:vertAlign w:val="superscript"/>
        </w:rPr>
        <w:t>th</w:t>
      </w:r>
      <w:r>
        <w:rPr>
          <w:szCs w:val="22"/>
        </w:rPr>
        <w:t xml:space="preserve"> session of the Committee</w:t>
      </w:r>
      <w:r w:rsidRPr="000313B9">
        <w:rPr>
          <w:szCs w:val="22"/>
        </w:rPr>
        <w:t xml:space="preserve">, </w:t>
      </w:r>
      <w:r>
        <w:rPr>
          <w:szCs w:val="22"/>
        </w:rPr>
        <w:t>notably in the aforesaid expert group</w:t>
      </w:r>
      <w:r w:rsidRPr="000313B9">
        <w:rPr>
          <w:szCs w:val="22"/>
        </w:rPr>
        <w:t xml:space="preserve"> and in the UN Technology Facilitation Mechanism.  </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Pr="00E833F1" w:rsidRDefault="00DE47E3" w:rsidP="006810C9">
      <w:pPr>
        <w:rPr>
          <w:szCs w:val="22"/>
        </w:rPr>
      </w:pPr>
      <w:r>
        <w:rPr>
          <w:szCs w:val="22"/>
        </w:rPr>
        <w:fldChar w:fldCharType="begin"/>
      </w:r>
      <w:r>
        <w:rPr>
          <w:szCs w:val="22"/>
        </w:rPr>
        <w:instrText xml:space="preserve"> AUTONUM  </w:instrText>
      </w:r>
      <w:r>
        <w:rPr>
          <w:szCs w:val="22"/>
        </w:rPr>
        <w:fldChar w:fldCharType="end"/>
      </w:r>
      <w:r>
        <w:rPr>
          <w:szCs w:val="22"/>
        </w:rPr>
        <w:tab/>
      </w:r>
      <w:r w:rsidRPr="006810C9">
        <w:t>The</w:t>
      </w:r>
      <w:r>
        <w:rPr>
          <w:szCs w:val="22"/>
        </w:rPr>
        <w:t xml:space="preserve"> Delegation of Japan</w:t>
      </w:r>
      <w:r w:rsidRPr="000313B9">
        <w:rPr>
          <w:szCs w:val="22"/>
        </w:rPr>
        <w:t xml:space="preserve"> support</w:t>
      </w:r>
      <w:r>
        <w:rPr>
          <w:szCs w:val="22"/>
        </w:rPr>
        <w:t>ed</w:t>
      </w:r>
      <w:r w:rsidRPr="000313B9">
        <w:rPr>
          <w:szCs w:val="22"/>
        </w:rPr>
        <w:t xml:space="preserve"> the statement made by</w:t>
      </w:r>
      <w:r>
        <w:rPr>
          <w:szCs w:val="22"/>
        </w:rPr>
        <w:t xml:space="preserve"> the Delegation of</w:t>
      </w:r>
      <w:r w:rsidRPr="000313B9">
        <w:rPr>
          <w:szCs w:val="22"/>
        </w:rPr>
        <w:t xml:space="preserve"> Greece on behalf of Group B.  </w:t>
      </w:r>
      <w:r>
        <w:rPr>
          <w:szCs w:val="22"/>
        </w:rPr>
        <w:t>It highlighted how important was a</w:t>
      </w:r>
      <w:r w:rsidRPr="000313B9">
        <w:rPr>
          <w:szCs w:val="22"/>
        </w:rPr>
        <w:t xml:space="preserve">chieving </w:t>
      </w:r>
      <w:r>
        <w:rPr>
          <w:szCs w:val="22"/>
        </w:rPr>
        <w:t>SDGs</w:t>
      </w:r>
      <w:r w:rsidRPr="000313B9">
        <w:rPr>
          <w:szCs w:val="22"/>
        </w:rPr>
        <w:t xml:space="preserve"> </w:t>
      </w:r>
      <w:r>
        <w:rPr>
          <w:szCs w:val="22"/>
        </w:rPr>
        <w:t xml:space="preserve">for Japan and how active was the country in </w:t>
      </w:r>
      <w:r w:rsidRPr="000313B9">
        <w:rPr>
          <w:szCs w:val="22"/>
        </w:rPr>
        <w:t xml:space="preserve">providing assistance to developing countries and LDCs in numerous fields.  </w:t>
      </w:r>
      <w:r>
        <w:rPr>
          <w:szCs w:val="22"/>
        </w:rPr>
        <w:t>The Delegation</w:t>
      </w:r>
      <w:r w:rsidRPr="000313B9">
        <w:rPr>
          <w:szCs w:val="22"/>
        </w:rPr>
        <w:t xml:space="preserve"> </w:t>
      </w:r>
      <w:r>
        <w:rPr>
          <w:szCs w:val="22"/>
        </w:rPr>
        <w:t xml:space="preserve">would </w:t>
      </w:r>
      <w:r w:rsidRPr="000313B9">
        <w:rPr>
          <w:szCs w:val="22"/>
        </w:rPr>
        <w:t xml:space="preserve">appreciate that the approaches taken by WIPO to achieve </w:t>
      </w:r>
      <w:r>
        <w:rPr>
          <w:szCs w:val="22"/>
        </w:rPr>
        <w:t>SDG</w:t>
      </w:r>
      <w:r w:rsidRPr="000313B9">
        <w:rPr>
          <w:szCs w:val="22"/>
        </w:rPr>
        <w:t xml:space="preserve"> </w:t>
      </w:r>
      <w:r>
        <w:rPr>
          <w:szCs w:val="22"/>
        </w:rPr>
        <w:t>were</w:t>
      </w:r>
      <w:r w:rsidRPr="000313B9">
        <w:rPr>
          <w:szCs w:val="22"/>
        </w:rPr>
        <w:t xml:space="preserve"> within its mandate.  </w:t>
      </w:r>
    </w:p>
    <w:p w:rsidR="00DE47E3" w:rsidRPr="00A76232" w:rsidRDefault="00DE47E3" w:rsidP="00D6225F">
      <w:pPr>
        <w:widowControl w:val="0"/>
        <w:tabs>
          <w:tab w:val="left" w:pos="432"/>
          <w:tab w:val="left" w:pos="2160"/>
          <w:tab w:val="left" w:pos="2880"/>
          <w:tab w:val="left" w:pos="3600"/>
          <w:tab w:val="left" w:pos="4320"/>
        </w:tabs>
        <w:autoSpaceDE w:val="0"/>
        <w:autoSpaceDN w:val="0"/>
        <w:adjustRightInd w:val="0"/>
        <w:rPr>
          <w:szCs w:val="22"/>
        </w:rPr>
      </w:pPr>
      <w:r w:rsidRPr="00A76232">
        <w:rPr>
          <w:szCs w:val="22"/>
        </w:rPr>
        <w:t xml:space="preserve"> </w:t>
      </w:r>
    </w:p>
    <w:p w:rsidR="00DE47E3" w:rsidRDefault="00DE47E3" w:rsidP="006810C9">
      <w:pPr>
        <w:rPr>
          <w:szCs w:val="22"/>
        </w:rPr>
      </w:pPr>
      <w:r>
        <w:rPr>
          <w:szCs w:val="22"/>
        </w:rPr>
        <w:fldChar w:fldCharType="begin"/>
      </w:r>
      <w:r>
        <w:rPr>
          <w:szCs w:val="22"/>
        </w:rPr>
        <w:instrText xml:space="preserve"> AUTONUM  </w:instrText>
      </w:r>
      <w:r>
        <w:rPr>
          <w:szCs w:val="22"/>
        </w:rPr>
        <w:fldChar w:fldCharType="end"/>
      </w:r>
      <w:r>
        <w:rPr>
          <w:szCs w:val="22"/>
        </w:rPr>
        <w:tab/>
      </w:r>
      <w:r w:rsidRPr="002422B7">
        <w:rPr>
          <w:szCs w:val="22"/>
        </w:rPr>
        <w:t xml:space="preserve">The Delegation of South Africa aligned itself with the statement made by the Delegation of Nigeria on behalf of the African Group.  </w:t>
      </w:r>
      <w:r>
        <w:rPr>
          <w:szCs w:val="22"/>
        </w:rPr>
        <w:t>It concurred</w:t>
      </w:r>
      <w:r w:rsidRPr="002422B7">
        <w:rPr>
          <w:szCs w:val="22"/>
        </w:rPr>
        <w:t xml:space="preserve"> that the next level should entail an analysis of how Member States ought to</w:t>
      </w:r>
      <w:r>
        <w:rPr>
          <w:szCs w:val="22"/>
        </w:rPr>
        <w:t xml:space="preserve"> be assisted</w:t>
      </w:r>
      <w:r w:rsidRPr="002422B7">
        <w:rPr>
          <w:szCs w:val="22"/>
        </w:rPr>
        <w:t xml:space="preserve"> to achieve the SDG</w:t>
      </w:r>
      <w:r>
        <w:rPr>
          <w:szCs w:val="22"/>
        </w:rPr>
        <w:t>s</w:t>
      </w:r>
      <w:r w:rsidRPr="002422B7">
        <w:rPr>
          <w:szCs w:val="22"/>
        </w:rPr>
        <w:t>.  Furthermore,</w:t>
      </w:r>
      <w:r>
        <w:rPr>
          <w:szCs w:val="22"/>
        </w:rPr>
        <w:t xml:space="preserve"> it concurred o</w:t>
      </w:r>
      <w:r w:rsidRPr="002422B7">
        <w:rPr>
          <w:szCs w:val="22"/>
        </w:rPr>
        <w:t>n the importance of such analysis, including identifying WIPO</w:t>
      </w:r>
      <w:r w:rsidR="002F621C">
        <w:rPr>
          <w:szCs w:val="22"/>
        </w:rPr>
        <w:t>’</w:t>
      </w:r>
      <w:r w:rsidRPr="002422B7">
        <w:rPr>
          <w:szCs w:val="22"/>
        </w:rPr>
        <w:t xml:space="preserve">s role in the SDG Technology Facilitation </w:t>
      </w:r>
      <w:r>
        <w:rPr>
          <w:szCs w:val="22"/>
        </w:rPr>
        <w:t>M</w:t>
      </w:r>
      <w:r w:rsidRPr="002422B7">
        <w:rPr>
          <w:szCs w:val="22"/>
        </w:rPr>
        <w:t>e</w:t>
      </w:r>
      <w:r>
        <w:rPr>
          <w:szCs w:val="22"/>
        </w:rPr>
        <w:t>chanism where the role of IP had</w:t>
      </w:r>
      <w:r w:rsidRPr="002422B7">
        <w:rPr>
          <w:szCs w:val="22"/>
        </w:rPr>
        <w:t xml:space="preserve"> been clearly emphasized.  </w:t>
      </w:r>
    </w:p>
    <w:p w:rsidR="00DE47E3" w:rsidRPr="00A76232" w:rsidRDefault="00DE47E3" w:rsidP="00D6225F">
      <w:pPr>
        <w:widowControl w:val="0"/>
        <w:tabs>
          <w:tab w:val="left" w:pos="432"/>
          <w:tab w:val="left" w:pos="2160"/>
          <w:tab w:val="left" w:pos="2880"/>
          <w:tab w:val="left" w:pos="3600"/>
          <w:tab w:val="left" w:pos="4320"/>
        </w:tabs>
        <w:autoSpaceDE w:val="0"/>
        <w:autoSpaceDN w:val="0"/>
        <w:adjustRightInd w:val="0"/>
        <w:rPr>
          <w:szCs w:val="22"/>
        </w:rPr>
      </w:pPr>
      <w:r w:rsidRPr="002422B7">
        <w:rPr>
          <w:rFonts w:ascii="Courier New" w:eastAsia="Times New Roman" w:hAnsi="Courier New" w:cs="Courier New"/>
          <w:color w:val="1F497D" w:themeColor="text2"/>
          <w:sz w:val="24"/>
          <w:szCs w:val="24"/>
          <w:lang w:eastAsia="en-US"/>
        </w:rPr>
        <w:t xml:space="preserve">   </w:t>
      </w:r>
    </w:p>
    <w:p w:rsidR="00DE47E3" w:rsidRPr="002422B7" w:rsidRDefault="00DE47E3" w:rsidP="008F2B2C">
      <w:pPr>
        <w:rPr>
          <w:szCs w:val="22"/>
        </w:rPr>
      </w:pPr>
      <w:r>
        <w:rPr>
          <w:szCs w:val="22"/>
        </w:rPr>
        <w:fldChar w:fldCharType="begin"/>
      </w:r>
      <w:r>
        <w:rPr>
          <w:szCs w:val="22"/>
        </w:rPr>
        <w:instrText xml:space="preserve"> AUTONUM  </w:instrText>
      </w:r>
      <w:r>
        <w:rPr>
          <w:szCs w:val="22"/>
        </w:rPr>
        <w:fldChar w:fldCharType="end"/>
      </w:r>
      <w:r>
        <w:rPr>
          <w:szCs w:val="22"/>
        </w:rPr>
        <w:tab/>
        <w:t xml:space="preserve">The Delegation of Cuba considered </w:t>
      </w:r>
      <w:r w:rsidRPr="002422B7">
        <w:rPr>
          <w:szCs w:val="22"/>
        </w:rPr>
        <w:t xml:space="preserve">that </w:t>
      </w:r>
      <w:r>
        <w:rPr>
          <w:szCs w:val="22"/>
        </w:rPr>
        <w:t>SDGs</w:t>
      </w:r>
      <w:r w:rsidRPr="002422B7">
        <w:rPr>
          <w:szCs w:val="22"/>
        </w:rPr>
        <w:t xml:space="preserve"> implementation should be</w:t>
      </w:r>
      <w:r>
        <w:rPr>
          <w:szCs w:val="22"/>
        </w:rPr>
        <w:t xml:space="preserve"> included within WIPO</w:t>
      </w:r>
      <w:r w:rsidR="002F621C">
        <w:rPr>
          <w:szCs w:val="22"/>
        </w:rPr>
        <w:t>’</w:t>
      </w:r>
      <w:r>
        <w:rPr>
          <w:szCs w:val="22"/>
        </w:rPr>
        <w:t xml:space="preserve">s </w:t>
      </w:r>
      <w:r w:rsidRPr="002422B7">
        <w:rPr>
          <w:szCs w:val="22"/>
        </w:rPr>
        <w:t>work on a permanent</w:t>
      </w:r>
      <w:r>
        <w:rPr>
          <w:szCs w:val="22"/>
        </w:rPr>
        <w:t xml:space="preserve"> basis</w:t>
      </w:r>
      <w:r w:rsidRPr="002422B7">
        <w:rPr>
          <w:szCs w:val="22"/>
        </w:rPr>
        <w:t>, as part of th</w:t>
      </w:r>
      <w:r>
        <w:rPr>
          <w:szCs w:val="22"/>
        </w:rPr>
        <w:t>e</w:t>
      </w:r>
      <w:r w:rsidRPr="002422B7">
        <w:rPr>
          <w:szCs w:val="22"/>
        </w:rPr>
        <w:t xml:space="preserve"> implementation of the third mandate of the </w:t>
      </w:r>
      <w:r>
        <w:rPr>
          <w:szCs w:val="22"/>
        </w:rPr>
        <w:t>Committee</w:t>
      </w:r>
      <w:r w:rsidRPr="002422B7">
        <w:rPr>
          <w:szCs w:val="22"/>
        </w:rPr>
        <w:t xml:space="preserve">.  </w:t>
      </w:r>
      <w:r>
        <w:rPr>
          <w:szCs w:val="22"/>
        </w:rPr>
        <w:t>In addition, it</w:t>
      </w:r>
      <w:r w:rsidRPr="002422B7">
        <w:rPr>
          <w:szCs w:val="22"/>
        </w:rPr>
        <w:t xml:space="preserve"> </w:t>
      </w:r>
      <w:r>
        <w:rPr>
          <w:szCs w:val="22"/>
        </w:rPr>
        <w:t>supported</w:t>
      </w:r>
      <w:r w:rsidRPr="002422B7">
        <w:rPr>
          <w:szCs w:val="22"/>
        </w:rPr>
        <w:t xml:space="preserve"> the statements made by </w:t>
      </w:r>
      <w:r>
        <w:rPr>
          <w:szCs w:val="22"/>
        </w:rPr>
        <w:t xml:space="preserve">the Delegations of </w:t>
      </w:r>
      <w:r w:rsidRPr="002422B7">
        <w:rPr>
          <w:szCs w:val="22"/>
        </w:rPr>
        <w:t xml:space="preserve">Brazil and China.  </w:t>
      </w:r>
    </w:p>
    <w:p w:rsidR="00DE47E3" w:rsidRPr="008F2B2C"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Pr="00E833F1" w:rsidRDefault="00DE47E3" w:rsidP="008F2B2C">
      <w:r>
        <w:rPr>
          <w:szCs w:val="22"/>
        </w:rPr>
        <w:fldChar w:fldCharType="begin"/>
      </w:r>
      <w:r>
        <w:rPr>
          <w:szCs w:val="22"/>
        </w:rPr>
        <w:instrText xml:space="preserve"> AUTONUM  </w:instrText>
      </w:r>
      <w:r>
        <w:rPr>
          <w:szCs w:val="22"/>
        </w:rPr>
        <w:fldChar w:fldCharType="end"/>
      </w:r>
      <w:r>
        <w:rPr>
          <w:szCs w:val="22"/>
        </w:rPr>
        <w:tab/>
      </w:r>
      <w:r w:rsidRPr="004A3E47">
        <w:rPr>
          <w:szCs w:val="22"/>
        </w:rPr>
        <w:t>The</w:t>
      </w:r>
      <w:r>
        <w:rPr>
          <w:szCs w:val="22"/>
        </w:rPr>
        <w:t xml:space="preserve"> Secretariat (Mr. Baloch) noted the concerns raised on the criteria reflected in the mapping.  It referred to the document CDIP/16/8 entitled </w:t>
      </w:r>
      <w:r w:rsidRPr="00997E44">
        <w:rPr>
          <w:i/>
        </w:rPr>
        <w:t>WIPO and the Post-2015 Development Agenda</w:t>
      </w:r>
      <w:r>
        <w:rPr>
          <w:szCs w:val="22"/>
        </w:rPr>
        <w:t xml:space="preserve"> discussed at </w:t>
      </w:r>
      <w:r w:rsidRPr="00997E44">
        <w:t xml:space="preserve">the </w:t>
      </w:r>
      <w:r w:rsidR="00032B36">
        <w:t>16</w:t>
      </w:r>
      <w:r w:rsidR="00032B36" w:rsidRPr="00032B36">
        <w:rPr>
          <w:vertAlign w:val="superscript"/>
        </w:rPr>
        <w:t>th</w:t>
      </w:r>
      <w:r w:rsidRPr="00997E44">
        <w:t xml:space="preserve"> session of the </w:t>
      </w:r>
      <w:r>
        <w:t>Committee</w:t>
      </w:r>
      <w:r w:rsidRPr="00997E44">
        <w:t xml:space="preserve">. </w:t>
      </w:r>
      <w:r>
        <w:t xml:space="preserve"> That document identified</w:t>
      </w:r>
      <w:r w:rsidRPr="00997E44">
        <w:t xml:space="preserve"> SDGs 9 </w:t>
      </w:r>
      <w:r w:rsidR="008F2B2C">
        <w:br/>
      </w:r>
      <w:r w:rsidRPr="00997E44">
        <w:t xml:space="preserve">and 17 </w:t>
      </w:r>
      <w:r>
        <w:t>as directly relevant to W</w:t>
      </w:r>
      <w:r w:rsidRPr="00997E44">
        <w:t>IPO</w:t>
      </w:r>
      <w:r w:rsidR="002F621C">
        <w:t>’</w:t>
      </w:r>
      <w:r w:rsidRPr="00997E44">
        <w:t xml:space="preserve">s </w:t>
      </w:r>
      <w:r>
        <w:t xml:space="preserve">work and included other indirect relevant SDGs.  </w:t>
      </w:r>
      <w:r>
        <w:rPr>
          <w:szCs w:val="22"/>
        </w:rPr>
        <w:t xml:space="preserve">The direct and indirect relevance was the criteria used in the document under consideration, prepared upon request by the Committee. </w:t>
      </w:r>
      <w:r>
        <w:t xml:space="preserve"> </w:t>
      </w:r>
      <w:r w:rsidRPr="008623FA">
        <w:t>It appear</w:t>
      </w:r>
      <w:r>
        <w:t>ed</w:t>
      </w:r>
      <w:r w:rsidRPr="008623FA">
        <w:t xml:space="preserve"> </w:t>
      </w:r>
      <w:r>
        <w:t>that</w:t>
      </w:r>
      <w:r w:rsidRPr="008623FA">
        <w:t xml:space="preserve"> there </w:t>
      </w:r>
      <w:r>
        <w:t>we</w:t>
      </w:r>
      <w:r w:rsidRPr="008623FA">
        <w:t>re different v</w:t>
      </w:r>
      <w:r>
        <w:t>iews as to which SDGs did the O</w:t>
      </w:r>
      <w:r w:rsidRPr="008623FA">
        <w:t xml:space="preserve">rganization contribute </w:t>
      </w:r>
      <w:r w:rsidR="00F8704B">
        <w:t xml:space="preserve">or </w:t>
      </w:r>
      <w:r w:rsidRPr="008623FA">
        <w:t>should contribut</w:t>
      </w:r>
      <w:r>
        <w:t>e</w:t>
      </w:r>
      <w:r w:rsidRPr="008623FA">
        <w:t xml:space="preserve"> to</w:t>
      </w:r>
      <w:r>
        <w:t xml:space="preserve">.  It would have been desirable to </w:t>
      </w:r>
      <w:r w:rsidR="00F8704B">
        <w:t xml:space="preserve">have </w:t>
      </w:r>
      <w:r>
        <w:t xml:space="preserve">those views </w:t>
      </w:r>
      <w:r w:rsidRPr="008623FA">
        <w:t xml:space="preserve">before </w:t>
      </w:r>
      <w:r>
        <w:t>the preparation of the document</w:t>
      </w:r>
      <w:r w:rsidRPr="008623FA">
        <w:t>.</w:t>
      </w:r>
      <w:r>
        <w:t xml:space="preserve">  </w:t>
      </w:r>
      <w:r w:rsidRPr="001100A6">
        <w:t>It referred to the paragraph 6.1 of the Summary by the Chair of the last session of the Committee</w:t>
      </w:r>
      <w:r>
        <w:t xml:space="preserve"> whereby the Secretariat was requested to produce another document</w:t>
      </w:r>
      <w:r w:rsidRPr="001100A6">
        <w:t xml:space="preserve"> </w:t>
      </w:r>
      <w:r>
        <w:t>on SDGs.  It was discussed during that session that the debate on WIPO</w:t>
      </w:r>
      <w:r w:rsidR="002F621C">
        <w:t>’</w:t>
      </w:r>
      <w:r>
        <w:t>s contribution</w:t>
      </w:r>
      <w:r w:rsidRPr="001100A6">
        <w:t xml:space="preserve"> to the SDGs</w:t>
      </w:r>
      <w:r>
        <w:t xml:space="preserve"> would be clearer after the adoption of the SDG Indicator Framework.</w:t>
      </w:r>
    </w:p>
    <w:p w:rsidR="00DE47E3" w:rsidRPr="008F2B2C" w:rsidRDefault="00DE47E3" w:rsidP="00D6225F">
      <w:pPr>
        <w:widowControl w:val="0"/>
        <w:tabs>
          <w:tab w:val="left" w:pos="432"/>
          <w:tab w:val="left" w:pos="2160"/>
          <w:tab w:val="left" w:pos="2880"/>
          <w:tab w:val="left" w:pos="3600"/>
          <w:tab w:val="left" w:pos="4320"/>
        </w:tabs>
        <w:autoSpaceDE w:val="0"/>
        <w:autoSpaceDN w:val="0"/>
        <w:adjustRightInd w:val="0"/>
        <w:rPr>
          <w:szCs w:val="22"/>
        </w:rPr>
      </w:pPr>
    </w:p>
    <w:p w:rsidR="00DE47E3" w:rsidRPr="00E833F1" w:rsidRDefault="00DE47E3" w:rsidP="008F2B2C">
      <w:pPr>
        <w:rPr>
          <w:rFonts w:ascii="Courier New" w:eastAsia="Times New Roman" w:hAnsi="Courier New" w:cs="Courier New"/>
          <w:color w:val="1F497D" w:themeColor="text2"/>
          <w:sz w:val="24"/>
          <w:szCs w:val="24"/>
          <w:lang w:eastAsia="en-US"/>
        </w:rPr>
      </w:pPr>
      <w:r>
        <w:fldChar w:fldCharType="begin"/>
      </w:r>
      <w:r>
        <w:instrText xml:space="preserve"> AUTONUM  </w:instrText>
      </w:r>
      <w:r>
        <w:fldChar w:fldCharType="end"/>
      </w:r>
      <w:r>
        <w:tab/>
      </w:r>
      <w:r w:rsidRPr="00DB1B84">
        <w:t>The Secretariat (Ms. Hamou)</w:t>
      </w:r>
      <w:r>
        <w:t xml:space="preserve"> informed that the Organization was steadily following </w:t>
      </w:r>
      <w:r w:rsidRPr="00342229">
        <w:t>all the discussions related to the 2030 Agenda</w:t>
      </w:r>
      <w:r>
        <w:t xml:space="preserve">.  The </w:t>
      </w:r>
      <w:r w:rsidRPr="00342229">
        <w:t>WIPO Coordination Office in New York</w:t>
      </w:r>
      <w:r>
        <w:t xml:space="preserve"> was following the discussion and </w:t>
      </w:r>
      <w:r w:rsidRPr="00342229">
        <w:t xml:space="preserve">providing information as required. </w:t>
      </w:r>
      <w:r>
        <w:t xml:space="preserve"> Although t</w:t>
      </w:r>
      <w:r w:rsidRPr="00342229">
        <w:t xml:space="preserve">here </w:t>
      </w:r>
      <w:r>
        <w:t>wa</w:t>
      </w:r>
      <w:r w:rsidRPr="00342229">
        <w:t xml:space="preserve">s </w:t>
      </w:r>
      <w:r>
        <w:t>neither</w:t>
      </w:r>
      <w:r w:rsidRPr="00342229">
        <w:t xml:space="preserve"> SDG </w:t>
      </w:r>
      <w:r>
        <w:t>nor</w:t>
      </w:r>
      <w:r w:rsidRPr="00342229">
        <w:t xml:space="preserve"> target related </w:t>
      </w:r>
      <w:r>
        <w:t>to IP, the Secretariat had attended as an observer</w:t>
      </w:r>
      <w:r w:rsidRPr="00342229">
        <w:t xml:space="preserve"> the discussion of </w:t>
      </w:r>
      <w:r w:rsidR="008F2B2C">
        <w:br/>
      </w:r>
      <w:r>
        <w:t xml:space="preserve">IAEG-SDGs. </w:t>
      </w:r>
      <w:r w:rsidR="00F8704B">
        <w:t xml:space="preserve"> </w:t>
      </w:r>
      <w:r>
        <w:t>However, the discussions took</w:t>
      </w:r>
      <w:r w:rsidRPr="00342229">
        <w:t xml:space="preserve"> place among Member States.  </w:t>
      </w:r>
      <w:r>
        <w:t xml:space="preserve">The Secretariat was keen to contribute to this ongoing process.  It noted that its </w:t>
      </w:r>
      <w:r w:rsidRPr="00931A9E">
        <w:t>implementation w</w:t>
      </w:r>
      <w:r>
        <w:t>as</w:t>
      </w:r>
      <w:r w:rsidRPr="00931A9E">
        <w:t xml:space="preserve"> at an early stage</w:t>
      </w:r>
      <w:r>
        <w:t xml:space="preserve"> and</w:t>
      </w:r>
      <w:r w:rsidRPr="006B2839">
        <w:t xml:space="preserve"> </w:t>
      </w:r>
      <w:r>
        <w:t>s</w:t>
      </w:r>
      <w:r w:rsidRPr="006B2839">
        <w:t xml:space="preserve">ome processes </w:t>
      </w:r>
      <w:r>
        <w:t>such as the</w:t>
      </w:r>
      <w:r w:rsidRPr="006B2839">
        <w:t xml:space="preserve"> reporting framewo</w:t>
      </w:r>
      <w:r>
        <w:t>rk were</w:t>
      </w:r>
      <w:r w:rsidR="00F8704B">
        <w:t xml:space="preserve"> not yet finalized. </w:t>
      </w:r>
      <w:r>
        <w:t xml:space="preserve"> The work on t</w:t>
      </w:r>
      <w:r w:rsidRPr="006B2839">
        <w:t>he</w:t>
      </w:r>
      <w:r>
        <w:t xml:space="preserve"> SDG</w:t>
      </w:r>
      <w:r w:rsidRPr="006B2839">
        <w:t xml:space="preserve"> indicator framework</w:t>
      </w:r>
      <w:r>
        <w:t xml:space="preserve"> would</w:t>
      </w:r>
      <w:r w:rsidRPr="006B2839">
        <w:t xml:space="preserve"> be completed in principle by September 2016 and the data methodologies w</w:t>
      </w:r>
      <w:r>
        <w:t>ould</w:t>
      </w:r>
      <w:r w:rsidRPr="006B2839">
        <w:t xml:space="preserve"> be developed by March 2017.</w:t>
      </w:r>
      <w:r w:rsidR="00BD26F8">
        <w:t xml:space="preserve">  </w:t>
      </w:r>
      <w:r>
        <w:t xml:space="preserve">The Secretariat would continue following those processes, making available related information and would keep Member States informed as requested by some delegations.  It also maintained contact </w:t>
      </w:r>
      <w:r w:rsidRPr="00DF7699">
        <w:t>with other UN a</w:t>
      </w:r>
      <w:r>
        <w:t xml:space="preserve">gencies such as UNESCO and ITU, </w:t>
      </w:r>
      <w:r w:rsidRPr="00DF7699">
        <w:t>involved in the discussion concerning technology and innovation.</w:t>
      </w:r>
      <w:r w:rsidR="00BD26F8">
        <w:t xml:space="preserve"> </w:t>
      </w:r>
      <w:r w:rsidRPr="00DB1B84">
        <w:rPr>
          <w:rFonts w:ascii="Courier New" w:eastAsia="Times New Roman" w:hAnsi="Courier New" w:cs="Courier New"/>
          <w:color w:val="1F497D" w:themeColor="text2"/>
          <w:sz w:val="24"/>
          <w:szCs w:val="24"/>
          <w:lang w:eastAsia="en-US"/>
        </w:rPr>
        <w:t xml:space="preserve"> </w:t>
      </w:r>
      <w:r>
        <w:t xml:space="preserve">WIPO </w:t>
      </w:r>
      <w:r w:rsidRPr="008A5821">
        <w:t xml:space="preserve">also provided advice to </w:t>
      </w:r>
      <w:r>
        <w:t xml:space="preserve">IAEG-SDGs </w:t>
      </w:r>
      <w:r w:rsidRPr="008A5821">
        <w:t xml:space="preserve">members on methodologies and data formulation of innovation and technical development.  </w:t>
      </w:r>
      <w:r>
        <w:t>The Organization has</w:t>
      </w:r>
      <w:r w:rsidRPr="008A5821">
        <w:t xml:space="preserve"> also closely participated in the process leading to the Technology Facilitation </w:t>
      </w:r>
      <w:r>
        <w:t xml:space="preserve">Mechanism.  That mechanism was </w:t>
      </w:r>
      <w:r w:rsidRPr="008A5821">
        <w:t xml:space="preserve">negotiated in the framework of the </w:t>
      </w:r>
      <w:r w:rsidRPr="00457D79">
        <w:t xml:space="preserve">Addis Ababa Action Agenda </w:t>
      </w:r>
      <w:r w:rsidRPr="008A5821">
        <w:t xml:space="preserve">and launched during the adoption of the Agenda 2030.  </w:t>
      </w:r>
      <w:r>
        <w:t xml:space="preserve">With its implementation, the IAEG-SDGs would become </w:t>
      </w:r>
      <w:r w:rsidRPr="00EA7F90">
        <w:t>the interagency task team on science, technolo</w:t>
      </w:r>
      <w:r>
        <w:t>gy, and innovation for the SDGs.</w:t>
      </w:r>
      <w:r w:rsidRPr="00EA7F90">
        <w:t xml:space="preserve"> </w:t>
      </w:r>
      <w:r w:rsidR="00F8704B">
        <w:t xml:space="preserve"> </w:t>
      </w:r>
      <w:r>
        <w:t>The Organization wa</w:t>
      </w:r>
      <w:r w:rsidRPr="00EA7F90">
        <w:t xml:space="preserve">s also contributing in the preparation of the Multi-stakeholder Forum on Science, Technology and Innovation for SDGs </w:t>
      </w:r>
      <w:r>
        <w:t>to</w:t>
      </w:r>
      <w:r w:rsidRPr="00EA7F90">
        <w:t xml:space="preserve"> </w:t>
      </w:r>
      <w:r>
        <w:t>be held</w:t>
      </w:r>
      <w:r w:rsidRPr="00EA7F90">
        <w:t xml:space="preserve"> at UN headquarters on June 6 and 17, 2016.</w:t>
      </w:r>
      <w:r w:rsidR="00F8704B" w:rsidRPr="00BD26F8">
        <w:t xml:space="preserve"> </w:t>
      </w:r>
      <w:r w:rsidR="00BD26F8" w:rsidRPr="00BD26F8">
        <w:t xml:space="preserve"> </w:t>
      </w:r>
      <w:r>
        <w:t>The Secretariat would</w:t>
      </w:r>
      <w:r w:rsidRPr="00BB7ACF">
        <w:t xml:space="preserve"> continue</w:t>
      </w:r>
      <w:r>
        <w:t xml:space="preserve"> discussing</w:t>
      </w:r>
      <w:r w:rsidRPr="00BB7ACF">
        <w:t xml:space="preserve"> internally </w:t>
      </w:r>
      <w:r>
        <w:t xml:space="preserve">on how to better address </w:t>
      </w:r>
      <w:r w:rsidRPr="00BB7ACF">
        <w:t>the need of Member States in respect of the implementation of Agenda 2030</w:t>
      </w:r>
      <w:r>
        <w:t xml:space="preserve">. </w:t>
      </w:r>
    </w:p>
    <w:p w:rsidR="00DE47E3" w:rsidRPr="00DB1B84"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E833F1" w:rsidRDefault="00DE47E3" w:rsidP="00133C2D">
      <w:pPr>
        <w:rPr>
          <w:bCs/>
          <w:szCs w:val="22"/>
        </w:rPr>
      </w:pPr>
      <w:r>
        <w:fldChar w:fldCharType="begin"/>
      </w:r>
      <w:r>
        <w:instrText xml:space="preserve"> AUTONUM  </w:instrText>
      </w:r>
      <w:r>
        <w:fldChar w:fldCharType="end"/>
      </w:r>
      <w:r>
        <w:tab/>
        <w:t>The Chair referred to the update of the document.  In this respect, he stated that there were no uniform criteria in the Committee on the SDGs relevant to WIPO</w:t>
      </w:r>
      <w:r w:rsidR="002F621C">
        <w:t>’</w:t>
      </w:r>
      <w:r>
        <w:t xml:space="preserve">s work, and that a common understanding should be reached on that issue by the time of the adoption of SDG indicators.  </w:t>
      </w:r>
      <w:r>
        <w:rPr>
          <w:bCs/>
          <w:szCs w:val="22"/>
        </w:rPr>
        <w:t>He then proposed</w:t>
      </w:r>
      <w:r w:rsidRPr="00D74A96">
        <w:rPr>
          <w:bCs/>
          <w:szCs w:val="22"/>
        </w:rPr>
        <w:t xml:space="preserve"> that interested Member States should provide written submissions to the Secretariat as regards the SDGs they deem relevant to WIPO</w:t>
      </w:r>
      <w:r w:rsidR="002F621C">
        <w:rPr>
          <w:bCs/>
          <w:szCs w:val="22"/>
        </w:rPr>
        <w:t>’</w:t>
      </w:r>
      <w:r w:rsidRPr="00D74A96">
        <w:rPr>
          <w:bCs/>
          <w:szCs w:val="22"/>
        </w:rPr>
        <w:t>s work</w:t>
      </w:r>
      <w:r>
        <w:rPr>
          <w:bCs/>
          <w:szCs w:val="22"/>
        </w:rPr>
        <w:t>.  The submissions should include</w:t>
      </w:r>
      <w:r w:rsidRPr="00D74A96">
        <w:rPr>
          <w:bCs/>
          <w:szCs w:val="22"/>
        </w:rPr>
        <w:t xml:space="preserve"> an explanation / justification of their views.  </w:t>
      </w:r>
      <w:r>
        <w:rPr>
          <w:bCs/>
          <w:szCs w:val="22"/>
        </w:rPr>
        <w:t xml:space="preserve">The Secretariat would share the inputs received at the </w:t>
      </w:r>
      <w:r w:rsidR="00032B36">
        <w:rPr>
          <w:bCs/>
          <w:szCs w:val="22"/>
        </w:rPr>
        <w:t>18</w:t>
      </w:r>
      <w:r w:rsidR="00032B36" w:rsidRPr="00032B36">
        <w:rPr>
          <w:bCs/>
          <w:szCs w:val="22"/>
          <w:vertAlign w:val="superscript"/>
        </w:rPr>
        <w:t>th</w:t>
      </w:r>
      <w:r>
        <w:rPr>
          <w:bCs/>
          <w:szCs w:val="22"/>
        </w:rPr>
        <w:t xml:space="preserve"> session of the Committee.  </w:t>
      </w:r>
      <w:r w:rsidRPr="00391715">
        <w:t>He also referred</w:t>
      </w:r>
      <w:r>
        <w:t xml:space="preserve"> to the need of including a standing agenda item on the issue, as proposed by a number of delegations.  As a transitional solution, he recalled that </w:t>
      </w:r>
      <w:r w:rsidRPr="00EE3C68">
        <w:t xml:space="preserve">according to </w:t>
      </w:r>
      <w:r>
        <w:t>the Committee</w:t>
      </w:r>
      <w:r w:rsidR="002F621C">
        <w:t>’</w:t>
      </w:r>
      <w:r>
        <w:t>s r</w:t>
      </w:r>
      <w:r w:rsidRPr="00EE3C68">
        <w:t xml:space="preserve">ules of </w:t>
      </w:r>
      <w:r>
        <w:t>p</w:t>
      </w:r>
      <w:r w:rsidRPr="00EE3C68">
        <w:t xml:space="preserve">rocedure, </w:t>
      </w:r>
      <w:r>
        <w:t xml:space="preserve">any Member State might request to the </w:t>
      </w:r>
      <w:r w:rsidRPr="00EE3C68">
        <w:t>Director General</w:t>
      </w:r>
      <w:r>
        <w:t xml:space="preserve"> to</w:t>
      </w:r>
      <w:r w:rsidRPr="00EE3C68">
        <w:t xml:space="preserve"> include th</w:t>
      </w:r>
      <w:r>
        <w:t>e</w:t>
      </w:r>
      <w:r w:rsidRPr="00EE3C68">
        <w:t xml:space="preserve"> topic on the agenda of the next </w:t>
      </w:r>
      <w:r>
        <w:t>session of the C</w:t>
      </w:r>
      <w:r w:rsidRPr="00EE3C68">
        <w:t>ommittee.</w:t>
      </w:r>
      <w:r w:rsidRPr="00BB7ACF">
        <w:rPr>
          <w:rFonts w:ascii="Courier New" w:eastAsia="Times New Roman" w:hAnsi="Courier New" w:cs="Courier New"/>
          <w:color w:val="1F497D" w:themeColor="text2"/>
          <w:sz w:val="24"/>
          <w:szCs w:val="24"/>
          <w:lang w:eastAsia="en-US"/>
        </w:rPr>
        <w:t xml:space="preserve">  </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Pr="00FB03FC" w:rsidRDefault="00DE47E3" w:rsidP="00C634E9">
      <w:r>
        <w:fldChar w:fldCharType="begin"/>
      </w:r>
      <w:r>
        <w:instrText xml:space="preserve"> AUTONUM  </w:instrText>
      </w:r>
      <w:r>
        <w:fldChar w:fldCharType="end"/>
      </w:r>
      <w:r>
        <w:tab/>
      </w:r>
      <w:r w:rsidRPr="006656AC">
        <w:t>The Delegation of Greece</w:t>
      </w:r>
      <w:r>
        <w:t xml:space="preserve"> </w:t>
      </w:r>
      <w:r w:rsidR="007600FB">
        <w:t xml:space="preserve">could not support </w:t>
      </w:r>
      <w:r>
        <w:t>the proposal by the Chair on the submissions on SDGs to the Secretariat to be presented at the next session of the Committee.  It reiterated that WI</w:t>
      </w:r>
      <w:r w:rsidRPr="00FB03FC">
        <w:t xml:space="preserve">PO was not a lead agency of the Agenda 2030.  </w:t>
      </w:r>
      <w:r>
        <w:t>In</w:t>
      </w:r>
      <w:r w:rsidRPr="00FB03FC">
        <w:t xml:space="preserve"> that sense, </w:t>
      </w:r>
      <w:r>
        <w:t>it was</w:t>
      </w:r>
      <w:r w:rsidRPr="00FB03FC">
        <w:t xml:space="preserve"> fully satisfied with the explanations </w:t>
      </w:r>
      <w:r>
        <w:t xml:space="preserve">provided by the Secretariat and considered that any update should be done after the adoption of the SDG indicators framework. </w:t>
      </w:r>
    </w:p>
    <w:p w:rsidR="00DE47E3" w:rsidRPr="00237B68" w:rsidRDefault="00DE47E3" w:rsidP="00D6225F">
      <w:pPr>
        <w:widowControl w:val="0"/>
        <w:tabs>
          <w:tab w:val="left" w:pos="432"/>
          <w:tab w:val="left" w:pos="2160"/>
          <w:tab w:val="left" w:pos="2880"/>
          <w:tab w:val="left" w:pos="3600"/>
          <w:tab w:val="left" w:pos="4320"/>
        </w:tabs>
        <w:autoSpaceDE w:val="0"/>
        <w:autoSpaceDN w:val="0"/>
        <w:adjustRightInd w:val="0"/>
      </w:pPr>
    </w:p>
    <w:p w:rsidR="004654CF" w:rsidRDefault="00DE47E3" w:rsidP="00C634E9">
      <w:r>
        <w:fldChar w:fldCharType="begin"/>
      </w:r>
      <w:r>
        <w:instrText xml:space="preserve"> AUTONUM  </w:instrText>
      </w:r>
      <w:r>
        <w:fldChar w:fldCharType="end"/>
      </w:r>
      <w:r>
        <w:tab/>
      </w:r>
      <w:r w:rsidRPr="00237B68">
        <w:t>The Chair clarified that</w:t>
      </w:r>
      <w:r>
        <w:t xml:space="preserve"> the purpose of his proposal was to give the opportunity to Delegations that deemed additional SDGs relevant to the Organization</w:t>
      </w:r>
      <w:r w:rsidR="002F621C">
        <w:t>’</w:t>
      </w:r>
      <w:r>
        <w:t xml:space="preserve">s work, to provide their views </w:t>
      </w:r>
      <w:r w:rsidRPr="00D86CFE">
        <w:t xml:space="preserve">in writing </w:t>
      </w:r>
      <w:r w:rsidR="004654CF">
        <w:t>along with</w:t>
      </w:r>
      <w:r w:rsidRPr="00D86CFE">
        <w:t xml:space="preserve"> due justification</w:t>
      </w:r>
      <w:r>
        <w:t xml:space="preserve">.  That information would be shared by the Secretariat and discussed at the next session of the Committee.  </w:t>
      </w:r>
      <w:r w:rsidRPr="00D86CFE">
        <w:t>Delegations</w:t>
      </w:r>
      <w:r>
        <w:t xml:space="preserve"> considering sufficient</w:t>
      </w:r>
      <w:r w:rsidRPr="00D86CFE">
        <w:t xml:space="preserve"> </w:t>
      </w:r>
      <w:r>
        <w:t>the SDGs covered</w:t>
      </w:r>
      <w:r w:rsidRPr="00D86CFE">
        <w:t xml:space="preserve"> in the </w:t>
      </w:r>
      <w:r>
        <w:t xml:space="preserve">document had nothing to inform to </w:t>
      </w:r>
      <w:r w:rsidRPr="00D86CFE">
        <w:t>the Secretariat</w:t>
      </w:r>
      <w:r>
        <w:t>.</w:t>
      </w:r>
      <w:r w:rsidR="004654CF">
        <w:t xml:space="preserve">  </w:t>
      </w:r>
    </w:p>
    <w:p w:rsidR="004654CF" w:rsidRDefault="004654CF" w:rsidP="00D6225F">
      <w:pPr>
        <w:widowControl w:val="0"/>
        <w:tabs>
          <w:tab w:val="left" w:pos="432"/>
          <w:tab w:val="left" w:pos="2160"/>
          <w:tab w:val="left" w:pos="2880"/>
          <w:tab w:val="left" w:pos="3600"/>
          <w:tab w:val="left" w:pos="4320"/>
        </w:tabs>
        <w:autoSpaceDE w:val="0"/>
        <w:autoSpaceDN w:val="0"/>
        <w:adjustRightInd w:val="0"/>
      </w:pPr>
    </w:p>
    <w:p w:rsidR="00DE47E3" w:rsidRDefault="004654CF" w:rsidP="00C634E9">
      <w:r>
        <w:fldChar w:fldCharType="begin"/>
      </w:r>
      <w:r>
        <w:instrText xml:space="preserve"> AUTONUM  </w:instrText>
      </w:r>
      <w:r>
        <w:fldChar w:fldCharType="end"/>
      </w:r>
      <w:r w:rsidR="00DE47E3" w:rsidRPr="007977AF">
        <w:t>The Delegation of China expressed its support to the Chair</w:t>
      </w:r>
      <w:r w:rsidR="002F621C">
        <w:t>’</w:t>
      </w:r>
      <w:r w:rsidR="00DE47E3" w:rsidRPr="007977AF">
        <w:t xml:space="preserve">s proposal and </w:t>
      </w:r>
      <w:r w:rsidR="00DE47E3">
        <w:t>would submit its written observations.</w:t>
      </w:r>
    </w:p>
    <w:p w:rsidR="00DE47E3"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 w:val="24"/>
          <w:szCs w:val="24"/>
          <w:lang w:eastAsia="en-US"/>
        </w:rPr>
      </w:pPr>
    </w:p>
    <w:p w:rsidR="00DE47E3" w:rsidRDefault="00DE47E3" w:rsidP="00C634E9">
      <w:r>
        <w:fldChar w:fldCharType="begin"/>
      </w:r>
      <w:r>
        <w:instrText xml:space="preserve"> AUTONUM  </w:instrText>
      </w:r>
      <w:r>
        <w:fldChar w:fldCharType="end"/>
      </w:r>
      <w:r>
        <w:tab/>
      </w:r>
      <w:r w:rsidRPr="007977AF">
        <w:t xml:space="preserve">The Secretariat </w:t>
      </w:r>
      <w:r>
        <w:t xml:space="preserve">(Mr. Baloch) requested the Committee to establish a deadline for providing the written submissions to the Secretariat.  </w:t>
      </w:r>
      <w:r w:rsidRPr="00353573">
        <w:t>It also</w:t>
      </w:r>
      <w:r>
        <w:t xml:space="preserve"> recalled that the paragraph 6.1 of the Summary by the Chair of the </w:t>
      </w:r>
      <w:r w:rsidR="00032B36">
        <w:t>16</w:t>
      </w:r>
      <w:r w:rsidR="00032B36" w:rsidRPr="00032B36">
        <w:rPr>
          <w:vertAlign w:val="superscript"/>
        </w:rPr>
        <w:t>th</w:t>
      </w:r>
      <w:r>
        <w:t xml:space="preserve"> session of the Committee provided that the SDG-related document to be prepared by the Secretariat could be presented either at the </w:t>
      </w:r>
      <w:r w:rsidR="00032B36">
        <w:t>17</w:t>
      </w:r>
      <w:r w:rsidR="00032B36" w:rsidRPr="00032B36">
        <w:rPr>
          <w:vertAlign w:val="superscript"/>
        </w:rPr>
        <w:t>th</w:t>
      </w:r>
      <w:r>
        <w:t xml:space="preserve"> or at the </w:t>
      </w:r>
      <w:r w:rsidR="00032B36">
        <w:t>18</w:t>
      </w:r>
      <w:r w:rsidR="00032B36" w:rsidRPr="00032B36">
        <w:rPr>
          <w:vertAlign w:val="superscript"/>
        </w:rPr>
        <w:t>th</w:t>
      </w:r>
      <w:r w:rsidR="008E0AD0">
        <w:t> </w:t>
      </w:r>
      <w:r>
        <w:t>session of the Committee.  It noted that s</w:t>
      </w:r>
      <w:r w:rsidRPr="00002BAC">
        <w:t>ubsequent to th</w:t>
      </w:r>
      <w:r>
        <w:t xml:space="preserve">e </w:t>
      </w:r>
      <w:r w:rsidRPr="00002BAC">
        <w:t xml:space="preserve">discussion recorded in Paragraph 6.1, </w:t>
      </w:r>
      <w:r>
        <w:t>a</w:t>
      </w:r>
      <w:r w:rsidRPr="00002BAC">
        <w:t xml:space="preserve"> request had come to </w:t>
      </w:r>
      <w:r>
        <w:t>undertake</w:t>
      </w:r>
      <w:r w:rsidRPr="00002BAC">
        <w:t xml:space="preserve"> the mapping</w:t>
      </w:r>
      <w:r>
        <w:t xml:space="preserve"> exercise.  I</w:t>
      </w:r>
      <w:r w:rsidRPr="00353573">
        <w:t xml:space="preserve">n view </w:t>
      </w:r>
      <w:r>
        <w:t>of the forthcoming</w:t>
      </w:r>
      <w:r w:rsidRPr="00353573">
        <w:t xml:space="preserve"> adopt</w:t>
      </w:r>
      <w:r>
        <w:t>ion of the SDG indicators</w:t>
      </w:r>
      <w:r w:rsidRPr="00353573">
        <w:t xml:space="preserve"> by the UN General Assembly in September </w:t>
      </w:r>
      <w:r>
        <w:t>2016</w:t>
      </w:r>
      <w:r w:rsidRPr="00353573">
        <w:t xml:space="preserve">, </w:t>
      </w:r>
      <w:r>
        <w:t xml:space="preserve">the Secretariat proposed </w:t>
      </w:r>
      <w:r w:rsidRPr="00353573">
        <w:t>to extend th</w:t>
      </w:r>
      <w:r>
        <w:t>e</w:t>
      </w:r>
      <w:r w:rsidRPr="00353573">
        <w:t xml:space="preserve"> deadline </w:t>
      </w:r>
      <w:r>
        <w:t xml:space="preserve">for preparing the new SDG document to the </w:t>
      </w:r>
      <w:r w:rsidR="00032B36">
        <w:t>19</w:t>
      </w:r>
      <w:r w:rsidR="00032B36" w:rsidRPr="00032B36">
        <w:rPr>
          <w:vertAlign w:val="superscript"/>
        </w:rPr>
        <w:t>th</w:t>
      </w:r>
      <w:r w:rsidR="008E0AD0">
        <w:t> </w:t>
      </w:r>
      <w:r w:rsidRPr="00353573">
        <w:t>session</w:t>
      </w:r>
      <w:r>
        <w:t xml:space="preserve"> of the Committee. </w:t>
      </w:r>
      <w:r w:rsidR="00596AE3">
        <w:t xml:space="preserve"> </w:t>
      </w:r>
      <w:r>
        <w:t xml:space="preserve">Alternately, the issue of the deadline could remain </w:t>
      </w:r>
      <w:r w:rsidRPr="00353573">
        <w:t>open</w:t>
      </w:r>
      <w:r>
        <w:t>,</w:t>
      </w:r>
      <w:r w:rsidRPr="00353573">
        <w:t xml:space="preserve"> </w:t>
      </w:r>
      <w:r>
        <w:t>considering that the discussion on</w:t>
      </w:r>
      <w:r w:rsidRPr="00353573">
        <w:t xml:space="preserve"> the Member State input</w:t>
      </w:r>
      <w:r>
        <w:t xml:space="preserve">s at the next session of </w:t>
      </w:r>
      <w:r w:rsidRPr="00353573">
        <w:t xml:space="preserve">the </w:t>
      </w:r>
      <w:r>
        <w:t>Committee</w:t>
      </w:r>
      <w:r w:rsidRPr="00353573">
        <w:t xml:space="preserve"> </w:t>
      </w:r>
      <w:r>
        <w:t xml:space="preserve">would guide it to determine the </w:t>
      </w:r>
      <w:r w:rsidRPr="00353573">
        <w:t>follow-up activit</w:t>
      </w:r>
      <w:r>
        <w:t>ies</w:t>
      </w:r>
      <w:r w:rsidRPr="00353573">
        <w:t xml:space="preserve"> by the Secretariat.  </w:t>
      </w:r>
    </w:p>
    <w:p w:rsidR="00DE47E3"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1B7E28" w:rsidRDefault="00DE47E3" w:rsidP="00C634E9">
      <w:r w:rsidRPr="00127F1D">
        <w:fldChar w:fldCharType="begin"/>
      </w:r>
      <w:r w:rsidRPr="00127F1D">
        <w:instrText xml:space="preserve"> AUTONUM  </w:instrText>
      </w:r>
      <w:r w:rsidRPr="00127F1D">
        <w:fldChar w:fldCharType="end"/>
      </w:r>
      <w:r w:rsidRPr="00127F1D">
        <w:tab/>
        <w:t>The Chair specified that t</w:t>
      </w:r>
      <w:r w:rsidRPr="00127F1D">
        <w:rPr>
          <w:bCs/>
          <w:szCs w:val="22"/>
        </w:rPr>
        <w:t xml:space="preserve">he Member State submissions should reach the Secretariat by </w:t>
      </w:r>
      <w:r w:rsidR="00127F1D" w:rsidRPr="00127F1D">
        <w:rPr>
          <w:bCs/>
          <w:szCs w:val="22"/>
        </w:rPr>
        <w:t>mid-</w:t>
      </w:r>
      <w:r w:rsidRPr="00127F1D">
        <w:rPr>
          <w:bCs/>
          <w:szCs w:val="22"/>
        </w:rPr>
        <w:t>July</w:t>
      </w:r>
      <w:r w:rsidR="00127F1D" w:rsidRPr="00127F1D">
        <w:rPr>
          <w:bCs/>
          <w:szCs w:val="22"/>
        </w:rPr>
        <w:t>, 2016.</w:t>
      </w:r>
    </w:p>
    <w:p w:rsidR="00DE47E3" w:rsidRPr="00A77B6E" w:rsidRDefault="00DE47E3" w:rsidP="00D6225F">
      <w:pPr>
        <w:widowControl w:val="0"/>
        <w:tabs>
          <w:tab w:val="left" w:pos="432"/>
          <w:tab w:val="left" w:pos="2160"/>
          <w:tab w:val="left" w:pos="2880"/>
          <w:tab w:val="left" w:pos="3600"/>
          <w:tab w:val="left" w:pos="4320"/>
        </w:tabs>
        <w:autoSpaceDE w:val="0"/>
        <w:autoSpaceDN w:val="0"/>
        <w:adjustRightInd w:val="0"/>
      </w:pPr>
    </w:p>
    <w:p w:rsidR="00DE47E3" w:rsidRPr="001B7E28" w:rsidRDefault="00DE47E3" w:rsidP="00C634E9">
      <w:r>
        <w:fldChar w:fldCharType="begin"/>
      </w:r>
      <w:r>
        <w:instrText xml:space="preserve"> AUTONUM  </w:instrText>
      </w:r>
      <w:r>
        <w:fldChar w:fldCharType="end"/>
      </w:r>
      <w:r>
        <w:tab/>
      </w:r>
      <w:r w:rsidRPr="001B7E28">
        <w:t>The Delegation of Indonesia</w:t>
      </w:r>
      <w:r>
        <w:t xml:space="preserve"> proposed that the Secretariat sent a written request for submissions</w:t>
      </w:r>
      <w:r w:rsidRPr="001B7E28">
        <w:t>.</w:t>
      </w:r>
      <w:r w:rsidRPr="001B7E28">
        <w:rPr>
          <w:rFonts w:ascii="Courier New" w:eastAsia="Times New Roman" w:hAnsi="Courier New" w:cs="Courier New"/>
          <w:color w:val="1F497D" w:themeColor="text2"/>
          <w:sz w:val="24"/>
          <w:szCs w:val="24"/>
          <w:lang w:eastAsia="en-US"/>
        </w:rPr>
        <w:t xml:space="preserve">  </w:t>
      </w:r>
    </w:p>
    <w:p w:rsidR="00DE47E3" w:rsidRPr="00A77B6E" w:rsidRDefault="00DE47E3" w:rsidP="00D6225F">
      <w:pPr>
        <w:widowControl w:val="0"/>
        <w:tabs>
          <w:tab w:val="left" w:pos="432"/>
          <w:tab w:val="left" w:pos="2160"/>
          <w:tab w:val="left" w:pos="2880"/>
          <w:tab w:val="left" w:pos="3600"/>
          <w:tab w:val="left" w:pos="4320"/>
        </w:tabs>
        <w:autoSpaceDE w:val="0"/>
        <w:autoSpaceDN w:val="0"/>
        <w:adjustRightInd w:val="0"/>
      </w:pPr>
      <w:r w:rsidRPr="001B7E28">
        <w:rPr>
          <w:rFonts w:ascii="Courier New" w:eastAsia="Times New Roman" w:hAnsi="Courier New" w:cs="Courier New"/>
          <w:color w:val="1F497D" w:themeColor="text2"/>
          <w:sz w:val="24"/>
          <w:szCs w:val="24"/>
          <w:lang w:eastAsia="en-US"/>
        </w:rPr>
        <w:t xml:space="preserve"> </w:t>
      </w:r>
      <w:r w:rsidRPr="00A77B6E">
        <w:t xml:space="preserve"> </w:t>
      </w:r>
    </w:p>
    <w:p w:rsidR="00DE47E3" w:rsidRPr="00002BAC" w:rsidRDefault="00DE47E3" w:rsidP="00C634E9">
      <w:r>
        <w:fldChar w:fldCharType="begin"/>
      </w:r>
      <w:r>
        <w:instrText xml:space="preserve"> AUTONUM  </w:instrText>
      </w:r>
      <w:r>
        <w:fldChar w:fldCharType="end"/>
      </w:r>
      <w:r>
        <w:tab/>
      </w:r>
      <w:r w:rsidRPr="001B7E28">
        <w:t>The Chair</w:t>
      </w:r>
      <w:r>
        <w:t xml:space="preserve"> did not deem the request necessary as the agreement wa</w:t>
      </w:r>
      <w:r w:rsidRPr="00002BAC">
        <w:t xml:space="preserve">s going to be part </w:t>
      </w:r>
      <w:r>
        <w:t xml:space="preserve">of the Report of the </w:t>
      </w:r>
      <w:r w:rsidR="00032B36">
        <w:t>17</w:t>
      </w:r>
      <w:r w:rsidR="00032B36" w:rsidRPr="00032B36">
        <w:rPr>
          <w:vertAlign w:val="superscript"/>
        </w:rPr>
        <w:t>th</w:t>
      </w:r>
      <w:r>
        <w:t xml:space="preserve"> session of Committee.</w:t>
      </w:r>
      <w:r w:rsidRPr="00002BAC">
        <w:t xml:space="preserve">  </w:t>
      </w:r>
      <w:r>
        <w:t xml:space="preserve">He also considered appropriate to leave the deadline open for preparing the new document, bearing in mind that at its </w:t>
      </w:r>
      <w:r w:rsidR="00032B36">
        <w:t>18</w:t>
      </w:r>
      <w:r w:rsidR="00032B36" w:rsidRPr="00032B36">
        <w:rPr>
          <w:vertAlign w:val="superscript"/>
        </w:rPr>
        <w:t>th</w:t>
      </w:r>
      <w:r>
        <w:t xml:space="preserve"> session the Committee would discuss Member States inputs on additional SDGs.</w:t>
      </w:r>
    </w:p>
    <w:p w:rsidR="00DE47E3" w:rsidRPr="00002BAC" w:rsidRDefault="00DE47E3" w:rsidP="00D6225F">
      <w:pPr>
        <w:widowControl w:val="0"/>
        <w:tabs>
          <w:tab w:val="left" w:pos="432"/>
          <w:tab w:val="left" w:pos="2160"/>
          <w:tab w:val="left" w:pos="2880"/>
          <w:tab w:val="left" w:pos="3600"/>
          <w:tab w:val="left" w:pos="4320"/>
        </w:tabs>
        <w:autoSpaceDE w:val="0"/>
        <w:autoSpaceDN w:val="0"/>
        <w:adjustRightInd w:val="0"/>
      </w:pPr>
    </w:p>
    <w:p w:rsidR="00127F1D" w:rsidRPr="00127F1D" w:rsidRDefault="00127F1D" w:rsidP="00D6225F">
      <w:pPr>
        <w:rPr>
          <w:szCs w:val="22"/>
          <w:u w:val="single"/>
        </w:rPr>
      </w:pPr>
      <w:r w:rsidRPr="00127F1D">
        <w:rPr>
          <w:szCs w:val="22"/>
          <w:u w:val="single"/>
        </w:rPr>
        <w:t>Consideration of the document CDIP/17/9 – Mapping of Activities Related to Technology Transfer</w:t>
      </w:r>
    </w:p>
    <w:p w:rsidR="00127F1D" w:rsidRPr="00127F1D" w:rsidRDefault="00127F1D"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Chair invited the Secretariat to introduce the document.</w:t>
      </w:r>
    </w:p>
    <w:p w:rsidR="009F11EC" w:rsidRPr="00127F1D" w:rsidRDefault="009F11EC" w:rsidP="00D6225F">
      <w:pPr>
        <w:rPr>
          <w:szCs w:val="22"/>
        </w:rPr>
      </w:pPr>
    </w:p>
    <w:p w:rsidR="009F11EC" w:rsidRPr="00127F1D" w:rsidRDefault="009F11EC" w:rsidP="008E0AD0">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Secretariat (Ms. Olga Spasic) </w:t>
      </w:r>
      <w:r w:rsidR="00BE595B">
        <w:rPr>
          <w:szCs w:val="22"/>
        </w:rPr>
        <w:t>stated that t</w:t>
      </w:r>
      <w:r w:rsidRPr="00127F1D">
        <w:rPr>
          <w:szCs w:val="22"/>
        </w:rPr>
        <w:t xml:space="preserve">he document on Mapping of Activities Related to Technology Transfer was requested </w:t>
      </w:r>
      <w:r w:rsidR="00BE595B">
        <w:rPr>
          <w:szCs w:val="22"/>
        </w:rPr>
        <w:t xml:space="preserve">by </w:t>
      </w:r>
      <w:r w:rsidRPr="00127F1D">
        <w:rPr>
          <w:szCs w:val="22"/>
        </w:rPr>
        <w:t xml:space="preserve">the </w:t>
      </w:r>
      <w:r w:rsidR="00032B36">
        <w:rPr>
          <w:szCs w:val="22"/>
        </w:rPr>
        <w:t>16</w:t>
      </w:r>
      <w:r w:rsidR="00032B36" w:rsidRPr="00032B36">
        <w:rPr>
          <w:szCs w:val="22"/>
          <w:vertAlign w:val="superscript"/>
        </w:rPr>
        <w:t>th</w:t>
      </w:r>
      <w:r w:rsidRPr="00127F1D">
        <w:rPr>
          <w:szCs w:val="22"/>
        </w:rPr>
        <w:t xml:space="preserve"> session of the CDIP</w:t>
      </w:r>
      <w:r w:rsidR="0065323A">
        <w:rPr>
          <w:szCs w:val="22"/>
        </w:rPr>
        <w:t xml:space="preserve">, during the consideration of </w:t>
      </w:r>
      <w:r>
        <w:rPr>
          <w:szCs w:val="22"/>
        </w:rPr>
        <w:t>the evaluation r</w:t>
      </w:r>
      <w:r w:rsidRPr="00127F1D">
        <w:rPr>
          <w:szCs w:val="22"/>
        </w:rPr>
        <w:t xml:space="preserve">eport on the project on Intellectual Property and Technology Transfer. </w:t>
      </w:r>
      <w:r w:rsidR="00BE595B">
        <w:rPr>
          <w:szCs w:val="22"/>
        </w:rPr>
        <w:t xml:space="preserve"> </w:t>
      </w:r>
      <w:r w:rsidRPr="00127F1D">
        <w:rPr>
          <w:szCs w:val="22"/>
        </w:rPr>
        <w:t xml:space="preserve">The </w:t>
      </w:r>
      <w:r w:rsidR="00BE595B">
        <w:rPr>
          <w:szCs w:val="22"/>
        </w:rPr>
        <w:t xml:space="preserve">Committee </w:t>
      </w:r>
      <w:r w:rsidRPr="00127F1D">
        <w:rPr>
          <w:szCs w:val="22"/>
        </w:rPr>
        <w:t xml:space="preserve">decided to map the existing WIPO activities in order to follow up on the project and </w:t>
      </w:r>
      <w:r w:rsidR="0065323A">
        <w:rPr>
          <w:szCs w:val="22"/>
        </w:rPr>
        <w:t xml:space="preserve">decide about </w:t>
      </w:r>
      <w:r w:rsidRPr="00127F1D">
        <w:rPr>
          <w:szCs w:val="22"/>
        </w:rPr>
        <w:t>potential improveme</w:t>
      </w:r>
      <w:r>
        <w:rPr>
          <w:szCs w:val="22"/>
        </w:rPr>
        <w:t xml:space="preserve">nts </w:t>
      </w:r>
      <w:r w:rsidR="0065323A">
        <w:rPr>
          <w:szCs w:val="22"/>
        </w:rPr>
        <w:t xml:space="preserve">in </w:t>
      </w:r>
      <w:r>
        <w:rPr>
          <w:szCs w:val="22"/>
        </w:rPr>
        <w:t>WIPO activities.</w:t>
      </w:r>
      <w:r w:rsidR="0065323A">
        <w:rPr>
          <w:szCs w:val="22"/>
        </w:rPr>
        <w:t xml:space="preserve"> </w:t>
      </w:r>
      <w:r>
        <w:rPr>
          <w:szCs w:val="22"/>
        </w:rPr>
        <w:t xml:space="preserve"> </w:t>
      </w:r>
      <w:r w:rsidRPr="00127F1D">
        <w:rPr>
          <w:szCs w:val="22"/>
        </w:rPr>
        <w:t xml:space="preserve">The document focused on the activities mainly related to universities and research and development centers in most of </w:t>
      </w:r>
      <w:r>
        <w:rPr>
          <w:szCs w:val="22"/>
        </w:rPr>
        <w:t>developing countries and LDCs</w:t>
      </w:r>
      <w:r w:rsidRPr="00127F1D">
        <w:rPr>
          <w:szCs w:val="22"/>
        </w:rPr>
        <w:t>, as well a</w:t>
      </w:r>
      <w:r>
        <w:rPr>
          <w:szCs w:val="22"/>
        </w:rPr>
        <w:t>s in countries in transition th</w:t>
      </w:r>
      <w:r w:rsidR="0065323A">
        <w:rPr>
          <w:szCs w:val="22"/>
        </w:rPr>
        <w:t xml:space="preserve">at </w:t>
      </w:r>
      <w:r w:rsidRPr="00127F1D">
        <w:rPr>
          <w:szCs w:val="22"/>
        </w:rPr>
        <w:t xml:space="preserve">were the major generators of knowledge, technology and of </w:t>
      </w:r>
      <w:r>
        <w:rPr>
          <w:szCs w:val="22"/>
        </w:rPr>
        <w:t>IP</w:t>
      </w:r>
      <w:r w:rsidRPr="00457D79">
        <w:rPr>
          <w:szCs w:val="22"/>
        </w:rPr>
        <w:t xml:space="preserve">. </w:t>
      </w:r>
      <w:r w:rsidR="0065323A" w:rsidRPr="00457D79">
        <w:rPr>
          <w:szCs w:val="22"/>
        </w:rPr>
        <w:t xml:space="preserve"> </w:t>
      </w:r>
      <w:r w:rsidR="00556EF6" w:rsidRPr="00457D79">
        <w:rPr>
          <w:szCs w:val="22"/>
        </w:rPr>
        <w:t>The</w:t>
      </w:r>
      <w:r w:rsidR="00CE1A0F" w:rsidRPr="00457D79">
        <w:rPr>
          <w:szCs w:val="22"/>
        </w:rPr>
        <w:t xml:space="preserve"> Secretariat pointed out the</w:t>
      </w:r>
      <w:r w:rsidR="00556EF6" w:rsidRPr="00457D79">
        <w:rPr>
          <w:szCs w:val="22"/>
        </w:rPr>
        <w:t xml:space="preserve"> transfer from generators of knowledge and technology to the users such as society, individuals and national or international industries</w:t>
      </w:r>
      <w:r w:rsidRPr="00457D79">
        <w:rPr>
          <w:szCs w:val="22"/>
        </w:rPr>
        <w:t>.</w:t>
      </w:r>
      <w:r w:rsidRPr="00127F1D">
        <w:rPr>
          <w:szCs w:val="22"/>
        </w:rPr>
        <w:t xml:space="preserve"> </w:t>
      </w:r>
      <w:r w:rsidR="0065323A">
        <w:rPr>
          <w:szCs w:val="22"/>
        </w:rPr>
        <w:t xml:space="preserve"> </w:t>
      </w:r>
      <w:r w:rsidRPr="00127F1D">
        <w:rPr>
          <w:szCs w:val="22"/>
        </w:rPr>
        <w:t xml:space="preserve">Therefore, the approach in presenting the activities was different. </w:t>
      </w:r>
      <w:r w:rsidR="00457D79">
        <w:rPr>
          <w:szCs w:val="22"/>
        </w:rPr>
        <w:t xml:space="preserve"> </w:t>
      </w:r>
      <w:r w:rsidRPr="00127F1D">
        <w:rPr>
          <w:szCs w:val="22"/>
        </w:rPr>
        <w:t xml:space="preserve">It was about the contribution to the creation of a more comprehensive ecosystem, which was needed for achieving systematic creation of high quality knowledge and </w:t>
      </w:r>
      <w:r>
        <w:rPr>
          <w:szCs w:val="22"/>
        </w:rPr>
        <w:t>IP</w:t>
      </w:r>
      <w:r w:rsidRPr="00127F1D">
        <w:rPr>
          <w:szCs w:val="22"/>
        </w:rPr>
        <w:t xml:space="preserve"> that could be transferred. </w:t>
      </w:r>
      <w:r w:rsidR="0065323A">
        <w:rPr>
          <w:szCs w:val="22"/>
        </w:rPr>
        <w:t xml:space="preserve"> </w:t>
      </w:r>
      <w:r w:rsidRPr="00127F1D">
        <w:rPr>
          <w:szCs w:val="22"/>
        </w:rPr>
        <w:t xml:space="preserve">One of the pillars in setting up such an ecosystem was the creation of a favorable legal framework for knowledge and technology transfer. </w:t>
      </w:r>
      <w:r w:rsidR="0065323A">
        <w:rPr>
          <w:szCs w:val="22"/>
        </w:rPr>
        <w:t xml:space="preserve"> </w:t>
      </w:r>
      <w:r>
        <w:rPr>
          <w:szCs w:val="22"/>
        </w:rPr>
        <w:t>The</w:t>
      </w:r>
      <w:r w:rsidRPr="00127F1D">
        <w:rPr>
          <w:szCs w:val="22"/>
        </w:rPr>
        <w:t xml:space="preserve"> first category of the services and activities </w:t>
      </w:r>
      <w:r>
        <w:rPr>
          <w:szCs w:val="22"/>
        </w:rPr>
        <w:t xml:space="preserve">provided to Member States was </w:t>
      </w:r>
      <w:r w:rsidRPr="00127F1D">
        <w:rPr>
          <w:szCs w:val="22"/>
        </w:rPr>
        <w:t>advisory services and programs enabling legal frameworks for knowledge and technology transfer.</w:t>
      </w:r>
      <w:r w:rsidR="0065323A">
        <w:rPr>
          <w:szCs w:val="22"/>
        </w:rPr>
        <w:t xml:space="preserve"> </w:t>
      </w:r>
      <w:r w:rsidRPr="00127F1D">
        <w:rPr>
          <w:szCs w:val="22"/>
        </w:rPr>
        <w:t xml:space="preserve"> Those activities were done at the national, reg</w:t>
      </w:r>
      <w:r>
        <w:rPr>
          <w:szCs w:val="22"/>
        </w:rPr>
        <w:t>ional and institutional levels by advising how to</w:t>
      </w:r>
      <w:r w:rsidRPr="00127F1D">
        <w:rPr>
          <w:szCs w:val="22"/>
        </w:rPr>
        <w:t xml:space="preserve"> set up innovation policies, I</w:t>
      </w:r>
      <w:r>
        <w:rPr>
          <w:szCs w:val="22"/>
        </w:rPr>
        <w:t xml:space="preserve">P policies and economic policies. </w:t>
      </w:r>
      <w:r w:rsidR="0065323A">
        <w:rPr>
          <w:szCs w:val="22"/>
        </w:rPr>
        <w:t xml:space="preserve"> </w:t>
      </w:r>
      <w:r>
        <w:rPr>
          <w:szCs w:val="22"/>
        </w:rPr>
        <w:t>Part</w:t>
      </w:r>
      <w:r w:rsidRPr="00127F1D">
        <w:rPr>
          <w:szCs w:val="22"/>
        </w:rPr>
        <w:t xml:space="preserve"> of the policies that addressed issues </w:t>
      </w:r>
      <w:r>
        <w:rPr>
          <w:szCs w:val="22"/>
        </w:rPr>
        <w:t xml:space="preserve">related to technology transfer were </w:t>
      </w:r>
      <w:r w:rsidRPr="00127F1D">
        <w:rPr>
          <w:szCs w:val="22"/>
        </w:rPr>
        <w:t xml:space="preserve">the ownership of intellectual property created in institutions, in particular publicly funded research institutions and universities. </w:t>
      </w:r>
      <w:r w:rsidR="0082778F">
        <w:rPr>
          <w:szCs w:val="22"/>
        </w:rPr>
        <w:t xml:space="preserve"> </w:t>
      </w:r>
      <w:r>
        <w:rPr>
          <w:szCs w:val="22"/>
        </w:rPr>
        <w:t xml:space="preserve">The Secretariat also provided assistance, </w:t>
      </w:r>
      <w:r w:rsidRPr="00127F1D">
        <w:rPr>
          <w:szCs w:val="22"/>
        </w:rPr>
        <w:t xml:space="preserve">trainings </w:t>
      </w:r>
      <w:r>
        <w:rPr>
          <w:szCs w:val="22"/>
        </w:rPr>
        <w:t>and</w:t>
      </w:r>
      <w:r w:rsidRPr="00127F1D">
        <w:rPr>
          <w:szCs w:val="22"/>
        </w:rPr>
        <w:t xml:space="preserve"> projects for establishing institutional IP policies. </w:t>
      </w:r>
      <w:r w:rsidR="0065323A">
        <w:rPr>
          <w:szCs w:val="22"/>
        </w:rPr>
        <w:t xml:space="preserve"> </w:t>
      </w:r>
      <w:r w:rsidRPr="00127F1D">
        <w:rPr>
          <w:szCs w:val="22"/>
        </w:rPr>
        <w:t xml:space="preserve">To facilitate the management of IP at the institutional level different capacity building programs </w:t>
      </w:r>
      <w:r>
        <w:rPr>
          <w:szCs w:val="22"/>
        </w:rPr>
        <w:t xml:space="preserve">were organized, </w:t>
      </w:r>
      <w:r w:rsidRPr="00127F1D">
        <w:rPr>
          <w:szCs w:val="22"/>
        </w:rPr>
        <w:t>as well as a project which addressed the needs at the institutional and country levels.  The next pillar in setting up an ecosystem was the establishment of technology tran</w:t>
      </w:r>
      <w:r>
        <w:rPr>
          <w:szCs w:val="22"/>
        </w:rPr>
        <w:t>sfer organizational structures.</w:t>
      </w:r>
      <w:r w:rsidRPr="00127F1D">
        <w:rPr>
          <w:szCs w:val="22"/>
        </w:rPr>
        <w:t xml:space="preserve"> </w:t>
      </w:r>
      <w:r>
        <w:rPr>
          <w:szCs w:val="22"/>
        </w:rPr>
        <w:t xml:space="preserve"> Those were i</w:t>
      </w:r>
      <w:r w:rsidRPr="00127F1D">
        <w:rPr>
          <w:szCs w:val="22"/>
        </w:rPr>
        <w:t>ntermediaries between those who were creators of knowledge and IP and those who were users,</w:t>
      </w:r>
      <w:r>
        <w:rPr>
          <w:szCs w:val="22"/>
        </w:rPr>
        <w:t xml:space="preserve"> namely</w:t>
      </w:r>
      <w:r w:rsidRPr="00127F1D">
        <w:rPr>
          <w:szCs w:val="22"/>
        </w:rPr>
        <w:t xml:space="preserve"> industry users or groups of special users</w:t>
      </w:r>
      <w:r>
        <w:rPr>
          <w:szCs w:val="22"/>
        </w:rPr>
        <w:t>.</w:t>
      </w:r>
      <w:r w:rsidRPr="00127F1D">
        <w:rPr>
          <w:szCs w:val="22"/>
        </w:rPr>
        <w:t xml:space="preserve"> </w:t>
      </w:r>
      <w:r w:rsidR="0065323A">
        <w:rPr>
          <w:szCs w:val="22"/>
        </w:rPr>
        <w:t xml:space="preserve"> </w:t>
      </w:r>
      <w:r w:rsidRPr="00127F1D">
        <w:rPr>
          <w:szCs w:val="22"/>
        </w:rPr>
        <w:t xml:space="preserve">There were more and more examples of transfer of knowledge in the area of social science. </w:t>
      </w:r>
      <w:r w:rsidR="0065323A">
        <w:rPr>
          <w:szCs w:val="22"/>
        </w:rPr>
        <w:t xml:space="preserve"> </w:t>
      </w:r>
      <w:r w:rsidRPr="00127F1D">
        <w:rPr>
          <w:szCs w:val="22"/>
        </w:rPr>
        <w:t>The intermediary structu</w:t>
      </w:r>
      <w:r>
        <w:rPr>
          <w:szCs w:val="22"/>
        </w:rPr>
        <w:t>res could be at a country level</w:t>
      </w:r>
      <w:r w:rsidRPr="00127F1D">
        <w:rPr>
          <w:szCs w:val="22"/>
        </w:rPr>
        <w:t xml:space="preserve"> </w:t>
      </w:r>
      <w:r>
        <w:rPr>
          <w:szCs w:val="22"/>
        </w:rPr>
        <w:t>(</w:t>
      </w:r>
      <w:r w:rsidRPr="00127F1D">
        <w:rPr>
          <w:szCs w:val="22"/>
        </w:rPr>
        <w:t>tech</w:t>
      </w:r>
      <w:r>
        <w:rPr>
          <w:szCs w:val="22"/>
        </w:rPr>
        <w:t>nology parks, IP hubs, clusters),</w:t>
      </w:r>
      <w:r w:rsidRPr="00127F1D">
        <w:rPr>
          <w:szCs w:val="22"/>
        </w:rPr>
        <w:t xml:space="preserve"> but </w:t>
      </w:r>
      <w:r w:rsidR="0082778F">
        <w:rPr>
          <w:szCs w:val="22"/>
        </w:rPr>
        <w:t xml:space="preserve">also </w:t>
      </w:r>
      <w:r w:rsidRPr="00127F1D">
        <w:rPr>
          <w:szCs w:val="22"/>
        </w:rPr>
        <w:t xml:space="preserve">at the institutional level in order to set up favorable conditions for bridging the gap between generators, providers and seekers of technology. </w:t>
      </w:r>
      <w:r w:rsidR="0065323A">
        <w:rPr>
          <w:szCs w:val="22"/>
        </w:rPr>
        <w:t xml:space="preserve"> </w:t>
      </w:r>
      <w:r w:rsidRPr="00127F1D">
        <w:rPr>
          <w:szCs w:val="22"/>
        </w:rPr>
        <w:t xml:space="preserve">That could take </w:t>
      </w:r>
      <w:r w:rsidR="0082778F">
        <w:rPr>
          <w:szCs w:val="22"/>
        </w:rPr>
        <w:t xml:space="preserve">the </w:t>
      </w:r>
      <w:r w:rsidRPr="00127F1D">
        <w:rPr>
          <w:szCs w:val="22"/>
        </w:rPr>
        <w:t xml:space="preserve">form of Technology Transfer Office. </w:t>
      </w:r>
      <w:r w:rsidR="0065323A">
        <w:rPr>
          <w:szCs w:val="22"/>
        </w:rPr>
        <w:t xml:space="preserve"> </w:t>
      </w:r>
      <w:r w:rsidRPr="00127F1D">
        <w:rPr>
          <w:szCs w:val="22"/>
        </w:rPr>
        <w:t xml:space="preserve">In addition, there were projects and training programs creating models for setting up necessary infrastructures. </w:t>
      </w:r>
      <w:r w:rsidR="0082778F">
        <w:rPr>
          <w:szCs w:val="22"/>
        </w:rPr>
        <w:t xml:space="preserve"> </w:t>
      </w:r>
      <w:r w:rsidRPr="00127F1D">
        <w:rPr>
          <w:szCs w:val="22"/>
        </w:rPr>
        <w:t xml:space="preserve">There was a project in the Arab countries, which was to be finalized in Tunisia, and a fact finding mission was </w:t>
      </w:r>
      <w:r>
        <w:rPr>
          <w:szCs w:val="22"/>
        </w:rPr>
        <w:t xml:space="preserve">done in Algeria. </w:t>
      </w:r>
      <w:r w:rsidR="0065323A">
        <w:rPr>
          <w:szCs w:val="22"/>
        </w:rPr>
        <w:t xml:space="preserve"> </w:t>
      </w:r>
      <w:r w:rsidRPr="00127F1D">
        <w:rPr>
          <w:szCs w:val="22"/>
        </w:rPr>
        <w:t xml:space="preserve">Technology and innovation support centers was another type of </w:t>
      </w:r>
      <w:r>
        <w:rPr>
          <w:szCs w:val="22"/>
        </w:rPr>
        <w:t xml:space="preserve">necessary </w:t>
      </w:r>
      <w:r w:rsidRPr="00127F1D">
        <w:rPr>
          <w:szCs w:val="22"/>
        </w:rPr>
        <w:t xml:space="preserve">infrastructure.  WIPO had already established TISCs in 50 countries, </w:t>
      </w:r>
      <w:r w:rsidR="0065323A">
        <w:rPr>
          <w:szCs w:val="22"/>
        </w:rPr>
        <w:t>where</w:t>
      </w:r>
      <w:r w:rsidRPr="00127F1D">
        <w:rPr>
          <w:szCs w:val="22"/>
        </w:rPr>
        <w:t xml:space="preserve"> 350</w:t>
      </w:r>
      <w:r w:rsidR="008E0AD0">
        <w:rPr>
          <w:szCs w:val="22"/>
        </w:rPr>
        <w:t> </w:t>
      </w:r>
      <w:r w:rsidRPr="00127F1D">
        <w:rPr>
          <w:szCs w:val="22"/>
        </w:rPr>
        <w:t>TISC centers connect</w:t>
      </w:r>
      <w:r w:rsidR="0065323A">
        <w:rPr>
          <w:szCs w:val="22"/>
        </w:rPr>
        <w:t>ed</w:t>
      </w:r>
      <w:r w:rsidRPr="00127F1D">
        <w:rPr>
          <w:szCs w:val="22"/>
        </w:rPr>
        <w:t xml:space="preserve"> about 1500 people. </w:t>
      </w:r>
      <w:r w:rsidR="0065323A">
        <w:rPr>
          <w:szCs w:val="22"/>
        </w:rPr>
        <w:t xml:space="preserve"> </w:t>
      </w:r>
      <w:r w:rsidRPr="00127F1D">
        <w:rPr>
          <w:szCs w:val="22"/>
        </w:rPr>
        <w:t xml:space="preserve">After the establishment of a legal framework and the necessary organizational structure the issue </w:t>
      </w:r>
      <w:r>
        <w:rPr>
          <w:szCs w:val="22"/>
        </w:rPr>
        <w:t>to be addressed was</w:t>
      </w:r>
      <w:r w:rsidRPr="00127F1D">
        <w:rPr>
          <w:szCs w:val="22"/>
        </w:rPr>
        <w:t xml:space="preserve"> human capital.  In one </w:t>
      </w:r>
      <w:r>
        <w:rPr>
          <w:szCs w:val="22"/>
        </w:rPr>
        <w:t>of the Global Innovation Index r</w:t>
      </w:r>
      <w:r w:rsidRPr="00127F1D">
        <w:rPr>
          <w:szCs w:val="22"/>
        </w:rPr>
        <w:t xml:space="preserve">eports this was defined as the biggest gap between developed and developing countries.  Lack of professionals was not only in the area of IP but also professionals who had interdisciplinary skills and competencies enabling the support of the innovation processes. </w:t>
      </w:r>
      <w:r w:rsidR="0057556E">
        <w:rPr>
          <w:szCs w:val="22"/>
        </w:rPr>
        <w:t xml:space="preserve"> </w:t>
      </w:r>
      <w:r w:rsidRPr="00127F1D">
        <w:rPr>
          <w:szCs w:val="22"/>
        </w:rPr>
        <w:t xml:space="preserve">The training programs in the area of technology transfer were practical, based on customized exercises. </w:t>
      </w:r>
      <w:r w:rsidR="0057556E">
        <w:rPr>
          <w:szCs w:val="22"/>
        </w:rPr>
        <w:t xml:space="preserve"> </w:t>
      </w:r>
      <w:r w:rsidRPr="00127F1D">
        <w:rPr>
          <w:szCs w:val="22"/>
        </w:rPr>
        <w:t xml:space="preserve">Efforts were being made to customize them more, using locally created technologies in order to train the participants in accordance with their problems and context.  In addition, </w:t>
      </w:r>
      <w:r>
        <w:rPr>
          <w:szCs w:val="22"/>
        </w:rPr>
        <w:t xml:space="preserve">it was planned to create </w:t>
      </w:r>
      <w:r w:rsidRPr="00127F1D">
        <w:rPr>
          <w:szCs w:val="22"/>
        </w:rPr>
        <w:t xml:space="preserve">forums for discussing issues related to technology transfer and exchange of experience. </w:t>
      </w:r>
      <w:r w:rsidR="0057556E">
        <w:rPr>
          <w:szCs w:val="22"/>
        </w:rPr>
        <w:t xml:space="preserve"> Some of </w:t>
      </w:r>
      <w:r w:rsidR="00DA0749">
        <w:rPr>
          <w:szCs w:val="22"/>
        </w:rPr>
        <w:t xml:space="preserve">the </w:t>
      </w:r>
      <w:r w:rsidR="0057556E">
        <w:rPr>
          <w:szCs w:val="22"/>
        </w:rPr>
        <w:t>WIPO standing c</w:t>
      </w:r>
      <w:r w:rsidRPr="00127F1D">
        <w:rPr>
          <w:szCs w:val="22"/>
        </w:rPr>
        <w:t>ommitt</w:t>
      </w:r>
      <w:r w:rsidR="00DA0749">
        <w:rPr>
          <w:szCs w:val="22"/>
        </w:rPr>
        <w:t>ees</w:t>
      </w:r>
      <w:r w:rsidRPr="00127F1D">
        <w:rPr>
          <w:szCs w:val="22"/>
        </w:rPr>
        <w:t xml:space="preserve"> such as the Standing Committee on the</w:t>
      </w:r>
      <w:r>
        <w:rPr>
          <w:szCs w:val="22"/>
        </w:rPr>
        <w:t xml:space="preserve"> Law of Patents</w:t>
      </w:r>
      <w:r w:rsidR="0057556E">
        <w:rPr>
          <w:szCs w:val="22"/>
        </w:rPr>
        <w:t xml:space="preserve"> (SCP)</w:t>
      </w:r>
      <w:r>
        <w:rPr>
          <w:szCs w:val="22"/>
        </w:rPr>
        <w:t>, had a regular a</w:t>
      </w:r>
      <w:r w:rsidRPr="00127F1D">
        <w:rPr>
          <w:szCs w:val="22"/>
        </w:rPr>
        <w:t xml:space="preserve">genda item on technology transfer. </w:t>
      </w:r>
      <w:r w:rsidR="0057556E">
        <w:rPr>
          <w:szCs w:val="22"/>
        </w:rPr>
        <w:t xml:space="preserve"> </w:t>
      </w:r>
      <w:r w:rsidRPr="00127F1D">
        <w:rPr>
          <w:szCs w:val="22"/>
        </w:rPr>
        <w:t>WIPO also undertook activities in specific areas, trying to facilitate collaboration between developed</w:t>
      </w:r>
      <w:r w:rsidR="000736BA">
        <w:rPr>
          <w:szCs w:val="22"/>
        </w:rPr>
        <w:t xml:space="preserve"> and </w:t>
      </w:r>
      <w:r w:rsidRPr="00127F1D">
        <w:rPr>
          <w:szCs w:val="22"/>
        </w:rPr>
        <w:t>developin</w:t>
      </w:r>
      <w:r w:rsidR="000736BA">
        <w:rPr>
          <w:szCs w:val="22"/>
        </w:rPr>
        <w:t>g country</w:t>
      </w:r>
      <w:r w:rsidRPr="00127F1D">
        <w:rPr>
          <w:szCs w:val="22"/>
        </w:rPr>
        <w:t xml:space="preserve"> research institutions and, to enhance transfer of knowledge, com</w:t>
      </w:r>
      <w:r>
        <w:rPr>
          <w:szCs w:val="22"/>
        </w:rPr>
        <w:t xml:space="preserve">petence and IP. </w:t>
      </w:r>
      <w:r w:rsidR="0057556E">
        <w:rPr>
          <w:szCs w:val="22"/>
        </w:rPr>
        <w:t xml:space="preserve"> </w:t>
      </w:r>
      <w:r>
        <w:rPr>
          <w:szCs w:val="22"/>
        </w:rPr>
        <w:t xml:space="preserve">Useful connections and knowledge exchange were established through WIPO </w:t>
      </w:r>
      <w:proofErr w:type="spellStart"/>
      <w:r>
        <w:rPr>
          <w:szCs w:val="22"/>
        </w:rPr>
        <w:t>Re:S</w:t>
      </w:r>
      <w:r w:rsidRPr="00127F1D">
        <w:rPr>
          <w:szCs w:val="22"/>
        </w:rPr>
        <w:t>earch</w:t>
      </w:r>
      <w:proofErr w:type="spellEnd"/>
      <w:r w:rsidRPr="00127F1D">
        <w:rPr>
          <w:szCs w:val="22"/>
        </w:rPr>
        <w:t xml:space="preserve"> and WIPO Green programs</w:t>
      </w:r>
      <w:r>
        <w:rPr>
          <w:szCs w:val="22"/>
        </w:rPr>
        <w:t xml:space="preserve">. </w:t>
      </w:r>
      <w:r w:rsidR="0057556E">
        <w:rPr>
          <w:szCs w:val="22"/>
        </w:rPr>
        <w:t xml:space="preserve"> </w:t>
      </w:r>
      <w:r>
        <w:rPr>
          <w:szCs w:val="22"/>
        </w:rPr>
        <w:t>The evaluation r</w:t>
      </w:r>
      <w:r w:rsidRPr="00127F1D">
        <w:rPr>
          <w:szCs w:val="22"/>
        </w:rPr>
        <w:t xml:space="preserve">eport noted that the support for a systematic technology transfer went beyond IP and WIPO was regularly participating in the relevant forums on knowledge transfer to learn and discuss with partners on taking over certain projects and supporting activities in areas beyond IP. </w:t>
      </w:r>
      <w:r w:rsidR="0057556E">
        <w:rPr>
          <w:szCs w:val="22"/>
        </w:rPr>
        <w:t xml:space="preserve"> </w:t>
      </w:r>
      <w:r w:rsidRPr="00127F1D">
        <w:rPr>
          <w:szCs w:val="22"/>
        </w:rPr>
        <w:t xml:space="preserve">A list of activities undertaken in 2014 and 2015 was also presented in the document. </w:t>
      </w:r>
      <w:r w:rsidR="0057556E">
        <w:rPr>
          <w:szCs w:val="22"/>
        </w:rPr>
        <w:t xml:space="preserve"> </w:t>
      </w:r>
      <w:r>
        <w:rPr>
          <w:szCs w:val="22"/>
        </w:rPr>
        <w:t>It was focused on the last biennium with</w:t>
      </w:r>
      <w:r w:rsidRPr="00127F1D">
        <w:rPr>
          <w:szCs w:val="22"/>
        </w:rPr>
        <w:t xml:space="preserve"> a concrete example of activities delivered</w:t>
      </w:r>
      <w:r>
        <w:rPr>
          <w:szCs w:val="22"/>
        </w:rPr>
        <w:t xml:space="preserve">. </w:t>
      </w:r>
      <w:r w:rsidR="0057556E">
        <w:rPr>
          <w:szCs w:val="22"/>
        </w:rPr>
        <w:t xml:space="preserve"> T</w:t>
      </w:r>
      <w:r w:rsidRPr="00127F1D">
        <w:rPr>
          <w:szCs w:val="22"/>
        </w:rPr>
        <w:t xml:space="preserve">he Secretariat mentioned that WIPO Chief </w:t>
      </w:r>
      <w:r w:rsidR="0057556E" w:rsidRPr="00127F1D">
        <w:rPr>
          <w:szCs w:val="22"/>
        </w:rPr>
        <w:t>Economist</w:t>
      </w:r>
      <w:r w:rsidRPr="00127F1D">
        <w:rPr>
          <w:szCs w:val="22"/>
        </w:rPr>
        <w:t xml:space="preserve"> made an effort to understand how policies related to technology transfer impact the economies of developing </w:t>
      </w:r>
      <w:r>
        <w:rPr>
          <w:szCs w:val="22"/>
        </w:rPr>
        <w:t xml:space="preserve">countries </w:t>
      </w:r>
      <w:r w:rsidRPr="00127F1D">
        <w:rPr>
          <w:szCs w:val="22"/>
        </w:rPr>
        <w:t xml:space="preserve">and </w:t>
      </w:r>
      <w:r>
        <w:rPr>
          <w:szCs w:val="22"/>
        </w:rPr>
        <w:t>LDCs</w:t>
      </w:r>
      <w:r w:rsidRPr="00127F1D">
        <w:rPr>
          <w:szCs w:val="22"/>
        </w:rPr>
        <w:t>.</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Greece, speaking on behalf of Group B, found the document comprehensive. </w:t>
      </w:r>
      <w:r w:rsidR="003558AD">
        <w:rPr>
          <w:szCs w:val="22"/>
        </w:rPr>
        <w:t xml:space="preserve"> </w:t>
      </w:r>
      <w:r w:rsidRPr="00127F1D">
        <w:rPr>
          <w:szCs w:val="22"/>
        </w:rPr>
        <w:t xml:space="preserve">The document demonstrated the active involvement of WIPO in a wide range of technology transfer related activities that benefited developing countries and LDCs, as well as countries with economies in transition.  To build up on the good work conducted </w:t>
      </w:r>
      <w:r>
        <w:rPr>
          <w:szCs w:val="22"/>
        </w:rPr>
        <w:t>by</w:t>
      </w:r>
      <w:r w:rsidRPr="00127F1D">
        <w:rPr>
          <w:szCs w:val="22"/>
        </w:rPr>
        <w:t xml:space="preserve"> the mapping exercise, the Group proposed that the Secretariat reviewed and updated the existing WIPO technology transfer webpage by incorporating links to additional materials, documents and activities contained in the mapping document.</w:t>
      </w:r>
      <w:r w:rsidR="003558AD">
        <w:rPr>
          <w:szCs w:val="22"/>
        </w:rPr>
        <w:t xml:space="preserve"> </w:t>
      </w:r>
      <w:r w:rsidRPr="00127F1D">
        <w:rPr>
          <w:szCs w:val="22"/>
        </w:rPr>
        <w:t xml:space="preserve"> An example would be to link it to WIPO Green and WIPO </w:t>
      </w:r>
      <w:proofErr w:type="spellStart"/>
      <w:r w:rsidRPr="00127F1D">
        <w:rPr>
          <w:szCs w:val="22"/>
        </w:rPr>
        <w:t>Re:Search</w:t>
      </w:r>
      <w:proofErr w:type="spellEnd"/>
      <w:r w:rsidRPr="00127F1D">
        <w:rPr>
          <w:szCs w:val="22"/>
        </w:rPr>
        <w:t xml:space="preserve"> as well as the guides on commercialization, evaluations and licensing, commissioned by WIPO.  The Secretariat could consider options to make this webpage more intuitive and user friendly. </w:t>
      </w:r>
      <w:r w:rsidR="003558AD">
        <w:rPr>
          <w:szCs w:val="22"/>
        </w:rPr>
        <w:t xml:space="preserve"> </w:t>
      </w:r>
      <w:r w:rsidRPr="00127F1D">
        <w:rPr>
          <w:szCs w:val="22"/>
        </w:rPr>
        <w:t>It was also important for WIPO to continue to promote awareness of existing resources available to policymakers, practitioners and research institutes to ensure broader understanding of the issues related to technology transfer and practical application of those tools.  The Secretariat could also consider undertaking a gap analysis based on the information available on the updated webpage to better inform CDIP</w:t>
      </w:r>
      <w:r w:rsidR="002F621C">
        <w:rPr>
          <w:szCs w:val="22"/>
        </w:rPr>
        <w:t>’</w:t>
      </w:r>
      <w:r w:rsidRPr="00127F1D">
        <w:rPr>
          <w:szCs w:val="22"/>
        </w:rPr>
        <w:t>s future work on technology transfer.  This would ensure the sustainability of the gains achieved through the mapping exercise.</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Latvia, speaking on behalf of the CEBS found the document very useful.  It reflected the complexity of technology transfer and showed the relevant and important ro</w:t>
      </w:r>
      <w:r>
        <w:rPr>
          <w:szCs w:val="22"/>
        </w:rPr>
        <w:t>le of WIPO in that regard.</w:t>
      </w:r>
      <w:r w:rsidR="003558AD">
        <w:rPr>
          <w:szCs w:val="22"/>
        </w:rPr>
        <w:t xml:space="preserve"> </w:t>
      </w:r>
      <w:r>
        <w:rPr>
          <w:szCs w:val="22"/>
        </w:rPr>
        <w:t xml:space="preserve"> T</w:t>
      </w:r>
      <w:r w:rsidRPr="00127F1D">
        <w:rPr>
          <w:szCs w:val="22"/>
        </w:rPr>
        <w:t>echnology transfer services provided by WIPO covered a wide range of activities, starting from enabling legal framework for the transfer of technology, establishment of structures for technology transfer, capacity building and multitude of tools facilitating technology transfer.  WIPO collaborated and exchanged information with relevant organizations at national and international levels which provided services beyond the WIPO mandate.  The Group expressed hope that the mapping exercise will enable the discussion and other reco</w:t>
      </w:r>
      <w:r>
        <w:rPr>
          <w:szCs w:val="22"/>
        </w:rPr>
        <w:t>mmendations from the evaluation r</w:t>
      </w:r>
      <w:r w:rsidRPr="00127F1D">
        <w:rPr>
          <w:szCs w:val="22"/>
        </w:rPr>
        <w:t>eport of the</w:t>
      </w:r>
      <w:r>
        <w:rPr>
          <w:szCs w:val="22"/>
        </w:rPr>
        <w:t xml:space="preserve"> project on Intellectual Property and Technology Transfer: Common C</w:t>
      </w:r>
      <w:r w:rsidRPr="00127F1D">
        <w:rPr>
          <w:szCs w:val="22"/>
        </w:rPr>
        <w:t>hallenges</w:t>
      </w:r>
      <w:r>
        <w:rPr>
          <w:szCs w:val="22"/>
        </w:rPr>
        <w:t>, Building S</w:t>
      </w:r>
      <w:r w:rsidRPr="00127F1D">
        <w:rPr>
          <w:szCs w:val="22"/>
        </w:rPr>
        <w:t>olutions.</w:t>
      </w:r>
    </w:p>
    <w:p w:rsidR="009F11EC" w:rsidRPr="00127F1D" w:rsidRDefault="009F11EC" w:rsidP="00D6225F">
      <w:pPr>
        <w:rPr>
          <w:szCs w:val="22"/>
        </w:rPr>
      </w:pPr>
    </w:p>
    <w:p w:rsidR="009F11EC" w:rsidRPr="00127F1D" w:rsidRDefault="009F11EC" w:rsidP="005E6CB5">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the Netherlands, speaking on behalf of the</w:t>
      </w:r>
      <w:r>
        <w:rPr>
          <w:szCs w:val="22"/>
        </w:rPr>
        <w:t xml:space="preserve"> </w:t>
      </w:r>
      <w:r w:rsidR="00400941">
        <w:rPr>
          <w:szCs w:val="22"/>
        </w:rPr>
        <w:t>EU and its member s</w:t>
      </w:r>
      <w:r w:rsidRPr="00127F1D">
        <w:rPr>
          <w:szCs w:val="22"/>
        </w:rPr>
        <w:t>tates recognized that technology transfer was a multi-faceted phenomenon for which it was not easy to find a common definition.</w:t>
      </w:r>
      <w:r w:rsidR="003558AD">
        <w:rPr>
          <w:szCs w:val="22"/>
        </w:rPr>
        <w:t xml:space="preserve"> </w:t>
      </w:r>
      <w:r w:rsidRPr="00127F1D">
        <w:rPr>
          <w:szCs w:val="22"/>
        </w:rPr>
        <w:t xml:space="preserve"> They believed, however, that WIPO Secretariat had managed well to give a thorough overview of the various WIPO activities that could be considered relevant. </w:t>
      </w:r>
      <w:r w:rsidR="00C224B5">
        <w:rPr>
          <w:szCs w:val="22"/>
        </w:rPr>
        <w:t xml:space="preserve"> </w:t>
      </w:r>
      <w:r w:rsidRPr="00127F1D">
        <w:rPr>
          <w:szCs w:val="22"/>
        </w:rPr>
        <w:t>The mapping exercise confirmed that a wide range of measures and services were required to effectively promote the transfer of technology and many of those measures and services fell within WIPO</w:t>
      </w:r>
      <w:r w:rsidR="002F621C">
        <w:rPr>
          <w:szCs w:val="22"/>
        </w:rPr>
        <w:t>’</w:t>
      </w:r>
      <w:r w:rsidRPr="00127F1D">
        <w:rPr>
          <w:szCs w:val="22"/>
        </w:rPr>
        <w:t>s mandate.  In particular</w:t>
      </w:r>
      <w:r w:rsidR="003558AD">
        <w:rPr>
          <w:szCs w:val="22"/>
        </w:rPr>
        <w:t>,</w:t>
      </w:r>
      <w:r w:rsidRPr="00127F1D">
        <w:rPr>
          <w:szCs w:val="22"/>
        </w:rPr>
        <w:t xml:space="preserve"> the document mentioned WIPO</w:t>
      </w:r>
      <w:r w:rsidR="002F621C">
        <w:rPr>
          <w:szCs w:val="22"/>
        </w:rPr>
        <w:t>’</w:t>
      </w:r>
      <w:r w:rsidRPr="00127F1D">
        <w:rPr>
          <w:szCs w:val="22"/>
        </w:rPr>
        <w:t>s advisory services tow</w:t>
      </w:r>
      <w:r>
        <w:rPr>
          <w:szCs w:val="22"/>
        </w:rPr>
        <w:t xml:space="preserve">ards legal framework to support </w:t>
      </w:r>
      <w:r w:rsidRPr="00127F1D">
        <w:rPr>
          <w:szCs w:val="22"/>
        </w:rPr>
        <w:t xml:space="preserve">the establishment of technology transfer organizations and technology innovation support centers and support </w:t>
      </w:r>
      <w:r w:rsidR="00DC6A91">
        <w:rPr>
          <w:szCs w:val="22"/>
        </w:rPr>
        <w:t xml:space="preserve">for </w:t>
      </w:r>
      <w:r w:rsidRPr="00127F1D">
        <w:rPr>
          <w:szCs w:val="22"/>
        </w:rPr>
        <w:t>access to specialized patent information.</w:t>
      </w:r>
      <w:r w:rsidR="003558AD">
        <w:rPr>
          <w:szCs w:val="22"/>
        </w:rPr>
        <w:t xml:space="preserve"> </w:t>
      </w:r>
      <w:r w:rsidRPr="00127F1D">
        <w:rPr>
          <w:szCs w:val="22"/>
        </w:rPr>
        <w:t xml:space="preserve"> This resulted in numerous useful patent landscape reports, capacity building programs and a long list of tools, guides and manuals that WIPO had developed. </w:t>
      </w:r>
      <w:r w:rsidR="003558AD">
        <w:rPr>
          <w:szCs w:val="22"/>
        </w:rPr>
        <w:t xml:space="preserve"> </w:t>
      </w:r>
      <w:r w:rsidRPr="00127F1D">
        <w:rPr>
          <w:szCs w:val="22"/>
        </w:rPr>
        <w:t xml:space="preserve">The Group highlighted </w:t>
      </w:r>
      <w:r>
        <w:rPr>
          <w:szCs w:val="22"/>
        </w:rPr>
        <w:t xml:space="preserve">that </w:t>
      </w:r>
      <w:r w:rsidRPr="00127F1D">
        <w:rPr>
          <w:szCs w:val="22"/>
        </w:rPr>
        <w:t xml:space="preserve">the WIPO </w:t>
      </w:r>
      <w:proofErr w:type="spellStart"/>
      <w:r w:rsidRPr="00127F1D">
        <w:rPr>
          <w:szCs w:val="22"/>
        </w:rPr>
        <w:t>Re:Search</w:t>
      </w:r>
      <w:proofErr w:type="spellEnd"/>
      <w:r w:rsidRPr="00127F1D">
        <w:rPr>
          <w:szCs w:val="22"/>
        </w:rPr>
        <w:t xml:space="preserve"> program was a good example of collaboration efforts that promoted tech transfer.  Moreover, WIPO Green initiative which was developed for promoting transfer of innovative green technology was an activity which deserved more attention.  The </w:t>
      </w:r>
      <w:r w:rsidR="00400941">
        <w:rPr>
          <w:szCs w:val="22"/>
        </w:rPr>
        <w:t>EU and its member s</w:t>
      </w:r>
      <w:r w:rsidRPr="00127F1D">
        <w:rPr>
          <w:szCs w:val="22"/>
        </w:rPr>
        <w:t xml:space="preserve">tates considered the document highly useful as it allowed </w:t>
      </w:r>
      <w:r w:rsidR="00DC6A91">
        <w:rPr>
          <w:szCs w:val="22"/>
        </w:rPr>
        <w:t xml:space="preserve">a </w:t>
      </w:r>
      <w:r w:rsidRPr="00127F1D">
        <w:rPr>
          <w:szCs w:val="22"/>
        </w:rPr>
        <w:t xml:space="preserve">deeper understanding of how WIPO activities were relevant for promoting tech transfer.  That exercise confirmed the relevance and positive role of IP and especially patents in promoting technology transfer. </w:t>
      </w:r>
      <w:r w:rsidR="003558AD">
        <w:rPr>
          <w:szCs w:val="22"/>
        </w:rPr>
        <w:t xml:space="preserve"> </w:t>
      </w:r>
      <w:r w:rsidRPr="00127F1D">
        <w:rPr>
          <w:szCs w:val="22"/>
        </w:rPr>
        <w:t xml:space="preserve">Finally, the </w:t>
      </w:r>
      <w:r w:rsidR="00400941">
        <w:rPr>
          <w:szCs w:val="22"/>
        </w:rPr>
        <w:t>EU and its member s</w:t>
      </w:r>
      <w:r w:rsidRPr="00127F1D">
        <w:rPr>
          <w:szCs w:val="22"/>
        </w:rPr>
        <w:t>tates supported the proposals made by</w:t>
      </w:r>
      <w:r>
        <w:rPr>
          <w:szCs w:val="22"/>
        </w:rPr>
        <w:t xml:space="preserve"> the Delegation of Greece on behalf of</w:t>
      </w:r>
      <w:r w:rsidRPr="00127F1D">
        <w:rPr>
          <w:szCs w:val="22"/>
        </w:rPr>
        <w:t xml:space="preserve"> Group B to update the existing WIPO webpage on technology transfer and to consider undertaking a gap analysis to better inform CDIP</w:t>
      </w:r>
      <w:r w:rsidR="002F621C">
        <w:rPr>
          <w:szCs w:val="22"/>
        </w:rPr>
        <w:t>’</w:t>
      </w:r>
      <w:r w:rsidRPr="00127F1D">
        <w:rPr>
          <w:szCs w:val="22"/>
        </w:rPr>
        <w:t>s future work on this important issue.</w:t>
      </w:r>
    </w:p>
    <w:p w:rsidR="009F11EC" w:rsidRPr="005354BB" w:rsidRDefault="009F11EC" w:rsidP="00D6225F">
      <w:pPr>
        <w:rPr>
          <w:rFonts w:eastAsia="Times New Roman"/>
          <w:szCs w:val="22"/>
          <w:lang w:eastAsia="en-US"/>
        </w:rPr>
      </w:pP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 xml:space="preserve">The </w:t>
      </w:r>
      <w:r w:rsidRPr="005354BB">
        <w:rPr>
          <w:rFonts w:ascii="Arial" w:hAnsi="Arial" w:cs="Arial"/>
          <w:sz w:val="22"/>
          <w:szCs w:val="22"/>
        </w:rPr>
        <w:t>Delegation</w:t>
      </w:r>
      <w:r w:rsidRPr="00127F1D">
        <w:rPr>
          <w:rFonts w:ascii="Arial" w:hAnsi="Arial" w:cs="Arial"/>
          <w:sz w:val="22"/>
          <w:szCs w:val="22"/>
        </w:rPr>
        <w:t xml:space="preserve"> of China mentioned that with the globalization of economy and technology, technology transfer had become an important factor affecting the success of innovation activities.</w:t>
      </w:r>
      <w:r w:rsidR="00611750">
        <w:rPr>
          <w:rFonts w:ascii="Arial" w:hAnsi="Arial" w:cs="Arial"/>
          <w:sz w:val="22"/>
          <w:szCs w:val="22"/>
        </w:rPr>
        <w:t xml:space="preserve"> </w:t>
      </w:r>
      <w:r w:rsidRPr="00127F1D">
        <w:rPr>
          <w:rFonts w:ascii="Arial" w:hAnsi="Arial" w:cs="Arial"/>
          <w:sz w:val="22"/>
          <w:szCs w:val="22"/>
        </w:rPr>
        <w:t xml:space="preserve"> It was also an important link between technology information and profits and the overall economic and social development, as well as a link between developed and developing countries. </w:t>
      </w:r>
      <w:r w:rsidR="00611750">
        <w:rPr>
          <w:rFonts w:ascii="Arial" w:hAnsi="Arial" w:cs="Arial"/>
          <w:sz w:val="22"/>
          <w:szCs w:val="22"/>
        </w:rPr>
        <w:t xml:space="preserve"> </w:t>
      </w:r>
      <w:r w:rsidRPr="00127F1D">
        <w:rPr>
          <w:rFonts w:ascii="Arial" w:hAnsi="Arial" w:cs="Arial"/>
          <w:sz w:val="22"/>
          <w:szCs w:val="22"/>
        </w:rPr>
        <w:t xml:space="preserve">Therefore establishing a balanced, effective and unhindered technology transfer rule would provide </w:t>
      </w:r>
      <w:r>
        <w:rPr>
          <w:rFonts w:ascii="Arial" w:hAnsi="Arial" w:cs="Arial"/>
          <w:sz w:val="22"/>
          <w:szCs w:val="22"/>
        </w:rPr>
        <w:t xml:space="preserve">a </w:t>
      </w:r>
      <w:r w:rsidRPr="00127F1D">
        <w:rPr>
          <w:rFonts w:ascii="Arial" w:hAnsi="Arial" w:cs="Arial"/>
          <w:sz w:val="22"/>
          <w:szCs w:val="22"/>
        </w:rPr>
        <w:t>legal framework to technology innovation and enco</w:t>
      </w:r>
      <w:r>
        <w:rPr>
          <w:rFonts w:ascii="Arial" w:hAnsi="Arial" w:cs="Arial"/>
          <w:sz w:val="22"/>
          <w:szCs w:val="22"/>
        </w:rPr>
        <w:t>urage innovation dissemination.</w:t>
      </w:r>
      <w:r w:rsidRPr="00127F1D">
        <w:rPr>
          <w:rFonts w:ascii="Arial" w:hAnsi="Arial" w:cs="Arial"/>
          <w:sz w:val="22"/>
          <w:szCs w:val="22"/>
        </w:rPr>
        <w:t xml:space="preserve"> </w:t>
      </w:r>
      <w:r w:rsidR="005354BB">
        <w:rPr>
          <w:rFonts w:ascii="Arial" w:hAnsi="Arial" w:cs="Arial"/>
          <w:sz w:val="22"/>
          <w:szCs w:val="22"/>
        </w:rPr>
        <w:t xml:space="preserve"> The Delegation</w:t>
      </w:r>
      <w:r w:rsidRPr="00127F1D">
        <w:rPr>
          <w:rFonts w:ascii="Arial" w:hAnsi="Arial" w:cs="Arial"/>
          <w:sz w:val="22"/>
          <w:szCs w:val="22"/>
        </w:rPr>
        <w:t xml:space="preserve"> expressed its appreciation to the progress made by WIPO in the area of technology transfer a</w:t>
      </w:r>
      <w:r>
        <w:rPr>
          <w:rFonts w:ascii="Arial" w:hAnsi="Arial" w:cs="Arial"/>
          <w:sz w:val="22"/>
          <w:szCs w:val="22"/>
        </w:rPr>
        <w:t>s reported in the Document CDIP/</w:t>
      </w:r>
      <w:r w:rsidRPr="00127F1D">
        <w:rPr>
          <w:rFonts w:ascii="Arial" w:hAnsi="Arial" w:cs="Arial"/>
          <w:sz w:val="22"/>
          <w:szCs w:val="22"/>
        </w:rPr>
        <w:t xml:space="preserve">17/9. </w:t>
      </w:r>
      <w:r w:rsidR="00611750">
        <w:rPr>
          <w:rFonts w:ascii="Arial" w:hAnsi="Arial" w:cs="Arial"/>
          <w:sz w:val="22"/>
          <w:szCs w:val="22"/>
        </w:rPr>
        <w:t xml:space="preserve"> </w:t>
      </w:r>
      <w:r w:rsidRPr="00127F1D">
        <w:rPr>
          <w:rFonts w:ascii="Arial" w:hAnsi="Arial" w:cs="Arial"/>
          <w:sz w:val="22"/>
          <w:szCs w:val="22"/>
        </w:rPr>
        <w:t>The document presented a large range of WIPO activities in the area and reflected the improvement of those activities.  The Delegation also thanked the Secretariat for implementing timely and efficiently last session</w:t>
      </w:r>
      <w:r w:rsidR="002F621C">
        <w:rPr>
          <w:rFonts w:ascii="Arial" w:hAnsi="Arial" w:cs="Arial"/>
          <w:sz w:val="22"/>
          <w:szCs w:val="22"/>
        </w:rPr>
        <w:t>’</w:t>
      </w:r>
      <w:r w:rsidRPr="00127F1D">
        <w:rPr>
          <w:rFonts w:ascii="Arial" w:hAnsi="Arial" w:cs="Arial"/>
          <w:sz w:val="22"/>
          <w:szCs w:val="22"/>
        </w:rPr>
        <w:t xml:space="preserve">s decision on mapping activities. </w:t>
      </w:r>
      <w:r w:rsidR="00611750">
        <w:rPr>
          <w:rFonts w:ascii="Arial" w:hAnsi="Arial" w:cs="Arial"/>
          <w:sz w:val="22"/>
          <w:szCs w:val="22"/>
        </w:rPr>
        <w:t xml:space="preserve"> </w:t>
      </w:r>
      <w:r w:rsidR="005354BB">
        <w:rPr>
          <w:rFonts w:ascii="Arial" w:hAnsi="Arial" w:cs="Arial"/>
          <w:sz w:val="22"/>
          <w:szCs w:val="22"/>
        </w:rPr>
        <w:t>It expressed its belief</w:t>
      </w:r>
      <w:r w:rsidRPr="00127F1D">
        <w:rPr>
          <w:rFonts w:ascii="Arial" w:hAnsi="Arial" w:cs="Arial"/>
          <w:sz w:val="22"/>
          <w:szCs w:val="22"/>
        </w:rPr>
        <w:t xml:space="preserve"> that bearing in mind WIPO</w:t>
      </w:r>
      <w:r w:rsidR="002F621C">
        <w:rPr>
          <w:rFonts w:ascii="Arial" w:hAnsi="Arial" w:cs="Arial"/>
          <w:sz w:val="22"/>
          <w:szCs w:val="22"/>
        </w:rPr>
        <w:t>’</w:t>
      </w:r>
      <w:r w:rsidRPr="00127F1D">
        <w:rPr>
          <w:rFonts w:ascii="Arial" w:hAnsi="Arial" w:cs="Arial"/>
          <w:sz w:val="22"/>
          <w:szCs w:val="22"/>
        </w:rPr>
        <w:t xml:space="preserve">s mandate to provide technology transfer to developing countries to accelerate the economic, social and cultural development, it should continue its projects related to IP and technology transfer. </w:t>
      </w:r>
      <w:r w:rsidR="00611750">
        <w:rPr>
          <w:rFonts w:ascii="Arial" w:hAnsi="Arial" w:cs="Arial"/>
          <w:sz w:val="22"/>
          <w:szCs w:val="22"/>
        </w:rPr>
        <w:t xml:space="preserve"> </w:t>
      </w:r>
      <w:r w:rsidRPr="00127F1D">
        <w:rPr>
          <w:rFonts w:ascii="Arial" w:hAnsi="Arial" w:cs="Arial"/>
          <w:sz w:val="22"/>
          <w:szCs w:val="22"/>
        </w:rPr>
        <w:t xml:space="preserve">That could </w:t>
      </w:r>
      <w:r>
        <w:rPr>
          <w:rFonts w:ascii="Arial" w:hAnsi="Arial" w:cs="Arial"/>
          <w:sz w:val="22"/>
          <w:szCs w:val="22"/>
        </w:rPr>
        <w:t>be done by</w:t>
      </w:r>
      <w:r w:rsidRPr="00127F1D">
        <w:rPr>
          <w:rFonts w:ascii="Arial" w:hAnsi="Arial" w:cs="Arial"/>
          <w:sz w:val="22"/>
          <w:szCs w:val="22"/>
        </w:rPr>
        <w:t xml:space="preserve"> readjusting the existing projects according to Member States suggestions, or </w:t>
      </w:r>
      <w:r>
        <w:rPr>
          <w:rFonts w:ascii="Arial" w:hAnsi="Arial" w:cs="Arial"/>
          <w:sz w:val="22"/>
          <w:szCs w:val="22"/>
        </w:rPr>
        <w:t>by</w:t>
      </w:r>
      <w:r w:rsidRPr="00127F1D">
        <w:rPr>
          <w:rFonts w:ascii="Arial" w:hAnsi="Arial" w:cs="Arial"/>
          <w:sz w:val="22"/>
          <w:szCs w:val="22"/>
        </w:rPr>
        <w:t xml:space="preserve"> designing new projects. </w:t>
      </w:r>
      <w:r w:rsidR="00611750">
        <w:rPr>
          <w:rFonts w:ascii="Arial" w:hAnsi="Arial" w:cs="Arial"/>
          <w:sz w:val="22"/>
          <w:szCs w:val="22"/>
        </w:rPr>
        <w:t xml:space="preserve"> </w:t>
      </w:r>
      <w:r w:rsidRPr="00127F1D">
        <w:rPr>
          <w:rFonts w:ascii="Arial" w:hAnsi="Arial" w:cs="Arial"/>
          <w:sz w:val="22"/>
          <w:szCs w:val="22"/>
        </w:rPr>
        <w:t>During that process WIPO could consider linking transfer of technology to the 2030 Agenda and its SDGs.  The Delegation believed that strengthening technology t</w:t>
      </w:r>
      <w:r w:rsidR="005354BB">
        <w:rPr>
          <w:rFonts w:ascii="Arial" w:hAnsi="Arial" w:cs="Arial"/>
          <w:sz w:val="22"/>
          <w:szCs w:val="22"/>
        </w:rPr>
        <w:t>ransfer was an important mean to</w:t>
      </w:r>
      <w:r w:rsidRPr="00127F1D">
        <w:rPr>
          <w:rFonts w:ascii="Arial" w:hAnsi="Arial" w:cs="Arial"/>
          <w:sz w:val="22"/>
          <w:szCs w:val="22"/>
        </w:rPr>
        <w:t xml:space="preserve"> realizing the SDGs related to environmental protectio</w:t>
      </w:r>
      <w:r>
        <w:rPr>
          <w:rFonts w:ascii="Arial" w:hAnsi="Arial" w:cs="Arial"/>
          <w:sz w:val="22"/>
          <w:szCs w:val="22"/>
        </w:rPr>
        <w:t xml:space="preserve">n, water and public health. </w:t>
      </w:r>
      <w:r w:rsidR="00611750">
        <w:rPr>
          <w:rFonts w:ascii="Arial" w:hAnsi="Arial" w:cs="Arial"/>
          <w:sz w:val="22"/>
          <w:szCs w:val="22"/>
        </w:rPr>
        <w:t xml:space="preserve"> </w:t>
      </w:r>
      <w:r>
        <w:rPr>
          <w:rFonts w:ascii="Arial" w:hAnsi="Arial" w:cs="Arial"/>
          <w:sz w:val="22"/>
          <w:szCs w:val="22"/>
        </w:rPr>
        <w:t xml:space="preserve">It </w:t>
      </w:r>
      <w:r w:rsidRPr="00127F1D">
        <w:rPr>
          <w:rFonts w:ascii="Arial" w:hAnsi="Arial" w:cs="Arial"/>
          <w:sz w:val="22"/>
          <w:szCs w:val="22"/>
        </w:rPr>
        <w:t>was also an important way to bring into full play the role of IP in the implementation of th</w:t>
      </w:r>
      <w:r w:rsidR="00611750">
        <w:rPr>
          <w:rFonts w:ascii="Arial" w:hAnsi="Arial" w:cs="Arial"/>
          <w:sz w:val="22"/>
          <w:szCs w:val="22"/>
        </w:rPr>
        <w:t>e SDGs.  The Delegation</w:t>
      </w:r>
      <w:r w:rsidRPr="00127F1D">
        <w:rPr>
          <w:rFonts w:ascii="Arial" w:hAnsi="Arial" w:cs="Arial"/>
          <w:sz w:val="22"/>
          <w:szCs w:val="22"/>
        </w:rPr>
        <w:t xml:space="preserve"> mentioned </w:t>
      </w:r>
      <w:r w:rsidR="005354BB" w:rsidRPr="00127F1D">
        <w:rPr>
          <w:rFonts w:ascii="Arial" w:hAnsi="Arial" w:cs="Arial"/>
          <w:sz w:val="22"/>
          <w:szCs w:val="22"/>
        </w:rPr>
        <w:t>it</w:t>
      </w:r>
      <w:r w:rsidR="002F621C">
        <w:rPr>
          <w:rFonts w:ascii="Arial" w:hAnsi="Arial" w:cs="Arial"/>
          <w:sz w:val="22"/>
          <w:szCs w:val="22"/>
        </w:rPr>
        <w:t>’</w:t>
      </w:r>
      <w:r w:rsidR="005354BB">
        <w:rPr>
          <w:rFonts w:ascii="Arial" w:hAnsi="Arial" w:cs="Arial"/>
          <w:sz w:val="22"/>
          <w:szCs w:val="22"/>
        </w:rPr>
        <w:t>s willing to enhance</w:t>
      </w:r>
      <w:r w:rsidRPr="00127F1D">
        <w:rPr>
          <w:rFonts w:ascii="Arial" w:hAnsi="Arial" w:cs="Arial"/>
          <w:sz w:val="22"/>
          <w:szCs w:val="22"/>
        </w:rPr>
        <w:t xml:space="preserve"> cooperation with WIPO</w:t>
      </w:r>
      <w:r w:rsidR="00611750">
        <w:rPr>
          <w:rFonts w:ascii="Arial" w:hAnsi="Arial" w:cs="Arial"/>
          <w:sz w:val="22"/>
          <w:szCs w:val="22"/>
        </w:rPr>
        <w:t xml:space="preserve"> and other Member States in that</w:t>
      </w:r>
      <w:r w:rsidRPr="00127F1D">
        <w:rPr>
          <w:rFonts w:ascii="Arial" w:hAnsi="Arial" w:cs="Arial"/>
          <w:sz w:val="22"/>
          <w:szCs w:val="22"/>
        </w:rPr>
        <w:t xml:space="preserve"> area.</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t xml:space="preserve">     </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The Delegation of Nigeria, speaking on behalf of the African Group, acknowledged WIPO</w:t>
      </w:r>
      <w:r w:rsidR="002F621C">
        <w:rPr>
          <w:rFonts w:ascii="Arial" w:hAnsi="Arial" w:cs="Arial"/>
          <w:sz w:val="22"/>
          <w:szCs w:val="22"/>
        </w:rPr>
        <w:t>’</w:t>
      </w:r>
      <w:r w:rsidRPr="00127F1D">
        <w:rPr>
          <w:rFonts w:ascii="Arial" w:hAnsi="Arial" w:cs="Arial"/>
          <w:sz w:val="22"/>
          <w:szCs w:val="22"/>
        </w:rPr>
        <w:t xml:space="preserve">s efforts in promoting technology transfer.  </w:t>
      </w:r>
      <w:r w:rsidR="00611750">
        <w:rPr>
          <w:rFonts w:ascii="Arial" w:hAnsi="Arial" w:cs="Arial"/>
          <w:sz w:val="22"/>
          <w:szCs w:val="22"/>
        </w:rPr>
        <w:t>At</w:t>
      </w:r>
      <w:r w:rsidR="005354BB">
        <w:rPr>
          <w:rFonts w:ascii="Arial" w:hAnsi="Arial" w:cs="Arial"/>
          <w:sz w:val="22"/>
          <w:szCs w:val="22"/>
        </w:rPr>
        <w:t xml:space="preserve"> the same time, the</w:t>
      </w:r>
      <w:r w:rsidRPr="00127F1D">
        <w:rPr>
          <w:rFonts w:ascii="Arial" w:hAnsi="Arial" w:cs="Arial"/>
          <w:sz w:val="22"/>
          <w:szCs w:val="22"/>
        </w:rPr>
        <w:t xml:space="preserve"> Group was cognizant of the substantial role of technology transfer and access to knowledge in the growth of developing countries.</w:t>
      </w:r>
      <w:r w:rsidR="00611750">
        <w:rPr>
          <w:rFonts w:ascii="Arial" w:hAnsi="Arial" w:cs="Arial"/>
          <w:sz w:val="22"/>
          <w:szCs w:val="22"/>
        </w:rPr>
        <w:t xml:space="preserve"> </w:t>
      </w:r>
      <w:r w:rsidRPr="00127F1D">
        <w:rPr>
          <w:rFonts w:ascii="Arial" w:hAnsi="Arial" w:cs="Arial"/>
          <w:sz w:val="22"/>
          <w:szCs w:val="22"/>
        </w:rPr>
        <w:t xml:space="preserve"> The </w:t>
      </w:r>
      <w:r>
        <w:rPr>
          <w:rFonts w:ascii="Arial" w:hAnsi="Arial" w:cs="Arial"/>
          <w:sz w:val="22"/>
          <w:szCs w:val="22"/>
        </w:rPr>
        <w:t xml:space="preserve">Group </w:t>
      </w:r>
      <w:r w:rsidRPr="00127F1D">
        <w:rPr>
          <w:rFonts w:ascii="Arial" w:hAnsi="Arial" w:cs="Arial"/>
          <w:sz w:val="22"/>
          <w:szCs w:val="22"/>
        </w:rPr>
        <w:t>recalled that the facilitat</w:t>
      </w:r>
      <w:r>
        <w:rPr>
          <w:rFonts w:ascii="Arial" w:hAnsi="Arial" w:cs="Arial"/>
          <w:sz w:val="22"/>
          <w:szCs w:val="22"/>
        </w:rPr>
        <w:t>ion of technology transfer was a</w:t>
      </w:r>
      <w:r w:rsidRPr="00127F1D">
        <w:rPr>
          <w:rFonts w:ascii="Arial" w:hAnsi="Arial" w:cs="Arial"/>
          <w:sz w:val="22"/>
          <w:szCs w:val="22"/>
        </w:rPr>
        <w:t xml:space="preserve"> WIPO mandate as contained in Articl</w:t>
      </w:r>
      <w:r w:rsidR="00611750">
        <w:rPr>
          <w:rFonts w:ascii="Arial" w:hAnsi="Arial" w:cs="Arial"/>
          <w:sz w:val="22"/>
          <w:szCs w:val="22"/>
        </w:rPr>
        <w:t>e 1 of the agreement establishing</w:t>
      </w:r>
      <w:r w:rsidRPr="00127F1D">
        <w:rPr>
          <w:rFonts w:ascii="Arial" w:hAnsi="Arial" w:cs="Arial"/>
          <w:sz w:val="22"/>
          <w:szCs w:val="22"/>
        </w:rPr>
        <w:t xml:space="preserve"> </w:t>
      </w:r>
      <w:r w:rsidR="00611750">
        <w:rPr>
          <w:rFonts w:ascii="Arial" w:hAnsi="Arial" w:cs="Arial"/>
          <w:sz w:val="22"/>
          <w:szCs w:val="22"/>
        </w:rPr>
        <w:t>WIPO as a Specialized A</w:t>
      </w:r>
      <w:r w:rsidRPr="00127F1D">
        <w:rPr>
          <w:rFonts w:ascii="Arial" w:hAnsi="Arial" w:cs="Arial"/>
          <w:sz w:val="22"/>
          <w:szCs w:val="22"/>
        </w:rPr>
        <w:t xml:space="preserve">gency of the United Nations. </w:t>
      </w:r>
      <w:r w:rsidR="00611750">
        <w:rPr>
          <w:rFonts w:ascii="Arial" w:hAnsi="Arial" w:cs="Arial"/>
          <w:sz w:val="22"/>
          <w:szCs w:val="22"/>
        </w:rPr>
        <w:t xml:space="preserve"> </w:t>
      </w:r>
      <w:r w:rsidRPr="00127F1D">
        <w:rPr>
          <w:rFonts w:ascii="Arial" w:hAnsi="Arial" w:cs="Arial"/>
          <w:sz w:val="22"/>
          <w:szCs w:val="22"/>
        </w:rPr>
        <w:t>The Delegation also referred to Cluster C of the DA recommendations on technology transfer, information and communication technolo</w:t>
      </w:r>
      <w:r w:rsidR="00611750">
        <w:rPr>
          <w:rFonts w:ascii="Arial" w:hAnsi="Arial" w:cs="Arial"/>
          <w:sz w:val="22"/>
          <w:szCs w:val="22"/>
        </w:rPr>
        <w:t xml:space="preserve">gies and access to knowledge.  </w:t>
      </w:r>
      <w:r w:rsidRPr="00127F1D">
        <w:rPr>
          <w:rFonts w:ascii="Arial" w:hAnsi="Arial" w:cs="Arial"/>
          <w:sz w:val="22"/>
          <w:szCs w:val="22"/>
        </w:rPr>
        <w:t xml:space="preserve">The Group recalled that the request to have a mapping document was born out of the disagreement on the outcome of the Expert Thoughts from the Project on </w:t>
      </w:r>
      <w:r>
        <w:rPr>
          <w:rFonts w:ascii="Arial" w:hAnsi="Arial" w:cs="Arial"/>
          <w:sz w:val="22"/>
          <w:szCs w:val="22"/>
        </w:rPr>
        <w:t>Technology T</w:t>
      </w:r>
      <w:r w:rsidRPr="00127F1D">
        <w:rPr>
          <w:rFonts w:ascii="Arial" w:hAnsi="Arial" w:cs="Arial"/>
          <w:sz w:val="22"/>
          <w:szCs w:val="22"/>
        </w:rPr>
        <w:t>ransfer</w:t>
      </w:r>
      <w:r>
        <w:rPr>
          <w:rFonts w:ascii="Arial" w:hAnsi="Arial" w:cs="Arial"/>
          <w:sz w:val="22"/>
          <w:szCs w:val="22"/>
        </w:rPr>
        <w:t>: Common Challenges, Building S</w:t>
      </w:r>
      <w:r w:rsidRPr="00127F1D">
        <w:rPr>
          <w:rFonts w:ascii="Arial" w:hAnsi="Arial" w:cs="Arial"/>
          <w:sz w:val="22"/>
          <w:szCs w:val="22"/>
        </w:rPr>
        <w:t>olutions.</w:t>
      </w:r>
      <w:r w:rsidR="00611750">
        <w:rPr>
          <w:rFonts w:ascii="Arial" w:hAnsi="Arial" w:cs="Arial"/>
          <w:sz w:val="22"/>
          <w:szCs w:val="22"/>
        </w:rPr>
        <w:t xml:space="preserve"> </w:t>
      </w:r>
      <w:r w:rsidRPr="00127F1D">
        <w:rPr>
          <w:rFonts w:ascii="Arial" w:hAnsi="Arial" w:cs="Arial"/>
          <w:sz w:val="22"/>
          <w:szCs w:val="22"/>
        </w:rPr>
        <w:t xml:space="preserve"> The </w:t>
      </w:r>
      <w:r>
        <w:rPr>
          <w:rFonts w:ascii="Arial" w:hAnsi="Arial" w:cs="Arial"/>
          <w:sz w:val="22"/>
          <w:szCs w:val="22"/>
        </w:rPr>
        <w:t>Group</w:t>
      </w:r>
      <w:r w:rsidRPr="00127F1D">
        <w:rPr>
          <w:rFonts w:ascii="Arial" w:hAnsi="Arial" w:cs="Arial"/>
          <w:sz w:val="22"/>
          <w:szCs w:val="22"/>
        </w:rPr>
        <w:t xml:space="preserve"> requested for the mapping document to provide more information and a quick view of WIPO</w:t>
      </w:r>
      <w:r w:rsidR="002F621C">
        <w:rPr>
          <w:rFonts w:ascii="Arial" w:hAnsi="Arial" w:cs="Arial"/>
          <w:sz w:val="22"/>
          <w:szCs w:val="22"/>
        </w:rPr>
        <w:t>’</w:t>
      </w:r>
      <w:r w:rsidRPr="00127F1D">
        <w:rPr>
          <w:rFonts w:ascii="Arial" w:hAnsi="Arial" w:cs="Arial"/>
          <w:sz w:val="22"/>
          <w:szCs w:val="22"/>
        </w:rPr>
        <w:t>s activities in the area of technology transfer</w:t>
      </w:r>
      <w:r>
        <w:rPr>
          <w:rFonts w:ascii="Arial" w:hAnsi="Arial" w:cs="Arial"/>
          <w:sz w:val="22"/>
          <w:szCs w:val="22"/>
        </w:rPr>
        <w:t>.</w:t>
      </w:r>
      <w:r w:rsidR="00611750">
        <w:rPr>
          <w:rFonts w:ascii="Arial" w:hAnsi="Arial" w:cs="Arial"/>
          <w:sz w:val="22"/>
          <w:szCs w:val="22"/>
        </w:rPr>
        <w:t xml:space="preserve"> </w:t>
      </w:r>
      <w:r w:rsidRPr="00127F1D">
        <w:rPr>
          <w:rFonts w:ascii="Arial" w:hAnsi="Arial" w:cs="Arial"/>
          <w:sz w:val="22"/>
          <w:szCs w:val="22"/>
        </w:rPr>
        <w:t xml:space="preserve"> </w:t>
      </w:r>
      <w:r>
        <w:rPr>
          <w:rFonts w:ascii="Arial" w:hAnsi="Arial" w:cs="Arial"/>
          <w:sz w:val="22"/>
          <w:szCs w:val="22"/>
        </w:rPr>
        <w:t>The</w:t>
      </w:r>
      <w:r w:rsidRPr="00127F1D">
        <w:rPr>
          <w:rFonts w:ascii="Arial" w:hAnsi="Arial" w:cs="Arial"/>
          <w:sz w:val="22"/>
          <w:szCs w:val="22"/>
        </w:rPr>
        <w:t xml:space="preserve"> document was now available showcasing WIPO</w:t>
      </w:r>
      <w:r w:rsidR="002F621C">
        <w:rPr>
          <w:rFonts w:ascii="Arial" w:hAnsi="Arial" w:cs="Arial"/>
          <w:sz w:val="22"/>
          <w:szCs w:val="22"/>
        </w:rPr>
        <w:t>’</w:t>
      </w:r>
      <w:r w:rsidRPr="00127F1D">
        <w:rPr>
          <w:rFonts w:ascii="Arial" w:hAnsi="Arial" w:cs="Arial"/>
          <w:sz w:val="22"/>
          <w:szCs w:val="22"/>
        </w:rPr>
        <w:t xml:space="preserve">s efforts in the area of technology transfer. </w:t>
      </w:r>
      <w:r w:rsidR="00611750">
        <w:rPr>
          <w:rFonts w:ascii="Arial" w:hAnsi="Arial" w:cs="Arial"/>
          <w:sz w:val="22"/>
          <w:szCs w:val="22"/>
        </w:rPr>
        <w:t xml:space="preserve"> </w:t>
      </w:r>
      <w:r w:rsidRPr="00127F1D">
        <w:rPr>
          <w:rFonts w:ascii="Arial" w:hAnsi="Arial" w:cs="Arial"/>
          <w:sz w:val="22"/>
          <w:szCs w:val="22"/>
        </w:rPr>
        <w:t xml:space="preserve">The document provided good information that </w:t>
      </w:r>
      <w:r w:rsidR="00611750">
        <w:rPr>
          <w:rFonts w:ascii="Arial" w:hAnsi="Arial" w:cs="Arial"/>
          <w:sz w:val="22"/>
          <w:szCs w:val="22"/>
        </w:rPr>
        <w:t xml:space="preserve">was </w:t>
      </w:r>
      <w:r w:rsidRPr="00127F1D">
        <w:rPr>
          <w:rFonts w:ascii="Arial" w:hAnsi="Arial" w:cs="Arial"/>
          <w:sz w:val="22"/>
          <w:szCs w:val="22"/>
        </w:rPr>
        <w:t xml:space="preserve">a reference for the African Group and it believed that </w:t>
      </w:r>
      <w:r w:rsidR="00611750">
        <w:rPr>
          <w:rFonts w:ascii="Arial" w:hAnsi="Arial" w:cs="Arial"/>
          <w:sz w:val="22"/>
          <w:szCs w:val="22"/>
        </w:rPr>
        <w:t>the next step should</w:t>
      </w:r>
      <w:r w:rsidRPr="00127F1D">
        <w:rPr>
          <w:rFonts w:ascii="Arial" w:hAnsi="Arial" w:cs="Arial"/>
          <w:sz w:val="22"/>
          <w:szCs w:val="22"/>
        </w:rPr>
        <w:t xml:space="preserve"> be to map out concr</w:t>
      </w:r>
      <w:r w:rsidR="00611750">
        <w:rPr>
          <w:rFonts w:ascii="Arial" w:hAnsi="Arial" w:cs="Arial"/>
          <w:sz w:val="22"/>
          <w:szCs w:val="22"/>
        </w:rPr>
        <w:t>ete activities or a work plan for</w:t>
      </w:r>
      <w:r w:rsidRPr="00127F1D">
        <w:rPr>
          <w:rFonts w:ascii="Arial" w:hAnsi="Arial" w:cs="Arial"/>
          <w:sz w:val="22"/>
          <w:szCs w:val="22"/>
        </w:rPr>
        <w:t xml:space="preserve"> fast tracking WIPO</w:t>
      </w:r>
      <w:r w:rsidR="002F621C">
        <w:rPr>
          <w:rFonts w:ascii="Arial" w:hAnsi="Arial" w:cs="Arial"/>
          <w:sz w:val="22"/>
          <w:szCs w:val="22"/>
        </w:rPr>
        <w:t>’</w:t>
      </w:r>
      <w:r w:rsidRPr="00127F1D">
        <w:rPr>
          <w:rFonts w:ascii="Arial" w:hAnsi="Arial" w:cs="Arial"/>
          <w:sz w:val="22"/>
          <w:szCs w:val="22"/>
        </w:rPr>
        <w:t xml:space="preserve">s activities in the area of facilitating transfer of technology to developing </w:t>
      </w:r>
      <w:r w:rsidR="00611750">
        <w:rPr>
          <w:rFonts w:ascii="Arial" w:hAnsi="Arial" w:cs="Arial"/>
          <w:sz w:val="22"/>
          <w:szCs w:val="22"/>
        </w:rPr>
        <w:t xml:space="preserve">countries </w:t>
      </w:r>
      <w:r w:rsidRPr="00127F1D">
        <w:rPr>
          <w:rFonts w:ascii="Arial" w:hAnsi="Arial" w:cs="Arial"/>
          <w:sz w:val="22"/>
          <w:szCs w:val="22"/>
        </w:rPr>
        <w:t xml:space="preserve">and </w:t>
      </w:r>
      <w:r>
        <w:rPr>
          <w:rFonts w:ascii="Arial" w:hAnsi="Arial" w:cs="Arial"/>
          <w:sz w:val="22"/>
          <w:szCs w:val="22"/>
        </w:rPr>
        <w:t>LDCs</w:t>
      </w:r>
      <w:r w:rsidRPr="00127F1D">
        <w:rPr>
          <w:rFonts w:ascii="Arial" w:hAnsi="Arial" w:cs="Arial"/>
          <w:sz w:val="22"/>
          <w:szCs w:val="22"/>
        </w:rPr>
        <w:t xml:space="preserve">. </w:t>
      </w:r>
      <w:r w:rsidR="00611750">
        <w:rPr>
          <w:rFonts w:ascii="Arial" w:hAnsi="Arial" w:cs="Arial"/>
          <w:sz w:val="22"/>
          <w:szCs w:val="22"/>
        </w:rPr>
        <w:t xml:space="preserve"> </w:t>
      </w:r>
      <w:r w:rsidRPr="00127F1D">
        <w:rPr>
          <w:rFonts w:ascii="Arial" w:hAnsi="Arial" w:cs="Arial"/>
          <w:sz w:val="22"/>
          <w:szCs w:val="22"/>
        </w:rPr>
        <w:t>The African Group reiterated its proposal from the previous session of the CDIP that the Committee discussed the outcomes of the peer reviewed studies that were used as part of the project and the seminar in that regard.</w:t>
      </w:r>
      <w:r w:rsidR="00611750">
        <w:rPr>
          <w:rFonts w:ascii="Arial" w:hAnsi="Arial" w:cs="Arial"/>
          <w:sz w:val="22"/>
          <w:szCs w:val="22"/>
        </w:rPr>
        <w:t xml:space="preserve"> </w:t>
      </w:r>
      <w:r w:rsidRPr="00127F1D">
        <w:rPr>
          <w:rFonts w:ascii="Arial" w:hAnsi="Arial" w:cs="Arial"/>
          <w:sz w:val="22"/>
          <w:szCs w:val="22"/>
        </w:rPr>
        <w:t xml:space="preserve"> There was an agreement on the outcome and that was why the discussion on mapping further activiti</w:t>
      </w:r>
      <w:r w:rsidR="00611750">
        <w:rPr>
          <w:rFonts w:ascii="Arial" w:hAnsi="Arial" w:cs="Arial"/>
          <w:sz w:val="22"/>
          <w:szCs w:val="22"/>
        </w:rPr>
        <w:t xml:space="preserve">es was happening. </w:t>
      </w:r>
      <w:r w:rsidR="005354BB">
        <w:rPr>
          <w:rFonts w:ascii="Arial" w:hAnsi="Arial" w:cs="Arial"/>
          <w:sz w:val="22"/>
          <w:szCs w:val="22"/>
        </w:rPr>
        <w:t xml:space="preserve"> Perhaps</w:t>
      </w:r>
      <w:r w:rsidR="00611750">
        <w:rPr>
          <w:rFonts w:ascii="Arial" w:hAnsi="Arial" w:cs="Arial"/>
          <w:sz w:val="22"/>
          <w:szCs w:val="22"/>
        </w:rPr>
        <w:t xml:space="preserve"> by</w:t>
      </w:r>
      <w:r w:rsidRPr="00127F1D">
        <w:rPr>
          <w:rFonts w:ascii="Arial" w:hAnsi="Arial" w:cs="Arial"/>
          <w:sz w:val="22"/>
          <w:szCs w:val="22"/>
        </w:rPr>
        <w:t xml:space="preserve"> </w:t>
      </w:r>
      <w:r>
        <w:rPr>
          <w:rFonts w:ascii="Arial" w:hAnsi="Arial" w:cs="Arial"/>
          <w:sz w:val="22"/>
          <w:szCs w:val="22"/>
        </w:rPr>
        <w:t>go</w:t>
      </w:r>
      <w:r w:rsidR="00611750">
        <w:rPr>
          <w:rFonts w:ascii="Arial" w:hAnsi="Arial" w:cs="Arial"/>
          <w:sz w:val="22"/>
          <w:szCs w:val="22"/>
        </w:rPr>
        <w:t>ing</w:t>
      </w:r>
      <w:r>
        <w:rPr>
          <w:rFonts w:ascii="Arial" w:hAnsi="Arial" w:cs="Arial"/>
          <w:sz w:val="22"/>
          <w:szCs w:val="22"/>
        </w:rPr>
        <w:t xml:space="preserve"> back</w:t>
      </w:r>
      <w:r w:rsidRPr="00127F1D">
        <w:rPr>
          <w:rFonts w:ascii="Arial" w:hAnsi="Arial" w:cs="Arial"/>
          <w:sz w:val="22"/>
          <w:szCs w:val="22"/>
        </w:rPr>
        <w:t xml:space="preserve"> to discussing those studies and documents in the Committee</w:t>
      </w:r>
      <w:r>
        <w:rPr>
          <w:rFonts w:ascii="Arial" w:hAnsi="Arial" w:cs="Arial"/>
          <w:sz w:val="22"/>
          <w:szCs w:val="22"/>
        </w:rPr>
        <w:t>,</w:t>
      </w:r>
      <w:r w:rsidRPr="00127F1D">
        <w:rPr>
          <w:rFonts w:ascii="Arial" w:hAnsi="Arial" w:cs="Arial"/>
          <w:sz w:val="22"/>
          <w:szCs w:val="22"/>
        </w:rPr>
        <w:t xml:space="preserve"> delegations could come to consensus on areas where the Organization could </w:t>
      </w:r>
      <w:r>
        <w:rPr>
          <w:rFonts w:ascii="Arial" w:hAnsi="Arial" w:cs="Arial"/>
          <w:sz w:val="22"/>
          <w:szCs w:val="22"/>
        </w:rPr>
        <w:t>have moved forward and develop</w:t>
      </w:r>
      <w:r w:rsidRPr="00127F1D">
        <w:rPr>
          <w:rFonts w:ascii="Arial" w:hAnsi="Arial" w:cs="Arial"/>
          <w:sz w:val="22"/>
          <w:szCs w:val="22"/>
        </w:rPr>
        <w:t xml:space="preserve"> a new plan of activities to help facilitate trans</w:t>
      </w:r>
      <w:r w:rsidR="005354BB">
        <w:rPr>
          <w:rFonts w:ascii="Arial" w:hAnsi="Arial" w:cs="Arial"/>
          <w:sz w:val="22"/>
          <w:szCs w:val="22"/>
        </w:rPr>
        <w:t>fer of technology</w:t>
      </w:r>
      <w:r w:rsidRPr="00127F1D">
        <w:rPr>
          <w:rFonts w:ascii="Arial" w:hAnsi="Arial" w:cs="Arial"/>
          <w:sz w:val="22"/>
          <w:szCs w:val="22"/>
        </w:rPr>
        <w:t>.</w:t>
      </w:r>
    </w:p>
    <w:p w:rsidR="009F11EC" w:rsidRPr="00127F1D" w:rsidRDefault="009F11EC" w:rsidP="00D6225F">
      <w:pPr>
        <w:pStyle w:val="Normal1"/>
        <w:spacing w:line="264" w:lineRule="atLeast"/>
        <w:ind w:right="1"/>
        <w:rPr>
          <w:rFonts w:ascii="Arial" w:hAnsi="Arial" w:cs="Arial"/>
          <w:sz w:val="22"/>
          <w:szCs w:val="22"/>
        </w:rPr>
      </w:pP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The Delegation of Brazil underlined that technology transfer was an important matter for its country.</w:t>
      </w:r>
      <w:r w:rsidR="00611750">
        <w:rPr>
          <w:rFonts w:ascii="Arial" w:hAnsi="Arial" w:cs="Arial"/>
          <w:sz w:val="22"/>
          <w:szCs w:val="22"/>
        </w:rPr>
        <w:t xml:space="preserve"> </w:t>
      </w:r>
      <w:r w:rsidR="00CF40EB">
        <w:rPr>
          <w:rFonts w:ascii="Arial" w:hAnsi="Arial" w:cs="Arial"/>
          <w:sz w:val="22"/>
          <w:szCs w:val="22"/>
        </w:rPr>
        <w:t xml:space="preserve"> It</w:t>
      </w:r>
      <w:r w:rsidRPr="00127F1D">
        <w:rPr>
          <w:rFonts w:ascii="Arial" w:hAnsi="Arial" w:cs="Arial"/>
          <w:sz w:val="22"/>
          <w:szCs w:val="22"/>
        </w:rPr>
        <w:t xml:space="preserve"> highlighted the importance of discussing the issue in the Committee, notably the role of IP to promote technology transfer. </w:t>
      </w:r>
      <w:r w:rsidR="00611750">
        <w:rPr>
          <w:rFonts w:ascii="Arial" w:hAnsi="Arial" w:cs="Arial"/>
          <w:sz w:val="22"/>
          <w:szCs w:val="22"/>
        </w:rPr>
        <w:t xml:space="preserve"> </w:t>
      </w:r>
      <w:r w:rsidRPr="00127F1D">
        <w:rPr>
          <w:rFonts w:ascii="Arial" w:hAnsi="Arial" w:cs="Arial"/>
          <w:sz w:val="22"/>
          <w:szCs w:val="22"/>
        </w:rPr>
        <w:t>The document under conside</w:t>
      </w:r>
      <w:r>
        <w:rPr>
          <w:rFonts w:ascii="Arial" w:hAnsi="Arial" w:cs="Arial"/>
          <w:sz w:val="22"/>
          <w:szCs w:val="22"/>
        </w:rPr>
        <w:t>ration followed the evaluation r</w:t>
      </w:r>
      <w:r w:rsidRPr="00127F1D">
        <w:rPr>
          <w:rFonts w:ascii="Arial" w:hAnsi="Arial" w:cs="Arial"/>
          <w:sz w:val="22"/>
          <w:szCs w:val="22"/>
        </w:rPr>
        <w:t>eport presented at the Committee</w:t>
      </w:r>
      <w:r w:rsidR="002F621C">
        <w:rPr>
          <w:rFonts w:ascii="Arial" w:hAnsi="Arial" w:cs="Arial"/>
          <w:sz w:val="22"/>
          <w:szCs w:val="22"/>
        </w:rPr>
        <w:t>’</w:t>
      </w:r>
      <w:r w:rsidRPr="00127F1D">
        <w:rPr>
          <w:rFonts w:ascii="Arial" w:hAnsi="Arial" w:cs="Arial"/>
          <w:sz w:val="22"/>
          <w:szCs w:val="22"/>
        </w:rPr>
        <w:t xml:space="preserve">s previous session. </w:t>
      </w:r>
      <w:r w:rsidR="00611750">
        <w:rPr>
          <w:rFonts w:ascii="Arial" w:hAnsi="Arial" w:cs="Arial"/>
          <w:sz w:val="22"/>
          <w:szCs w:val="22"/>
        </w:rPr>
        <w:t xml:space="preserve"> </w:t>
      </w:r>
      <w:r w:rsidRPr="00127F1D">
        <w:rPr>
          <w:rFonts w:ascii="Arial" w:hAnsi="Arial" w:cs="Arial"/>
          <w:sz w:val="22"/>
          <w:szCs w:val="22"/>
        </w:rPr>
        <w:t>It was the first set of suggestions presented to Member States and it was an agreed intention of further developing activities on the matter.</w:t>
      </w:r>
      <w:r w:rsidR="00611750">
        <w:rPr>
          <w:rFonts w:ascii="Arial" w:hAnsi="Arial" w:cs="Arial"/>
          <w:sz w:val="22"/>
          <w:szCs w:val="22"/>
        </w:rPr>
        <w:t xml:space="preserve"> </w:t>
      </w:r>
      <w:r w:rsidRPr="00127F1D">
        <w:rPr>
          <w:rFonts w:ascii="Arial" w:hAnsi="Arial" w:cs="Arial"/>
          <w:sz w:val="22"/>
          <w:szCs w:val="22"/>
        </w:rPr>
        <w:t xml:space="preserve"> </w:t>
      </w:r>
      <w:r w:rsidR="00CF40EB">
        <w:rPr>
          <w:rFonts w:ascii="Arial" w:hAnsi="Arial" w:cs="Arial"/>
          <w:sz w:val="22"/>
          <w:szCs w:val="22"/>
        </w:rPr>
        <w:t>T</w:t>
      </w:r>
      <w:r w:rsidRPr="00127F1D">
        <w:rPr>
          <w:rFonts w:ascii="Arial" w:hAnsi="Arial" w:cs="Arial"/>
          <w:sz w:val="22"/>
          <w:szCs w:val="22"/>
        </w:rPr>
        <w:t xml:space="preserve">he Delegation </w:t>
      </w:r>
      <w:r w:rsidR="00CF40EB">
        <w:rPr>
          <w:rFonts w:ascii="Arial" w:hAnsi="Arial" w:cs="Arial"/>
          <w:sz w:val="22"/>
          <w:szCs w:val="22"/>
        </w:rPr>
        <w:t>stated</w:t>
      </w:r>
      <w:r w:rsidRPr="00127F1D">
        <w:rPr>
          <w:rFonts w:ascii="Arial" w:hAnsi="Arial" w:cs="Arial"/>
          <w:sz w:val="22"/>
          <w:szCs w:val="22"/>
        </w:rPr>
        <w:t xml:space="preserve"> </w:t>
      </w:r>
      <w:r w:rsidR="00CF40EB">
        <w:rPr>
          <w:rFonts w:ascii="Arial" w:hAnsi="Arial" w:cs="Arial"/>
          <w:sz w:val="22"/>
          <w:szCs w:val="22"/>
        </w:rPr>
        <w:t xml:space="preserve">that </w:t>
      </w:r>
      <w:r w:rsidRPr="00127F1D">
        <w:rPr>
          <w:rFonts w:ascii="Arial" w:hAnsi="Arial" w:cs="Arial"/>
          <w:sz w:val="22"/>
          <w:szCs w:val="22"/>
        </w:rPr>
        <w:t xml:space="preserve">it was but an instrument of the original project on IP and transfer of technology approved at the </w:t>
      </w:r>
      <w:r w:rsidR="00032B36">
        <w:rPr>
          <w:rFonts w:ascii="Arial" w:hAnsi="Arial" w:cs="Arial"/>
          <w:sz w:val="22"/>
          <w:szCs w:val="22"/>
        </w:rPr>
        <w:t>6</w:t>
      </w:r>
      <w:r w:rsidR="00032B36" w:rsidRPr="00032B36">
        <w:rPr>
          <w:rFonts w:ascii="Arial" w:hAnsi="Arial" w:cs="Arial"/>
          <w:sz w:val="22"/>
          <w:szCs w:val="22"/>
          <w:vertAlign w:val="superscript"/>
        </w:rPr>
        <w:t>th</w:t>
      </w:r>
      <w:r w:rsidRPr="00127F1D">
        <w:rPr>
          <w:rFonts w:ascii="Arial" w:hAnsi="Arial" w:cs="Arial"/>
          <w:sz w:val="22"/>
          <w:szCs w:val="22"/>
        </w:rPr>
        <w:t xml:space="preserve"> session of the CDIP. </w:t>
      </w:r>
      <w:r w:rsidR="00611750">
        <w:rPr>
          <w:rFonts w:ascii="Arial" w:hAnsi="Arial" w:cs="Arial"/>
          <w:sz w:val="22"/>
          <w:szCs w:val="22"/>
        </w:rPr>
        <w:t xml:space="preserve"> </w:t>
      </w:r>
      <w:r w:rsidRPr="00127F1D">
        <w:rPr>
          <w:rFonts w:ascii="Arial" w:hAnsi="Arial" w:cs="Arial"/>
          <w:sz w:val="22"/>
          <w:szCs w:val="22"/>
        </w:rPr>
        <w:t xml:space="preserve">The implementation of the last phase of that decision was still pending which aimed at drawing recommendations from Member States regarding specific activities in WIPO for promoting transfer of technology. </w:t>
      </w:r>
      <w:r w:rsidR="00611750">
        <w:rPr>
          <w:rFonts w:ascii="Arial" w:hAnsi="Arial" w:cs="Arial"/>
          <w:sz w:val="22"/>
          <w:szCs w:val="22"/>
        </w:rPr>
        <w:t xml:space="preserve"> </w:t>
      </w:r>
      <w:r w:rsidRPr="00127F1D">
        <w:rPr>
          <w:rFonts w:ascii="Arial" w:hAnsi="Arial" w:cs="Arial"/>
          <w:sz w:val="22"/>
          <w:szCs w:val="22"/>
        </w:rPr>
        <w:t>That ultimate goal should be reiterated.</w:t>
      </w:r>
      <w:r w:rsidRPr="00127F1D">
        <w:rPr>
          <w:sz w:val="22"/>
          <w:szCs w:val="22"/>
        </w:rPr>
        <w:t xml:space="preserve"> </w:t>
      </w:r>
      <w:r w:rsidRPr="00127F1D">
        <w:rPr>
          <w:rFonts w:ascii="Arial" w:hAnsi="Arial" w:cs="Arial"/>
          <w:sz w:val="22"/>
          <w:szCs w:val="22"/>
        </w:rPr>
        <w:t xml:space="preserve">In regards to the mapping exercise, the Delegation thought </w:t>
      </w:r>
      <w:r w:rsidR="00CF40EB">
        <w:rPr>
          <w:rFonts w:ascii="Arial" w:hAnsi="Arial" w:cs="Arial"/>
          <w:sz w:val="22"/>
          <w:szCs w:val="22"/>
        </w:rPr>
        <w:t xml:space="preserve">that </w:t>
      </w:r>
      <w:r w:rsidRPr="00127F1D">
        <w:rPr>
          <w:rFonts w:ascii="Arial" w:hAnsi="Arial" w:cs="Arial"/>
          <w:sz w:val="22"/>
          <w:szCs w:val="22"/>
        </w:rPr>
        <w:t>it b</w:t>
      </w:r>
      <w:r w:rsidR="00CF40EB">
        <w:rPr>
          <w:rFonts w:ascii="Arial" w:hAnsi="Arial" w:cs="Arial"/>
          <w:sz w:val="22"/>
          <w:szCs w:val="22"/>
        </w:rPr>
        <w:t>rought relevant information on</w:t>
      </w:r>
      <w:r w:rsidRPr="00127F1D">
        <w:rPr>
          <w:rFonts w:ascii="Arial" w:hAnsi="Arial" w:cs="Arial"/>
          <w:sz w:val="22"/>
          <w:szCs w:val="22"/>
        </w:rPr>
        <w:t xml:space="preserve"> WIPO</w:t>
      </w:r>
      <w:r w:rsidR="002F621C">
        <w:rPr>
          <w:rFonts w:ascii="Arial" w:hAnsi="Arial" w:cs="Arial"/>
          <w:sz w:val="22"/>
          <w:szCs w:val="22"/>
        </w:rPr>
        <w:t>’</w:t>
      </w:r>
      <w:r w:rsidRPr="00127F1D">
        <w:rPr>
          <w:rFonts w:ascii="Arial" w:hAnsi="Arial" w:cs="Arial"/>
          <w:sz w:val="22"/>
          <w:szCs w:val="22"/>
        </w:rPr>
        <w:t xml:space="preserve">s technology transfer related activities. </w:t>
      </w:r>
      <w:r w:rsidR="00611750">
        <w:rPr>
          <w:rFonts w:ascii="Arial" w:hAnsi="Arial" w:cs="Arial"/>
          <w:sz w:val="22"/>
          <w:szCs w:val="22"/>
        </w:rPr>
        <w:t xml:space="preserve"> </w:t>
      </w:r>
      <w:r>
        <w:rPr>
          <w:rFonts w:ascii="Arial" w:hAnsi="Arial" w:cs="Arial"/>
          <w:sz w:val="22"/>
          <w:szCs w:val="22"/>
        </w:rPr>
        <w:t>The Delegation</w:t>
      </w:r>
      <w:r w:rsidRPr="00127F1D">
        <w:rPr>
          <w:rFonts w:ascii="Arial" w:hAnsi="Arial" w:cs="Arial"/>
          <w:sz w:val="22"/>
          <w:szCs w:val="22"/>
        </w:rPr>
        <w:t xml:space="preserve"> valued those efforts and considered it should be enhanced </w:t>
      </w:r>
      <w:r>
        <w:rPr>
          <w:rFonts w:ascii="Arial" w:hAnsi="Arial" w:cs="Arial"/>
          <w:sz w:val="22"/>
          <w:szCs w:val="22"/>
        </w:rPr>
        <w:t xml:space="preserve">taking into account </w:t>
      </w:r>
      <w:r w:rsidRPr="00127F1D">
        <w:rPr>
          <w:rFonts w:ascii="Arial" w:hAnsi="Arial" w:cs="Arial"/>
          <w:sz w:val="22"/>
          <w:szCs w:val="22"/>
        </w:rPr>
        <w:t xml:space="preserve">the </w:t>
      </w:r>
      <w:r w:rsidR="00303DE7">
        <w:rPr>
          <w:rFonts w:ascii="Arial" w:hAnsi="Arial" w:cs="Arial"/>
          <w:sz w:val="22"/>
          <w:szCs w:val="22"/>
        </w:rPr>
        <w:t>factors</w:t>
      </w:r>
      <w:r w:rsidRPr="00127F1D">
        <w:rPr>
          <w:rFonts w:ascii="Arial" w:hAnsi="Arial" w:cs="Arial"/>
          <w:sz w:val="22"/>
          <w:szCs w:val="22"/>
        </w:rPr>
        <w:t xml:space="preserve"> that influenced technology transfer. </w:t>
      </w:r>
      <w:r w:rsidR="00611750">
        <w:rPr>
          <w:rFonts w:ascii="Arial" w:hAnsi="Arial" w:cs="Arial"/>
          <w:sz w:val="22"/>
          <w:szCs w:val="22"/>
        </w:rPr>
        <w:t xml:space="preserve"> </w:t>
      </w:r>
      <w:r w:rsidR="00303DE7">
        <w:rPr>
          <w:rFonts w:ascii="Arial" w:hAnsi="Arial" w:cs="Arial"/>
          <w:sz w:val="22"/>
          <w:szCs w:val="22"/>
        </w:rPr>
        <w:t>I</w:t>
      </w:r>
      <w:r w:rsidRPr="00127F1D">
        <w:rPr>
          <w:rFonts w:ascii="Arial" w:hAnsi="Arial" w:cs="Arial"/>
          <w:sz w:val="22"/>
          <w:szCs w:val="22"/>
        </w:rPr>
        <w:t>t noted that the topic on flexib</w:t>
      </w:r>
      <w:r w:rsidR="0068117B">
        <w:rPr>
          <w:rFonts w:ascii="Arial" w:hAnsi="Arial" w:cs="Arial"/>
          <w:sz w:val="22"/>
          <w:szCs w:val="22"/>
        </w:rPr>
        <w:t>ilities was mentioned only once</w:t>
      </w:r>
      <w:r w:rsidRPr="00127F1D">
        <w:rPr>
          <w:rFonts w:ascii="Arial" w:hAnsi="Arial" w:cs="Arial"/>
          <w:sz w:val="22"/>
          <w:szCs w:val="22"/>
        </w:rPr>
        <w:t xml:space="preserve">. </w:t>
      </w:r>
      <w:r w:rsidR="00611750">
        <w:rPr>
          <w:rFonts w:ascii="Arial" w:hAnsi="Arial" w:cs="Arial"/>
          <w:sz w:val="22"/>
          <w:szCs w:val="22"/>
        </w:rPr>
        <w:t xml:space="preserve"> </w:t>
      </w:r>
      <w:r w:rsidRPr="00127F1D">
        <w:rPr>
          <w:rFonts w:ascii="Arial" w:hAnsi="Arial" w:cs="Arial"/>
          <w:sz w:val="22"/>
          <w:szCs w:val="22"/>
        </w:rPr>
        <w:t>Flexibilities had an important role by enabling the legal framework for transfer of technology.</w:t>
      </w:r>
      <w:r w:rsidR="0068117B">
        <w:rPr>
          <w:rFonts w:ascii="Arial" w:hAnsi="Arial" w:cs="Arial"/>
          <w:sz w:val="22"/>
          <w:szCs w:val="22"/>
        </w:rPr>
        <w:t xml:space="preserve"> </w:t>
      </w:r>
      <w:r w:rsidRPr="00127F1D">
        <w:rPr>
          <w:rFonts w:ascii="Arial" w:hAnsi="Arial" w:cs="Arial"/>
          <w:sz w:val="22"/>
          <w:szCs w:val="22"/>
        </w:rPr>
        <w:t xml:space="preserve"> That was explored in the document entitled Economics of IP and International Technology Transfer discussed during the </w:t>
      </w:r>
      <w:r w:rsidR="00032B36">
        <w:rPr>
          <w:rFonts w:ascii="Arial" w:hAnsi="Arial" w:cs="Arial"/>
          <w:sz w:val="22"/>
          <w:szCs w:val="22"/>
        </w:rPr>
        <w:t>14</w:t>
      </w:r>
      <w:r w:rsidR="00032B36" w:rsidRPr="00032B36">
        <w:rPr>
          <w:rFonts w:ascii="Arial" w:hAnsi="Arial" w:cs="Arial"/>
          <w:sz w:val="22"/>
          <w:szCs w:val="22"/>
          <w:vertAlign w:val="superscript"/>
        </w:rPr>
        <w:t>th</w:t>
      </w:r>
      <w:r w:rsidRPr="00127F1D">
        <w:rPr>
          <w:rFonts w:ascii="Arial" w:hAnsi="Arial" w:cs="Arial"/>
          <w:sz w:val="22"/>
          <w:szCs w:val="22"/>
        </w:rPr>
        <w:t xml:space="preserve"> session of the CDIP. </w:t>
      </w:r>
      <w:r w:rsidR="0068117B">
        <w:rPr>
          <w:rFonts w:ascii="Arial" w:hAnsi="Arial" w:cs="Arial"/>
          <w:sz w:val="22"/>
          <w:szCs w:val="22"/>
        </w:rPr>
        <w:t xml:space="preserve"> </w:t>
      </w:r>
      <w:r w:rsidRPr="00127F1D">
        <w:rPr>
          <w:rFonts w:ascii="Arial" w:hAnsi="Arial" w:cs="Arial"/>
          <w:sz w:val="22"/>
          <w:szCs w:val="22"/>
        </w:rPr>
        <w:t xml:space="preserve">It was an example of an area that could have been discussed in the future. </w:t>
      </w:r>
      <w:r w:rsidR="0068117B">
        <w:rPr>
          <w:rFonts w:ascii="Arial" w:hAnsi="Arial" w:cs="Arial"/>
          <w:sz w:val="22"/>
          <w:szCs w:val="22"/>
        </w:rPr>
        <w:t xml:space="preserve"> </w:t>
      </w:r>
      <w:r w:rsidRPr="00127F1D">
        <w:rPr>
          <w:rFonts w:ascii="Arial" w:hAnsi="Arial" w:cs="Arial"/>
          <w:sz w:val="22"/>
          <w:szCs w:val="22"/>
        </w:rPr>
        <w:t xml:space="preserve">The Delegation pointed out that a consensus was not reached on a definition of technology transfer. </w:t>
      </w:r>
      <w:r w:rsidR="0068117B">
        <w:rPr>
          <w:rFonts w:ascii="Arial" w:hAnsi="Arial" w:cs="Arial"/>
          <w:sz w:val="22"/>
          <w:szCs w:val="22"/>
        </w:rPr>
        <w:t xml:space="preserve"> </w:t>
      </w:r>
      <w:r w:rsidRPr="00127F1D">
        <w:rPr>
          <w:rFonts w:ascii="Arial" w:hAnsi="Arial" w:cs="Arial"/>
          <w:sz w:val="22"/>
          <w:szCs w:val="22"/>
        </w:rPr>
        <w:t xml:space="preserve">That was a tested recognition that technology transfer was a multi-facetted phenomenon which different organizations had attempted to define without success. </w:t>
      </w:r>
      <w:r w:rsidR="0068117B">
        <w:rPr>
          <w:rFonts w:ascii="Arial" w:hAnsi="Arial" w:cs="Arial"/>
          <w:sz w:val="22"/>
          <w:szCs w:val="22"/>
        </w:rPr>
        <w:t xml:space="preserve"> </w:t>
      </w:r>
      <w:r w:rsidRPr="00127F1D">
        <w:rPr>
          <w:rFonts w:ascii="Arial" w:hAnsi="Arial" w:cs="Arial"/>
          <w:sz w:val="22"/>
          <w:szCs w:val="22"/>
        </w:rPr>
        <w:t>It was appropriate to advance in that direction.</w:t>
      </w:r>
      <w:r w:rsidR="0068117B">
        <w:rPr>
          <w:rFonts w:ascii="Arial" w:hAnsi="Arial" w:cs="Arial"/>
          <w:sz w:val="22"/>
          <w:szCs w:val="22"/>
        </w:rPr>
        <w:t xml:space="preserve"> </w:t>
      </w:r>
      <w:r w:rsidRPr="00127F1D">
        <w:rPr>
          <w:rFonts w:ascii="Arial" w:hAnsi="Arial" w:cs="Arial"/>
          <w:sz w:val="22"/>
          <w:szCs w:val="22"/>
        </w:rPr>
        <w:t xml:space="preserve"> The activities of WIPO highlighted in the mapping did not reflect the findings and suggestions from the analytical studies and the regional consultation meetings carried out under the approved project. </w:t>
      </w:r>
      <w:r w:rsidR="0068117B">
        <w:rPr>
          <w:rFonts w:ascii="Arial" w:hAnsi="Arial" w:cs="Arial"/>
          <w:sz w:val="22"/>
          <w:szCs w:val="22"/>
        </w:rPr>
        <w:t xml:space="preserve"> </w:t>
      </w:r>
      <w:r w:rsidRPr="00127F1D">
        <w:rPr>
          <w:rFonts w:ascii="Arial" w:hAnsi="Arial" w:cs="Arial"/>
          <w:sz w:val="22"/>
          <w:szCs w:val="22"/>
        </w:rPr>
        <w:t xml:space="preserve">This was an issue to be addresses by the Committee. </w:t>
      </w:r>
      <w:r w:rsidR="0068117B">
        <w:rPr>
          <w:rFonts w:ascii="Arial" w:hAnsi="Arial" w:cs="Arial"/>
          <w:sz w:val="22"/>
          <w:szCs w:val="22"/>
        </w:rPr>
        <w:t xml:space="preserve"> </w:t>
      </w:r>
      <w:r w:rsidRPr="00127F1D">
        <w:rPr>
          <w:rFonts w:ascii="Arial" w:hAnsi="Arial" w:cs="Arial"/>
          <w:sz w:val="22"/>
          <w:szCs w:val="22"/>
        </w:rPr>
        <w:t xml:space="preserve">Finally, the Delegation emphasized that the technology facilitation mechanism for achieving SDGs was one of the most important </w:t>
      </w:r>
      <w:r w:rsidR="0068117B">
        <w:rPr>
          <w:rFonts w:ascii="Arial" w:hAnsi="Arial" w:cs="Arial"/>
          <w:sz w:val="22"/>
          <w:szCs w:val="22"/>
        </w:rPr>
        <w:t>area</w:t>
      </w:r>
      <w:r w:rsidRPr="00127F1D">
        <w:rPr>
          <w:rFonts w:ascii="Arial" w:hAnsi="Arial" w:cs="Arial"/>
          <w:sz w:val="22"/>
          <w:szCs w:val="22"/>
        </w:rPr>
        <w:t xml:space="preserve"> for WIPO where it could participate in light of its important role in the international transfer of technology. </w:t>
      </w:r>
      <w:r w:rsidR="0068117B">
        <w:rPr>
          <w:rFonts w:ascii="Arial" w:hAnsi="Arial" w:cs="Arial"/>
          <w:sz w:val="22"/>
          <w:szCs w:val="22"/>
        </w:rPr>
        <w:t xml:space="preserve"> </w:t>
      </w:r>
      <w:r w:rsidRPr="00127F1D">
        <w:rPr>
          <w:rFonts w:ascii="Arial" w:hAnsi="Arial" w:cs="Arial"/>
          <w:sz w:val="22"/>
          <w:szCs w:val="22"/>
        </w:rPr>
        <w:t>According to Paragraph 70 of the 2030</w:t>
      </w:r>
      <w:r>
        <w:rPr>
          <w:rFonts w:ascii="Arial" w:hAnsi="Arial" w:cs="Arial"/>
          <w:sz w:val="22"/>
          <w:szCs w:val="22"/>
        </w:rPr>
        <w:t xml:space="preserve"> </w:t>
      </w:r>
      <w:r w:rsidRPr="00127F1D">
        <w:rPr>
          <w:rFonts w:ascii="Arial" w:hAnsi="Arial" w:cs="Arial"/>
          <w:sz w:val="22"/>
          <w:szCs w:val="22"/>
        </w:rPr>
        <w:t xml:space="preserve">Agenda, the mechanism shall identify the domain of developing countries, stimulate partnerships and enable access to technologies under adequate costs for implementation of the SDGs. </w:t>
      </w:r>
      <w:r w:rsidR="0068117B">
        <w:rPr>
          <w:rFonts w:ascii="Arial" w:hAnsi="Arial" w:cs="Arial"/>
          <w:sz w:val="22"/>
          <w:szCs w:val="22"/>
        </w:rPr>
        <w:t xml:space="preserve"> </w:t>
      </w:r>
      <w:r w:rsidRPr="00127F1D">
        <w:rPr>
          <w:rFonts w:ascii="Arial" w:hAnsi="Arial" w:cs="Arial"/>
          <w:sz w:val="22"/>
          <w:szCs w:val="22"/>
        </w:rPr>
        <w:t xml:space="preserve">WIPO was part of the UN interagency Task Force along with other </w:t>
      </w:r>
      <w:r>
        <w:rPr>
          <w:rFonts w:ascii="Arial" w:hAnsi="Arial" w:cs="Arial"/>
          <w:sz w:val="22"/>
          <w:szCs w:val="22"/>
        </w:rPr>
        <w:t>UN</w:t>
      </w:r>
      <w:r w:rsidRPr="00127F1D">
        <w:rPr>
          <w:rFonts w:ascii="Arial" w:hAnsi="Arial" w:cs="Arial"/>
          <w:sz w:val="22"/>
          <w:szCs w:val="22"/>
        </w:rPr>
        <w:t xml:space="preserve"> organizations such as UNIDO, UNESCO and UNCTAD. </w:t>
      </w:r>
      <w:r w:rsidR="00303DE7">
        <w:rPr>
          <w:rFonts w:ascii="Arial" w:hAnsi="Arial" w:cs="Arial"/>
          <w:sz w:val="22"/>
          <w:szCs w:val="22"/>
        </w:rPr>
        <w:t xml:space="preserve"> </w:t>
      </w:r>
      <w:r w:rsidRPr="00127F1D">
        <w:rPr>
          <w:rFonts w:ascii="Arial" w:hAnsi="Arial" w:cs="Arial"/>
          <w:sz w:val="22"/>
          <w:szCs w:val="22"/>
        </w:rPr>
        <w:t>Therefore, an adequate link between the SDGs and the work of WIPO on technology transfer would be a useful way forward.</w:t>
      </w:r>
      <w:r w:rsidRPr="00127F1D">
        <w:rPr>
          <w:sz w:val="22"/>
          <w:szCs w:val="22"/>
        </w:rPr>
        <w:t xml:space="preserve"> </w:t>
      </w:r>
    </w:p>
    <w:p w:rsidR="009F11EC" w:rsidRPr="00127F1D" w:rsidRDefault="009F11EC" w:rsidP="00D6225F">
      <w:pPr>
        <w:rPr>
          <w:szCs w:val="22"/>
        </w:rPr>
      </w:pPr>
    </w:p>
    <w:p w:rsidR="008E0AD0"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South Africa aligned itself with the position put forward by the Delegation of Nigeria, on behalf of the African Group. </w:t>
      </w:r>
      <w:r w:rsidR="0068117B">
        <w:rPr>
          <w:szCs w:val="22"/>
        </w:rPr>
        <w:t xml:space="preserve"> </w:t>
      </w:r>
      <w:r w:rsidRPr="00127F1D">
        <w:rPr>
          <w:szCs w:val="22"/>
        </w:rPr>
        <w:t xml:space="preserve">The Delegation wished to underscore that the project provided vast development potential for many of the Member States, </w:t>
      </w:r>
      <w:r>
        <w:rPr>
          <w:szCs w:val="22"/>
        </w:rPr>
        <w:t xml:space="preserve">in </w:t>
      </w:r>
      <w:r w:rsidRPr="00127F1D">
        <w:rPr>
          <w:szCs w:val="22"/>
        </w:rPr>
        <w:t>both developed and developing countries.</w:t>
      </w:r>
      <w:r w:rsidR="0068117B">
        <w:rPr>
          <w:szCs w:val="22"/>
        </w:rPr>
        <w:t xml:space="preserve"> </w:t>
      </w:r>
      <w:r w:rsidRPr="00127F1D">
        <w:rPr>
          <w:szCs w:val="22"/>
        </w:rPr>
        <w:t xml:space="preserve"> The Secretariat was requested to undertake a mapping of its technology transfer activities after which Member States</w:t>
      </w:r>
      <w:r>
        <w:rPr>
          <w:szCs w:val="22"/>
        </w:rPr>
        <w:t xml:space="preserve"> could </w:t>
      </w:r>
      <w:r w:rsidR="00303DE7">
        <w:rPr>
          <w:szCs w:val="22"/>
        </w:rPr>
        <w:t xml:space="preserve">make </w:t>
      </w:r>
      <w:r>
        <w:rPr>
          <w:szCs w:val="22"/>
        </w:rPr>
        <w:t xml:space="preserve">proposals for </w:t>
      </w:r>
      <w:r w:rsidRPr="00127F1D">
        <w:rPr>
          <w:szCs w:val="22"/>
        </w:rPr>
        <w:t>further action</w:t>
      </w:r>
      <w:r>
        <w:rPr>
          <w:szCs w:val="22"/>
        </w:rPr>
        <w:t>s</w:t>
      </w:r>
      <w:r w:rsidRPr="00127F1D">
        <w:rPr>
          <w:szCs w:val="22"/>
        </w:rPr>
        <w:t xml:space="preserve"> taking into account identified gaps. </w:t>
      </w:r>
      <w:r w:rsidR="0068117B">
        <w:rPr>
          <w:szCs w:val="22"/>
        </w:rPr>
        <w:t xml:space="preserve"> </w:t>
      </w:r>
      <w:r w:rsidRPr="00127F1D">
        <w:rPr>
          <w:szCs w:val="22"/>
        </w:rPr>
        <w:t xml:space="preserve">The Delegation commended WIPO on the </w:t>
      </w:r>
      <w:r w:rsidR="00303DE7">
        <w:rPr>
          <w:szCs w:val="22"/>
        </w:rPr>
        <w:t>information</w:t>
      </w:r>
      <w:r w:rsidRPr="00127F1D">
        <w:rPr>
          <w:szCs w:val="22"/>
        </w:rPr>
        <w:t xml:space="preserve"> provided on successful technology licensing, IP marketing and IP valuation and made comments with a view to providing a concrete proposal on a way forward on the project. There were various challenges stifling innovation related growth in developing countries. Expertise and technology transfer included the functions of effective IP management and conclusion of transactions for commercialization were present in varying degrees in developed, developing </w:t>
      </w:r>
      <w:r>
        <w:rPr>
          <w:szCs w:val="22"/>
        </w:rPr>
        <w:t xml:space="preserve">and emerging </w:t>
      </w:r>
      <w:r w:rsidRPr="00127F1D">
        <w:rPr>
          <w:szCs w:val="22"/>
        </w:rPr>
        <w:t xml:space="preserve">economies. </w:t>
      </w:r>
      <w:r w:rsidR="0068117B">
        <w:rPr>
          <w:szCs w:val="22"/>
        </w:rPr>
        <w:t xml:space="preserve"> </w:t>
      </w:r>
      <w:r w:rsidRPr="00127F1D">
        <w:rPr>
          <w:szCs w:val="22"/>
        </w:rPr>
        <w:t xml:space="preserve">In addition the </w:t>
      </w:r>
      <w:r w:rsidR="0068117B">
        <w:rPr>
          <w:szCs w:val="22"/>
        </w:rPr>
        <w:t>shortage</w:t>
      </w:r>
      <w:r w:rsidR="00303DE7">
        <w:rPr>
          <w:szCs w:val="22"/>
        </w:rPr>
        <w:t xml:space="preserve"> of human resource</w:t>
      </w:r>
      <w:r w:rsidRPr="00127F1D">
        <w:rPr>
          <w:szCs w:val="22"/>
        </w:rPr>
        <w:t xml:space="preserve"> skills, lack of access to funds and, for example developing a technology to a mature enough stage so that an industry partner could take</w:t>
      </w:r>
      <w:r>
        <w:rPr>
          <w:szCs w:val="22"/>
        </w:rPr>
        <w:t xml:space="preserve"> it</w:t>
      </w:r>
      <w:r w:rsidRPr="00127F1D">
        <w:rPr>
          <w:szCs w:val="22"/>
        </w:rPr>
        <w:t xml:space="preserve"> to initiate startups or spinoffs, rem</w:t>
      </w:r>
      <w:r>
        <w:rPr>
          <w:szCs w:val="22"/>
        </w:rPr>
        <w:t xml:space="preserve">ained to be a challenge. </w:t>
      </w:r>
      <w:r w:rsidR="00303DE7">
        <w:rPr>
          <w:szCs w:val="22"/>
        </w:rPr>
        <w:t xml:space="preserve"> </w:t>
      </w:r>
    </w:p>
    <w:p w:rsidR="009F11EC" w:rsidRPr="00127F1D" w:rsidRDefault="009F11EC" w:rsidP="00D6225F">
      <w:pPr>
        <w:rPr>
          <w:szCs w:val="22"/>
        </w:rPr>
      </w:pPr>
      <w:r>
        <w:rPr>
          <w:szCs w:val="22"/>
        </w:rPr>
        <w:t>Public-</w:t>
      </w:r>
      <w:r w:rsidRPr="00127F1D">
        <w:rPr>
          <w:szCs w:val="22"/>
        </w:rPr>
        <w:t xml:space="preserve">private funding partnerships for commercializing innovations from all technology sectors was important and could </w:t>
      </w:r>
      <w:r w:rsidR="00303DE7">
        <w:rPr>
          <w:szCs w:val="22"/>
        </w:rPr>
        <w:t>provide</w:t>
      </w:r>
      <w:r w:rsidRPr="00127F1D">
        <w:rPr>
          <w:szCs w:val="22"/>
        </w:rPr>
        <w:t xml:space="preserve"> the necessary impetus towards a more fluid transition from ideation to detection of IP</w:t>
      </w:r>
      <w:r w:rsidR="00303DE7">
        <w:rPr>
          <w:szCs w:val="22"/>
        </w:rPr>
        <w:t>,</w:t>
      </w:r>
      <w:r w:rsidRPr="00127F1D">
        <w:rPr>
          <w:szCs w:val="22"/>
        </w:rPr>
        <w:t xml:space="preserve"> to associated protection as appropriate, to application of the technology in terms of products, processes and services with the potential for an economic an</w:t>
      </w:r>
      <w:r>
        <w:rPr>
          <w:szCs w:val="22"/>
        </w:rPr>
        <w:t xml:space="preserve">d social impact. </w:t>
      </w:r>
      <w:r w:rsidR="00381B79">
        <w:rPr>
          <w:szCs w:val="22"/>
        </w:rPr>
        <w:t xml:space="preserve"> </w:t>
      </w:r>
      <w:r>
        <w:rPr>
          <w:szCs w:val="22"/>
        </w:rPr>
        <w:t>In other words,</w:t>
      </w:r>
      <w:r w:rsidRPr="00127F1D">
        <w:rPr>
          <w:szCs w:val="22"/>
        </w:rPr>
        <w:t xml:space="preserve"> intellectual property for development. </w:t>
      </w:r>
      <w:r w:rsidR="00381B79">
        <w:rPr>
          <w:szCs w:val="22"/>
        </w:rPr>
        <w:t xml:space="preserve"> </w:t>
      </w:r>
      <w:r w:rsidRPr="00127F1D">
        <w:rPr>
          <w:szCs w:val="22"/>
        </w:rPr>
        <w:t>For Member States to address this problem, WIPO could set up a program with the</w:t>
      </w:r>
      <w:r>
        <w:rPr>
          <w:szCs w:val="22"/>
        </w:rPr>
        <w:t xml:space="preserve"> objective to advance the skill-</w:t>
      </w:r>
      <w:r w:rsidRPr="00127F1D">
        <w:rPr>
          <w:szCs w:val="22"/>
        </w:rPr>
        <w:t>sets of individuals within offices of technology transfer</w:t>
      </w:r>
      <w:r w:rsidR="00381B79">
        <w:rPr>
          <w:szCs w:val="22"/>
        </w:rPr>
        <w:t>,</w:t>
      </w:r>
      <w:r w:rsidRPr="00127F1D">
        <w:rPr>
          <w:szCs w:val="22"/>
        </w:rPr>
        <w:t xml:space="preserve"> within institutions, within SMEs and to assist aspiring innovators to undert</w:t>
      </w:r>
      <w:r>
        <w:rPr>
          <w:szCs w:val="22"/>
        </w:rPr>
        <w:t>ake the following key functions:</w:t>
      </w:r>
      <w:r w:rsidR="00A77B6E">
        <w:rPr>
          <w:szCs w:val="22"/>
        </w:rPr>
        <w:t xml:space="preserve"> </w:t>
      </w:r>
      <w:r w:rsidRPr="00127F1D">
        <w:rPr>
          <w:szCs w:val="22"/>
        </w:rPr>
        <w:t xml:space="preserve"> </w:t>
      </w:r>
      <w:r>
        <w:rPr>
          <w:szCs w:val="22"/>
        </w:rPr>
        <w:t>(</w:t>
      </w:r>
      <w:proofErr w:type="spellStart"/>
      <w:r>
        <w:rPr>
          <w:szCs w:val="22"/>
        </w:rPr>
        <w:t>i</w:t>
      </w:r>
      <w:proofErr w:type="spellEnd"/>
      <w:r>
        <w:rPr>
          <w:szCs w:val="22"/>
        </w:rPr>
        <w:t>)</w:t>
      </w:r>
      <w:r w:rsidRPr="00127F1D">
        <w:rPr>
          <w:szCs w:val="22"/>
        </w:rPr>
        <w:t xml:space="preserve"> develop a balanced and associated Intellectual Property protection strategy relevant for different technologies and knowledge type </w:t>
      </w:r>
      <w:r>
        <w:rPr>
          <w:szCs w:val="22"/>
        </w:rPr>
        <w:t>of systems;</w:t>
      </w:r>
      <w:r w:rsidRPr="00127F1D">
        <w:rPr>
          <w:szCs w:val="22"/>
        </w:rPr>
        <w:t xml:space="preserve"> </w:t>
      </w:r>
      <w:r w:rsidR="00A77B6E">
        <w:rPr>
          <w:szCs w:val="22"/>
        </w:rPr>
        <w:t xml:space="preserve"> </w:t>
      </w:r>
      <w:r>
        <w:rPr>
          <w:szCs w:val="22"/>
        </w:rPr>
        <w:t>(ii)</w:t>
      </w:r>
      <w:r w:rsidRPr="00127F1D">
        <w:rPr>
          <w:szCs w:val="22"/>
        </w:rPr>
        <w:t xml:space="preserve"> facilitate and increase relations with relevant multilateral institutions, particularly the WTO, UNCTAD and the WHO in order to introduce a greater understanding of commercialization in the global markets and facilitate the matching in particular of SMEs and innovators to potential funders </w:t>
      </w:r>
      <w:r>
        <w:rPr>
          <w:szCs w:val="22"/>
        </w:rPr>
        <w:t>or interested industry partners;</w:t>
      </w:r>
      <w:r w:rsidRPr="00127F1D">
        <w:rPr>
          <w:szCs w:val="22"/>
        </w:rPr>
        <w:t xml:space="preserve"> </w:t>
      </w:r>
      <w:r>
        <w:rPr>
          <w:szCs w:val="22"/>
        </w:rPr>
        <w:t>(iii)</w:t>
      </w:r>
      <w:r w:rsidR="00254AA2">
        <w:rPr>
          <w:szCs w:val="22"/>
        </w:rPr>
        <w:t> </w:t>
      </w:r>
      <w:r w:rsidRPr="00127F1D">
        <w:rPr>
          <w:szCs w:val="22"/>
        </w:rPr>
        <w:t>effective IP management and monitoring with an emphasis on empowering developing countries to ensure that no third par</w:t>
      </w:r>
      <w:r>
        <w:rPr>
          <w:szCs w:val="22"/>
        </w:rPr>
        <w:t>ty was abusing the granted IPRs;</w:t>
      </w:r>
      <w:r w:rsidR="00A77B6E">
        <w:rPr>
          <w:szCs w:val="22"/>
        </w:rPr>
        <w:t xml:space="preserve"> </w:t>
      </w:r>
      <w:r w:rsidRPr="00127F1D">
        <w:rPr>
          <w:szCs w:val="22"/>
        </w:rPr>
        <w:t xml:space="preserve"> </w:t>
      </w:r>
      <w:r>
        <w:rPr>
          <w:szCs w:val="22"/>
        </w:rPr>
        <w:t>(iv)</w:t>
      </w:r>
      <w:r w:rsidRPr="00127F1D">
        <w:rPr>
          <w:szCs w:val="22"/>
        </w:rPr>
        <w:t xml:space="preserve"> focus on IP marketing and en</w:t>
      </w:r>
      <w:r>
        <w:rPr>
          <w:szCs w:val="22"/>
        </w:rPr>
        <w:t>gagement with industry partners;</w:t>
      </w:r>
      <w:r w:rsidR="00A77B6E">
        <w:rPr>
          <w:szCs w:val="22"/>
        </w:rPr>
        <w:t xml:space="preserve"> </w:t>
      </w:r>
      <w:r w:rsidRPr="00127F1D">
        <w:rPr>
          <w:szCs w:val="22"/>
        </w:rPr>
        <w:t xml:space="preserve"> </w:t>
      </w:r>
      <w:r>
        <w:rPr>
          <w:szCs w:val="22"/>
        </w:rPr>
        <w:t>(v)</w:t>
      </w:r>
      <w:r w:rsidRPr="00127F1D">
        <w:rPr>
          <w:szCs w:val="22"/>
        </w:rPr>
        <w:t xml:space="preserve"> conclude transactions for commercialization including negotiating strategies and to avoid </w:t>
      </w:r>
      <w:r w:rsidR="00254AA2" w:rsidRPr="00127F1D">
        <w:rPr>
          <w:szCs w:val="22"/>
        </w:rPr>
        <w:t xml:space="preserve">pitfalls </w:t>
      </w:r>
      <w:r w:rsidRPr="00127F1D">
        <w:rPr>
          <w:szCs w:val="22"/>
        </w:rPr>
        <w:t xml:space="preserve">as well as </w:t>
      </w:r>
      <w:r w:rsidR="009C30D0">
        <w:rPr>
          <w:szCs w:val="22"/>
        </w:rPr>
        <w:t xml:space="preserve">on </w:t>
      </w:r>
      <w:r w:rsidRPr="00127F1D">
        <w:rPr>
          <w:szCs w:val="22"/>
        </w:rPr>
        <w:t>how to set up a sta</w:t>
      </w:r>
      <w:r>
        <w:rPr>
          <w:szCs w:val="22"/>
        </w:rPr>
        <w:t xml:space="preserve">rtup and ultimately spin </w:t>
      </w:r>
      <w:r w:rsidR="00254AA2">
        <w:rPr>
          <w:szCs w:val="22"/>
        </w:rPr>
        <w:t>of</w:t>
      </w:r>
      <w:r>
        <w:rPr>
          <w:szCs w:val="22"/>
        </w:rPr>
        <w:t>;</w:t>
      </w:r>
      <w:r w:rsidRPr="00127F1D">
        <w:rPr>
          <w:szCs w:val="22"/>
        </w:rPr>
        <w:t xml:space="preserve"> </w:t>
      </w:r>
      <w:r w:rsidR="00A77B6E">
        <w:rPr>
          <w:szCs w:val="22"/>
        </w:rPr>
        <w:t xml:space="preserve"> </w:t>
      </w:r>
      <w:r>
        <w:rPr>
          <w:szCs w:val="22"/>
        </w:rPr>
        <w:t>(vi)</w:t>
      </w:r>
      <w:r w:rsidRPr="00127F1D">
        <w:rPr>
          <w:szCs w:val="22"/>
        </w:rPr>
        <w:t xml:space="preserve"> the use of IP tools including the flexibilities to access technologies relevant to the technological needs of the country. </w:t>
      </w:r>
      <w:r w:rsidR="00254AA2">
        <w:rPr>
          <w:szCs w:val="22"/>
        </w:rPr>
        <w:t xml:space="preserve"> </w:t>
      </w:r>
      <w:r w:rsidRPr="00127F1D">
        <w:rPr>
          <w:szCs w:val="22"/>
        </w:rPr>
        <w:t xml:space="preserve">In line with the long list, the Delegation </w:t>
      </w:r>
      <w:r w:rsidR="00254AA2">
        <w:rPr>
          <w:szCs w:val="22"/>
        </w:rPr>
        <w:t xml:space="preserve">asked </w:t>
      </w:r>
      <w:r w:rsidRPr="00127F1D">
        <w:rPr>
          <w:szCs w:val="22"/>
        </w:rPr>
        <w:t>the Secretariat</w:t>
      </w:r>
      <w:r w:rsidR="00254AA2">
        <w:rPr>
          <w:szCs w:val="22"/>
        </w:rPr>
        <w:t xml:space="preserve"> that g</w:t>
      </w:r>
      <w:r w:rsidRPr="00127F1D">
        <w:rPr>
          <w:szCs w:val="22"/>
        </w:rPr>
        <w:t xml:space="preserve">iven the importance of technology transfer and ensuring that IP found applications, </w:t>
      </w:r>
      <w:r w:rsidR="009C30D0">
        <w:rPr>
          <w:szCs w:val="22"/>
        </w:rPr>
        <w:t xml:space="preserve">if it </w:t>
      </w:r>
      <w:r w:rsidRPr="00127F1D">
        <w:rPr>
          <w:szCs w:val="22"/>
        </w:rPr>
        <w:t xml:space="preserve">could </w:t>
      </w:r>
      <w:r>
        <w:rPr>
          <w:szCs w:val="22"/>
        </w:rPr>
        <w:t>confirm WIPO</w:t>
      </w:r>
      <w:r w:rsidR="002F621C">
        <w:rPr>
          <w:szCs w:val="22"/>
        </w:rPr>
        <w:t>’</w:t>
      </w:r>
      <w:r>
        <w:rPr>
          <w:szCs w:val="22"/>
        </w:rPr>
        <w:t>s capacity in the</w:t>
      </w:r>
      <w:r w:rsidRPr="00127F1D">
        <w:rPr>
          <w:szCs w:val="22"/>
        </w:rPr>
        <w:t xml:space="preserve"> area, both in terms of human and financial resources.  </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t xml:space="preserve">  </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 xml:space="preserve">The Delegation of </w:t>
      </w:r>
      <w:r w:rsidR="008E30AF">
        <w:rPr>
          <w:rFonts w:ascii="Arial" w:hAnsi="Arial" w:cs="Arial"/>
          <w:sz w:val="22"/>
          <w:szCs w:val="22"/>
        </w:rPr>
        <w:t>the Bahamas</w:t>
      </w:r>
      <w:r w:rsidRPr="00127F1D">
        <w:rPr>
          <w:rFonts w:ascii="Arial" w:hAnsi="Arial" w:cs="Arial"/>
          <w:sz w:val="22"/>
          <w:szCs w:val="22"/>
        </w:rPr>
        <w:t>, speaking on behalf of GRULAC</w:t>
      </w:r>
      <w:r>
        <w:rPr>
          <w:rFonts w:ascii="Arial" w:hAnsi="Arial" w:cs="Arial"/>
          <w:sz w:val="22"/>
          <w:szCs w:val="22"/>
        </w:rPr>
        <w:t>,</w:t>
      </w:r>
      <w:r w:rsidRPr="00127F1D">
        <w:rPr>
          <w:rFonts w:ascii="Arial" w:hAnsi="Arial" w:cs="Arial"/>
          <w:sz w:val="22"/>
          <w:szCs w:val="22"/>
        </w:rPr>
        <w:t xml:space="preserve"> supported the work of the Secretariat.</w:t>
      </w:r>
      <w:r w:rsidR="000724D6">
        <w:rPr>
          <w:rFonts w:ascii="Arial" w:hAnsi="Arial" w:cs="Arial"/>
          <w:sz w:val="22"/>
          <w:szCs w:val="22"/>
        </w:rPr>
        <w:t xml:space="preserve"> </w:t>
      </w:r>
      <w:r w:rsidRPr="00127F1D">
        <w:rPr>
          <w:rFonts w:ascii="Arial" w:hAnsi="Arial" w:cs="Arial"/>
          <w:sz w:val="22"/>
          <w:szCs w:val="22"/>
        </w:rPr>
        <w:t xml:space="preserve"> As most GRULAC Member States fall within the category of developing countries and LDCs, the issue of technology transfer was important to their economic and social development.  The Delegation encouraged WIPO to continue exploring IP related policies and initiatives necessary to promote the transfer and dissemination of technology.</w:t>
      </w:r>
      <w:r w:rsidR="000724D6">
        <w:rPr>
          <w:rFonts w:ascii="Arial" w:hAnsi="Arial" w:cs="Arial"/>
          <w:sz w:val="22"/>
          <w:szCs w:val="22"/>
        </w:rPr>
        <w:t xml:space="preserve"> </w:t>
      </w:r>
      <w:r w:rsidRPr="00127F1D">
        <w:rPr>
          <w:rFonts w:ascii="Arial" w:hAnsi="Arial" w:cs="Arial"/>
          <w:sz w:val="22"/>
          <w:szCs w:val="22"/>
        </w:rPr>
        <w:t xml:space="preserve"> It was interesting to note in the document that the lack of human capital with necessary interdisciplinary professional skills able to support innovation and knowledge transfer systems was identified as a major gap between developed and developing countries in proportion to the innovation outputs and results.  GRULAC was glad that WIPO was developing practical experience based on capacity building programs for scientists, researchers, technology managers, students and others involved </w:t>
      </w:r>
      <w:r>
        <w:rPr>
          <w:rFonts w:ascii="Arial" w:hAnsi="Arial" w:cs="Arial"/>
          <w:sz w:val="22"/>
          <w:szCs w:val="22"/>
        </w:rPr>
        <w:t xml:space="preserve">in the innovation processes or </w:t>
      </w:r>
      <w:r w:rsidR="000724D6">
        <w:rPr>
          <w:rFonts w:ascii="Arial" w:hAnsi="Arial" w:cs="Arial"/>
          <w:sz w:val="22"/>
          <w:szCs w:val="22"/>
        </w:rPr>
        <w:t xml:space="preserve">who </w:t>
      </w:r>
      <w:r>
        <w:rPr>
          <w:rFonts w:ascii="Arial" w:hAnsi="Arial" w:cs="Arial"/>
          <w:sz w:val="22"/>
          <w:szCs w:val="22"/>
        </w:rPr>
        <w:t>were</w:t>
      </w:r>
      <w:r w:rsidRPr="00127F1D">
        <w:rPr>
          <w:rFonts w:ascii="Arial" w:hAnsi="Arial" w:cs="Arial"/>
          <w:sz w:val="22"/>
          <w:szCs w:val="22"/>
        </w:rPr>
        <w:t xml:space="preserve"> part of an organization that </w:t>
      </w:r>
      <w:r>
        <w:rPr>
          <w:rFonts w:ascii="Arial" w:hAnsi="Arial" w:cs="Arial"/>
          <w:sz w:val="22"/>
          <w:szCs w:val="22"/>
        </w:rPr>
        <w:t xml:space="preserve">was </w:t>
      </w:r>
      <w:r w:rsidRPr="00127F1D">
        <w:rPr>
          <w:rFonts w:ascii="Arial" w:hAnsi="Arial" w:cs="Arial"/>
          <w:sz w:val="22"/>
          <w:szCs w:val="22"/>
        </w:rPr>
        <w:t>support</w:t>
      </w:r>
      <w:r>
        <w:rPr>
          <w:rFonts w:ascii="Arial" w:hAnsi="Arial" w:cs="Arial"/>
          <w:sz w:val="22"/>
          <w:szCs w:val="22"/>
        </w:rPr>
        <w:t>ing</w:t>
      </w:r>
      <w:r w:rsidRPr="00127F1D">
        <w:rPr>
          <w:rFonts w:ascii="Arial" w:hAnsi="Arial" w:cs="Arial"/>
          <w:sz w:val="22"/>
          <w:szCs w:val="22"/>
        </w:rPr>
        <w:t xml:space="preserve"> those processes, in response to the need</w:t>
      </w:r>
      <w:r>
        <w:rPr>
          <w:rFonts w:ascii="Arial" w:hAnsi="Arial" w:cs="Arial"/>
          <w:sz w:val="22"/>
          <w:szCs w:val="22"/>
        </w:rPr>
        <w:t>s</w:t>
      </w:r>
      <w:r w:rsidRPr="00127F1D">
        <w:rPr>
          <w:rFonts w:ascii="Arial" w:hAnsi="Arial" w:cs="Arial"/>
          <w:sz w:val="22"/>
          <w:szCs w:val="22"/>
        </w:rPr>
        <w:t xml:space="preserve">. </w:t>
      </w:r>
      <w:r w:rsidR="000724D6">
        <w:rPr>
          <w:rFonts w:ascii="Arial" w:hAnsi="Arial" w:cs="Arial"/>
          <w:sz w:val="22"/>
          <w:szCs w:val="22"/>
        </w:rPr>
        <w:t xml:space="preserve"> </w:t>
      </w:r>
      <w:r w:rsidRPr="00127F1D">
        <w:rPr>
          <w:rFonts w:ascii="Arial" w:hAnsi="Arial" w:cs="Arial"/>
          <w:sz w:val="22"/>
          <w:szCs w:val="22"/>
        </w:rPr>
        <w:t xml:space="preserve">The Group also urged Member States from developing countries to continue sharing their research and scientific institution capabilities to enhance cooperation with development institutions in developing countries, especially LDCs. </w:t>
      </w:r>
      <w:r w:rsidR="000724D6">
        <w:rPr>
          <w:rFonts w:ascii="Arial" w:hAnsi="Arial" w:cs="Arial"/>
          <w:sz w:val="22"/>
          <w:szCs w:val="22"/>
        </w:rPr>
        <w:t xml:space="preserve"> </w:t>
      </w:r>
      <w:r w:rsidRPr="00127F1D">
        <w:rPr>
          <w:rFonts w:ascii="Arial" w:hAnsi="Arial" w:cs="Arial"/>
          <w:sz w:val="22"/>
          <w:szCs w:val="22"/>
        </w:rPr>
        <w:t>It viewed the efforts of WIPO as exemplary</w:t>
      </w:r>
      <w:r>
        <w:rPr>
          <w:rFonts w:ascii="Arial" w:hAnsi="Arial" w:cs="Arial"/>
          <w:sz w:val="22"/>
          <w:szCs w:val="22"/>
        </w:rPr>
        <w:t xml:space="preserve">. </w:t>
      </w:r>
      <w:r w:rsidR="000724D6">
        <w:rPr>
          <w:rFonts w:ascii="Arial" w:hAnsi="Arial" w:cs="Arial"/>
          <w:sz w:val="22"/>
          <w:szCs w:val="22"/>
        </w:rPr>
        <w:t xml:space="preserve"> </w:t>
      </w:r>
      <w:r>
        <w:rPr>
          <w:rFonts w:ascii="Arial" w:hAnsi="Arial" w:cs="Arial"/>
          <w:sz w:val="22"/>
          <w:szCs w:val="22"/>
        </w:rPr>
        <w:t xml:space="preserve">It </w:t>
      </w:r>
      <w:r w:rsidRPr="00127F1D">
        <w:rPr>
          <w:rFonts w:ascii="Arial" w:hAnsi="Arial" w:cs="Arial"/>
          <w:sz w:val="22"/>
          <w:szCs w:val="22"/>
        </w:rPr>
        <w:t>continued to call on the Organization to ensure that all members of WIPO had the benefit and the necessary tools to fully appreciate and to exercise their rights within this framework.</w:t>
      </w:r>
      <w:r w:rsidRPr="00127F1D">
        <w:rPr>
          <w:sz w:val="22"/>
          <w:szCs w:val="22"/>
        </w:rPr>
        <w:t xml:space="preserve"> </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t xml:space="preserve">  </w:t>
      </w: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Canada aligned itself with the statement made by the Delegation of Greece on behalf of Group B</w:t>
      </w:r>
      <w:r>
        <w:rPr>
          <w:szCs w:val="22"/>
        </w:rPr>
        <w:t>,</w:t>
      </w:r>
      <w:r w:rsidRPr="00127F1D">
        <w:rPr>
          <w:szCs w:val="22"/>
        </w:rPr>
        <w:t xml:space="preserve"> and underlined the importance of the mapping exercise. </w:t>
      </w:r>
      <w:r w:rsidR="00353F97">
        <w:rPr>
          <w:szCs w:val="22"/>
        </w:rPr>
        <w:t xml:space="preserve"> </w:t>
      </w:r>
      <w:r w:rsidRPr="00127F1D">
        <w:rPr>
          <w:szCs w:val="22"/>
        </w:rPr>
        <w:t>The Delegation of Canada was particularly interested in learning about emerging innovative approaches to technology transfer, which built on, or were complimentary to, existing IP frameworks.</w:t>
      </w:r>
      <w:r w:rsidR="00CE132B">
        <w:rPr>
          <w:szCs w:val="22"/>
        </w:rPr>
        <w:t xml:space="preserve"> </w:t>
      </w:r>
      <w:r w:rsidRPr="00127F1D">
        <w:rPr>
          <w:szCs w:val="22"/>
        </w:rPr>
        <w:t xml:space="preserve"> </w:t>
      </w:r>
      <w:r w:rsidRPr="00457D79">
        <w:rPr>
          <w:szCs w:val="22"/>
        </w:rPr>
        <w:t xml:space="preserve">For </w:t>
      </w:r>
      <w:r w:rsidR="00CE1A0F" w:rsidRPr="00457D79">
        <w:rPr>
          <w:szCs w:val="22"/>
        </w:rPr>
        <w:t>instance, it noted</w:t>
      </w:r>
      <w:r w:rsidRPr="00457D79">
        <w:rPr>
          <w:szCs w:val="22"/>
        </w:rPr>
        <w:t xml:space="preserve"> the work of recent initiatives like WIPO Green and WIPO </w:t>
      </w:r>
      <w:proofErr w:type="spellStart"/>
      <w:r w:rsidRPr="00457D79">
        <w:rPr>
          <w:szCs w:val="22"/>
        </w:rPr>
        <w:t>Re:Search</w:t>
      </w:r>
      <w:proofErr w:type="spellEnd"/>
      <w:r w:rsidRPr="00457D79">
        <w:rPr>
          <w:szCs w:val="22"/>
        </w:rPr>
        <w:t xml:space="preserve"> in facilitating linkages between innovators as well as in creating market places seeking to connect innovators to individuals or com</w:t>
      </w:r>
      <w:r w:rsidR="00CE1A0F" w:rsidRPr="00457D79">
        <w:rPr>
          <w:szCs w:val="22"/>
        </w:rPr>
        <w:t>panies seeking to commercialize</w:t>
      </w:r>
      <w:r w:rsidRPr="00457D79">
        <w:rPr>
          <w:szCs w:val="22"/>
        </w:rPr>
        <w:t xml:space="preserve">. </w:t>
      </w:r>
      <w:r w:rsidR="00457D79">
        <w:rPr>
          <w:szCs w:val="22"/>
        </w:rPr>
        <w:t xml:space="preserve"> </w:t>
      </w:r>
      <w:r>
        <w:rPr>
          <w:szCs w:val="22"/>
        </w:rPr>
        <w:t>The Delegation</w:t>
      </w:r>
      <w:r w:rsidRPr="00127F1D">
        <w:rPr>
          <w:szCs w:val="22"/>
        </w:rPr>
        <w:t xml:space="preserve"> believed it was very useful to conduct a gap analysis based on the information on an updated website which would be a productive step in identifying needs in the area of technology transfer.</w:t>
      </w:r>
      <w:r w:rsidR="00CE132B">
        <w:rPr>
          <w:szCs w:val="22"/>
        </w:rPr>
        <w:t xml:space="preserve"> </w:t>
      </w:r>
      <w:r w:rsidRPr="00127F1D">
        <w:rPr>
          <w:szCs w:val="22"/>
        </w:rPr>
        <w:t xml:space="preserve"> </w:t>
      </w:r>
      <w:r>
        <w:rPr>
          <w:szCs w:val="22"/>
        </w:rPr>
        <w:t>It</w:t>
      </w:r>
      <w:r w:rsidRPr="00127F1D">
        <w:rPr>
          <w:szCs w:val="22"/>
        </w:rPr>
        <w:t xml:space="preserve"> welcomed the mapping exercise and looked forward to future work in this area.</w:t>
      </w:r>
    </w:p>
    <w:p w:rsidR="009F11EC" w:rsidRPr="00127F1D" w:rsidRDefault="009F11EC" w:rsidP="00D6225F">
      <w:pPr>
        <w:pStyle w:val="Normal1"/>
        <w:spacing w:line="264" w:lineRule="atLeast"/>
        <w:ind w:right="1" w:firstLine="0"/>
        <w:rPr>
          <w:rFonts w:ascii="Arial" w:hAnsi="Arial" w:cs="Arial"/>
          <w:sz w:val="22"/>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India</w:t>
      </w:r>
      <w:r w:rsidR="00CE132B">
        <w:rPr>
          <w:szCs w:val="22"/>
        </w:rPr>
        <w:t xml:space="preserve"> </w:t>
      </w:r>
      <w:r w:rsidRPr="00127F1D">
        <w:rPr>
          <w:szCs w:val="22"/>
        </w:rPr>
        <w:t xml:space="preserve">complimented the document. </w:t>
      </w:r>
      <w:r w:rsidR="00CE132B">
        <w:rPr>
          <w:szCs w:val="22"/>
        </w:rPr>
        <w:t xml:space="preserve"> </w:t>
      </w:r>
      <w:r w:rsidRPr="00127F1D">
        <w:rPr>
          <w:szCs w:val="22"/>
        </w:rPr>
        <w:t>However, there was an important conceptual issue to be addressed and that was the absence of an agreed definition of what constituted transfer of technology.</w:t>
      </w:r>
      <w:r w:rsidR="00CE132B">
        <w:rPr>
          <w:szCs w:val="22"/>
        </w:rPr>
        <w:t xml:space="preserve"> </w:t>
      </w:r>
      <w:r w:rsidRPr="00127F1D">
        <w:rPr>
          <w:szCs w:val="22"/>
        </w:rPr>
        <w:t xml:space="preserve"> The Delegation </w:t>
      </w:r>
      <w:r>
        <w:rPr>
          <w:szCs w:val="22"/>
        </w:rPr>
        <w:t>required</w:t>
      </w:r>
      <w:r w:rsidRPr="00127F1D">
        <w:rPr>
          <w:szCs w:val="22"/>
        </w:rPr>
        <w:t xml:space="preserve"> more clarity on what was the understanding of the Secretariat as for the transfer of te</w:t>
      </w:r>
      <w:r>
        <w:rPr>
          <w:szCs w:val="22"/>
        </w:rPr>
        <w:t xml:space="preserve">chnology. </w:t>
      </w:r>
      <w:r w:rsidR="00CE132B">
        <w:rPr>
          <w:szCs w:val="22"/>
        </w:rPr>
        <w:t xml:space="preserve"> </w:t>
      </w:r>
      <w:r>
        <w:rPr>
          <w:szCs w:val="22"/>
        </w:rPr>
        <w:t>The webpage was quoting it</w:t>
      </w:r>
      <w:r w:rsidRPr="00127F1D">
        <w:rPr>
          <w:szCs w:val="22"/>
        </w:rPr>
        <w:t xml:space="preserve"> as follows: </w:t>
      </w:r>
      <w:r w:rsidR="002F621C">
        <w:rPr>
          <w:i/>
          <w:szCs w:val="22"/>
        </w:rPr>
        <w:t>“</w:t>
      </w:r>
      <w:r w:rsidRPr="008114FF">
        <w:rPr>
          <w:i/>
          <w:szCs w:val="22"/>
        </w:rPr>
        <w:t>a legal framework that allows technology holders to disclose their inventions to public and license also patents which can thus be accessed by a wider group of researchers and engineers</w:t>
      </w:r>
      <w:r w:rsidR="002F621C">
        <w:rPr>
          <w:i/>
          <w:szCs w:val="22"/>
        </w:rPr>
        <w:t>”</w:t>
      </w:r>
      <w:r w:rsidRPr="008114FF">
        <w:rPr>
          <w:i/>
          <w:szCs w:val="22"/>
        </w:rPr>
        <w:t>.</w:t>
      </w:r>
      <w:r w:rsidRPr="00127F1D">
        <w:rPr>
          <w:szCs w:val="22"/>
        </w:rPr>
        <w:t xml:space="preserve"> </w:t>
      </w:r>
      <w:r w:rsidR="00CE132B">
        <w:rPr>
          <w:szCs w:val="22"/>
        </w:rPr>
        <w:t xml:space="preserve"> </w:t>
      </w:r>
      <w:r w:rsidRPr="00127F1D">
        <w:rPr>
          <w:szCs w:val="22"/>
        </w:rPr>
        <w:t xml:space="preserve">However, </w:t>
      </w:r>
      <w:r>
        <w:rPr>
          <w:szCs w:val="22"/>
        </w:rPr>
        <w:t>by</w:t>
      </w:r>
      <w:r w:rsidRPr="00127F1D">
        <w:rPr>
          <w:szCs w:val="22"/>
        </w:rPr>
        <w:t xml:space="preserve"> reading and concluding the analytical studies</w:t>
      </w:r>
      <w:r>
        <w:rPr>
          <w:szCs w:val="22"/>
        </w:rPr>
        <w:t xml:space="preserve">, it might be inferred </w:t>
      </w:r>
      <w:r w:rsidRPr="00127F1D">
        <w:rPr>
          <w:szCs w:val="22"/>
        </w:rPr>
        <w:t xml:space="preserve">that IP played at best a very modest role in promoting international technology transfer in developing </w:t>
      </w:r>
      <w:r>
        <w:rPr>
          <w:szCs w:val="22"/>
        </w:rPr>
        <w:t xml:space="preserve">countries </w:t>
      </w:r>
      <w:r w:rsidRPr="00127F1D">
        <w:rPr>
          <w:szCs w:val="22"/>
        </w:rPr>
        <w:t xml:space="preserve">and </w:t>
      </w:r>
      <w:r>
        <w:rPr>
          <w:szCs w:val="22"/>
        </w:rPr>
        <w:t>LDCs</w:t>
      </w:r>
      <w:r w:rsidRPr="00127F1D">
        <w:rPr>
          <w:szCs w:val="22"/>
        </w:rPr>
        <w:t xml:space="preserve">. </w:t>
      </w:r>
      <w:r w:rsidR="00CE132B">
        <w:rPr>
          <w:szCs w:val="22"/>
        </w:rPr>
        <w:t xml:space="preserve"> </w:t>
      </w:r>
      <w:r w:rsidRPr="00127F1D">
        <w:rPr>
          <w:szCs w:val="22"/>
        </w:rPr>
        <w:t xml:space="preserve">Some conceptual clarity was required on how the Secretariat came to the conclusion mentioned on the website. </w:t>
      </w:r>
      <w:r w:rsidR="00CE132B">
        <w:rPr>
          <w:szCs w:val="22"/>
        </w:rPr>
        <w:t xml:space="preserve"> </w:t>
      </w:r>
      <w:r w:rsidRPr="00127F1D">
        <w:rPr>
          <w:szCs w:val="22"/>
        </w:rPr>
        <w:t>Second, in the mapping exercise, tech</w:t>
      </w:r>
      <w:r>
        <w:rPr>
          <w:szCs w:val="22"/>
        </w:rPr>
        <w:t>nology transfer was referred to</w:t>
      </w:r>
      <w:r w:rsidRPr="00127F1D">
        <w:rPr>
          <w:szCs w:val="22"/>
        </w:rPr>
        <w:t xml:space="preserve"> as </w:t>
      </w:r>
      <w:r w:rsidR="002F621C">
        <w:rPr>
          <w:szCs w:val="22"/>
        </w:rPr>
        <w:t>“</w:t>
      </w:r>
      <w:r w:rsidRPr="00127F1D">
        <w:rPr>
          <w:szCs w:val="22"/>
        </w:rPr>
        <w:t>a fundamental objective to understand what were WIPO</w:t>
      </w:r>
      <w:r w:rsidR="002F621C">
        <w:rPr>
          <w:szCs w:val="22"/>
        </w:rPr>
        <w:t>’</w:t>
      </w:r>
      <w:r w:rsidRPr="00127F1D">
        <w:rPr>
          <w:szCs w:val="22"/>
        </w:rPr>
        <w:t>s existing technology transfer related services offered to universities and research institutions in developing countries in addition to other services provided by them described in the mapping exercise</w:t>
      </w:r>
      <w:r w:rsidR="002F621C">
        <w:rPr>
          <w:szCs w:val="22"/>
        </w:rPr>
        <w:t>”</w:t>
      </w:r>
      <w:r>
        <w:rPr>
          <w:szCs w:val="22"/>
        </w:rPr>
        <w:t xml:space="preserve">. </w:t>
      </w:r>
      <w:r w:rsidR="00CE132B">
        <w:rPr>
          <w:szCs w:val="22"/>
        </w:rPr>
        <w:t xml:space="preserve"> </w:t>
      </w:r>
      <w:r>
        <w:rPr>
          <w:szCs w:val="22"/>
        </w:rPr>
        <w:t>The Delegation</w:t>
      </w:r>
      <w:r w:rsidRPr="00127F1D">
        <w:rPr>
          <w:szCs w:val="22"/>
        </w:rPr>
        <w:t xml:space="preserve"> therefore sought clarification on this</w:t>
      </w:r>
      <w:r>
        <w:rPr>
          <w:szCs w:val="22"/>
        </w:rPr>
        <w:t xml:space="preserve"> statement</w:t>
      </w:r>
      <w:r w:rsidRPr="00127F1D">
        <w:rPr>
          <w:szCs w:val="22"/>
        </w:rPr>
        <w:t>.</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Cuba considered the guides and training manuals on transfer of technology of a great use in building capacities and skills in the countries.</w:t>
      </w:r>
      <w:r w:rsidR="00CE132B">
        <w:rPr>
          <w:szCs w:val="22"/>
        </w:rPr>
        <w:t xml:space="preserve"> </w:t>
      </w:r>
      <w:r w:rsidRPr="00127F1D">
        <w:rPr>
          <w:szCs w:val="22"/>
        </w:rPr>
        <w:t xml:space="preserve"> The Delegation requested translation of the guides into Spanish, in particular the ones about IP to facilitate capacity building in their national capacities.</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Chair invited the Secretariat to respond to the comments.</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Secretariat (Mr. Napolitano) addressed the question asked by the Delegation of South Africa on human and financial resources.  That was always a constraint and it was up to the Secretariat to work with Member States to identify the priorities and to allocate appropriate human and financial resources and very often it was more human than financial resources that were needed. </w:t>
      </w:r>
      <w:r w:rsidR="00CE132B">
        <w:rPr>
          <w:szCs w:val="22"/>
        </w:rPr>
        <w:t xml:space="preserve"> </w:t>
      </w:r>
      <w:r w:rsidRPr="00127F1D">
        <w:rPr>
          <w:szCs w:val="22"/>
        </w:rPr>
        <w:t>The Secretariat</w:t>
      </w:r>
      <w:r w:rsidR="002F621C">
        <w:rPr>
          <w:szCs w:val="22"/>
        </w:rPr>
        <w:t>’</w:t>
      </w:r>
      <w:r w:rsidRPr="00127F1D">
        <w:rPr>
          <w:szCs w:val="22"/>
        </w:rPr>
        <w:t>s task was to prioritize correctly and for that it would need inputs from Member States so that it could deliver effective projects and activities.</w:t>
      </w:r>
      <w:r w:rsidR="00CE132B">
        <w:rPr>
          <w:szCs w:val="22"/>
        </w:rPr>
        <w:t xml:space="preserve">  </w:t>
      </w:r>
      <w:r w:rsidRPr="00127F1D">
        <w:rPr>
          <w:szCs w:val="22"/>
        </w:rPr>
        <w:t xml:space="preserve">That was always an issue and not just in this area. </w:t>
      </w:r>
      <w:r w:rsidR="00CE132B">
        <w:rPr>
          <w:szCs w:val="22"/>
        </w:rPr>
        <w:t xml:space="preserve"> </w:t>
      </w:r>
      <w:r w:rsidRPr="00127F1D">
        <w:rPr>
          <w:szCs w:val="22"/>
        </w:rPr>
        <w:t>A very fruitful collaboration with Member States had enabled the Secretariat to work efficiently.</w:t>
      </w:r>
    </w:p>
    <w:p w:rsidR="009F11EC" w:rsidRPr="00127F1D" w:rsidRDefault="009F11EC" w:rsidP="00D6225F">
      <w:pPr>
        <w:pStyle w:val="Normal1"/>
        <w:spacing w:line="264" w:lineRule="atLeast"/>
        <w:ind w:right="1" w:firstLine="0"/>
        <w:rPr>
          <w:rFonts w:ascii="Arial" w:hAnsi="Arial" w:cs="Arial"/>
          <w:sz w:val="22"/>
          <w:szCs w:val="22"/>
        </w:rPr>
      </w:pPr>
    </w:p>
    <w:p w:rsidR="009F11EC" w:rsidRPr="00457D79" w:rsidRDefault="009F11EC" w:rsidP="00457D79">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Secretariat (Ms. Spasic) added th</w:t>
      </w:r>
      <w:r>
        <w:rPr>
          <w:szCs w:val="22"/>
        </w:rPr>
        <w:t xml:space="preserve">at for this particular document, it </w:t>
      </w:r>
      <w:r w:rsidRPr="00127F1D">
        <w:rPr>
          <w:szCs w:val="22"/>
        </w:rPr>
        <w:t xml:space="preserve">used </w:t>
      </w:r>
      <w:r>
        <w:rPr>
          <w:szCs w:val="22"/>
        </w:rPr>
        <w:t xml:space="preserve">as a starting point </w:t>
      </w:r>
      <w:r w:rsidRPr="00127F1D">
        <w:rPr>
          <w:szCs w:val="22"/>
        </w:rPr>
        <w:t xml:space="preserve">the definition of technology transfer which was adopted in the evaluation report </w:t>
      </w:r>
      <w:r>
        <w:rPr>
          <w:szCs w:val="22"/>
        </w:rPr>
        <w:t>on the project on IP and Technology Transfer: Common C</w:t>
      </w:r>
      <w:r w:rsidRPr="00127F1D">
        <w:rPr>
          <w:szCs w:val="22"/>
        </w:rPr>
        <w:t>hallenges</w:t>
      </w:r>
      <w:r>
        <w:rPr>
          <w:szCs w:val="22"/>
        </w:rPr>
        <w:t>, Building Solutions.</w:t>
      </w:r>
      <w:r w:rsidRPr="00127F1D">
        <w:rPr>
          <w:szCs w:val="22"/>
        </w:rPr>
        <w:t xml:space="preserve"> </w:t>
      </w:r>
      <w:r w:rsidR="00CE132B">
        <w:rPr>
          <w:szCs w:val="22"/>
        </w:rPr>
        <w:t xml:space="preserve"> </w:t>
      </w:r>
      <w:r>
        <w:rPr>
          <w:szCs w:val="22"/>
        </w:rPr>
        <w:t>It</w:t>
      </w:r>
      <w:r w:rsidRPr="00127F1D">
        <w:rPr>
          <w:szCs w:val="22"/>
        </w:rPr>
        <w:t xml:space="preserve"> was a guidel</w:t>
      </w:r>
      <w:r>
        <w:rPr>
          <w:szCs w:val="22"/>
        </w:rPr>
        <w:t>ine for the</w:t>
      </w:r>
      <w:r w:rsidRPr="00127F1D">
        <w:rPr>
          <w:szCs w:val="22"/>
        </w:rPr>
        <w:t xml:space="preserve"> document. </w:t>
      </w:r>
      <w:r w:rsidR="00CE132B">
        <w:rPr>
          <w:szCs w:val="22"/>
        </w:rPr>
        <w:t xml:space="preserve"> </w:t>
      </w:r>
      <w:r w:rsidRPr="00127F1D">
        <w:rPr>
          <w:szCs w:val="22"/>
        </w:rPr>
        <w:t xml:space="preserve">Addressing the question raised by the Delegation of Cuba, the Secretariat </w:t>
      </w:r>
      <w:r w:rsidR="00CE132B">
        <w:rPr>
          <w:szCs w:val="22"/>
        </w:rPr>
        <w:t>stated</w:t>
      </w:r>
      <w:r w:rsidRPr="00127F1D">
        <w:rPr>
          <w:szCs w:val="22"/>
        </w:rPr>
        <w:t xml:space="preserve"> </w:t>
      </w:r>
      <w:r>
        <w:rPr>
          <w:szCs w:val="22"/>
        </w:rPr>
        <w:t>that the translation of the documents into Spanish</w:t>
      </w:r>
      <w:r w:rsidRPr="00127F1D">
        <w:rPr>
          <w:szCs w:val="22"/>
        </w:rPr>
        <w:t xml:space="preserve"> was fully at </w:t>
      </w:r>
      <w:r>
        <w:rPr>
          <w:szCs w:val="22"/>
        </w:rPr>
        <w:t>Member States</w:t>
      </w:r>
      <w:r w:rsidR="002F621C">
        <w:rPr>
          <w:szCs w:val="22"/>
        </w:rPr>
        <w:t>’</w:t>
      </w:r>
      <w:r w:rsidRPr="00127F1D">
        <w:rPr>
          <w:szCs w:val="22"/>
        </w:rPr>
        <w:t xml:space="preserve"> disposal</w:t>
      </w:r>
      <w:r>
        <w:rPr>
          <w:szCs w:val="22"/>
        </w:rPr>
        <w:t>.</w:t>
      </w:r>
      <w:r w:rsidRPr="00127F1D">
        <w:rPr>
          <w:szCs w:val="22"/>
        </w:rPr>
        <w:t xml:space="preserve"> </w:t>
      </w:r>
      <w:r w:rsidR="00CE132B">
        <w:rPr>
          <w:szCs w:val="22"/>
        </w:rPr>
        <w:t xml:space="preserve"> </w:t>
      </w:r>
      <w:r w:rsidRPr="00127F1D">
        <w:rPr>
          <w:szCs w:val="22"/>
        </w:rPr>
        <w:t xml:space="preserve">There were guides on </w:t>
      </w:r>
      <w:r w:rsidR="00E809E7" w:rsidRPr="00127F1D">
        <w:rPr>
          <w:szCs w:val="22"/>
        </w:rPr>
        <w:t xml:space="preserve">successful </w:t>
      </w:r>
      <w:r w:rsidRPr="00127F1D">
        <w:rPr>
          <w:szCs w:val="22"/>
        </w:rPr>
        <w:t>technolo</w:t>
      </w:r>
      <w:r>
        <w:rPr>
          <w:szCs w:val="22"/>
        </w:rPr>
        <w:t xml:space="preserve">gy licensing </w:t>
      </w:r>
      <w:r w:rsidR="000D4836">
        <w:rPr>
          <w:szCs w:val="22"/>
        </w:rPr>
        <w:t xml:space="preserve">that were </w:t>
      </w:r>
      <w:r>
        <w:rPr>
          <w:szCs w:val="22"/>
        </w:rPr>
        <w:t xml:space="preserve">updated last year </w:t>
      </w:r>
      <w:r w:rsidR="000D4836">
        <w:rPr>
          <w:szCs w:val="22"/>
        </w:rPr>
        <w:t xml:space="preserve">and </w:t>
      </w:r>
      <w:r w:rsidRPr="00127F1D">
        <w:rPr>
          <w:szCs w:val="22"/>
        </w:rPr>
        <w:t>translated in</w:t>
      </w:r>
      <w:r>
        <w:rPr>
          <w:szCs w:val="22"/>
        </w:rPr>
        <w:t>to</w:t>
      </w:r>
      <w:r w:rsidRPr="00127F1D">
        <w:rPr>
          <w:szCs w:val="22"/>
        </w:rPr>
        <w:t xml:space="preserve"> Spanish. </w:t>
      </w:r>
      <w:r w:rsidR="00CE132B">
        <w:rPr>
          <w:szCs w:val="22"/>
        </w:rPr>
        <w:t xml:space="preserve"> </w:t>
      </w:r>
      <w:r>
        <w:rPr>
          <w:szCs w:val="22"/>
        </w:rPr>
        <w:t>It</w:t>
      </w:r>
      <w:r w:rsidRPr="00127F1D">
        <w:rPr>
          <w:szCs w:val="22"/>
        </w:rPr>
        <w:t xml:space="preserve"> added competition law consideration in th</w:t>
      </w:r>
      <w:r>
        <w:rPr>
          <w:szCs w:val="22"/>
        </w:rPr>
        <w:t xml:space="preserve">e booklet on licensing because it was </w:t>
      </w:r>
      <w:r w:rsidRPr="00127F1D">
        <w:rPr>
          <w:szCs w:val="22"/>
        </w:rPr>
        <w:t xml:space="preserve">understood </w:t>
      </w:r>
      <w:r>
        <w:rPr>
          <w:szCs w:val="22"/>
        </w:rPr>
        <w:t>as</w:t>
      </w:r>
      <w:r w:rsidRPr="00127F1D">
        <w:rPr>
          <w:szCs w:val="22"/>
        </w:rPr>
        <w:t xml:space="preserve"> one of the major problems for negotiators from developing countries to understand what the impact of competition law was during the li</w:t>
      </w:r>
      <w:r>
        <w:rPr>
          <w:szCs w:val="22"/>
        </w:rPr>
        <w:t>censing negotiation</w:t>
      </w:r>
      <w:r w:rsidRPr="00127F1D">
        <w:rPr>
          <w:szCs w:val="22"/>
        </w:rPr>
        <w:t xml:space="preserve">. </w:t>
      </w:r>
      <w:r w:rsidR="000D4836">
        <w:rPr>
          <w:szCs w:val="22"/>
        </w:rPr>
        <w:t xml:space="preserve"> </w:t>
      </w:r>
      <w:r>
        <w:rPr>
          <w:szCs w:val="22"/>
        </w:rPr>
        <w:t>The</w:t>
      </w:r>
      <w:r w:rsidRPr="00127F1D">
        <w:rPr>
          <w:szCs w:val="22"/>
        </w:rPr>
        <w:t xml:space="preserve"> Secretariat was open to license out kits which meant that guides were usually accompanied with the presentations containing training kits in order for the Me</w:t>
      </w:r>
      <w:r>
        <w:rPr>
          <w:szCs w:val="22"/>
        </w:rPr>
        <w:t>mber States and stakeholders to us</w:t>
      </w:r>
      <w:r w:rsidRPr="00127F1D">
        <w:rPr>
          <w:szCs w:val="22"/>
        </w:rPr>
        <w:t>e</w:t>
      </w:r>
      <w:r>
        <w:rPr>
          <w:szCs w:val="22"/>
        </w:rPr>
        <w:t xml:space="preserve"> independently</w:t>
      </w:r>
      <w:r w:rsidRPr="00127F1D">
        <w:rPr>
          <w:szCs w:val="22"/>
        </w:rPr>
        <w:t xml:space="preserve">. </w:t>
      </w:r>
      <w:r w:rsidR="000D4836">
        <w:rPr>
          <w:szCs w:val="22"/>
        </w:rPr>
        <w:t xml:space="preserve"> </w:t>
      </w:r>
      <w:r>
        <w:rPr>
          <w:szCs w:val="22"/>
        </w:rPr>
        <w:t xml:space="preserve">The </w:t>
      </w:r>
      <w:r w:rsidR="00E809E7">
        <w:rPr>
          <w:szCs w:val="22"/>
        </w:rPr>
        <w:t>Secretariat</w:t>
      </w:r>
      <w:r w:rsidRPr="00127F1D">
        <w:rPr>
          <w:szCs w:val="22"/>
        </w:rPr>
        <w:t xml:space="preserve"> w</w:t>
      </w:r>
      <w:r>
        <w:rPr>
          <w:szCs w:val="22"/>
        </w:rPr>
        <w:t xml:space="preserve">as </w:t>
      </w:r>
      <w:r w:rsidRPr="00127F1D">
        <w:rPr>
          <w:szCs w:val="22"/>
        </w:rPr>
        <w:t xml:space="preserve">always </w:t>
      </w:r>
      <w:r>
        <w:rPr>
          <w:szCs w:val="22"/>
        </w:rPr>
        <w:t>available</w:t>
      </w:r>
      <w:r w:rsidRPr="00127F1D">
        <w:rPr>
          <w:szCs w:val="22"/>
        </w:rPr>
        <w:t xml:space="preserve"> to support, but there were training kits that could be done independently or by universities. </w:t>
      </w:r>
      <w:r w:rsidR="00293DB6">
        <w:rPr>
          <w:szCs w:val="22"/>
        </w:rPr>
        <w:t xml:space="preserve"> </w:t>
      </w:r>
      <w:r w:rsidR="000D4836">
        <w:rPr>
          <w:szCs w:val="22"/>
        </w:rPr>
        <w:t>T</w:t>
      </w:r>
      <w:r w:rsidRPr="00127F1D">
        <w:rPr>
          <w:szCs w:val="22"/>
        </w:rPr>
        <w:t xml:space="preserve">he Secretariat could help translating them. </w:t>
      </w:r>
      <w:r w:rsidR="00293DB6">
        <w:rPr>
          <w:szCs w:val="22"/>
        </w:rPr>
        <w:t xml:space="preserve"> </w:t>
      </w:r>
      <w:r w:rsidRPr="00127F1D">
        <w:rPr>
          <w:szCs w:val="22"/>
        </w:rPr>
        <w:t xml:space="preserve">Regarding the issue raised by the Delegation of India on concrete services that were provided to universities and to individual research institutions, the Secretariat was also doing individual projects when universities were addressing them with concrete problems such as the development of a technology transfer office or human capital. </w:t>
      </w:r>
      <w:r w:rsidR="00293DB6">
        <w:rPr>
          <w:szCs w:val="22"/>
        </w:rPr>
        <w:t xml:space="preserve"> </w:t>
      </w:r>
      <w:r w:rsidRPr="00127F1D">
        <w:rPr>
          <w:szCs w:val="22"/>
        </w:rPr>
        <w:t>Usually the application for assistance went through the survey that t</w:t>
      </w:r>
      <w:r>
        <w:rPr>
          <w:szCs w:val="22"/>
        </w:rPr>
        <w:t>he Secretariat was</w:t>
      </w:r>
      <w:r w:rsidRPr="00127F1D">
        <w:rPr>
          <w:szCs w:val="22"/>
        </w:rPr>
        <w:t xml:space="preserve"> jointly looking at identifying what existed and what was lacking. </w:t>
      </w:r>
      <w:r w:rsidR="00293DB6">
        <w:rPr>
          <w:szCs w:val="22"/>
        </w:rPr>
        <w:t xml:space="preserve"> </w:t>
      </w:r>
      <w:r w:rsidRPr="00127F1D">
        <w:rPr>
          <w:szCs w:val="22"/>
        </w:rPr>
        <w:t xml:space="preserve">Based on the results of a survey, a plan of actions was proposed for universities or research institutions, indicating where </w:t>
      </w:r>
      <w:r>
        <w:rPr>
          <w:szCs w:val="22"/>
        </w:rPr>
        <w:t>the Secretariat</w:t>
      </w:r>
      <w:r w:rsidRPr="00127F1D">
        <w:rPr>
          <w:szCs w:val="22"/>
        </w:rPr>
        <w:t xml:space="preserve"> could help developing certain elements which were needed for technology transfer. </w:t>
      </w:r>
      <w:r w:rsidR="00293DB6">
        <w:rPr>
          <w:szCs w:val="22"/>
        </w:rPr>
        <w:t xml:space="preserve"> </w:t>
      </w:r>
      <w:r w:rsidRPr="00127F1D">
        <w:rPr>
          <w:szCs w:val="22"/>
        </w:rPr>
        <w:t xml:space="preserve">The Secretariat was also working on </w:t>
      </w:r>
      <w:r w:rsidR="000D4836">
        <w:rPr>
          <w:szCs w:val="22"/>
        </w:rPr>
        <w:t xml:space="preserve">an </w:t>
      </w:r>
      <w:r w:rsidRPr="00127F1D">
        <w:rPr>
          <w:szCs w:val="22"/>
        </w:rPr>
        <w:t>individual basis when contacted.</w:t>
      </w:r>
      <w:r w:rsidR="00293DB6">
        <w:rPr>
          <w:szCs w:val="22"/>
        </w:rPr>
        <w:t xml:space="preserve"> </w:t>
      </w:r>
      <w:r w:rsidRPr="00127F1D">
        <w:rPr>
          <w:szCs w:val="22"/>
        </w:rPr>
        <w:t xml:space="preserve"> In regards to the website, the Secretariat was working on making it more user friendly by providing more information. </w:t>
      </w:r>
      <w:r w:rsidR="000D4836">
        <w:rPr>
          <w:szCs w:val="22"/>
        </w:rPr>
        <w:t xml:space="preserve"> </w:t>
      </w:r>
      <w:r w:rsidRPr="00457D79">
        <w:rPr>
          <w:szCs w:val="22"/>
        </w:rPr>
        <w:t>It also a</w:t>
      </w:r>
      <w:r w:rsidR="00CE1A0F" w:rsidRPr="00457D79">
        <w:rPr>
          <w:szCs w:val="22"/>
        </w:rPr>
        <w:t xml:space="preserve">cknowledge </w:t>
      </w:r>
      <w:r w:rsidRPr="00457D79">
        <w:rPr>
          <w:szCs w:val="22"/>
        </w:rPr>
        <w:t xml:space="preserve">the intervention of </w:t>
      </w:r>
      <w:r w:rsidR="00CE1A0F" w:rsidRPr="00457D79">
        <w:rPr>
          <w:szCs w:val="22"/>
        </w:rPr>
        <w:t xml:space="preserve">the Delegation of </w:t>
      </w:r>
      <w:r w:rsidRPr="00457D79">
        <w:rPr>
          <w:szCs w:val="22"/>
        </w:rPr>
        <w:t xml:space="preserve">South Africa.  </w:t>
      </w:r>
      <w:r w:rsidR="00CE1A0F" w:rsidRPr="00457D79">
        <w:rPr>
          <w:szCs w:val="22"/>
        </w:rPr>
        <w:t xml:space="preserve">It recalled that in the past, an expert on technology transfer addressed several questions from Member States. </w:t>
      </w:r>
      <w:r w:rsidR="00457D79" w:rsidRPr="00457D79">
        <w:rPr>
          <w:szCs w:val="22"/>
        </w:rPr>
        <w:t xml:space="preserve">  </w:t>
      </w:r>
      <w:r w:rsidR="00CE1A0F" w:rsidRPr="00457D79">
        <w:rPr>
          <w:szCs w:val="22"/>
        </w:rPr>
        <w:t>The Secretariat was however open to discuss those issues and to upgrade and improve the program in order to respond to the needs of research institutions.</w:t>
      </w:r>
    </w:p>
    <w:p w:rsidR="009F11EC" w:rsidRPr="00127F1D" w:rsidRDefault="009F11EC" w:rsidP="00D6225F">
      <w:pPr>
        <w:pStyle w:val="Normal1"/>
        <w:spacing w:line="264" w:lineRule="atLeast"/>
        <w:ind w:right="1" w:firstLine="0"/>
        <w:rPr>
          <w:rFonts w:ascii="Arial" w:hAnsi="Arial" w:cs="Arial"/>
          <w:sz w:val="22"/>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Chile believed the document was extremely important as it gave a better view of the importance of IP and the access to new technologies </w:t>
      </w:r>
      <w:r w:rsidR="00293DB6">
        <w:rPr>
          <w:szCs w:val="22"/>
        </w:rPr>
        <w:t>by</w:t>
      </w:r>
      <w:r w:rsidRPr="00127F1D">
        <w:rPr>
          <w:szCs w:val="22"/>
        </w:rPr>
        <w:t xml:space="preserve"> developing countries by becoming acquainted with new studies on public funds and intangible assets and new technology services.</w:t>
      </w:r>
      <w:r w:rsidR="00293DB6">
        <w:rPr>
          <w:szCs w:val="22"/>
        </w:rPr>
        <w:t xml:space="preserve"> </w:t>
      </w:r>
      <w:r w:rsidR="00C9757B">
        <w:rPr>
          <w:szCs w:val="22"/>
        </w:rPr>
        <w:t xml:space="preserve"> That was discussed in various g</w:t>
      </w:r>
      <w:r w:rsidRPr="00127F1D">
        <w:rPr>
          <w:szCs w:val="22"/>
        </w:rPr>
        <w:t xml:space="preserve">overnment bodies in Chile. </w:t>
      </w:r>
      <w:r w:rsidR="00293DB6">
        <w:rPr>
          <w:szCs w:val="22"/>
        </w:rPr>
        <w:t xml:space="preserve"> </w:t>
      </w:r>
      <w:r w:rsidRPr="00127F1D">
        <w:rPr>
          <w:szCs w:val="22"/>
        </w:rPr>
        <w:t>The Delegation appreciated WIPO</w:t>
      </w:r>
      <w:r w:rsidR="002F621C">
        <w:rPr>
          <w:szCs w:val="22"/>
        </w:rPr>
        <w:t>’</w:t>
      </w:r>
      <w:r w:rsidRPr="00127F1D">
        <w:rPr>
          <w:szCs w:val="22"/>
        </w:rPr>
        <w:t xml:space="preserve">s good work on transfer of technology. </w:t>
      </w:r>
      <w:r w:rsidR="00293DB6">
        <w:rPr>
          <w:szCs w:val="22"/>
        </w:rPr>
        <w:t xml:space="preserve"> </w:t>
      </w:r>
      <w:r w:rsidRPr="00127F1D">
        <w:rPr>
          <w:szCs w:val="22"/>
        </w:rPr>
        <w:t xml:space="preserve">It welcomed the work on establishing the TISC program. </w:t>
      </w:r>
      <w:r w:rsidR="00293DB6">
        <w:rPr>
          <w:szCs w:val="22"/>
        </w:rPr>
        <w:t xml:space="preserve"> </w:t>
      </w:r>
      <w:r w:rsidRPr="00127F1D">
        <w:rPr>
          <w:szCs w:val="22"/>
        </w:rPr>
        <w:t xml:space="preserve">The aim was to hand over better IP tools and more access to databases. </w:t>
      </w:r>
      <w:r w:rsidR="00C9757B">
        <w:rPr>
          <w:szCs w:val="22"/>
        </w:rPr>
        <w:t xml:space="preserve"> </w:t>
      </w:r>
      <w:r w:rsidRPr="00127F1D">
        <w:rPr>
          <w:szCs w:val="22"/>
        </w:rPr>
        <w:t xml:space="preserve">It was important to continue that effort to create platform and to make relevant information more available to innovators. </w:t>
      </w:r>
      <w:r w:rsidR="00293DB6">
        <w:rPr>
          <w:szCs w:val="22"/>
        </w:rPr>
        <w:t xml:space="preserve"> </w:t>
      </w:r>
      <w:r w:rsidRPr="00127F1D">
        <w:rPr>
          <w:szCs w:val="22"/>
        </w:rPr>
        <w:t>The work done in Chile was very much welcomed, especially on patents as more and more people were interested in them every year.</w:t>
      </w:r>
      <w:r w:rsidR="00293DB6">
        <w:rPr>
          <w:szCs w:val="22"/>
        </w:rPr>
        <w:t xml:space="preserve"> </w:t>
      </w:r>
      <w:r w:rsidRPr="00127F1D">
        <w:rPr>
          <w:szCs w:val="22"/>
        </w:rPr>
        <w:t xml:space="preserve"> Finally, the Delegation pointed out that in collaboration with WIPO a seminar on the transfer of technolog</w:t>
      </w:r>
      <w:r>
        <w:rPr>
          <w:szCs w:val="22"/>
        </w:rPr>
        <w:t xml:space="preserve">y was held in France in January. </w:t>
      </w:r>
      <w:r w:rsidR="00293DB6">
        <w:rPr>
          <w:szCs w:val="22"/>
        </w:rPr>
        <w:t xml:space="preserve"> </w:t>
      </w:r>
      <w:r>
        <w:rPr>
          <w:szCs w:val="22"/>
        </w:rPr>
        <w:t>E</w:t>
      </w:r>
      <w:r w:rsidRPr="00127F1D">
        <w:rPr>
          <w:szCs w:val="22"/>
        </w:rPr>
        <w:t>xperiences on the transfer of technology were shared between universities, companies and enterprises.</w:t>
      </w:r>
      <w:r w:rsidR="00293DB6">
        <w:rPr>
          <w:szCs w:val="22"/>
        </w:rPr>
        <w:t xml:space="preserve"> </w:t>
      </w:r>
      <w:r w:rsidRPr="00127F1D">
        <w:rPr>
          <w:szCs w:val="22"/>
        </w:rPr>
        <w:t xml:space="preserve"> A good idea for the future would be to have more information on various experiences in drafting IP support for countries with the help of WIPO</w:t>
      </w:r>
      <w:r w:rsidR="00C9757B">
        <w:rPr>
          <w:szCs w:val="22"/>
        </w:rPr>
        <w:t>.  A</w:t>
      </w:r>
      <w:r w:rsidRPr="00127F1D">
        <w:rPr>
          <w:szCs w:val="22"/>
        </w:rPr>
        <w:t>s regards databases</w:t>
      </w:r>
      <w:r w:rsidR="00C9757B">
        <w:rPr>
          <w:szCs w:val="22"/>
        </w:rPr>
        <w:t>, t</w:t>
      </w:r>
      <w:r w:rsidRPr="00127F1D">
        <w:rPr>
          <w:szCs w:val="22"/>
        </w:rPr>
        <w:t xml:space="preserve">hose were the basis for the transfer of technology </w:t>
      </w:r>
      <w:r w:rsidR="00366D2F">
        <w:rPr>
          <w:szCs w:val="22"/>
        </w:rPr>
        <w:t xml:space="preserve">as </w:t>
      </w:r>
      <w:r w:rsidRPr="00127F1D">
        <w:rPr>
          <w:szCs w:val="22"/>
        </w:rPr>
        <w:t>mentioned in the DA.</w:t>
      </w:r>
    </w:p>
    <w:p w:rsidR="009F11EC" w:rsidRPr="00127F1D" w:rsidRDefault="009F11EC" w:rsidP="00D6225F">
      <w:pPr>
        <w:rPr>
          <w:szCs w:val="22"/>
        </w:rPr>
      </w:pPr>
    </w:p>
    <w:p w:rsidR="009F11EC" w:rsidRPr="00127F1D" w:rsidRDefault="009F11EC" w:rsidP="00D6225F">
      <w:pPr>
        <w:rPr>
          <w:szCs w:val="22"/>
          <w:highlight w:val="yellow"/>
        </w:rPr>
      </w:pPr>
      <w:r>
        <w:rPr>
          <w:szCs w:val="22"/>
        </w:rPr>
        <w:fldChar w:fldCharType="begin"/>
      </w:r>
      <w:r>
        <w:rPr>
          <w:szCs w:val="22"/>
        </w:rPr>
        <w:instrText xml:space="preserve"> AUTONUM  </w:instrText>
      </w:r>
      <w:r>
        <w:rPr>
          <w:szCs w:val="22"/>
        </w:rPr>
        <w:fldChar w:fldCharType="end"/>
      </w:r>
      <w:r>
        <w:rPr>
          <w:szCs w:val="22"/>
        </w:rPr>
        <w:tab/>
      </w:r>
      <w:r w:rsidRPr="00127F1D">
        <w:rPr>
          <w:szCs w:val="22"/>
        </w:rPr>
        <w:t xml:space="preserve">The Chair summarized the discussion. </w:t>
      </w:r>
      <w:r w:rsidR="00293DB6">
        <w:rPr>
          <w:szCs w:val="22"/>
        </w:rPr>
        <w:t xml:space="preserve"> </w:t>
      </w:r>
      <w:r w:rsidRPr="00127F1D">
        <w:rPr>
          <w:szCs w:val="22"/>
        </w:rPr>
        <w:t xml:space="preserve">With regards to the mapping, the Committee proposed a number of suggestions which included the improvement of the website. </w:t>
      </w:r>
      <w:r w:rsidR="00630AC5">
        <w:rPr>
          <w:szCs w:val="22"/>
        </w:rPr>
        <w:t xml:space="preserve"> </w:t>
      </w:r>
      <w:r w:rsidRPr="00127F1D">
        <w:rPr>
          <w:szCs w:val="22"/>
        </w:rPr>
        <w:t xml:space="preserve">The Secretariat took due note of those suggestions. </w:t>
      </w:r>
      <w:r w:rsidR="0055787B">
        <w:rPr>
          <w:szCs w:val="22"/>
        </w:rPr>
        <w:t xml:space="preserve"> </w:t>
      </w:r>
      <w:r w:rsidRPr="00127F1D">
        <w:rPr>
          <w:szCs w:val="22"/>
        </w:rPr>
        <w:t>However, there was a concern on how the discussion on this subject was going to continue</w:t>
      </w:r>
      <w:r>
        <w:rPr>
          <w:szCs w:val="22"/>
        </w:rPr>
        <w:t>.</w:t>
      </w:r>
      <w:r w:rsidR="0055787B">
        <w:rPr>
          <w:szCs w:val="22"/>
        </w:rPr>
        <w:t xml:space="preserve"> </w:t>
      </w:r>
      <w:r w:rsidRPr="00127F1D">
        <w:rPr>
          <w:szCs w:val="22"/>
        </w:rPr>
        <w:t xml:space="preserve"> The Chair appreciated the statement delivered by the Delegation of South Africa.</w:t>
      </w:r>
      <w:r w:rsidR="0055787B">
        <w:rPr>
          <w:szCs w:val="22"/>
        </w:rPr>
        <w:t xml:space="preserve"> </w:t>
      </w:r>
      <w:r w:rsidRPr="00127F1D">
        <w:rPr>
          <w:szCs w:val="22"/>
        </w:rPr>
        <w:t xml:space="preserve"> </w:t>
      </w:r>
      <w:r>
        <w:rPr>
          <w:szCs w:val="22"/>
        </w:rPr>
        <w:t>He</w:t>
      </w:r>
      <w:r w:rsidRPr="00127F1D">
        <w:rPr>
          <w:szCs w:val="22"/>
        </w:rPr>
        <w:t xml:space="preserve"> found that was a very specific subject in which the Committee was not ready to engage </w:t>
      </w:r>
      <w:r>
        <w:rPr>
          <w:szCs w:val="22"/>
        </w:rPr>
        <w:t>at this point.</w:t>
      </w:r>
      <w:r w:rsidR="0055787B">
        <w:rPr>
          <w:szCs w:val="22"/>
        </w:rPr>
        <w:t xml:space="preserve"> </w:t>
      </w:r>
      <w:r>
        <w:rPr>
          <w:szCs w:val="22"/>
        </w:rPr>
        <w:t xml:space="preserve"> He suggested that Member States </w:t>
      </w:r>
      <w:r w:rsidR="00630AC5">
        <w:rPr>
          <w:szCs w:val="22"/>
        </w:rPr>
        <w:t xml:space="preserve">that </w:t>
      </w:r>
      <w:r w:rsidRPr="00127F1D">
        <w:rPr>
          <w:szCs w:val="22"/>
        </w:rPr>
        <w:t xml:space="preserve">had taken the floor </w:t>
      </w:r>
      <w:r w:rsidR="0055787B">
        <w:rPr>
          <w:szCs w:val="22"/>
        </w:rPr>
        <w:t>should</w:t>
      </w:r>
      <w:r w:rsidRPr="00127F1D">
        <w:rPr>
          <w:szCs w:val="22"/>
        </w:rPr>
        <w:t xml:space="preserve"> send to the Secretariat their views on how they thought the discussion should continue, in </w:t>
      </w:r>
      <w:r w:rsidR="0055787B">
        <w:rPr>
          <w:szCs w:val="22"/>
        </w:rPr>
        <w:t>writing</w:t>
      </w:r>
      <w:r w:rsidR="00630AC5">
        <w:rPr>
          <w:szCs w:val="22"/>
        </w:rPr>
        <w:t xml:space="preserve"> by mid-</w:t>
      </w:r>
      <w:r w:rsidR="0055787B">
        <w:rPr>
          <w:szCs w:val="22"/>
        </w:rPr>
        <w:t>July</w:t>
      </w:r>
      <w:r w:rsidRPr="00127F1D">
        <w:rPr>
          <w:szCs w:val="22"/>
        </w:rPr>
        <w:t xml:space="preserve">. </w:t>
      </w:r>
      <w:r w:rsidR="0055787B">
        <w:rPr>
          <w:szCs w:val="22"/>
        </w:rPr>
        <w:t xml:space="preserve"> </w:t>
      </w:r>
      <w:r w:rsidRPr="00127F1D">
        <w:rPr>
          <w:szCs w:val="22"/>
        </w:rPr>
        <w:t xml:space="preserve">Likewise, in regards to the issue addressed the day before on the mechanism for updating the database on flexibilities. </w:t>
      </w:r>
      <w:r w:rsidR="00030A3E">
        <w:rPr>
          <w:szCs w:val="22"/>
        </w:rPr>
        <w:t xml:space="preserve"> </w:t>
      </w:r>
      <w:r w:rsidRPr="00127F1D">
        <w:rPr>
          <w:szCs w:val="22"/>
        </w:rPr>
        <w:t xml:space="preserve">The Secretariat will then make a compilation of the proposals submitted </w:t>
      </w:r>
      <w:r w:rsidR="00630AC5">
        <w:rPr>
          <w:szCs w:val="22"/>
        </w:rPr>
        <w:t>and distribute them for</w:t>
      </w:r>
      <w:r w:rsidRPr="00127F1D">
        <w:rPr>
          <w:szCs w:val="22"/>
        </w:rPr>
        <w:t xml:space="preserve"> discussions at the next </w:t>
      </w:r>
      <w:r w:rsidR="00630AC5" w:rsidRPr="00127F1D">
        <w:rPr>
          <w:szCs w:val="22"/>
        </w:rPr>
        <w:t xml:space="preserve">Committee </w:t>
      </w:r>
      <w:r w:rsidRPr="00127F1D">
        <w:rPr>
          <w:szCs w:val="22"/>
        </w:rPr>
        <w:t xml:space="preserve">session.   </w:t>
      </w:r>
    </w:p>
    <w:p w:rsidR="009F11EC" w:rsidRPr="00127F1D" w:rsidRDefault="009F11EC" w:rsidP="00D6225F">
      <w:pPr>
        <w:rPr>
          <w:szCs w:val="22"/>
        </w:rPr>
      </w:pPr>
    </w:p>
    <w:p w:rsidR="009F11EC" w:rsidRPr="00127F1D" w:rsidRDefault="009F11EC"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shared the Chair</w:t>
      </w:r>
      <w:r w:rsidR="002F621C">
        <w:rPr>
          <w:szCs w:val="22"/>
        </w:rPr>
        <w:t>’</w:t>
      </w:r>
      <w:r w:rsidRPr="00127F1D">
        <w:rPr>
          <w:szCs w:val="22"/>
        </w:rPr>
        <w:t xml:space="preserve">s view and recognized the value of the mapping exercise. </w:t>
      </w:r>
      <w:r w:rsidR="00030A3E">
        <w:rPr>
          <w:szCs w:val="22"/>
        </w:rPr>
        <w:t xml:space="preserve"> </w:t>
      </w:r>
      <w:r w:rsidRPr="00127F1D">
        <w:rPr>
          <w:szCs w:val="22"/>
        </w:rPr>
        <w:t xml:space="preserve">However, the comments to be made in regard to the future work were the next item on the Agenda. </w:t>
      </w:r>
      <w:r w:rsidR="00030A3E">
        <w:rPr>
          <w:szCs w:val="22"/>
        </w:rPr>
        <w:t xml:space="preserve"> </w:t>
      </w:r>
      <w:r w:rsidRPr="00127F1D">
        <w:rPr>
          <w:szCs w:val="22"/>
        </w:rPr>
        <w:t xml:space="preserve">The Delegation </w:t>
      </w:r>
      <w:r w:rsidR="00030A3E">
        <w:rPr>
          <w:szCs w:val="22"/>
        </w:rPr>
        <w:t>i</w:t>
      </w:r>
      <w:r>
        <w:rPr>
          <w:szCs w:val="22"/>
        </w:rPr>
        <w:t>nquired</w:t>
      </w:r>
      <w:r w:rsidRPr="00127F1D">
        <w:rPr>
          <w:szCs w:val="22"/>
        </w:rPr>
        <w:t xml:space="preserve"> if the Chair planned to open that discussion or let Member States submit their proposals </w:t>
      </w:r>
      <w:r w:rsidR="00030A3E">
        <w:rPr>
          <w:szCs w:val="22"/>
        </w:rPr>
        <w:t>as</w:t>
      </w:r>
      <w:r w:rsidRPr="00127F1D">
        <w:rPr>
          <w:szCs w:val="22"/>
        </w:rPr>
        <w:t xml:space="preserve"> next steps. </w:t>
      </w:r>
      <w:r w:rsidR="00030A3E">
        <w:rPr>
          <w:szCs w:val="22"/>
        </w:rPr>
        <w:t xml:space="preserve"> </w:t>
      </w:r>
      <w:r w:rsidRPr="00127F1D">
        <w:rPr>
          <w:szCs w:val="22"/>
        </w:rPr>
        <w:t xml:space="preserve">If the answer was to ask members to submit </w:t>
      </w:r>
      <w:r>
        <w:rPr>
          <w:szCs w:val="22"/>
        </w:rPr>
        <w:t xml:space="preserve">proposals </w:t>
      </w:r>
      <w:r w:rsidRPr="00127F1D">
        <w:rPr>
          <w:szCs w:val="22"/>
        </w:rPr>
        <w:t xml:space="preserve">in writing then the Delegation of the </w:t>
      </w:r>
      <w:r w:rsidR="00543538">
        <w:rPr>
          <w:szCs w:val="22"/>
        </w:rPr>
        <w:t>UK</w:t>
      </w:r>
      <w:r w:rsidRPr="00127F1D">
        <w:rPr>
          <w:szCs w:val="22"/>
        </w:rPr>
        <w:t xml:space="preserve"> would like to make some comments.</w:t>
      </w:r>
      <w:r w:rsidR="00030A3E">
        <w:rPr>
          <w:szCs w:val="22"/>
        </w:rPr>
        <w:t xml:space="preserve"> </w:t>
      </w:r>
      <w:r w:rsidRPr="00127F1D">
        <w:rPr>
          <w:szCs w:val="22"/>
        </w:rPr>
        <w:t xml:space="preserve"> If the item would be opened next, then the comments would be made later on. </w:t>
      </w:r>
      <w:r w:rsidR="00030A3E">
        <w:rPr>
          <w:szCs w:val="22"/>
        </w:rPr>
        <w:t xml:space="preserve"> </w:t>
      </w:r>
      <w:r w:rsidRPr="00127F1D">
        <w:rPr>
          <w:szCs w:val="22"/>
        </w:rPr>
        <w:t xml:space="preserve">The Delegation supposed that </w:t>
      </w:r>
      <w:r>
        <w:rPr>
          <w:szCs w:val="22"/>
        </w:rPr>
        <w:t>the Committee</w:t>
      </w:r>
      <w:r w:rsidRPr="00127F1D">
        <w:rPr>
          <w:szCs w:val="22"/>
        </w:rPr>
        <w:t xml:space="preserve"> had to take note of the document and take into account all the comments</w:t>
      </w:r>
      <w:r>
        <w:rPr>
          <w:szCs w:val="22"/>
        </w:rPr>
        <w:t xml:space="preserve"> and suggestions made.</w:t>
      </w:r>
    </w:p>
    <w:p w:rsidR="009F11EC" w:rsidRPr="00127F1D" w:rsidRDefault="009F11EC" w:rsidP="00D6225F">
      <w:pPr>
        <w:pStyle w:val="Normal1"/>
        <w:spacing w:line="264" w:lineRule="atLeast"/>
        <w:ind w:right="1" w:firstLine="0"/>
        <w:rPr>
          <w:rFonts w:ascii="Arial" w:hAnsi="Arial" w:cs="Arial"/>
          <w:sz w:val="22"/>
          <w:szCs w:val="22"/>
        </w:rPr>
      </w:pPr>
      <w:r w:rsidRPr="00127F1D">
        <w:rPr>
          <w:rFonts w:ascii="Arial" w:hAnsi="Arial" w:cs="Arial"/>
          <w:sz w:val="22"/>
          <w:szCs w:val="22"/>
        </w:rPr>
        <w:t xml:space="preserve">   </w:t>
      </w: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took note of the document, concluded the discussion and then moved on to the next item on the Agenda, where delegations would be able to make comments and if there were links between the two items, </w:t>
      </w:r>
      <w:r>
        <w:rPr>
          <w:szCs w:val="22"/>
        </w:rPr>
        <w:t>Member States</w:t>
      </w:r>
      <w:r w:rsidRPr="00127F1D">
        <w:rPr>
          <w:szCs w:val="22"/>
        </w:rPr>
        <w:t xml:space="preserve"> would take a decision on both items.</w:t>
      </w:r>
    </w:p>
    <w:p w:rsidR="009F11EC" w:rsidRPr="00127F1D" w:rsidRDefault="009F11EC" w:rsidP="00D6225F">
      <w:pPr>
        <w:rPr>
          <w:szCs w:val="22"/>
          <w:u w:val="single"/>
        </w:rPr>
      </w:pPr>
    </w:p>
    <w:p w:rsidR="009F11EC" w:rsidRPr="00127F1D" w:rsidRDefault="009F11EC" w:rsidP="00D6225F">
      <w:pPr>
        <w:rPr>
          <w:szCs w:val="22"/>
          <w:u w:val="single"/>
        </w:rPr>
      </w:pPr>
      <w:r w:rsidRPr="00127F1D">
        <w:rPr>
          <w:szCs w:val="22"/>
          <w:u w:val="single"/>
        </w:rPr>
        <w:t>Consideration of the Document CDIP/15/5 – Report on the WIPO Expert Forum on International Technology Transfer</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Secretariat (Mr. Ghandour) introduced the document CDIP/15/5.  One of the deliverables of the project on Intellectual Property and Technol</w:t>
      </w:r>
      <w:r>
        <w:rPr>
          <w:szCs w:val="22"/>
        </w:rPr>
        <w:t>ogy Transfer: Common Challenges, Building S</w:t>
      </w:r>
      <w:r w:rsidRPr="00127F1D">
        <w:rPr>
          <w:szCs w:val="22"/>
        </w:rPr>
        <w:t>olution</w:t>
      </w:r>
      <w:r>
        <w:rPr>
          <w:szCs w:val="22"/>
        </w:rPr>
        <w:t>s</w:t>
      </w:r>
      <w:r w:rsidRPr="00127F1D">
        <w:rPr>
          <w:szCs w:val="22"/>
        </w:rPr>
        <w:t xml:space="preserve"> approved in 2010, envisaged</w:t>
      </w:r>
      <w:r>
        <w:rPr>
          <w:szCs w:val="22"/>
        </w:rPr>
        <w:t xml:space="preserve"> the organization of an Expert f</w:t>
      </w:r>
      <w:r w:rsidRPr="00127F1D">
        <w:rPr>
          <w:szCs w:val="22"/>
        </w:rPr>
        <w:t xml:space="preserve">orum on international technology transfer.  The forum was held in Geneva from February 16 </w:t>
      </w:r>
      <w:r w:rsidR="00A77B6E">
        <w:rPr>
          <w:szCs w:val="22"/>
        </w:rPr>
        <w:br/>
      </w:r>
      <w:r w:rsidRPr="00127F1D">
        <w:rPr>
          <w:szCs w:val="22"/>
        </w:rPr>
        <w:t>to 18, 2015.  The document CDIP/15/5 summarized the discussion held at the forum and set out the Expert Thoughts.</w:t>
      </w:r>
      <w:r w:rsidR="00FB4F21">
        <w:rPr>
          <w:szCs w:val="22"/>
        </w:rPr>
        <w:t xml:space="preserve"> </w:t>
      </w:r>
      <w:r w:rsidRPr="00127F1D">
        <w:rPr>
          <w:szCs w:val="22"/>
        </w:rPr>
        <w:t xml:space="preserve"> This document was discussed during the past two sessions of the Committee.</w:t>
      </w:r>
      <w:r w:rsidR="00FB4F21">
        <w:rPr>
          <w:szCs w:val="22"/>
        </w:rPr>
        <w:t xml:space="preserve"> </w:t>
      </w:r>
      <w:r w:rsidRPr="00127F1D">
        <w:rPr>
          <w:szCs w:val="22"/>
        </w:rPr>
        <w:t xml:space="preserve"> At the CDIP/15 developing countries requested to discuss activities related under this project while developed countries requested to keep the discussion on the Expert Toughs.   At the CDIP/16 it was decided to</w:t>
      </w:r>
      <w:r>
        <w:rPr>
          <w:szCs w:val="22"/>
        </w:rPr>
        <w:t xml:space="preserve"> continue the discussion on the</w:t>
      </w:r>
      <w:r w:rsidRPr="00127F1D">
        <w:rPr>
          <w:szCs w:val="22"/>
        </w:rPr>
        <w:t xml:space="preserve"> issue. </w:t>
      </w:r>
      <w:r w:rsidR="00FB4F21">
        <w:rPr>
          <w:szCs w:val="22"/>
        </w:rPr>
        <w:t xml:space="preserve"> </w:t>
      </w:r>
      <w:r w:rsidRPr="00127F1D">
        <w:rPr>
          <w:szCs w:val="22"/>
        </w:rPr>
        <w:t>The Secretariat was requested to present a document at CDIP/17 which would provide a mapping of technology transfer activities in WIPO.</w:t>
      </w:r>
    </w:p>
    <w:p w:rsidR="009F11EC" w:rsidRPr="00127F1D" w:rsidRDefault="009F11EC" w:rsidP="00D6225F">
      <w:pPr>
        <w:rPr>
          <w:szCs w:val="22"/>
        </w:rPr>
      </w:pPr>
    </w:p>
    <w:p w:rsidR="009F11EC" w:rsidRPr="00127F1D" w:rsidRDefault="009F11EC"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referred to a statement made earlier by the Delegation of the </w:t>
      </w:r>
      <w:r w:rsidR="00543538">
        <w:rPr>
          <w:szCs w:val="22"/>
        </w:rPr>
        <w:t>UK</w:t>
      </w:r>
      <w:r w:rsidRPr="00127F1D">
        <w:rPr>
          <w:szCs w:val="22"/>
        </w:rPr>
        <w:t xml:space="preserve"> on the link between the Mapping of Activities Related to Technology Transfer (document CDIP/17/9), and the document under consideration. </w:t>
      </w:r>
    </w:p>
    <w:p w:rsidR="009F11EC" w:rsidRPr="00127F1D" w:rsidRDefault="009F11EC" w:rsidP="00D6225F">
      <w:pPr>
        <w:pStyle w:val="Normal1"/>
        <w:spacing w:line="264" w:lineRule="atLeast"/>
        <w:ind w:right="1" w:firstLine="0"/>
        <w:rPr>
          <w:rFonts w:ascii="Arial" w:hAnsi="Arial" w:cs="Arial"/>
          <w:sz w:val="22"/>
          <w:szCs w:val="22"/>
        </w:rPr>
      </w:pPr>
    </w:p>
    <w:p w:rsidR="009F11EC" w:rsidRPr="00127F1D" w:rsidRDefault="009F11EC"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Nigeria, speaking on behalf of the African Group</w:t>
      </w:r>
      <w:r>
        <w:rPr>
          <w:szCs w:val="22"/>
        </w:rPr>
        <w:t>,</w:t>
      </w:r>
      <w:r w:rsidRPr="00127F1D">
        <w:rPr>
          <w:szCs w:val="22"/>
        </w:rPr>
        <w:t xml:space="preserve"> agreed with the Delegation of the </w:t>
      </w:r>
      <w:r w:rsidR="00543538">
        <w:rPr>
          <w:szCs w:val="22"/>
        </w:rPr>
        <w:t>UK</w:t>
      </w:r>
      <w:r w:rsidRPr="00127F1D">
        <w:rPr>
          <w:szCs w:val="22"/>
        </w:rPr>
        <w:t xml:space="preserve"> that this item was related to the mapping document that was just considered. </w:t>
      </w:r>
      <w:r w:rsidR="00FB4F21">
        <w:rPr>
          <w:szCs w:val="22"/>
        </w:rPr>
        <w:t xml:space="preserve"> </w:t>
      </w:r>
      <w:r w:rsidRPr="00127F1D">
        <w:rPr>
          <w:szCs w:val="22"/>
        </w:rPr>
        <w:t xml:space="preserve">The African Group position was not different than what </w:t>
      </w:r>
      <w:r>
        <w:rPr>
          <w:szCs w:val="22"/>
        </w:rPr>
        <w:t xml:space="preserve">it </w:t>
      </w:r>
      <w:r w:rsidRPr="00127F1D">
        <w:rPr>
          <w:szCs w:val="22"/>
        </w:rPr>
        <w:t xml:space="preserve">stated at the last session of the CDIP where </w:t>
      </w:r>
      <w:r>
        <w:rPr>
          <w:szCs w:val="22"/>
        </w:rPr>
        <w:t>it saw disparity in the Expert T</w:t>
      </w:r>
      <w:r w:rsidRPr="00127F1D">
        <w:rPr>
          <w:szCs w:val="22"/>
        </w:rPr>
        <w:t xml:space="preserve">houghts vis-à-vis the recommendations contained in the peer review studies and discussions held during the seminar. </w:t>
      </w:r>
      <w:r w:rsidR="00FB4F21">
        <w:rPr>
          <w:szCs w:val="22"/>
        </w:rPr>
        <w:t xml:space="preserve"> </w:t>
      </w:r>
      <w:r w:rsidRPr="00127F1D">
        <w:rPr>
          <w:szCs w:val="22"/>
        </w:rPr>
        <w:t xml:space="preserve">The African Group believed that the CDIP should be given an opportunity to discuss those studies </w:t>
      </w:r>
      <w:r w:rsidRPr="0038547A">
        <w:rPr>
          <w:szCs w:val="22"/>
        </w:rPr>
        <w:t xml:space="preserve">and </w:t>
      </w:r>
      <w:r w:rsidR="0038547A">
        <w:rPr>
          <w:szCs w:val="22"/>
        </w:rPr>
        <w:t xml:space="preserve">the </w:t>
      </w:r>
      <w:r w:rsidRPr="0038547A">
        <w:rPr>
          <w:szCs w:val="22"/>
        </w:rPr>
        <w:t>trend of discussions at the seminar</w:t>
      </w:r>
      <w:r>
        <w:rPr>
          <w:szCs w:val="22"/>
        </w:rPr>
        <w:t xml:space="preserve">, </w:t>
      </w:r>
      <w:r w:rsidRPr="00127F1D">
        <w:rPr>
          <w:szCs w:val="22"/>
        </w:rPr>
        <w:t xml:space="preserve">so </w:t>
      </w:r>
      <w:r w:rsidR="00F536B0">
        <w:rPr>
          <w:szCs w:val="22"/>
        </w:rPr>
        <w:t xml:space="preserve">that </w:t>
      </w:r>
      <w:r>
        <w:rPr>
          <w:szCs w:val="22"/>
        </w:rPr>
        <w:t>it could determine for itself</w:t>
      </w:r>
      <w:r w:rsidRPr="00127F1D">
        <w:rPr>
          <w:szCs w:val="22"/>
        </w:rPr>
        <w:t xml:space="preserve"> the areas </w:t>
      </w:r>
      <w:r>
        <w:rPr>
          <w:szCs w:val="22"/>
        </w:rPr>
        <w:t>of</w:t>
      </w:r>
      <w:r w:rsidRPr="00127F1D">
        <w:rPr>
          <w:szCs w:val="22"/>
        </w:rPr>
        <w:t xml:space="preserve"> consensus to address on the subject of technology transfer and IP.</w:t>
      </w:r>
    </w:p>
    <w:p w:rsidR="009F11EC" w:rsidRPr="00127F1D" w:rsidRDefault="009F11EC" w:rsidP="00D6225F">
      <w:pPr>
        <w:rPr>
          <w:szCs w:val="22"/>
        </w:rPr>
      </w:pPr>
    </w:p>
    <w:p w:rsidR="009F11EC" w:rsidRPr="00127F1D" w:rsidRDefault="009F11EC"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requested the Delegation of Nigeria to explain what it meant by </w:t>
      </w:r>
      <w:r w:rsidR="002F621C">
        <w:rPr>
          <w:szCs w:val="22"/>
        </w:rPr>
        <w:t>“</w:t>
      </w:r>
      <w:r w:rsidRPr="00127F1D">
        <w:rPr>
          <w:szCs w:val="22"/>
        </w:rPr>
        <w:t>an opportunity to discuss and find consensus</w:t>
      </w:r>
      <w:r w:rsidR="002F621C">
        <w:rPr>
          <w:szCs w:val="22"/>
        </w:rPr>
        <w:t>”</w:t>
      </w:r>
      <w:r w:rsidRPr="00127F1D">
        <w:rPr>
          <w:szCs w:val="22"/>
        </w:rPr>
        <w:t>, whether it was for the session or for setting up a special forum for those discussions.</w:t>
      </w:r>
    </w:p>
    <w:p w:rsidR="009F11EC" w:rsidRPr="00127F1D" w:rsidRDefault="009F11EC" w:rsidP="00D6225F">
      <w:pPr>
        <w:pStyle w:val="Normal1"/>
        <w:spacing w:line="264" w:lineRule="atLeast"/>
        <w:ind w:right="1" w:firstLine="0"/>
        <w:rPr>
          <w:rFonts w:ascii="Arial" w:hAnsi="Arial" w:cs="Arial"/>
          <w:sz w:val="22"/>
          <w:szCs w:val="22"/>
        </w:rPr>
      </w:pPr>
    </w:p>
    <w:p w:rsidR="00127F1D" w:rsidRPr="00127F1D" w:rsidRDefault="00127F1D" w:rsidP="00D6225F">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 xml:space="preserve">The Delegation of Nigeria mentioned that </w:t>
      </w:r>
      <w:r w:rsidR="008114FF">
        <w:rPr>
          <w:rFonts w:ascii="Arial" w:hAnsi="Arial" w:cs="Arial"/>
          <w:sz w:val="22"/>
          <w:szCs w:val="22"/>
        </w:rPr>
        <w:t>it</w:t>
      </w:r>
      <w:r w:rsidRPr="00127F1D">
        <w:rPr>
          <w:rFonts w:ascii="Arial" w:hAnsi="Arial" w:cs="Arial"/>
          <w:sz w:val="22"/>
          <w:szCs w:val="22"/>
        </w:rPr>
        <w:t xml:space="preserve"> would follow the Chair</w:t>
      </w:r>
      <w:r w:rsidR="002F621C">
        <w:rPr>
          <w:rFonts w:ascii="Arial" w:hAnsi="Arial" w:cs="Arial"/>
          <w:sz w:val="22"/>
          <w:szCs w:val="22"/>
        </w:rPr>
        <w:t>’</w:t>
      </w:r>
      <w:r w:rsidRPr="00127F1D">
        <w:rPr>
          <w:rFonts w:ascii="Arial" w:hAnsi="Arial" w:cs="Arial"/>
          <w:sz w:val="22"/>
          <w:szCs w:val="22"/>
        </w:rPr>
        <w:t>s guidance and start the discussion.  There was a list of eight outcomes of the Expert Thoughts from the panel of the seminar.  The African Group as well as some other</w:t>
      </w:r>
      <w:r w:rsidR="005D3D44">
        <w:rPr>
          <w:rFonts w:ascii="Arial" w:hAnsi="Arial" w:cs="Arial"/>
          <w:sz w:val="22"/>
          <w:szCs w:val="22"/>
        </w:rPr>
        <w:t xml:space="preserve"> d</w:t>
      </w:r>
      <w:r w:rsidRPr="00127F1D">
        <w:rPr>
          <w:rFonts w:ascii="Arial" w:hAnsi="Arial" w:cs="Arial"/>
          <w:sz w:val="22"/>
          <w:szCs w:val="22"/>
        </w:rPr>
        <w:t xml:space="preserve">eveloping countries did not agree with the outcomes of the Expert Thoughts.  The Group believed that some other crucial proposals or ideas expressed at the seminar and in the studies should have formed parts of the </w:t>
      </w:r>
      <w:r w:rsidR="005D3D44" w:rsidRPr="00127F1D">
        <w:rPr>
          <w:rFonts w:ascii="Arial" w:hAnsi="Arial" w:cs="Arial"/>
          <w:sz w:val="22"/>
          <w:szCs w:val="22"/>
        </w:rPr>
        <w:t>Expert Thoughts</w:t>
      </w:r>
      <w:r w:rsidRPr="00127F1D">
        <w:rPr>
          <w:rFonts w:ascii="Arial" w:hAnsi="Arial" w:cs="Arial"/>
          <w:sz w:val="22"/>
          <w:szCs w:val="22"/>
        </w:rPr>
        <w:t>.  The Group requested that the CDIP discussed those studies</w:t>
      </w:r>
      <w:r w:rsidR="0038547A">
        <w:rPr>
          <w:rFonts w:ascii="Arial" w:hAnsi="Arial" w:cs="Arial"/>
          <w:sz w:val="22"/>
          <w:szCs w:val="22"/>
        </w:rPr>
        <w:t xml:space="preserve"> in the Com</w:t>
      </w:r>
      <w:r w:rsidR="00F536B0">
        <w:rPr>
          <w:rFonts w:ascii="Arial" w:hAnsi="Arial" w:cs="Arial"/>
          <w:sz w:val="22"/>
          <w:szCs w:val="22"/>
        </w:rPr>
        <w:t>mittee and identified</w:t>
      </w:r>
      <w:r w:rsidRPr="00127F1D">
        <w:rPr>
          <w:rFonts w:ascii="Arial" w:hAnsi="Arial" w:cs="Arial"/>
          <w:sz w:val="22"/>
          <w:szCs w:val="22"/>
        </w:rPr>
        <w:t xml:space="preserve"> areas of consensus where </w:t>
      </w:r>
      <w:r w:rsidR="008114FF">
        <w:rPr>
          <w:rFonts w:ascii="Arial" w:hAnsi="Arial" w:cs="Arial"/>
          <w:sz w:val="22"/>
          <w:szCs w:val="22"/>
        </w:rPr>
        <w:t>it</w:t>
      </w:r>
      <w:r w:rsidRPr="00127F1D">
        <w:rPr>
          <w:rFonts w:ascii="Arial" w:hAnsi="Arial" w:cs="Arial"/>
          <w:sz w:val="22"/>
          <w:szCs w:val="22"/>
        </w:rPr>
        <w:t xml:space="preserve"> could move forward.  Therefore, if the Chair was willing, </w:t>
      </w:r>
      <w:r w:rsidR="005D3D44">
        <w:rPr>
          <w:rFonts w:ascii="Arial" w:hAnsi="Arial" w:cs="Arial"/>
          <w:sz w:val="22"/>
          <w:szCs w:val="22"/>
        </w:rPr>
        <w:t xml:space="preserve">the Committee </w:t>
      </w:r>
      <w:r w:rsidRPr="00127F1D">
        <w:rPr>
          <w:rFonts w:ascii="Arial" w:hAnsi="Arial" w:cs="Arial"/>
          <w:sz w:val="22"/>
          <w:szCs w:val="22"/>
        </w:rPr>
        <w:t>could discuss th</w:t>
      </w:r>
      <w:r w:rsidR="008114FF">
        <w:rPr>
          <w:rFonts w:ascii="Arial" w:hAnsi="Arial" w:cs="Arial"/>
          <w:sz w:val="22"/>
          <w:szCs w:val="22"/>
        </w:rPr>
        <w:t>e issue</w:t>
      </w:r>
      <w:r w:rsidR="005D3D44">
        <w:rPr>
          <w:rFonts w:ascii="Arial" w:hAnsi="Arial" w:cs="Arial"/>
          <w:sz w:val="22"/>
          <w:szCs w:val="22"/>
        </w:rPr>
        <w:t xml:space="preserve"> at its next session, </w:t>
      </w:r>
      <w:r w:rsidRPr="00127F1D">
        <w:rPr>
          <w:rFonts w:ascii="Arial" w:hAnsi="Arial" w:cs="Arial"/>
          <w:sz w:val="22"/>
          <w:szCs w:val="22"/>
        </w:rPr>
        <w:t>or in the time in-between under the Chair</w:t>
      </w:r>
      <w:r w:rsidR="002F621C">
        <w:rPr>
          <w:rFonts w:ascii="Arial" w:hAnsi="Arial" w:cs="Arial"/>
          <w:sz w:val="22"/>
          <w:szCs w:val="22"/>
        </w:rPr>
        <w:t>’</w:t>
      </w:r>
      <w:r w:rsidRPr="00127F1D">
        <w:rPr>
          <w:rFonts w:ascii="Arial" w:hAnsi="Arial" w:cs="Arial"/>
          <w:sz w:val="22"/>
          <w:szCs w:val="22"/>
        </w:rPr>
        <w:t>s guidance</w:t>
      </w:r>
      <w:r w:rsidR="005D3D44">
        <w:rPr>
          <w:rFonts w:ascii="Arial" w:hAnsi="Arial" w:cs="Arial"/>
          <w:sz w:val="22"/>
          <w:szCs w:val="22"/>
        </w:rPr>
        <w:t xml:space="preserve">. </w:t>
      </w:r>
      <w:r w:rsidR="0038547A">
        <w:rPr>
          <w:rFonts w:ascii="Arial" w:hAnsi="Arial" w:cs="Arial"/>
          <w:sz w:val="22"/>
          <w:szCs w:val="22"/>
        </w:rPr>
        <w:t xml:space="preserve"> </w:t>
      </w:r>
      <w:r w:rsidR="005D3D44">
        <w:rPr>
          <w:rFonts w:ascii="Arial" w:hAnsi="Arial" w:cs="Arial"/>
          <w:sz w:val="22"/>
          <w:szCs w:val="22"/>
        </w:rPr>
        <w:t xml:space="preserve">Alternatively, </w:t>
      </w:r>
      <w:r w:rsidRPr="00127F1D">
        <w:rPr>
          <w:rFonts w:ascii="Arial" w:hAnsi="Arial" w:cs="Arial"/>
          <w:sz w:val="22"/>
          <w:szCs w:val="22"/>
        </w:rPr>
        <w:t>consultations</w:t>
      </w:r>
      <w:r w:rsidR="005D3D44">
        <w:rPr>
          <w:rFonts w:ascii="Arial" w:hAnsi="Arial" w:cs="Arial"/>
          <w:sz w:val="22"/>
          <w:szCs w:val="22"/>
        </w:rPr>
        <w:t xml:space="preserve"> might be</w:t>
      </w:r>
      <w:r w:rsidRPr="00127F1D">
        <w:rPr>
          <w:rFonts w:ascii="Arial" w:hAnsi="Arial" w:cs="Arial"/>
          <w:sz w:val="22"/>
          <w:szCs w:val="22"/>
        </w:rPr>
        <w:t xml:space="preserve"> held by the </w:t>
      </w:r>
      <w:r w:rsidR="007002BA">
        <w:rPr>
          <w:rFonts w:ascii="Arial" w:hAnsi="Arial" w:cs="Arial"/>
          <w:sz w:val="22"/>
          <w:szCs w:val="22"/>
        </w:rPr>
        <w:t>Vice-Chair</w:t>
      </w:r>
      <w:r w:rsidRPr="00127F1D">
        <w:rPr>
          <w:rFonts w:ascii="Arial" w:hAnsi="Arial" w:cs="Arial"/>
          <w:sz w:val="22"/>
          <w:szCs w:val="22"/>
        </w:rPr>
        <w:t xml:space="preserve">s </w:t>
      </w:r>
      <w:r w:rsidR="005D3D44">
        <w:rPr>
          <w:rFonts w:ascii="Arial" w:hAnsi="Arial" w:cs="Arial"/>
          <w:sz w:val="22"/>
          <w:szCs w:val="22"/>
        </w:rPr>
        <w:t>to identify</w:t>
      </w:r>
      <w:r w:rsidRPr="00127F1D">
        <w:rPr>
          <w:rFonts w:ascii="Arial" w:hAnsi="Arial" w:cs="Arial"/>
          <w:sz w:val="22"/>
          <w:szCs w:val="22"/>
        </w:rPr>
        <w:t xml:space="preserve"> a number of areas </w:t>
      </w:r>
      <w:r w:rsidR="005D3D44">
        <w:rPr>
          <w:rFonts w:ascii="Arial" w:hAnsi="Arial" w:cs="Arial"/>
          <w:sz w:val="22"/>
          <w:szCs w:val="22"/>
        </w:rPr>
        <w:t xml:space="preserve">which could be </w:t>
      </w:r>
      <w:r w:rsidRPr="00127F1D">
        <w:rPr>
          <w:rFonts w:ascii="Arial" w:hAnsi="Arial" w:cs="Arial"/>
          <w:sz w:val="22"/>
          <w:szCs w:val="22"/>
        </w:rPr>
        <w:t>further discuss</w:t>
      </w:r>
      <w:r w:rsidR="005D3D44">
        <w:rPr>
          <w:rFonts w:ascii="Arial" w:hAnsi="Arial" w:cs="Arial"/>
          <w:sz w:val="22"/>
          <w:szCs w:val="22"/>
        </w:rPr>
        <w:t>ed</w:t>
      </w:r>
      <w:r w:rsidRPr="00127F1D">
        <w:rPr>
          <w:rFonts w:ascii="Arial" w:hAnsi="Arial" w:cs="Arial"/>
          <w:sz w:val="22"/>
          <w:szCs w:val="22"/>
        </w:rPr>
        <w:t xml:space="preserve"> in the Committee.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Greece, speaking on behalf of Group B stated that the group actively and constructively participated in the discussions of the CDIP documents related to technology transfer during the last session.  As it was stated in the Chair</w:t>
      </w:r>
      <w:r w:rsidR="002F621C">
        <w:rPr>
          <w:szCs w:val="22"/>
        </w:rPr>
        <w:t>’</w:t>
      </w:r>
      <w:r w:rsidRPr="00127F1D">
        <w:rPr>
          <w:szCs w:val="22"/>
        </w:rPr>
        <w:t>s summary from the CDIP/16, Member States could submit proposals after the consideration of the mapping document for discussions at the 18</w:t>
      </w:r>
      <w:r w:rsidRPr="00127F1D">
        <w:rPr>
          <w:szCs w:val="22"/>
          <w:vertAlign w:val="superscript"/>
        </w:rPr>
        <w:t>th</w:t>
      </w:r>
      <w:r w:rsidRPr="00127F1D">
        <w:rPr>
          <w:szCs w:val="22"/>
        </w:rPr>
        <w:t xml:space="preserve"> session of the CDIP.  The Group would </w:t>
      </w:r>
      <w:r w:rsidR="00314C9B">
        <w:rPr>
          <w:szCs w:val="22"/>
        </w:rPr>
        <w:t xml:space="preserve">was </w:t>
      </w:r>
      <w:r w:rsidRPr="00127F1D">
        <w:rPr>
          <w:szCs w:val="22"/>
        </w:rPr>
        <w:t xml:space="preserve">ready to constructively engage at the upcoming sessions and that seemed to be a way forward for the Committee. </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stated that the project on IP and Tech Transfer: Common Challenges, Building Solutions was a project spread </w:t>
      </w:r>
      <w:r w:rsidR="00FF6B5C">
        <w:rPr>
          <w:szCs w:val="22"/>
        </w:rPr>
        <w:t xml:space="preserve">over </w:t>
      </w:r>
      <w:r w:rsidRPr="00127F1D">
        <w:rPr>
          <w:szCs w:val="22"/>
        </w:rPr>
        <w:t>many years and it was multilayered with several elements.  There were workshops, seminars, peer reviewed studies and then there was the final step of the project, namely the high level Expert Forum on International Technology Transfer.  The Delegation wanted to make a comment and to respond to the question from the colleague from India and to acknowledge that there was an issue around tech transfer and its definition.</w:t>
      </w:r>
      <w:r w:rsidR="00314C9B">
        <w:rPr>
          <w:szCs w:val="22"/>
        </w:rPr>
        <w:t xml:space="preserve"> </w:t>
      </w:r>
      <w:r w:rsidRPr="00127F1D">
        <w:rPr>
          <w:szCs w:val="22"/>
        </w:rPr>
        <w:t xml:space="preserve"> For that project there were an agreed definition among Member States but it was very clear that because the issue was so delicate, this agreed definition was only for that specific project and it could not be used for any further activities.  It was also because it was an acknowledged issue, taking into account that the whole system that has been dealing with the tech transfer, the whole United Nations system had not been able to solve it.  This showed how complex the issue was.  The Delegation of the </w:t>
      </w:r>
      <w:r w:rsidR="00543538">
        <w:rPr>
          <w:szCs w:val="22"/>
        </w:rPr>
        <w:t>UK</w:t>
      </w:r>
      <w:r w:rsidRPr="00127F1D">
        <w:rPr>
          <w:szCs w:val="22"/>
        </w:rPr>
        <w:t xml:space="preserve"> attended the high level forum.  It thought that the quality was excellent.  There were renowned speakers that attended it and all the previous work in the project was well incorporated in that forum, including the presentations of peer review studies that the colleague from the African Group referred to. </w:t>
      </w:r>
      <w:r w:rsidR="00314C9B">
        <w:rPr>
          <w:szCs w:val="22"/>
        </w:rPr>
        <w:t xml:space="preserve"> </w:t>
      </w:r>
      <w:r w:rsidRPr="00127F1D">
        <w:rPr>
          <w:szCs w:val="22"/>
        </w:rPr>
        <w:t>It found the high level Expert forum the highlight of the project and that meant that the Committee had to focus on those thoughts that arose from that forum and saw how it could have been assimilated within the existing WIPO structures, taking into account what was realistic and see what were the possibilities of WIPO Secretariat to take some of those forward.</w:t>
      </w:r>
      <w:r w:rsidR="00314C9B">
        <w:rPr>
          <w:szCs w:val="22"/>
        </w:rPr>
        <w:t xml:space="preserve"> </w:t>
      </w:r>
      <w:r w:rsidRPr="00127F1D">
        <w:rPr>
          <w:szCs w:val="22"/>
        </w:rPr>
        <w:t xml:space="preserve"> The Delegation thought that was where their focus for the next steps lied. </w:t>
      </w:r>
      <w:r w:rsidR="00594936">
        <w:rPr>
          <w:szCs w:val="22"/>
        </w:rPr>
        <w:t xml:space="preserve"> </w:t>
      </w:r>
      <w:r w:rsidRPr="00127F1D">
        <w:rPr>
          <w:szCs w:val="22"/>
        </w:rPr>
        <w:t xml:space="preserve">It read out paragraph 28 of the concept paper agreed by the CDIP </w:t>
      </w:r>
      <w:r w:rsidR="002F621C">
        <w:rPr>
          <w:szCs w:val="22"/>
        </w:rPr>
        <w:t>“</w:t>
      </w:r>
      <w:r w:rsidRPr="00127F1D">
        <w:rPr>
          <w:szCs w:val="22"/>
        </w:rPr>
        <w:t>following any recommendation from the high level international expert forum as envisaged under the project paper approved by the CDIP, any outcome resulting from the above activities will be incorporated into the work of the Organization after consideration and adoption of the CDIP</w:t>
      </w:r>
      <w:r w:rsidR="002F621C">
        <w:rPr>
          <w:szCs w:val="22"/>
        </w:rPr>
        <w:t>”</w:t>
      </w:r>
      <w:r w:rsidRPr="00127F1D">
        <w:rPr>
          <w:szCs w:val="22"/>
        </w:rPr>
        <w:t xml:space="preserve">.  It was clear that the Committee had extensive discussions on the seminars and on the studies. </w:t>
      </w:r>
      <w:r w:rsidR="00D548B2">
        <w:rPr>
          <w:szCs w:val="22"/>
        </w:rPr>
        <w:t xml:space="preserve"> </w:t>
      </w:r>
      <w:r w:rsidRPr="00127F1D">
        <w:rPr>
          <w:szCs w:val="22"/>
        </w:rPr>
        <w:t xml:space="preserve">All work was taken into account when those high level experts were at the forum and discussed what could be done as next steps in that area. </w:t>
      </w:r>
      <w:r w:rsidR="00D548B2">
        <w:rPr>
          <w:szCs w:val="22"/>
        </w:rPr>
        <w:t xml:space="preserve"> </w:t>
      </w:r>
      <w:r w:rsidRPr="00127F1D">
        <w:rPr>
          <w:szCs w:val="22"/>
        </w:rPr>
        <w:t xml:space="preserve">The Delegation thought it was the mandate and the logical way forward to look into that area. </w:t>
      </w:r>
      <w:r w:rsidR="00D548B2">
        <w:rPr>
          <w:szCs w:val="22"/>
        </w:rPr>
        <w:t xml:space="preserve"> </w:t>
      </w:r>
      <w:r w:rsidRPr="00127F1D">
        <w:rPr>
          <w:szCs w:val="22"/>
        </w:rPr>
        <w:t>Some of the iss</w:t>
      </w:r>
      <w:r w:rsidR="00D548B2">
        <w:rPr>
          <w:szCs w:val="22"/>
        </w:rPr>
        <w:t>ues that were already mentioned</w:t>
      </w:r>
      <w:r w:rsidRPr="00127F1D">
        <w:rPr>
          <w:szCs w:val="22"/>
        </w:rPr>
        <w:t xml:space="preserve"> could </w:t>
      </w:r>
      <w:r w:rsidR="005B5036">
        <w:rPr>
          <w:szCs w:val="22"/>
        </w:rPr>
        <w:t xml:space="preserve">be </w:t>
      </w:r>
      <w:r w:rsidRPr="00127F1D">
        <w:rPr>
          <w:szCs w:val="22"/>
        </w:rPr>
        <w:t xml:space="preserve">looked into taken forward. </w:t>
      </w:r>
    </w:p>
    <w:p w:rsidR="00127F1D" w:rsidRPr="00127F1D" w:rsidRDefault="00127F1D" w:rsidP="00D6225F">
      <w:pPr>
        <w:rPr>
          <w:szCs w:val="22"/>
        </w:rPr>
      </w:pPr>
      <w:r w:rsidRPr="00127F1D">
        <w:rPr>
          <w:szCs w:val="22"/>
        </w:rPr>
        <w:t xml:space="preserve"> </w:t>
      </w: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Brazil aligned itself with the statements made by the Delegation of Nigeria, on behalf of the African Group, regarding the disparity of the expert thoughts and the recommendation on the peer review.  Absence of any reference to the use of TRIPS flexibilities among the thoughts disseminated from the forum provided clear evidence that the scope of the discussion should be enlarged to include a matter that a great number of members considered essential to the promotion of technology transfer.  This issue was raised during the consultation meeting of GRULAC and was subject to a whole session in one of the commission studies.  The TRIPS flexibilities were important tools to foster the transfer of technology and </w:t>
      </w:r>
      <w:r w:rsidR="00286C28">
        <w:rPr>
          <w:szCs w:val="22"/>
        </w:rPr>
        <w:t xml:space="preserve">it </w:t>
      </w:r>
      <w:r w:rsidRPr="00127F1D">
        <w:rPr>
          <w:szCs w:val="22"/>
        </w:rPr>
        <w:t xml:space="preserve">believed </w:t>
      </w:r>
      <w:r w:rsidR="00286C28">
        <w:rPr>
          <w:szCs w:val="22"/>
        </w:rPr>
        <w:t xml:space="preserve">that </w:t>
      </w:r>
      <w:r w:rsidRPr="00127F1D">
        <w:rPr>
          <w:szCs w:val="22"/>
        </w:rPr>
        <w:t xml:space="preserve">it should be included in any proposals or recommendations. </w:t>
      </w:r>
      <w:r w:rsidR="00D548B2">
        <w:rPr>
          <w:szCs w:val="22"/>
        </w:rPr>
        <w:t xml:space="preserve"> </w:t>
      </w:r>
      <w:r w:rsidR="00585ECC">
        <w:rPr>
          <w:szCs w:val="22"/>
        </w:rPr>
        <w:t>I</w:t>
      </w:r>
      <w:r w:rsidRPr="00127F1D">
        <w:rPr>
          <w:szCs w:val="22"/>
        </w:rPr>
        <w:t xml:space="preserve">nternational technology transfer could be enhanced through new channels such as open innovation or global innovation networks. </w:t>
      </w:r>
      <w:r w:rsidR="00D548B2">
        <w:rPr>
          <w:szCs w:val="22"/>
        </w:rPr>
        <w:t xml:space="preserve"> </w:t>
      </w:r>
      <w:r w:rsidR="005D3D44">
        <w:rPr>
          <w:szCs w:val="22"/>
        </w:rPr>
        <w:t xml:space="preserve">Member States </w:t>
      </w:r>
      <w:r w:rsidRPr="00127F1D">
        <w:rPr>
          <w:szCs w:val="22"/>
        </w:rPr>
        <w:t xml:space="preserve">could work in parallel with more traditional ways of transfer of technology taking into account the latest recognized limits for effective implementation. </w:t>
      </w:r>
      <w:r w:rsidR="00585ECC">
        <w:rPr>
          <w:szCs w:val="22"/>
        </w:rPr>
        <w:t xml:space="preserve"> T</w:t>
      </w:r>
      <w:r w:rsidRPr="00127F1D">
        <w:rPr>
          <w:szCs w:val="22"/>
        </w:rPr>
        <w:t xml:space="preserve">here seemed to be a conceptual confusion in the way the goal of promoting technology transfer was equated to that of fostering innovation during the forum even though the concepts were similar and sometimes complimentary. </w:t>
      </w:r>
      <w:r w:rsidR="00585ECC">
        <w:rPr>
          <w:szCs w:val="22"/>
        </w:rPr>
        <w:t xml:space="preserve"> </w:t>
      </w:r>
      <w:r w:rsidRPr="00127F1D">
        <w:rPr>
          <w:szCs w:val="22"/>
        </w:rPr>
        <w:t xml:space="preserve">It was necessary to focus on the conclusion of possible lines of action as a result of this project. </w:t>
      </w:r>
      <w:r w:rsidR="00585ECC">
        <w:rPr>
          <w:szCs w:val="22"/>
        </w:rPr>
        <w:t xml:space="preserve"> </w:t>
      </w:r>
      <w:r w:rsidRPr="00127F1D">
        <w:rPr>
          <w:szCs w:val="22"/>
        </w:rPr>
        <w:t xml:space="preserve">Lastly, the Delegation of Brazil thought that work should be carried out with the view of </w:t>
      </w:r>
      <w:r w:rsidR="00286C28">
        <w:rPr>
          <w:szCs w:val="22"/>
        </w:rPr>
        <w:t xml:space="preserve">exploring </w:t>
      </w:r>
      <w:r w:rsidRPr="00127F1D">
        <w:rPr>
          <w:szCs w:val="22"/>
        </w:rPr>
        <w:t xml:space="preserve">ways to facilitate international collaboration among public </w:t>
      </w:r>
      <w:r w:rsidR="00286C28">
        <w:rPr>
          <w:szCs w:val="22"/>
        </w:rPr>
        <w:t>research institutes from g</w:t>
      </w:r>
      <w:r w:rsidRPr="00127F1D">
        <w:rPr>
          <w:szCs w:val="22"/>
        </w:rPr>
        <w:t>overnments and the academia.  This was an issue that the Brazilian Government had addressed internally aiming at stimulating partnerships between research institutes and academia.</w:t>
      </w:r>
    </w:p>
    <w:p w:rsidR="00127F1D" w:rsidRPr="00127F1D" w:rsidRDefault="00127F1D" w:rsidP="00D6225F">
      <w:pPr>
        <w:pStyle w:val="Normal1"/>
        <w:spacing w:line="264" w:lineRule="atLeast"/>
        <w:ind w:right="1" w:firstLine="0"/>
        <w:rPr>
          <w:rFonts w:ascii="Arial" w:hAnsi="Arial" w:cs="Arial"/>
          <w:sz w:val="22"/>
          <w:szCs w:val="22"/>
        </w:rPr>
      </w:pPr>
      <w:r w:rsidRPr="00127F1D">
        <w:rPr>
          <w:rFonts w:ascii="Arial" w:hAnsi="Arial" w:cs="Arial"/>
          <w:sz w:val="22"/>
          <w:szCs w:val="22"/>
        </w:rPr>
        <w:t xml:space="preserve">   </w:t>
      </w: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United States of America supported the statement made by the Delegation of Greece on behalf of Group B</w:t>
      </w:r>
      <w:r w:rsidR="00ED1668">
        <w:rPr>
          <w:szCs w:val="22"/>
        </w:rPr>
        <w:t xml:space="preserve"> and </w:t>
      </w:r>
      <w:r w:rsidRPr="00127F1D">
        <w:rPr>
          <w:szCs w:val="22"/>
        </w:rPr>
        <w:t xml:space="preserve">the Delegation of the </w:t>
      </w:r>
      <w:r w:rsidR="00543538">
        <w:rPr>
          <w:szCs w:val="22"/>
        </w:rPr>
        <w:t>UK</w:t>
      </w:r>
      <w:r w:rsidRPr="00127F1D">
        <w:rPr>
          <w:szCs w:val="22"/>
        </w:rPr>
        <w:t xml:space="preserve">. </w:t>
      </w:r>
      <w:r w:rsidR="00ED1668">
        <w:rPr>
          <w:szCs w:val="22"/>
        </w:rPr>
        <w:t xml:space="preserve"> </w:t>
      </w:r>
      <w:r w:rsidRPr="00127F1D">
        <w:rPr>
          <w:szCs w:val="22"/>
        </w:rPr>
        <w:t xml:space="preserve">As mentioned during previous sessions it appreciated the work that was done by the Secretariat in bringing together a diverse group comprised of highly respected international technology transfer experts from developing and developed countries and countries with economies in transition, during the high level forum. </w:t>
      </w:r>
      <w:r w:rsidR="002C7A71">
        <w:rPr>
          <w:szCs w:val="22"/>
        </w:rPr>
        <w:t xml:space="preserve"> </w:t>
      </w:r>
      <w:r w:rsidRPr="00127F1D">
        <w:rPr>
          <w:szCs w:val="22"/>
        </w:rPr>
        <w:t>It found the thoughts of the expert forum constructive and practical, coming from people who were involved in day to day</w:t>
      </w:r>
      <w:r w:rsidR="002C7A71">
        <w:rPr>
          <w:szCs w:val="22"/>
        </w:rPr>
        <w:t>, hands-</w:t>
      </w:r>
      <w:r w:rsidRPr="00127F1D">
        <w:rPr>
          <w:szCs w:val="22"/>
        </w:rPr>
        <w:t xml:space="preserve">on technology transfer. </w:t>
      </w:r>
      <w:r w:rsidR="002C7A71">
        <w:rPr>
          <w:szCs w:val="22"/>
        </w:rPr>
        <w:t xml:space="preserve"> </w:t>
      </w:r>
      <w:r w:rsidR="005D3D44">
        <w:rPr>
          <w:szCs w:val="22"/>
        </w:rPr>
        <w:t>It</w:t>
      </w:r>
      <w:r w:rsidRPr="00127F1D">
        <w:rPr>
          <w:szCs w:val="22"/>
        </w:rPr>
        <w:t xml:space="preserve"> believed that these thoughts deserved thorough consideration by the Committee.  With respect to the studies that were mentioned, the recommendations from the analytical studies and regional meetings were taken into consideration by the experts during the forum. </w:t>
      </w:r>
      <w:r w:rsidR="002C7A71">
        <w:rPr>
          <w:szCs w:val="22"/>
        </w:rPr>
        <w:t xml:space="preserve"> </w:t>
      </w:r>
      <w:r w:rsidRPr="00127F1D">
        <w:rPr>
          <w:szCs w:val="22"/>
        </w:rPr>
        <w:t>The thoughts were based on all project materials</w:t>
      </w:r>
      <w:r w:rsidR="002C7A71">
        <w:rPr>
          <w:szCs w:val="22"/>
        </w:rPr>
        <w:t>,</w:t>
      </w:r>
      <w:r w:rsidRPr="00127F1D">
        <w:rPr>
          <w:szCs w:val="22"/>
        </w:rPr>
        <w:t xml:space="preserve"> including analytical studies and outcomes of regional conferences as well as practical experiences and knowledge of the panelists.  Also during the last session, </w:t>
      </w:r>
      <w:r w:rsidR="005D3D44">
        <w:rPr>
          <w:szCs w:val="22"/>
        </w:rPr>
        <w:t>the Committee</w:t>
      </w:r>
      <w:r w:rsidRPr="00127F1D">
        <w:rPr>
          <w:szCs w:val="22"/>
        </w:rPr>
        <w:t xml:space="preserve"> discussed the evaluation report </w:t>
      </w:r>
      <w:r w:rsidR="005D3D44">
        <w:rPr>
          <w:szCs w:val="22"/>
        </w:rPr>
        <w:t>of</w:t>
      </w:r>
      <w:r w:rsidRPr="00127F1D">
        <w:rPr>
          <w:szCs w:val="22"/>
        </w:rPr>
        <w:t xml:space="preserve"> th</w:t>
      </w:r>
      <w:r w:rsidR="005D3D44">
        <w:rPr>
          <w:szCs w:val="22"/>
        </w:rPr>
        <w:t>e</w:t>
      </w:r>
      <w:r w:rsidRPr="00127F1D">
        <w:rPr>
          <w:szCs w:val="22"/>
        </w:rPr>
        <w:t xml:space="preserve"> project.  It shared the opinion of the evaluators that the Committee needed to find a way to translate project outcomes into tangible and sustainable results.  Mapping existing WIPO activities related to technology transfer was the first step in that direction. </w:t>
      </w:r>
      <w:r w:rsidR="002C7A71">
        <w:rPr>
          <w:szCs w:val="22"/>
        </w:rPr>
        <w:t xml:space="preserve"> </w:t>
      </w:r>
      <w:r w:rsidRPr="00127F1D">
        <w:rPr>
          <w:szCs w:val="22"/>
        </w:rPr>
        <w:t>The Delegation also requested the Secretariat to update the Committee on the status of the web forum</w:t>
      </w:r>
      <w:r w:rsidR="002C7A71">
        <w:rPr>
          <w:szCs w:val="22"/>
        </w:rPr>
        <w:t xml:space="preserve">.  </w:t>
      </w:r>
      <w:r w:rsidRPr="00127F1D">
        <w:rPr>
          <w:szCs w:val="22"/>
        </w:rPr>
        <w:t xml:space="preserve"> </w:t>
      </w:r>
      <w:r w:rsidR="002C7A71">
        <w:rPr>
          <w:szCs w:val="22"/>
        </w:rPr>
        <w:t>S</w:t>
      </w:r>
      <w:r w:rsidRPr="00127F1D">
        <w:rPr>
          <w:szCs w:val="22"/>
        </w:rPr>
        <w:t xml:space="preserve">haring best practices and success stories through the web forum would be an appropriate next step in order to move the project forward. </w:t>
      </w:r>
      <w:r w:rsidR="002C7A71">
        <w:rPr>
          <w:szCs w:val="22"/>
        </w:rPr>
        <w:t xml:space="preserve"> </w:t>
      </w:r>
      <w:r w:rsidRPr="00127F1D">
        <w:rPr>
          <w:szCs w:val="22"/>
        </w:rPr>
        <w:t xml:space="preserve">The Delegation noted that it would not be in favor of reopening the discussion of the studies. </w:t>
      </w:r>
      <w:r w:rsidR="002C7A71">
        <w:rPr>
          <w:szCs w:val="22"/>
        </w:rPr>
        <w:t xml:space="preserve"> </w:t>
      </w:r>
      <w:r w:rsidRPr="00127F1D">
        <w:rPr>
          <w:szCs w:val="22"/>
        </w:rPr>
        <w:t>T</w:t>
      </w:r>
      <w:r w:rsidR="005D3D44">
        <w:rPr>
          <w:szCs w:val="22"/>
        </w:rPr>
        <w:t>he Committee</w:t>
      </w:r>
      <w:r w:rsidRPr="00127F1D">
        <w:rPr>
          <w:szCs w:val="22"/>
        </w:rPr>
        <w:t xml:space="preserve"> had discussed those studies extensively. </w:t>
      </w:r>
      <w:r w:rsidR="002C7A71">
        <w:rPr>
          <w:szCs w:val="22"/>
        </w:rPr>
        <w:t xml:space="preserve"> </w:t>
      </w:r>
      <w:r w:rsidRPr="00127F1D">
        <w:rPr>
          <w:szCs w:val="22"/>
        </w:rPr>
        <w:t xml:space="preserve">Authors were there and they were open to questions and there was no need to go backwards. </w:t>
      </w:r>
      <w:r w:rsidR="002C7A71">
        <w:rPr>
          <w:szCs w:val="22"/>
        </w:rPr>
        <w:t xml:space="preserve"> </w:t>
      </w:r>
      <w:r w:rsidRPr="00127F1D">
        <w:rPr>
          <w:szCs w:val="22"/>
        </w:rPr>
        <w:t xml:space="preserve">It was needed to look forward to other steps in this direction and in its view an appropriate next step would be discussing thoughts of the </w:t>
      </w:r>
      <w:r w:rsidR="002C7A71">
        <w:rPr>
          <w:szCs w:val="22"/>
        </w:rPr>
        <w:t>expert</w:t>
      </w:r>
      <w:r w:rsidR="002C7A71" w:rsidRPr="00127F1D">
        <w:rPr>
          <w:szCs w:val="22"/>
        </w:rPr>
        <w:t xml:space="preserve"> </w:t>
      </w:r>
      <w:r w:rsidRPr="00127F1D">
        <w:rPr>
          <w:szCs w:val="22"/>
        </w:rPr>
        <w:t>panel, and possibly evaluator</w:t>
      </w:r>
      <w:r w:rsidR="002F621C">
        <w:rPr>
          <w:szCs w:val="22"/>
        </w:rPr>
        <w:t>’</w:t>
      </w:r>
      <w:r w:rsidRPr="00127F1D">
        <w:rPr>
          <w:szCs w:val="22"/>
        </w:rPr>
        <w:t xml:space="preserve">s recommendations, populating the web forum with useful information and base the future work on concrete projects from Member States that had been agreed during the last session. </w:t>
      </w:r>
    </w:p>
    <w:p w:rsidR="00127F1D" w:rsidRPr="00127F1D" w:rsidRDefault="00127F1D" w:rsidP="00D6225F">
      <w:pPr>
        <w:widowControl w:val="0"/>
        <w:autoSpaceDE w:val="0"/>
        <w:autoSpaceDN w:val="0"/>
        <w:adjustRightInd w:val="0"/>
        <w:spacing w:line="264" w:lineRule="atLeast"/>
        <w:ind w:right="1"/>
        <w:rPr>
          <w:szCs w:val="22"/>
        </w:rPr>
      </w:pPr>
    </w:p>
    <w:p w:rsidR="00127F1D" w:rsidRPr="00127F1D" w:rsidRDefault="00127F1D" w:rsidP="00D6225F">
      <w:pPr>
        <w:widowControl w:val="0"/>
        <w:autoSpaceDE w:val="0"/>
        <w:autoSpaceDN w:val="0"/>
        <w:adjustRightInd w:val="0"/>
        <w:spacing w:line="264" w:lineRule="atLeast"/>
        <w:ind w:right="1"/>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thought </w:t>
      </w:r>
      <w:r w:rsidR="00AC5A00">
        <w:rPr>
          <w:szCs w:val="22"/>
        </w:rPr>
        <w:t>the</w:t>
      </w:r>
      <w:r w:rsidRPr="00127F1D">
        <w:rPr>
          <w:szCs w:val="22"/>
        </w:rPr>
        <w:t xml:space="preserve"> question </w:t>
      </w:r>
      <w:r w:rsidR="00AC5A00">
        <w:rPr>
          <w:szCs w:val="22"/>
        </w:rPr>
        <w:t>had</w:t>
      </w:r>
      <w:r w:rsidRPr="00127F1D">
        <w:rPr>
          <w:szCs w:val="22"/>
        </w:rPr>
        <w:t xml:space="preserve"> two perspectives</w:t>
      </w:r>
      <w:r w:rsidR="00AC5A00">
        <w:rPr>
          <w:szCs w:val="22"/>
        </w:rPr>
        <w:t>.</w:t>
      </w:r>
      <w:r w:rsidRPr="00127F1D">
        <w:rPr>
          <w:szCs w:val="22"/>
        </w:rPr>
        <w:t xml:space="preserve"> </w:t>
      </w:r>
      <w:r w:rsidR="007176D7">
        <w:rPr>
          <w:szCs w:val="22"/>
        </w:rPr>
        <w:t xml:space="preserve"> </w:t>
      </w:r>
      <w:r w:rsidR="00AC5A00">
        <w:rPr>
          <w:szCs w:val="22"/>
        </w:rPr>
        <w:t>T</w:t>
      </w:r>
      <w:r w:rsidRPr="00127F1D">
        <w:rPr>
          <w:szCs w:val="22"/>
        </w:rPr>
        <w:t>hat was also an issue touched upon when discussing the previous item.  All Member States had legitimate interests, s</w:t>
      </w:r>
      <w:r w:rsidR="007176D7">
        <w:rPr>
          <w:szCs w:val="22"/>
        </w:rPr>
        <w:t>ome of which had been expressed</w:t>
      </w:r>
      <w:r w:rsidRPr="00127F1D">
        <w:rPr>
          <w:szCs w:val="22"/>
        </w:rPr>
        <w:t xml:space="preserve"> on how the work on the issue of technology transfer within the Organization should continue.  That required good dialogue between parties.  There was too much background information, too many proposals and too many </w:t>
      </w:r>
      <w:r w:rsidR="00AC5A00" w:rsidRPr="00127F1D">
        <w:rPr>
          <w:szCs w:val="22"/>
        </w:rPr>
        <w:t>di</w:t>
      </w:r>
      <w:r w:rsidR="00AC5A00">
        <w:rPr>
          <w:szCs w:val="22"/>
        </w:rPr>
        <w:t>vergent</w:t>
      </w:r>
      <w:r w:rsidRPr="00127F1D">
        <w:rPr>
          <w:szCs w:val="22"/>
        </w:rPr>
        <w:t xml:space="preserve"> views</w:t>
      </w:r>
      <w:r w:rsidR="00AC5A00">
        <w:rPr>
          <w:szCs w:val="22"/>
        </w:rPr>
        <w:t>.</w:t>
      </w:r>
      <w:r w:rsidRPr="00127F1D">
        <w:rPr>
          <w:szCs w:val="22"/>
        </w:rPr>
        <w:t xml:space="preserve"> </w:t>
      </w:r>
      <w:r w:rsidR="007176D7">
        <w:rPr>
          <w:szCs w:val="22"/>
        </w:rPr>
        <w:t xml:space="preserve"> </w:t>
      </w:r>
      <w:r w:rsidRPr="00127F1D">
        <w:rPr>
          <w:szCs w:val="22"/>
        </w:rPr>
        <w:t>The Expert Thoughts were precisely the views of experts</w:t>
      </w:r>
      <w:r w:rsidR="005D3D44">
        <w:rPr>
          <w:szCs w:val="22"/>
        </w:rPr>
        <w:t>.  M</w:t>
      </w:r>
      <w:r w:rsidRPr="00127F1D">
        <w:rPr>
          <w:szCs w:val="22"/>
        </w:rPr>
        <w:t>ember</w:t>
      </w:r>
      <w:r w:rsidR="005D3D44">
        <w:rPr>
          <w:szCs w:val="22"/>
        </w:rPr>
        <w:t xml:space="preserve"> States</w:t>
      </w:r>
      <w:r w:rsidRPr="00127F1D">
        <w:rPr>
          <w:szCs w:val="22"/>
        </w:rPr>
        <w:t xml:space="preserve"> of </w:t>
      </w:r>
      <w:r w:rsidR="005D3D44">
        <w:rPr>
          <w:szCs w:val="22"/>
        </w:rPr>
        <w:t>i</w:t>
      </w:r>
      <w:r w:rsidRPr="00127F1D">
        <w:rPr>
          <w:szCs w:val="22"/>
        </w:rPr>
        <w:t xml:space="preserve">nternational </w:t>
      </w:r>
      <w:r w:rsidR="005D3D44">
        <w:rPr>
          <w:szCs w:val="22"/>
        </w:rPr>
        <w:t>o</w:t>
      </w:r>
      <w:r w:rsidRPr="00127F1D">
        <w:rPr>
          <w:szCs w:val="22"/>
        </w:rPr>
        <w:t>rganizations</w:t>
      </w:r>
      <w:r w:rsidR="007176D7">
        <w:rPr>
          <w:szCs w:val="22"/>
        </w:rPr>
        <w:t xml:space="preserve"> such as WIPO</w:t>
      </w:r>
      <w:r w:rsidRPr="00127F1D">
        <w:rPr>
          <w:szCs w:val="22"/>
        </w:rPr>
        <w:t xml:space="preserve"> were responsible for decision making and giving precise instructions to the Secretariat with regard to the options </w:t>
      </w:r>
      <w:r w:rsidR="005D3D44">
        <w:rPr>
          <w:szCs w:val="22"/>
        </w:rPr>
        <w:t>they</w:t>
      </w:r>
      <w:r w:rsidRPr="00127F1D">
        <w:rPr>
          <w:szCs w:val="22"/>
        </w:rPr>
        <w:t xml:space="preserve"> had chosen and the paths they wished to pursue.  A discussion of this nature among Member States required a certain degree of preparation and organization. </w:t>
      </w:r>
      <w:r w:rsidR="007176D7">
        <w:rPr>
          <w:szCs w:val="22"/>
        </w:rPr>
        <w:t xml:space="preserve"> </w:t>
      </w:r>
      <w:r w:rsidRPr="00457D79">
        <w:rPr>
          <w:szCs w:val="22"/>
        </w:rPr>
        <w:t xml:space="preserve">The Chair </w:t>
      </w:r>
      <w:r w:rsidR="00CE1A0F" w:rsidRPr="00457D79">
        <w:rPr>
          <w:szCs w:val="22"/>
        </w:rPr>
        <w:t>noted that the existing documentation was already identified and therefore the Committee should focus on agreeing on the procedure for considering the proposals and documents submitted and any new proposal that M</w:t>
      </w:r>
      <w:r w:rsidR="0035429A" w:rsidRPr="00457D79">
        <w:rPr>
          <w:szCs w:val="22"/>
        </w:rPr>
        <w:t xml:space="preserve">ember </w:t>
      </w:r>
      <w:r w:rsidR="00CE1A0F" w:rsidRPr="00457D79">
        <w:rPr>
          <w:szCs w:val="22"/>
        </w:rPr>
        <w:t>S</w:t>
      </w:r>
      <w:r w:rsidR="0035429A" w:rsidRPr="00457D79">
        <w:rPr>
          <w:szCs w:val="22"/>
        </w:rPr>
        <w:t>tates</w:t>
      </w:r>
      <w:r w:rsidR="00CE1A0F" w:rsidRPr="00457D79">
        <w:rPr>
          <w:szCs w:val="22"/>
        </w:rPr>
        <w:t xml:space="preserve"> would suggest.</w:t>
      </w:r>
      <w:r w:rsidR="0035429A" w:rsidRPr="00457D79">
        <w:rPr>
          <w:szCs w:val="22"/>
        </w:rPr>
        <w:t xml:space="preserve">  </w:t>
      </w:r>
      <w:r w:rsidRPr="00127F1D">
        <w:rPr>
          <w:szCs w:val="22"/>
        </w:rPr>
        <w:t xml:space="preserve">The Chair was ready to undertake consultations with all of the interested parties in order to organize that discussion </w:t>
      </w:r>
      <w:r w:rsidR="00AC5A00">
        <w:rPr>
          <w:szCs w:val="22"/>
        </w:rPr>
        <w:t xml:space="preserve">in order </w:t>
      </w:r>
      <w:r w:rsidRPr="00127F1D">
        <w:rPr>
          <w:szCs w:val="22"/>
        </w:rPr>
        <w:t xml:space="preserve">to reach a tangible outcome.  That was not something that could </w:t>
      </w:r>
      <w:r w:rsidR="00593324">
        <w:rPr>
          <w:szCs w:val="22"/>
        </w:rPr>
        <w:t xml:space="preserve">be </w:t>
      </w:r>
      <w:r w:rsidRPr="00127F1D">
        <w:rPr>
          <w:szCs w:val="22"/>
        </w:rPr>
        <w:t>achieved within the Committee or among the Member State</w:t>
      </w:r>
      <w:r w:rsidR="00AC5A00">
        <w:rPr>
          <w:szCs w:val="22"/>
        </w:rPr>
        <w:t>s</w:t>
      </w:r>
      <w:r w:rsidR="00593324">
        <w:rPr>
          <w:szCs w:val="22"/>
        </w:rPr>
        <w:t xml:space="preserve"> representatives. </w:t>
      </w:r>
      <w:r w:rsidRPr="00127F1D">
        <w:rPr>
          <w:szCs w:val="22"/>
        </w:rPr>
        <w:t xml:space="preserve"> </w:t>
      </w:r>
      <w:r w:rsidR="005D3D44">
        <w:rPr>
          <w:szCs w:val="22"/>
        </w:rPr>
        <w:t>The Committee</w:t>
      </w:r>
      <w:r w:rsidRPr="00127F1D">
        <w:rPr>
          <w:szCs w:val="22"/>
        </w:rPr>
        <w:t xml:space="preserve"> could not get into an academic discussion.  There was no point getting into </w:t>
      </w:r>
      <w:r w:rsidR="00AC5A00">
        <w:rPr>
          <w:szCs w:val="22"/>
        </w:rPr>
        <w:t>a</w:t>
      </w:r>
      <w:r w:rsidRPr="00127F1D">
        <w:rPr>
          <w:szCs w:val="22"/>
        </w:rPr>
        <w:t xml:space="preserve"> discussion which experts had already conducted elsewhere. </w:t>
      </w:r>
      <w:r w:rsidR="00593324">
        <w:rPr>
          <w:szCs w:val="22"/>
        </w:rPr>
        <w:t xml:space="preserve"> </w:t>
      </w:r>
      <w:r w:rsidRPr="00127F1D">
        <w:rPr>
          <w:szCs w:val="22"/>
        </w:rPr>
        <w:t xml:space="preserve">A discussion likely to lead to a tangible decision was needed, on the basis of all the information that had been provided by the Secretariat and the experts at the previous meetings.  Activities and measures were needed to be identified. </w:t>
      </w:r>
      <w:r w:rsidR="00593324">
        <w:rPr>
          <w:szCs w:val="22"/>
        </w:rPr>
        <w:t xml:space="preserve"> </w:t>
      </w:r>
      <w:r w:rsidRPr="00127F1D">
        <w:rPr>
          <w:szCs w:val="22"/>
        </w:rPr>
        <w:t>That was the objective of the meetings and discussi</w:t>
      </w:r>
      <w:r w:rsidR="00AC5A00">
        <w:rPr>
          <w:szCs w:val="22"/>
        </w:rPr>
        <w:t xml:space="preserve">ons between the Member States. </w:t>
      </w:r>
      <w:r w:rsidR="00593324">
        <w:rPr>
          <w:szCs w:val="22"/>
        </w:rPr>
        <w:t xml:space="preserve"> </w:t>
      </w:r>
      <w:r w:rsidR="00AC5A00">
        <w:rPr>
          <w:szCs w:val="22"/>
        </w:rPr>
        <w:t>However, g</w:t>
      </w:r>
      <w:r w:rsidRPr="00127F1D">
        <w:rPr>
          <w:szCs w:val="22"/>
        </w:rPr>
        <w:t xml:space="preserve">iven what Member States said, </w:t>
      </w:r>
      <w:r w:rsidR="00AC5A00">
        <w:rPr>
          <w:szCs w:val="22"/>
        </w:rPr>
        <w:t>there was no</w:t>
      </w:r>
      <w:r w:rsidRPr="00127F1D">
        <w:rPr>
          <w:szCs w:val="22"/>
        </w:rPr>
        <w:t xml:space="preserve"> time available </w:t>
      </w:r>
      <w:r w:rsidR="00AC5A00">
        <w:rPr>
          <w:szCs w:val="22"/>
        </w:rPr>
        <w:t>during that</w:t>
      </w:r>
      <w:r w:rsidRPr="00127F1D">
        <w:rPr>
          <w:szCs w:val="22"/>
        </w:rPr>
        <w:t xml:space="preserve"> week </w:t>
      </w:r>
      <w:r w:rsidR="00AC5A00">
        <w:rPr>
          <w:szCs w:val="22"/>
        </w:rPr>
        <w:t xml:space="preserve">and therefore, </w:t>
      </w:r>
      <w:r w:rsidRPr="00127F1D">
        <w:rPr>
          <w:szCs w:val="22"/>
        </w:rPr>
        <w:t xml:space="preserve">it </w:t>
      </w:r>
      <w:r w:rsidR="00AC5A00">
        <w:rPr>
          <w:szCs w:val="22"/>
        </w:rPr>
        <w:t>was not possible to conduct the</w:t>
      </w:r>
      <w:r w:rsidRPr="00127F1D">
        <w:rPr>
          <w:szCs w:val="22"/>
        </w:rPr>
        <w:t xml:space="preserve"> discussion in the plenary. </w:t>
      </w:r>
      <w:r w:rsidR="00593324">
        <w:rPr>
          <w:szCs w:val="22"/>
        </w:rPr>
        <w:t xml:space="preserve"> </w:t>
      </w:r>
      <w:r w:rsidRPr="00127F1D">
        <w:rPr>
          <w:szCs w:val="22"/>
        </w:rPr>
        <w:t>In the previous item a clear possibility of fu</w:t>
      </w:r>
      <w:r w:rsidR="00AC5A00">
        <w:rPr>
          <w:szCs w:val="22"/>
        </w:rPr>
        <w:t>ture action was proposed</w:t>
      </w:r>
      <w:r w:rsidRPr="00127F1D">
        <w:rPr>
          <w:szCs w:val="22"/>
        </w:rPr>
        <w:t xml:space="preserve"> by South Af</w:t>
      </w:r>
      <w:r w:rsidR="00593324">
        <w:rPr>
          <w:szCs w:val="22"/>
        </w:rPr>
        <w:t xml:space="preserve">rica. </w:t>
      </w:r>
      <w:r w:rsidRPr="00127F1D">
        <w:rPr>
          <w:szCs w:val="22"/>
        </w:rPr>
        <w:t xml:space="preserve"> Those were the type of tangible p</w:t>
      </w:r>
      <w:r w:rsidR="00593324">
        <w:rPr>
          <w:szCs w:val="22"/>
        </w:rPr>
        <w:t>roposals needed for discussions</w:t>
      </w:r>
      <w:r w:rsidRPr="00127F1D">
        <w:rPr>
          <w:szCs w:val="22"/>
        </w:rPr>
        <w:t xml:space="preserve"> </w:t>
      </w:r>
      <w:r w:rsidR="00593324">
        <w:rPr>
          <w:szCs w:val="22"/>
        </w:rPr>
        <w:t>a</w:t>
      </w:r>
      <w:r w:rsidRPr="00127F1D">
        <w:rPr>
          <w:szCs w:val="22"/>
        </w:rPr>
        <w:t xml:space="preserve">nd that was the reason the Chair was convinced that the issue with regard to future work on technology transfer required Member States to share what were their expectations and views.  That needed to be in writing with explanations so that </w:t>
      </w:r>
      <w:r w:rsidR="0087784B">
        <w:rPr>
          <w:szCs w:val="22"/>
        </w:rPr>
        <w:t>the Committee</w:t>
      </w:r>
      <w:r w:rsidRPr="00127F1D">
        <w:rPr>
          <w:szCs w:val="22"/>
        </w:rPr>
        <w:t xml:space="preserve"> could start thinking about those issues without any misunderstandings. </w:t>
      </w:r>
      <w:r w:rsidR="00593324">
        <w:rPr>
          <w:szCs w:val="22"/>
        </w:rPr>
        <w:t xml:space="preserve"> </w:t>
      </w:r>
      <w:r w:rsidRPr="00127F1D">
        <w:rPr>
          <w:szCs w:val="22"/>
        </w:rPr>
        <w:t>The</w:t>
      </w:r>
      <w:r w:rsidR="0087784B">
        <w:rPr>
          <w:szCs w:val="22"/>
        </w:rPr>
        <w:t xml:space="preserve"> Committee</w:t>
      </w:r>
      <w:r w:rsidRPr="00127F1D">
        <w:rPr>
          <w:szCs w:val="22"/>
        </w:rPr>
        <w:t xml:space="preserve"> did not need more studies</w:t>
      </w:r>
      <w:r w:rsidR="005506FF">
        <w:rPr>
          <w:szCs w:val="22"/>
        </w:rPr>
        <w:t xml:space="preserve">, </w:t>
      </w:r>
      <w:r w:rsidRPr="00127F1D">
        <w:rPr>
          <w:szCs w:val="22"/>
        </w:rPr>
        <w:t xml:space="preserve">expert forums or seminars but to organize a discussion on the basis of the information that was </w:t>
      </w:r>
      <w:r w:rsidR="000261EC">
        <w:rPr>
          <w:szCs w:val="22"/>
        </w:rPr>
        <w:t>available</w:t>
      </w:r>
      <w:r w:rsidRPr="00127F1D">
        <w:rPr>
          <w:szCs w:val="22"/>
        </w:rPr>
        <w:t xml:space="preserve"> and work out what tangible measures were needed</w:t>
      </w:r>
      <w:r w:rsidR="000261EC">
        <w:rPr>
          <w:szCs w:val="22"/>
        </w:rPr>
        <w:t>.</w:t>
      </w:r>
      <w:r w:rsidRPr="00127F1D">
        <w:rPr>
          <w:szCs w:val="22"/>
        </w:rPr>
        <w:t xml:space="preserve"> </w:t>
      </w:r>
      <w:r w:rsidR="00593324">
        <w:rPr>
          <w:szCs w:val="22"/>
        </w:rPr>
        <w:t xml:space="preserve"> </w:t>
      </w:r>
      <w:r w:rsidRPr="00127F1D">
        <w:rPr>
          <w:szCs w:val="22"/>
        </w:rPr>
        <w:t xml:space="preserve">The Chair asked if any of the Member States had specific proposals as to how to proceed with the work on technology transfer with </w:t>
      </w:r>
      <w:r w:rsidR="005506FF">
        <w:rPr>
          <w:szCs w:val="22"/>
        </w:rPr>
        <w:t xml:space="preserve">a </w:t>
      </w:r>
      <w:r w:rsidRPr="00127F1D">
        <w:rPr>
          <w:szCs w:val="22"/>
        </w:rPr>
        <w:t>v</w:t>
      </w:r>
      <w:r w:rsidR="00593324">
        <w:rPr>
          <w:szCs w:val="22"/>
        </w:rPr>
        <w:t>iew</w:t>
      </w:r>
      <w:r w:rsidRPr="00127F1D">
        <w:rPr>
          <w:szCs w:val="22"/>
        </w:rPr>
        <w:t xml:space="preserve"> on the key issues that should be discussed and where common understanding was needed.  He encouraged the Member States to submit written proposals</w:t>
      </w:r>
      <w:r w:rsidR="000261EC">
        <w:rPr>
          <w:szCs w:val="22"/>
        </w:rPr>
        <w:t xml:space="preserve"> so that the Secretariat could</w:t>
      </w:r>
      <w:r w:rsidRPr="00127F1D">
        <w:rPr>
          <w:szCs w:val="22"/>
        </w:rPr>
        <w:t xml:space="preserve"> prepare a compilation of those submissions and prepare a discussion designed to take dec</w:t>
      </w:r>
      <w:r w:rsidR="005506FF">
        <w:rPr>
          <w:szCs w:val="22"/>
        </w:rPr>
        <w:t xml:space="preserve">isions at the end of the day.  </w:t>
      </w:r>
      <w:r w:rsidRPr="00127F1D">
        <w:rPr>
          <w:szCs w:val="22"/>
        </w:rPr>
        <w:t xml:space="preserve">If </w:t>
      </w:r>
      <w:r w:rsidR="0087784B">
        <w:rPr>
          <w:szCs w:val="22"/>
        </w:rPr>
        <w:t>the Committee</w:t>
      </w:r>
      <w:r w:rsidRPr="00127F1D">
        <w:rPr>
          <w:szCs w:val="22"/>
        </w:rPr>
        <w:t xml:space="preserve"> manage</w:t>
      </w:r>
      <w:r w:rsidR="000261EC">
        <w:rPr>
          <w:szCs w:val="22"/>
        </w:rPr>
        <w:t>d</w:t>
      </w:r>
      <w:r w:rsidRPr="00127F1D">
        <w:rPr>
          <w:szCs w:val="22"/>
        </w:rPr>
        <w:t xml:space="preserve"> to bring together all the proposals which the Chair h</w:t>
      </w:r>
      <w:r w:rsidR="000261EC">
        <w:rPr>
          <w:szCs w:val="22"/>
        </w:rPr>
        <w:t xml:space="preserve">ad referred to by the mid-July, then with </w:t>
      </w:r>
      <w:r w:rsidRPr="00127F1D">
        <w:rPr>
          <w:szCs w:val="22"/>
        </w:rPr>
        <w:t>Secretariat</w:t>
      </w:r>
      <w:r w:rsidR="002F621C">
        <w:rPr>
          <w:szCs w:val="22"/>
        </w:rPr>
        <w:t>’</w:t>
      </w:r>
      <w:r w:rsidRPr="00127F1D">
        <w:rPr>
          <w:szCs w:val="22"/>
        </w:rPr>
        <w:t xml:space="preserve">s support </w:t>
      </w:r>
      <w:r w:rsidR="005506FF">
        <w:rPr>
          <w:szCs w:val="22"/>
        </w:rPr>
        <w:t xml:space="preserve">it </w:t>
      </w:r>
      <w:r w:rsidRPr="00127F1D">
        <w:rPr>
          <w:szCs w:val="22"/>
        </w:rPr>
        <w:t>could engage in consultations during the next session.  The Chair thought it would be a well-structured discussion based on specific ideas and proposals submitted by Member States.</w:t>
      </w:r>
    </w:p>
    <w:p w:rsidR="00127F1D" w:rsidRPr="00127F1D" w:rsidRDefault="00127F1D" w:rsidP="00D6225F">
      <w:pPr>
        <w:rPr>
          <w:szCs w:val="22"/>
        </w:rPr>
      </w:pPr>
    </w:p>
    <w:p w:rsidR="00290CE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Greece thanked the Chair for his conclusions on the item and sought clarification with regards to the proposed way forward. </w:t>
      </w:r>
      <w:r w:rsidR="00103820">
        <w:rPr>
          <w:szCs w:val="22"/>
        </w:rPr>
        <w:t xml:space="preserve"> </w:t>
      </w:r>
      <w:r w:rsidRPr="00127F1D">
        <w:rPr>
          <w:szCs w:val="22"/>
        </w:rPr>
        <w:t xml:space="preserve">The Delegation had some comments on the WIPO Expert Forum on international and technology transfer but thought it was a discussion that </w:t>
      </w:r>
      <w:r w:rsidR="000261EC">
        <w:rPr>
          <w:szCs w:val="22"/>
        </w:rPr>
        <w:t xml:space="preserve">had </w:t>
      </w:r>
      <w:r w:rsidRPr="00127F1D">
        <w:rPr>
          <w:szCs w:val="22"/>
        </w:rPr>
        <w:t>alread</w:t>
      </w:r>
      <w:r w:rsidR="00103820">
        <w:rPr>
          <w:szCs w:val="22"/>
        </w:rPr>
        <w:t>y taken</w:t>
      </w:r>
      <w:r w:rsidRPr="00127F1D">
        <w:rPr>
          <w:szCs w:val="22"/>
        </w:rPr>
        <w:t xml:space="preserve"> place. </w:t>
      </w:r>
      <w:r w:rsidR="00E14F80">
        <w:rPr>
          <w:szCs w:val="22"/>
        </w:rPr>
        <w:t xml:space="preserve"> </w:t>
      </w:r>
      <w:r w:rsidRPr="00127F1D">
        <w:rPr>
          <w:szCs w:val="22"/>
        </w:rPr>
        <w:t>With regards to the Chair</w:t>
      </w:r>
      <w:r w:rsidR="002F621C">
        <w:rPr>
          <w:szCs w:val="22"/>
        </w:rPr>
        <w:t>’</w:t>
      </w:r>
      <w:r w:rsidRPr="00127F1D">
        <w:rPr>
          <w:szCs w:val="22"/>
        </w:rPr>
        <w:t xml:space="preserve">s call to submit written comments </w:t>
      </w:r>
      <w:r w:rsidR="00290CED">
        <w:rPr>
          <w:szCs w:val="22"/>
        </w:rPr>
        <w:t xml:space="preserve">on </w:t>
      </w:r>
      <w:r w:rsidRPr="00127F1D">
        <w:rPr>
          <w:szCs w:val="22"/>
        </w:rPr>
        <w:t xml:space="preserve">expectations and views of the Expert Forum, </w:t>
      </w:r>
      <w:r w:rsidR="0087784B">
        <w:rPr>
          <w:szCs w:val="22"/>
        </w:rPr>
        <w:t>it</w:t>
      </w:r>
      <w:r w:rsidRPr="00127F1D">
        <w:rPr>
          <w:szCs w:val="22"/>
        </w:rPr>
        <w:t xml:space="preserve"> did not see how it could be linked with the previous item on technology transfer. </w:t>
      </w:r>
      <w:r w:rsidR="00290CED">
        <w:rPr>
          <w:szCs w:val="22"/>
        </w:rPr>
        <w:t xml:space="preserve"> </w:t>
      </w:r>
      <w:r w:rsidRPr="00127F1D">
        <w:rPr>
          <w:szCs w:val="22"/>
        </w:rPr>
        <w:t>Since the forum took place</w:t>
      </w:r>
      <w:r w:rsidR="00290CED">
        <w:rPr>
          <w:szCs w:val="22"/>
        </w:rPr>
        <w:t>,</w:t>
      </w:r>
      <w:r w:rsidRPr="00127F1D">
        <w:rPr>
          <w:szCs w:val="22"/>
        </w:rPr>
        <w:t xml:space="preserve"> the </w:t>
      </w:r>
      <w:r w:rsidR="000261EC">
        <w:rPr>
          <w:szCs w:val="22"/>
        </w:rPr>
        <w:t>Committee</w:t>
      </w:r>
      <w:r w:rsidRPr="00127F1D">
        <w:rPr>
          <w:szCs w:val="22"/>
        </w:rPr>
        <w:t xml:space="preserve"> had some thoughts and had a</w:t>
      </w:r>
      <w:r w:rsidR="000261EC">
        <w:rPr>
          <w:szCs w:val="22"/>
        </w:rPr>
        <w:t>greed before the forum that those</w:t>
      </w:r>
      <w:r w:rsidRPr="00127F1D">
        <w:rPr>
          <w:szCs w:val="22"/>
        </w:rPr>
        <w:t xml:space="preserve"> would be </w:t>
      </w:r>
      <w:r w:rsidR="00290CED">
        <w:rPr>
          <w:szCs w:val="22"/>
        </w:rPr>
        <w:t xml:space="preserve">the </w:t>
      </w:r>
      <w:r w:rsidRPr="00127F1D">
        <w:rPr>
          <w:szCs w:val="22"/>
        </w:rPr>
        <w:t xml:space="preserve">only thoughts. </w:t>
      </w:r>
      <w:r w:rsidR="00290CED">
        <w:rPr>
          <w:szCs w:val="22"/>
        </w:rPr>
        <w:t xml:space="preserve"> </w:t>
      </w:r>
      <w:r w:rsidRPr="00127F1D">
        <w:rPr>
          <w:szCs w:val="22"/>
        </w:rPr>
        <w:t>In its view this was a very useful brainstorming exercise but it did not see how Member States could build upon the thoughts of this forum in terms of submitting proposals to the Secretariat. </w:t>
      </w:r>
    </w:p>
    <w:p w:rsidR="00127F1D" w:rsidRPr="00127F1D" w:rsidRDefault="00127F1D" w:rsidP="00D6225F">
      <w:pPr>
        <w:rPr>
          <w:szCs w:val="22"/>
        </w:rPr>
      </w:pPr>
      <w:r w:rsidRPr="00127F1D">
        <w:rPr>
          <w:szCs w:val="22"/>
        </w:rPr>
        <w:t> </w:t>
      </w:r>
    </w:p>
    <w:p w:rsidR="00127F1D" w:rsidRPr="00127F1D" w:rsidRDefault="00127F1D" w:rsidP="00D6225F">
      <w:pPr>
        <w:rPr>
          <w:szCs w:val="22"/>
        </w:rPr>
      </w:pPr>
      <w:r>
        <w:rPr>
          <w:szCs w:val="22"/>
        </w:rPr>
        <w:fldChar w:fldCharType="begin"/>
      </w:r>
      <w:r>
        <w:rPr>
          <w:szCs w:val="22"/>
        </w:rPr>
        <w:instrText xml:space="preserve"> AUTONUM  </w:instrText>
      </w:r>
      <w:r>
        <w:rPr>
          <w:szCs w:val="22"/>
        </w:rPr>
        <w:fldChar w:fldCharType="end"/>
      </w:r>
      <w:r>
        <w:rPr>
          <w:szCs w:val="22"/>
        </w:rPr>
        <w:tab/>
      </w:r>
      <w:r w:rsidRPr="00127F1D">
        <w:rPr>
          <w:szCs w:val="22"/>
        </w:rPr>
        <w:t xml:space="preserve">The Chair mentioned that expert forums consisted of discussions of ideas but the conclusions reached by the experts were not binding.  If the Organization requested a group of experts to submit their opinions it was </w:t>
      </w:r>
      <w:r w:rsidR="000261EC">
        <w:rPr>
          <w:szCs w:val="22"/>
        </w:rPr>
        <w:t>for analyzing</w:t>
      </w:r>
      <w:r w:rsidRPr="00127F1D">
        <w:rPr>
          <w:szCs w:val="22"/>
        </w:rPr>
        <w:t xml:space="preserve"> them and subsequently decide </w:t>
      </w:r>
      <w:r w:rsidR="00635382">
        <w:rPr>
          <w:szCs w:val="22"/>
        </w:rPr>
        <w:t xml:space="preserve">on </w:t>
      </w:r>
      <w:r w:rsidRPr="00127F1D">
        <w:rPr>
          <w:szCs w:val="22"/>
        </w:rPr>
        <w:t>how far those opinions might be put into practice or not</w:t>
      </w:r>
      <w:r w:rsidR="000261EC">
        <w:rPr>
          <w:szCs w:val="22"/>
        </w:rPr>
        <w:t>.</w:t>
      </w:r>
      <w:r w:rsidRPr="00127F1D">
        <w:rPr>
          <w:szCs w:val="22"/>
        </w:rPr>
        <w:t xml:space="preserve"> </w:t>
      </w:r>
      <w:r w:rsidR="00635382">
        <w:rPr>
          <w:szCs w:val="22"/>
        </w:rPr>
        <w:t xml:space="preserve"> </w:t>
      </w:r>
      <w:r w:rsidR="000261EC">
        <w:rPr>
          <w:szCs w:val="22"/>
        </w:rPr>
        <w:t>T</w:t>
      </w:r>
      <w:r w:rsidRPr="00127F1D">
        <w:rPr>
          <w:szCs w:val="22"/>
        </w:rPr>
        <w:t xml:space="preserve">hose opinions or suggestions by the experts did not necessarily </w:t>
      </w:r>
      <w:r w:rsidR="000261EC" w:rsidRPr="00127F1D">
        <w:rPr>
          <w:szCs w:val="22"/>
        </w:rPr>
        <w:t>take</w:t>
      </w:r>
      <w:r w:rsidRPr="00127F1D">
        <w:rPr>
          <w:szCs w:val="22"/>
        </w:rPr>
        <w:t xml:space="preserve"> into account political considerations which every state had to bear in mind when it ma</w:t>
      </w:r>
      <w:r w:rsidR="000261EC">
        <w:rPr>
          <w:szCs w:val="22"/>
        </w:rPr>
        <w:t xml:space="preserve">de decisions. </w:t>
      </w:r>
      <w:r w:rsidR="00635382">
        <w:rPr>
          <w:szCs w:val="22"/>
        </w:rPr>
        <w:t xml:space="preserve"> </w:t>
      </w:r>
      <w:r w:rsidR="000261EC">
        <w:rPr>
          <w:szCs w:val="22"/>
        </w:rPr>
        <w:t xml:space="preserve">It was nothing new. </w:t>
      </w:r>
      <w:r w:rsidR="00635382">
        <w:rPr>
          <w:szCs w:val="22"/>
        </w:rPr>
        <w:t xml:space="preserve"> </w:t>
      </w:r>
      <w:r w:rsidR="000261EC">
        <w:rPr>
          <w:szCs w:val="22"/>
        </w:rPr>
        <w:t>The</w:t>
      </w:r>
      <w:r w:rsidRPr="00127F1D">
        <w:rPr>
          <w:szCs w:val="22"/>
        </w:rPr>
        <w:t xml:space="preserve"> </w:t>
      </w:r>
      <w:r w:rsidR="000261EC">
        <w:rPr>
          <w:szCs w:val="22"/>
        </w:rPr>
        <w:t>Paragraph 5.2 of the Summary by the Chair</w:t>
      </w:r>
      <w:r w:rsidRPr="00127F1D">
        <w:rPr>
          <w:szCs w:val="22"/>
        </w:rPr>
        <w:t xml:space="preserve"> of the last session recorded that </w:t>
      </w:r>
      <w:r w:rsidR="002F621C">
        <w:rPr>
          <w:szCs w:val="22"/>
        </w:rPr>
        <w:t>“</w:t>
      </w:r>
      <w:r w:rsidRPr="00127F1D">
        <w:rPr>
          <w:szCs w:val="22"/>
        </w:rPr>
        <w:t>Member States could make proposals after considering the mapping activities document</w:t>
      </w:r>
      <w:r w:rsidR="002F621C">
        <w:rPr>
          <w:szCs w:val="22"/>
        </w:rPr>
        <w:t>”</w:t>
      </w:r>
      <w:r w:rsidRPr="00127F1D">
        <w:rPr>
          <w:szCs w:val="22"/>
        </w:rPr>
        <w:t xml:space="preserve">.  </w:t>
      </w:r>
      <w:r w:rsidR="000261EC">
        <w:rPr>
          <w:szCs w:val="22"/>
        </w:rPr>
        <w:t>I</w:t>
      </w:r>
      <w:r w:rsidRPr="00127F1D">
        <w:rPr>
          <w:szCs w:val="22"/>
        </w:rPr>
        <w:t>t was not a new subject and it derived from</w:t>
      </w:r>
      <w:r w:rsidR="00635382">
        <w:rPr>
          <w:szCs w:val="22"/>
        </w:rPr>
        <w:t xml:space="preserve"> the very nature of the topics.</w:t>
      </w:r>
      <w:r w:rsidRPr="00127F1D">
        <w:rPr>
          <w:szCs w:val="22"/>
        </w:rPr>
        <w:t xml:space="preserve">  The Committee had to transfer or translate the outcome of intellectual work done by the experts at a forum into decisions taken by the Member States and that required discussions.  It was </w:t>
      </w:r>
      <w:r w:rsidR="000261EC">
        <w:rPr>
          <w:szCs w:val="22"/>
        </w:rPr>
        <w:t xml:space="preserve">important to underline that </w:t>
      </w:r>
      <w:r w:rsidRPr="00127F1D">
        <w:rPr>
          <w:szCs w:val="22"/>
        </w:rPr>
        <w:t xml:space="preserve">Member States should clarify and explain their ideas about future actions and what </w:t>
      </w:r>
      <w:r w:rsidR="00635382">
        <w:rPr>
          <w:szCs w:val="22"/>
        </w:rPr>
        <w:t xml:space="preserve">course </w:t>
      </w:r>
      <w:r w:rsidRPr="00127F1D">
        <w:rPr>
          <w:szCs w:val="22"/>
        </w:rPr>
        <w:t xml:space="preserve">was to be followed.  </w:t>
      </w:r>
      <w:r w:rsidR="000261EC">
        <w:rPr>
          <w:szCs w:val="22"/>
        </w:rPr>
        <w:t xml:space="preserve">Therefore, </w:t>
      </w:r>
      <w:r w:rsidRPr="00127F1D">
        <w:rPr>
          <w:szCs w:val="22"/>
        </w:rPr>
        <w:t xml:space="preserve">countries which had specific ideas about </w:t>
      </w:r>
      <w:r w:rsidR="00635382">
        <w:rPr>
          <w:szCs w:val="22"/>
        </w:rPr>
        <w:t xml:space="preserve">the </w:t>
      </w:r>
      <w:r w:rsidRPr="00127F1D">
        <w:rPr>
          <w:szCs w:val="22"/>
        </w:rPr>
        <w:t>courses of act</w:t>
      </w:r>
      <w:r w:rsidR="000261EC">
        <w:rPr>
          <w:szCs w:val="22"/>
        </w:rPr>
        <w:t>ion</w:t>
      </w:r>
      <w:r w:rsidRPr="00127F1D">
        <w:rPr>
          <w:szCs w:val="22"/>
        </w:rPr>
        <w:t xml:space="preserve"> </w:t>
      </w:r>
      <w:r w:rsidR="000261EC">
        <w:rPr>
          <w:szCs w:val="22"/>
        </w:rPr>
        <w:t>should submit their ideas</w:t>
      </w:r>
      <w:r w:rsidRPr="00127F1D">
        <w:rPr>
          <w:szCs w:val="22"/>
        </w:rPr>
        <w:t xml:space="preserve"> in writing </w:t>
      </w:r>
      <w:r w:rsidR="000261EC">
        <w:rPr>
          <w:szCs w:val="22"/>
        </w:rPr>
        <w:t xml:space="preserve">by mid-July, </w:t>
      </w:r>
      <w:r w:rsidRPr="00127F1D">
        <w:rPr>
          <w:szCs w:val="22"/>
        </w:rPr>
        <w:t xml:space="preserve">so that the Committee could </w:t>
      </w:r>
      <w:r w:rsidR="000261EC">
        <w:rPr>
          <w:szCs w:val="22"/>
        </w:rPr>
        <w:t xml:space="preserve">discuss them and take </w:t>
      </w:r>
      <w:r w:rsidRPr="00127F1D">
        <w:rPr>
          <w:szCs w:val="22"/>
        </w:rPr>
        <w:t>a decision.  The Chair hoped that this explanation clarified the question asked.</w:t>
      </w:r>
    </w:p>
    <w:p w:rsidR="00127F1D" w:rsidRPr="00127F1D" w:rsidRDefault="00127F1D" w:rsidP="00D6225F">
      <w:pPr>
        <w:rPr>
          <w:szCs w:val="22"/>
        </w:rPr>
      </w:pPr>
      <w:r w:rsidRPr="00127F1D">
        <w:rPr>
          <w:szCs w:val="22"/>
        </w:rPr>
        <w:t> </w:t>
      </w: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the United States of America stated that it supported the idea.</w:t>
      </w:r>
      <w:r w:rsidR="000365C9">
        <w:rPr>
          <w:szCs w:val="22"/>
        </w:rPr>
        <w:t xml:space="preserve"> </w:t>
      </w:r>
      <w:r w:rsidRPr="00127F1D">
        <w:rPr>
          <w:szCs w:val="22"/>
        </w:rPr>
        <w:t xml:space="preserve"> The Delegation then asked if it would be possible to separate concrete proposals like the one made by the Delegation of South Africa, from ideas about the way forward or conceptual issues that Member States wished to discuss. </w:t>
      </w:r>
      <w:r w:rsidR="000365C9">
        <w:rPr>
          <w:szCs w:val="22"/>
        </w:rPr>
        <w:t xml:space="preserve"> </w:t>
      </w:r>
      <w:r w:rsidRPr="00127F1D">
        <w:rPr>
          <w:szCs w:val="22"/>
        </w:rPr>
        <w:t>The Delegation thought that would allow Member States not to lose the practical and tangible projects in the process of discussing the document.</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Chair requested all Member States to follow the recommendation made by the Delegation of the United States of America.</w:t>
      </w:r>
      <w:r w:rsidR="000365C9">
        <w:rPr>
          <w:szCs w:val="22"/>
        </w:rPr>
        <w:t xml:space="preserve"> </w:t>
      </w:r>
      <w:r w:rsidRPr="00127F1D">
        <w:rPr>
          <w:szCs w:val="22"/>
        </w:rPr>
        <w:t xml:space="preserve"> There were indeed two levels of discussion namely, detailed proposals and general considerations on policies. </w:t>
      </w:r>
      <w:r w:rsidR="000365C9">
        <w:rPr>
          <w:szCs w:val="22"/>
        </w:rPr>
        <w:t xml:space="preserve"> </w:t>
      </w:r>
      <w:r w:rsidRPr="00127F1D">
        <w:rPr>
          <w:szCs w:val="22"/>
        </w:rPr>
        <w:t xml:space="preserve">The Chair thought that the proposals to be sent to the Secretariat should follow this </w:t>
      </w:r>
      <w:r w:rsidR="000365C9">
        <w:rPr>
          <w:szCs w:val="22"/>
        </w:rPr>
        <w:t>structure</w:t>
      </w:r>
      <w:r w:rsidRPr="00127F1D">
        <w:rPr>
          <w:szCs w:val="22"/>
        </w:rPr>
        <w:t>.</w:t>
      </w:r>
    </w:p>
    <w:p w:rsidR="00127F1D" w:rsidRPr="00127F1D" w:rsidRDefault="00127F1D" w:rsidP="00D6225F">
      <w:pPr>
        <w:rPr>
          <w:szCs w:val="22"/>
        </w:rPr>
      </w:pPr>
      <w:r w:rsidRPr="00127F1D">
        <w:rPr>
          <w:szCs w:val="22"/>
        </w:rPr>
        <w:t>  </w:t>
      </w: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referred to the statement made by the Delegation of the United States of America.  It would be interested in looking into some concrete and practical proposals as those made by the Delegation of South Africa. </w:t>
      </w:r>
      <w:r w:rsidR="00C60A81">
        <w:rPr>
          <w:szCs w:val="22"/>
        </w:rPr>
        <w:t xml:space="preserve"> </w:t>
      </w:r>
      <w:r w:rsidRPr="00127F1D">
        <w:rPr>
          <w:szCs w:val="22"/>
        </w:rPr>
        <w:t xml:space="preserve">On the second point the Delegation sought clarifications. </w:t>
      </w:r>
      <w:r w:rsidR="00C60A81">
        <w:rPr>
          <w:szCs w:val="22"/>
        </w:rPr>
        <w:t xml:space="preserve"> </w:t>
      </w:r>
      <w:r w:rsidRPr="00127F1D">
        <w:rPr>
          <w:szCs w:val="22"/>
        </w:rPr>
        <w:t>Unlike other occasions in WIPO, in this case the Committee had a very concrete and clearly agreed process.  The objective of the project under discussion was to structure their thinking and work on tech transfer.  The Delegation referred to the Chair</w:t>
      </w:r>
      <w:r w:rsidR="002F621C">
        <w:rPr>
          <w:szCs w:val="22"/>
        </w:rPr>
        <w:t>’</w:t>
      </w:r>
      <w:r w:rsidRPr="00127F1D">
        <w:rPr>
          <w:szCs w:val="22"/>
        </w:rPr>
        <w:t xml:space="preserve">s statement on the high amount of work and material around this very complex issue.  The whole idea of the project was to structure it and see what could be done. </w:t>
      </w:r>
      <w:r w:rsidR="00C60A81">
        <w:rPr>
          <w:szCs w:val="22"/>
        </w:rPr>
        <w:t xml:space="preserve"> </w:t>
      </w:r>
      <w:r w:rsidRPr="00127F1D">
        <w:rPr>
          <w:szCs w:val="22"/>
        </w:rPr>
        <w:t>It was clear that the process had several steps and its highlight was the Expert Forum where there were divergent views.  The outcome wa</w:t>
      </w:r>
      <w:r w:rsidR="008C7E7D">
        <w:rPr>
          <w:szCs w:val="22"/>
        </w:rPr>
        <w:t>s from people who worked in the</w:t>
      </w:r>
      <w:r w:rsidRPr="00127F1D">
        <w:rPr>
          <w:szCs w:val="22"/>
        </w:rPr>
        <w:t xml:space="preserve"> field there was some practical f</w:t>
      </w:r>
      <w:r w:rsidR="00C60A81">
        <w:rPr>
          <w:szCs w:val="22"/>
        </w:rPr>
        <w:t>oo</w:t>
      </w:r>
      <w:r w:rsidRPr="00127F1D">
        <w:rPr>
          <w:szCs w:val="22"/>
        </w:rPr>
        <w:t>d for thought for the Member States to start incorporating it into WIPO</w:t>
      </w:r>
      <w:r w:rsidR="002F621C">
        <w:rPr>
          <w:szCs w:val="22"/>
        </w:rPr>
        <w:t>’</w:t>
      </w:r>
      <w:r w:rsidRPr="00127F1D">
        <w:rPr>
          <w:szCs w:val="22"/>
        </w:rPr>
        <w:t xml:space="preserve">s work. </w:t>
      </w:r>
      <w:r w:rsidR="00C60A81">
        <w:rPr>
          <w:szCs w:val="22"/>
        </w:rPr>
        <w:t xml:space="preserve"> </w:t>
      </w:r>
      <w:r w:rsidRPr="00127F1D">
        <w:rPr>
          <w:szCs w:val="22"/>
        </w:rPr>
        <w:t xml:space="preserve">The Delegation felt it was important that all the proposals that Member States would make to be built on that basis. </w:t>
      </w:r>
      <w:r w:rsidR="006C7E9A">
        <w:rPr>
          <w:szCs w:val="22"/>
        </w:rPr>
        <w:t xml:space="preserve"> </w:t>
      </w:r>
      <w:r w:rsidR="008C7E7D">
        <w:rPr>
          <w:szCs w:val="22"/>
        </w:rPr>
        <w:t>If</w:t>
      </w:r>
      <w:r w:rsidRPr="00127F1D">
        <w:rPr>
          <w:szCs w:val="22"/>
        </w:rPr>
        <w:t xml:space="preserve"> the option was opened for everything, th</w:t>
      </w:r>
      <w:r w:rsidR="0087784B">
        <w:rPr>
          <w:szCs w:val="22"/>
        </w:rPr>
        <w:t>e</w:t>
      </w:r>
      <w:r w:rsidRPr="00127F1D">
        <w:rPr>
          <w:szCs w:val="22"/>
        </w:rPr>
        <w:t xml:space="preserve">n </w:t>
      </w:r>
      <w:r w:rsidR="0087784B">
        <w:rPr>
          <w:szCs w:val="22"/>
        </w:rPr>
        <w:t>the Committee</w:t>
      </w:r>
      <w:r w:rsidRPr="00127F1D">
        <w:rPr>
          <w:szCs w:val="22"/>
        </w:rPr>
        <w:t xml:space="preserve"> w</w:t>
      </w:r>
      <w:r w:rsidR="0087784B">
        <w:rPr>
          <w:szCs w:val="22"/>
        </w:rPr>
        <w:t>as</w:t>
      </w:r>
      <w:r w:rsidRPr="00127F1D">
        <w:rPr>
          <w:szCs w:val="22"/>
        </w:rPr>
        <w:t xml:space="preserve"> back to the first step and </w:t>
      </w:r>
      <w:r w:rsidR="008C7E7D">
        <w:rPr>
          <w:szCs w:val="22"/>
        </w:rPr>
        <w:t xml:space="preserve">did </w:t>
      </w:r>
      <w:r w:rsidRPr="00127F1D">
        <w:rPr>
          <w:szCs w:val="22"/>
        </w:rPr>
        <w:t>not achieve anything with</w:t>
      </w:r>
      <w:r w:rsidR="0087784B">
        <w:rPr>
          <w:szCs w:val="22"/>
        </w:rPr>
        <w:t>in</w:t>
      </w:r>
      <w:r w:rsidR="008C7E7D">
        <w:rPr>
          <w:szCs w:val="22"/>
        </w:rPr>
        <w:t xml:space="preserve"> the</w:t>
      </w:r>
      <w:r w:rsidRPr="00127F1D">
        <w:rPr>
          <w:szCs w:val="22"/>
        </w:rPr>
        <w:t xml:space="preserve"> process.  </w:t>
      </w:r>
    </w:p>
    <w:p w:rsidR="00127F1D" w:rsidRPr="00127F1D" w:rsidRDefault="00127F1D" w:rsidP="00D6225F">
      <w:pPr>
        <w:rPr>
          <w:szCs w:val="22"/>
        </w:rPr>
      </w:pPr>
    </w:p>
    <w:p w:rsidR="00127F1D" w:rsidRPr="00127F1D" w:rsidRDefault="00127F1D" w:rsidP="00543538">
      <w:pPr>
        <w:pStyle w:val="Normal1"/>
        <w:spacing w:line="264" w:lineRule="atLeast"/>
        <w:ind w:right="1" w:firstLine="0"/>
        <w:rPr>
          <w:rFonts w:ascii="Arial" w:hAnsi="Arial" w:cs="Arial"/>
          <w:sz w:val="22"/>
          <w:szCs w:val="22"/>
        </w:rPr>
      </w:pPr>
      <w:r w:rsidRPr="00127F1D">
        <w:rPr>
          <w:rFonts w:ascii="Arial" w:hAnsi="Arial" w:cs="Arial"/>
          <w:sz w:val="22"/>
          <w:szCs w:val="22"/>
        </w:rPr>
        <w:fldChar w:fldCharType="begin"/>
      </w:r>
      <w:r w:rsidRPr="00127F1D">
        <w:rPr>
          <w:rFonts w:ascii="Arial" w:hAnsi="Arial" w:cs="Arial"/>
          <w:sz w:val="22"/>
          <w:szCs w:val="22"/>
        </w:rPr>
        <w:instrText xml:space="preserve"> AUTONUM  </w:instrText>
      </w:r>
      <w:r w:rsidRPr="00127F1D">
        <w:rPr>
          <w:rFonts w:ascii="Arial" w:hAnsi="Arial" w:cs="Arial"/>
          <w:sz w:val="22"/>
          <w:szCs w:val="22"/>
        </w:rPr>
        <w:fldChar w:fldCharType="end"/>
      </w:r>
      <w:r w:rsidRPr="00127F1D">
        <w:rPr>
          <w:rFonts w:ascii="Arial" w:hAnsi="Arial" w:cs="Arial"/>
          <w:sz w:val="22"/>
          <w:szCs w:val="22"/>
        </w:rPr>
        <w:tab/>
        <w:t xml:space="preserve">The Chair noted that the Delegation of the </w:t>
      </w:r>
      <w:r w:rsidR="00543538">
        <w:rPr>
          <w:rFonts w:ascii="Arial" w:hAnsi="Arial" w:cs="Arial"/>
          <w:sz w:val="22"/>
          <w:szCs w:val="22"/>
        </w:rPr>
        <w:t>UK</w:t>
      </w:r>
      <w:r w:rsidRPr="00127F1D">
        <w:rPr>
          <w:rFonts w:ascii="Arial" w:hAnsi="Arial" w:cs="Arial"/>
          <w:sz w:val="22"/>
          <w:szCs w:val="22"/>
        </w:rPr>
        <w:t xml:space="preserve"> had raised an important point. The Committee was in </w:t>
      </w:r>
      <w:r w:rsidR="00C47884">
        <w:rPr>
          <w:rFonts w:ascii="Arial" w:hAnsi="Arial" w:cs="Arial"/>
          <w:sz w:val="22"/>
          <w:szCs w:val="22"/>
        </w:rPr>
        <w:t>the</w:t>
      </w:r>
      <w:r w:rsidRPr="00127F1D">
        <w:rPr>
          <w:rFonts w:ascii="Arial" w:hAnsi="Arial" w:cs="Arial"/>
          <w:sz w:val="22"/>
          <w:szCs w:val="22"/>
        </w:rPr>
        <w:t xml:space="preserve"> process trying to build s</w:t>
      </w:r>
      <w:r w:rsidR="0087784B">
        <w:rPr>
          <w:rFonts w:ascii="Arial" w:hAnsi="Arial" w:cs="Arial"/>
          <w:sz w:val="22"/>
          <w:szCs w:val="22"/>
        </w:rPr>
        <w:t xml:space="preserve">omething within </w:t>
      </w:r>
      <w:r w:rsidR="008C7E7D">
        <w:rPr>
          <w:rFonts w:ascii="Arial" w:hAnsi="Arial" w:cs="Arial"/>
          <w:sz w:val="22"/>
          <w:szCs w:val="22"/>
        </w:rPr>
        <w:t>a specific</w:t>
      </w:r>
      <w:r w:rsidR="0087784B">
        <w:rPr>
          <w:rFonts w:ascii="Arial" w:hAnsi="Arial" w:cs="Arial"/>
          <w:sz w:val="22"/>
          <w:szCs w:val="22"/>
        </w:rPr>
        <w:t xml:space="preserve"> framework. It was</w:t>
      </w:r>
      <w:r w:rsidRPr="00127F1D">
        <w:rPr>
          <w:rFonts w:ascii="Arial" w:hAnsi="Arial" w:cs="Arial"/>
          <w:sz w:val="22"/>
          <w:szCs w:val="22"/>
        </w:rPr>
        <w:t xml:space="preserve"> going to start the discussion from scratch on new </w:t>
      </w:r>
      <w:r w:rsidR="00C47884">
        <w:rPr>
          <w:rFonts w:ascii="Arial" w:hAnsi="Arial" w:cs="Arial"/>
          <w:sz w:val="22"/>
          <w:szCs w:val="22"/>
        </w:rPr>
        <w:t>issues.  H</w:t>
      </w:r>
      <w:r w:rsidRPr="00127F1D">
        <w:rPr>
          <w:rFonts w:ascii="Arial" w:hAnsi="Arial" w:cs="Arial"/>
          <w:sz w:val="22"/>
          <w:szCs w:val="22"/>
        </w:rPr>
        <w:t xml:space="preserve">owever the Committee had to keep up the discussion following a logical sequence. </w:t>
      </w:r>
      <w:r w:rsidR="00C47884">
        <w:rPr>
          <w:rFonts w:ascii="Arial" w:hAnsi="Arial" w:cs="Arial"/>
          <w:sz w:val="22"/>
          <w:szCs w:val="22"/>
        </w:rPr>
        <w:t xml:space="preserve"> </w:t>
      </w:r>
      <w:r w:rsidRPr="00127F1D">
        <w:rPr>
          <w:rFonts w:ascii="Arial" w:hAnsi="Arial" w:cs="Arial"/>
          <w:sz w:val="22"/>
          <w:szCs w:val="22"/>
        </w:rPr>
        <w:t xml:space="preserve">The Chair thought </w:t>
      </w:r>
      <w:r w:rsidR="0087784B">
        <w:rPr>
          <w:rFonts w:ascii="Arial" w:hAnsi="Arial" w:cs="Arial"/>
          <w:sz w:val="22"/>
          <w:szCs w:val="22"/>
        </w:rPr>
        <w:t>that Member States</w:t>
      </w:r>
      <w:r w:rsidRPr="00127F1D">
        <w:rPr>
          <w:rFonts w:ascii="Arial" w:hAnsi="Arial" w:cs="Arial"/>
          <w:sz w:val="22"/>
          <w:szCs w:val="22"/>
        </w:rPr>
        <w:t xml:space="preserve"> should note that the work was already done and they had to build decisions based on that work</w:t>
      </w:r>
      <w:r w:rsidR="008C7E7D">
        <w:rPr>
          <w:rFonts w:ascii="Arial" w:hAnsi="Arial" w:cs="Arial"/>
          <w:sz w:val="22"/>
          <w:szCs w:val="22"/>
        </w:rPr>
        <w:t>.</w:t>
      </w:r>
      <w:r w:rsidR="0087784B">
        <w:rPr>
          <w:rFonts w:ascii="Arial" w:hAnsi="Arial" w:cs="Arial"/>
          <w:sz w:val="22"/>
          <w:szCs w:val="22"/>
        </w:rPr>
        <w:t xml:space="preserve">  </w:t>
      </w:r>
      <w:r w:rsidRPr="00127F1D">
        <w:rPr>
          <w:rFonts w:ascii="Arial" w:hAnsi="Arial" w:cs="Arial"/>
          <w:sz w:val="22"/>
          <w:szCs w:val="22"/>
        </w:rPr>
        <w:t xml:space="preserve">It was important to keep up the positive impetus and confidence </w:t>
      </w:r>
      <w:r w:rsidR="008C7E7D">
        <w:rPr>
          <w:rFonts w:ascii="Arial" w:hAnsi="Arial" w:cs="Arial"/>
          <w:sz w:val="22"/>
          <w:szCs w:val="22"/>
        </w:rPr>
        <w:t>in order to move forward.</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Nigeria, speaking on behalf of the African Group, sought clarification with regards to  the context of discussions already held i</w:t>
      </w:r>
      <w:r w:rsidR="008C7E7D">
        <w:rPr>
          <w:szCs w:val="22"/>
        </w:rPr>
        <w:t>ncluded the peer review studies and</w:t>
      </w:r>
      <w:r w:rsidRPr="00127F1D">
        <w:rPr>
          <w:szCs w:val="22"/>
        </w:rPr>
        <w:t xml:space="preserve"> all </w:t>
      </w:r>
      <w:r w:rsidR="008851FA">
        <w:rPr>
          <w:szCs w:val="22"/>
        </w:rPr>
        <w:t xml:space="preserve">the </w:t>
      </w:r>
      <w:r w:rsidRPr="00127F1D">
        <w:rPr>
          <w:szCs w:val="22"/>
        </w:rPr>
        <w:t>re</w:t>
      </w:r>
      <w:r w:rsidR="008C7E7D">
        <w:rPr>
          <w:szCs w:val="22"/>
        </w:rPr>
        <w:t xml:space="preserve">lated activities to the project, </w:t>
      </w:r>
      <w:r w:rsidRPr="00127F1D">
        <w:rPr>
          <w:szCs w:val="22"/>
        </w:rPr>
        <w:t>not only the eight listed Expert Thoughts that were contained in the report.</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mentioned that the subject under discussion was the WIPO Expert Forum. </w:t>
      </w:r>
      <w:r w:rsidR="008851FA">
        <w:rPr>
          <w:szCs w:val="22"/>
        </w:rPr>
        <w:t xml:space="preserve"> </w:t>
      </w:r>
      <w:r w:rsidRPr="00127F1D">
        <w:rPr>
          <w:szCs w:val="22"/>
        </w:rPr>
        <w:t xml:space="preserve">It was legitimate for Member States to disagree with the conclusions reached by the forum, but it was important that everyone knew why there was a disagreement and on what that disagreement was based.  The Chair did not think anyone could limit the right of members to express their comments and their proposals or limit the reasons behind the proposals of Member States.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Secretariat (Mr. Mattes) supported the statements made by the Chair with regards to which of the project outcomes should be taken into account and whether the starting point should be only the Expert Thoughts which had been agreed upon by the experts during</w:t>
      </w:r>
      <w:r w:rsidR="008C7E7D">
        <w:rPr>
          <w:szCs w:val="22"/>
        </w:rPr>
        <w:t xml:space="preserve"> the high level Expert Forum.  </w:t>
      </w:r>
      <w:r w:rsidRPr="00127F1D">
        <w:rPr>
          <w:szCs w:val="22"/>
        </w:rPr>
        <w:t>He recalled the original project deliverables agreed by the Committee back in 2010 when the project started</w:t>
      </w:r>
      <w:r w:rsidR="008C7E7D">
        <w:rPr>
          <w:szCs w:val="22"/>
        </w:rPr>
        <w:t xml:space="preserve">. </w:t>
      </w:r>
      <w:r w:rsidR="008851FA">
        <w:rPr>
          <w:szCs w:val="22"/>
        </w:rPr>
        <w:t xml:space="preserve"> </w:t>
      </w:r>
      <w:r w:rsidR="008C7E7D">
        <w:rPr>
          <w:szCs w:val="22"/>
        </w:rPr>
        <w:t>T</w:t>
      </w:r>
      <w:r w:rsidRPr="00127F1D">
        <w:rPr>
          <w:szCs w:val="22"/>
        </w:rPr>
        <w:t xml:space="preserve">here were six or seven deliverables that included among others the holding of the regional consultation meetings, the six peer reviewed analytical studies, the concept </w:t>
      </w:r>
      <w:r w:rsidR="008C7E7D">
        <w:rPr>
          <w:szCs w:val="22"/>
        </w:rPr>
        <w:t>paper and the Expert Forum.  Tho</w:t>
      </w:r>
      <w:r w:rsidRPr="00127F1D">
        <w:rPr>
          <w:szCs w:val="22"/>
        </w:rPr>
        <w:t>se were the four main deliverables</w:t>
      </w:r>
      <w:r w:rsidR="008C7E7D">
        <w:rPr>
          <w:szCs w:val="22"/>
        </w:rPr>
        <w:t>.</w:t>
      </w:r>
      <w:r w:rsidRPr="00127F1D">
        <w:rPr>
          <w:szCs w:val="22"/>
        </w:rPr>
        <w:t xml:space="preserve"> </w:t>
      </w:r>
      <w:r w:rsidR="008C7E7D">
        <w:rPr>
          <w:szCs w:val="22"/>
        </w:rPr>
        <w:t xml:space="preserve">At </w:t>
      </w:r>
      <w:r w:rsidRPr="00127F1D">
        <w:rPr>
          <w:szCs w:val="22"/>
        </w:rPr>
        <w:t xml:space="preserve">the end the incorporation </w:t>
      </w:r>
      <w:r w:rsidR="002F621C">
        <w:rPr>
          <w:i/>
          <w:szCs w:val="22"/>
        </w:rPr>
        <w:t>“</w:t>
      </w:r>
      <w:r w:rsidRPr="00127F1D">
        <w:rPr>
          <w:i/>
          <w:szCs w:val="22"/>
        </w:rPr>
        <w:t>of any outcome resulting from the above activities into the WIPO programs after consideration by the CDIP and any possible recommendation by the Committee to the General Assembly</w:t>
      </w:r>
      <w:r w:rsidR="002F621C">
        <w:rPr>
          <w:i/>
          <w:szCs w:val="22"/>
        </w:rPr>
        <w:t>”</w:t>
      </w:r>
      <w:r w:rsidRPr="00127F1D">
        <w:rPr>
          <w:i/>
          <w:szCs w:val="22"/>
        </w:rPr>
        <w:t>.</w:t>
      </w:r>
      <w:r w:rsidRPr="00127F1D">
        <w:rPr>
          <w:szCs w:val="22"/>
        </w:rPr>
        <w:t xml:space="preserve"> </w:t>
      </w:r>
      <w:r w:rsidR="008851FA">
        <w:rPr>
          <w:szCs w:val="22"/>
        </w:rPr>
        <w:t xml:space="preserve"> </w:t>
      </w:r>
      <w:r w:rsidRPr="00127F1D">
        <w:rPr>
          <w:szCs w:val="22"/>
        </w:rPr>
        <w:t xml:space="preserve">It was clear from the way the project deliverables had been drafted at the outset that the Committee was asked and tasked to take into account all the outcomes of all the project deliverables in discussing and eventually telling the Secretariat what the focus of its work on tech transfer should be in the future. </w:t>
      </w:r>
      <w:r w:rsidR="008851FA">
        <w:rPr>
          <w:szCs w:val="22"/>
        </w:rPr>
        <w:t xml:space="preserve"> </w:t>
      </w:r>
      <w:r w:rsidRPr="00127F1D">
        <w:rPr>
          <w:szCs w:val="22"/>
        </w:rPr>
        <w:t>It was by no means intended to limit this to what indeed was the highli</w:t>
      </w:r>
      <w:r w:rsidR="008C7E7D">
        <w:rPr>
          <w:szCs w:val="22"/>
        </w:rPr>
        <w:t>ght of the project, namely the Expert F</w:t>
      </w:r>
      <w:r w:rsidRPr="00127F1D">
        <w:rPr>
          <w:szCs w:val="22"/>
        </w:rPr>
        <w:t>orum but that was only one of the several deliverables which also included the meetings, the studies and the concept paper.</w:t>
      </w:r>
    </w:p>
    <w:p w:rsidR="00127F1D" w:rsidRPr="00127F1D" w:rsidRDefault="00127F1D" w:rsidP="00D6225F">
      <w:pPr>
        <w:rPr>
          <w:szCs w:val="22"/>
        </w:rPr>
      </w:pP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stated that it was aware of the different papers and documents, in particular of the one the Secretariat was referring to. </w:t>
      </w:r>
      <w:r w:rsidR="00781D03">
        <w:rPr>
          <w:szCs w:val="22"/>
        </w:rPr>
        <w:t xml:space="preserve"> </w:t>
      </w:r>
      <w:r w:rsidRPr="00127F1D">
        <w:rPr>
          <w:szCs w:val="22"/>
        </w:rPr>
        <w:t xml:space="preserve">There was also the revised concept paper </w:t>
      </w:r>
      <w:r w:rsidR="00334EF3">
        <w:rPr>
          <w:szCs w:val="22"/>
        </w:rPr>
        <w:t>in 2014 which contained P</w:t>
      </w:r>
      <w:r w:rsidRPr="00127F1D">
        <w:rPr>
          <w:szCs w:val="22"/>
        </w:rPr>
        <w:t xml:space="preserve">aragraph 28 on incorporation of outcomes into WIPO programs. </w:t>
      </w:r>
      <w:r w:rsidR="00781D03">
        <w:rPr>
          <w:szCs w:val="22"/>
        </w:rPr>
        <w:t xml:space="preserve"> </w:t>
      </w:r>
      <w:r w:rsidRPr="00127F1D">
        <w:rPr>
          <w:szCs w:val="22"/>
        </w:rPr>
        <w:t>The Deleg</w:t>
      </w:r>
      <w:r w:rsidR="00781D03">
        <w:rPr>
          <w:szCs w:val="22"/>
        </w:rPr>
        <w:t xml:space="preserve">ation read out the following: </w:t>
      </w:r>
      <w:r w:rsidR="002F621C">
        <w:rPr>
          <w:szCs w:val="22"/>
        </w:rPr>
        <w:t>“</w:t>
      </w:r>
      <w:r w:rsidRPr="00127F1D">
        <w:rPr>
          <w:i/>
          <w:szCs w:val="22"/>
        </w:rPr>
        <w:t>following any recommendations from the high level international expert forum as envisaged under the project paper approved by the CDIP, any outcome resulting from the activity will be incorporated in the work of the Organization</w:t>
      </w:r>
      <w:r w:rsidR="002F621C">
        <w:rPr>
          <w:i/>
          <w:szCs w:val="22"/>
        </w:rPr>
        <w:t>”</w:t>
      </w:r>
      <w:r w:rsidRPr="00127F1D">
        <w:rPr>
          <w:i/>
          <w:szCs w:val="22"/>
        </w:rPr>
        <w:t xml:space="preserve">. </w:t>
      </w:r>
      <w:r w:rsidR="00781D03">
        <w:rPr>
          <w:i/>
          <w:szCs w:val="22"/>
        </w:rPr>
        <w:t xml:space="preserve"> </w:t>
      </w:r>
      <w:r w:rsidRPr="00127F1D">
        <w:rPr>
          <w:szCs w:val="22"/>
        </w:rPr>
        <w:t xml:space="preserve">The Delegation wanted to understand the link between the initial and the revised concept papers. </w:t>
      </w:r>
    </w:p>
    <w:p w:rsidR="00127F1D" w:rsidRPr="00127F1D" w:rsidRDefault="00127F1D" w:rsidP="00D6225F">
      <w:pPr>
        <w:rPr>
          <w:szCs w:val="22"/>
        </w:rPr>
      </w:pP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requested the Delegation of the </w:t>
      </w:r>
      <w:r w:rsidR="00543538">
        <w:rPr>
          <w:szCs w:val="22"/>
        </w:rPr>
        <w:t>UK</w:t>
      </w:r>
      <w:r w:rsidRPr="00127F1D">
        <w:rPr>
          <w:szCs w:val="22"/>
        </w:rPr>
        <w:t xml:space="preserve"> to reformulate its question.</w:t>
      </w:r>
    </w:p>
    <w:p w:rsidR="00127F1D" w:rsidRPr="00127F1D" w:rsidRDefault="00127F1D" w:rsidP="00D6225F">
      <w:pPr>
        <w:shd w:val="clear" w:color="auto" w:fill="FFFFFF"/>
        <w:rPr>
          <w:color w:val="222222"/>
          <w:szCs w:val="22"/>
        </w:rPr>
      </w:pPr>
      <w:r w:rsidRPr="00127F1D">
        <w:rPr>
          <w:color w:val="3E003F"/>
          <w:szCs w:val="22"/>
        </w:rPr>
        <w:t> </w:t>
      </w: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reiterated that the concept paper had different steps</w:t>
      </w:r>
      <w:r w:rsidR="00334EF3">
        <w:rPr>
          <w:szCs w:val="22"/>
        </w:rPr>
        <w:t>.</w:t>
      </w:r>
      <w:r w:rsidRPr="00127F1D">
        <w:rPr>
          <w:szCs w:val="22"/>
        </w:rPr>
        <w:t xml:space="preserve"> </w:t>
      </w:r>
      <w:r w:rsidR="00871AA2">
        <w:rPr>
          <w:szCs w:val="22"/>
        </w:rPr>
        <w:t xml:space="preserve"> </w:t>
      </w:r>
      <w:r w:rsidR="00334EF3">
        <w:rPr>
          <w:szCs w:val="22"/>
        </w:rPr>
        <w:t>The</w:t>
      </w:r>
      <w:r w:rsidRPr="00127F1D">
        <w:rPr>
          <w:szCs w:val="22"/>
        </w:rPr>
        <w:t xml:space="preserve"> final step incorporated all the work that </w:t>
      </w:r>
      <w:r w:rsidR="00334EF3">
        <w:rPr>
          <w:szCs w:val="22"/>
        </w:rPr>
        <w:t>was</w:t>
      </w:r>
      <w:r w:rsidRPr="00127F1D">
        <w:rPr>
          <w:szCs w:val="22"/>
        </w:rPr>
        <w:t xml:space="preserve"> previously done. </w:t>
      </w:r>
      <w:r w:rsidR="00871AA2">
        <w:rPr>
          <w:szCs w:val="22"/>
        </w:rPr>
        <w:t xml:space="preserve"> </w:t>
      </w:r>
      <w:r w:rsidRPr="00127F1D">
        <w:rPr>
          <w:szCs w:val="22"/>
        </w:rPr>
        <w:t>The Committee was supposed to discuss those outcomes and try to incorporate them into WIPO</w:t>
      </w:r>
      <w:r w:rsidR="002F621C">
        <w:rPr>
          <w:szCs w:val="22"/>
        </w:rPr>
        <w:t>’</w:t>
      </w:r>
      <w:r w:rsidRPr="00127F1D">
        <w:rPr>
          <w:szCs w:val="22"/>
        </w:rPr>
        <w:t xml:space="preserve">s work. </w:t>
      </w:r>
      <w:r w:rsidR="00871AA2">
        <w:rPr>
          <w:szCs w:val="22"/>
        </w:rPr>
        <w:t xml:space="preserve"> </w:t>
      </w:r>
      <w:r w:rsidRPr="00127F1D">
        <w:rPr>
          <w:szCs w:val="22"/>
        </w:rPr>
        <w:t xml:space="preserve">If </w:t>
      </w:r>
      <w:r w:rsidR="0087784B">
        <w:rPr>
          <w:szCs w:val="22"/>
        </w:rPr>
        <w:t>there was everything available, it</w:t>
      </w:r>
      <w:r w:rsidRPr="00127F1D">
        <w:rPr>
          <w:szCs w:val="22"/>
        </w:rPr>
        <w:t xml:space="preserve"> would just </w:t>
      </w:r>
      <w:r w:rsidR="0087784B">
        <w:rPr>
          <w:szCs w:val="22"/>
        </w:rPr>
        <w:t>request</w:t>
      </w:r>
      <w:r w:rsidRPr="00127F1D">
        <w:rPr>
          <w:szCs w:val="22"/>
        </w:rPr>
        <w:t xml:space="preserve"> Member States to come up with proposals </w:t>
      </w:r>
      <w:r w:rsidR="00334EF3">
        <w:rPr>
          <w:szCs w:val="22"/>
        </w:rPr>
        <w:t>to be discussed</w:t>
      </w:r>
      <w:r w:rsidRPr="00127F1D">
        <w:rPr>
          <w:szCs w:val="22"/>
        </w:rPr>
        <w:t xml:space="preserve">. </w:t>
      </w:r>
      <w:r w:rsidR="00871AA2">
        <w:rPr>
          <w:szCs w:val="22"/>
        </w:rPr>
        <w:t xml:space="preserve"> </w:t>
      </w:r>
      <w:r w:rsidRPr="00127F1D">
        <w:rPr>
          <w:szCs w:val="22"/>
        </w:rPr>
        <w:t>The Delegation suggested to focus on the las</w:t>
      </w:r>
      <w:r w:rsidR="005C6440">
        <w:rPr>
          <w:szCs w:val="22"/>
        </w:rPr>
        <w:t>t step of the project and</w:t>
      </w:r>
      <w:r w:rsidR="009F2B47">
        <w:rPr>
          <w:szCs w:val="22"/>
        </w:rPr>
        <w:t xml:space="preserve"> build</w:t>
      </w:r>
      <w:r w:rsidRPr="00127F1D">
        <w:rPr>
          <w:szCs w:val="22"/>
        </w:rPr>
        <w:t xml:space="preserve"> upon it</w:t>
      </w:r>
      <w:r w:rsidR="00334EF3">
        <w:rPr>
          <w:szCs w:val="22"/>
        </w:rPr>
        <w:t>.</w:t>
      </w:r>
      <w:r w:rsidRPr="00127F1D">
        <w:rPr>
          <w:szCs w:val="22"/>
        </w:rPr>
        <w:t xml:space="preserve"> </w:t>
      </w:r>
      <w:r w:rsidR="009F2B47">
        <w:rPr>
          <w:szCs w:val="22"/>
        </w:rPr>
        <w:t xml:space="preserve"> </w:t>
      </w:r>
      <w:r w:rsidRPr="00127F1D">
        <w:rPr>
          <w:szCs w:val="22"/>
        </w:rPr>
        <w:t>Member States could come up with concrete prop</w:t>
      </w:r>
      <w:r w:rsidR="005C6440">
        <w:rPr>
          <w:szCs w:val="22"/>
        </w:rPr>
        <w:t>osals that were somehow derived</w:t>
      </w:r>
      <w:r w:rsidRPr="00127F1D">
        <w:rPr>
          <w:szCs w:val="22"/>
        </w:rPr>
        <w:t xml:space="preserve"> from that, and after have a discussion on the next steps and issues that could be taken forward, taking into account the existing WIPO structures as well the realities of the Secretariat.</w:t>
      </w:r>
    </w:p>
    <w:p w:rsidR="00127F1D" w:rsidRPr="00127F1D" w:rsidRDefault="00127F1D" w:rsidP="00D6225F">
      <w:pPr>
        <w:shd w:val="clear" w:color="auto" w:fill="FFFFFF"/>
        <w:rPr>
          <w:color w:val="222222"/>
          <w:szCs w:val="22"/>
        </w:rPr>
      </w:pPr>
      <w:r w:rsidRPr="00127F1D">
        <w:rPr>
          <w:color w:val="3E003F"/>
          <w:szCs w:val="22"/>
        </w:rPr>
        <w:t>  </w:t>
      </w: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Nigeria, speaking on behalf of the African Group</w:t>
      </w:r>
      <w:r w:rsidR="00F11D8C">
        <w:rPr>
          <w:szCs w:val="22"/>
        </w:rPr>
        <w:t>,</w:t>
      </w:r>
      <w:r w:rsidRPr="00127F1D">
        <w:rPr>
          <w:szCs w:val="22"/>
        </w:rPr>
        <w:t xml:space="preserve"> mentioned that the high level forum was a combination of all </w:t>
      </w:r>
      <w:r w:rsidR="00707826">
        <w:rPr>
          <w:szCs w:val="22"/>
        </w:rPr>
        <w:t>project</w:t>
      </w:r>
      <w:r w:rsidRPr="00127F1D">
        <w:rPr>
          <w:szCs w:val="22"/>
        </w:rPr>
        <w:t xml:space="preserve"> activities</w:t>
      </w:r>
      <w:r w:rsidR="00F11D8C">
        <w:rPr>
          <w:szCs w:val="22"/>
        </w:rPr>
        <w:t>.  D</w:t>
      </w:r>
      <w:r w:rsidRPr="00127F1D">
        <w:rPr>
          <w:szCs w:val="22"/>
        </w:rPr>
        <w:t>uring the high level forum</w:t>
      </w:r>
      <w:r w:rsidR="00F11D8C">
        <w:rPr>
          <w:szCs w:val="22"/>
        </w:rPr>
        <w:t>,</w:t>
      </w:r>
      <w:r w:rsidRPr="00127F1D">
        <w:rPr>
          <w:szCs w:val="22"/>
        </w:rPr>
        <w:t xml:space="preserve"> some of the outcomes of the regional seminars held were also discussed. </w:t>
      </w:r>
      <w:r w:rsidR="0047570A">
        <w:rPr>
          <w:szCs w:val="22"/>
        </w:rPr>
        <w:t xml:space="preserve"> </w:t>
      </w:r>
      <w:r w:rsidRPr="00127F1D">
        <w:rPr>
          <w:szCs w:val="22"/>
        </w:rPr>
        <w:t xml:space="preserve">The outcome </w:t>
      </w:r>
      <w:r w:rsidR="00F11D8C">
        <w:rPr>
          <w:szCs w:val="22"/>
        </w:rPr>
        <w:t>Expert Thoughts</w:t>
      </w:r>
      <w:r w:rsidRPr="00127F1D">
        <w:rPr>
          <w:szCs w:val="22"/>
        </w:rPr>
        <w:t xml:space="preserve"> did</w:t>
      </w:r>
      <w:r w:rsidR="00F11D8C">
        <w:rPr>
          <w:szCs w:val="22"/>
        </w:rPr>
        <w:t xml:space="preserve"> not</w:t>
      </w:r>
      <w:r w:rsidRPr="00127F1D">
        <w:rPr>
          <w:szCs w:val="22"/>
        </w:rPr>
        <w:t xml:space="preserve"> involve </w:t>
      </w:r>
      <w:r w:rsidR="00F11D8C">
        <w:rPr>
          <w:szCs w:val="22"/>
        </w:rPr>
        <w:t>only</w:t>
      </w:r>
      <w:r w:rsidRPr="00127F1D">
        <w:rPr>
          <w:szCs w:val="22"/>
        </w:rPr>
        <w:t xml:space="preserve"> the high level forum. </w:t>
      </w:r>
      <w:r w:rsidR="0047570A">
        <w:rPr>
          <w:szCs w:val="22"/>
        </w:rPr>
        <w:t xml:space="preserve"> </w:t>
      </w:r>
      <w:r w:rsidRPr="00127F1D">
        <w:rPr>
          <w:szCs w:val="22"/>
        </w:rPr>
        <w:t>Principally</w:t>
      </w:r>
      <w:r w:rsidR="00F11D8C">
        <w:rPr>
          <w:szCs w:val="22"/>
        </w:rPr>
        <w:t>,</w:t>
      </w:r>
      <w:r w:rsidRPr="00127F1D">
        <w:rPr>
          <w:szCs w:val="22"/>
        </w:rPr>
        <w:t xml:space="preserve"> the Group </w:t>
      </w:r>
      <w:r w:rsidR="00F11D8C" w:rsidRPr="00127F1D">
        <w:rPr>
          <w:szCs w:val="22"/>
        </w:rPr>
        <w:t>understood</w:t>
      </w:r>
      <w:r w:rsidRPr="00127F1D">
        <w:rPr>
          <w:szCs w:val="22"/>
        </w:rPr>
        <w:t xml:space="preserve"> that </w:t>
      </w:r>
      <w:r w:rsidR="00F11D8C">
        <w:rPr>
          <w:szCs w:val="22"/>
        </w:rPr>
        <w:t>the Expert Thoughts</w:t>
      </w:r>
      <w:r w:rsidRPr="00127F1D">
        <w:rPr>
          <w:szCs w:val="22"/>
        </w:rPr>
        <w:t xml:space="preserve"> came from the peer reviewed studies</w:t>
      </w:r>
      <w:r w:rsidR="00F11D8C">
        <w:rPr>
          <w:szCs w:val="22"/>
        </w:rPr>
        <w:t xml:space="preserve">. </w:t>
      </w:r>
      <w:r w:rsidR="0047570A">
        <w:rPr>
          <w:szCs w:val="22"/>
        </w:rPr>
        <w:t xml:space="preserve"> </w:t>
      </w:r>
      <w:r w:rsidR="00F11D8C">
        <w:rPr>
          <w:szCs w:val="22"/>
        </w:rPr>
        <w:t>Therefore,</w:t>
      </w:r>
      <w:r w:rsidRPr="00127F1D">
        <w:rPr>
          <w:szCs w:val="22"/>
        </w:rPr>
        <w:t xml:space="preserve"> even </w:t>
      </w:r>
      <w:r w:rsidR="00F11D8C">
        <w:rPr>
          <w:szCs w:val="22"/>
        </w:rPr>
        <w:t>if Member States</w:t>
      </w:r>
      <w:r w:rsidRPr="00127F1D">
        <w:rPr>
          <w:szCs w:val="22"/>
        </w:rPr>
        <w:t xml:space="preserve"> were to base their proposals on the outcome of the high level forum</w:t>
      </w:r>
      <w:r w:rsidR="00F11D8C">
        <w:rPr>
          <w:szCs w:val="22"/>
        </w:rPr>
        <w:t>,</w:t>
      </w:r>
      <w:r w:rsidRPr="00127F1D">
        <w:rPr>
          <w:szCs w:val="22"/>
        </w:rPr>
        <w:t xml:space="preserve"> as the Group perceived that the Delegation of t</w:t>
      </w:r>
      <w:r w:rsidR="00F11D8C">
        <w:rPr>
          <w:szCs w:val="22"/>
        </w:rPr>
        <w:t xml:space="preserve">he </w:t>
      </w:r>
      <w:r w:rsidR="00543538">
        <w:rPr>
          <w:szCs w:val="22"/>
        </w:rPr>
        <w:t>UK</w:t>
      </w:r>
      <w:r w:rsidR="00F11D8C">
        <w:rPr>
          <w:szCs w:val="22"/>
        </w:rPr>
        <w:t xml:space="preserve"> suggested, the Committee </w:t>
      </w:r>
      <w:r w:rsidRPr="00127F1D">
        <w:rPr>
          <w:szCs w:val="22"/>
        </w:rPr>
        <w:t>could</w:t>
      </w:r>
      <w:r w:rsidR="00F11D8C">
        <w:rPr>
          <w:szCs w:val="22"/>
        </w:rPr>
        <w:t xml:space="preserve"> still</w:t>
      </w:r>
      <w:r w:rsidRPr="00127F1D">
        <w:rPr>
          <w:szCs w:val="22"/>
        </w:rPr>
        <w:t xml:space="preserve"> take into account all the activities of the project</w:t>
      </w:r>
      <w:r w:rsidR="00F11D8C">
        <w:rPr>
          <w:szCs w:val="22"/>
        </w:rPr>
        <w:t>.  T</w:t>
      </w:r>
      <w:r w:rsidRPr="00127F1D">
        <w:rPr>
          <w:szCs w:val="22"/>
        </w:rPr>
        <w:t xml:space="preserve">he high level forum did touch on all the activities of the project and that </w:t>
      </w:r>
      <w:r w:rsidR="00F11D8C">
        <w:rPr>
          <w:szCs w:val="22"/>
        </w:rPr>
        <w:t xml:space="preserve">was the reason WIPO </w:t>
      </w:r>
      <w:r w:rsidRPr="00127F1D">
        <w:rPr>
          <w:szCs w:val="22"/>
        </w:rPr>
        <w:t xml:space="preserve">actually held </w:t>
      </w:r>
      <w:r w:rsidR="00F11D8C">
        <w:rPr>
          <w:szCs w:val="22"/>
        </w:rPr>
        <w:t xml:space="preserve">the peer review of the studies. </w:t>
      </w:r>
      <w:r w:rsidR="0047570A">
        <w:rPr>
          <w:szCs w:val="22"/>
        </w:rPr>
        <w:t xml:space="preserve"> </w:t>
      </w:r>
      <w:r w:rsidRPr="00127F1D">
        <w:rPr>
          <w:szCs w:val="22"/>
        </w:rPr>
        <w:t xml:space="preserve">The Group reiterated that there was a disagreement on the eight </w:t>
      </w:r>
      <w:r w:rsidR="00F11D8C" w:rsidRPr="00127F1D">
        <w:rPr>
          <w:szCs w:val="22"/>
        </w:rPr>
        <w:t>outcome Expert</w:t>
      </w:r>
      <w:r w:rsidRPr="00127F1D">
        <w:rPr>
          <w:szCs w:val="22"/>
        </w:rPr>
        <w:t xml:space="preserve"> </w:t>
      </w:r>
      <w:r w:rsidR="00F11D8C">
        <w:rPr>
          <w:szCs w:val="22"/>
        </w:rPr>
        <w:t>T</w:t>
      </w:r>
      <w:r w:rsidRPr="00127F1D">
        <w:rPr>
          <w:szCs w:val="22"/>
        </w:rPr>
        <w:t xml:space="preserve">houghts. </w:t>
      </w:r>
      <w:r w:rsidR="0047570A">
        <w:rPr>
          <w:szCs w:val="22"/>
        </w:rPr>
        <w:t xml:space="preserve"> </w:t>
      </w:r>
      <w:r w:rsidRPr="00127F1D">
        <w:rPr>
          <w:szCs w:val="22"/>
        </w:rPr>
        <w:t xml:space="preserve">Therefore, Member States, even with the position expressed by the Delegation of the </w:t>
      </w:r>
      <w:r w:rsidR="00543538">
        <w:rPr>
          <w:szCs w:val="22"/>
        </w:rPr>
        <w:t>UK</w:t>
      </w:r>
      <w:r w:rsidRPr="00127F1D">
        <w:rPr>
          <w:szCs w:val="22"/>
        </w:rPr>
        <w:t xml:space="preserve">, could still make proposals based on activities related to the project and must not conform to the eight </w:t>
      </w:r>
      <w:r w:rsidR="00F11D8C" w:rsidRPr="00127F1D">
        <w:rPr>
          <w:szCs w:val="22"/>
        </w:rPr>
        <w:t xml:space="preserve">Expert Thoughts </w:t>
      </w:r>
      <w:r w:rsidR="00F11D8C">
        <w:rPr>
          <w:szCs w:val="22"/>
        </w:rPr>
        <w:t xml:space="preserve">which were </w:t>
      </w:r>
      <w:r w:rsidRPr="00127F1D">
        <w:rPr>
          <w:szCs w:val="22"/>
        </w:rPr>
        <w:t>not</w:t>
      </w:r>
      <w:r w:rsidR="00F11D8C">
        <w:rPr>
          <w:szCs w:val="22"/>
        </w:rPr>
        <w:t xml:space="preserve"> yet</w:t>
      </w:r>
      <w:r w:rsidRPr="00127F1D">
        <w:rPr>
          <w:szCs w:val="22"/>
        </w:rPr>
        <w:t xml:space="preserve"> agreed by Member States. </w:t>
      </w:r>
    </w:p>
    <w:p w:rsidR="00127F1D" w:rsidRPr="00127F1D" w:rsidRDefault="00127F1D" w:rsidP="00D6225F">
      <w:pPr>
        <w:shd w:val="clear" w:color="auto" w:fill="FFFFFF"/>
        <w:rPr>
          <w:color w:val="3E003F"/>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 The Chair suspended the discussion</w:t>
      </w:r>
      <w:r w:rsidR="008D6867">
        <w:rPr>
          <w:szCs w:val="22"/>
        </w:rPr>
        <w:t xml:space="preserve">, </w:t>
      </w:r>
      <w:r w:rsidRPr="00127F1D">
        <w:rPr>
          <w:szCs w:val="22"/>
        </w:rPr>
        <w:t>not</w:t>
      </w:r>
      <w:r w:rsidR="008D6867">
        <w:rPr>
          <w:szCs w:val="22"/>
        </w:rPr>
        <w:t>ing</w:t>
      </w:r>
      <w:r w:rsidRPr="00127F1D">
        <w:rPr>
          <w:szCs w:val="22"/>
        </w:rPr>
        <w:t xml:space="preserve"> that he would not hold procedural discussion</w:t>
      </w:r>
      <w:r w:rsidR="00707826">
        <w:rPr>
          <w:szCs w:val="22"/>
        </w:rPr>
        <w:t>s</w:t>
      </w:r>
      <w:r w:rsidRPr="00127F1D">
        <w:rPr>
          <w:szCs w:val="22"/>
        </w:rPr>
        <w:t>.  If Member States would make a proposal that did not take into account the opinions expressed during the discussions it would be difficult to move forward. It was not necessary to restate well known positions all over again. </w:t>
      </w:r>
      <w:r w:rsidR="008D6867">
        <w:rPr>
          <w:szCs w:val="22"/>
        </w:rPr>
        <w:t xml:space="preserve"> </w:t>
      </w:r>
      <w:r w:rsidRPr="00127F1D">
        <w:rPr>
          <w:szCs w:val="22"/>
        </w:rPr>
        <w:t xml:space="preserve">The Chair mentioned that the Committee tried to make progress and it needed proposals on the basis of what was done up to-date. </w:t>
      </w:r>
      <w:r w:rsidR="008D6867">
        <w:rPr>
          <w:szCs w:val="22"/>
        </w:rPr>
        <w:t xml:space="preserve"> D</w:t>
      </w:r>
      <w:r w:rsidRPr="00127F1D">
        <w:rPr>
          <w:szCs w:val="22"/>
        </w:rPr>
        <w:t xml:space="preserve">elegations must be prepared to listen to the proposals and not be obliged to agree with them. </w:t>
      </w:r>
      <w:r w:rsidR="008D6867">
        <w:rPr>
          <w:szCs w:val="22"/>
        </w:rPr>
        <w:t xml:space="preserve"> </w:t>
      </w:r>
      <w:r w:rsidRPr="00127F1D">
        <w:rPr>
          <w:szCs w:val="22"/>
        </w:rPr>
        <w:t>He believed that Member States needed to come together on a general wording which reflected everyone</w:t>
      </w:r>
      <w:r w:rsidR="002F621C">
        <w:rPr>
          <w:szCs w:val="22"/>
        </w:rPr>
        <w:t>’</w:t>
      </w:r>
      <w:r w:rsidRPr="00127F1D">
        <w:rPr>
          <w:szCs w:val="22"/>
        </w:rPr>
        <w:t>s understanding.</w:t>
      </w:r>
    </w:p>
    <w:p w:rsidR="00127F1D" w:rsidRPr="00127F1D" w:rsidRDefault="00127F1D" w:rsidP="00D6225F">
      <w:pPr>
        <w:rPr>
          <w:szCs w:val="22"/>
        </w:rPr>
      </w:pP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w:t>
      </w:r>
      <w:r w:rsidR="00543538">
        <w:rPr>
          <w:szCs w:val="22"/>
        </w:rPr>
        <w:t>UK</w:t>
      </w:r>
      <w:r w:rsidRPr="00127F1D">
        <w:rPr>
          <w:szCs w:val="22"/>
        </w:rPr>
        <w:t xml:space="preserve"> agreed with the statement made by the Delegation of Nigeria, on behalf of the African Group.</w:t>
      </w:r>
      <w:r w:rsidR="00A638F5">
        <w:rPr>
          <w:szCs w:val="22"/>
        </w:rPr>
        <w:t xml:space="preserve"> </w:t>
      </w:r>
      <w:r w:rsidRPr="00127F1D">
        <w:rPr>
          <w:szCs w:val="22"/>
        </w:rPr>
        <w:t xml:space="preserve"> It was true that at the high level forum all the m</w:t>
      </w:r>
      <w:r w:rsidR="00707826">
        <w:rPr>
          <w:szCs w:val="22"/>
        </w:rPr>
        <w:t>aterial previously available were</w:t>
      </w:r>
      <w:r w:rsidRPr="00127F1D">
        <w:rPr>
          <w:szCs w:val="22"/>
        </w:rPr>
        <w:t xml:space="preserve"> used. </w:t>
      </w:r>
      <w:r w:rsidR="00A638F5">
        <w:rPr>
          <w:szCs w:val="22"/>
        </w:rPr>
        <w:t xml:space="preserve"> </w:t>
      </w:r>
      <w:r w:rsidRPr="00127F1D">
        <w:rPr>
          <w:szCs w:val="22"/>
        </w:rPr>
        <w:t>The first session of the high level forum was devoted to presentations of the six studies, not only peer reviewed but also the presentations of the studies</w:t>
      </w:r>
      <w:r w:rsidR="00A638F5">
        <w:rPr>
          <w:szCs w:val="22"/>
        </w:rPr>
        <w:t>,</w:t>
      </w:r>
      <w:r w:rsidRPr="00127F1D">
        <w:rPr>
          <w:szCs w:val="22"/>
        </w:rPr>
        <w:t xml:space="preserve"> followed by the comments of those who did the peer review</w:t>
      </w:r>
      <w:r w:rsidR="00707826">
        <w:rPr>
          <w:szCs w:val="22"/>
        </w:rPr>
        <w:t>s</w:t>
      </w:r>
      <w:r w:rsidRPr="00127F1D">
        <w:rPr>
          <w:szCs w:val="22"/>
        </w:rPr>
        <w:t xml:space="preserve">. </w:t>
      </w:r>
      <w:r w:rsidR="00A638F5">
        <w:rPr>
          <w:szCs w:val="22"/>
        </w:rPr>
        <w:t xml:space="preserve"> </w:t>
      </w:r>
      <w:r w:rsidRPr="00127F1D">
        <w:rPr>
          <w:szCs w:val="22"/>
        </w:rPr>
        <w:t>In the Delegation</w:t>
      </w:r>
      <w:r w:rsidR="002F621C">
        <w:rPr>
          <w:szCs w:val="22"/>
        </w:rPr>
        <w:t>’</w:t>
      </w:r>
      <w:r w:rsidRPr="00127F1D">
        <w:rPr>
          <w:szCs w:val="22"/>
        </w:rPr>
        <w:t>s understanding</w:t>
      </w:r>
      <w:r w:rsidR="00F11D8C">
        <w:rPr>
          <w:szCs w:val="22"/>
        </w:rPr>
        <w:t xml:space="preserve">, </w:t>
      </w:r>
      <w:r w:rsidRPr="00127F1D">
        <w:rPr>
          <w:szCs w:val="22"/>
        </w:rPr>
        <w:t xml:space="preserve">the conference </w:t>
      </w:r>
      <w:r w:rsidR="00F11D8C">
        <w:rPr>
          <w:szCs w:val="22"/>
        </w:rPr>
        <w:t>was</w:t>
      </w:r>
      <w:r w:rsidRPr="00127F1D">
        <w:rPr>
          <w:szCs w:val="22"/>
        </w:rPr>
        <w:t xml:space="preserve"> a final step where all the documents were evaluated, discussed and assessed and then</w:t>
      </w:r>
      <w:r w:rsidR="00707826">
        <w:rPr>
          <w:szCs w:val="22"/>
        </w:rPr>
        <w:t xml:space="preserve"> an</w:t>
      </w:r>
      <w:r w:rsidRPr="00127F1D">
        <w:rPr>
          <w:szCs w:val="22"/>
        </w:rPr>
        <w:t xml:space="preserve"> outcome was produced</w:t>
      </w:r>
      <w:r w:rsidR="00F11D8C">
        <w:rPr>
          <w:szCs w:val="22"/>
        </w:rPr>
        <w:t xml:space="preserve">. </w:t>
      </w:r>
      <w:r w:rsidR="00A638F5">
        <w:rPr>
          <w:szCs w:val="22"/>
        </w:rPr>
        <w:t xml:space="preserve"> </w:t>
      </w:r>
      <w:r w:rsidR="00F11D8C">
        <w:rPr>
          <w:szCs w:val="22"/>
        </w:rPr>
        <w:t xml:space="preserve">It thought </w:t>
      </w:r>
      <w:r w:rsidR="00A638F5">
        <w:rPr>
          <w:szCs w:val="22"/>
        </w:rPr>
        <w:t xml:space="preserve">that </w:t>
      </w:r>
      <w:r w:rsidR="00F11D8C">
        <w:rPr>
          <w:szCs w:val="22"/>
        </w:rPr>
        <w:t>it</w:t>
      </w:r>
      <w:r w:rsidRPr="00127F1D">
        <w:rPr>
          <w:szCs w:val="22"/>
        </w:rPr>
        <w:t xml:space="preserve"> needed to build on that in order to move forward.  </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543538">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Greece </w:t>
      </w:r>
      <w:r w:rsidR="00707826">
        <w:rPr>
          <w:szCs w:val="22"/>
        </w:rPr>
        <w:t>supported</w:t>
      </w:r>
      <w:r w:rsidRPr="00127F1D">
        <w:rPr>
          <w:szCs w:val="22"/>
        </w:rPr>
        <w:t xml:space="preserve"> the </w:t>
      </w:r>
      <w:r w:rsidR="00707826">
        <w:rPr>
          <w:szCs w:val="22"/>
        </w:rPr>
        <w:t xml:space="preserve">statement </w:t>
      </w:r>
      <w:r w:rsidRPr="00127F1D">
        <w:rPr>
          <w:szCs w:val="22"/>
        </w:rPr>
        <w:t xml:space="preserve">made by the Delegation of the </w:t>
      </w:r>
      <w:r w:rsidR="00543538">
        <w:rPr>
          <w:szCs w:val="22"/>
        </w:rPr>
        <w:t>UK</w:t>
      </w:r>
      <w:r w:rsidRPr="00127F1D">
        <w:rPr>
          <w:szCs w:val="22"/>
        </w:rPr>
        <w:t xml:space="preserve"> on the Expert Forum</w:t>
      </w:r>
      <w:r w:rsidR="00707826">
        <w:rPr>
          <w:szCs w:val="22"/>
        </w:rPr>
        <w:t xml:space="preserve">. </w:t>
      </w:r>
      <w:r w:rsidR="00A1008F">
        <w:rPr>
          <w:szCs w:val="22"/>
        </w:rPr>
        <w:t xml:space="preserve"> </w:t>
      </w:r>
      <w:r w:rsidR="00707826">
        <w:rPr>
          <w:szCs w:val="22"/>
        </w:rPr>
        <w:t>It was indeed</w:t>
      </w:r>
      <w:r w:rsidR="00A1008F">
        <w:rPr>
          <w:szCs w:val="22"/>
        </w:rPr>
        <w:t xml:space="preserve"> </w:t>
      </w:r>
      <w:r w:rsidR="00707826">
        <w:rPr>
          <w:szCs w:val="22"/>
        </w:rPr>
        <w:t>the</w:t>
      </w:r>
      <w:r w:rsidRPr="00127F1D">
        <w:rPr>
          <w:szCs w:val="22"/>
        </w:rPr>
        <w:t xml:space="preserve"> last step of a procedure and it did not found it a procedural discussion.  The Delegation thought that the Committee agreed that technology transfer was a very complex subject and it consisted of different aspects.  The Expert Forum that took place was something on which it could be built upon.  The Delegation recalled that</w:t>
      </w:r>
      <w:r w:rsidR="00F11D8C">
        <w:rPr>
          <w:szCs w:val="22"/>
        </w:rPr>
        <w:t>,</w:t>
      </w:r>
      <w:r w:rsidRPr="00127F1D">
        <w:rPr>
          <w:szCs w:val="22"/>
        </w:rPr>
        <w:t xml:space="preserve"> in </w:t>
      </w:r>
      <w:r w:rsidR="00F11D8C">
        <w:rPr>
          <w:szCs w:val="22"/>
        </w:rPr>
        <w:t xml:space="preserve">its </w:t>
      </w:r>
      <w:r w:rsidRPr="00127F1D">
        <w:rPr>
          <w:szCs w:val="22"/>
        </w:rPr>
        <w:t>statement</w:t>
      </w:r>
      <w:r w:rsidR="00F11D8C">
        <w:rPr>
          <w:szCs w:val="22"/>
        </w:rPr>
        <w:t>, it</w:t>
      </w:r>
      <w:r w:rsidR="00707826">
        <w:rPr>
          <w:szCs w:val="22"/>
        </w:rPr>
        <w:t xml:space="preserve"> also referred to the S</w:t>
      </w:r>
      <w:r w:rsidRPr="00127F1D">
        <w:rPr>
          <w:szCs w:val="22"/>
        </w:rPr>
        <w:t>ummary</w:t>
      </w:r>
      <w:r w:rsidR="00707826">
        <w:rPr>
          <w:szCs w:val="22"/>
        </w:rPr>
        <w:t xml:space="preserve"> by the Chair</w:t>
      </w:r>
      <w:r w:rsidRPr="00127F1D">
        <w:rPr>
          <w:szCs w:val="22"/>
        </w:rPr>
        <w:t xml:space="preserve"> of the </w:t>
      </w:r>
      <w:r w:rsidR="00032B36">
        <w:rPr>
          <w:szCs w:val="22"/>
        </w:rPr>
        <w:t>16</w:t>
      </w:r>
      <w:r w:rsidR="00032B36" w:rsidRPr="00032B36">
        <w:rPr>
          <w:szCs w:val="22"/>
          <w:vertAlign w:val="superscript"/>
        </w:rPr>
        <w:t>th</w:t>
      </w:r>
      <w:r w:rsidR="00707826">
        <w:rPr>
          <w:szCs w:val="22"/>
        </w:rPr>
        <w:t xml:space="preserve"> session. </w:t>
      </w:r>
      <w:r w:rsidR="00A1008F">
        <w:rPr>
          <w:szCs w:val="22"/>
        </w:rPr>
        <w:t xml:space="preserve"> </w:t>
      </w:r>
      <w:r w:rsidR="00707826">
        <w:rPr>
          <w:szCs w:val="22"/>
        </w:rPr>
        <w:t>It</w:t>
      </w:r>
      <w:r w:rsidRPr="00127F1D">
        <w:rPr>
          <w:szCs w:val="22"/>
        </w:rPr>
        <w:t xml:space="preserve"> gave the opportunity to Member States to submit proposals after consideration of the mapping document. The way forward should be focused on very concrete proposals such as projects.  This was something that the Delegation referred to in its statement and it reiterated it. </w:t>
      </w:r>
      <w:r w:rsidR="00A1008F">
        <w:rPr>
          <w:szCs w:val="22"/>
        </w:rPr>
        <w:t xml:space="preserve"> </w:t>
      </w:r>
      <w:r w:rsidRPr="00127F1D">
        <w:rPr>
          <w:szCs w:val="22"/>
        </w:rPr>
        <w:t xml:space="preserve">Referring to the project was something concrete and it was built upon the outcomes. </w:t>
      </w:r>
      <w:r w:rsidR="00A1008F">
        <w:rPr>
          <w:szCs w:val="22"/>
        </w:rPr>
        <w:t xml:space="preserve"> </w:t>
      </w:r>
      <w:r w:rsidRPr="00127F1D">
        <w:rPr>
          <w:szCs w:val="22"/>
        </w:rPr>
        <w:t xml:space="preserve">The Delegation thought that opening a broad discussion on technology transfer was not consistent with the agenda item, </w:t>
      </w:r>
      <w:r w:rsidRPr="00457D79">
        <w:rPr>
          <w:szCs w:val="22"/>
        </w:rPr>
        <w:t xml:space="preserve">at least not with the </w:t>
      </w:r>
      <w:r w:rsidR="0035429A" w:rsidRPr="00457D79">
        <w:rPr>
          <w:szCs w:val="22"/>
        </w:rPr>
        <w:t>WIPO Expert Forum on International Technology T</w:t>
      </w:r>
      <w:r w:rsidRPr="00457D79">
        <w:rPr>
          <w:szCs w:val="22"/>
        </w:rPr>
        <w:t xml:space="preserve">ransfer.  </w:t>
      </w:r>
    </w:p>
    <w:p w:rsidR="00127F1D" w:rsidRPr="00457D79" w:rsidRDefault="00127F1D" w:rsidP="00D6225F">
      <w:pPr>
        <w:pStyle w:val="Normal1"/>
        <w:spacing w:line="264" w:lineRule="atLeast"/>
        <w:ind w:right="1" w:firstLine="0"/>
        <w:rPr>
          <w:rFonts w:ascii="Arial" w:eastAsia="SimSun" w:hAnsi="Arial" w:cs="Arial"/>
          <w:sz w:val="22"/>
          <w:szCs w:val="22"/>
          <w:lang w:eastAsia="zh-CN"/>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Czech Republic recalled that at the last session the Secretariat requested the Committee to conclude discussions on this project. </w:t>
      </w:r>
      <w:r w:rsidR="0047154D">
        <w:rPr>
          <w:szCs w:val="22"/>
        </w:rPr>
        <w:t xml:space="preserve"> </w:t>
      </w:r>
      <w:r w:rsidRPr="00127F1D">
        <w:rPr>
          <w:szCs w:val="22"/>
        </w:rPr>
        <w:t>The project was fulfilled.  The Delegation agreed with the intervention of the Delegation of Greece and mentioned that it read out what was decided by the Committee</w:t>
      </w:r>
      <w:r w:rsidR="003D38A8">
        <w:rPr>
          <w:szCs w:val="22"/>
        </w:rPr>
        <w:t>:</w:t>
      </w:r>
      <w:r w:rsidRPr="00127F1D">
        <w:rPr>
          <w:szCs w:val="22"/>
        </w:rPr>
        <w:t xml:space="preserve"> </w:t>
      </w:r>
      <w:r w:rsidR="002F621C">
        <w:rPr>
          <w:szCs w:val="22"/>
        </w:rPr>
        <w:t>“</w:t>
      </w:r>
      <w:r w:rsidRPr="00127F1D">
        <w:rPr>
          <w:szCs w:val="22"/>
        </w:rPr>
        <w:t xml:space="preserve">any new proposals could be submitted after consideration of making the comment for discussion at the </w:t>
      </w:r>
      <w:r w:rsidR="00032B36">
        <w:rPr>
          <w:szCs w:val="22"/>
        </w:rPr>
        <w:t>18</w:t>
      </w:r>
      <w:r w:rsidR="00032B36" w:rsidRPr="00032B36">
        <w:rPr>
          <w:szCs w:val="22"/>
          <w:vertAlign w:val="superscript"/>
        </w:rPr>
        <w:t>th</w:t>
      </w:r>
      <w:r w:rsidR="00032B36">
        <w:rPr>
          <w:szCs w:val="22"/>
        </w:rPr>
        <w:t xml:space="preserve"> </w:t>
      </w:r>
      <w:r w:rsidRPr="00127F1D">
        <w:rPr>
          <w:szCs w:val="22"/>
        </w:rPr>
        <w:t>session of the Committee</w:t>
      </w:r>
      <w:r w:rsidR="002F621C">
        <w:rPr>
          <w:szCs w:val="22"/>
        </w:rPr>
        <w:t>”</w:t>
      </w:r>
      <w:r w:rsidRPr="00127F1D">
        <w:rPr>
          <w:szCs w:val="22"/>
        </w:rPr>
        <w:t xml:space="preserve">.  The Delegation therefore did not see any problem with the procedure.  It thought the Committee should focus on specific proposals, possibly project proposals, coming from Member States respecting the political framework of the Development Agenda.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the United States of America noted that the Delegation of the Czech Republic brought an important point that this project was completed and evaluated. It was not an infinite project. </w:t>
      </w:r>
      <w:r w:rsidR="00085755">
        <w:rPr>
          <w:szCs w:val="22"/>
        </w:rPr>
        <w:t xml:space="preserve"> </w:t>
      </w:r>
      <w:r w:rsidRPr="00127F1D">
        <w:rPr>
          <w:szCs w:val="22"/>
        </w:rPr>
        <w:t xml:space="preserve">The Committee had completed the work under this project and the next step was to hear concrete Member States proposals. </w:t>
      </w:r>
      <w:r w:rsidR="00085755">
        <w:rPr>
          <w:szCs w:val="22"/>
        </w:rPr>
        <w:t xml:space="preserve"> </w:t>
      </w:r>
      <w:r w:rsidRPr="00127F1D">
        <w:rPr>
          <w:szCs w:val="22"/>
        </w:rPr>
        <w:t xml:space="preserve">Not ideas, not the conceptual issues but concrete proposals from Member States. </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E86FDB">
      <w:pPr>
        <w:rPr>
          <w:szCs w:val="22"/>
        </w:rPr>
      </w:pPr>
      <w:r>
        <w:rPr>
          <w:szCs w:val="22"/>
        </w:rPr>
        <w:fldChar w:fldCharType="begin"/>
      </w:r>
      <w:r>
        <w:rPr>
          <w:szCs w:val="22"/>
        </w:rPr>
        <w:instrText xml:space="preserve"> AUTONUM  </w:instrText>
      </w:r>
      <w:r>
        <w:rPr>
          <w:szCs w:val="22"/>
        </w:rPr>
        <w:fldChar w:fldCharType="end"/>
      </w:r>
      <w:r>
        <w:rPr>
          <w:szCs w:val="22"/>
        </w:rPr>
        <w:tab/>
      </w:r>
      <w:r w:rsidRPr="00127F1D">
        <w:rPr>
          <w:szCs w:val="22"/>
        </w:rPr>
        <w:t xml:space="preserve">The Chair mentioned that the understanding of the Committee </w:t>
      </w:r>
      <w:r w:rsidR="003D38A8">
        <w:rPr>
          <w:szCs w:val="22"/>
        </w:rPr>
        <w:t xml:space="preserve">at its last session </w:t>
      </w:r>
      <w:r w:rsidRPr="00127F1D">
        <w:rPr>
          <w:szCs w:val="22"/>
        </w:rPr>
        <w:t xml:space="preserve">was of identifying possible recommendations from the Committee to the </w:t>
      </w:r>
      <w:r w:rsidR="00E86FDB">
        <w:rPr>
          <w:szCs w:val="22"/>
        </w:rPr>
        <w:t>GA</w:t>
      </w:r>
      <w:r w:rsidRPr="00127F1D">
        <w:rPr>
          <w:szCs w:val="22"/>
        </w:rPr>
        <w:t>.  That was m</w:t>
      </w:r>
      <w:r w:rsidR="00F11D8C">
        <w:rPr>
          <w:szCs w:val="22"/>
        </w:rPr>
        <w:t xml:space="preserve">eant to be done. </w:t>
      </w:r>
      <w:r w:rsidR="00811299">
        <w:rPr>
          <w:szCs w:val="22"/>
        </w:rPr>
        <w:t xml:space="preserve"> </w:t>
      </w:r>
      <w:r w:rsidR="003D38A8">
        <w:rPr>
          <w:szCs w:val="22"/>
        </w:rPr>
        <w:t>The</w:t>
      </w:r>
      <w:r w:rsidRPr="00127F1D">
        <w:rPr>
          <w:szCs w:val="22"/>
        </w:rPr>
        <w:t xml:space="preserve"> final stage was determining those recommendations.  The Chair thought it was important for Member States to make clear what they thought those recommendations should be. </w:t>
      </w:r>
      <w:r w:rsidR="00811299">
        <w:rPr>
          <w:szCs w:val="22"/>
        </w:rPr>
        <w:t xml:space="preserve"> </w:t>
      </w:r>
      <w:r w:rsidRPr="00127F1D">
        <w:rPr>
          <w:szCs w:val="22"/>
        </w:rPr>
        <w:t xml:space="preserve">He said he would stop using the word </w:t>
      </w:r>
      <w:r w:rsidR="002F621C">
        <w:rPr>
          <w:szCs w:val="22"/>
        </w:rPr>
        <w:t>“</w:t>
      </w:r>
      <w:r w:rsidRPr="00127F1D">
        <w:rPr>
          <w:szCs w:val="22"/>
        </w:rPr>
        <w:t>proposals</w:t>
      </w:r>
      <w:r w:rsidR="002F621C">
        <w:rPr>
          <w:szCs w:val="22"/>
        </w:rPr>
        <w:t>”</w:t>
      </w:r>
      <w:r w:rsidRPr="00127F1D">
        <w:rPr>
          <w:szCs w:val="22"/>
        </w:rPr>
        <w:t xml:space="preserve"> and say </w:t>
      </w:r>
      <w:r w:rsidR="002F621C">
        <w:rPr>
          <w:szCs w:val="22"/>
        </w:rPr>
        <w:t>“</w:t>
      </w:r>
      <w:r w:rsidRPr="00127F1D">
        <w:rPr>
          <w:szCs w:val="22"/>
        </w:rPr>
        <w:t>recommendations</w:t>
      </w:r>
      <w:r w:rsidR="002F621C">
        <w:rPr>
          <w:szCs w:val="22"/>
        </w:rPr>
        <w:t>”</w:t>
      </w:r>
      <w:r w:rsidR="00D720C4">
        <w:rPr>
          <w:szCs w:val="22"/>
        </w:rPr>
        <w:t>, meaning</w:t>
      </w:r>
      <w:r w:rsidRPr="00127F1D">
        <w:rPr>
          <w:szCs w:val="22"/>
        </w:rPr>
        <w:t xml:space="preserve"> </w:t>
      </w:r>
      <w:r w:rsidR="002F621C">
        <w:rPr>
          <w:szCs w:val="22"/>
        </w:rPr>
        <w:t>“</w:t>
      </w:r>
      <w:r w:rsidRPr="00127F1D">
        <w:rPr>
          <w:szCs w:val="22"/>
        </w:rPr>
        <w:t xml:space="preserve">the recommendations which the Committee is to make to the </w:t>
      </w:r>
      <w:r w:rsidR="00E86FDB">
        <w:rPr>
          <w:szCs w:val="22"/>
        </w:rPr>
        <w:t>GA</w:t>
      </w:r>
      <w:r w:rsidRPr="00127F1D">
        <w:rPr>
          <w:szCs w:val="22"/>
        </w:rPr>
        <w:t xml:space="preserve"> on this subject</w:t>
      </w:r>
      <w:r w:rsidR="002F621C">
        <w:rPr>
          <w:i/>
          <w:szCs w:val="22"/>
        </w:rPr>
        <w:t>”</w:t>
      </w:r>
      <w:r w:rsidRPr="00127F1D">
        <w:rPr>
          <w:szCs w:val="22"/>
        </w:rPr>
        <w:t xml:space="preserve">.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Switzerland supported the remarks made by the Delegation of Czech Republic and the Delegation of the United States of America. </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E86FDB">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Nigeria, speaking on behalf of the African Group, agreed with the proposed path forward that Member States may send proposals or recommendations that they deem the Committee should discuss or recommend to the </w:t>
      </w:r>
      <w:r w:rsidR="00E86FDB">
        <w:rPr>
          <w:szCs w:val="22"/>
        </w:rPr>
        <w:t>GA</w:t>
      </w:r>
      <w:r w:rsidRPr="00127F1D">
        <w:rPr>
          <w:szCs w:val="22"/>
        </w:rPr>
        <w:t xml:space="preserve"> for its further consideration.</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Delegation of Greece sought clarifications regarding the replacement of the word </w:t>
      </w:r>
      <w:r w:rsidR="002F621C">
        <w:rPr>
          <w:szCs w:val="22"/>
        </w:rPr>
        <w:t>“</w:t>
      </w:r>
      <w:r w:rsidRPr="00127F1D">
        <w:rPr>
          <w:szCs w:val="22"/>
        </w:rPr>
        <w:t>proposals</w:t>
      </w:r>
      <w:r w:rsidR="002F621C">
        <w:rPr>
          <w:szCs w:val="22"/>
        </w:rPr>
        <w:t>”</w:t>
      </w:r>
      <w:r w:rsidRPr="00127F1D">
        <w:rPr>
          <w:szCs w:val="22"/>
        </w:rPr>
        <w:t xml:space="preserve"> with the word </w:t>
      </w:r>
      <w:r w:rsidR="002F621C">
        <w:rPr>
          <w:szCs w:val="22"/>
        </w:rPr>
        <w:t>“</w:t>
      </w:r>
      <w:r w:rsidRPr="00127F1D">
        <w:rPr>
          <w:szCs w:val="22"/>
        </w:rPr>
        <w:t>recommendations</w:t>
      </w:r>
      <w:r w:rsidR="002F621C">
        <w:rPr>
          <w:szCs w:val="22"/>
        </w:rPr>
        <w:t>”</w:t>
      </w:r>
      <w:r w:rsidRPr="00127F1D">
        <w:rPr>
          <w:szCs w:val="22"/>
        </w:rPr>
        <w:t xml:space="preserve">.  </w:t>
      </w:r>
    </w:p>
    <w:p w:rsidR="00127F1D" w:rsidRPr="00127F1D" w:rsidRDefault="00127F1D" w:rsidP="00D6225F">
      <w:pPr>
        <w:pStyle w:val="Normal1"/>
        <w:spacing w:line="264" w:lineRule="atLeast"/>
        <w:ind w:right="1" w:firstLine="0"/>
        <w:rPr>
          <w:rFonts w:ascii="Arial" w:hAnsi="Arial" w:cs="Arial"/>
          <w:sz w:val="22"/>
          <w:szCs w:val="22"/>
        </w:rPr>
      </w:pPr>
    </w:p>
    <w:p w:rsidR="00127F1D" w:rsidRPr="00127F1D" w:rsidRDefault="00127F1D" w:rsidP="00E86FDB">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explained that he referred to the possible recommendations which the Committee was to make to the </w:t>
      </w:r>
      <w:r w:rsidR="00E86FDB">
        <w:rPr>
          <w:szCs w:val="22"/>
        </w:rPr>
        <w:t>GA</w:t>
      </w:r>
      <w:r w:rsidR="00811299">
        <w:rPr>
          <w:szCs w:val="22"/>
        </w:rPr>
        <w:t xml:space="preserve"> on this subject. </w:t>
      </w:r>
      <w:r w:rsidRPr="00127F1D">
        <w:rPr>
          <w:szCs w:val="22"/>
        </w:rPr>
        <w:t xml:space="preserve"> </w:t>
      </w:r>
      <w:r w:rsidR="00811299">
        <w:rPr>
          <w:szCs w:val="22"/>
        </w:rPr>
        <w:t xml:space="preserve">He </w:t>
      </w:r>
      <w:r w:rsidRPr="00127F1D">
        <w:rPr>
          <w:szCs w:val="22"/>
        </w:rPr>
        <w:t xml:space="preserve">referred to the Document CDIP/15/5, page 2, paragraph (1) (G).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Brazil joined the statements made by the Delegation of Nigeria in supporting the Chair</w:t>
      </w:r>
      <w:r w:rsidR="002F621C">
        <w:rPr>
          <w:szCs w:val="22"/>
        </w:rPr>
        <w:t>’</w:t>
      </w:r>
      <w:r w:rsidRPr="00127F1D">
        <w:rPr>
          <w:szCs w:val="22"/>
        </w:rPr>
        <w:t>s proposal</w:t>
      </w:r>
      <w:r w:rsidR="0015725C">
        <w:rPr>
          <w:szCs w:val="22"/>
        </w:rPr>
        <w:t xml:space="preserve">. </w:t>
      </w:r>
      <w:r w:rsidR="00912DBF">
        <w:rPr>
          <w:szCs w:val="22"/>
        </w:rPr>
        <w:t xml:space="preserve"> </w:t>
      </w:r>
      <w:r w:rsidR="0015725C">
        <w:rPr>
          <w:szCs w:val="22"/>
        </w:rPr>
        <w:t>It recalled that t</w:t>
      </w:r>
      <w:r w:rsidRPr="00127F1D">
        <w:rPr>
          <w:szCs w:val="22"/>
        </w:rPr>
        <w:t xml:space="preserve">he aim of the project was </w:t>
      </w:r>
      <w:r w:rsidR="00912DBF">
        <w:rPr>
          <w:szCs w:val="22"/>
        </w:rPr>
        <w:t xml:space="preserve">an </w:t>
      </w:r>
      <w:r w:rsidRPr="00127F1D">
        <w:rPr>
          <w:szCs w:val="22"/>
        </w:rPr>
        <w:t xml:space="preserve">incorporation of activities into the WIPO program and so far that aim was not reached. </w:t>
      </w:r>
    </w:p>
    <w:p w:rsidR="00127F1D" w:rsidRPr="00127F1D" w:rsidRDefault="00127F1D" w:rsidP="00D6225F">
      <w:pPr>
        <w:rPr>
          <w:szCs w:val="22"/>
        </w:rPr>
      </w:pPr>
    </w:p>
    <w:p w:rsidR="00127F1D" w:rsidRPr="00127F1D" w:rsidRDefault="00127F1D" w:rsidP="00D6225F">
      <w:pPr>
        <w:rPr>
          <w:szCs w:val="22"/>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The Delegation of Iran (Islamic Republic of) supported the statements made by the Delegation of Nigeria on behalf of the African Group and the Delegation of Brazil</w:t>
      </w:r>
      <w:r w:rsidR="0015725C">
        <w:rPr>
          <w:szCs w:val="22"/>
        </w:rPr>
        <w:t>.</w:t>
      </w:r>
    </w:p>
    <w:p w:rsidR="00127F1D" w:rsidRPr="00127F1D" w:rsidRDefault="00127F1D" w:rsidP="00D6225F">
      <w:pPr>
        <w:rPr>
          <w:szCs w:val="22"/>
        </w:rPr>
      </w:pPr>
    </w:p>
    <w:p w:rsidR="00127F1D" w:rsidRPr="00127F1D" w:rsidRDefault="00127F1D" w:rsidP="00D6225F">
      <w:pPr>
        <w:rPr>
          <w:szCs w:val="22"/>
          <w:u w:val="single"/>
        </w:rPr>
      </w:pPr>
      <w:r w:rsidRPr="00127F1D">
        <w:rPr>
          <w:szCs w:val="22"/>
        </w:rPr>
        <w:fldChar w:fldCharType="begin"/>
      </w:r>
      <w:r w:rsidRPr="00127F1D">
        <w:rPr>
          <w:szCs w:val="22"/>
        </w:rPr>
        <w:instrText xml:space="preserve"> AUTONUM  </w:instrText>
      </w:r>
      <w:r w:rsidRPr="00127F1D">
        <w:rPr>
          <w:szCs w:val="22"/>
        </w:rPr>
        <w:fldChar w:fldCharType="end"/>
      </w:r>
      <w:r w:rsidRPr="00127F1D">
        <w:rPr>
          <w:szCs w:val="22"/>
        </w:rPr>
        <w:tab/>
        <w:t xml:space="preserve">The Chair concluded the discussion given that there were no further observations from the floor. </w:t>
      </w:r>
      <w:r w:rsidR="00A33F1B">
        <w:rPr>
          <w:szCs w:val="22"/>
        </w:rPr>
        <w:t xml:space="preserve"> He </w:t>
      </w:r>
      <w:r w:rsidRPr="00127F1D">
        <w:rPr>
          <w:szCs w:val="22"/>
        </w:rPr>
        <w:t>then invited the Delegation of Spain to have an informal consultation meeting</w:t>
      </w:r>
      <w:r w:rsidR="00AF3F8B">
        <w:rPr>
          <w:szCs w:val="22"/>
        </w:rPr>
        <w:t>,</w:t>
      </w:r>
      <w:r w:rsidRPr="00127F1D">
        <w:rPr>
          <w:szCs w:val="22"/>
        </w:rPr>
        <w:t xml:space="preserve"> as requested. </w:t>
      </w:r>
    </w:p>
    <w:p w:rsidR="00127F1D" w:rsidRPr="00ED4C23" w:rsidRDefault="00127F1D" w:rsidP="00D6225F">
      <w:pPr>
        <w:rPr>
          <w:sz w:val="24"/>
          <w:szCs w:val="24"/>
          <w:u w:val="single"/>
        </w:rPr>
      </w:pPr>
    </w:p>
    <w:p w:rsidR="00712638" w:rsidRDefault="00712638" w:rsidP="00D6225F">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w:t>
      </w:r>
      <w:r>
        <w:rPr>
          <w:rFonts w:ascii="Arial" w:hAnsi="Arial" w:cs="Arial"/>
          <w:sz w:val="22"/>
          <w:szCs w:val="22"/>
          <w:u w:val="single"/>
        </w:rPr>
        <w:t xml:space="preserve">16/7 Rev. - </w:t>
      </w:r>
      <w:r w:rsidRPr="00CB17F3">
        <w:rPr>
          <w:rFonts w:ascii="Arial" w:hAnsi="Arial" w:cs="Arial"/>
          <w:sz w:val="22"/>
          <w:szCs w:val="22"/>
          <w:u w:val="single"/>
        </w:rPr>
        <w:t>Cooperation on Intellectual Property Rights Education and Professional Training with Judicial Training Institutions in Developing and Least Developed Countries</w:t>
      </w:r>
      <w:r>
        <w:rPr>
          <w:rFonts w:ascii="Arial" w:hAnsi="Arial" w:cs="Arial"/>
          <w:sz w:val="22"/>
          <w:szCs w:val="22"/>
          <w:u w:val="single"/>
        </w:rPr>
        <w:t xml:space="preserve"> (continued)</w:t>
      </w:r>
    </w:p>
    <w:p w:rsidR="00DE47E3" w:rsidRPr="00712638" w:rsidRDefault="00DE47E3" w:rsidP="00D6225F">
      <w:pPr>
        <w:widowControl w:val="0"/>
        <w:tabs>
          <w:tab w:val="left" w:pos="432"/>
          <w:tab w:val="left" w:pos="2160"/>
          <w:tab w:val="left" w:pos="2880"/>
          <w:tab w:val="left" w:pos="3600"/>
          <w:tab w:val="left" w:pos="4320"/>
        </w:tabs>
        <w:autoSpaceDE w:val="0"/>
        <w:autoSpaceDN w:val="0"/>
        <w:adjustRightInd w:val="0"/>
        <w:rPr>
          <w:rFonts w:ascii="Courier New" w:eastAsia="Times New Roman" w:hAnsi="Courier New" w:cs="Courier New"/>
          <w:color w:val="1F497D" w:themeColor="text2"/>
          <w:szCs w:val="24"/>
          <w:lang w:eastAsia="en-US"/>
        </w:rPr>
      </w:pPr>
    </w:p>
    <w:p w:rsidR="00712638" w:rsidRPr="00712638" w:rsidRDefault="004E149B" w:rsidP="00D6225F">
      <w:pPr>
        <w:rPr>
          <w:szCs w:val="24"/>
        </w:rPr>
      </w:pPr>
      <w:r>
        <w:rPr>
          <w:szCs w:val="24"/>
        </w:rPr>
        <w:fldChar w:fldCharType="begin"/>
      </w:r>
      <w:r>
        <w:rPr>
          <w:szCs w:val="24"/>
        </w:rPr>
        <w:instrText xml:space="preserve"> AUTONUM  </w:instrText>
      </w:r>
      <w:r>
        <w:rPr>
          <w:szCs w:val="24"/>
        </w:rPr>
        <w:fldChar w:fldCharType="end"/>
      </w:r>
      <w:r>
        <w:rPr>
          <w:szCs w:val="24"/>
        </w:rPr>
        <w:tab/>
      </w:r>
      <w:r w:rsidR="00210548">
        <w:rPr>
          <w:szCs w:val="24"/>
        </w:rPr>
        <w:t>The Chair recalled that some d</w:t>
      </w:r>
      <w:r w:rsidR="00712638" w:rsidRPr="00712638">
        <w:rPr>
          <w:szCs w:val="24"/>
        </w:rPr>
        <w:t>elegations expressed concerns about the document CDIP/16/7 REV and that he requested th</w:t>
      </w:r>
      <w:r w:rsidR="00210548">
        <w:rPr>
          <w:szCs w:val="24"/>
        </w:rPr>
        <w:t>e Secretariat to contact those d</w:t>
      </w:r>
      <w:r w:rsidR="00712638" w:rsidRPr="00712638">
        <w:rPr>
          <w:szCs w:val="24"/>
        </w:rPr>
        <w:t xml:space="preserve">elegations to better understand the nature of those concerns and try to find a solution.  </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Secretariat (Mr. Bdioui) stated that the Secretariat held fruitful consultations with delegations which had concerns regarding the project proposal.  </w:t>
      </w:r>
      <w:r w:rsidR="00210548">
        <w:rPr>
          <w:szCs w:val="24"/>
        </w:rPr>
        <w:t xml:space="preserve">It </w:t>
      </w:r>
      <w:r w:rsidRPr="00712638">
        <w:rPr>
          <w:szCs w:val="24"/>
        </w:rPr>
        <w:t xml:space="preserve">thanked the delegations who helped in moving forward. </w:t>
      </w:r>
      <w:r w:rsidR="00210548">
        <w:rPr>
          <w:szCs w:val="24"/>
        </w:rPr>
        <w:t xml:space="preserve"> </w:t>
      </w:r>
      <w:r w:rsidRPr="00712638">
        <w:rPr>
          <w:szCs w:val="24"/>
        </w:rPr>
        <w:t xml:space="preserve">The first change was the inclusion of the word </w:t>
      </w:r>
      <w:r w:rsidR="002F621C">
        <w:rPr>
          <w:szCs w:val="24"/>
        </w:rPr>
        <w:t>“</w:t>
      </w:r>
      <w:r w:rsidRPr="00712638">
        <w:rPr>
          <w:szCs w:val="24"/>
        </w:rPr>
        <w:t>development</w:t>
      </w:r>
      <w:r w:rsidR="002F621C">
        <w:rPr>
          <w:szCs w:val="24"/>
        </w:rPr>
        <w:t>”</w:t>
      </w:r>
      <w:r w:rsidRPr="00712638">
        <w:rPr>
          <w:szCs w:val="24"/>
        </w:rPr>
        <w:t xml:space="preserve"> in the title to reinforce development objectives of the project. </w:t>
      </w:r>
      <w:r w:rsidR="00210548">
        <w:rPr>
          <w:szCs w:val="24"/>
        </w:rPr>
        <w:t xml:space="preserve"> </w:t>
      </w:r>
      <w:r w:rsidRPr="00712638">
        <w:rPr>
          <w:szCs w:val="24"/>
        </w:rPr>
        <w:t xml:space="preserve">The second proposal was to improve the text on page 11, paragraph (3)(1)(b), by including at the end of the paragraph a sentence which stated </w:t>
      </w:r>
      <w:r w:rsidR="002F621C">
        <w:rPr>
          <w:szCs w:val="24"/>
        </w:rPr>
        <w:t>“</w:t>
      </w:r>
      <w:r w:rsidRPr="00712638">
        <w:rPr>
          <w:szCs w:val="24"/>
        </w:rPr>
        <w:t xml:space="preserve">the report should contain all the relevant information regarding the toolkits, course consent and any other useful information, and then comma, </w:t>
      </w:r>
      <w:r w:rsidRPr="00712638">
        <w:rPr>
          <w:i/>
          <w:szCs w:val="24"/>
        </w:rPr>
        <w:t>unless otherwise indicated by the beneficiary countries.</w:t>
      </w:r>
      <w:r w:rsidRPr="00712638">
        <w:rPr>
          <w:szCs w:val="24"/>
        </w:rPr>
        <w:t xml:space="preserve"> </w:t>
      </w:r>
      <w:r w:rsidR="00210548">
        <w:rPr>
          <w:szCs w:val="24"/>
        </w:rPr>
        <w:t xml:space="preserve"> </w:t>
      </w:r>
      <w:r w:rsidRPr="00712638">
        <w:rPr>
          <w:szCs w:val="24"/>
        </w:rPr>
        <w:t>The Secretariat</w:t>
      </w:r>
      <w:r w:rsidR="00210548">
        <w:rPr>
          <w:szCs w:val="24"/>
        </w:rPr>
        <w:t xml:space="preserve"> </w:t>
      </w:r>
      <w:r w:rsidRPr="00712638">
        <w:rPr>
          <w:szCs w:val="24"/>
        </w:rPr>
        <w:t>did not have any difficulty in accepting th</w:t>
      </w:r>
      <w:r w:rsidR="00E23B45">
        <w:rPr>
          <w:szCs w:val="24"/>
        </w:rPr>
        <w:t>ese changes</w:t>
      </w:r>
      <w:r w:rsidRPr="00712638">
        <w:rPr>
          <w:szCs w:val="24"/>
        </w:rPr>
        <w:t xml:space="preserve"> and hoped that the Committee would agree with the new text.  </w:t>
      </w:r>
    </w:p>
    <w:p w:rsidR="00712638" w:rsidRPr="00712638" w:rsidRDefault="00712638" w:rsidP="00D6225F">
      <w:pPr>
        <w:pStyle w:val="Normal1"/>
        <w:spacing w:line="264" w:lineRule="atLeast"/>
        <w:ind w:right="1" w:firstLine="0"/>
        <w:rPr>
          <w:rFonts w:ascii="Arial" w:hAnsi="Arial" w:cs="Arial"/>
          <w:sz w:val="22"/>
        </w:rPr>
      </w:pPr>
    </w:p>
    <w:p w:rsidR="00712638" w:rsidRPr="00712638" w:rsidRDefault="00712638" w:rsidP="00D6225F">
      <w:pPr>
        <w:pStyle w:val="Normal1"/>
        <w:spacing w:line="264" w:lineRule="atLeast"/>
        <w:ind w:right="1" w:firstLine="0"/>
        <w:rPr>
          <w:rFonts w:ascii="Arial" w:hAnsi="Arial" w:cs="Arial"/>
          <w:sz w:val="22"/>
        </w:rPr>
      </w:pPr>
      <w:r w:rsidRPr="00712638">
        <w:rPr>
          <w:rFonts w:ascii="Arial" w:hAnsi="Arial" w:cs="Arial"/>
          <w:sz w:val="22"/>
        </w:rPr>
        <w:fldChar w:fldCharType="begin"/>
      </w:r>
      <w:r w:rsidRPr="00712638">
        <w:rPr>
          <w:rFonts w:ascii="Arial" w:hAnsi="Arial" w:cs="Arial"/>
          <w:sz w:val="22"/>
        </w:rPr>
        <w:instrText xml:space="preserve"> AUTONUM  </w:instrText>
      </w:r>
      <w:r w:rsidRPr="00712638">
        <w:rPr>
          <w:rFonts w:ascii="Arial" w:hAnsi="Arial" w:cs="Arial"/>
          <w:sz w:val="22"/>
        </w:rPr>
        <w:fldChar w:fldCharType="end"/>
      </w:r>
      <w:r w:rsidRPr="00712638">
        <w:rPr>
          <w:rFonts w:ascii="Arial" w:hAnsi="Arial" w:cs="Arial"/>
          <w:sz w:val="22"/>
        </w:rPr>
        <w:tab/>
        <w:t xml:space="preserve">The Chair recalled that when this issue was discussed, a number of delegations </w:t>
      </w:r>
      <w:r w:rsidR="00165322">
        <w:rPr>
          <w:rFonts w:ascii="Arial" w:hAnsi="Arial" w:cs="Arial"/>
          <w:sz w:val="22"/>
        </w:rPr>
        <w:t xml:space="preserve">had </w:t>
      </w:r>
      <w:r w:rsidRPr="00712638">
        <w:rPr>
          <w:rFonts w:ascii="Arial" w:hAnsi="Arial" w:cs="Arial"/>
          <w:sz w:val="22"/>
        </w:rPr>
        <w:t xml:space="preserve">asked for the floor in order to express their endorsement for the draft.  </w:t>
      </w:r>
      <w:r w:rsidR="00165322">
        <w:rPr>
          <w:rFonts w:ascii="Arial" w:hAnsi="Arial" w:cs="Arial"/>
          <w:sz w:val="22"/>
        </w:rPr>
        <w:t xml:space="preserve">He </w:t>
      </w:r>
      <w:r w:rsidRPr="00712638">
        <w:rPr>
          <w:rFonts w:ascii="Arial" w:hAnsi="Arial" w:cs="Arial"/>
          <w:sz w:val="22"/>
        </w:rPr>
        <w:t xml:space="preserve">invited </w:t>
      </w:r>
      <w:r w:rsidR="009B275D">
        <w:rPr>
          <w:rFonts w:ascii="Arial" w:hAnsi="Arial" w:cs="Arial"/>
          <w:sz w:val="22"/>
        </w:rPr>
        <w:t xml:space="preserve">delegations </w:t>
      </w:r>
      <w:r w:rsidRPr="00712638">
        <w:rPr>
          <w:rFonts w:ascii="Arial" w:hAnsi="Arial" w:cs="Arial"/>
          <w:sz w:val="22"/>
        </w:rPr>
        <w:t xml:space="preserve">to </w:t>
      </w:r>
      <w:r w:rsidR="00CF1BAC">
        <w:rPr>
          <w:rFonts w:ascii="Arial" w:hAnsi="Arial" w:cs="Arial"/>
          <w:sz w:val="22"/>
        </w:rPr>
        <w:t xml:space="preserve">comment on </w:t>
      </w:r>
      <w:r w:rsidRPr="00712638">
        <w:rPr>
          <w:rFonts w:ascii="Arial" w:hAnsi="Arial" w:cs="Arial"/>
          <w:sz w:val="22"/>
        </w:rPr>
        <w:t xml:space="preserve">the text with the understanding that these minor amendments that the Secretariat had </w:t>
      </w:r>
      <w:r w:rsidR="00165322">
        <w:rPr>
          <w:rFonts w:ascii="Arial" w:hAnsi="Arial" w:cs="Arial"/>
          <w:sz w:val="22"/>
        </w:rPr>
        <w:t>read out</w:t>
      </w:r>
      <w:r w:rsidRPr="00712638">
        <w:rPr>
          <w:rFonts w:ascii="Arial" w:hAnsi="Arial" w:cs="Arial"/>
          <w:sz w:val="22"/>
        </w:rPr>
        <w:t xml:space="preserve"> did not change the nature of the document.</w:t>
      </w:r>
    </w:p>
    <w:p w:rsidR="00712638" w:rsidRPr="00712638" w:rsidRDefault="00712638" w:rsidP="00D6225F">
      <w:pPr>
        <w:pStyle w:val="Normal1"/>
        <w:spacing w:line="264" w:lineRule="atLeast"/>
        <w:ind w:right="1" w:firstLine="0"/>
        <w:rPr>
          <w:rFonts w:ascii="Arial" w:hAnsi="Arial" w:cs="Arial"/>
          <w:sz w:val="22"/>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Mexico thanked the Secretariat for the presentation as to the details contained in the proposal. The Delegation expressed appreciation for the amendments made to the document which were the result of consultations with Member States who had expressed concerns. </w:t>
      </w:r>
      <w:r w:rsidR="004930F5">
        <w:rPr>
          <w:szCs w:val="24"/>
        </w:rPr>
        <w:t xml:space="preserve"> </w:t>
      </w:r>
      <w:r w:rsidRPr="00712638">
        <w:rPr>
          <w:szCs w:val="24"/>
        </w:rPr>
        <w:t xml:space="preserve">The Delegation was very pleased to know that these difficulties had been overcome.  It observed that this draft was in line with Recommendations 3, 10 and 45 which encouraged Intellectual Property education and professional training at the national, regional, and </w:t>
      </w:r>
      <w:r w:rsidR="00CB29E4">
        <w:rPr>
          <w:szCs w:val="24"/>
        </w:rPr>
        <w:br/>
      </w:r>
      <w:r w:rsidRPr="00712638">
        <w:rPr>
          <w:szCs w:val="24"/>
        </w:rPr>
        <w:t>sub</w:t>
      </w:r>
      <w:r w:rsidR="004930F5">
        <w:rPr>
          <w:szCs w:val="24"/>
        </w:rPr>
        <w:t>-</w:t>
      </w:r>
      <w:r w:rsidRPr="00712638">
        <w:rPr>
          <w:szCs w:val="24"/>
        </w:rPr>
        <w:t xml:space="preserve">regional levels.  The Delegation further agreed that it was extremely important to improve the training of professionals in the sphere of Intellectual Property. </w:t>
      </w:r>
      <w:r w:rsidR="004930F5">
        <w:rPr>
          <w:szCs w:val="24"/>
        </w:rPr>
        <w:t xml:space="preserve"> </w:t>
      </w:r>
      <w:r w:rsidRPr="00712638">
        <w:rPr>
          <w:szCs w:val="24"/>
        </w:rPr>
        <w:t xml:space="preserve">It considered </w:t>
      </w:r>
      <w:r w:rsidR="004930F5">
        <w:rPr>
          <w:szCs w:val="24"/>
        </w:rPr>
        <w:t xml:space="preserve">it right </w:t>
      </w:r>
      <w:r w:rsidRPr="00712638">
        <w:rPr>
          <w:szCs w:val="24"/>
        </w:rPr>
        <w:t xml:space="preserve">to carry out </w:t>
      </w:r>
      <w:r w:rsidR="004930F5">
        <w:rPr>
          <w:szCs w:val="24"/>
        </w:rPr>
        <w:t xml:space="preserve">the </w:t>
      </w:r>
      <w:r w:rsidRPr="00712638">
        <w:rPr>
          <w:szCs w:val="24"/>
        </w:rPr>
        <w:t xml:space="preserve">pilot project in the regions of Africa, Latin America and the Caribbean, as well as the Arab region. </w:t>
      </w:r>
      <w:r w:rsidR="004930F5">
        <w:rPr>
          <w:szCs w:val="24"/>
        </w:rPr>
        <w:t xml:space="preserve"> </w:t>
      </w:r>
      <w:r w:rsidRPr="00712638">
        <w:rPr>
          <w:szCs w:val="24"/>
        </w:rPr>
        <w:t xml:space="preserve">It reiterated its support towards this document and expressed their interest in participating in the pilot project. </w:t>
      </w:r>
      <w:r w:rsidR="004930F5">
        <w:rPr>
          <w:szCs w:val="24"/>
        </w:rPr>
        <w:t xml:space="preserve"> </w:t>
      </w:r>
      <w:r w:rsidRPr="00712638">
        <w:rPr>
          <w:szCs w:val="24"/>
        </w:rPr>
        <w:t>The Delegation also hoped that its request would be duly accounted for.</w:t>
      </w:r>
    </w:p>
    <w:p w:rsidR="00712638" w:rsidRPr="00712638" w:rsidRDefault="00712638" w:rsidP="00D6225F">
      <w:pPr>
        <w:pStyle w:val="Normal1"/>
        <w:spacing w:line="264" w:lineRule="atLeast"/>
        <w:ind w:right="1" w:firstLine="0"/>
        <w:rPr>
          <w:rFonts w:ascii="Arial" w:hAnsi="Arial" w:cs="Arial"/>
          <w:sz w:val="22"/>
        </w:rPr>
      </w:pPr>
      <w:r w:rsidRPr="00712638">
        <w:rPr>
          <w:rFonts w:ascii="Arial" w:hAnsi="Arial" w:cs="Arial"/>
          <w:sz w:val="22"/>
        </w:rPr>
        <w:t xml:space="preserve">  </w:t>
      </w: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The Delegation of the United States of America noted that it needed some time to reflect on the amendments since it set a precedent for providing all the materials and contents of the courses for the Committee</w:t>
      </w:r>
      <w:r w:rsidR="002F621C">
        <w:rPr>
          <w:szCs w:val="24"/>
        </w:rPr>
        <w:t>’</w:t>
      </w:r>
      <w:r w:rsidRPr="00712638">
        <w:rPr>
          <w:szCs w:val="24"/>
        </w:rPr>
        <w:t xml:space="preserve">s review on a regular basis, which was not a normal practice. </w:t>
      </w:r>
      <w:r w:rsidR="00CB58D8">
        <w:rPr>
          <w:szCs w:val="24"/>
        </w:rPr>
        <w:t xml:space="preserve"> </w:t>
      </w:r>
      <w:r w:rsidRPr="00712638">
        <w:rPr>
          <w:szCs w:val="24"/>
        </w:rPr>
        <w:t>The Delegation requested a little time to discuss it.</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The Delegation of Gabon endorsed the statements made by the Delegation of Nigeria on behalf of the African Group at the previous session.  It endorsed th</w:t>
      </w:r>
      <w:r w:rsidR="00DF0A2D">
        <w:rPr>
          <w:szCs w:val="24"/>
        </w:rPr>
        <w:t>e</w:t>
      </w:r>
      <w:r w:rsidRPr="00712638">
        <w:rPr>
          <w:szCs w:val="24"/>
        </w:rPr>
        <w:t xml:space="preserve"> project and </w:t>
      </w:r>
      <w:r w:rsidR="00DF0A2D">
        <w:rPr>
          <w:szCs w:val="24"/>
        </w:rPr>
        <w:t xml:space="preserve">stated </w:t>
      </w:r>
      <w:r w:rsidRPr="00712638">
        <w:rPr>
          <w:szCs w:val="24"/>
        </w:rPr>
        <w:t xml:space="preserve">that Gabon benefitted from a workshop for right-holders, for customs officers, policemen, magistrates, and lawyers organized by WIPO.  </w:t>
      </w:r>
      <w:r w:rsidR="00DF0A2D">
        <w:rPr>
          <w:szCs w:val="24"/>
        </w:rPr>
        <w:t xml:space="preserve"> </w:t>
      </w:r>
      <w:r w:rsidRPr="00712638">
        <w:rPr>
          <w:szCs w:val="24"/>
        </w:rPr>
        <w:t xml:space="preserve">Gabon hoped that those training workshops would be held </w:t>
      </w:r>
      <w:r w:rsidR="00DF0A2D">
        <w:rPr>
          <w:szCs w:val="24"/>
        </w:rPr>
        <w:t xml:space="preserve">again </w:t>
      </w:r>
      <w:r w:rsidRPr="00712638">
        <w:rPr>
          <w:szCs w:val="24"/>
        </w:rPr>
        <w:t xml:space="preserve">soon. </w:t>
      </w:r>
      <w:r w:rsidR="00DF0A2D">
        <w:rPr>
          <w:szCs w:val="24"/>
        </w:rPr>
        <w:t xml:space="preserve"> </w:t>
      </w:r>
      <w:r w:rsidRPr="00712638">
        <w:rPr>
          <w:szCs w:val="24"/>
        </w:rPr>
        <w:t xml:space="preserve">It was very pleased to be able to benefit from particular trainings adapted to the needs of </w:t>
      </w:r>
      <w:r w:rsidR="00DF0A2D">
        <w:rPr>
          <w:szCs w:val="24"/>
        </w:rPr>
        <w:t xml:space="preserve">its </w:t>
      </w:r>
      <w:r w:rsidRPr="00712638">
        <w:rPr>
          <w:szCs w:val="24"/>
        </w:rPr>
        <w:t>country.</w:t>
      </w:r>
    </w:p>
    <w:p w:rsidR="00712638" w:rsidRPr="00712638" w:rsidRDefault="00712638" w:rsidP="00543538">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the </w:t>
      </w:r>
      <w:r w:rsidR="00543538">
        <w:rPr>
          <w:szCs w:val="24"/>
        </w:rPr>
        <w:t>UK</w:t>
      </w:r>
      <w:r w:rsidRPr="00712638">
        <w:rPr>
          <w:szCs w:val="24"/>
        </w:rPr>
        <w:t xml:space="preserve"> expressed its support for the project in its original version. </w:t>
      </w:r>
      <w:r w:rsidR="008936DD">
        <w:rPr>
          <w:szCs w:val="24"/>
        </w:rPr>
        <w:t xml:space="preserve"> </w:t>
      </w:r>
      <w:r w:rsidRPr="00712638">
        <w:rPr>
          <w:szCs w:val="24"/>
        </w:rPr>
        <w:t xml:space="preserve">It asked clarification on the changes in the title. </w:t>
      </w:r>
      <w:r w:rsidR="008936DD">
        <w:rPr>
          <w:szCs w:val="24"/>
        </w:rPr>
        <w:t xml:space="preserve"> </w:t>
      </w:r>
      <w:r w:rsidRPr="00712638">
        <w:rPr>
          <w:szCs w:val="24"/>
        </w:rPr>
        <w:t xml:space="preserve">The Delegation asked if that was a typo that the word </w:t>
      </w:r>
      <w:r w:rsidR="002F621C">
        <w:rPr>
          <w:szCs w:val="24"/>
        </w:rPr>
        <w:t>“</w:t>
      </w:r>
      <w:r w:rsidRPr="00712638">
        <w:rPr>
          <w:szCs w:val="24"/>
        </w:rPr>
        <w:t>rights</w:t>
      </w:r>
      <w:r w:rsidR="002F621C">
        <w:rPr>
          <w:szCs w:val="24"/>
        </w:rPr>
        <w:t>”</w:t>
      </w:r>
      <w:r w:rsidRPr="00712638">
        <w:rPr>
          <w:szCs w:val="24"/>
        </w:rPr>
        <w:t xml:space="preserve"> was also excluded from the title. </w:t>
      </w:r>
      <w:r w:rsidR="008936DD">
        <w:rPr>
          <w:szCs w:val="24"/>
        </w:rPr>
        <w:t xml:space="preserve"> </w:t>
      </w:r>
      <w:r w:rsidRPr="00712638">
        <w:rPr>
          <w:szCs w:val="24"/>
        </w:rPr>
        <w:t xml:space="preserve">In addition, the Delegation expressed its need for more time to consider or hear more explanations on the changes made on page 11. </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Secretariat (Mr. Bdioui) confirmed that when the term </w:t>
      </w:r>
      <w:r w:rsidR="002F621C">
        <w:rPr>
          <w:szCs w:val="24"/>
        </w:rPr>
        <w:t>“</w:t>
      </w:r>
      <w:r w:rsidRPr="00712638">
        <w:rPr>
          <w:szCs w:val="24"/>
        </w:rPr>
        <w:t>development</w:t>
      </w:r>
      <w:r w:rsidR="002F621C">
        <w:rPr>
          <w:szCs w:val="24"/>
        </w:rPr>
        <w:t>”</w:t>
      </w:r>
      <w:r w:rsidRPr="00712638">
        <w:rPr>
          <w:szCs w:val="24"/>
        </w:rPr>
        <w:t xml:space="preserve"> was added in the title, the term </w:t>
      </w:r>
      <w:r w:rsidR="002F621C">
        <w:rPr>
          <w:szCs w:val="24"/>
        </w:rPr>
        <w:t>“</w:t>
      </w:r>
      <w:r w:rsidRPr="00712638">
        <w:rPr>
          <w:szCs w:val="24"/>
        </w:rPr>
        <w:t>rights</w:t>
      </w:r>
      <w:r w:rsidR="002F621C">
        <w:rPr>
          <w:szCs w:val="24"/>
        </w:rPr>
        <w:t>”</w:t>
      </w:r>
      <w:r w:rsidRPr="00712638">
        <w:rPr>
          <w:szCs w:val="24"/>
        </w:rPr>
        <w:t xml:space="preserve"> was removed since it sounded confusing. </w:t>
      </w:r>
      <w:r w:rsidR="00841C83">
        <w:rPr>
          <w:szCs w:val="24"/>
        </w:rPr>
        <w:t xml:space="preserve"> </w:t>
      </w:r>
      <w:r w:rsidRPr="00712638">
        <w:rPr>
          <w:szCs w:val="24"/>
        </w:rPr>
        <w:t xml:space="preserve">On cooperation on development and IP it covered everything, including IPRs and obligations. </w:t>
      </w:r>
      <w:r w:rsidR="00841C83">
        <w:rPr>
          <w:szCs w:val="24"/>
        </w:rPr>
        <w:t xml:space="preserve"> A</w:t>
      </w:r>
      <w:r w:rsidRPr="00712638">
        <w:rPr>
          <w:szCs w:val="24"/>
        </w:rPr>
        <w:t>ddress</w:t>
      </w:r>
      <w:r w:rsidR="00841C83">
        <w:rPr>
          <w:szCs w:val="24"/>
        </w:rPr>
        <w:t xml:space="preserve">ing </w:t>
      </w:r>
      <w:r w:rsidRPr="00712638">
        <w:rPr>
          <w:szCs w:val="24"/>
        </w:rPr>
        <w:t>the concern expressed by the Delegation of the United States of America</w:t>
      </w:r>
      <w:r w:rsidR="00841C83">
        <w:rPr>
          <w:szCs w:val="24"/>
        </w:rPr>
        <w:t>, i</w:t>
      </w:r>
      <w:r w:rsidRPr="00712638">
        <w:rPr>
          <w:szCs w:val="24"/>
        </w:rPr>
        <w:t xml:space="preserve">t mentioned that the following part of the text was a safeguard: </w:t>
      </w:r>
      <w:r w:rsidR="002F621C">
        <w:rPr>
          <w:szCs w:val="24"/>
        </w:rPr>
        <w:t>“</w:t>
      </w:r>
      <w:r w:rsidRPr="00712638">
        <w:rPr>
          <w:i/>
          <w:szCs w:val="24"/>
        </w:rPr>
        <w:t>unless otherwise indicated by the beneficiary countries</w:t>
      </w:r>
      <w:r w:rsidR="002F621C">
        <w:rPr>
          <w:i/>
          <w:szCs w:val="24"/>
        </w:rPr>
        <w:t>”</w:t>
      </w:r>
      <w:r w:rsidRPr="00712638">
        <w:rPr>
          <w:i/>
          <w:szCs w:val="24"/>
        </w:rPr>
        <w:t xml:space="preserve">. </w:t>
      </w:r>
      <w:r w:rsidR="0069531D">
        <w:rPr>
          <w:i/>
          <w:szCs w:val="24"/>
        </w:rPr>
        <w:t xml:space="preserve"> </w:t>
      </w:r>
      <w:r w:rsidRPr="00712638">
        <w:rPr>
          <w:szCs w:val="24"/>
        </w:rPr>
        <w:t xml:space="preserve">Therefore any country which did not like to have its reports disclosed in the Committee, could express it. </w:t>
      </w:r>
      <w:r w:rsidR="0069531D">
        <w:rPr>
          <w:szCs w:val="24"/>
        </w:rPr>
        <w:t xml:space="preserve"> </w:t>
      </w:r>
      <w:r w:rsidRPr="00712638">
        <w:rPr>
          <w:szCs w:val="24"/>
        </w:rPr>
        <w:t xml:space="preserve">That was the essence of the meaning of the last part of the sentence.  The Secretariat welcomed the support for the project by a number of </w:t>
      </w:r>
      <w:r w:rsidR="0069531D">
        <w:rPr>
          <w:szCs w:val="24"/>
        </w:rPr>
        <w:t>d</w:t>
      </w:r>
      <w:r w:rsidRPr="00712638">
        <w:rPr>
          <w:szCs w:val="24"/>
        </w:rPr>
        <w:t xml:space="preserve">elegations and took note of all the requests for participation. </w:t>
      </w:r>
    </w:p>
    <w:p w:rsidR="00712638" w:rsidRPr="00712638" w:rsidRDefault="00712638" w:rsidP="00D6225F">
      <w:pPr>
        <w:pStyle w:val="Normal1"/>
        <w:spacing w:line="264" w:lineRule="atLeast"/>
        <w:ind w:right="1" w:firstLine="0"/>
        <w:rPr>
          <w:rFonts w:ascii="Arial" w:hAnsi="Arial" w:cs="Arial"/>
          <w:sz w:val="22"/>
        </w:rPr>
      </w:pPr>
    </w:p>
    <w:p w:rsidR="00712638" w:rsidRPr="00712638" w:rsidRDefault="00712638" w:rsidP="005E6CB5">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the United States of America disagreed that the deletion of the word </w:t>
      </w:r>
      <w:r w:rsidR="002F621C">
        <w:rPr>
          <w:szCs w:val="24"/>
        </w:rPr>
        <w:t>“</w:t>
      </w:r>
      <w:r w:rsidRPr="00712638">
        <w:rPr>
          <w:szCs w:val="24"/>
        </w:rPr>
        <w:t>rights</w:t>
      </w:r>
      <w:r w:rsidR="002F621C">
        <w:rPr>
          <w:szCs w:val="24"/>
        </w:rPr>
        <w:t>”</w:t>
      </w:r>
      <w:r w:rsidRPr="00712638">
        <w:rPr>
          <w:szCs w:val="24"/>
        </w:rPr>
        <w:t xml:space="preserve"> made the sentence less complicated. </w:t>
      </w:r>
      <w:r w:rsidR="00615248">
        <w:rPr>
          <w:szCs w:val="24"/>
        </w:rPr>
        <w:t xml:space="preserve"> </w:t>
      </w:r>
      <w:r w:rsidRPr="00712638">
        <w:rPr>
          <w:szCs w:val="24"/>
        </w:rPr>
        <w:t xml:space="preserve">It believed </w:t>
      </w:r>
      <w:r w:rsidR="00A86426">
        <w:rPr>
          <w:szCs w:val="24"/>
        </w:rPr>
        <w:t xml:space="preserve">that </w:t>
      </w:r>
      <w:r w:rsidRPr="00712638">
        <w:rPr>
          <w:szCs w:val="24"/>
        </w:rPr>
        <w:t xml:space="preserve">it was just one short word and for judiciary it was especially important to hear about </w:t>
      </w:r>
      <w:r w:rsidR="005E6CB5">
        <w:rPr>
          <w:szCs w:val="24"/>
        </w:rPr>
        <w:t>IPRs</w:t>
      </w:r>
      <w:r w:rsidR="0035429A">
        <w:rPr>
          <w:szCs w:val="24"/>
        </w:rPr>
        <w:t>.</w:t>
      </w:r>
      <w:r w:rsidRPr="00712638">
        <w:rPr>
          <w:szCs w:val="24"/>
        </w:rPr>
        <w:t xml:space="preserve"> </w:t>
      </w:r>
      <w:r w:rsidR="002016FB">
        <w:rPr>
          <w:szCs w:val="24"/>
        </w:rPr>
        <w:t xml:space="preserve"> </w:t>
      </w:r>
      <w:r w:rsidRPr="00712638">
        <w:rPr>
          <w:szCs w:val="24"/>
        </w:rPr>
        <w:t xml:space="preserve">The Delegation further stated that it would not support the deletion of the word </w:t>
      </w:r>
      <w:r w:rsidR="002F621C">
        <w:rPr>
          <w:szCs w:val="24"/>
        </w:rPr>
        <w:t>“</w:t>
      </w:r>
      <w:r w:rsidRPr="00712638">
        <w:rPr>
          <w:szCs w:val="24"/>
        </w:rPr>
        <w:t>rights</w:t>
      </w:r>
      <w:r w:rsidR="002F621C">
        <w:rPr>
          <w:szCs w:val="24"/>
        </w:rPr>
        <w:t>”</w:t>
      </w:r>
      <w:r w:rsidRPr="00712638">
        <w:rPr>
          <w:szCs w:val="24"/>
        </w:rPr>
        <w:t xml:space="preserve"> just for the sake of making the title one word shorter. </w:t>
      </w:r>
      <w:r w:rsidR="002016FB">
        <w:rPr>
          <w:szCs w:val="24"/>
        </w:rPr>
        <w:t xml:space="preserve"> </w:t>
      </w:r>
      <w:r w:rsidRPr="00712638">
        <w:rPr>
          <w:szCs w:val="24"/>
        </w:rPr>
        <w:t xml:space="preserve">As for the second point, the Delegation believed it put an affirmative obligation on </w:t>
      </w:r>
      <w:r w:rsidR="002016FB">
        <w:rPr>
          <w:szCs w:val="24"/>
        </w:rPr>
        <w:t xml:space="preserve">the </w:t>
      </w:r>
      <w:r w:rsidRPr="00712638">
        <w:rPr>
          <w:szCs w:val="24"/>
        </w:rPr>
        <w:t xml:space="preserve">beneficiary country to request not to share information and that was a strange practice. </w:t>
      </w:r>
      <w:r w:rsidR="002016FB">
        <w:rPr>
          <w:szCs w:val="24"/>
        </w:rPr>
        <w:t xml:space="preserve"> </w:t>
      </w:r>
      <w:r w:rsidRPr="00712638">
        <w:rPr>
          <w:szCs w:val="24"/>
        </w:rPr>
        <w:t xml:space="preserve">It still needed time to consider that. </w:t>
      </w:r>
    </w:p>
    <w:p w:rsidR="00712638" w:rsidRPr="00712638" w:rsidRDefault="00712638" w:rsidP="00D6225F">
      <w:pPr>
        <w:pStyle w:val="Normal1"/>
        <w:spacing w:line="264" w:lineRule="atLeast"/>
        <w:ind w:right="1" w:firstLine="0"/>
        <w:rPr>
          <w:rFonts w:ascii="Arial" w:hAnsi="Arial" w:cs="Arial"/>
          <w:sz w:val="22"/>
        </w:rPr>
      </w:pPr>
    </w:p>
    <w:p w:rsidR="00712638" w:rsidRPr="00712638" w:rsidRDefault="00712638" w:rsidP="00CB29E4">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w:t>
      </w:r>
      <w:r w:rsidRPr="00160A82">
        <w:rPr>
          <w:szCs w:val="24"/>
        </w:rPr>
        <w:t>Delegation</w:t>
      </w:r>
      <w:r w:rsidRPr="00712638">
        <w:rPr>
          <w:szCs w:val="24"/>
        </w:rPr>
        <w:t xml:space="preserve"> of Costa Rica understood that </w:t>
      </w:r>
      <w:r w:rsidR="00FF369B">
        <w:rPr>
          <w:szCs w:val="24"/>
        </w:rPr>
        <w:t xml:space="preserve">the </w:t>
      </w:r>
      <w:r w:rsidRPr="00712638">
        <w:rPr>
          <w:szCs w:val="24"/>
        </w:rPr>
        <w:t>competitive advantages based on creative capacity and the inventive spirit must find their counterpart in a legal instrument and a strong institutional framework that protect</w:t>
      </w:r>
      <w:r w:rsidR="00EF3920">
        <w:rPr>
          <w:szCs w:val="24"/>
        </w:rPr>
        <w:t>s</w:t>
      </w:r>
      <w:r w:rsidRPr="00712638">
        <w:rPr>
          <w:szCs w:val="24"/>
        </w:rPr>
        <w:t xml:space="preserve"> </w:t>
      </w:r>
      <w:r w:rsidR="00FF369B">
        <w:rPr>
          <w:szCs w:val="24"/>
        </w:rPr>
        <w:t>i</w:t>
      </w:r>
      <w:r w:rsidRPr="00712638">
        <w:rPr>
          <w:szCs w:val="24"/>
        </w:rPr>
        <w:t xml:space="preserve">ntellectual </w:t>
      </w:r>
      <w:r w:rsidR="00FF369B">
        <w:rPr>
          <w:szCs w:val="24"/>
        </w:rPr>
        <w:t>p</w:t>
      </w:r>
      <w:r w:rsidRPr="00712638">
        <w:rPr>
          <w:szCs w:val="24"/>
        </w:rPr>
        <w:t xml:space="preserve">roperty in its various </w:t>
      </w:r>
      <w:r w:rsidR="007370BC">
        <w:rPr>
          <w:szCs w:val="24"/>
        </w:rPr>
        <w:t xml:space="preserve">forms </w:t>
      </w:r>
      <w:r w:rsidR="00EF3920">
        <w:rPr>
          <w:szCs w:val="24"/>
        </w:rPr>
        <w:t>was necessary</w:t>
      </w:r>
      <w:r w:rsidRPr="00712638">
        <w:rPr>
          <w:szCs w:val="24"/>
        </w:rPr>
        <w:t>.  Costa Rica had transformed itself and its economy was intensively knowledge</w:t>
      </w:r>
      <w:r w:rsidRPr="00712638">
        <w:rPr>
          <w:szCs w:val="24"/>
        </w:rPr>
        <w:noBreakHyphen/>
        <w:t xml:space="preserve">based.  In this scenario, judicial training was essential for the proper enforcement of those rights as reflected in their national Intellectual Property Strategy 2012. </w:t>
      </w:r>
      <w:r w:rsidR="00EF3920">
        <w:rPr>
          <w:szCs w:val="24"/>
        </w:rPr>
        <w:t xml:space="preserve"> </w:t>
      </w:r>
      <w:r w:rsidRPr="00712638">
        <w:rPr>
          <w:szCs w:val="24"/>
        </w:rPr>
        <w:t xml:space="preserve">Its vision was closely aligned to </w:t>
      </w:r>
      <w:r w:rsidR="00EF3920">
        <w:rPr>
          <w:szCs w:val="24"/>
        </w:rPr>
        <w:t>SDGs</w:t>
      </w:r>
      <w:r w:rsidRPr="00712638">
        <w:rPr>
          <w:szCs w:val="24"/>
        </w:rPr>
        <w:t xml:space="preserve">, particularly with </w:t>
      </w:r>
      <w:r w:rsidR="00EF3920">
        <w:rPr>
          <w:szCs w:val="24"/>
        </w:rPr>
        <w:t xml:space="preserve">SDG </w:t>
      </w:r>
      <w:r w:rsidRPr="00712638">
        <w:rPr>
          <w:szCs w:val="24"/>
        </w:rPr>
        <w:t xml:space="preserve">9 which proposed the development of a robust infrastructure, inclusive and sustainable institutionalization, promotion of innovation, and </w:t>
      </w:r>
      <w:r w:rsidR="00EF3920">
        <w:rPr>
          <w:szCs w:val="24"/>
        </w:rPr>
        <w:t>SDG</w:t>
      </w:r>
      <w:r w:rsidR="00CB29E4">
        <w:rPr>
          <w:szCs w:val="24"/>
        </w:rPr>
        <w:t> </w:t>
      </w:r>
      <w:r w:rsidRPr="00712638">
        <w:rPr>
          <w:szCs w:val="24"/>
        </w:rPr>
        <w:t>17 which talked about working on an inclusive society based on strengthening of transparency and inclusive institutions.  The Delegation reiterate</w:t>
      </w:r>
      <w:r w:rsidR="0035429A">
        <w:rPr>
          <w:szCs w:val="24"/>
        </w:rPr>
        <w:t>d its support expressed during</w:t>
      </w:r>
      <w:r w:rsidR="00EF3920">
        <w:rPr>
          <w:szCs w:val="24"/>
        </w:rPr>
        <w:t xml:space="preserve"> CDIP/</w:t>
      </w:r>
      <w:r w:rsidRPr="00712638">
        <w:rPr>
          <w:szCs w:val="24"/>
        </w:rPr>
        <w:t xml:space="preserve">16 on the </w:t>
      </w:r>
      <w:r w:rsidRPr="0089127D">
        <w:rPr>
          <w:szCs w:val="24"/>
        </w:rPr>
        <w:t xml:space="preserve">Project on </w:t>
      </w:r>
      <w:r w:rsidR="00460C37">
        <w:rPr>
          <w:szCs w:val="24"/>
        </w:rPr>
        <w:t>Cooperation on Intellectual Property Right</w:t>
      </w:r>
      <w:r w:rsidR="0035429A" w:rsidRPr="0089127D">
        <w:rPr>
          <w:szCs w:val="24"/>
        </w:rPr>
        <w:t xml:space="preserve">s, </w:t>
      </w:r>
      <w:r w:rsidRPr="0089127D">
        <w:rPr>
          <w:szCs w:val="24"/>
        </w:rPr>
        <w:t xml:space="preserve">Education and Professional Training on Intellectual Property with Judicial Training Institutions in developing countries and LDCs. </w:t>
      </w:r>
      <w:r w:rsidR="00EF3920" w:rsidRPr="0089127D">
        <w:rPr>
          <w:szCs w:val="24"/>
        </w:rPr>
        <w:t xml:space="preserve"> </w:t>
      </w:r>
      <w:r w:rsidRPr="0035429A">
        <w:rPr>
          <w:szCs w:val="24"/>
        </w:rPr>
        <w:t>The</w:t>
      </w:r>
      <w:r w:rsidRPr="00712638">
        <w:rPr>
          <w:szCs w:val="24"/>
        </w:rPr>
        <w:t xml:space="preserve"> Delegation further referred to the document CDIP/16/7 </w:t>
      </w:r>
      <w:r w:rsidR="00CB29E4" w:rsidRPr="00712638">
        <w:rPr>
          <w:szCs w:val="24"/>
        </w:rPr>
        <w:t>Rev</w:t>
      </w:r>
      <w:r w:rsidRPr="00712638">
        <w:rPr>
          <w:szCs w:val="24"/>
        </w:rPr>
        <w:t>. and express</w:t>
      </w:r>
      <w:r w:rsidR="00EF3920">
        <w:rPr>
          <w:szCs w:val="24"/>
        </w:rPr>
        <w:t>ed</w:t>
      </w:r>
      <w:r w:rsidRPr="00712638">
        <w:rPr>
          <w:szCs w:val="24"/>
        </w:rPr>
        <w:t xml:space="preserve"> its </w:t>
      </w:r>
      <w:r w:rsidR="00EF3920">
        <w:rPr>
          <w:szCs w:val="24"/>
        </w:rPr>
        <w:t xml:space="preserve">keen </w:t>
      </w:r>
      <w:r w:rsidRPr="00712638">
        <w:rPr>
          <w:szCs w:val="24"/>
        </w:rPr>
        <w:t xml:space="preserve">interest in being selected as a pilot project country. </w:t>
      </w:r>
      <w:r w:rsidR="00EF3920">
        <w:rPr>
          <w:szCs w:val="24"/>
        </w:rPr>
        <w:t xml:space="preserve"> </w:t>
      </w:r>
      <w:r w:rsidRPr="00712638">
        <w:rPr>
          <w:szCs w:val="24"/>
        </w:rPr>
        <w:t xml:space="preserve">It offered human resources and infrastructure to comply with </w:t>
      </w:r>
      <w:r w:rsidR="00EF3920">
        <w:rPr>
          <w:szCs w:val="24"/>
        </w:rPr>
        <w:t>its implementation</w:t>
      </w:r>
      <w:r w:rsidRPr="00712638">
        <w:rPr>
          <w:szCs w:val="24"/>
        </w:rPr>
        <w:t>.  Costa Rica had a judicial training school founded in 2001</w:t>
      </w:r>
      <w:r w:rsidR="007370BC">
        <w:rPr>
          <w:szCs w:val="24"/>
        </w:rPr>
        <w:t>.  T</w:t>
      </w:r>
      <w:r w:rsidRPr="00712638">
        <w:rPr>
          <w:szCs w:val="24"/>
        </w:rPr>
        <w:t xml:space="preserve">hrough all its years of existence it was </w:t>
      </w:r>
      <w:r w:rsidR="007370BC">
        <w:rPr>
          <w:szCs w:val="24"/>
        </w:rPr>
        <w:t xml:space="preserve">entrusted </w:t>
      </w:r>
      <w:r w:rsidRPr="00712638">
        <w:rPr>
          <w:szCs w:val="24"/>
        </w:rPr>
        <w:t xml:space="preserve">with the task of training for the improvement of the administration of justice.  It was very important to train magistrates and judges in Costa Rica. </w:t>
      </w:r>
      <w:r w:rsidR="0093192F">
        <w:rPr>
          <w:szCs w:val="24"/>
        </w:rPr>
        <w:t xml:space="preserve"> </w:t>
      </w:r>
      <w:r w:rsidRPr="00712638">
        <w:rPr>
          <w:szCs w:val="24"/>
        </w:rPr>
        <w:t xml:space="preserve">This professional training and judicial training institution had all the prerequisites necessary, particularly for intellectual property as recognized by </w:t>
      </w:r>
      <w:r w:rsidR="003E047E">
        <w:rPr>
          <w:szCs w:val="24"/>
        </w:rPr>
        <w:t xml:space="preserve">the </w:t>
      </w:r>
      <w:r w:rsidRPr="00712638">
        <w:rPr>
          <w:szCs w:val="24"/>
        </w:rPr>
        <w:t xml:space="preserve">Memorandum of Understanding (MoU) of 2004 </w:t>
      </w:r>
      <w:r w:rsidR="003E047E">
        <w:rPr>
          <w:szCs w:val="24"/>
        </w:rPr>
        <w:t xml:space="preserve">signed </w:t>
      </w:r>
      <w:r w:rsidRPr="00712638">
        <w:rPr>
          <w:szCs w:val="24"/>
        </w:rPr>
        <w:t xml:space="preserve">by WIPO </w:t>
      </w:r>
      <w:r w:rsidR="003E047E">
        <w:rPr>
          <w:szCs w:val="24"/>
        </w:rPr>
        <w:t xml:space="preserve">and the </w:t>
      </w:r>
      <w:r w:rsidRPr="00712638">
        <w:rPr>
          <w:szCs w:val="24"/>
        </w:rPr>
        <w:t>Supreme Court of Justice of Costa Rica</w:t>
      </w:r>
      <w:r w:rsidR="003E047E">
        <w:rPr>
          <w:szCs w:val="24"/>
        </w:rPr>
        <w:t xml:space="preserve">.  The MoU is </w:t>
      </w:r>
      <w:r w:rsidRPr="00712638">
        <w:rPr>
          <w:szCs w:val="24"/>
        </w:rPr>
        <w:t xml:space="preserve">about close coordination and collaboration between both institutions for carrying out seminars, workshops and courses on Intellectual Property, as well as the selection and designation of magistrates, judges, and lawyers in the judicial system to cooperate in training programs offered by the WIPO.  This national commitment was reflected in the courses for judges in 2008, strengthened by a new </w:t>
      </w:r>
      <w:r w:rsidR="007370BC" w:rsidRPr="00712638">
        <w:rPr>
          <w:szCs w:val="24"/>
        </w:rPr>
        <w:t xml:space="preserve">cooperation </w:t>
      </w:r>
      <w:r w:rsidRPr="00712638">
        <w:rPr>
          <w:szCs w:val="24"/>
        </w:rPr>
        <w:t xml:space="preserve">agreement between the WIPO Academy and Costa Rican Intellectual Property Institution in 2015.  The Delegation recalled that the collaboration between WIPO and Costa Rica had its first formal expressions in a cooperation agreement </w:t>
      </w:r>
      <w:r w:rsidR="003E047E">
        <w:rPr>
          <w:szCs w:val="24"/>
        </w:rPr>
        <w:t xml:space="preserve">signed </w:t>
      </w:r>
      <w:r w:rsidRPr="00712638">
        <w:rPr>
          <w:szCs w:val="24"/>
        </w:rPr>
        <w:t xml:space="preserve">in 1995. </w:t>
      </w:r>
      <w:r w:rsidR="003E047E">
        <w:rPr>
          <w:szCs w:val="24"/>
        </w:rPr>
        <w:t xml:space="preserve"> </w:t>
      </w:r>
      <w:r w:rsidRPr="00712638">
        <w:rPr>
          <w:szCs w:val="24"/>
        </w:rPr>
        <w:t xml:space="preserve">Finally, the Delegation mentioned that during </w:t>
      </w:r>
      <w:r w:rsidR="003E047E">
        <w:rPr>
          <w:szCs w:val="24"/>
        </w:rPr>
        <w:t xml:space="preserve">his </w:t>
      </w:r>
      <w:r w:rsidRPr="00712638">
        <w:rPr>
          <w:szCs w:val="24"/>
        </w:rPr>
        <w:t>visit to Geneva in 2015, the President of the Republic, Guillermo </w:t>
      </w:r>
      <w:proofErr w:type="spellStart"/>
      <w:r w:rsidRPr="00712638">
        <w:rPr>
          <w:bCs/>
          <w:szCs w:val="24"/>
        </w:rPr>
        <w:t>Solís</w:t>
      </w:r>
      <w:proofErr w:type="spellEnd"/>
      <w:r w:rsidRPr="00712638">
        <w:rPr>
          <w:szCs w:val="24"/>
        </w:rPr>
        <w:t xml:space="preserve">, offered to the various international organizations in Geneva </w:t>
      </w:r>
      <w:r w:rsidR="003E047E">
        <w:rPr>
          <w:szCs w:val="24"/>
        </w:rPr>
        <w:t xml:space="preserve">his </w:t>
      </w:r>
      <w:r w:rsidRPr="00712638">
        <w:rPr>
          <w:szCs w:val="24"/>
        </w:rPr>
        <w:t xml:space="preserve">country as a laboratory for development, a propitious framework for projects such as the one </w:t>
      </w:r>
      <w:r w:rsidR="00E23C7C">
        <w:rPr>
          <w:szCs w:val="24"/>
        </w:rPr>
        <w:t>under discussion</w:t>
      </w:r>
      <w:r w:rsidRPr="00712638">
        <w:rPr>
          <w:szCs w:val="24"/>
        </w:rPr>
        <w:t>.  Costa Rica offered a long career of collaboration with WIPO, with creative human resources, as well as trained and proper structure.  With this cooperation, the relationship should continue to be strengthened.</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Indonesia expressed its satisfaction </w:t>
      </w:r>
      <w:r w:rsidR="009C1E0D">
        <w:rPr>
          <w:szCs w:val="24"/>
        </w:rPr>
        <w:t xml:space="preserve">on </w:t>
      </w:r>
      <w:r w:rsidRPr="00712638">
        <w:rPr>
          <w:szCs w:val="24"/>
        </w:rPr>
        <w:t>the progress</w:t>
      </w:r>
      <w:r w:rsidR="00941AF0">
        <w:rPr>
          <w:szCs w:val="24"/>
        </w:rPr>
        <w:t xml:space="preserve"> and</w:t>
      </w:r>
      <w:r w:rsidRPr="00712638">
        <w:rPr>
          <w:szCs w:val="24"/>
        </w:rPr>
        <w:t xml:space="preserve"> agreed with the change</w:t>
      </w:r>
      <w:r w:rsidR="009C1E0D">
        <w:rPr>
          <w:szCs w:val="24"/>
        </w:rPr>
        <w:t>s.  H</w:t>
      </w:r>
      <w:r w:rsidRPr="00712638">
        <w:rPr>
          <w:szCs w:val="24"/>
        </w:rPr>
        <w:t xml:space="preserve">owever </w:t>
      </w:r>
      <w:r w:rsidR="00941AF0">
        <w:rPr>
          <w:szCs w:val="24"/>
        </w:rPr>
        <w:t xml:space="preserve">it </w:t>
      </w:r>
      <w:r w:rsidRPr="00712638">
        <w:rPr>
          <w:szCs w:val="24"/>
        </w:rPr>
        <w:t>supported the discu</w:t>
      </w:r>
      <w:r w:rsidR="00941AF0">
        <w:rPr>
          <w:szCs w:val="24"/>
        </w:rPr>
        <w:t>ssion regarding the paragraph 2</w:t>
      </w:r>
      <w:r w:rsidRPr="00712638">
        <w:rPr>
          <w:szCs w:val="24"/>
        </w:rPr>
        <w:t xml:space="preserve">(b) concerning the revealing of certain information. </w:t>
      </w:r>
      <w:r w:rsidR="009C1E0D">
        <w:rPr>
          <w:szCs w:val="24"/>
        </w:rPr>
        <w:t xml:space="preserve"> </w:t>
      </w:r>
      <w:r w:rsidRPr="00712638">
        <w:rPr>
          <w:szCs w:val="24"/>
        </w:rPr>
        <w:t>It thought that judicial officers could not reveal information and take it on the record of the meeting.  There was some information meant to be presented in the Court and no other place</w:t>
      </w:r>
      <w:r w:rsidR="009C1E0D">
        <w:rPr>
          <w:szCs w:val="24"/>
        </w:rPr>
        <w:t>.  T</w:t>
      </w:r>
      <w:r w:rsidRPr="00712638">
        <w:rPr>
          <w:szCs w:val="24"/>
        </w:rPr>
        <w:t xml:space="preserve">herefore the discretion of information should be maintained. </w:t>
      </w:r>
      <w:r w:rsidR="009C1E0D">
        <w:rPr>
          <w:szCs w:val="24"/>
        </w:rPr>
        <w:t xml:space="preserve"> </w:t>
      </w:r>
      <w:r w:rsidRPr="00712638">
        <w:rPr>
          <w:szCs w:val="24"/>
        </w:rPr>
        <w:t xml:space="preserve">The Delegation was flexible with regards to that issue but underlined that there was some confidentiality of information which was discussed in the Court. </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Germany thought that the change in the title shifted the focus of the training in a different area and therefore it would have to consult with its capital. </w:t>
      </w:r>
      <w:r w:rsidR="00D60E86">
        <w:rPr>
          <w:szCs w:val="24"/>
        </w:rPr>
        <w:t xml:space="preserve"> It </w:t>
      </w:r>
      <w:r w:rsidRPr="00712638">
        <w:rPr>
          <w:szCs w:val="24"/>
        </w:rPr>
        <w:t>therefore, requested more time for consideration.</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Chair understood that the delegations needed more time. </w:t>
      </w:r>
      <w:r w:rsidR="00634B61">
        <w:rPr>
          <w:szCs w:val="24"/>
        </w:rPr>
        <w:t xml:space="preserve"> </w:t>
      </w:r>
      <w:r w:rsidRPr="00712638">
        <w:rPr>
          <w:szCs w:val="24"/>
        </w:rPr>
        <w:t xml:space="preserve">He noted that there was one Delegation, namely the Delegation of the United Stated of America which disagreed </w:t>
      </w:r>
      <w:r w:rsidR="00634B61">
        <w:rPr>
          <w:szCs w:val="24"/>
        </w:rPr>
        <w:t>with the removal</w:t>
      </w:r>
      <w:r w:rsidRPr="00712638">
        <w:rPr>
          <w:szCs w:val="24"/>
        </w:rPr>
        <w:t xml:space="preserve"> </w:t>
      </w:r>
      <w:r w:rsidR="00634B61">
        <w:rPr>
          <w:szCs w:val="24"/>
        </w:rPr>
        <w:t xml:space="preserve">of </w:t>
      </w:r>
      <w:r w:rsidRPr="00712638">
        <w:rPr>
          <w:szCs w:val="24"/>
        </w:rPr>
        <w:t xml:space="preserve">the word </w:t>
      </w:r>
      <w:r w:rsidR="002F621C">
        <w:rPr>
          <w:szCs w:val="24"/>
        </w:rPr>
        <w:t>“</w:t>
      </w:r>
      <w:r w:rsidRPr="00712638">
        <w:rPr>
          <w:szCs w:val="24"/>
        </w:rPr>
        <w:t>rights</w:t>
      </w:r>
      <w:r w:rsidR="002F621C">
        <w:rPr>
          <w:szCs w:val="24"/>
        </w:rPr>
        <w:t>”</w:t>
      </w:r>
      <w:r w:rsidRPr="00712638">
        <w:rPr>
          <w:i/>
          <w:szCs w:val="24"/>
        </w:rPr>
        <w:t xml:space="preserve"> </w:t>
      </w:r>
      <w:r w:rsidRPr="00712638">
        <w:rPr>
          <w:szCs w:val="24"/>
        </w:rPr>
        <w:t xml:space="preserve">in the title. </w:t>
      </w:r>
      <w:r w:rsidR="00634B61">
        <w:rPr>
          <w:szCs w:val="24"/>
        </w:rPr>
        <w:t xml:space="preserve"> </w:t>
      </w:r>
      <w:r w:rsidRPr="00712638">
        <w:rPr>
          <w:szCs w:val="24"/>
        </w:rPr>
        <w:t xml:space="preserve">It was worthwhile to consider the imperative need to delete that word.  The second concern was that </w:t>
      </w:r>
      <w:r w:rsidR="00634B61">
        <w:rPr>
          <w:szCs w:val="24"/>
        </w:rPr>
        <w:t xml:space="preserve">for </w:t>
      </w:r>
      <w:r w:rsidRPr="00712638">
        <w:rPr>
          <w:szCs w:val="24"/>
        </w:rPr>
        <w:t xml:space="preserve">many countries the concept of the reservation in the summary was important. </w:t>
      </w:r>
      <w:r w:rsidR="00527878">
        <w:rPr>
          <w:szCs w:val="24"/>
        </w:rPr>
        <w:t xml:space="preserve"> T</w:t>
      </w:r>
      <w:r w:rsidRPr="00712638">
        <w:rPr>
          <w:szCs w:val="24"/>
        </w:rPr>
        <w:t xml:space="preserve">hat was simply a guarantee of a legal process. </w:t>
      </w:r>
      <w:r w:rsidR="00634B61">
        <w:rPr>
          <w:szCs w:val="24"/>
        </w:rPr>
        <w:t xml:space="preserve"> </w:t>
      </w:r>
      <w:r w:rsidRPr="00712638">
        <w:rPr>
          <w:szCs w:val="24"/>
        </w:rPr>
        <w:t>It would seem that reactions as those reflected in the second paragraph might facilitate the understanding of judges themselves of the consequences of sharing information which under their law</w:t>
      </w:r>
      <w:r w:rsidR="00527878">
        <w:rPr>
          <w:szCs w:val="24"/>
        </w:rPr>
        <w:t>s</w:t>
      </w:r>
      <w:r w:rsidRPr="00712638">
        <w:rPr>
          <w:szCs w:val="24"/>
        </w:rPr>
        <w:t xml:space="preserve"> were considered </w:t>
      </w:r>
      <w:r w:rsidR="00634B61">
        <w:rPr>
          <w:szCs w:val="24"/>
        </w:rPr>
        <w:t xml:space="preserve">as </w:t>
      </w:r>
      <w:r w:rsidRPr="00712638">
        <w:rPr>
          <w:szCs w:val="24"/>
        </w:rPr>
        <w:t xml:space="preserve">protected data. </w:t>
      </w:r>
      <w:r w:rsidR="00634B61">
        <w:rPr>
          <w:szCs w:val="24"/>
        </w:rPr>
        <w:t xml:space="preserve"> </w:t>
      </w:r>
      <w:r w:rsidRPr="00712638">
        <w:rPr>
          <w:szCs w:val="24"/>
        </w:rPr>
        <w:t xml:space="preserve">The Chair urged the Committee to consider those arguments in reflecting on the changes until the following day. </w:t>
      </w:r>
      <w:r w:rsidR="00634B61">
        <w:rPr>
          <w:szCs w:val="24"/>
        </w:rPr>
        <w:t xml:space="preserve"> </w:t>
      </w:r>
      <w:r w:rsidRPr="00712638">
        <w:rPr>
          <w:szCs w:val="24"/>
        </w:rPr>
        <w:t>The Committee was close to a solution and these issues did not mean to postpone the adoption of the document.</w:t>
      </w:r>
    </w:p>
    <w:p w:rsidR="00712638" w:rsidRPr="00712638" w:rsidRDefault="00712638" w:rsidP="00D6225F">
      <w:pPr>
        <w:rPr>
          <w:szCs w:val="24"/>
          <w:highlight w:val="yellow"/>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The Delegation of Greece sought for clarification on the Chair</w:t>
      </w:r>
      <w:r w:rsidR="002F621C">
        <w:rPr>
          <w:szCs w:val="24"/>
        </w:rPr>
        <w:t>’</w:t>
      </w:r>
      <w:r w:rsidRPr="00712638">
        <w:rPr>
          <w:szCs w:val="24"/>
        </w:rPr>
        <w:t xml:space="preserve">s assessment on the word </w:t>
      </w:r>
      <w:r w:rsidR="002F621C">
        <w:rPr>
          <w:szCs w:val="24"/>
        </w:rPr>
        <w:t>“</w:t>
      </w:r>
      <w:r w:rsidRPr="00712638">
        <w:rPr>
          <w:szCs w:val="24"/>
        </w:rPr>
        <w:t>rights</w:t>
      </w:r>
      <w:r w:rsidR="002F621C">
        <w:rPr>
          <w:szCs w:val="24"/>
        </w:rPr>
        <w:t>”</w:t>
      </w:r>
      <w:r w:rsidRPr="00712638">
        <w:rPr>
          <w:szCs w:val="24"/>
        </w:rPr>
        <w:t>.</w:t>
      </w:r>
    </w:p>
    <w:p w:rsidR="00712638" w:rsidRPr="00712638" w:rsidRDefault="00712638" w:rsidP="00D6225F">
      <w:pPr>
        <w:rPr>
          <w:szCs w:val="24"/>
          <w:highlight w:val="yellow"/>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Chair explained </w:t>
      </w:r>
      <w:r w:rsidR="004450DC">
        <w:rPr>
          <w:szCs w:val="24"/>
        </w:rPr>
        <w:t xml:space="preserve">that </w:t>
      </w:r>
      <w:r w:rsidRPr="00712638">
        <w:rPr>
          <w:szCs w:val="24"/>
        </w:rPr>
        <w:t xml:space="preserve">he did not see any difficulty with including the word </w:t>
      </w:r>
      <w:r w:rsidR="002F621C">
        <w:rPr>
          <w:szCs w:val="24"/>
        </w:rPr>
        <w:t>“</w:t>
      </w:r>
      <w:r w:rsidRPr="00712638">
        <w:rPr>
          <w:szCs w:val="24"/>
        </w:rPr>
        <w:t>rights</w:t>
      </w:r>
      <w:r w:rsidR="002F621C">
        <w:rPr>
          <w:szCs w:val="24"/>
        </w:rPr>
        <w:t>”</w:t>
      </w:r>
      <w:r w:rsidRPr="00712638">
        <w:rPr>
          <w:szCs w:val="24"/>
        </w:rPr>
        <w:t xml:space="preserve"> in that part of the sentence. </w:t>
      </w:r>
      <w:r w:rsidR="004450DC">
        <w:rPr>
          <w:szCs w:val="24"/>
        </w:rPr>
        <w:t xml:space="preserve"> </w:t>
      </w:r>
      <w:r w:rsidRPr="00712638">
        <w:rPr>
          <w:szCs w:val="24"/>
        </w:rPr>
        <w:t xml:space="preserve">It seemed reasonable to give a signal to judges that certain information which was protected by the confidentiality of proceedings would be respected and would not be made public. </w:t>
      </w:r>
      <w:r w:rsidR="004450DC">
        <w:rPr>
          <w:szCs w:val="24"/>
        </w:rPr>
        <w:t xml:space="preserve"> </w:t>
      </w:r>
      <w:r w:rsidRPr="00712638">
        <w:rPr>
          <w:szCs w:val="24"/>
        </w:rPr>
        <w:t xml:space="preserve">That was the purpose of this language. </w:t>
      </w:r>
      <w:r w:rsidR="004450DC">
        <w:rPr>
          <w:szCs w:val="24"/>
        </w:rPr>
        <w:t xml:space="preserve"> </w:t>
      </w:r>
      <w:r w:rsidRPr="00712638">
        <w:rPr>
          <w:szCs w:val="24"/>
        </w:rPr>
        <w:t xml:space="preserve">The Chair mentioned </w:t>
      </w:r>
      <w:r w:rsidR="004450DC">
        <w:rPr>
          <w:szCs w:val="24"/>
        </w:rPr>
        <w:t xml:space="preserve">that </w:t>
      </w:r>
      <w:r w:rsidRPr="00712638">
        <w:rPr>
          <w:szCs w:val="24"/>
        </w:rPr>
        <w:t xml:space="preserve">the Committee was not far from finding a solution, as those were two reasonable issues. </w:t>
      </w:r>
      <w:r w:rsidR="004450DC">
        <w:rPr>
          <w:szCs w:val="24"/>
        </w:rPr>
        <w:t xml:space="preserve"> </w:t>
      </w:r>
      <w:r w:rsidRPr="00712638">
        <w:rPr>
          <w:szCs w:val="24"/>
        </w:rPr>
        <w:t xml:space="preserve">The Chair was not going to reopen the discussion and asked the Delegations who still had issues to consider the appeal. </w:t>
      </w:r>
      <w:r w:rsidR="004450DC">
        <w:rPr>
          <w:szCs w:val="24"/>
        </w:rPr>
        <w:t xml:space="preserve"> </w:t>
      </w:r>
      <w:r w:rsidRPr="00712638">
        <w:rPr>
          <w:szCs w:val="24"/>
        </w:rPr>
        <w:t xml:space="preserve">In the meantime, the Secretariat was ready and available to help finding a solution while the Committee would continue its work. </w:t>
      </w:r>
    </w:p>
    <w:p w:rsidR="00712638" w:rsidRPr="00712638" w:rsidRDefault="00712638" w:rsidP="00D6225F">
      <w:pPr>
        <w:rPr>
          <w:szCs w:val="24"/>
        </w:rPr>
      </w:pPr>
    </w:p>
    <w:p w:rsidR="00712638" w:rsidRPr="00712638" w:rsidRDefault="00712638" w:rsidP="00D6225F">
      <w:pPr>
        <w:rPr>
          <w:szCs w:val="24"/>
        </w:rPr>
      </w:pPr>
      <w:r w:rsidRPr="00712638">
        <w:rPr>
          <w:szCs w:val="24"/>
        </w:rPr>
        <w:fldChar w:fldCharType="begin"/>
      </w:r>
      <w:r w:rsidRPr="00712638">
        <w:rPr>
          <w:szCs w:val="24"/>
        </w:rPr>
        <w:instrText xml:space="preserve"> AUTONUM  </w:instrText>
      </w:r>
      <w:r w:rsidRPr="00712638">
        <w:rPr>
          <w:szCs w:val="24"/>
        </w:rPr>
        <w:fldChar w:fldCharType="end"/>
      </w:r>
      <w:r w:rsidRPr="00712638">
        <w:rPr>
          <w:szCs w:val="24"/>
        </w:rPr>
        <w:tab/>
        <w:t xml:space="preserve">The Delegation of Germany requested the Secretariat to provide the document with the track changes in order to facilitate its coordination. </w:t>
      </w:r>
    </w:p>
    <w:p w:rsidR="00712638" w:rsidRPr="00712638" w:rsidRDefault="00712638" w:rsidP="00D6225F">
      <w:pPr>
        <w:rPr>
          <w:szCs w:val="24"/>
        </w:rPr>
      </w:pPr>
    </w:p>
    <w:p w:rsidR="004E149B" w:rsidRDefault="004E149B" w:rsidP="00C7673C">
      <w:pPr>
        <w:widowControl w:val="0"/>
        <w:autoSpaceDE w:val="0"/>
        <w:autoSpaceDN w:val="0"/>
        <w:adjustRightInd w:val="0"/>
        <w:ind w:right="102"/>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The</w:t>
      </w:r>
      <w:r>
        <w:rPr>
          <w:szCs w:val="24"/>
        </w:rPr>
        <w:t xml:space="preserve"> Vice-Chair resumed the discussion on the project</w:t>
      </w:r>
      <w:r>
        <w:t>.</w:t>
      </w:r>
    </w:p>
    <w:p w:rsidR="004E149B" w:rsidRDefault="004E149B" w:rsidP="00C7673C">
      <w:pPr>
        <w:widowControl w:val="0"/>
        <w:autoSpaceDE w:val="0"/>
        <w:autoSpaceDN w:val="0"/>
        <w:adjustRightInd w:val="0"/>
        <w:ind w:right="102"/>
        <w:rPr>
          <w:szCs w:val="24"/>
        </w:rPr>
      </w:pPr>
    </w:p>
    <w:p w:rsidR="004E149B" w:rsidRPr="004E149B" w:rsidRDefault="004E149B" w:rsidP="00C7673C">
      <w:pPr>
        <w:keepNext/>
        <w:keepLines/>
        <w:widowControl w:val="0"/>
        <w:autoSpaceDE w:val="0"/>
        <w:autoSpaceDN w:val="0"/>
        <w:adjustRightInd w:val="0"/>
        <w:ind w:right="102"/>
        <w:rPr>
          <w:szCs w:val="24"/>
        </w:rPr>
      </w:pPr>
      <w:r>
        <w:rPr>
          <w:szCs w:val="24"/>
        </w:rPr>
        <w:fldChar w:fldCharType="begin"/>
      </w:r>
      <w:r>
        <w:rPr>
          <w:szCs w:val="24"/>
        </w:rPr>
        <w:instrText xml:space="preserve"> AUTONUM  </w:instrText>
      </w:r>
      <w:r>
        <w:rPr>
          <w:szCs w:val="24"/>
        </w:rPr>
        <w:fldChar w:fldCharType="end"/>
      </w:r>
      <w:r>
        <w:rPr>
          <w:szCs w:val="24"/>
        </w:rPr>
        <w:tab/>
        <w:t>The</w:t>
      </w:r>
      <w:r w:rsidRPr="004E149B">
        <w:rPr>
          <w:szCs w:val="24"/>
        </w:rPr>
        <w:t xml:space="preserve"> Secretariat (Mr. Bdioui) introduced the results of discussions. </w:t>
      </w:r>
      <w:r w:rsidR="00FF480A">
        <w:rPr>
          <w:szCs w:val="24"/>
        </w:rPr>
        <w:t xml:space="preserve"> </w:t>
      </w:r>
      <w:r w:rsidRPr="004E149B">
        <w:rPr>
          <w:szCs w:val="24"/>
        </w:rPr>
        <w:t>Th</w:t>
      </w:r>
      <w:r w:rsidR="00FF480A">
        <w:rPr>
          <w:szCs w:val="24"/>
        </w:rPr>
        <w:t>e</w:t>
      </w:r>
      <w:r w:rsidRPr="004E149B">
        <w:rPr>
          <w:szCs w:val="24"/>
        </w:rPr>
        <w:t xml:space="preserve"> amendment included the word </w:t>
      </w:r>
      <w:r w:rsidR="002F621C">
        <w:rPr>
          <w:szCs w:val="24"/>
        </w:rPr>
        <w:t>“</w:t>
      </w:r>
      <w:r w:rsidRPr="004E149B">
        <w:rPr>
          <w:szCs w:val="24"/>
        </w:rPr>
        <w:t>development</w:t>
      </w:r>
      <w:r w:rsidR="002F621C">
        <w:rPr>
          <w:szCs w:val="24"/>
        </w:rPr>
        <w:t>”</w:t>
      </w:r>
      <w:r w:rsidRPr="004E149B">
        <w:rPr>
          <w:szCs w:val="24"/>
        </w:rPr>
        <w:t xml:space="preserve"> in the title. </w:t>
      </w:r>
      <w:r w:rsidR="00FF480A">
        <w:rPr>
          <w:szCs w:val="24"/>
        </w:rPr>
        <w:t xml:space="preserve"> </w:t>
      </w:r>
      <w:r w:rsidRPr="004E149B">
        <w:rPr>
          <w:szCs w:val="24"/>
        </w:rPr>
        <w:t xml:space="preserve">This change would appear on the cover page of the project, the CDIP/16/7 Rev Document, and in the Annex. </w:t>
      </w:r>
    </w:p>
    <w:p w:rsidR="004E149B" w:rsidRPr="00C7673C" w:rsidRDefault="004E149B" w:rsidP="00C7673C">
      <w:pPr>
        <w:widowControl w:val="0"/>
        <w:autoSpaceDE w:val="0"/>
        <w:autoSpaceDN w:val="0"/>
        <w:adjustRightInd w:val="0"/>
        <w:ind w:right="102"/>
        <w:rPr>
          <w:szCs w:val="24"/>
        </w:rPr>
      </w:pPr>
    </w:p>
    <w:p w:rsidR="004E149B" w:rsidRPr="004E149B" w:rsidRDefault="004E149B" w:rsidP="00C7673C">
      <w:pPr>
        <w:widowControl w:val="0"/>
        <w:autoSpaceDE w:val="0"/>
        <w:autoSpaceDN w:val="0"/>
        <w:adjustRightInd w:val="0"/>
        <w:ind w:right="102"/>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The Delegation of India mentioned that the new title reflected the focus on development which was an important focus of the Committee</w:t>
      </w:r>
      <w:r w:rsidR="00ED0D6C">
        <w:rPr>
          <w:szCs w:val="24"/>
        </w:rPr>
        <w:t xml:space="preserve">. </w:t>
      </w:r>
      <w:r w:rsidR="00955DE7">
        <w:rPr>
          <w:szCs w:val="24"/>
        </w:rPr>
        <w:t xml:space="preserve"> A</w:t>
      </w:r>
      <w:r w:rsidRPr="004E149B">
        <w:rPr>
          <w:szCs w:val="24"/>
        </w:rPr>
        <w:t xml:space="preserve">s the Annex said it was in accordance with DA Recommendation 3, 10 and 45. </w:t>
      </w:r>
      <w:r w:rsidR="00955DE7">
        <w:rPr>
          <w:szCs w:val="24"/>
        </w:rPr>
        <w:t xml:space="preserve"> </w:t>
      </w:r>
      <w:r w:rsidRPr="004E149B">
        <w:rPr>
          <w:szCs w:val="24"/>
        </w:rPr>
        <w:t xml:space="preserve">These </w:t>
      </w:r>
      <w:r w:rsidR="00955DE7">
        <w:rPr>
          <w:szCs w:val="24"/>
        </w:rPr>
        <w:t xml:space="preserve">3 </w:t>
      </w:r>
      <w:r w:rsidRPr="004E149B">
        <w:rPr>
          <w:szCs w:val="24"/>
        </w:rPr>
        <w:t xml:space="preserve">recommendations reflected that the DA was about balancing IP rights and public interest. </w:t>
      </w:r>
      <w:r w:rsidR="00955DE7">
        <w:rPr>
          <w:szCs w:val="24"/>
        </w:rPr>
        <w:t xml:space="preserve"> </w:t>
      </w:r>
      <w:r w:rsidRPr="004E149B">
        <w:rPr>
          <w:szCs w:val="24"/>
        </w:rPr>
        <w:t>Judicial training should not just focus on rights but also on the development</w:t>
      </w:r>
      <w:r w:rsidR="00955DE7">
        <w:rPr>
          <w:szCs w:val="24"/>
        </w:rPr>
        <w:t>al</w:t>
      </w:r>
      <w:r w:rsidRPr="004E149B">
        <w:rPr>
          <w:szCs w:val="24"/>
        </w:rPr>
        <w:t xml:space="preserve"> aspect so that judges were also trained about flexibilities, exceptions and limitations available to them taking a holistic picture of this and striking the right balance between IP rights and larger public interests.  This was a welcomed change which gave a positive signal about the focus of this Committee which was essentially </w:t>
      </w:r>
      <w:r w:rsidR="00B35271">
        <w:rPr>
          <w:szCs w:val="24"/>
        </w:rPr>
        <w:t xml:space="preserve">the </w:t>
      </w:r>
      <w:r w:rsidRPr="004E149B">
        <w:rPr>
          <w:szCs w:val="24"/>
        </w:rPr>
        <w:t>development and IP rights.</w:t>
      </w:r>
    </w:p>
    <w:p w:rsidR="004E149B" w:rsidRPr="00C7673C" w:rsidRDefault="004E149B" w:rsidP="00C7673C">
      <w:pPr>
        <w:widowControl w:val="0"/>
        <w:autoSpaceDE w:val="0"/>
        <w:autoSpaceDN w:val="0"/>
        <w:adjustRightInd w:val="0"/>
        <w:ind w:right="101"/>
        <w:rPr>
          <w:szCs w:val="24"/>
        </w:rPr>
      </w:pPr>
    </w:p>
    <w:p w:rsidR="004E149B" w:rsidRPr="004E149B" w:rsidRDefault="004E149B" w:rsidP="00C7673C">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Germany did not fully understand the reason why there was a need to add that word </w:t>
      </w:r>
      <w:r w:rsidR="002F621C">
        <w:rPr>
          <w:szCs w:val="24"/>
        </w:rPr>
        <w:t>“</w:t>
      </w:r>
      <w:r w:rsidRPr="004E149B">
        <w:rPr>
          <w:szCs w:val="24"/>
        </w:rPr>
        <w:t>development</w:t>
      </w:r>
      <w:r w:rsidR="002F621C">
        <w:rPr>
          <w:szCs w:val="24"/>
        </w:rPr>
        <w:t>”</w:t>
      </w:r>
      <w:r w:rsidRPr="004E149B">
        <w:rPr>
          <w:szCs w:val="24"/>
        </w:rPr>
        <w:t xml:space="preserve"> to the title of the project, nor did </w:t>
      </w:r>
      <w:r w:rsidR="00D720C4">
        <w:rPr>
          <w:szCs w:val="24"/>
        </w:rPr>
        <w:t>it</w:t>
      </w:r>
      <w:r w:rsidRPr="004E149B">
        <w:rPr>
          <w:szCs w:val="24"/>
        </w:rPr>
        <w:t xml:space="preserve"> fully underst</w:t>
      </w:r>
      <w:r w:rsidR="00B35271">
        <w:rPr>
          <w:szCs w:val="24"/>
        </w:rPr>
        <w:t>an</w:t>
      </w:r>
      <w:r w:rsidRPr="004E149B">
        <w:rPr>
          <w:szCs w:val="24"/>
        </w:rPr>
        <w:t xml:space="preserve">d what effect this insertion would have on the way the project would be carried out.  </w:t>
      </w:r>
      <w:r w:rsidR="00B32B84">
        <w:rPr>
          <w:szCs w:val="24"/>
        </w:rPr>
        <w:t>T</w:t>
      </w:r>
      <w:r w:rsidRPr="004E149B">
        <w:rPr>
          <w:szCs w:val="24"/>
        </w:rPr>
        <w:t>he Delegation asked for a clarification whether the project with the amended title would be fully within the scope of WIPO</w:t>
      </w:r>
      <w:r w:rsidR="002F621C">
        <w:rPr>
          <w:szCs w:val="24"/>
        </w:rPr>
        <w:t>’</w:t>
      </w:r>
      <w:r w:rsidRPr="004E149B">
        <w:rPr>
          <w:szCs w:val="24"/>
        </w:rPr>
        <w:t>s mandate.</w:t>
      </w:r>
    </w:p>
    <w:p w:rsidR="004E149B" w:rsidRPr="00C7673C" w:rsidRDefault="004E149B" w:rsidP="00C7673C">
      <w:pPr>
        <w:widowControl w:val="0"/>
        <w:autoSpaceDE w:val="0"/>
        <w:autoSpaceDN w:val="0"/>
        <w:adjustRightInd w:val="0"/>
        <w:ind w:right="101"/>
        <w:rPr>
          <w:szCs w:val="24"/>
        </w:rPr>
      </w:pPr>
      <w:r w:rsidRPr="004E149B">
        <w:rPr>
          <w:rFonts w:ascii="Courier New" w:hAnsi="Courier New" w:cs="Courier New"/>
          <w:szCs w:val="24"/>
        </w:rPr>
        <w:t xml:space="preserve"> </w:t>
      </w:r>
      <w:r w:rsidRPr="00C7673C">
        <w:rPr>
          <w:szCs w:val="24"/>
        </w:rPr>
        <w:t xml:space="preserve"> </w:t>
      </w:r>
    </w:p>
    <w:p w:rsidR="004E149B" w:rsidRPr="004E149B" w:rsidRDefault="004E149B" w:rsidP="00C7673C">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Secretariat (Mr. Bdioui) said that with the inclusion of the word </w:t>
      </w:r>
      <w:r w:rsidR="002F621C">
        <w:rPr>
          <w:szCs w:val="24"/>
        </w:rPr>
        <w:t>“</w:t>
      </w:r>
      <w:r w:rsidRPr="004E149B">
        <w:rPr>
          <w:szCs w:val="24"/>
        </w:rPr>
        <w:t>development</w:t>
      </w:r>
      <w:r w:rsidR="002F621C">
        <w:rPr>
          <w:szCs w:val="24"/>
        </w:rPr>
        <w:t>”</w:t>
      </w:r>
      <w:r w:rsidRPr="004E149B">
        <w:rPr>
          <w:szCs w:val="24"/>
        </w:rPr>
        <w:t>, it would not have any impact on the implementation of the project as it was reflected in the project document and there was no doubt this project fell within WIPO</w:t>
      </w:r>
      <w:r w:rsidR="002F621C">
        <w:rPr>
          <w:szCs w:val="24"/>
        </w:rPr>
        <w:t>’</w:t>
      </w:r>
      <w:r w:rsidRPr="004E149B">
        <w:rPr>
          <w:szCs w:val="24"/>
        </w:rPr>
        <w:t>s mandate.</w:t>
      </w:r>
    </w:p>
    <w:p w:rsidR="004E149B" w:rsidRPr="004E149B" w:rsidRDefault="004E149B" w:rsidP="00C7673C">
      <w:pPr>
        <w:widowControl w:val="0"/>
        <w:autoSpaceDE w:val="0"/>
        <w:autoSpaceDN w:val="0"/>
        <w:adjustRightInd w:val="0"/>
        <w:ind w:right="100"/>
        <w:rPr>
          <w:szCs w:val="24"/>
        </w:rPr>
      </w:pPr>
    </w:p>
    <w:p w:rsidR="004E149B" w:rsidRPr="004E149B" w:rsidRDefault="004E149B" w:rsidP="00C7673C">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The Delegation of Nigeria, speaking on behalf of the African Group reiterated the support of the African Group for th</w:t>
      </w:r>
      <w:r w:rsidR="00A56FD9">
        <w:rPr>
          <w:szCs w:val="24"/>
        </w:rPr>
        <w:t>e</w:t>
      </w:r>
      <w:r w:rsidRPr="004E149B">
        <w:rPr>
          <w:szCs w:val="24"/>
        </w:rPr>
        <w:t xml:space="preserve"> project with the inclusion of the word </w:t>
      </w:r>
      <w:r w:rsidR="002F621C">
        <w:rPr>
          <w:szCs w:val="24"/>
        </w:rPr>
        <w:t>“</w:t>
      </w:r>
      <w:r w:rsidRPr="004E149B">
        <w:rPr>
          <w:szCs w:val="24"/>
        </w:rPr>
        <w:t>development</w:t>
      </w:r>
      <w:r w:rsidR="002F621C">
        <w:rPr>
          <w:szCs w:val="24"/>
        </w:rPr>
        <w:t>”</w:t>
      </w:r>
      <w:r w:rsidRPr="004E149B">
        <w:rPr>
          <w:szCs w:val="24"/>
        </w:rPr>
        <w:t xml:space="preserve">. </w:t>
      </w:r>
      <w:r w:rsidR="00A56FD9">
        <w:rPr>
          <w:szCs w:val="24"/>
        </w:rPr>
        <w:t xml:space="preserve"> </w:t>
      </w:r>
      <w:r w:rsidRPr="004E149B">
        <w:rPr>
          <w:szCs w:val="24"/>
        </w:rPr>
        <w:t xml:space="preserve">The Group thought it focused the project. </w:t>
      </w:r>
      <w:r w:rsidR="00A56FD9">
        <w:rPr>
          <w:szCs w:val="24"/>
        </w:rPr>
        <w:t xml:space="preserve"> </w:t>
      </w:r>
      <w:r w:rsidRPr="004E149B">
        <w:rPr>
          <w:szCs w:val="24"/>
        </w:rPr>
        <w:t>The African Group welcomed that the contents of the project left the beneficiary countries with the ownership of the tools that were developed for the project implementation.</w:t>
      </w:r>
      <w:r w:rsidRPr="004E149B">
        <w:rPr>
          <w:szCs w:val="24"/>
        </w:rPr>
        <w:br/>
      </w:r>
    </w:p>
    <w:p w:rsidR="004E149B" w:rsidRPr="004E149B" w:rsidRDefault="004E149B" w:rsidP="00DB1C71">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Brazil thanked the Secretariat for the suggestion to add the word </w:t>
      </w:r>
      <w:r w:rsidR="002F621C">
        <w:rPr>
          <w:szCs w:val="24"/>
        </w:rPr>
        <w:t>“</w:t>
      </w:r>
      <w:r w:rsidRPr="004E149B">
        <w:rPr>
          <w:szCs w:val="24"/>
        </w:rPr>
        <w:t>development</w:t>
      </w:r>
      <w:r w:rsidR="002F621C">
        <w:rPr>
          <w:szCs w:val="24"/>
        </w:rPr>
        <w:t>”</w:t>
      </w:r>
      <w:r w:rsidRPr="004E149B">
        <w:rPr>
          <w:szCs w:val="24"/>
        </w:rPr>
        <w:t xml:space="preserve"> in the title of the project. </w:t>
      </w:r>
      <w:r w:rsidR="00A56FD9">
        <w:rPr>
          <w:szCs w:val="24"/>
        </w:rPr>
        <w:t xml:space="preserve"> </w:t>
      </w:r>
      <w:r w:rsidRPr="004E149B">
        <w:rPr>
          <w:szCs w:val="24"/>
        </w:rPr>
        <w:t xml:space="preserve">The Delegation understood that CDIP projects must necessarily focus on development as a driver of its activities. </w:t>
      </w:r>
      <w:r w:rsidR="00A56FD9">
        <w:rPr>
          <w:szCs w:val="24"/>
        </w:rPr>
        <w:t xml:space="preserve"> </w:t>
      </w:r>
      <w:r w:rsidRPr="004E149B">
        <w:rPr>
          <w:szCs w:val="24"/>
        </w:rPr>
        <w:t xml:space="preserve">That was the added value of the project that would take into account development oriented aspects such as those mentioned in the three recommendations on which the project was based. </w:t>
      </w:r>
      <w:r w:rsidR="00A56FD9">
        <w:rPr>
          <w:szCs w:val="24"/>
        </w:rPr>
        <w:t xml:space="preserve"> </w:t>
      </w:r>
      <w:r w:rsidRPr="004E149B">
        <w:rPr>
          <w:szCs w:val="24"/>
        </w:rPr>
        <w:t>The Delegation further expressed its agreement with the original language which provided that the Report should contain all the relevant information regarding the t</w:t>
      </w:r>
      <w:r w:rsidR="00A56FD9">
        <w:rPr>
          <w:szCs w:val="24"/>
        </w:rPr>
        <w:t>ool</w:t>
      </w:r>
      <w:r w:rsidRPr="004E149B">
        <w:rPr>
          <w:szCs w:val="24"/>
        </w:rPr>
        <w:t xml:space="preserve"> kits</w:t>
      </w:r>
      <w:r w:rsidR="00A56FD9">
        <w:rPr>
          <w:szCs w:val="24"/>
        </w:rPr>
        <w:t>,</w:t>
      </w:r>
      <w:r w:rsidRPr="004E149B">
        <w:rPr>
          <w:szCs w:val="24"/>
        </w:rPr>
        <w:t xml:space="preserve"> course content and any other useful information unless indicated by the beneficiary countries. </w:t>
      </w:r>
      <w:r w:rsidR="00A56FD9">
        <w:rPr>
          <w:szCs w:val="24"/>
        </w:rPr>
        <w:t xml:space="preserve"> </w:t>
      </w:r>
      <w:r w:rsidRPr="004E149B">
        <w:rPr>
          <w:szCs w:val="24"/>
        </w:rPr>
        <w:t>Brazil favored transparency on all WIPO activities.</w:t>
      </w:r>
      <w:r w:rsidR="00A56FD9">
        <w:rPr>
          <w:szCs w:val="24"/>
        </w:rPr>
        <w:t xml:space="preserve"> </w:t>
      </w:r>
      <w:r w:rsidRPr="004E149B">
        <w:rPr>
          <w:szCs w:val="24"/>
        </w:rPr>
        <w:t xml:space="preserve"> That would be aligned with Recommendation 1 of the DA that stated technical assistance and capacity building activities shall be, among others, development oriented, demand driven and transparent.  This was an issue that Member States should give due regard in the Committee.</w:t>
      </w:r>
    </w:p>
    <w:p w:rsidR="004E149B" w:rsidRPr="00DB1C71" w:rsidRDefault="004E149B" w:rsidP="00DB1C71">
      <w:pPr>
        <w:widowControl w:val="0"/>
        <w:autoSpaceDE w:val="0"/>
        <w:autoSpaceDN w:val="0"/>
        <w:adjustRightInd w:val="0"/>
        <w:ind w:right="100"/>
        <w:rPr>
          <w:szCs w:val="24"/>
        </w:rPr>
      </w:pPr>
      <w:r w:rsidRPr="004E149B">
        <w:rPr>
          <w:rFonts w:ascii="Courier New" w:hAnsi="Courier New" w:cs="Courier New"/>
          <w:szCs w:val="24"/>
        </w:rPr>
        <w:t xml:space="preserve">  </w:t>
      </w:r>
    </w:p>
    <w:p w:rsidR="004E149B" w:rsidRPr="004E149B" w:rsidRDefault="004E149B" w:rsidP="00DB1C71">
      <w:pPr>
        <w:widowControl w:val="0"/>
        <w:autoSpaceDE w:val="0"/>
        <w:autoSpaceDN w:val="0"/>
        <w:adjustRightInd w:val="0"/>
        <w:ind w:right="101"/>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Vice-Chair </w:t>
      </w:r>
      <w:r w:rsidR="000442CC">
        <w:rPr>
          <w:szCs w:val="24"/>
        </w:rPr>
        <w:t>invited</w:t>
      </w:r>
      <w:r w:rsidRPr="004E149B">
        <w:rPr>
          <w:szCs w:val="24"/>
        </w:rPr>
        <w:t xml:space="preserve"> </w:t>
      </w:r>
      <w:r w:rsidR="000442CC">
        <w:rPr>
          <w:szCs w:val="24"/>
        </w:rPr>
        <w:t xml:space="preserve">the </w:t>
      </w:r>
      <w:r w:rsidRPr="004E149B">
        <w:rPr>
          <w:szCs w:val="24"/>
        </w:rPr>
        <w:t>delegations concerned by the suggested amendments to take the floor.</w:t>
      </w:r>
    </w:p>
    <w:p w:rsidR="004E149B" w:rsidRPr="00DB1C71" w:rsidRDefault="004E149B" w:rsidP="00DB1C71">
      <w:pPr>
        <w:widowControl w:val="0"/>
        <w:autoSpaceDE w:val="0"/>
        <w:autoSpaceDN w:val="0"/>
        <w:adjustRightInd w:val="0"/>
        <w:ind w:right="100"/>
        <w:rPr>
          <w:szCs w:val="24"/>
        </w:rPr>
      </w:pPr>
    </w:p>
    <w:p w:rsidR="004E149B" w:rsidRPr="004E149B" w:rsidRDefault="004E149B" w:rsidP="00DB1C71">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Iran (Islamic Republic of) supported the statements made by the Delegation of India and the Delegation of Brazil on the inclusion of the word </w:t>
      </w:r>
      <w:r w:rsidR="002F621C">
        <w:rPr>
          <w:szCs w:val="24"/>
        </w:rPr>
        <w:t>“</w:t>
      </w:r>
      <w:r w:rsidRPr="004E149B">
        <w:rPr>
          <w:szCs w:val="24"/>
        </w:rPr>
        <w:t>development</w:t>
      </w:r>
      <w:r w:rsidR="002F621C">
        <w:rPr>
          <w:szCs w:val="24"/>
        </w:rPr>
        <w:t>”</w:t>
      </w:r>
      <w:r w:rsidRPr="004E149B">
        <w:rPr>
          <w:szCs w:val="24"/>
        </w:rPr>
        <w:t xml:space="preserve"> in the title. </w:t>
      </w:r>
      <w:r w:rsidR="00ED4650">
        <w:rPr>
          <w:szCs w:val="24"/>
        </w:rPr>
        <w:t xml:space="preserve"> </w:t>
      </w:r>
      <w:r w:rsidRPr="004E149B">
        <w:rPr>
          <w:szCs w:val="24"/>
        </w:rPr>
        <w:t xml:space="preserve">It would send a positive signal to countries which had concerns that the project was development oriented and that various development aspects would be considered during the training program. </w:t>
      </w:r>
      <w:r w:rsidR="00ED4650">
        <w:rPr>
          <w:szCs w:val="24"/>
        </w:rPr>
        <w:t xml:space="preserve"> </w:t>
      </w:r>
      <w:r w:rsidRPr="004E149B">
        <w:rPr>
          <w:szCs w:val="24"/>
        </w:rPr>
        <w:t xml:space="preserve">Therefore, the Delegation strongly supported this change. </w:t>
      </w:r>
    </w:p>
    <w:p w:rsidR="004E149B" w:rsidRPr="004E149B" w:rsidRDefault="004E149B" w:rsidP="00DB1C71">
      <w:pPr>
        <w:widowControl w:val="0"/>
        <w:autoSpaceDE w:val="0"/>
        <w:autoSpaceDN w:val="0"/>
        <w:adjustRightInd w:val="0"/>
        <w:ind w:right="100" w:firstLine="432"/>
        <w:rPr>
          <w:szCs w:val="24"/>
        </w:rPr>
      </w:pPr>
    </w:p>
    <w:p w:rsidR="004E149B" w:rsidRPr="004E149B" w:rsidRDefault="004E149B" w:rsidP="00DB1C71">
      <w:pPr>
        <w:widowControl w:val="0"/>
        <w:autoSpaceDE w:val="0"/>
        <w:autoSpaceDN w:val="0"/>
        <w:adjustRightInd w:val="0"/>
        <w:ind w:right="100"/>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Greece, speaking on behalf of Group B, attributed importance to this project and fully supported it. </w:t>
      </w:r>
    </w:p>
    <w:p w:rsidR="004E149B" w:rsidRPr="004E149B" w:rsidRDefault="004E149B" w:rsidP="00DB1C71">
      <w:pPr>
        <w:widowControl w:val="0"/>
        <w:autoSpaceDE w:val="0"/>
        <w:autoSpaceDN w:val="0"/>
        <w:adjustRightInd w:val="0"/>
        <w:ind w:right="100" w:firstLine="432"/>
        <w:rPr>
          <w:szCs w:val="24"/>
        </w:rPr>
      </w:pPr>
    </w:p>
    <w:p w:rsidR="004E149B" w:rsidRPr="004E149B" w:rsidRDefault="004E149B" w:rsidP="00DB1C71">
      <w:pPr>
        <w:widowControl w:val="0"/>
        <w:autoSpaceDE w:val="0"/>
        <w:autoSpaceDN w:val="0"/>
        <w:adjustRightInd w:val="0"/>
        <w:ind w:right="101"/>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the Netherlands, speaking on behalf of the </w:t>
      </w:r>
      <w:r w:rsidR="000567A7">
        <w:rPr>
          <w:szCs w:val="24"/>
        </w:rPr>
        <w:t>EU</w:t>
      </w:r>
      <w:r w:rsidR="00400941">
        <w:rPr>
          <w:szCs w:val="24"/>
        </w:rPr>
        <w:t xml:space="preserve"> and its member s</w:t>
      </w:r>
      <w:r w:rsidRPr="004E149B">
        <w:rPr>
          <w:szCs w:val="24"/>
        </w:rPr>
        <w:t>tates supported the capacity building activities on Intellectual Property in the judicial sector and was convinced that a well</w:t>
      </w:r>
      <w:r w:rsidRPr="004E149B">
        <w:rPr>
          <w:szCs w:val="24"/>
        </w:rPr>
        <w:noBreakHyphen/>
        <w:t>functioning IP system was not possible without a well</w:t>
      </w:r>
      <w:r w:rsidRPr="004E149B">
        <w:rPr>
          <w:szCs w:val="24"/>
        </w:rPr>
        <w:noBreakHyphen/>
        <w:t xml:space="preserve">functioning judicial system. </w:t>
      </w:r>
      <w:r w:rsidR="00A86520">
        <w:rPr>
          <w:szCs w:val="24"/>
        </w:rPr>
        <w:t xml:space="preserve"> </w:t>
      </w:r>
      <w:r w:rsidRPr="004E149B">
        <w:rPr>
          <w:szCs w:val="24"/>
        </w:rPr>
        <w:t xml:space="preserve">It was crucial to have knowledgeable experts in the courts and this project would make a valuable contribution to the strength and capacity in the field of IP rights.  The EU and its member states therefore welcomed the project and agreed with the proposed amendment in the project title with the understanding that this amendment would not change the content and the implementation of the project, as originally proposed. </w:t>
      </w:r>
      <w:r w:rsidR="00A86520">
        <w:rPr>
          <w:szCs w:val="24"/>
        </w:rPr>
        <w:t xml:space="preserve"> </w:t>
      </w:r>
      <w:r w:rsidRPr="004E149B">
        <w:rPr>
          <w:szCs w:val="24"/>
        </w:rPr>
        <w:t xml:space="preserve">It was confident that </w:t>
      </w:r>
      <w:r w:rsidR="00A86520">
        <w:rPr>
          <w:szCs w:val="24"/>
        </w:rPr>
        <w:t xml:space="preserve">the </w:t>
      </w:r>
      <w:r w:rsidRPr="004E149B">
        <w:rPr>
          <w:szCs w:val="24"/>
        </w:rPr>
        <w:t>WIPO Secretariat would successfully implement the project according to the project</w:t>
      </w:r>
      <w:r w:rsidR="002F621C">
        <w:rPr>
          <w:szCs w:val="24"/>
        </w:rPr>
        <w:t>’</w:t>
      </w:r>
      <w:r w:rsidRPr="004E149B">
        <w:rPr>
          <w:szCs w:val="24"/>
        </w:rPr>
        <w:t>s description and in conformity with the WIPO mandate.</w:t>
      </w:r>
    </w:p>
    <w:p w:rsidR="004E149B" w:rsidRPr="00EF554D" w:rsidRDefault="004E149B" w:rsidP="00EF554D">
      <w:pPr>
        <w:widowControl w:val="0"/>
        <w:autoSpaceDE w:val="0"/>
        <w:autoSpaceDN w:val="0"/>
        <w:adjustRightInd w:val="0"/>
        <w:ind w:right="100"/>
        <w:rPr>
          <w:szCs w:val="24"/>
        </w:rPr>
      </w:pPr>
    </w:p>
    <w:p w:rsidR="004E149B" w:rsidRPr="004E149B" w:rsidRDefault="004E149B" w:rsidP="00EF554D">
      <w:pPr>
        <w:widowControl w:val="0"/>
        <w:autoSpaceDE w:val="0"/>
        <w:autoSpaceDN w:val="0"/>
        <w:adjustRightInd w:val="0"/>
        <w:ind w:right="101"/>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Delegation of the United States of America sought clarification whether the Committee discussed just the amendment on the title or any further amendments that were discussed the day before and did not reach agreement. </w:t>
      </w:r>
    </w:p>
    <w:p w:rsidR="004E149B" w:rsidRPr="00EF554D" w:rsidRDefault="004E149B" w:rsidP="00EF554D">
      <w:pPr>
        <w:widowControl w:val="0"/>
        <w:autoSpaceDE w:val="0"/>
        <w:autoSpaceDN w:val="0"/>
        <w:adjustRightInd w:val="0"/>
        <w:ind w:right="100"/>
        <w:rPr>
          <w:szCs w:val="24"/>
        </w:rPr>
      </w:pPr>
    </w:p>
    <w:p w:rsidR="004E149B" w:rsidRPr="004E149B" w:rsidRDefault="004E149B" w:rsidP="00EF554D">
      <w:pPr>
        <w:widowControl w:val="0"/>
        <w:autoSpaceDE w:val="0"/>
        <w:autoSpaceDN w:val="0"/>
        <w:adjustRightInd w:val="0"/>
        <w:ind w:right="101"/>
        <w:rPr>
          <w:szCs w:val="24"/>
        </w:rPr>
      </w:pPr>
      <w:r w:rsidRPr="004E149B">
        <w:rPr>
          <w:szCs w:val="24"/>
        </w:rPr>
        <w:fldChar w:fldCharType="begin"/>
      </w:r>
      <w:r w:rsidRPr="004E149B">
        <w:rPr>
          <w:szCs w:val="24"/>
        </w:rPr>
        <w:instrText xml:space="preserve"> AUTONUM  </w:instrText>
      </w:r>
      <w:r w:rsidRPr="004E149B">
        <w:rPr>
          <w:szCs w:val="24"/>
        </w:rPr>
        <w:fldChar w:fldCharType="end"/>
      </w:r>
      <w:r w:rsidRPr="004E149B">
        <w:rPr>
          <w:szCs w:val="24"/>
        </w:rPr>
        <w:tab/>
        <w:t xml:space="preserve">The Secretariat (Mr. Bdioui) clarified that the only amendment under discussion was the inclusion of the word </w:t>
      </w:r>
      <w:r w:rsidR="002F621C">
        <w:rPr>
          <w:szCs w:val="24"/>
        </w:rPr>
        <w:t>“</w:t>
      </w:r>
      <w:r w:rsidRPr="004E149B">
        <w:rPr>
          <w:szCs w:val="24"/>
        </w:rPr>
        <w:t>development</w:t>
      </w:r>
      <w:r w:rsidR="002F621C">
        <w:rPr>
          <w:szCs w:val="24"/>
        </w:rPr>
        <w:t>”</w:t>
      </w:r>
      <w:r w:rsidRPr="004E149B">
        <w:rPr>
          <w:szCs w:val="24"/>
        </w:rPr>
        <w:t xml:space="preserve"> in the title.</w:t>
      </w:r>
    </w:p>
    <w:p w:rsidR="004E149B" w:rsidRPr="004E149B" w:rsidRDefault="004E149B" w:rsidP="00EF554D">
      <w:pPr>
        <w:widowControl w:val="0"/>
        <w:autoSpaceDE w:val="0"/>
        <w:autoSpaceDN w:val="0"/>
        <w:adjustRightInd w:val="0"/>
        <w:ind w:right="101"/>
        <w:rPr>
          <w:szCs w:val="24"/>
        </w:rPr>
      </w:pPr>
    </w:p>
    <w:p w:rsidR="004E149B" w:rsidRPr="004E149B" w:rsidRDefault="004E149B" w:rsidP="00EF554D">
      <w:pPr>
        <w:widowControl w:val="0"/>
        <w:autoSpaceDE w:val="0"/>
        <w:autoSpaceDN w:val="0"/>
        <w:adjustRightInd w:val="0"/>
        <w:ind w:right="101"/>
        <w:rPr>
          <w:rFonts w:ascii="Courier New" w:hAnsi="Courier New" w:cs="Courier New"/>
          <w:szCs w:val="24"/>
        </w:rPr>
      </w:pPr>
      <w:r w:rsidRPr="004E149B">
        <w:rPr>
          <w:szCs w:val="24"/>
        </w:rPr>
        <w:fldChar w:fldCharType="begin"/>
      </w:r>
      <w:r w:rsidRPr="004E149B">
        <w:rPr>
          <w:szCs w:val="24"/>
        </w:rPr>
        <w:instrText xml:space="preserve"> AUTONUM  </w:instrText>
      </w:r>
      <w:r w:rsidRPr="004E149B">
        <w:rPr>
          <w:szCs w:val="24"/>
        </w:rPr>
        <w:fldChar w:fldCharType="end"/>
      </w:r>
      <w:r>
        <w:rPr>
          <w:szCs w:val="24"/>
        </w:rPr>
        <w:tab/>
        <w:t>The Vice-</w:t>
      </w:r>
      <w:r w:rsidRPr="004E149B">
        <w:rPr>
          <w:szCs w:val="24"/>
        </w:rPr>
        <w:t>Chair declared the project as adopted and closed the discussion given that there were no further comments from the floor.</w:t>
      </w:r>
      <w:r w:rsidRPr="004E149B">
        <w:rPr>
          <w:rFonts w:ascii="Courier New" w:hAnsi="Courier New" w:cs="Courier New"/>
          <w:szCs w:val="24"/>
        </w:rPr>
        <w:t xml:space="preserve"> </w:t>
      </w:r>
    </w:p>
    <w:p w:rsidR="004E149B" w:rsidRDefault="004E149B" w:rsidP="00EF554D">
      <w:pPr>
        <w:rPr>
          <w:sz w:val="24"/>
          <w:szCs w:val="24"/>
        </w:rPr>
      </w:pPr>
    </w:p>
    <w:p w:rsidR="007002BA" w:rsidRPr="00385330" w:rsidRDefault="007002BA" w:rsidP="00EF554D">
      <w:pPr>
        <w:rPr>
          <w:u w:val="single"/>
        </w:rPr>
      </w:pPr>
      <w:r w:rsidRPr="00385330">
        <w:rPr>
          <w:u w:val="single"/>
        </w:rPr>
        <w:t>Consideration of document CDIP/16/6</w:t>
      </w:r>
      <w:r>
        <w:rPr>
          <w:u w:val="single"/>
        </w:rPr>
        <w:t xml:space="preserve"> –</w:t>
      </w:r>
      <w:r w:rsidRPr="00385330">
        <w:rPr>
          <w:u w:val="single"/>
        </w:rPr>
        <w:t xml:space="preserve"> External Review of WIPO Technical Assistance in the Area </w:t>
      </w:r>
      <w:r>
        <w:rPr>
          <w:u w:val="single"/>
        </w:rPr>
        <w:t>of Cooperation for Development (continued)</w:t>
      </w:r>
    </w:p>
    <w:p w:rsidR="007002BA" w:rsidRPr="009616A8" w:rsidRDefault="007002BA" w:rsidP="00EF554D">
      <w:pPr>
        <w:rPr>
          <w:sz w:val="24"/>
          <w:szCs w:val="24"/>
        </w:rPr>
      </w:pPr>
    </w:p>
    <w:p w:rsidR="007002BA" w:rsidRPr="007002BA" w:rsidRDefault="007002BA" w:rsidP="00EF554D">
      <w:pPr>
        <w:rPr>
          <w:szCs w:val="22"/>
          <w:u w:val="single"/>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invited the Delegation of Spain to provide </w:t>
      </w:r>
      <w:r w:rsidR="00625042">
        <w:rPr>
          <w:szCs w:val="22"/>
        </w:rPr>
        <w:t xml:space="preserve">an </w:t>
      </w:r>
      <w:r w:rsidRPr="007002BA">
        <w:rPr>
          <w:szCs w:val="22"/>
        </w:rPr>
        <w:t>update on the consultations held in the morning.</w:t>
      </w:r>
    </w:p>
    <w:p w:rsidR="007002BA" w:rsidRPr="007002BA" w:rsidRDefault="007002BA" w:rsidP="00EF554D">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Pr="0089127D">
        <w:rPr>
          <w:szCs w:val="22"/>
        </w:rPr>
        <w:t xml:space="preserve">The Delegation of Spain informed </w:t>
      </w:r>
      <w:r w:rsidR="0035429A" w:rsidRPr="0089127D">
        <w:rPr>
          <w:szCs w:val="22"/>
        </w:rPr>
        <w:t>the plenary that the informal consultations were successful and Member States had reach</w:t>
      </w:r>
      <w:r w:rsidR="0089127D" w:rsidRPr="0089127D">
        <w:rPr>
          <w:szCs w:val="22"/>
        </w:rPr>
        <w:t>ed</w:t>
      </w:r>
      <w:r w:rsidR="0035429A" w:rsidRPr="0089127D">
        <w:rPr>
          <w:szCs w:val="22"/>
        </w:rPr>
        <w:t xml:space="preserve"> a</w:t>
      </w:r>
      <w:r w:rsidR="0089127D" w:rsidRPr="0089127D">
        <w:rPr>
          <w:szCs w:val="22"/>
        </w:rPr>
        <w:t>n</w:t>
      </w:r>
      <w:r w:rsidR="0035429A" w:rsidRPr="0089127D">
        <w:rPr>
          <w:szCs w:val="22"/>
        </w:rPr>
        <w:t xml:space="preserve"> agreement. </w:t>
      </w:r>
      <w:r w:rsidR="0089127D" w:rsidRPr="0089127D">
        <w:rPr>
          <w:szCs w:val="22"/>
        </w:rPr>
        <w:t xml:space="preserve"> </w:t>
      </w:r>
      <w:r w:rsidR="0035429A" w:rsidRPr="0089127D">
        <w:rPr>
          <w:szCs w:val="22"/>
        </w:rPr>
        <w:t>The new document would be circulated within the Committee</w:t>
      </w:r>
      <w:r w:rsidR="0035429A">
        <w:rPr>
          <w:szCs w:val="22"/>
        </w:rPr>
        <w:t>.</w:t>
      </w:r>
      <w:r w:rsidRPr="007002BA">
        <w:rPr>
          <w:szCs w:val="22"/>
        </w:rPr>
        <w:t xml:space="preserve"> </w:t>
      </w:r>
      <w:r w:rsidR="0089127D">
        <w:rPr>
          <w:szCs w:val="22"/>
        </w:rPr>
        <w:t xml:space="preserve"> </w:t>
      </w:r>
      <w:r w:rsidR="0035429A" w:rsidRPr="0089127D">
        <w:rPr>
          <w:szCs w:val="22"/>
        </w:rPr>
        <w:t xml:space="preserve">The Delegation thanked Member States for their effort.  It then read out the document.  </w:t>
      </w:r>
      <w:r w:rsidRPr="007002BA">
        <w:rPr>
          <w:szCs w:val="22"/>
        </w:rPr>
        <w:t>Paragraph one was just the same as the one the Delegation presented to the plenary before where it asked the Secretariat to compile its existing practices, tools, and methodologies for providing technical assistance.</w:t>
      </w:r>
      <w:r w:rsidR="00EF554D">
        <w:rPr>
          <w:szCs w:val="22"/>
        </w:rPr>
        <w:t xml:space="preserve"> </w:t>
      </w:r>
      <w:r w:rsidRPr="007002BA">
        <w:rPr>
          <w:szCs w:val="22"/>
        </w:rPr>
        <w:t xml:space="preserve"> Additionally, WIPO should provide a regular forum for Member States to share their experiences. </w:t>
      </w:r>
      <w:r w:rsidR="00EF554D">
        <w:rPr>
          <w:szCs w:val="22"/>
        </w:rPr>
        <w:t xml:space="preserve"> </w:t>
      </w:r>
      <w:r w:rsidRPr="007002BA">
        <w:rPr>
          <w:szCs w:val="22"/>
        </w:rPr>
        <w:t xml:space="preserve">The second paragraph was the same as the one presented to the plenary before, where Member States requested the Secretariat </w:t>
      </w:r>
      <w:r w:rsidR="002F621C">
        <w:rPr>
          <w:szCs w:val="22"/>
        </w:rPr>
        <w:t>“</w:t>
      </w:r>
      <w:r w:rsidRPr="007002BA">
        <w:rPr>
          <w:szCs w:val="22"/>
        </w:rPr>
        <w:t>to continue to improve, if possible, internal coordination as well as collaboration with United Nation Agencies and Programs, and other relevant international organizations, as well as cooperation with national and regional IP offices on issues related to technical assistance and the Secretariat would identify new proposals to that effect and report back to CDIP</w:t>
      </w:r>
      <w:r w:rsidR="002F621C">
        <w:rPr>
          <w:szCs w:val="22"/>
        </w:rPr>
        <w:t>”</w:t>
      </w:r>
      <w:r w:rsidRPr="007002BA">
        <w:rPr>
          <w:szCs w:val="22"/>
        </w:rPr>
        <w:t xml:space="preserve">. </w:t>
      </w:r>
      <w:r w:rsidR="00EF554D">
        <w:rPr>
          <w:szCs w:val="22"/>
        </w:rPr>
        <w:t xml:space="preserve"> </w:t>
      </w:r>
      <w:r w:rsidRPr="007002BA">
        <w:rPr>
          <w:szCs w:val="22"/>
        </w:rPr>
        <w:t xml:space="preserve">The second sub-paragraph from paragraph 3 was with a small amendment which implied to recommend the Secretariat to establish a balanced peer review procedure. </w:t>
      </w:r>
      <w:r w:rsidR="00EF554D">
        <w:rPr>
          <w:szCs w:val="22"/>
        </w:rPr>
        <w:t xml:space="preserve"> </w:t>
      </w:r>
      <w:r w:rsidRPr="007002BA">
        <w:rPr>
          <w:szCs w:val="22"/>
        </w:rPr>
        <w:t xml:space="preserve">The Delegation of Spain, however, thought that the quality of the evaluations carried out by the Organization in terms of technical assistance was already high. </w:t>
      </w:r>
      <w:r w:rsidR="00EF554D">
        <w:rPr>
          <w:szCs w:val="22"/>
        </w:rPr>
        <w:t xml:space="preserve"> </w:t>
      </w:r>
      <w:r w:rsidRPr="007002BA">
        <w:rPr>
          <w:szCs w:val="22"/>
        </w:rPr>
        <w:t>Paragraph four was also different from the one presented before. The long discussion that Member States had on this paragraph ended up by asking the Secretariat to present a document containing WIPO</w:t>
      </w:r>
      <w:r w:rsidR="002F621C">
        <w:rPr>
          <w:szCs w:val="22"/>
        </w:rPr>
        <w:t>’</w:t>
      </w:r>
      <w:r w:rsidRPr="007002BA">
        <w:rPr>
          <w:szCs w:val="22"/>
        </w:rPr>
        <w:t>s existing practices relating to the selection of consultants for technical assistance and this would</w:t>
      </w:r>
      <w:r w:rsidR="00EF554D">
        <w:rPr>
          <w:szCs w:val="22"/>
        </w:rPr>
        <w:t xml:space="preserve"> be for information purposes.  </w:t>
      </w:r>
      <w:r w:rsidRPr="007002BA">
        <w:rPr>
          <w:szCs w:val="22"/>
        </w:rPr>
        <w:t>Paragraphs 5 and 6 were the first that were adopted and gave the least amount of work and were the same as presented before, asking the Secretariat to regularly update and if possible upgrade the online roster of experts and consultants for technical assistance (paragraph 5) and, to reflect and to report on possible improvements of WIPO</w:t>
      </w:r>
      <w:r w:rsidR="002F621C">
        <w:rPr>
          <w:szCs w:val="22"/>
        </w:rPr>
        <w:t>’</w:t>
      </w:r>
      <w:r w:rsidRPr="007002BA">
        <w:rPr>
          <w:szCs w:val="22"/>
        </w:rPr>
        <w:t>s webpage section devoted to communicating WIPO</w:t>
      </w:r>
      <w:r w:rsidR="002F621C">
        <w:rPr>
          <w:szCs w:val="22"/>
        </w:rPr>
        <w:t>’</w:t>
      </w:r>
      <w:r w:rsidRPr="007002BA">
        <w:rPr>
          <w:szCs w:val="22"/>
        </w:rPr>
        <w:t xml:space="preserve">s activities on technical assistance (paragraph 6).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pointed out what was said by the Delegation of Spain, namely that it was Paragraphs 3 and 4 that had been finalized during the morning. </w:t>
      </w:r>
      <w:r w:rsidR="00030DBC">
        <w:rPr>
          <w:szCs w:val="22"/>
        </w:rPr>
        <w:t xml:space="preserve"> </w:t>
      </w:r>
      <w:r w:rsidRPr="007002BA">
        <w:rPr>
          <w:szCs w:val="22"/>
        </w:rPr>
        <w:t xml:space="preserve">The </w:t>
      </w:r>
      <w:r>
        <w:rPr>
          <w:szCs w:val="22"/>
        </w:rPr>
        <w:t>Vice-Chair</w:t>
      </w:r>
      <w:r w:rsidRPr="007002BA">
        <w:rPr>
          <w:szCs w:val="22"/>
        </w:rPr>
        <w:t xml:space="preserve"> further reminded that this item was not open for negotiation and discussion. </w:t>
      </w:r>
      <w:r w:rsidR="00D720C4">
        <w:rPr>
          <w:szCs w:val="22"/>
        </w:rPr>
        <w:t xml:space="preserve"> </w:t>
      </w:r>
      <w:r w:rsidRPr="007002BA">
        <w:rPr>
          <w:szCs w:val="22"/>
        </w:rPr>
        <w:t xml:space="preserve">It was an agreement </w:t>
      </w:r>
      <w:r w:rsidR="00D720C4">
        <w:rPr>
          <w:szCs w:val="22"/>
        </w:rPr>
        <w:t xml:space="preserve">reached </w:t>
      </w:r>
      <w:r w:rsidRPr="007002BA">
        <w:rPr>
          <w:szCs w:val="22"/>
        </w:rPr>
        <w:t>in the informal</w:t>
      </w:r>
      <w:r w:rsidR="00D720C4">
        <w:rPr>
          <w:szCs w:val="22"/>
        </w:rPr>
        <w:t xml:space="preserve"> consultations</w:t>
      </w:r>
      <w:r w:rsidRPr="007002BA">
        <w:rPr>
          <w:szCs w:val="22"/>
        </w:rPr>
        <w:t xml:space="preserve"> and </w:t>
      </w:r>
      <w:r w:rsidR="00913267">
        <w:rPr>
          <w:szCs w:val="22"/>
        </w:rPr>
        <w:t xml:space="preserve">every </w:t>
      </w:r>
      <w:r w:rsidRPr="007002BA">
        <w:rPr>
          <w:szCs w:val="22"/>
        </w:rPr>
        <w:t>delegation w</w:t>
      </w:r>
      <w:r w:rsidR="00D720C4">
        <w:rPr>
          <w:szCs w:val="22"/>
        </w:rPr>
        <w:t xml:space="preserve">as </w:t>
      </w:r>
      <w:r w:rsidRPr="007002BA">
        <w:rPr>
          <w:szCs w:val="22"/>
        </w:rPr>
        <w:t>welcome to make any kind of comments and observations based on what was agreed.</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Nigeria, speaking on behalf of the African Group, believed that the proposal put forward by the Delegation of Spain as discussed in informal consultations tried to select the simpler aspects of the different thoughts of Member States on how to move forward on the subject of technical assistance in the area of cooperation for development.  The Group believed this was a first step forward on th</w:t>
      </w:r>
      <w:r w:rsidR="00D720C4">
        <w:rPr>
          <w:szCs w:val="22"/>
        </w:rPr>
        <w:t>e</w:t>
      </w:r>
      <w:r w:rsidRPr="007002BA">
        <w:rPr>
          <w:szCs w:val="22"/>
        </w:rPr>
        <w:t xml:space="preserve"> issue and that </w:t>
      </w:r>
      <w:r w:rsidR="00D720C4">
        <w:rPr>
          <w:szCs w:val="22"/>
        </w:rPr>
        <w:t xml:space="preserve">it </w:t>
      </w:r>
      <w:r w:rsidRPr="007002BA">
        <w:rPr>
          <w:szCs w:val="22"/>
        </w:rPr>
        <w:t xml:space="preserve">continued to have the right to come back to this with future proposals, and in that regard, to keep open the agenda item on technical assistance in the area of cooperation for development.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w:t>
      </w:r>
      <w:r w:rsidR="008E30AF">
        <w:rPr>
          <w:szCs w:val="22"/>
        </w:rPr>
        <w:t>the Bahamas</w:t>
      </w:r>
      <w:r w:rsidRPr="007002BA">
        <w:rPr>
          <w:szCs w:val="22"/>
        </w:rPr>
        <w:t xml:space="preserve">, speaking on behalf of GRULAC, acknowledged that this was a first step towards concretizing this matter and encouraged all Member States to continue work in that direction. </w:t>
      </w:r>
    </w:p>
    <w:p w:rsidR="007002BA" w:rsidRPr="007002BA" w:rsidRDefault="007002BA" w:rsidP="00D6225F">
      <w:pPr>
        <w:rPr>
          <w:szCs w:val="22"/>
        </w:rPr>
      </w:pPr>
    </w:p>
    <w:p w:rsidR="009F47DB"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China expressed its satisfaction with the progress made by the CDIP in the recent years on a number of issues such as the Independent Review and the successful holding of the International Conference on IP and Development. </w:t>
      </w:r>
      <w:r w:rsidR="001025D5">
        <w:rPr>
          <w:szCs w:val="22"/>
        </w:rPr>
        <w:t xml:space="preserve"> </w:t>
      </w:r>
      <w:r w:rsidRPr="007002BA">
        <w:rPr>
          <w:szCs w:val="22"/>
        </w:rPr>
        <w:t xml:space="preserve">The Committee also managed to reach a consensus on the issue of technical assistance. </w:t>
      </w:r>
      <w:r w:rsidR="001025D5">
        <w:rPr>
          <w:szCs w:val="22"/>
        </w:rPr>
        <w:t xml:space="preserve"> </w:t>
      </w:r>
      <w:r w:rsidRPr="007002BA">
        <w:rPr>
          <w:szCs w:val="22"/>
        </w:rPr>
        <w:t xml:space="preserve">The Delegation thanked the Delegation of Spain for submitting the proposal and holding of the consultations on this issue.  As a developing country, China had been a beneficiary of IP technical assistance and </w:t>
      </w:r>
    </w:p>
    <w:p w:rsidR="007002BA" w:rsidRPr="007002BA" w:rsidRDefault="007002BA" w:rsidP="00D6225F">
      <w:pPr>
        <w:rPr>
          <w:szCs w:val="22"/>
        </w:rPr>
      </w:pPr>
      <w:r w:rsidRPr="007002BA">
        <w:rPr>
          <w:szCs w:val="22"/>
        </w:rPr>
        <w:t>capacity-building from WIPO and countries such as Germany, which had contributed to the establishment of a relatively complete IP system in China in less than 30 years.  Therefore, China fully understood the significance and importance of technical assistance to developing countries.  It hope</w:t>
      </w:r>
      <w:r w:rsidR="001025D5">
        <w:rPr>
          <w:szCs w:val="22"/>
        </w:rPr>
        <w:t>d</w:t>
      </w:r>
      <w:r w:rsidRPr="007002BA">
        <w:rPr>
          <w:szCs w:val="22"/>
        </w:rPr>
        <w:t xml:space="preserve"> that from now on WIPO technical assistance will enter into a new chapter.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Greece, speaking on behalf of Group B, welcomed the agreement reached in regard to the future work on this item. </w:t>
      </w:r>
      <w:r w:rsidR="0062797C">
        <w:rPr>
          <w:szCs w:val="22"/>
        </w:rPr>
        <w:t xml:space="preserve"> </w:t>
      </w:r>
      <w:r w:rsidRPr="007002BA">
        <w:rPr>
          <w:szCs w:val="22"/>
        </w:rPr>
        <w:t xml:space="preserve">The Group believed that with this agreement the External Review was now closed. </w:t>
      </w:r>
      <w:r w:rsidR="0062797C">
        <w:rPr>
          <w:szCs w:val="22"/>
        </w:rPr>
        <w:t xml:space="preserve"> </w:t>
      </w:r>
      <w:r w:rsidRPr="007002BA">
        <w:rPr>
          <w:szCs w:val="22"/>
        </w:rPr>
        <w:t>The Group appreciated the intense efforts of the Delegation of Spain to bring Member States to a mutual</w:t>
      </w:r>
      <w:r w:rsidR="0062797C">
        <w:rPr>
          <w:szCs w:val="22"/>
        </w:rPr>
        <w:t>ly</w:t>
      </w:r>
      <w:r w:rsidRPr="007002BA">
        <w:rPr>
          <w:szCs w:val="22"/>
        </w:rPr>
        <w:t xml:space="preserve"> acceptable way forward on the matter of improving technical assistance.  The Group further clarified its understanding on the 6 points plan, specifically points 3 and 4. </w:t>
      </w:r>
      <w:r w:rsidR="0062797C">
        <w:rPr>
          <w:szCs w:val="22"/>
        </w:rPr>
        <w:t xml:space="preserve"> </w:t>
      </w:r>
      <w:r w:rsidRPr="007002BA">
        <w:rPr>
          <w:szCs w:val="22"/>
        </w:rPr>
        <w:t xml:space="preserve">On point 3 the Group appreciated the openness of the </w:t>
      </w:r>
      <w:r w:rsidR="0062797C">
        <w:rPr>
          <w:szCs w:val="22"/>
        </w:rPr>
        <w:t>d</w:t>
      </w:r>
      <w:r w:rsidRPr="007002BA">
        <w:rPr>
          <w:szCs w:val="22"/>
        </w:rPr>
        <w:t xml:space="preserve">elegations that were initially hesitant about the idea of mainstreaming a vigorous peer review process for </w:t>
      </w:r>
      <w:r w:rsidR="0062797C">
        <w:rPr>
          <w:szCs w:val="22"/>
        </w:rPr>
        <w:t xml:space="preserve">studies </w:t>
      </w:r>
      <w:r w:rsidRPr="007002BA">
        <w:rPr>
          <w:szCs w:val="22"/>
        </w:rPr>
        <w:t xml:space="preserve">commissioned by WIPO. </w:t>
      </w:r>
      <w:r w:rsidR="0062797C">
        <w:rPr>
          <w:szCs w:val="22"/>
        </w:rPr>
        <w:t xml:space="preserve"> </w:t>
      </w:r>
      <w:r w:rsidRPr="007002BA">
        <w:rPr>
          <w:szCs w:val="22"/>
        </w:rPr>
        <w:t xml:space="preserve">The Group believed that the credibility of WIPO </w:t>
      </w:r>
      <w:r w:rsidR="00977992">
        <w:rPr>
          <w:szCs w:val="22"/>
        </w:rPr>
        <w:t xml:space="preserve">studies </w:t>
      </w:r>
      <w:r w:rsidRPr="007002BA">
        <w:rPr>
          <w:szCs w:val="22"/>
        </w:rPr>
        <w:t xml:space="preserve">was of critical importance because it knew that those were being carefully read and considered by a wide range of users, including governments, policymakers, stakeholders, researchers, and students, among others. </w:t>
      </w:r>
      <w:r w:rsidR="00977992">
        <w:rPr>
          <w:szCs w:val="22"/>
        </w:rPr>
        <w:t xml:space="preserve"> </w:t>
      </w:r>
      <w:r w:rsidRPr="007002BA">
        <w:rPr>
          <w:szCs w:val="22"/>
        </w:rPr>
        <w:t xml:space="preserve">In order for any type of research study to be credible, its results should take into consideration other perspectives and other existing research in order to ensure that the final result was a balanced product of critical analysis, well founded, well written and ultimately useful.  As a large number of studies originated through CDIP projects, it was particularly important that the Secretariat applied this important practice to all CDIP-related studies. </w:t>
      </w:r>
      <w:r w:rsidR="00977992">
        <w:rPr>
          <w:szCs w:val="22"/>
        </w:rPr>
        <w:t xml:space="preserve"> </w:t>
      </w:r>
      <w:r w:rsidRPr="007002BA">
        <w:rPr>
          <w:szCs w:val="22"/>
        </w:rPr>
        <w:t>On point 4 the Group</w:t>
      </w:r>
      <w:r w:rsidR="002F621C">
        <w:rPr>
          <w:szCs w:val="22"/>
        </w:rPr>
        <w:t>’</w:t>
      </w:r>
      <w:r w:rsidRPr="007002BA">
        <w:rPr>
          <w:szCs w:val="22"/>
        </w:rPr>
        <w:t>s understanding was that the Secretariat</w:t>
      </w:r>
      <w:r w:rsidR="002F621C">
        <w:rPr>
          <w:szCs w:val="22"/>
        </w:rPr>
        <w:t>’</w:t>
      </w:r>
      <w:r w:rsidRPr="007002BA">
        <w:rPr>
          <w:szCs w:val="22"/>
        </w:rPr>
        <w:t>s presentation of its existing practices relating to the selection of consult</w:t>
      </w:r>
      <w:r w:rsidR="00977992">
        <w:rPr>
          <w:szCs w:val="22"/>
        </w:rPr>
        <w:t xml:space="preserve">ants </w:t>
      </w:r>
      <w:r w:rsidRPr="007002BA">
        <w:rPr>
          <w:szCs w:val="22"/>
        </w:rPr>
        <w:t xml:space="preserve">for technical assistance would be provided to the Member States for information purposes only, particularly as any discussion of this practice was not appropriate for the CDIP forum. </w:t>
      </w:r>
      <w:r w:rsidR="00977992">
        <w:rPr>
          <w:szCs w:val="22"/>
        </w:rPr>
        <w:t xml:space="preserve"> </w:t>
      </w:r>
      <w:r w:rsidRPr="007002BA">
        <w:rPr>
          <w:szCs w:val="22"/>
        </w:rPr>
        <w:t xml:space="preserve">This information was provided during previous CDIP sessions, but for the sake of transparency and to demonstrate flexibility, the Group was willing to agree upon this point with the understanding that it was for informational purposes only and it would not venture any attempts to micromanage the Secretariat. </w:t>
      </w:r>
      <w:r w:rsidR="00977992">
        <w:rPr>
          <w:szCs w:val="22"/>
        </w:rPr>
        <w:t xml:space="preserve"> </w:t>
      </w:r>
      <w:r w:rsidRPr="007002BA">
        <w:rPr>
          <w:szCs w:val="22"/>
        </w:rPr>
        <w:t xml:space="preserve">The Group was of the understanding that with the agreement on these six points, the discussion of the External Review was now closed.  These points would be the only basis for the upcoming CDIP session.  With a 6 points plan, Member States had a track for technical assistance and that, as it understood, was satisfactory to all Member States.  This, along with the results of the Independent Review would mean a very full program of important issues for the Member States to consider and discuss during the upcoming sessions.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Brazil was pleased to note the </w:t>
      </w:r>
      <w:r w:rsidR="0080716C">
        <w:rPr>
          <w:szCs w:val="22"/>
        </w:rPr>
        <w:t xml:space="preserve">progress </w:t>
      </w:r>
      <w:r w:rsidRPr="007002BA">
        <w:rPr>
          <w:szCs w:val="22"/>
        </w:rPr>
        <w:t xml:space="preserve">achieved on technical assistance. </w:t>
      </w:r>
      <w:r w:rsidR="0080716C">
        <w:rPr>
          <w:szCs w:val="22"/>
        </w:rPr>
        <w:t xml:space="preserve"> </w:t>
      </w:r>
      <w:r w:rsidRPr="007002BA">
        <w:rPr>
          <w:szCs w:val="22"/>
        </w:rPr>
        <w:t>It looked forward to further discussing the issue in the next session and agreed that the discussion was now closed.  In that sense, the Delegation joined the statements made by the Delegation of China and the African Group with regard to this issue.</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Iran (Islamic Republic of) mentioned that for the sake of compromise it could go along with this proposal as it was with the understanding that it remained opened for Member States to come back on it.  On item 4 of the proposal, on the selection of consultants, the Delegation believed that the Committee needed to set out specific guidelines for selections of consultants for technical assistance. </w:t>
      </w:r>
      <w:r w:rsidR="0080716C">
        <w:rPr>
          <w:szCs w:val="22"/>
        </w:rPr>
        <w:t xml:space="preserve"> </w:t>
      </w:r>
      <w:r w:rsidRPr="007002BA">
        <w:rPr>
          <w:szCs w:val="22"/>
        </w:rPr>
        <w:t xml:space="preserve">Iran </w:t>
      </w:r>
      <w:r w:rsidR="0080716C">
        <w:rPr>
          <w:szCs w:val="22"/>
        </w:rPr>
        <w:t>looked</w:t>
      </w:r>
      <w:r w:rsidRPr="007002BA">
        <w:rPr>
          <w:szCs w:val="22"/>
        </w:rPr>
        <w:t xml:space="preserve"> forward to having the Secretariat</w:t>
      </w:r>
      <w:r w:rsidR="002F621C">
        <w:rPr>
          <w:szCs w:val="22"/>
        </w:rPr>
        <w:t>’</w:t>
      </w:r>
      <w:r w:rsidR="0080716C">
        <w:rPr>
          <w:szCs w:val="22"/>
        </w:rPr>
        <w:t>s</w:t>
      </w:r>
      <w:r w:rsidRPr="007002BA">
        <w:rPr>
          <w:szCs w:val="22"/>
        </w:rPr>
        <w:t xml:space="preserve"> presentations on this issue though any Member States had the right to request to set out guidelines or improving the existing rules of procedures</w:t>
      </w:r>
      <w:r w:rsidR="0080716C">
        <w:rPr>
          <w:szCs w:val="22"/>
        </w:rPr>
        <w:t>,</w:t>
      </w:r>
      <w:r w:rsidRPr="007002BA">
        <w:rPr>
          <w:szCs w:val="22"/>
        </w:rPr>
        <w:t xml:space="preserve"> if necessary.</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Latvia, speaking on behalf of CEBS realized that this proposal was a compromise. </w:t>
      </w:r>
      <w:r w:rsidR="00F7727D">
        <w:rPr>
          <w:szCs w:val="22"/>
        </w:rPr>
        <w:t xml:space="preserve"> </w:t>
      </w:r>
      <w:r w:rsidRPr="007002BA">
        <w:rPr>
          <w:szCs w:val="22"/>
        </w:rPr>
        <w:t xml:space="preserve">The flexibility demonstrated by all Member States </w:t>
      </w:r>
      <w:r w:rsidR="00F7727D">
        <w:rPr>
          <w:szCs w:val="22"/>
        </w:rPr>
        <w:t xml:space="preserve">had </w:t>
      </w:r>
      <w:r w:rsidRPr="007002BA">
        <w:rPr>
          <w:szCs w:val="22"/>
        </w:rPr>
        <w:t>enable</w:t>
      </w:r>
      <w:r w:rsidR="00F7727D">
        <w:rPr>
          <w:szCs w:val="22"/>
        </w:rPr>
        <w:t>d</w:t>
      </w:r>
      <w:r w:rsidRPr="007002BA">
        <w:rPr>
          <w:szCs w:val="22"/>
        </w:rPr>
        <w:t xml:space="preserve"> the Committee to achieve an agreement. </w:t>
      </w:r>
      <w:r w:rsidR="00F7727D">
        <w:rPr>
          <w:szCs w:val="22"/>
        </w:rPr>
        <w:t xml:space="preserve"> </w:t>
      </w:r>
      <w:r w:rsidRPr="007002BA">
        <w:rPr>
          <w:szCs w:val="22"/>
        </w:rPr>
        <w:t xml:space="preserve">The Group was pleased to see that agreement was reached after discussing the issue during several CDIP sessions.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the United States of America supported the closing of the discussion on the External Review, especially in view of the fact that this Committee would have to consider the results of the Independent Review at it</w:t>
      </w:r>
      <w:r w:rsidR="006842AF">
        <w:rPr>
          <w:szCs w:val="22"/>
        </w:rPr>
        <w:t xml:space="preserve">s next session.  Member States </w:t>
      </w:r>
      <w:r w:rsidRPr="007002BA">
        <w:rPr>
          <w:szCs w:val="22"/>
        </w:rPr>
        <w:t>were discussing the results of the Review of the WIPO</w:t>
      </w:r>
      <w:r w:rsidR="002F621C">
        <w:rPr>
          <w:szCs w:val="22"/>
        </w:rPr>
        <w:t>’</w:t>
      </w:r>
      <w:r w:rsidRPr="007002BA">
        <w:rPr>
          <w:szCs w:val="22"/>
        </w:rPr>
        <w:t xml:space="preserve">s technical assistance for five years, since the </w:t>
      </w:r>
      <w:r w:rsidR="00032B36">
        <w:rPr>
          <w:szCs w:val="22"/>
        </w:rPr>
        <w:t>11</w:t>
      </w:r>
      <w:r w:rsidR="00032B36" w:rsidRPr="00032B36">
        <w:rPr>
          <w:szCs w:val="22"/>
          <w:vertAlign w:val="superscript"/>
        </w:rPr>
        <w:t>th</w:t>
      </w:r>
      <w:r w:rsidRPr="007002BA">
        <w:rPr>
          <w:szCs w:val="22"/>
        </w:rPr>
        <w:t xml:space="preserve"> session of the Committee in November 2011.</w:t>
      </w:r>
      <w:r w:rsidR="006842AF">
        <w:rPr>
          <w:szCs w:val="22"/>
        </w:rPr>
        <w:t xml:space="preserve">  </w:t>
      </w:r>
      <w:r w:rsidRPr="007002BA">
        <w:rPr>
          <w:szCs w:val="22"/>
        </w:rPr>
        <w:t xml:space="preserve">The report and all the subsequent documents under this item were given due consideration and were discussed at length.  The Committee agreed on some concrete measures, some of which had been already implemented and others which would take some time to implement, as for example those agreed upon today. </w:t>
      </w:r>
      <w:r w:rsidR="006842AF">
        <w:rPr>
          <w:szCs w:val="22"/>
        </w:rPr>
        <w:t xml:space="preserve"> </w:t>
      </w:r>
      <w:r w:rsidRPr="007002BA">
        <w:rPr>
          <w:szCs w:val="22"/>
        </w:rPr>
        <w:t xml:space="preserve">The Delegation however, disagreed on some matters.  The Delegation of the United States of America believed that the technical assistance, nevertheless, would be provided by WIPO and would be continuously updated and improved, but it was time to close the agenda item on the Review and move on to other issues which were before the Committee at its subsequent sessions.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supported the statement made by the Delegation of Greece on behalf of Group B and the statement made by the Delegation of the United States of America. </w:t>
      </w:r>
      <w:r w:rsidR="00E565C4">
        <w:rPr>
          <w:szCs w:val="22"/>
        </w:rPr>
        <w:t xml:space="preserve"> </w:t>
      </w:r>
      <w:r w:rsidRPr="007002BA">
        <w:rPr>
          <w:szCs w:val="22"/>
        </w:rPr>
        <w:t xml:space="preserve">It was also its understanding that having this discussion on the Spanish proposal, the Committee was trying to close the gaps in the views of </w:t>
      </w:r>
      <w:r w:rsidR="00E565C4">
        <w:rPr>
          <w:szCs w:val="22"/>
        </w:rPr>
        <w:t>d</w:t>
      </w:r>
      <w:r w:rsidRPr="007002BA">
        <w:rPr>
          <w:szCs w:val="22"/>
        </w:rPr>
        <w:t xml:space="preserve">elegations in order to finish with this item and focus on other issues that were in front of the Committee and some that were still pending. </w:t>
      </w:r>
      <w:r w:rsidR="00E565C4">
        <w:rPr>
          <w:szCs w:val="22"/>
        </w:rPr>
        <w:t xml:space="preserve"> </w:t>
      </w:r>
      <w:r w:rsidRPr="007002BA">
        <w:rPr>
          <w:szCs w:val="22"/>
        </w:rPr>
        <w:t xml:space="preserve">The Delegation was puzzled how </w:t>
      </w:r>
      <w:r w:rsidR="00D720C4">
        <w:rPr>
          <w:szCs w:val="22"/>
        </w:rPr>
        <w:t>the Committee</w:t>
      </w:r>
      <w:r w:rsidRPr="007002BA">
        <w:rPr>
          <w:szCs w:val="22"/>
        </w:rPr>
        <w:t xml:space="preserve"> </w:t>
      </w:r>
      <w:r w:rsidR="00E565C4">
        <w:rPr>
          <w:szCs w:val="22"/>
        </w:rPr>
        <w:t xml:space="preserve">was </w:t>
      </w:r>
      <w:r w:rsidRPr="007002BA">
        <w:rPr>
          <w:szCs w:val="22"/>
        </w:rPr>
        <w:t xml:space="preserve">going to consolidate this position and close this item with two very opposing views. </w:t>
      </w:r>
      <w:r w:rsidR="00153CAF">
        <w:rPr>
          <w:szCs w:val="22"/>
        </w:rPr>
        <w:t xml:space="preserve"> </w:t>
      </w:r>
      <w:r w:rsidRPr="007002BA">
        <w:rPr>
          <w:szCs w:val="22"/>
        </w:rPr>
        <w:t>The Delegation thought it was important to make clear what were the understandings and the conditions of this agreement.  The Delegation believed that Member States managed to agree on some very important points, especially points 1, 2 and 3, which for sure provided some tangible results that would be for the benefit of all.</w:t>
      </w:r>
      <w:r w:rsidR="00153CAF">
        <w:rPr>
          <w:szCs w:val="22"/>
        </w:rPr>
        <w:t xml:space="preserve"> </w:t>
      </w:r>
      <w:r w:rsidRPr="007002BA">
        <w:rPr>
          <w:szCs w:val="22"/>
        </w:rPr>
        <w:t xml:space="preserve"> The Delegation found point 4 the most contentious and delicate issue. </w:t>
      </w:r>
      <w:r w:rsidR="00153CAF">
        <w:rPr>
          <w:szCs w:val="22"/>
        </w:rPr>
        <w:t xml:space="preserve"> </w:t>
      </w:r>
      <w:r w:rsidRPr="007002BA">
        <w:rPr>
          <w:szCs w:val="22"/>
        </w:rPr>
        <w:t>It was however glad that Member States managed to get an agreement based on the fact that they did not enter into micromanaging the Secretariat</w:t>
      </w:r>
      <w:r w:rsidR="002F621C">
        <w:rPr>
          <w:szCs w:val="22"/>
        </w:rPr>
        <w:t>’</w:t>
      </w:r>
      <w:r w:rsidRPr="007002BA">
        <w:rPr>
          <w:szCs w:val="22"/>
        </w:rPr>
        <w:t xml:space="preserve">s work and that they would only have a presentation from the Secretariat for information purposes at the next session.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Switzerland stressed the fact that the 6 points in the Spanish document were the outcome of several years</w:t>
      </w:r>
      <w:r w:rsidR="002F621C">
        <w:rPr>
          <w:szCs w:val="22"/>
        </w:rPr>
        <w:t>’</w:t>
      </w:r>
      <w:r w:rsidRPr="007002BA">
        <w:rPr>
          <w:szCs w:val="22"/>
        </w:rPr>
        <w:t xml:space="preserve"> negotiations on technical assistance provided by WIPO in the area of development cooperation and it welcomed it.  As pointed out by Greece on behalf of Group B, the Committee now had a solid basis for discussion at the next session of CDIP and therefore, could and should press forward with these 6 points.  This was the spirit in which it engaged in the discussions on this document and it was also why it thought that this item on the Agenda should be closed.  The Delegation believed </w:t>
      </w:r>
      <w:r w:rsidR="00D720C4">
        <w:rPr>
          <w:szCs w:val="22"/>
        </w:rPr>
        <w:t>the Committee</w:t>
      </w:r>
      <w:r w:rsidRPr="007002BA">
        <w:rPr>
          <w:szCs w:val="22"/>
        </w:rPr>
        <w:t xml:space="preserve"> should continue working in a constructive way on the Spanish document which was the only basis for consensus to date on the External Review.  </w:t>
      </w:r>
    </w:p>
    <w:p w:rsidR="007002BA" w:rsidRPr="007002BA" w:rsidRDefault="007002BA" w:rsidP="00D6225F">
      <w:pPr>
        <w:rPr>
          <w:szCs w:val="22"/>
        </w:rPr>
      </w:pPr>
      <w:r w:rsidRPr="007002BA">
        <w:rPr>
          <w:szCs w:val="22"/>
        </w:rPr>
        <w:t xml:space="preserve">   </w:t>
      </w: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Pakistan believed that technical assistance was an important issue for all countries in the Committee.  While Pakistan appreciated the contributions made by the Delegation of Spain in this regard, it believed that this topic was too important and the fact that the Committee did not manage to agree on everything meant that it should still continue discussing the topic.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South Africa aligned itself with the statement made by Nigeria on behalf of the African Group.  Continuous quality improvement was an imperative that all organizations should undertake to optimize their work, fix identified gaps and avoid future problems.  In this regard, the Committee should always be open to new ideas which would be of benefit to all Member States, especially in areas of technical assistance.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asked the Delegation of Pakistan to clarify whether </w:t>
      </w:r>
      <w:r w:rsidR="00D720C4">
        <w:rPr>
          <w:szCs w:val="22"/>
        </w:rPr>
        <w:t>it was</w:t>
      </w:r>
      <w:r w:rsidRPr="007002BA">
        <w:rPr>
          <w:szCs w:val="22"/>
        </w:rPr>
        <w:t xml:space="preserve"> in agreement with the 6 points that were concluded in the morning and would not favor to close this agenda item, or the Delegation was not in agreement with the 6 points and hence, would like to reopen the discussion and seek agreement.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Pakistan believed there was still need for further consultations</w:t>
      </w:r>
      <w:r w:rsidR="00AE6F35">
        <w:rPr>
          <w:szCs w:val="22"/>
        </w:rPr>
        <w:t xml:space="preserve">. </w:t>
      </w:r>
      <w:r w:rsidRPr="007002BA">
        <w:rPr>
          <w:szCs w:val="22"/>
        </w:rPr>
        <w:t xml:space="preserve"> </w:t>
      </w:r>
      <w:r w:rsidR="00AE6F35">
        <w:rPr>
          <w:szCs w:val="22"/>
        </w:rPr>
        <w:t>W</w:t>
      </w:r>
      <w:r w:rsidRPr="007002BA">
        <w:rPr>
          <w:szCs w:val="22"/>
        </w:rPr>
        <w:t xml:space="preserve">here this matter was concerned the Committee could move forward with the 6 points that had been agreed in the morning.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noted that it was clear from Member States interventions that there was an agreement amongst all parties on the 6 points of the document and it could be handed over to the Secretariat. </w:t>
      </w:r>
      <w:r w:rsidR="00051F67">
        <w:rPr>
          <w:szCs w:val="22"/>
        </w:rPr>
        <w:t xml:space="preserve"> </w:t>
      </w:r>
      <w:r w:rsidRPr="007002BA">
        <w:rPr>
          <w:szCs w:val="22"/>
        </w:rPr>
        <w:t xml:space="preserve">However, a disagreement was noted as to whether or not these 6 points meant that the discussion on all the recommendations within the original document was closed. </w:t>
      </w:r>
      <w:r w:rsidR="00051F67">
        <w:rPr>
          <w:szCs w:val="22"/>
        </w:rPr>
        <w:t xml:space="preserve"> </w:t>
      </w:r>
      <w:r w:rsidRPr="007002BA">
        <w:rPr>
          <w:szCs w:val="22"/>
        </w:rPr>
        <w:t xml:space="preserve">The </w:t>
      </w:r>
      <w:r>
        <w:rPr>
          <w:szCs w:val="22"/>
        </w:rPr>
        <w:t>Vice-Chair</w:t>
      </w:r>
      <w:r w:rsidRPr="007002BA">
        <w:rPr>
          <w:szCs w:val="22"/>
        </w:rPr>
        <w:t xml:space="preserve"> proposed that the status of the original document was held over to the CDIP/18 and give feedback to the Secretariat at the </w:t>
      </w:r>
      <w:r w:rsidR="00032B36">
        <w:rPr>
          <w:szCs w:val="22"/>
        </w:rPr>
        <w:t>18</w:t>
      </w:r>
      <w:r w:rsidR="00032B36" w:rsidRPr="00032B36">
        <w:rPr>
          <w:szCs w:val="22"/>
          <w:vertAlign w:val="superscript"/>
        </w:rPr>
        <w:t>th</w:t>
      </w:r>
      <w:r w:rsidR="00032B36">
        <w:rPr>
          <w:szCs w:val="22"/>
        </w:rPr>
        <w:t xml:space="preserve"> </w:t>
      </w:r>
      <w:r w:rsidRPr="007002BA">
        <w:rPr>
          <w:szCs w:val="22"/>
        </w:rPr>
        <w:t xml:space="preserve">session of the CDIP on the implementation plan for these particular 6 steps that Member States had agreed on.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wished to clarify whether the </w:t>
      </w:r>
      <w:r>
        <w:rPr>
          <w:szCs w:val="22"/>
        </w:rPr>
        <w:t>Vice-Chair</w:t>
      </w:r>
      <w:r w:rsidRPr="007002BA">
        <w:rPr>
          <w:szCs w:val="22"/>
        </w:rPr>
        <w:t xml:space="preserve"> proposed to keep this Agenda item on the Agenda for the next session and at the same time the Secretariat was going to implement the 6 points. </w:t>
      </w:r>
      <w:r w:rsidR="00EB4353">
        <w:rPr>
          <w:szCs w:val="22"/>
        </w:rPr>
        <w:t xml:space="preserve"> </w:t>
      </w:r>
      <w:r w:rsidRPr="007002BA">
        <w:rPr>
          <w:szCs w:val="22"/>
        </w:rPr>
        <w:t xml:space="preserve">If that was the understanding, the Delegation considered </w:t>
      </w:r>
      <w:r w:rsidR="00EB4353">
        <w:rPr>
          <w:szCs w:val="22"/>
        </w:rPr>
        <w:t xml:space="preserve">it </w:t>
      </w:r>
      <w:r w:rsidRPr="007002BA">
        <w:rPr>
          <w:szCs w:val="22"/>
        </w:rPr>
        <w:t xml:space="preserve">contrary to a number of statements made in the Committee that the </w:t>
      </w:r>
      <w:r w:rsidR="00EB4353">
        <w:rPr>
          <w:szCs w:val="22"/>
        </w:rPr>
        <w:t>d</w:t>
      </w:r>
      <w:r w:rsidRPr="007002BA">
        <w:rPr>
          <w:szCs w:val="22"/>
        </w:rPr>
        <w:t xml:space="preserve">elegation would like to see this agenda item closed. </w:t>
      </w:r>
      <w:r w:rsidR="00EB4353">
        <w:rPr>
          <w:szCs w:val="22"/>
        </w:rPr>
        <w:t xml:space="preserve"> </w:t>
      </w:r>
      <w:r w:rsidRPr="007002BA">
        <w:rPr>
          <w:szCs w:val="22"/>
        </w:rPr>
        <w:t xml:space="preserve">The United Stated did not think it was possible to disregard the statements made by a large number of Delegations. </w:t>
      </w:r>
      <w:r w:rsidR="00EB4353">
        <w:rPr>
          <w:szCs w:val="22"/>
        </w:rPr>
        <w:t xml:space="preserve"> </w:t>
      </w:r>
      <w:r w:rsidRPr="007002BA">
        <w:rPr>
          <w:szCs w:val="22"/>
        </w:rPr>
        <w:t xml:space="preserve">It would not be in favor of keeping this agenda item for the next session. </w:t>
      </w:r>
      <w:r w:rsidR="00EB4353">
        <w:rPr>
          <w:szCs w:val="22"/>
        </w:rPr>
        <w:t xml:space="preserve"> </w:t>
      </w:r>
      <w:r w:rsidRPr="007002BA">
        <w:rPr>
          <w:szCs w:val="22"/>
        </w:rPr>
        <w:t xml:space="preserve">However, if the Secretariat would like to present a plan </w:t>
      </w:r>
      <w:r w:rsidR="00EB4353">
        <w:rPr>
          <w:szCs w:val="22"/>
        </w:rPr>
        <w:t xml:space="preserve">on </w:t>
      </w:r>
      <w:r w:rsidRPr="007002BA">
        <w:rPr>
          <w:szCs w:val="22"/>
        </w:rPr>
        <w:t>how to move on the items agreed upon, the Delegation of the Unites States would definitely hear it but under a different heading.</w:t>
      </w:r>
      <w:r w:rsidR="00D720C4">
        <w:rPr>
          <w:szCs w:val="22"/>
        </w:rPr>
        <w:t xml:space="preserve"> </w:t>
      </w:r>
      <w:r w:rsidR="00EB4353">
        <w:rPr>
          <w:szCs w:val="22"/>
        </w:rPr>
        <w:t xml:space="preserve"> </w:t>
      </w:r>
      <w:r w:rsidR="00D720C4">
        <w:rPr>
          <w:szCs w:val="22"/>
        </w:rPr>
        <w:t>In addition, if any Delegation</w:t>
      </w:r>
      <w:r w:rsidRPr="007002BA">
        <w:rPr>
          <w:szCs w:val="22"/>
        </w:rPr>
        <w:t xml:space="preserve"> had concrete proposals for improving technical assistance,</w:t>
      </w:r>
      <w:r w:rsidR="00D720C4">
        <w:rPr>
          <w:szCs w:val="22"/>
        </w:rPr>
        <w:t xml:space="preserve"> the Committee</w:t>
      </w:r>
      <w:r w:rsidRPr="007002BA">
        <w:rPr>
          <w:szCs w:val="22"/>
        </w:rPr>
        <w:t xml:space="preserve"> could hear them without keeping the agenda item open for six </w:t>
      </w:r>
      <w:r w:rsidR="00EB4353">
        <w:rPr>
          <w:szCs w:val="22"/>
        </w:rPr>
        <w:t>more</w:t>
      </w:r>
      <w:r w:rsidRPr="007002BA">
        <w:rPr>
          <w:szCs w:val="22"/>
        </w:rPr>
        <w:t xml:space="preserve"> years.  The United States</w:t>
      </w:r>
      <w:r w:rsidR="002F621C">
        <w:rPr>
          <w:szCs w:val="22"/>
        </w:rPr>
        <w:t>’</w:t>
      </w:r>
      <w:r w:rsidRPr="007002BA">
        <w:rPr>
          <w:szCs w:val="22"/>
        </w:rPr>
        <w:t xml:space="preserve"> proposal would be to hear concrete proposals on whatever topics delegations might have and consider those on their merits, but close the item on the External Review</w:t>
      </w:r>
      <w:r w:rsidR="00EB4353">
        <w:rPr>
          <w:szCs w:val="22"/>
        </w:rPr>
        <w:t>.   O</w:t>
      </w:r>
      <w:r w:rsidRPr="007002BA">
        <w:rPr>
          <w:szCs w:val="22"/>
        </w:rPr>
        <w:t xml:space="preserve">therwise it would never be close and that was not a practical and pragmatic way for the Committee to move forward.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speaking on behalf of the African Group thought this would not be the first issue in WIPO to stay on for five years or six years or ten or 15 years. </w:t>
      </w:r>
      <w:r w:rsidR="000628DB">
        <w:rPr>
          <w:szCs w:val="22"/>
        </w:rPr>
        <w:t xml:space="preserve"> </w:t>
      </w:r>
      <w:r w:rsidRPr="007002BA">
        <w:rPr>
          <w:szCs w:val="22"/>
        </w:rPr>
        <w:t xml:space="preserve">The time for having an agreement on this subject was short. </w:t>
      </w:r>
      <w:r w:rsidR="000628DB">
        <w:rPr>
          <w:szCs w:val="22"/>
        </w:rPr>
        <w:t xml:space="preserve"> </w:t>
      </w:r>
      <w:r w:rsidRPr="007002BA">
        <w:rPr>
          <w:szCs w:val="22"/>
        </w:rPr>
        <w:t xml:space="preserve">Therefore, the easiest way was to leave it open until the next session of the CDIP. </w:t>
      </w:r>
      <w:r w:rsidR="000628DB">
        <w:rPr>
          <w:szCs w:val="22"/>
        </w:rPr>
        <w:t xml:space="preserve"> </w:t>
      </w:r>
      <w:r w:rsidRPr="007002BA">
        <w:rPr>
          <w:szCs w:val="22"/>
        </w:rPr>
        <w:t>If Member States won</w:t>
      </w:r>
      <w:r w:rsidR="002F621C">
        <w:rPr>
          <w:szCs w:val="22"/>
        </w:rPr>
        <w:t>’</w:t>
      </w:r>
      <w:r w:rsidRPr="007002BA">
        <w:rPr>
          <w:szCs w:val="22"/>
        </w:rPr>
        <w:t xml:space="preserve">t have an agreement the Group did not know how the Committee would come back to this at the next session without leaving the agenda item open.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reminded Member States that in order to be able to close an agenda item a consensus was needed.  There were clearly very strong differing views, with a number of </w:t>
      </w:r>
      <w:r w:rsidR="009B7337">
        <w:rPr>
          <w:szCs w:val="22"/>
        </w:rPr>
        <w:t>d</w:t>
      </w:r>
      <w:r w:rsidRPr="007002BA">
        <w:rPr>
          <w:szCs w:val="22"/>
        </w:rPr>
        <w:t xml:space="preserve">elegations requesting that the 6 points were the first in a number of steps that looked to see through the recommendations of the review on the technical assistance and then a number of </w:t>
      </w:r>
      <w:r w:rsidR="009B7337">
        <w:rPr>
          <w:szCs w:val="22"/>
        </w:rPr>
        <w:t>d</w:t>
      </w:r>
      <w:r w:rsidRPr="007002BA">
        <w:rPr>
          <w:szCs w:val="22"/>
        </w:rPr>
        <w:t xml:space="preserve">elegations </w:t>
      </w:r>
      <w:r w:rsidR="009B7337">
        <w:rPr>
          <w:szCs w:val="22"/>
        </w:rPr>
        <w:t>suggested</w:t>
      </w:r>
      <w:r w:rsidRPr="007002BA">
        <w:rPr>
          <w:szCs w:val="22"/>
        </w:rPr>
        <w:t xml:space="preserve"> closing the item.  Without consensus, it was impossible to rule in either direction.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thought it was not accurate to characterize those steps as first steps. The </w:t>
      </w:r>
      <w:r w:rsidR="00D720C4">
        <w:rPr>
          <w:szCs w:val="22"/>
        </w:rPr>
        <w:t>Delegation</w:t>
      </w:r>
      <w:r w:rsidRPr="007002BA">
        <w:rPr>
          <w:szCs w:val="22"/>
        </w:rPr>
        <w:t xml:space="preserve"> had agreed previously on three items already after extensive discussion</w:t>
      </w:r>
      <w:r w:rsidR="00243C9B">
        <w:rPr>
          <w:szCs w:val="22"/>
        </w:rPr>
        <w:t>.  T</w:t>
      </w:r>
      <w:r w:rsidR="00D720C4">
        <w:rPr>
          <w:szCs w:val="22"/>
        </w:rPr>
        <w:t>he Committee</w:t>
      </w:r>
      <w:r w:rsidRPr="007002BA">
        <w:rPr>
          <w:szCs w:val="22"/>
        </w:rPr>
        <w:t xml:space="preserve"> had been discussing it for five years.  The Delegation could not agree to come to a consensus on any other items after due consideration, after five years, ten sessions.  </w:t>
      </w:r>
      <w:r w:rsidR="00D720C4">
        <w:rPr>
          <w:szCs w:val="22"/>
        </w:rPr>
        <w:t>It</w:t>
      </w:r>
      <w:r w:rsidRPr="007002BA">
        <w:rPr>
          <w:szCs w:val="22"/>
        </w:rPr>
        <w:t xml:space="preserve"> believed this was time to end the discussion, maybe go forward with some proposals that individual Member States or groups could bring under a different agenda item, just as an implementation of the DA item and close the discussion on this item because </w:t>
      </w:r>
      <w:r w:rsidR="00D720C4">
        <w:rPr>
          <w:szCs w:val="22"/>
        </w:rPr>
        <w:t>the Committee was</w:t>
      </w:r>
      <w:r w:rsidRPr="007002BA">
        <w:rPr>
          <w:szCs w:val="22"/>
        </w:rPr>
        <w:t xml:space="preserve"> going to have an Independent Review which potentially was also going to last for a long time and consume a lot of time and energy.  The Committee should be able to close this Review at some point and the Delegation of the United States of America thought that was the right point.</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was </w:t>
      </w:r>
      <w:r w:rsidR="00D720C4" w:rsidRPr="007002BA">
        <w:rPr>
          <w:szCs w:val="22"/>
        </w:rPr>
        <w:t>glad</w:t>
      </w:r>
      <w:r w:rsidRPr="007002BA">
        <w:rPr>
          <w:szCs w:val="22"/>
        </w:rPr>
        <w:t xml:space="preserve"> </w:t>
      </w:r>
      <w:r w:rsidR="00D720C4">
        <w:rPr>
          <w:szCs w:val="22"/>
        </w:rPr>
        <w:t>that Member States</w:t>
      </w:r>
      <w:r w:rsidRPr="007002BA">
        <w:rPr>
          <w:szCs w:val="22"/>
        </w:rPr>
        <w:t xml:space="preserve"> were able to extract 6</w:t>
      </w:r>
      <w:r w:rsidR="009F47DB">
        <w:rPr>
          <w:szCs w:val="22"/>
        </w:rPr>
        <w:t> </w:t>
      </w:r>
      <w:r w:rsidRPr="007002BA">
        <w:rPr>
          <w:szCs w:val="22"/>
        </w:rPr>
        <w:t xml:space="preserve">concrete proposals prepared in cooperation with their colleagues from Spain.  The </w:t>
      </w:r>
      <w:r w:rsidR="00D720C4">
        <w:rPr>
          <w:szCs w:val="22"/>
        </w:rPr>
        <w:t>Delegation</w:t>
      </w:r>
      <w:r w:rsidRPr="007002BA">
        <w:rPr>
          <w:szCs w:val="22"/>
        </w:rPr>
        <w:t xml:space="preserve"> shared the feeling that it should be clear if </w:t>
      </w:r>
      <w:r w:rsidR="00D720C4">
        <w:rPr>
          <w:szCs w:val="22"/>
        </w:rPr>
        <w:t xml:space="preserve">the Committee </w:t>
      </w:r>
      <w:r w:rsidRPr="007002BA">
        <w:rPr>
          <w:szCs w:val="22"/>
        </w:rPr>
        <w:t xml:space="preserve">would like to continue with this prolonged </w:t>
      </w:r>
      <w:r w:rsidR="00B55DC0">
        <w:rPr>
          <w:szCs w:val="22"/>
        </w:rPr>
        <w:t>a</w:t>
      </w:r>
      <w:r w:rsidRPr="007002BA">
        <w:rPr>
          <w:szCs w:val="22"/>
        </w:rPr>
        <w:t xml:space="preserve">genda item or not.  The solution could be to make a decision at this session that the next session would be the last chance to have any concrete recommendation or proposal extracted from </w:t>
      </w:r>
      <w:r w:rsidR="00B55DC0">
        <w:rPr>
          <w:szCs w:val="22"/>
        </w:rPr>
        <w:t xml:space="preserve">the </w:t>
      </w:r>
      <w:r w:rsidRPr="007002BA">
        <w:rPr>
          <w:szCs w:val="22"/>
        </w:rPr>
        <w:t xml:space="preserve">original </w:t>
      </w:r>
      <w:r w:rsidR="00B55DC0">
        <w:rPr>
          <w:szCs w:val="22"/>
        </w:rPr>
        <w:t xml:space="preserve">document </w:t>
      </w:r>
      <w:r w:rsidRPr="007002BA">
        <w:rPr>
          <w:szCs w:val="22"/>
        </w:rPr>
        <w:t xml:space="preserve">to put on the </w:t>
      </w:r>
      <w:r w:rsidR="00B55DC0">
        <w:rPr>
          <w:szCs w:val="22"/>
        </w:rPr>
        <w:t>a</w:t>
      </w:r>
      <w:r w:rsidRPr="007002BA">
        <w:rPr>
          <w:szCs w:val="22"/>
        </w:rPr>
        <w:t xml:space="preserve">genda of the next meeting.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Spain noticed how in WIPO happiness seemed to last less than fear. </w:t>
      </w:r>
      <w:r w:rsidR="00077BB6">
        <w:rPr>
          <w:szCs w:val="22"/>
        </w:rPr>
        <w:t xml:space="preserve"> </w:t>
      </w:r>
      <w:r w:rsidRPr="007002BA">
        <w:rPr>
          <w:szCs w:val="22"/>
        </w:rPr>
        <w:t xml:space="preserve">It thought Member States </w:t>
      </w:r>
      <w:r w:rsidR="00077BB6">
        <w:rPr>
          <w:szCs w:val="22"/>
        </w:rPr>
        <w:t xml:space="preserve">would </w:t>
      </w:r>
      <w:r w:rsidRPr="007002BA">
        <w:rPr>
          <w:szCs w:val="22"/>
        </w:rPr>
        <w:t xml:space="preserve">be a little happier because of the success achieved after so many years by reaching an agreement on 6 points. </w:t>
      </w:r>
      <w:r w:rsidR="00077BB6">
        <w:rPr>
          <w:szCs w:val="22"/>
        </w:rPr>
        <w:t xml:space="preserve"> </w:t>
      </w:r>
      <w:r w:rsidRPr="007002BA">
        <w:rPr>
          <w:szCs w:val="22"/>
        </w:rPr>
        <w:t>However, quite quickly that happiness was dispelled and t</w:t>
      </w:r>
      <w:r w:rsidR="00D720C4">
        <w:rPr>
          <w:szCs w:val="22"/>
        </w:rPr>
        <w:t xml:space="preserve">he </w:t>
      </w:r>
      <w:r w:rsidR="00077BB6">
        <w:rPr>
          <w:szCs w:val="22"/>
        </w:rPr>
        <w:t>d</w:t>
      </w:r>
      <w:r w:rsidR="00D720C4">
        <w:rPr>
          <w:szCs w:val="22"/>
        </w:rPr>
        <w:t>elegations were</w:t>
      </w:r>
      <w:r w:rsidRPr="007002BA">
        <w:rPr>
          <w:szCs w:val="22"/>
        </w:rPr>
        <w:t xml:space="preserve"> thinking about the fear they had whether to close the item or not.  Perhaps they should focus more on what was just achieved, that they had given guidance to the Secretariat to be able to continue along a certain path and continue to analyze this topics in the forthcoming sessions.  The Delegation thought that it should be enough to show people that they had done something, and for WIPO standards that was a lot, particularly if </w:t>
      </w:r>
      <w:r w:rsidR="00D720C4">
        <w:rPr>
          <w:szCs w:val="22"/>
        </w:rPr>
        <w:t>it</w:t>
      </w:r>
      <w:r w:rsidRPr="007002BA">
        <w:rPr>
          <w:szCs w:val="22"/>
        </w:rPr>
        <w:t xml:space="preserve"> took into account what was agreed in these past five years and also to be aware of the fact that a new report</w:t>
      </w:r>
      <w:r w:rsidR="00D720C4">
        <w:rPr>
          <w:szCs w:val="22"/>
        </w:rPr>
        <w:t xml:space="preserve"> was</w:t>
      </w:r>
      <w:r w:rsidRPr="007002BA">
        <w:rPr>
          <w:szCs w:val="22"/>
        </w:rPr>
        <w:t xml:space="preserve"> coming, for which it would be needed to devote time and therefore, the Committee had to close this item of the Agenda at some point in time. </w:t>
      </w:r>
      <w:r w:rsidR="002739CF">
        <w:rPr>
          <w:szCs w:val="22"/>
        </w:rPr>
        <w:t xml:space="preserve"> </w:t>
      </w:r>
      <w:r w:rsidRPr="007002BA">
        <w:rPr>
          <w:szCs w:val="22"/>
        </w:rPr>
        <w:t xml:space="preserve">Perhaps it could focus more on what </w:t>
      </w:r>
      <w:r w:rsidR="00D720C4">
        <w:rPr>
          <w:szCs w:val="22"/>
        </w:rPr>
        <w:t>the Committee</w:t>
      </w:r>
      <w:r w:rsidRPr="007002BA">
        <w:rPr>
          <w:szCs w:val="22"/>
        </w:rPr>
        <w:t xml:space="preserve"> had done and not lo</w:t>
      </w:r>
      <w:r w:rsidR="00D720C4">
        <w:rPr>
          <w:szCs w:val="22"/>
        </w:rPr>
        <w:t xml:space="preserve">ok at things in the long term. </w:t>
      </w:r>
      <w:r w:rsidR="002739CF">
        <w:rPr>
          <w:szCs w:val="22"/>
        </w:rPr>
        <w:t xml:space="preserve"> </w:t>
      </w:r>
      <w:r w:rsidR="00D720C4">
        <w:rPr>
          <w:szCs w:val="22"/>
        </w:rPr>
        <w:t>The Delegation</w:t>
      </w:r>
      <w:r w:rsidRPr="007002BA">
        <w:rPr>
          <w:szCs w:val="22"/>
        </w:rPr>
        <w:t xml:space="preserve"> thought </w:t>
      </w:r>
      <w:r w:rsidR="00D720C4">
        <w:rPr>
          <w:szCs w:val="22"/>
        </w:rPr>
        <w:t xml:space="preserve">that the Committee </w:t>
      </w:r>
      <w:r w:rsidRPr="007002BA">
        <w:rPr>
          <w:szCs w:val="22"/>
        </w:rPr>
        <w:t>had work for the f</w:t>
      </w:r>
      <w:r w:rsidR="00D720C4">
        <w:rPr>
          <w:szCs w:val="22"/>
        </w:rPr>
        <w:t xml:space="preserve">orthcoming session and perhaps it </w:t>
      </w:r>
      <w:r w:rsidRPr="007002BA">
        <w:rPr>
          <w:szCs w:val="22"/>
        </w:rPr>
        <w:t xml:space="preserve">should not get too tangled up as to whether or not </w:t>
      </w:r>
      <w:r w:rsidR="00D720C4">
        <w:rPr>
          <w:szCs w:val="22"/>
        </w:rPr>
        <w:t>item should be closed.</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Chile endorsed the congratulations expressed to those who had taken part in the negotiations both in this session and in </w:t>
      </w:r>
      <w:r w:rsidR="004632B5">
        <w:rPr>
          <w:szCs w:val="22"/>
        </w:rPr>
        <w:t>previous</w:t>
      </w:r>
      <w:r w:rsidRPr="007002BA">
        <w:rPr>
          <w:szCs w:val="22"/>
        </w:rPr>
        <w:t xml:space="preserve">.  </w:t>
      </w:r>
      <w:r w:rsidR="004632B5">
        <w:rPr>
          <w:szCs w:val="22"/>
        </w:rPr>
        <w:t>T</w:t>
      </w:r>
      <w:r w:rsidRPr="007002BA">
        <w:rPr>
          <w:szCs w:val="22"/>
        </w:rPr>
        <w:t xml:space="preserve">his was a topic which </w:t>
      </w:r>
      <w:r w:rsidR="00D720C4">
        <w:rPr>
          <w:szCs w:val="22"/>
        </w:rPr>
        <w:t>the Committee</w:t>
      </w:r>
      <w:r w:rsidRPr="007002BA">
        <w:rPr>
          <w:szCs w:val="22"/>
        </w:rPr>
        <w:t xml:space="preserve"> </w:t>
      </w:r>
      <w:r w:rsidR="004632B5">
        <w:rPr>
          <w:szCs w:val="22"/>
        </w:rPr>
        <w:t xml:space="preserve">had </w:t>
      </w:r>
      <w:r w:rsidRPr="007002BA">
        <w:rPr>
          <w:szCs w:val="22"/>
        </w:rPr>
        <w:t xml:space="preserve">discussed for quite a while.  </w:t>
      </w:r>
      <w:r w:rsidR="004632B5">
        <w:rPr>
          <w:szCs w:val="22"/>
        </w:rPr>
        <w:t>I</w:t>
      </w:r>
      <w:r w:rsidRPr="007002BA">
        <w:rPr>
          <w:szCs w:val="22"/>
        </w:rPr>
        <w:t xml:space="preserve">t ought to </w:t>
      </w:r>
      <w:r w:rsidR="004632B5">
        <w:rPr>
          <w:szCs w:val="22"/>
        </w:rPr>
        <w:t xml:space="preserve">stick </w:t>
      </w:r>
      <w:r w:rsidRPr="007002BA">
        <w:rPr>
          <w:szCs w:val="22"/>
        </w:rPr>
        <w:t xml:space="preserve">to it as this was a basis for future work and not lose what </w:t>
      </w:r>
      <w:r w:rsidR="00261E54">
        <w:rPr>
          <w:szCs w:val="22"/>
        </w:rPr>
        <w:t>Member States</w:t>
      </w:r>
      <w:r w:rsidRPr="007002BA">
        <w:rPr>
          <w:szCs w:val="22"/>
        </w:rPr>
        <w:t xml:space="preserve"> were able to agree </w:t>
      </w:r>
      <w:r w:rsidR="004632B5">
        <w:rPr>
          <w:szCs w:val="22"/>
        </w:rPr>
        <w:t xml:space="preserve">on </w:t>
      </w:r>
      <w:r w:rsidRPr="007002BA">
        <w:rPr>
          <w:szCs w:val="22"/>
        </w:rPr>
        <w:t xml:space="preserve">by way of consensus. </w:t>
      </w:r>
      <w:r w:rsidR="004632B5">
        <w:rPr>
          <w:szCs w:val="22"/>
        </w:rPr>
        <w:t xml:space="preserve"> </w:t>
      </w:r>
      <w:r w:rsidRPr="007002BA">
        <w:rPr>
          <w:szCs w:val="22"/>
        </w:rPr>
        <w:t>The Delegation thought that the issue of technical assistance and the improvement of its delivery or provision by WIPO went beyond a particular evaluation.  It would like that topic to be analyzed irrespective of the fact that the different delegations might have as a reference to the documents and instruments which had been created throughout history</w:t>
      </w:r>
      <w:r w:rsidR="006B02AC">
        <w:rPr>
          <w:szCs w:val="22"/>
        </w:rPr>
        <w:t>.</w:t>
      </w:r>
      <w:r w:rsidRPr="007002BA">
        <w:rPr>
          <w:szCs w:val="22"/>
        </w:rPr>
        <w:t xml:space="preserve">  If so, the Committee could have a new item on technical assistance and the Delegation would support that. </w:t>
      </w:r>
      <w:r w:rsidR="004632B5">
        <w:rPr>
          <w:szCs w:val="22"/>
        </w:rPr>
        <w:t xml:space="preserve"> </w:t>
      </w:r>
      <w:r w:rsidRPr="007002BA">
        <w:rPr>
          <w:szCs w:val="22"/>
        </w:rPr>
        <w:t xml:space="preserve">What interested the Delegation of Chile was that the Committee continued dealing with the topic. </w:t>
      </w:r>
      <w:r w:rsidR="004632B5">
        <w:rPr>
          <w:szCs w:val="22"/>
        </w:rPr>
        <w:t xml:space="preserve"> </w:t>
      </w:r>
      <w:r w:rsidRPr="007002BA">
        <w:rPr>
          <w:szCs w:val="22"/>
        </w:rPr>
        <w:t xml:space="preserve">Seen from that perspective, it supported what was said both by the Delegation of </w:t>
      </w:r>
      <w:r w:rsidR="008E30AF">
        <w:rPr>
          <w:szCs w:val="22"/>
        </w:rPr>
        <w:t>the Bahamas</w:t>
      </w:r>
      <w:r w:rsidRPr="007002BA">
        <w:rPr>
          <w:szCs w:val="22"/>
        </w:rPr>
        <w:t xml:space="preserve"> on behalf of GRULAC, by the Delegation of Switzerland and recently by the Delegation of Spain that the work did not just end with a report.  The Delegation of Chile hoped that Member States could agree on a formula to be able to continue looking at the 6 points and see what they could define in the future.  Taking what was on the table as a basis, each Delegation could bring it when it was timely in their national capacity or as a group, but did not lose what the Committee had done during this session, which was a tremendous piece of work.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00FC79B6">
        <w:rPr>
          <w:szCs w:val="22"/>
        </w:rPr>
        <w:tab/>
        <w:t>The Vice-Chair i</w:t>
      </w:r>
      <w:r w:rsidRPr="007002BA">
        <w:rPr>
          <w:szCs w:val="22"/>
        </w:rPr>
        <w:t xml:space="preserve">nquired if the Delegation of Chile was proposing to close this agenda item and to create a new agenda item called </w:t>
      </w:r>
      <w:r w:rsidR="002F621C">
        <w:rPr>
          <w:szCs w:val="22"/>
        </w:rPr>
        <w:t>“</w:t>
      </w:r>
      <w:r w:rsidRPr="007002BA">
        <w:rPr>
          <w:szCs w:val="22"/>
        </w:rPr>
        <w:t>technical assistance in the area of cooperation for development</w:t>
      </w:r>
      <w:r w:rsidR="002F621C">
        <w:rPr>
          <w:szCs w:val="22"/>
        </w:rPr>
        <w:t>”</w:t>
      </w:r>
      <w:r w:rsidRPr="007002BA">
        <w:rPr>
          <w:szCs w:val="22"/>
        </w:rPr>
        <w:t xml:space="preserve"> or something along those lines.</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Chile agreed that was its suggestion. </w:t>
      </w:r>
      <w:r w:rsidR="00FC79B6">
        <w:rPr>
          <w:szCs w:val="22"/>
        </w:rPr>
        <w:t xml:space="preserve"> </w:t>
      </w:r>
      <w:r w:rsidRPr="007002BA">
        <w:rPr>
          <w:szCs w:val="22"/>
        </w:rPr>
        <w:t xml:space="preserve">It was not sure about the wording but that was something the Committee might think of.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asked </w:t>
      </w:r>
      <w:r w:rsidR="00FC79B6">
        <w:rPr>
          <w:szCs w:val="22"/>
        </w:rPr>
        <w:t xml:space="preserve">other delegations </w:t>
      </w:r>
      <w:r w:rsidRPr="007002BA">
        <w:rPr>
          <w:szCs w:val="22"/>
        </w:rPr>
        <w:t>to give consideration to that very specific and concrete proposal and see if it was acceptable for a way forward.</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w:t>
      </w:r>
      <w:r w:rsidR="008E30AF">
        <w:rPr>
          <w:szCs w:val="22"/>
        </w:rPr>
        <w:t>the Bahamas</w:t>
      </w:r>
      <w:r w:rsidRPr="007002BA">
        <w:rPr>
          <w:szCs w:val="22"/>
        </w:rPr>
        <w:t xml:space="preserve">, speaking in its national capacity, agreed with the proposal made by the Delegation of Chile. </w:t>
      </w:r>
      <w:r w:rsidR="00986409">
        <w:rPr>
          <w:szCs w:val="22"/>
        </w:rPr>
        <w:t xml:space="preserve"> </w:t>
      </w:r>
      <w:r w:rsidRPr="007002BA">
        <w:rPr>
          <w:szCs w:val="22"/>
        </w:rPr>
        <w:t>It could have been good to keep the issues of technical assistance on the Agenda, whichever way t</w:t>
      </w:r>
      <w:r w:rsidR="00261E54">
        <w:rPr>
          <w:szCs w:val="22"/>
        </w:rPr>
        <w:t xml:space="preserve">he Committee </w:t>
      </w:r>
      <w:r w:rsidRPr="007002BA">
        <w:rPr>
          <w:szCs w:val="22"/>
        </w:rPr>
        <w:t xml:space="preserve">decided to frame it, so that it would certainly allow </w:t>
      </w:r>
      <w:r w:rsidR="00986409">
        <w:rPr>
          <w:szCs w:val="22"/>
        </w:rPr>
        <w:t>d</w:t>
      </w:r>
      <w:r w:rsidRPr="007002BA">
        <w:rPr>
          <w:szCs w:val="22"/>
        </w:rPr>
        <w:t>elegations to have the opportunity to continue to make proposals with regards to t</w:t>
      </w:r>
      <w:r w:rsidR="00261E54">
        <w:rPr>
          <w:szCs w:val="22"/>
        </w:rPr>
        <w:t xml:space="preserve">his matter. </w:t>
      </w:r>
      <w:r w:rsidR="00986409">
        <w:rPr>
          <w:szCs w:val="22"/>
        </w:rPr>
        <w:t xml:space="preserve"> </w:t>
      </w:r>
      <w:r w:rsidR="00261E54">
        <w:rPr>
          <w:szCs w:val="22"/>
        </w:rPr>
        <w:t>It</w:t>
      </w:r>
      <w:r w:rsidRPr="007002BA">
        <w:rPr>
          <w:szCs w:val="22"/>
        </w:rPr>
        <w:t xml:space="preserve"> had listened to the interventions of the United States of America on the external review. </w:t>
      </w:r>
      <w:r w:rsidR="008E30AF">
        <w:rPr>
          <w:szCs w:val="22"/>
        </w:rPr>
        <w:t xml:space="preserve"> The Bahamas</w:t>
      </w:r>
      <w:r w:rsidRPr="007002BA">
        <w:rPr>
          <w:szCs w:val="22"/>
        </w:rPr>
        <w:t xml:space="preserve"> did not know if the Delegation of Nigeria on behalf of the African Group was saying that it wanted this particular external review to remain open or if it wanted the issue of technical assistance to remain open.  But if it was about the issue of technical assistance, the Delegation of </w:t>
      </w:r>
      <w:r w:rsidR="008E30AF">
        <w:rPr>
          <w:szCs w:val="22"/>
        </w:rPr>
        <w:t>the Bahamas</w:t>
      </w:r>
      <w:r w:rsidRPr="007002BA">
        <w:rPr>
          <w:szCs w:val="22"/>
        </w:rPr>
        <w:t xml:space="preserve">, in its national capacity, supported that a new item was placed on the Agenda for the </w:t>
      </w:r>
      <w:r w:rsidR="005B4E02">
        <w:rPr>
          <w:szCs w:val="22"/>
        </w:rPr>
        <w:t>18</w:t>
      </w:r>
      <w:r w:rsidR="005B4E02" w:rsidRPr="005B4E02">
        <w:rPr>
          <w:szCs w:val="22"/>
          <w:vertAlign w:val="superscript"/>
        </w:rPr>
        <w:t>th</w:t>
      </w:r>
      <w:r w:rsidRPr="007002BA">
        <w:rPr>
          <w:szCs w:val="22"/>
        </w:rPr>
        <w:t xml:space="preserve"> Session, and agreed with the closing of the particular external review that was before the Committee.  </w:t>
      </w:r>
    </w:p>
    <w:p w:rsidR="007002BA" w:rsidRPr="007002BA" w:rsidRDefault="007002BA" w:rsidP="00D6225F">
      <w:pPr>
        <w:rPr>
          <w:szCs w:val="22"/>
        </w:rPr>
      </w:pPr>
      <w:r w:rsidRPr="007002BA">
        <w:rPr>
          <w:szCs w:val="22"/>
        </w:rPr>
        <w:t xml:space="preserve">  </w:t>
      </w: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Iran (Islamic Republic of) considered that this item had to be kept because the Committee had to follow the 6 points and proposals on how to improve delivering technical assistance. </w:t>
      </w:r>
      <w:r w:rsidR="0092007B">
        <w:rPr>
          <w:szCs w:val="22"/>
        </w:rPr>
        <w:t xml:space="preserve"> </w:t>
      </w:r>
      <w:r w:rsidRPr="007002BA">
        <w:rPr>
          <w:szCs w:val="22"/>
        </w:rPr>
        <w:t xml:space="preserve">The Delegation of Iran thanked Chile for its proposal and found it interesting. </w:t>
      </w:r>
      <w:r w:rsidR="0092007B">
        <w:rPr>
          <w:szCs w:val="22"/>
        </w:rPr>
        <w:t xml:space="preserve"> </w:t>
      </w:r>
      <w:r w:rsidRPr="007002BA">
        <w:rPr>
          <w:szCs w:val="22"/>
        </w:rPr>
        <w:t>The Committe</w:t>
      </w:r>
      <w:r w:rsidR="0092007B">
        <w:rPr>
          <w:szCs w:val="22"/>
        </w:rPr>
        <w:t>e could go along to have a new a</w:t>
      </w:r>
      <w:r w:rsidRPr="007002BA">
        <w:rPr>
          <w:szCs w:val="22"/>
        </w:rPr>
        <w:t xml:space="preserve">genda item but first of all a consensus on the title was needed. </w:t>
      </w:r>
      <w:r w:rsidR="0092007B">
        <w:rPr>
          <w:szCs w:val="22"/>
        </w:rPr>
        <w:t xml:space="preserve"> </w:t>
      </w:r>
      <w:r w:rsidRPr="007002BA">
        <w:rPr>
          <w:szCs w:val="22"/>
        </w:rPr>
        <w:t xml:space="preserve">That was important. </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the United States of America said its option was to proceed with the 6</w:t>
      </w:r>
      <w:r w:rsidR="009F47DB">
        <w:rPr>
          <w:szCs w:val="22"/>
        </w:rPr>
        <w:t> </w:t>
      </w:r>
      <w:r w:rsidRPr="007002BA">
        <w:rPr>
          <w:szCs w:val="22"/>
        </w:rPr>
        <w:t xml:space="preserve">concrete points or </w:t>
      </w:r>
      <w:r w:rsidR="00261E54">
        <w:rPr>
          <w:szCs w:val="22"/>
        </w:rPr>
        <w:t xml:space="preserve">the Committee </w:t>
      </w:r>
      <w:r w:rsidRPr="007002BA">
        <w:rPr>
          <w:szCs w:val="22"/>
        </w:rPr>
        <w:t xml:space="preserve">continued with the open ended discussion that had been going on for many years. </w:t>
      </w:r>
      <w:r w:rsidR="00F1706F">
        <w:rPr>
          <w:szCs w:val="22"/>
        </w:rPr>
        <w:t xml:space="preserve"> </w:t>
      </w:r>
      <w:r w:rsidRPr="007002BA">
        <w:rPr>
          <w:szCs w:val="22"/>
        </w:rPr>
        <w:t xml:space="preserve">It hoped that Member States could agree to focus on concrete proposals to have a positive track forward through the 6 points plan.  The </w:t>
      </w:r>
      <w:r w:rsidR="00F1706F">
        <w:rPr>
          <w:szCs w:val="22"/>
        </w:rPr>
        <w:t xml:space="preserve">Delegation </w:t>
      </w:r>
      <w:r w:rsidRPr="007002BA">
        <w:rPr>
          <w:szCs w:val="22"/>
        </w:rPr>
        <w:t>was willing to consider Chile</w:t>
      </w:r>
      <w:r w:rsidR="002F621C">
        <w:rPr>
          <w:szCs w:val="22"/>
        </w:rPr>
        <w:t>’</w:t>
      </w:r>
      <w:r w:rsidRPr="007002BA">
        <w:rPr>
          <w:szCs w:val="22"/>
        </w:rPr>
        <w:t xml:space="preserve">s proposal to open a new agenda item for CDIP/18, not as a standing agenda item but to have it under one of the existing agenda items. </w:t>
      </w:r>
      <w:r w:rsidR="00F1706F">
        <w:rPr>
          <w:szCs w:val="22"/>
        </w:rPr>
        <w:t xml:space="preserve"> </w:t>
      </w:r>
      <w:r w:rsidRPr="007002BA">
        <w:rPr>
          <w:szCs w:val="22"/>
        </w:rPr>
        <w:t xml:space="preserve">One was </w:t>
      </w:r>
      <w:r w:rsidR="002F621C">
        <w:rPr>
          <w:szCs w:val="22"/>
        </w:rPr>
        <w:t>“</w:t>
      </w:r>
      <w:r w:rsidRPr="007002BA">
        <w:rPr>
          <w:szCs w:val="22"/>
        </w:rPr>
        <w:t>monitor, assess, discuss, report on the implementation of all Development Agenda Recommendation</w:t>
      </w:r>
      <w:r w:rsidR="002F621C">
        <w:rPr>
          <w:szCs w:val="22"/>
        </w:rPr>
        <w:t>”</w:t>
      </w:r>
      <w:r w:rsidRPr="007002BA">
        <w:rPr>
          <w:szCs w:val="22"/>
        </w:rPr>
        <w:t xml:space="preserve"> and the other was the </w:t>
      </w:r>
      <w:r w:rsidR="002F621C">
        <w:rPr>
          <w:szCs w:val="22"/>
        </w:rPr>
        <w:t>“</w:t>
      </w:r>
      <w:r w:rsidRPr="007002BA">
        <w:rPr>
          <w:szCs w:val="22"/>
        </w:rPr>
        <w:t>consideration of work program for implementation of adopted recommendations</w:t>
      </w:r>
      <w:r w:rsidR="002F621C">
        <w:rPr>
          <w:szCs w:val="22"/>
        </w:rPr>
        <w:t>”</w:t>
      </w:r>
      <w:r w:rsidRPr="007002BA">
        <w:rPr>
          <w:szCs w:val="22"/>
        </w:rPr>
        <w:t xml:space="preserve">.  This Committee was discussing slightly different subject matter but any Member State at any time could propose a concrete document, concrete list of issues to discuss, a concrete proposal and nothing could stop a Member State. </w:t>
      </w:r>
      <w:r w:rsidR="00F1706F">
        <w:rPr>
          <w:szCs w:val="22"/>
        </w:rPr>
        <w:t xml:space="preserve"> </w:t>
      </w:r>
      <w:r w:rsidRPr="007002BA">
        <w:rPr>
          <w:szCs w:val="22"/>
        </w:rPr>
        <w:t xml:space="preserve">The Delegation was concerned why an agenda item would travel from one meeting to another and never </w:t>
      </w:r>
      <w:r w:rsidR="00F1706F" w:rsidRPr="007002BA">
        <w:rPr>
          <w:szCs w:val="22"/>
        </w:rPr>
        <w:t>end</w:t>
      </w:r>
      <w:r w:rsidRPr="007002BA">
        <w:rPr>
          <w:szCs w:val="22"/>
        </w:rPr>
        <w:t xml:space="preserve"> if there were concrete proposals that could </w:t>
      </w:r>
      <w:r w:rsidR="00F1706F">
        <w:rPr>
          <w:szCs w:val="22"/>
        </w:rPr>
        <w:t xml:space="preserve">be </w:t>
      </w:r>
      <w:r w:rsidRPr="007002BA">
        <w:rPr>
          <w:szCs w:val="22"/>
        </w:rPr>
        <w:t xml:space="preserve">discussed. </w:t>
      </w:r>
      <w:r w:rsidR="00F1706F">
        <w:rPr>
          <w:szCs w:val="22"/>
        </w:rPr>
        <w:t xml:space="preserve"> </w:t>
      </w:r>
      <w:r w:rsidRPr="007002BA">
        <w:rPr>
          <w:szCs w:val="22"/>
        </w:rPr>
        <w:t xml:space="preserve">If there were no concrete proposals, however, there was no need to go back to the External Review.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paraphrased what was said by the Delegation of the United States of America, saying that it supported having an agenda item entitled technical assistance at least under CDIP/18, not as standing item indefinitely but for CDIP/18 entertaining a title on technical assistance.</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mentioned that it would consider it but not in addition to the External Review documents. </w:t>
      </w:r>
      <w:r w:rsidR="00373D11">
        <w:rPr>
          <w:szCs w:val="22"/>
        </w:rPr>
        <w:t xml:space="preserve"> </w:t>
      </w:r>
      <w:r w:rsidRPr="007002BA">
        <w:rPr>
          <w:szCs w:val="22"/>
        </w:rPr>
        <w:t>There were a whole bunch of documents placed under this item</w:t>
      </w:r>
      <w:r w:rsidR="00373D11">
        <w:rPr>
          <w:szCs w:val="22"/>
        </w:rPr>
        <w:t>, a</w:t>
      </w:r>
      <w:r w:rsidRPr="007002BA">
        <w:rPr>
          <w:szCs w:val="22"/>
        </w:rPr>
        <w:t>ll under the heading of External Review of the WIPO</w:t>
      </w:r>
      <w:r w:rsidR="002F621C">
        <w:rPr>
          <w:szCs w:val="22"/>
        </w:rPr>
        <w:t>’</w:t>
      </w:r>
      <w:r w:rsidRPr="007002BA">
        <w:rPr>
          <w:szCs w:val="22"/>
        </w:rPr>
        <w:t>s technical assistance in the area of cooperation for development, and it listed four documents.  If Member States agreed to close this item, then the United States of America could consider for the next CDIP meeting to continue discussions on technical assistance, on the 6 points plan that was just provisionally agreed upon.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Greece requested a 5 minutes break in order to assess the proposal made by the Delegation of Chile.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speaking on behalf of the African Group, mentioned that for the African Group the External Review on technical assistance in the area of cooperation for development was not a closed agenda item. </w:t>
      </w:r>
      <w:r w:rsidR="003770BA">
        <w:rPr>
          <w:szCs w:val="22"/>
        </w:rPr>
        <w:t xml:space="preserve"> </w:t>
      </w:r>
      <w:r w:rsidRPr="007002BA">
        <w:rPr>
          <w:szCs w:val="22"/>
        </w:rPr>
        <w:t xml:space="preserve">If the Committee agreed on a new agenda item, it could include all existing documents or future proposals related to technical assistance. </w:t>
      </w:r>
      <w:r w:rsidR="003770BA">
        <w:rPr>
          <w:szCs w:val="22"/>
        </w:rPr>
        <w:t xml:space="preserve"> </w:t>
      </w:r>
      <w:r w:rsidRPr="007002BA">
        <w:rPr>
          <w:szCs w:val="22"/>
        </w:rPr>
        <w:t>The Delegation of Nigeria joined the Delegation of Greece in requesting a short break to discuss this within the group.</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recommended that after the break, the Committee should continue with the consideration of the guides and then come back to this item. </w:t>
      </w:r>
      <w:r w:rsidR="003770BA">
        <w:rPr>
          <w:szCs w:val="22"/>
        </w:rPr>
        <w:t xml:space="preserve"> </w:t>
      </w:r>
      <w:r w:rsidRPr="007002BA">
        <w:rPr>
          <w:szCs w:val="22"/>
        </w:rPr>
        <w:t xml:space="preserve">It would be wise to discuss this before the experts leave.  Secondly, it would allow Delegations and coordinators to clarify the issue on the item they were discussing.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Spain expressed its </w:t>
      </w:r>
      <w:r w:rsidR="003770BA">
        <w:rPr>
          <w:szCs w:val="22"/>
        </w:rPr>
        <w:t xml:space="preserve">concerns </w:t>
      </w:r>
      <w:r w:rsidRPr="007002BA">
        <w:rPr>
          <w:szCs w:val="22"/>
        </w:rPr>
        <w:t xml:space="preserve">as the Committee had been postponing this issue </w:t>
      </w:r>
      <w:r w:rsidR="003770BA" w:rsidRPr="007002BA">
        <w:rPr>
          <w:szCs w:val="22"/>
        </w:rPr>
        <w:t xml:space="preserve">since the previous day </w:t>
      </w:r>
      <w:r w:rsidRPr="007002BA">
        <w:rPr>
          <w:szCs w:val="22"/>
        </w:rPr>
        <w:t>and time was running out.  Sometimes it had to take advantage of the fact that it just had a lengthy discussion on this topic and</w:t>
      </w:r>
      <w:r w:rsidR="003770BA">
        <w:rPr>
          <w:szCs w:val="22"/>
        </w:rPr>
        <w:t>,</w:t>
      </w:r>
      <w:r w:rsidRPr="007002BA">
        <w:rPr>
          <w:szCs w:val="22"/>
        </w:rPr>
        <w:t xml:space="preserve"> as the Delegation thought the Committee was close to an agreement</w:t>
      </w:r>
      <w:r w:rsidR="003770BA">
        <w:rPr>
          <w:szCs w:val="22"/>
        </w:rPr>
        <w:t>,</w:t>
      </w:r>
      <w:r w:rsidRPr="007002BA">
        <w:rPr>
          <w:szCs w:val="22"/>
        </w:rPr>
        <w:t xml:space="preserve"> to attempt to solve it because otherwise, if </w:t>
      </w:r>
      <w:r w:rsidR="00261E54">
        <w:rPr>
          <w:szCs w:val="22"/>
        </w:rPr>
        <w:t>Member States</w:t>
      </w:r>
      <w:r w:rsidRPr="007002BA">
        <w:rPr>
          <w:szCs w:val="22"/>
        </w:rPr>
        <w:t xml:space="preserve"> continued postponing issues, then they would postpone them until the next session.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noted that the discussion was hypothetical because there was the standing agenda item, number 7 on </w:t>
      </w:r>
      <w:r w:rsidR="002F621C">
        <w:rPr>
          <w:szCs w:val="22"/>
        </w:rPr>
        <w:t>“</w:t>
      </w:r>
      <w:r w:rsidRPr="007002BA">
        <w:rPr>
          <w:szCs w:val="22"/>
        </w:rPr>
        <w:t xml:space="preserve">monitoring, assessing, discuss report on implementation of </w:t>
      </w:r>
      <w:r w:rsidR="0009189C">
        <w:rPr>
          <w:szCs w:val="22"/>
        </w:rPr>
        <w:t>DA recommendations</w:t>
      </w:r>
      <w:r w:rsidR="002F621C">
        <w:rPr>
          <w:szCs w:val="22"/>
        </w:rPr>
        <w:t>”</w:t>
      </w:r>
      <w:r w:rsidRPr="007002BA">
        <w:rPr>
          <w:szCs w:val="22"/>
        </w:rPr>
        <w:t xml:space="preserve"> and there were many DA recommendations relating to technical assistance. </w:t>
      </w:r>
      <w:r w:rsidR="000518FD">
        <w:rPr>
          <w:szCs w:val="22"/>
        </w:rPr>
        <w:t xml:space="preserve"> </w:t>
      </w:r>
      <w:r w:rsidRPr="007002BA">
        <w:rPr>
          <w:szCs w:val="22"/>
        </w:rPr>
        <w:t xml:space="preserve">The </w:t>
      </w:r>
      <w:r w:rsidR="00497612">
        <w:rPr>
          <w:szCs w:val="22"/>
        </w:rPr>
        <w:t>Delegation</w:t>
      </w:r>
      <w:r w:rsidRPr="007002BA">
        <w:rPr>
          <w:szCs w:val="22"/>
        </w:rPr>
        <w:t xml:space="preserve"> repeated its proposal to make a decision that the next meeting would be the last chance to extract any concrete recommendations or improve them and the official formal comments would be closed at the next session. </w:t>
      </w:r>
      <w:r w:rsidR="000518FD">
        <w:rPr>
          <w:szCs w:val="22"/>
        </w:rPr>
        <w:t xml:space="preserve"> </w:t>
      </w:r>
      <w:r w:rsidRPr="007002BA">
        <w:rPr>
          <w:szCs w:val="22"/>
        </w:rPr>
        <w:t xml:space="preserve">The Czech Republic did not mean that this huge </w:t>
      </w:r>
      <w:r w:rsidR="000518FD">
        <w:rPr>
          <w:szCs w:val="22"/>
        </w:rPr>
        <w:t>r</w:t>
      </w:r>
      <w:r w:rsidRPr="007002BA">
        <w:rPr>
          <w:szCs w:val="22"/>
        </w:rPr>
        <w:t xml:space="preserve">eport should not be used in some further activities or initiatives made by any Member State regarding technical assistance.  </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Nigeria, speaking on behalf of the African Group, understood the frustration of the Delegation of Spain after trying to find a path forward for Member States. Nigeria</w:t>
      </w:r>
      <w:r w:rsidR="002F621C">
        <w:rPr>
          <w:szCs w:val="22"/>
        </w:rPr>
        <w:t>’</w:t>
      </w:r>
      <w:r w:rsidRPr="007002BA">
        <w:rPr>
          <w:szCs w:val="22"/>
        </w:rPr>
        <w:t xml:space="preserve">s understanding was that there was no disagreement with the 6 points plan that had been negotiated under the leadership of the Delegation of Spain. </w:t>
      </w:r>
      <w:r w:rsidR="00FC0105">
        <w:rPr>
          <w:szCs w:val="22"/>
        </w:rPr>
        <w:t xml:space="preserve"> </w:t>
      </w:r>
      <w:r w:rsidRPr="007002BA">
        <w:rPr>
          <w:szCs w:val="22"/>
        </w:rPr>
        <w:t xml:space="preserve">The question was under which agenda item they would continue the discussion because there was a considerable number of Member States of the same Committee who believed that they were not at a point to close the agenda item and that there could be a reason to have future proposals related to this question.  The Group took the opportunity to mention that this was also one of the </w:t>
      </w:r>
      <w:r w:rsidR="0009189C">
        <w:rPr>
          <w:szCs w:val="22"/>
        </w:rPr>
        <w:t>DA</w:t>
      </w:r>
      <w:r w:rsidR="009F47DB">
        <w:rPr>
          <w:szCs w:val="22"/>
        </w:rPr>
        <w:t> </w:t>
      </w:r>
      <w:r w:rsidR="0009189C">
        <w:rPr>
          <w:szCs w:val="22"/>
        </w:rPr>
        <w:t>recommendations</w:t>
      </w:r>
      <w:r w:rsidRPr="007002BA">
        <w:rPr>
          <w:szCs w:val="22"/>
        </w:rPr>
        <w:t xml:space="preserve">. </w:t>
      </w:r>
      <w:r w:rsidR="00FC0105">
        <w:rPr>
          <w:szCs w:val="22"/>
        </w:rPr>
        <w:t xml:space="preserve"> </w:t>
      </w:r>
      <w:r w:rsidRPr="007002BA">
        <w:rPr>
          <w:szCs w:val="22"/>
        </w:rPr>
        <w:t xml:space="preserve">Trying to fix a time to close the </w:t>
      </w:r>
      <w:r w:rsidR="00FC0105">
        <w:rPr>
          <w:szCs w:val="22"/>
        </w:rPr>
        <w:t>a</w:t>
      </w:r>
      <w:r w:rsidRPr="007002BA">
        <w:rPr>
          <w:szCs w:val="22"/>
        </w:rPr>
        <w:t xml:space="preserve">genda item would not be in concert with the </w:t>
      </w:r>
      <w:r w:rsidR="0009189C">
        <w:rPr>
          <w:szCs w:val="22"/>
        </w:rPr>
        <w:t>DA recommendations</w:t>
      </w:r>
      <w:r w:rsidRPr="007002BA">
        <w:rPr>
          <w:szCs w:val="22"/>
        </w:rPr>
        <w: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Mexico thought that the negotiation exercise carried out was excellent and fruitful and there was a consensus on the issue. </w:t>
      </w:r>
      <w:r w:rsidR="00031542">
        <w:rPr>
          <w:szCs w:val="22"/>
        </w:rPr>
        <w:t xml:space="preserve"> </w:t>
      </w:r>
      <w:r w:rsidRPr="007002BA">
        <w:rPr>
          <w:szCs w:val="22"/>
        </w:rPr>
        <w:t xml:space="preserve">The Delegation invited the delegations to approve the 6 points which were relevant and covered the proposals that the Committee was looking for several years.  In regard the concern whether the Committee should continue considering the issue on technical assistance, </w:t>
      </w:r>
      <w:r w:rsidR="00031542">
        <w:rPr>
          <w:szCs w:val="22"/>
        </w:rPr>
        <w:t>it wondered</w:t>
      </w:r>
      <w:r w:rsidRPr="007002BA">
        <w:rPr>
          <w:szCs w:val="22"/>
        </w:rPr>
        <w:t xml:space="preserve"> whether it was an acceptable possibility</w:t>
      </w:r>
      <w:r w:rsidR="00031542">
        <w:rPr>
          <w:szCs w:val="22"/>
        </w:rPr>
        <w:t xml:space="preserve"> </w:t>
      </w:r>
      <w:r w:rsidRPr="007002BA">
        <w:rPr>
          <w:szCs w:val="22"/>
        </w:rPr>
        <w:t xml:space="preserve">to include in the report the fact that the Committee acknowledged the importance of continuing to consider the issue of technical assistance. </w:t>
      </w:r>
      <w:r w:rsidR="00031542">
        <w:rPr>
          <w:szCs w:val="22"/>
        </w:rPr>
        <w:t xml:space="preserve"> </w:t>
      </w:r>
      <w:r w:rsidRPr="007002BA">
        <w:rPr>
          <w:szCs w:val="22"/>
        </w:rPr>
        <w:t xml:space="preserve">The Delegation thought that everyone in the Committee agreed that there was an interest to continue considering the topic of technical assistance.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said that the current divergent views were due to the fact that some Delegations or groups had worked on the 6 points paper with the understanding that it would finalize the whole item.  That was why there was now a misunderstanding on what should be done with the whole package. </w:t>
      </w:r>
      <w:r w:rsidR="009754F7">
        <w:rPr>
          <w:szCs w:val="22"/>
        </w:rPr>
        <w:t xml:space="preserve"> </w:t>
      </w:r>
      <w:r w:rsidRPr="007002BA">
        <w:rPr>
          <w:szCs w:val="22"/>
        </w:rPr>
        <w:t>The Delegation found the Chilean proposal constructive and Member States needed to give it an opportunity</w:t>
      </w:r>
      <w:r w:rsidR="009754F7">
        <w:rPr>
          <w:szCs w:val="22"/>
        </w:rPr>
        <w:t>.  O</w:t>
      </w:r>
      <w:r w:rsidRPr="007002BA">
        <w:rPr>
          <w:szCs w:val="22"/>
        </w:rPr>
        <w:t xml:space="preserve">therwise the only conclusion was that there was no agreement and the Committee had to continue at its next session the discussion on all of the issues that were under this item. </w:t>
      </w:r>
      <w:r w:rsidR="009754F7">
        <w:rPr>
          <w:szCs w:val="22"/>
        </w:rPr>
        <w:t xml:space="preserve"> </w:t>
      </w:r>
      <w:r w:rsidRPr="007002BA">
        <w:rPr>
          <w:szCs w:val="22"/>
        </w:rPr>
        <w:t xml:space="preserve">That was not the best option </w:t>
      </w:r>
      <w:r w:rsidR="009754F7">
        <w:rPr>
          <w:szCs w:val="22"/>
        </w:rPr>
        <w:t xml:space="preserve">and </w:t>
      </w:r>
      <w:r w:rsidRPr="007002BA">
        <w:rPr>
          <w:szCs w:val="22"/>
        </w:rPr>
        <w:t xml:space="preserve">therefore the Committee </w:t>
      </w:r>
      <w:r w:rsidR="009754F7">
        <w:rPr>
          <w:szCs w:val="22"/>
        </w:rPr>
        <w:t xml:space="preserve">should </w:t>
      </w:r>
      <w:r w:rsidRPr="007002BA">
        <w:rPr>
          <w:szCs w:val="22"/>
        </w:rPr>
        <w:t xml:space="preserve">consider the alternative proposal that was just made. </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supported the statement made by the Delegation of the </w:t>
      </w:r>
      <w:r w:rsidR="00543538">
        <w:rPr>
          <w:szCs w:val="22"/>
        </w:rPr>
        <w:t>UK</w:t>
      </w:r>
      <w:r w:rsidRPr="007002BA">
        <w:rPr>
          <w:szCs w:val="22"/>
        </w:rPr>
        <w:t xml:space="preserve"> and asked for a break before taking a decision on the item, including the 6</w:t>
      </w:r>
      <w:r w:rsidR="009F47DB">
        <w:rPr>
          <w:szCs w:val="22"/>
        </w:rPr>
        <w:t> </w:t>
      </w:r>
      <w:r w:rsidRPr="007002BA">
        <w:rPr>
          <w:szCs w:val="22"/>
        </w:rPr>
        <w:t xml:space="preserve">points plan.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resumed the </w:t>
      </w:r>
      <w:r w:rsidR="00220596">
        <w:rPr>
          <w:szCs w:val="22"/>
        </w:rPr>
        <w:t xml:space="preserve">meeting </w:t>
      </w:r>
      <w:r w:rsidRPr="007002BA">
        <w:rPr>
          <w:szCs w:val="22"/>
        </w:rPr>
        <w:t xml:space="preserve">and recalled that before the coffee break everyone was in agreement with the 6 points recommendations based on the Spanish proposal.  Chile had made a recommendation on how to take the matter forward, in other words, to create a new </w:t>
      </w:r>
      <w:r w:rsidR="00220596">
        <w:rPr>
          <w:szCs w:val="22"/>
        </w:rPr>
        <w:t>a</w:t>
      </w:r>
      <w:r w:rsidRPr="007002BA">
        <w:rPr>
          <w:szCs w:val="22"/>
        </w:rPr>
        <w:t xml:space="preserve">genda item.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India, speaking on behalf of </w:t>
      </w:r>
      <w:r w:rsidR="00183F00">
        <w:rPr>
          <w:szCs w:val="22"/>
        </w:rPr>
        <w:t>Asia and the Pacific Group</w:t>
      </w:r>
      <w:r w:rsidRPr="007002BA">
        <w:rPr>
          <w:szCs w:val="22"/>
        </w:rPr>
        <w:t xml:space="preserve">, states that most of the members of </w:t>
      </w:r>
      <w:r w:rsidR="00183F00">
        <w:rPr>
          <w:szCs w:val="22"/>
        </w:rPr>
        <w:t>Asia and the Pacific Group</w:t>
      </w:r>
      <w:r w:rsidRPr="007002BA">
        <w:rPr>
          <w:szCs w:val="22"/>
        </w:rPr>
        <w:t xml:space="preserve"> supported the Chilean proposal as a way forward for having a new </w:t>
      </w:r>
      <w:r w:rsidR="00522AB9">
        <w:rPr>
          <w:szCs w:val="22"/>
        </w:rPr>
        <w:t>a</w:t>
      </w:r>
      <w:r w:rsidRPr="007002BA">
        <w:rPr>
          <w:szCs w:val="22"/>
        </w:rPr>
        <w:t>genda item on WIPO</w:t>
      </w:r>
      <w:r w:rsidR="002F621C">
        <w:rPr>
          <w:szCs w:val="22"/>
        </w:rPr>
        <w:t>’</w:t>
      </w:r>
      <w:r w:rsidRPr="007002BA">
        <w:rPr>
          <w:szCs w:val="22"/>
        </w:rPr>
        <w:t xml:space="preserve">s technical assistance in cooperation for development.  However, the Group considered it should be a standing </w:t>
      </w:r>
      <w:r w:rsidR="00522AB9">
        <w:rPr>
          <w:szCs w:val="22"/>
        </w:rPr>
        <w:t>a</w:t>
      </w:r>
      <w:r w:rsidRPr="007002BA">
        <w:rPr>
          <w:szCs w:val="22"/>
        </w:rPr>
        <w:t xml:space="preserve">genda item comprising the Spanish proposal, continued discussion on the External Review and all of the relevant proposals.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speaking on behalf of the African Group supported the position put forward by the Asia and </w:t>
      </w:r>
      <w:r w:rsidR="003D57D3">
        <w:rPr>
          <w:szCs w:val="22"/>
        </w:rPr>
        <w:t xml:space="preserve">the </w:t>
      </w:r>
      <w:r w:rsidRPr="007002BA">
        <w:rPr>
          <w:szCs w:val="22"/>
        </w:rPr>
        <w:t>Pacific Group.</w:t>
      </w:r>
      <w:r w:rsidR="003D57D3">
        <w:rPr>
          <w:szCs w:val="22"/>
        </w:rPr>
        <w:t xml:space="preserve"> </w:t>
      </w:r>
      <w:r w:rsidRPr="007002BA">
        <w:rPr>
          <w:szCs w:val="22"/>
        </w:rPr>
        <w:t xml:space="preserve"> The Group agreed that it should be a new </w:t>
      </w:r>
      <w:r w:rsidR="003D57D3">
        <w:rPr>
          <w:szCs w:val="22"/>
        </w:rPr>
        <w:t>a</w:t>
      </w:r>
      <w:r w:rsidRPr="007002BA">
        <w:rPr>
          <w:szCs w:val="22"/>
        </w:rPr>
        <w:t xml:space="preserve">genda item on technical assistance in the area of cooperation for development and that the Committee should discuss the Spanish proposal which took a lot of intellectual rigor and time </w:t>
      </w:r>
      <w:r w:rsidR="003D57D3">
        <w:rPr>
          <w:szCs w:val="22"/>
        </w:rPr>
        <w:t xml:space="preserve">of </w:t>
      </w:r>
      <w:r w:rsidRPr="007002BA">
        <w:rPr>
          <w:szCs w:val="22"/>
        </w:rPr>
        <w:t xml:space="preserve">Member States as well as all the existing documents on this subject.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Greece, speaking on behalf of Group B supported the proposal made by Chile.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sought clarification from the Delegation of Greece whether it supported having a standing Agenda item or an embedded Agenda item. </w:t>
      </w:r>
      <w:r w:rsidR="00426F02">
        <w:rPr>
          <w:szCs w:val="22"/>
        </w:rPr>
        <w:t xml:space="preserve"> </w:t>
      </w:r>
      <w:r w:rsidRPr="007002BA">
        <w:rPr>
          <w:szCs w:val="22"/>
        </w:rPr>
        <w:t xml:space="preserve">She reminded that the Delegation of Chile proposed a new </w:t>
      </w:r>
      <w:r w:rsidR="00426F02">
        <w:rPr>
          <w:szCs w:val="22"/>
        </w:rPr>
        <w:t>a</w:t>
      </w:r>
      <w:r w:rsidRPr="007002BA">
        <w:rPr>
          <w:szCs w:val="22"/>
        </w:rPr>
        <w:t xml:space="preserve">genda item for the discussion of technical assistance in the area of cooperation for development and delegations were required to make inputs based on that. </w:t>
      </w:r>
      <w:r w:rsidR="00426F02">
        <w:rPr>
          <w:szCs w:val="22"/>
        </w:rPr>
        <w:t xml:space="preserve"> </w:t>
      </w:r>
      <w:r w:rsidRPr="007002BA">
        <w:rPr>
          <w:szCs w:val="22"/>
        </w:rPr>
        <w:t xml:space="preserve">Subsequently there was an intervention by the Asia and </w:t>
      </w:r>
      <w:r w:rsidR="00426F02">
        <w:rPr>
          <w:szCs w:val="22"/>
        </w:rPr>
        <w:t xml:space="preserve">the </w:t>
      </w:r>
      <w:r w:rsidRPr="007002BA">
        <w:rPr>
          <w:szCs w:val="22"/>
        </w:rPr>
        <w:t>Pacific Group and by the African Group where there were elements of the Chilean proposal that they agreed with but they specifically asked for a standing item and that a number of documents that were under the discussion remain open for further discussion.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Greece </w:t>
      </w:r>
      <w:r w:rsidR="00972680">
        <w:rPr>
          <w:szCs w:val="22"/>
        </w:rPr>
        <w:t xml:space="preserve">invited </w:t>
      </w:r>
      <w:r w:rsidRPr="007002BA">
        <w:rPr>
          <w:szCs w:val="22"/>
        </w:rPr>
        <w:t xml:space="preserve">individual delegations </w:t>
      </w:r>
      <w:r w:rsidR="00972680">
        <w:rPr>
          <w:szCs w:val="22"/>
        </w:rPr>
        <w:t xml:space="preserve">of Group B </w:t>
      </w:r>
      <w:r w:rsidRPr="007002BA">
        <w:rPr>
          <w:szCs w:val="22"/>
        </w:rPr>
        <w:t xml:space="preserve">to take the floor.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Czech Republic asked the </w:t>
      </w:r>
      <w:r>
        <w:rPr>
          <w:szCs w:val="22"/>
        </w:rPr>
        <w:t>Vice-Chair</w:t>
      </w:r>
      <w:r w:rsidRPr="007002BA">
        <w:rPr>
          <w:szCs w:val="22"/>
        </w:rPr>
        <w:t xml:space="preserve"> to repeat the original proposal made by the Delegation of Chile for its understanding. </w:t>
      </w:r>
      <w:r w:rsidR="00A72B33">
        <w:rPr>
          <w:szCs w:val="22"/>
        </w:rPr>
        <w:t xml:space="preserve"> </w:t>
      </w:r>
      <w:r w:rsidRPr="007002BA">
        <w:rPr>
          <w:szCs w:val="22"/>
        </w:rPr>
        <w:t xml:space="preserve">With regards to the proposal to have a new standing agenda item, the Delegation repeated what it said before, namely that each Member State could propose what they wanted within the standing Agenda item 7 </w:t>
      </w:r>
      <w:r w:rsidR="002F621C">
        <w:rPr>
          <w:szCs w:val="22"/>
        </w:rPr>
        <w:t>“</w:t>
      </w:r>
      <w:r w:rsidRPr="007002BA">
        <w:rPr>
          <w:szCs w:val="22"/>
        </w:rPr>
        <w:t xml:space="preserve">monitor, assess, discuss, report on the implementation of all </w:t>
      </w:r>
      <w:r w:rsidR="0009189C">
        <w:rPr>
          <w:szCs w:val="22"/>
        </w:rPr>
        <w:t>DA recommendations</w:t>
      </w:r>
      <w:r w:rsidR="002F621C">
        <w:rPr>
          <w:szCs w:val="22"/>
        </w:rPr>
        <w:t>”</w:t>
      </w:r>
      <w:r w:rsidRPr="007002BA">
        <w:rPr>
          <w:szCs w:val="22"/>
        </w:rPr>
        <w:t xml:space="preserve">. </w:t>
      </w:r>
      <w:r w:rsidR="00A72B33">
        <w:rPr>
          <w:szCs w:val="22"/>
        </w:rPr>
        <w:t xml:space="preserve"> </w:t>
      </w:r>
      <w:r w:rsidRPr="007002BA">
        <w:rPr>
          <w:szCs w:val="22"/>
        </w:rPr>
        <w:t xml:space="preserve">In cluster A, there were many recommendations relating to technical assistance. </w:t>
      </w:r>
      <w:r w:rsidR="00A72B33">
        <w:rPr>
          <w:szCs w:val="22"/>
        </w:rPr>
        <w:t xml:space="preserve"> </w:t>
      </w:r>
      <w:r w:rsidRPr="007002BA">
        <w:rPr>
          <w:szCs w:val="22"/>
        </w:rPr>
        <w:t xml:space="preserve">Czech Republic </w:t>
      </w:r>
      <w:r w:rsidR="00A72B33">
        <w:rPr>
          <w:szCs w:val="22"/>
        </w:rPr>
        <w:t xml:space="preserve">requested </w:t>
      </w:r>
      <w:r w:rsidRPr="007002BA">
        <w:rPr>
          <w:szCs w:val="22"/>
        </w:rPr>
        <w:t xml:space="preserve">all Member States for constructive spirit to conclude the agenda item that was just in front of them.  Therefore, it proposed to adopt the Spanish proposal in the first phase.  </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summarized the two main proposals. </w:t>
      </w:r>
      <w:r w:rsidR="006219CA">
        <w:rPr>
          <w:szCs w:val="22"/>
        </w:rPr>
        <w:t xml:space="preserve"> </w:t>
      </w:r>
      <w:r w:rsidRPr="007002BA">
        <w:rPr>
          <w:szCs w:val="22"/>
        </w:rPr>
        <w:t xml:space="preserve">The first one was to close this agenda item, to gavel and accept the six recommendations.  Then the Committee could open a new Agenda item as a standing </w:t>
      </w:r>
      <w:r w:rsidR="006219CA">
        <w:rPr>
          <w:szCs w:val="22"/>
        </w:rPr>
        <w:t>a</w:t>
      </w:r>
      <w:r w:rsidRPr="007002BA">
        <w:rPr>
          <w:szCs w:val="22"/>
        </w:rPr>
        <w:t xml:space="preserve">genda item which would be open and Member States could refer to the 6 points plan of the Spanish proposal, as well as to any other documents which were currently being discussed under this Agenda item. </w:t>
      </w:r>
      <w:r w:rsidR="006219CA">
        <w:rPr>
          <w:szCs w:val="22"/>
        </w:rPr>
        <w:t xml:space="preserve"> </w:t>
      </w:r>
      <w:r w:rsidRPr="007002BA">
        <w:rPr>
          <w:szCs w:val="22"/>
        </w:rPr>
        <w:t xml:space="preserve">The second proposal was to accept the six points, gavel it, close the item and reopen a new item but under the item 7 of the agenda, entitled </w:t>
      </w:r>
      <w:r w:rsidR="002F621C">
        <w:rPr>
          <w:szCs w:val="22"/>
        </w:rPr>
        <w:t>“</w:t>
      </w:r>
      <w:r w:rsidRPr="007002BA">
        <w:rPr>
          <w:szCs w:val="22"/>
        </w:rPr>
        <w:t xml:space="preserve">monitor, assess, discuss, report on the implementation of all </w:t>
      </w:r>
      <w:r w:rsidR="0009189C">
        <w:rPr>
          <w:szCs w:val="22"/>
        </w:rPr>
        <w:t>DA</w:t>
      </w:r>
      <w:r w:rsidR="009F47DB">
        <w:rPr>
          <w:szCs w:val="22"/>
        </w:rPr>
        <w:t> </w:t>
      </w:r>
      <w:r w:rsidR="0009189C">
        <w:rPr>
          <w:szCs w:val="22"/>
        </w:rPr>
        <w:t>recommendations</w:t>
      </w:r>
      <w:r w:rsidR="002F621C">
        <w:rPr>
          <w:szCs w:val="22"/>
        </w:rPr>
        <w:t>”</w:t>
      </w:r>
      <w:r w:rsidRPr="007002BA">
        <w:rPr>
          <w:szCs w:val="22"/>
        </w:rPr>
        <w:t xml:space="preserve"> with an item called </w:t>
      </w:r>
      <w:r w:rsidR="002F621C">
        <w:rPr>
          <w:szCs w:val="22"/>
        </w:rPr>
        <w:t>“</w:t>
      </w:r>
      <w:r w:rsidRPr="007002BA">
        <w:rPr>
          <w:szCs w:val="22"/>
        </w:rPr>
        <w:t>technical assistance in the area of cooperation for development</w:t>
      </w:r>
      <w:r w:rsidR="002F621C">
        <w:rPr>
          <w:szCs w:val="22"/>
        </w:rPr>
        <w:t>”</w:t>
      </w:r>
      <w:r w:rsidRPr="007002BA">
        <w:rPr>
          <w:szCs w:val="22"/>
        </w:rPr>
        <w:t>.  The Committee would refer initially to the document of the Spanish proposal which would be Annex 1 to the Chair</w:t>
      </w:r>
      <w:r w:rsidR="002F621C">
        <w:rPr>
          <w:szCs w:val="22"/>
        </w:rPr>
        <w:t>’</w:t>
      </w:r>
      <w:r w:rsidRPr="007002BA">
        <w:rPr>
          <w:szCs w:val="22"/>
        </w:rPr>
        <w:t xml:space="preserve">s Summary, and as a footnote, there would be a reference to all the existing documents that were currently under this item.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supported the second proposal, namely to accept the 6 points plan, close the item and reopen under Agenda item 7 </w:t>
      </w:r>
      <w:r w:rsidR="002F621C">
        <w:rPr>
          <w:szCs w:val="22"/>
        </w:rPr>
        <w:t>“</w:t>
      </w:r>
      <w:r w:rsidRPr="007002BA">
        <w:rPr>
          <w:szCs w:val="22"/>
        </w:rPr>
        <w:t>monitor, assess, discuss, report on the implementation of all DA Recommendations</w:t>
      </w:r>
      <w:r w:rsidRPr="007002BA" w:rsidDel="00FC32C4">
        <w:rPr>
          <w:szCs w:val="22"/>
        </w:rPr>
        <w:t xml:space="preserve"> </w:t>
      </w:r>
      <w:r w:rsidR="002F621C">
        <w:rPr>
          <w:szCs w:val="22"/>
        </w:rPr>
        <w:t>“</w:t>
      </w:r>
      <w:r w:rsidRPr="007002BA">
        <w:rPr>
          <w:szCs w:val="22"/>
        </w:rPr>
        <w:t xml:space="preserve"> with a different title and as a footnote to have a reference to the existing documents.</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clarified hat the first proposal outlined by the </w:t>
      </w:r>
      <w:r>
        <w:rPr>
          <w:szCs w:val="22"/>
        </w:rPr>
        <w:t>Vice-Chair</w:t>
      </w:r>
      <w:r w:rsidRPr="007002BA">
        <w:rPr>
          <w:szCs w:val="22"/>
        </w:rPr>
        <w:t xml:space="preserve"> was nothing new.  If there was an item where Member States could submit all the documents, then that was </w:t>
      </w:r>
      <w:r w:rsidRPr="00401E9D">
        <w:rPr>
          <w:i/>
          <w:szCs w:val="22"/>
        </w:rPr>
        <w:t>status quo</w:t>
      </w:r>
      <w:r w:rsidRPr="007002BA">
        <w:rPr>
          <w:szCs w:val="22"/>
        </w:rPr>
        <w:t xml:space="preserve"> with which, many Delegations were not comfortable.  The Delegation of the </w:t>
      </w:r>
      <w:r w:rsidR="00543538">
        <w:rPr>
          <w:szCs w:val="22"/>
        </w:rPr>
        <w:t>UK</w:t>
      </w:r>
      <w:r w:rsidRPr="007002BA">
        <w:rPr>
          <w:szCs w:val="22"/>
        </w:rPr>
        <w:t xml:space="preserve"> supported the Chilean proposal with the understanding that by replacing the existing </w:t>
      </w:r>
      <w:r w:rsidR="00486996">
        <w:rPr>
          <w:szCs w:val="22"/>
        </w:rPr>
        <w:t>a</w:t>
      </w:r>
      <w:r w:rsidRPr="007002BA">
        <w:rPr>
          <w:szCs w:val="22"/>
        </w:rPr>
        <w:t xml:space="preserve">genda item the Committee achieved two points; it would preserve the 6 points plan and continue discussion on technical assistance. </w:t>
      </w:r>
      <w:r w:rsidR="00401E9D">
        <w:rPr>
          <w:szCs w:val="22"/>
        </w:rPr>
        <w:t xml:space="preserve"> </w:t>
      </w:r>
      <w:r w:rsidRPr="007002BA">
        <w:rPr>
          <w:szCs w:val="22"/>
        </w:rPr>
        <w:t xml:space="preserve">Delegations from Group B deemed </w:t>
      </w:r>
      <w:r w:rsidR="00401E9D">
        <w:rPr>
          <w:szCs w:val="22"/>
        </w:rPr>
        <w:t xml:space="preserve">it </w:t>
      </w:r>
      <w:r w:rsidRPr="007002BA">
        <w:rPr>
          <w:szCs w:val="22"/>
        </w:rPr>
        <w:t xml:space="preserve">an important discussion in this Committee. </w:t>
      </w:r>
      <w:r w:rsidR="00401E9D">
        <w:rPr>
          <w:szCs w:val="22"/>
        </w:rPr>
        <w:t xml:space="preserve"> </w:t>
      </w:r>
      <w:r w:rsidRPr="007002BA">
        <w:rPr>
          <w:szCs w:val="22"/>
        </w:rPr>
        <w:t xml:space="preserve">However, in order to achieve that, there was a need </w:t>
      </w:r>
      <w:r w:rsidR="00401E9D">
        <w:rPr>
          <w:szCs w:val="22"/>
        </w:rPr>
        <w:t xml:space="preserve">for </w:t>
      </w:r>
      <w:r w:rsidRPr="007002BA">
        <w:rPr>
          <w:szCs w:val="22"/>
        </w:rPr>
        <w:t xml:space="preserve">more flexibility </w:t>
      </w:r>
      <w:r w:rsidR="00486996">
        <w:rPr>
          <w:szCs w:val="22"/>
        </w:rPr>
        <w:t xml:space="preserve">by </w:t>
      </w:r>
      <w:r w:rsidRPr="007002BA">
        <w:rPr>
          <w:szCs w:val="22"/>
        </w:rPr>
        <w:t xml:space="preserve">all Member States. </w:t>
      </w:r>
      <w:r w:rsidR="00401E9D">
        <w:rPr>
          <w:szCs w:val="22"/>
        </w:rPr>
        <w:t xml:space="preserve"> </w:t>
      </w:r>
      <w:r w:rsidRPr="007002BA">
        <w:rPr>
          <w:szCs w:val="22"/>
        </w:rPr>
        <w:t xml:space="preserve">If other Delegations showed flexibility then the proposal made by the Delegation of the </w:t>
      </w:r>
      <w:r w:rsidR="00543538">
        <w:rPr>
          <w:szCs w:val="22"/>
        </w:rPr>
        <w:t>UK</w:t>
      </w:r>
      <w:r w:rsidRPr="007002BA">
        <w:rPr>
          <w:szCs w:val="22"/>
        </w:rPr>
        <w:t xml:space="preserve"> could come to fulfilment.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asked if she could confirm that the Delegation of the </w:t>
      </w:r>
      <w:r w:rsidR="00543538">
        <w:rPr>
          <w:szCs w:val="22"/>
        </w:rPr>
        <w:t>UK</w:t>
      </w:r>
      <w:r w:rsidRPr="007002BA">
        <w:rPr>
          <w:szCs w:val="22"/>
        </w:rPr>
        <w:t xml:space="preserve"> was in line with the second proposal.</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confirmed.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China supported the African Group as well as </w:t>
      </w:r>
      <w:r w:rsidR="00183F00">
        <w:rPr>
          <w:szCs w:val="22"/>
        </w:rPr>
        <w:t>Asia and the Pacific Group</w:t>
      </w:r>
      <w:r w:rsidRPr="007002BA">
        <w:rPr>
          <w:szCs w:val="22"/>
        </w:rPr>
        <w:t xml:space="preserve"> positions. </w:t>
      </w:r>
      <w:r w:rsidR="009D2BB1">
        <w:rPr>
          <w:szCs w:val="22"/>
        </w:rPr>
        <w:t xml:space="preserve"> </w:t>
      </w:r>
      <w:r w:rsidRPr="007002BA">
        <w:rPr>
          <w:szCs w:val="22"/>
        </w:rPr>
        <w:t xml:space="preserve">As there were two options, China needed more time to consider.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Pakistan supported the proposal made by </w:t>
      </w:r>
      <w:r w:rsidR="00183F00">
        <w:rPr>
          <w:szCs w:val="22"/>
        </w:rPr>
        <w:t>Asia and the Pacific Group</w:t>
      </w:r>
      <w:r w:rsidRPr="007002BA">
        <w:rPr>
          <w:szCs w:val="22"/>
        </w:rPr>
        <w:t xml:space="preserve"> as well as China and the African Group. </w:t>
      </w:r>
      <w:r w:rsidR="00CF7043">
        <w:rPr>
          <w:szCs w:val="22"/>
        </w:rPr>
        <w:t xml:space="preserve"> </w:t>
      </w:r>
      <w:r w:rsidRPr="007002BA">
        <w:rPr>
          <w:szCs w:val="22"/>
        </w:rPr>
        <w:t xml:space="preserve">Pakistan believed that was a big chunk of Member States which endorsed this. </w:t>
      </w:r>
      <w:r w:rsidR="00CF7043">
        <w:rPr>
          <w:szCs w:val="22"/>
        </w:rPr>
        <w:t xml:space="preserve"> </w:t>
      </w:r>
      <w:r w:rsidRPr="007002BA">
        <w:rPr>
          <w:szCs w:val="22"/>
        </w:rPr>
        <w:t xml:space="preserve">It also highlighted the fact that it was a comprehensive proposal which did not exclude anything, and therefore Pakistan urged all Member States in the spirit of flexibility to reciprocate.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Spain said it had never received so many congratulations and nevertheless was sad to receive them. </w:t>
      </w:r>
      <w:r w:rsidR="00556C71">
        <w:rPr>
          <w:szCs w:val="22"/>
        </w:rPr>
        <w:t xml:space="preserve"> </w:t>
      </w:r>
      <w:r w:rsidRPr="007002BA">
        <w:rPr>
          <w:szCs w:val="22"/>
        </w:rPr>
        <w:t xml:space="preserve">That was rather strange but it happened often in WIPO. It was difficult to understand if people were not used to the dynamics of the negotiations. </w:t>
      </w:r>
      <w:r w:rsidR="00556C71">
        <w:rPr>
          <w:szCs w:val="22"/>
        </w:rPr>
        <w:t xml:space="preserve"> </w:t>
      </w:r>
      <w:r w:rsidRPr="007002BA">
        <w:rPr>
          <w:szCs w:val="22"/>
        </w:rPr>
        <w:t xml:space="preserve">It thought there were two points. </w:t>
      </w:r>
      <w:r w:rsidR="00556C71">
        <w:rPr>
          <w:szCs w:val="22"/>
        </w:rPr>
        <w:t xml:space="preserve"> </w:t>
      </w:r>
      <w:r w:rsidRPr="007002BA">
        <w:rPr>
          <w:szCs w:val="22"/>
        </w:rPr>
        <w:t xml:space="preserve">One was a very difficult agreement that was difficult to reach, namely on the 6 points. </w:t>
      </w:r>
      <w:r w:rsidR="00556C71">
        <w:rPr>
          <w:szCs w:val="22"/>
        </w:rPr>
        <w:t xml:space="preserve"> </w:t>
      </w:r>
      <w:r w:rsidRPr="007002BA">
        <w:rPr>
          <w:szCs w:val="22"/>
        </w:rPr>
        <w:t xml:space="preserve">Nobody objected to them and it was a pity that it had become linked to the discussion which was on procedure and what to do in the future.  It was a shame because it might have been endangering something on which all Member States agreed.  Either of the options would suit the Spanish Delegation.  It would like everybody to be as flexible as it was.  If the Committee could not reach an agreement, Spain would once again ask if there was anybody against the 6 points, and then the Committee could continue its marvelous discussion on the </w:t>
      </w:r>
      <w:r w:rsidR="00556C71">
        <w:rPr>
          <w:szCs w:val="22"/>
        </w:rPr>
        <w:t>a</w:t>
      </w:r>
      <w:r w:rsidRPr="007002BA">
        <w:rPr>
          <w:szCs w:val="22"/>
        </w:rPr>
        <w:t>genda and what it was going to do in the future and the procedure and all that.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reiterated the support of the African Group to </w:t>
      </w:r>
      <w:r w:rsidR="00183F00">
        <w:rPr>
          <w:szCs w:val="22"/>
        </w:rPr>
        <w:t>Asia and the Pacific Group</w:t>
      </w:r>
      <w:r w:rsidRPr="007002BA">
        <w:rPr>
          <w:szCs w:val="22"/>
        </w:rPr>
        <w:t xml:space="preserve"> and the Chinese proposals.</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Switzerland stated that out of the two options, the first, as far as it understood was </w:t>
      </w:r>
      <w:r w:rsidRPr="005C50CA">
        <w:rPr>
          <w:i/>
          <w:szCs w:val="22"/>
        </w:rPr>
        <w:t>status quo</w:t>
      </w:r>
      <w:r w:rsidRPr="007002BA">
        <w:rPr>
          <w:szCs w:val="22"/>
        </w:rPr>
        <w:t xml:space="preserve"> and did not change anything.  The Delegation was in favor of the second option. </w:t>
      </w:r>
      <w:r w:rsidR="005C50CA">
        <w:rPr>
          <w:szCs w:val="22"/>
        </w:rPr>
        <w:t xml:space="preserve"> </w:t>
      </w:r>
      <w:r w:rsidRPr="007002BA">
        <w:rPr>
          <w:szCs w:val="22"/>
        </w:rPr>
        <w:t>It thanked the Chilean colleagues for their pragmatism</w:t>
      </w:r>
      <w:r w:rsidR="005C50CA">
        <w:rPr>
          <w:szCs w:val="22"/>
        </w:rPr>
        <w:t>,</w:t>
      </w:r>
      <w:r w:rsidRPr="007002BA">
        <w:rPr>
          <w:szCs w:val="22"/>
        </w:rPr>
        <w:t xml:space="preserve"> trying to push the discussion forward.  Switzerland gave </w:t>
      </w:r>
      <w:r w:rsidR="005C50CA">
        <w:rPr>
          <w:szCs w:val="22"/>
        </w:rPr>
        <w:t xml:space="preserve">its </w:t>
      </w:r>
      <w:r w:rsidRPr="007002BA">
        <w:rPr>
          <w:szCs w:val="22"/>
        </w:rPr>
        <w:t>clear support to the second option.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Chile supported what was stated by the Delegation of Spain. </w:t>
      </w:r>
      <w:r w:rsidR="00EF3F39">
        <w:rPr>
          <w:szCs w:val="22"/>
        </w:rPr>
        <w:t xml:space="preserve"> </w:t>
      </w:r>
      <w:r w:rsidRPr="007002BA">
        <w:rPr>
          <w:szCs w:val="22"/>
        </w:rPr>
        <w:t xml:space="preserve">In their national capacity Chile put forward an open proposal. </w:t>
      </w:r>
      <w:r w:rsidR="00EF3F39">
        <w:rPr>
          <w:szCs w:val="22"/>
        </w:rPr>
        <w:t xml:space="preserve"> </w:t>
      </w:r>
      <w:r w:rsidRPr="007002BA">
        <w:rPr>
          <w:szCs w:val="22"/>
        </w:rPr>
        <w:t xml:space="preserve">The Delegation thought that either of the two options raised </w:t>
      </w:r>
      <w:r w:rsidR="00B0756D">
        <w:rPr>
          <w:szCs w:val="22"/>
        </w:rPr>
        <w:t xml:space="preserve">will </w:t>
      </w:r>
      <w:r w:rsidRPr="007002BA">
        <w:rPr>
          <w:szCs w:val="22"/>
        </w:rPr>
        <w:t xml:space="preserve">enable progress in the discussion, which was what the Committee wanted. </w:t>
      </w:r>
      <w:r w:rsidR="00EF3F39">
        <w:rPr>
          <w:szCs w:val="22"/>
        </w:rPr>
        <w:t xml:space="preserve"> </w:t>
      </w:r>
      <w:r w:rsidRPr="007002BA">
        <w:rPr>
          <w:szCs w:val="22"/>
        </w:rPr>
        <w:t xml:space="preserve">Chile was being pragmatic.  Things were changing, in fact what the Committee was adopting now would be a framework to continue with the agreement it had reached at this session.  What would happen in the future depended on what was done there. </w:t>
      </w:r>
      <w:r w:rsidR="00EF3F39">
        <w:rPr>
          <w:szCs w:val="22"/>
        </w:rPr>
        <w:t xml:space="preserve"> </w:t>
      </w:r>
      <w:r w:rsidRPr="007002BA">
        <w:rPr>
          <w:szCs w:val="22"/>
        </w:rPr>
        <w:t>It would be</w:t>
      </w:r>
      <w:r w:rsidR="00B0756D">
        <w:rPr>
          <w:szCs w:val="22"/>
        </w:rPr>
        <w:t xml:space="preserve"> </w:t>
      </w:r>
      <w:r w:rsidRPr="007002BA">
        <w:rPr>
          <w:szCs w:val="22"/>
        </w:rPr>
        <w:t xml:space="preserve">a pity if the Committee went back with the agreement that it had reached. </w:t>
      </w:r>
      <w:r w:rsidR="00EF3F39">
        <w:rPr>
          <w:szCs w:val="22"/>
        </w:rPr>
        <w:t xml:space="preserve"> </w:t>
      </w:r>
      <w:r w:rsidRPr="007002BA">
        <w:rPr>
          <w:szCs w:val="22"/>
        </w:rPr>
        <w:t>As the Spanish Delegation said, if Member States did not achieve anything, then everything they had done was pointless.  Chile hoped that Member States could be flexible and agree on achieving something.  It thought, the Committee needed to agree on the plan, and then see how to make progress. Therefore, the Delegation supported either of the two proposals.</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Netherlands felt that the Spanish proposal was a very practical and pragmatic translation of the </w:t>
      </w:r>
      <w:r w:rsidR="00B0756D">
        <w:rPr>
          <w:szCs w:val="22"/>
        </w:rPr>
        <w:t>R</w:t>
      </w:r>
      <w:r w:rsidRPr="007002BA">
        <w:rPr>
          <w:szCs w:val="22"/>
        </w:rPr>
        <w:t xml:space="preserve">eview into concrete actions and it was of the view that the Committee should not further look back but look forward to the future exchanges and the follow up of the recommendations.  The Delegation thanked Chile for </w:t>
      </w:r>
      <w:r w:rsidR="00B0756D">
        <w:rPr>
          <w:szCs w:val="22"/>
        </w:rPr>
        <w:t xml:space="preserve">its </w:t>
      </w:r>
      <w:r w:rsidRPr="007002BA">
        <w:rPr>
          <w:szCs w:val="22"/>
        </w:rPr>
        <w:t xml:space="preserve">proposal and confirmed its support for the second option.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Canada took note of the options on the table. </w:t>
      </w:r>
      <w:r w:rsidR="00582107">
        <w:rPr>
          <w:szCs w:val="22"/>
        </w:rPr>
        <w:t xml:space="preserve"> </w:t>
      </w:r>
      <w:r w:rsidRPr="007002BA">
        <w:rPr>
          <w:szCs w:val="22"/>
        </w:rPr>
        <w:t xml:space="preserve">The first option was not acceptable because it was the </w:t>
      </w:r>
      <w:r w:rsidRPr="00582107">
        <w:rPr>
          <w:i/>
          <w:szCs w:val="22"/>
        </w:rPr>
        <w:t>status quo</w:t>
      </w:r>
      <w:r w:rsidRPr="007002BA">
        <w:rPr>
          <w:szCs w:val="22"/>
        </w:rPr>
        <w:t>.</w:t>
      </w:r>
      <w:r w:rsidR="00582107">
        <w:rPr>
          <w:szCs w:val="22"/>
        </w:rPr>
        <w:t xml:space="preserve"> </w:t>
      </w:r>
      <w:r w:rsidRPr="007002BA">
        <w:rPr>
          <w:szCs w:val="22"/>
        </w:rPr>
        <w:t xml:space="preserve"> </w:t>
      </w:r>
      <w:r w:rsidR="00582107">
        <w:rPr>
          <w:szCs w:val="22"/>
        </w:rPr>
        <w:t>T</w:t>
      </w:r>
      <w:r w:rsidRPr="007002BA">
        <w:rPr>
          <w:szCs w:val="22"/>
        </w:rPr>
        <w:t xml:space="preserve">he Delegation supported the second option, in line with the Delegation of the United States of America, Switzerland, the </w:t>
      </w:r>
      <w:r w:rsidR="00543538">
        <w:rPr>
          <w:szCs w:val="22"/>
        </w:rPr>
        <w:t>UK</w:t>
      </w:r>
      <w:r w:rsidRPr="007002BA">
        <w:rPr>
          <w:szCs w:val="22"/>
        </w:rPr>
        <w:t xml:space="preserve"> and the Netherlands.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Brazil joined the delegations who suggested proceeding with the adoption of the 6 points document. </w:t>
      </w:r>
      <w:r w:rsidR="00594B06">
        <w:rPr>
          <w:szCs w:val="22"/>
        </w:rPr>
        <w:t xml:space="preserve"> </w:t>
      </w:r>
      <w:r w:rsidRPr="007002BA">
        <w:rPr>
          <w:szCs w:val="22"/>
        </w:rPr>
        <w:t xml:space="preserve">It was a constructive and practical way forward. </w:t>
      </w:r>
      <w:r w:rsidR="00594B06">
        <w:rPr>
          <w:szCs w:val="22"/>
        </w:rPr>
        <w:t xml:space="preserve"> </w:t>
      </w:r>
      <w:r w:rsidRPr="007002BA">
        <w:rPr>
          <w:szCs w:val="22"/>
        </w:rPr>
        <w:t>Regarding the options listed</w:t>
      </w:r>
      <w:r w:rsidR="00594B06">
        <w:rPr>
          <w:szCs w:val="22"/>
        </w:rPr>
        <w:t>,</w:t>
      </w:r>
      <w:r w:rsidRPr="007002BA">
        <w:rPr>
          <w:szCs w:val="22"/>
        </w:rPr>
        <w:t xml:space="preserve"> Brazil supported the Asia </w:t>
      </w:r>
      <w:r w:rsidR="00594B06">
        <w:rPr>
          <w:szCs w:val="22"/>
        </w:rPr>
        <w:t xml:space="preserve">and the </w:t>
      </w:r>
      <w:r w:rsidRPr="007002BA">
        <w:rPr>
          <w:szCs w:val="22"/>
        </w:rPr>
        <w:t>Pacific Group and the African Group, as well as China</w:t>
      </w:r>
      <w:r w:rsidR="002F621C">
        <w:rPr>
          <w:szCs w:val="22"/>
        </w:rPr>
        <w:t>’</w:t>
      </w:r>
      <w:r w:rsidRPr="007002BA">
        <w:rPr>
          <w:szCs w:val="22"/>
        </w:rPr>
        <w:t xml:space="preserve">s proposal on the idea of having a standing </w:t>
      </w:r>
      <w:r w:rsidR="00594B06">
        <w:rPr>
          <w:szCs w:val="22"/>
        </w:rPr>
        <w:t>a</w:t>
      </w:r>
      <w:r w:rsidRPr="007002BA">
        <w:rPr>
          <w:szCs w:val="22"/>
        </w:rPr>
        <w:t xml:space="preserve">genda item. </w:t>
      </w:r>
      <w:r w:rsidR="00594B06">
        <w:rPr>
          <w:szCs w:val="22"/>
        </w:rPr>
        <w:t xml:space="preserve"> </w:t>
      </w:r>
      <w:r w:rsidRPr="007002BA">
        <w:rPr>
          <w:szCs w:val="22"/>
        </w:rPr>
        <w:t>The</w:t>
      </w:r>
      <w:r w:rsidR="00594B06">
        <w:rPr>
          <w:szCs w:val="22"/>
        </w:rPr>
        <w:t xml:space="preserve"> </w:t>
      </w:r>
      <w:r w:rsidRPr="007002BA">
        <w:rPr>
          <w:szCs w:val="22"/>
        </w:rPr>
        <w:t>Delegation support</w:t>
      </w:r>
      <w:r w:rsidR="00594B06">
        <w:rPr>
          <w:szCs w:val="22"/>
        </w:rPr>
        <w:t>ed</w:t>
      </w:r>
      <w:r w:rsidRPr="007002BA">
        <w:rPr>
          <w:szCs w:val="22"/>
        </w:rPr>
        <w:t xml:space="preserve"> the first option and did not agree that </w:t>
      </w:r>
      <w:r w:rsidR="00594B06">
        <w:rPr>
          <w:szCs w:val="22"/>
        </w:rPr>
        <w:t>it maintained</w:t>
      </w:r>
      <w:r w:rsidRPr="007002BA">
        <w:rPr>
          <w:szCs w:val="22"/>
        </w:rPr>
        <w:t xml:space="preserve"> the </w:t>
      </w:r>
      <w:r w:rsidRPr="00594B06">
        <w:rPr>
          <w:i/>
          <w:szCs w:val="22"/>
        </w:rPr>
        <w:t>status quo</w:t>
      </w:r>
      <w:r w:rsidRPr="007002BA">
        <w:rPr>
          <w:szCs w:val="22"/>
        </w:rPr>
        <w:t xml:space="preserve">, because the specific discussion on the external report would be closed and Member States </w:t>
      </w:r>
      <w:r w:rsidR="00594B06">
        <w:rPr>
          <w:szCs w:val="22"/>
        </w:rPr>
        <w:t xml:space="preserve">would </w:t>
      </w:r>
      <w:r w:rsidRPr="007002BA">
        <w:rPr>
          <w:szCs w:val="22"/>
        </w:rPr>
        <w:t>still be able to discuss their report in the next sessions</w:t>
      </w:r>
      <w:r w:rsidR="00594B06">
        <w:rPr>
          <w:szCs w:val="22"/>
        </w:rPr>
        <w:t>,</w:t>
      </w:r>
      <w:r w:rsidRPr="007002BA">
        <w:rPr>
          <w:szCs w:val="22"/>
        </w:rPr>
        <w:t xml:space="preserve"> if they chose so.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India failed to understand why option one was a </w:t>
      </w:r>
      <w:r w:rsidRPr="001739BE">
        <w:rPr>
          <w:i/>
          <w:szCs w:val="22"/>
        </w:rPr>
        <w:t>status quo</w:t>
      </w:r>
      <w:r w:rsidRPr="007002BA">
        <w:rPr>
          <w:szCs w:val="22"/>
        </w:rPr>
        <w:t>.</w:t>
      </w:r>
      <w:r w:rsidR="001739BE">
        <w:rPr>
          <w:szCs w:val="22"/>
        </w:rPr>
        <w:t xml:space="preserve"> </w:t>
      </w:r>
      <w:r w:rsidRPr="007002BA">
        <w:rPr>
          <w:szCs w:val="22"/>
        </w:rPr>
        <w:t xml:space="preserve"> </w:t>
      </w:r>
      <w:r w:rsidR="001739BE">
        <w:rPr>
          <w:szCs w:val="22"/>
        </w:rPr>
        <w:t xml:space="preserve">In its view it </w:t>
      </w:r>
      <w:r w:rsidRPr="007002BA">
        <w:rPr>
          <w:szCs w:val="22"/>
        </w:rPr>
        <w:t xml:space="preserve">was </w:t>
      </w:r>
      <w:r w:rsidRPr="001739BE">
        <w:rPr>
          <w:i/>
          <w:szCs w:val="22"/>
        </w:rPr>
        <w:t>status quo</w:t>
      </w:r>
      <w:r w:rsidRPr="007002BA">
        <w:rPr>
          <w:szCs w:val="22"/>
        </w:rPr>
        <w:t xml:space="preserve"> plus.  Nobody had disputed the 6 points proposal.  The Group</w:t>
      </w:r>
      <w:r w:rsidR="002F621C">
        <w:rPr>
          <w:szCs w:val="22"/>
        </w:rPr>
        <w:t>’</w:t>
      </w:r>
      <w:r w:rsidRPr="007002BA">
        <w:rPr>
          <w:szCs w:val="22"/>
        </w:rPr>
        <w:t>s proposal was supported by the African Group, China, and Brazil.  It was a comprehensive proposal.  It did not exclude anything.  It was a more generic proposal which accommodated the position of all the Member States present.  So it was something which was more practical, pragmatic, and it was in the spirit of the work which they had been doing in WIPO, that was to understand each other</w:t>
      </w:r>
      <w:r w:rsidR="002F621C">
        <w:rPr>
          <w:szCs w:val="22"/>
        </w:rPr>
        <w:t>’</w:t>
      </w:r>
      <w:r w:rsidRPr="007002BA">
        <w:rPr>
          <w:szCs w:val="22"/>
        </w:rPr>
        <w:t>s position and try to make something which was acceptable to all.  The Delegation requested other members to give a strong reasoning why this proposal could not be accepted</w:t>
      </w:r>
      <w:r w:rsidR="001739BE">
        <w:rPr>
          <w:szCs w:val="22"/>
        </w:rPr>
        <w:t>.</w:t>
      </w:r>
      <w:r w:rsidRPr="007002BA">
        <w:rPr>
          <w:szCs w:val="22"/>
        </w:rPr>
        <w:t xml:space="preserve"> </w:t>
      </w:r>
      <w:r w:rsidR="001739BE">
        <w:rPr>
          <w:szCs w:val="22"/>
        </w:rPr>
        <w:t xml:space="preserve">  O</w:t>
      </w:r>
      <w:r w:rsidRPr="007002BA">
        <w:rPr>
          <w:szCs w:val="22"/>
        </w:rPr>
        <w:t xml:space="preserve">therwise the Delegation of India did not see any solution.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was not prepared for the debate on establishing a new standing agenda item devoted to technical assistance. </w:t>
      </w:r>
      <w:r w:rsidR="00201099">
        <w:rPr>
          <w:szCs w:val="22"/>
        </w:rPr>
        <w:t xml:space="preserve"> </w:t>
      </w:r>
      <w:r w:rsidRPr="007002BA">
        <w:rPr>
          <w:szCs w:val="22"/>
        </w:rPr>
        <w:t xml:space="preserve">It proposed to postpone the debate for the next session of the Committee. </w:t>
      </w:r>
      <w:r w:rsidR="00201099">
        <w:rPr>
          <w:szCs w:val="22"/>
        </w:rPr>
        <w:t xml:space="preserve"> </w:t>
      </w:r>
      <w:r w:rsidRPr="007002BA">
        <w:rPr>
          <w:szCs w:val="22"/>
        </w:rPr>
        <w:t xml:space="preserve">The Delegation reiterated that it did not understand why technical assistance should be excluded from the list of recommendations and to devote a specific </w:t>
      </w:r>
      <w:r w:rsidR="00201099">
        <w:rPr>
          <w:szCs w:val="22"/>
        </w:rPr>
        <w:t>a</w:t>
      </w:r>
      <w:r w:rsidRPr="007002BA">
        <w:rPr>
          <w:szCs w:val="22"/>
        </w:rPr>
        <w:t xml:space="preserve">genda item in the Committee. </w:t>
      </w:r>
      <w:r w:rsidR="00201099">
        <w:rPr>
          <w:szCs w:val="22"/>
        </w:rPr>
        <w:t xml:space="preserve"> </w:t>
      </w:r>
      <w:r w:rsidRPr="007002BA">
        <w:rPr>
          <w:szCs w:val="22"/>
        </w:rPr>
        <w:t xml:space="preserve">Therefore, Czech Republic repeated its pragmatic request to adopt explicitly the 6 points plan that had been negotiated in the informal consultations.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Pr="0089127D">
        <w:rPr>
          <w:szCs w:val="22"/>
        </w:rPr>
        <w:t xml:space="preserve">The Vice-Chair </w:t>
      </w:r>
      <w:r w:rsidR="00D6225F" w:rsidRPr="0089127D">
        <w:rPr>
          <w:szCs w:val="22"/>
        </w:rPr>
        <w:t xml:space="preserve">noted that the agenda item with a 6-points proposal would not be closed unless Member States would reach an agreement on the way forward. </w:t>
      </w:r>
      <w:r w:rsidRPr="0089127D">
        <w:rPr>
          <w:szCs w:val="22"/>
        </w:rPr>
        <w:t xml:space="preserve"> </w:t>
      </w:r>
      <w:r w:rsidRPr="007002BA">
        <w:rPr>
          <w:szCs w:val="22"/>
        </w:rPr>
        <w:t xml:space="preserve">This became the kind of catch 22 in which they were at the moment because there was no consensus on the way forward on the item.  The </w:t>
      </w:r>
      <w:r>
        <w:rPr>
          <w:szCs w:val="22"/>
        </w:rPr>
        <w:t>Vice-Chair</w:t>
      </w:r>
      <w:r w:rsidRPr="007002BA">
        <w:rPr>
          <w:szCs w:val="22"/>
        </w:rPr>
        <w:t xml:space="preserve"> plead</w:t>
      </w:r>
      <w:r w:rsidR="0012661D">
        <w:rPr>
          <w:szCs w:val="22"/>
        </w:rPr>
        <w:t>ed</w:t>
      </w:r>
      <w:r w:rsidRPr="007002BA">
        <w:rPr>
          <w:szCs w:val="22"/>
        </w:rPr>
        <w:t xml:space="preserve"> to Member States not to lose all the momentum that they had gathered and find a compromise so that they could close it and move forward with certainty as to how the matter would be handled in ongoing engagements that satisf</w:t>
      </w:r>
      <w:r w:rsidR="0012661D">
        <w:rPr>
          <w:szCs w:val="22"/>
        </w:rPr>
        <w:t>y</w:t>
      </w:r>
      <w:r w:rsidRPr="007002BA">
        <w:rPr>
          <w:szCs w:val="22"/>
        </w:rPr>
        <w:t xml:space="preserve"> most of the needs of all the delegations.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 xml:space="preserve"> The Delegation of the Russian Federation stated that during the session, Member States had done great efforts and had managed to achieve consensus on the 6 points plan which was called the Spanish proposal.  It did not wish to lose the consensus gained.  Since there were various points of view with regard to how discussion on these points might continue in the future, it seemed that the second option was a pragmatic approach </w:t>
      </w:r>
      <w:r w:rsidR="00446DBE">
        <w:rPr>
          <w:szCs w:val="22"/>
        </w:rPr>
        <w:t xml:space="preserve">as </w:t>
      </w:r>
      <w:r w:rsidRPr="007002BA">
        <w:rPr>
          <w:szCs w:val="22"/>
        </w:rPr>
        <w:t>it would allow to keep the 6 points and continue discuss</w:t>
      </w:r>
      <w:r w:rsidR="00446DBE">
        <w:rPr>
          <w:szCs w:val="22"/>
        </w:rPr>
        <w:t>ion</w:t>
      </w:r>
      <w:r w:rsidRPr="007002BA">
        <w:rPr>
          <w:szCs w:val="22"/>
        </w:rPr>
        <w:t xml:space="preserve"> without any damage to the consensus that Member States had achieved.  </w:t>
      </w:r>
      <w:r w:rsidR="00446DBE">
        <w:rPr>
          <w:szCs w:val="22"/>
        </w:rPr>
        <w:t>T</w:t>
      </w:r>
      <w:r w:rsidRPr="007002BA">
        <w:rPr>
          <w:szCs w:val="22"/>
        </w:rPr>
        <w:t>he Russian Federation</w:t>
      </w:r>
      <w:r w:rsidR="002F621C">
        <w:rPr>
          <w:szCs w:val="22"/>
        </w:rPr>
        <w:t>’</w:t>
      </w:r>
      <w:r w:rsidRPr="007002BA">
        <w:rPr>
          <w:szCs w:val="22"/>
        </w:rPr>
        <w:t xml:space="preserve">s preference </w:t>
      </w:r>
      <w:r w:rsidR="00446DBE">
        <w:rPr>
          <w:szCs w:val="22"/>
        </w:rPr>
        <w:t xml:space="preserve">was </w:t>
      </w:r>
      <w:r w:rsidRPr="007002BA">
        <w:rPr>
          <w:szCs w:val="22"/>
        </w:rPr>
        <w:t xml:space="preserve">the second option.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Latvia, speaking on behalf of CEBS </w:t>
      </w:r>
      <w:r w:rsidR="00ED38D5">
        <w:rPr>
          <w:szCs w:val="22"/>
        </w:rPr>
        <w:t xml:space="preserve">stated that </w:t>
      </w:r>
      <w:r w:rsidRPr="007002BA">
        <w:rPr>
          <w:szCs w:val="22"/>
        </w:rPr>
        <w:t>it was crucial for the Group to accept the work that was done this week to approve the 6 points on which member States worked hard and f</w:t>
      </w:r>
      <w:r w:rsidR="00ED38D5">
        <w:rPr>
          <w:szCs w:val="22"/>
        </w:rPr>
        <w:t>ound</w:t>
      </w:r>
      <w:r w:rsidRPr="007002BA">
        <w:rPr>
          <w:szCs w:val="22"/>
        </w:rPr>
        <w:t xml:space="preserve"> an agreement. </w:t>
      </w:r>
      <w:r w:rsidR="00ED38D5">
        <w:rPr>
          <w:szCs w:val="22"/>
        </w:rPr>
        <w:t xml:space="preserve"> </w:t>
      </w:r>
      <w:r w:rsidRPr="007002BA">
        <w:rPr>
          <w:szCs w:val="22"/>
        </w:rPr>
        <w:t xml:space="preserve">In order not to lose the 6 points that were agreed, the Group supported the second option proposed.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Australia supported the second option.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South Africa agreed with the Delegation of Spain that the Committee should preserve the 6 points. </w:t>
      </w:r>
      <w:r w:rsidR="00A859F7">
        <w:rPr>
          <w:szCs w:val="22"/>
        </w:rPr>
        <w:t xml:space="preserve"> </w:t>
      </w:r>
      <w:r w:rsidRPr="007002BA">
        <w:rPr>
          <w:szCs w:val="22"/>
        </w:rPr>
        <w:t>With regard to the two options the Delegation support</w:t>
      </w:r>
      <w:r w:rsidR="00A859F7">
        <w:rPr>
          <w:szCs w:val="22"/>
        </w:rPr>
        <w:t>ed</w:t>
      </w:r>
      <w:r w:rsidRPr="007002BA">
        <w:rPr>
          <w:szCs w:val="22"/>
        </w:rPr>
        <w:t xml:space="preserve"> option one</w:t>
      </w:r>
      <w:r w:rsidR="005631FB">
        <w:rPr>
          <w:szCs w:val="22"/>
        </w:rPr>
        <w:t xml:space="preserve"> as i</w:t>
      </w:r>
      <w:r w:rsidRPr="007002BA">
        <w:rPr>
          <w:szCs w:val="22"/>
        </w:rPr>
        <w:t xml:space="preserve">t would enable to continue discussions on the technical assistance, which comprised one-fourth of the Development Agenda.  It was comprehensive, clear, and there was no hidden constructive ambiguity that needed to be clarified within a footnote.  </w:t>
      </w:r>
      <w:r w:rsidR="00A859F7">
        <w:rPr>
          <w:szCs w:val="22"/>
        </w:rPr>
        <w:t>T</w:t>
      </w:r>
      <w:r w:rsidRPr="007002BA">
        <w:rPr>
          <w:szCs w:val="22"/>
        </w:rPr>
        <w:t xml:space="preserve">he Delegation thanked the Delegation of Chile for </w:t>
      </w:r>
      <w:r w:rsidR="00A859F7">
        <w:rPr>
          <w:szCs w:val="22"/>
        </w:rPr>
        <w:t xml:space="preserve">its </w:t>
      </w:r>
      <w:r w:rsidRPr="007002BA">
        <w:rPr>
          <w:szCs w:val="22"/>
        </w:rPr>
        <w:t>efforts to find a constructive solution.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Pakistan aligned itself with what was pointed out by the Delegation of South Africa with reference to </w:t>
      </w:r>
      <w:r w:rsidR="00183F00">
        <w:rPr>
          <w:szCs w:val="22"/>
        </w:rPr>
        <w:t>Asia and the Pacific Group</w:t>
      </w:r>
      <w:r w:rsidRPr="007002BA">
        <w:rPr>
          <w:szCs w:val="22"/>
        </w:rPr>
        <w:t xml:space="preserve"> and the African Group as well as China</w:t>
      </w:r>
      <w:r w:rsidR="002F621C">
        <w:rPr>
          <w:szCs w:val="22"/>
        </w:rPr>
        <w:t>’</w:t>
      </w:r>
      <w:r w:rsidRPr="007002BA">
        <w:rPr>
          <w:szCs w:val="22"/>
        </w:rPr>
        <w:t xml:space="preserve">s proposal. </w:t>
      </w:r>
      <w:r w:rsidR="00335AE2">
        <w:rPr>
          <w:szCs w:val="22"/>
        </w:rPr>
        <w:t xml:space="preserve"> </w:t>
      </w:r>
      <w:r w:rsidRPr="007002BA">
        <w:rPr>
          <w:szCs w:val="22"/>
        </w:rPr>
        <w:t>The Delegation</w:t>
      </w:r>
      <w:r w:rsidR="002F621C">
        <w:rPr>
          <w:szCs w:val="22"/>
        </w:rPr>
        <w:t>’</w:t>
      </w:r>
      <w:r w:rsidRPr="007002BA">
        <w:rPr>
          <w:szCs w:val="22"/>
        </w:rPr>
        <w:t>s preference was for the first option and requested everybody</w:t>
      </w:r>
      <w:r w:rsidR="002F621C">
        <w:rPr>
          <w:szCs w:val="22"/>
        </w:rPr>
        <w:t>’</w:t>
      </w:r>
      <w:r w:rsidRPr="007002BA">
        <w:rPr>
          <w:szCs w:val="22"/>
        </w:rPr>
        <w:t>s spirit of flexibility to reciprocate.</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Nigeria, speaking in its national capacity, appealed to Member States whose positions risked throwing awa</w:t>
      </w:r>
      <w:r w:rsidR="003E6BB1">
        <w:rPr>
          <w:szCs w:val="22"/>
        </w:rPr>
        <w:t>y the hard work that was done during</w:t>
      </w:r>
      <w:r w:rsidRPr="007002BA">
        <w:rPr>
          <w:szCs w:val="22"/>
        </w:rPr>
        <w:t xml:space="preserve"> </w:t>
      </w:r>
      <w:r w:rsidR="003E6BB1">
        <w:rPr>
          <w:szCs w:val="22"/>
        </w:rPr>
        <w:t xml:space="preserve">the </w:t>
      </w:r>
      <w:r w:rsidRPr="007002BA">
        <w:rPr>
          <w:szCs w:val="22"/>
        </w:rPr>
        <w:t xml:space="preserve">week and in previous sessions, to reconsider.  It also referenced that the proposal put forward by Spain did not exist in a vacuum. </w:t>
      </w:r>
      <w:r w:rsidR="003E6BB1">
        <w:rPr>
          <w:szCs w:val="22"/>
        </w:rPr>
        <w:t xml:space="preserve"> </w:t>
      </w:r>
      <w:r w:rsidRPr="007002BA">
        <w:rPr>
          <w:szCs w:val="22"/>
        </w:rPr>
        <w:t xml:space="preserve">It was borne out of the proposals put forward by the Africa Group and DAG on WIPO technical assistance in the area of cooperation for development.  </w:t>
      </w:r>
      <w:r w:rsidR="003E6BB1">
        <w:rPr>
          <w:szCs w:val="22"/>
        </w:rPr>
        <w:t xml:space="preserve">It </w:t>
      </w:r>
      <w:r w:rsidRPr="007002BA">
        <w:rPr>
          <w:szCs w:val="22"/>
        </w:rPr>
        <w:t xml:space="preserve">was only apt that Member States should be able to discuss those 6 points that had been agreed under the leadership of Spain, including all the documents that were important to Member States on this same Agenda item. </w:t>
      </w:r>
      <w:r w:rsidR="003E6BB1">
        <w:rPr>
          <w:szCs w:val="22"/>
        </w:rPr>
        <w:t xml:space="preserve"> </w:t>
      </w:r>
      <w:r w:rsidRPr="007002BA">
        <w:rPr>
          <w:szCs w:val="22"/>
        </w:rPr>
        <w:t xml:space="preserve">Therefore, the Delegation of Nigeria would support a position that would allow having those discussions, including the proposal put forward by Spain.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mentioned that it was quite obvious that if everybody in the room would have agreed to something, they would not be having th</w:t>
      </w:r>
      <w:r w:rsidR="00F258EB">
        <w:rPr>
          <w:szCs w:val="22"/>
        </w:rPr>
        <w:t>e</w:t>
      </w:r>
      <w:r w:rsidRPr="007002BA">
        <w:rPr>
          <w:szCs w:val="22"/>
        </w:rPr>
        <w:t xml:space="preserve"> discussion any more.  It seemed that the convergence still existed and they had to find a way to conclude the session noting that it was already 6 pm and five minutes and to find a third option or to continue this discussion at the next session.  Although it seemed that the lowest denominator for the room did lie in option two.  </w:t>
      </w:r>
    </w:p>
    <w:p w:rsidR="007002BA" w:rsidRPr="007002BA" w:rsidRDefault="007002BA" w:rsidP="00D6225F">
      <w:pPr>
        <w:rPr>
          <w:szCs w:val="22"/>
        </w:rPr>
      </w:pPr>
      <w:r w:rsidRPr="007002BA">
        <w:rPr>
          <w:szCs w:val="22"/>
        </w:rPr>
        <w:t xml:space="preserve">  </w:t>
      </w: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said they had to move forward. </w:t>
      </w:r>
      <w:r w:rsidR="00C412AE">
        <w:rPr>
          <w:szCs w:val="22"/>
        </w:rPr>
        <w:t xml:space="preserve"> </w:t>
      </w:r>
      <w:r w:rsidRPr="007002BA">
        <w:rPr>
          <w:szCs w:val="22"/>
        </w:rPr>
        <w:t xml:space="preserve">There were a number of delegations who had indicated </w:t>
      </w:r>
      <w:r w:rsidR="00C412AE">
        <w:rPr>
          <w:szCs w:val="22"/>
        </w:rPr>
        <w:t xml:space="preserve">that </w:t>
      </w:r>
      <w:r w:rsidRPr="007002BA">
        <w:rPr>
          <w:szCs w:val="22"/>
        </w:rPr>
        <w:t xml:space="preserve">they wanted to move forward on this matter and were prepared to accept either of the options and </w:t>
      </w:r>
      <w:r w:rsidR="003F1D1F">
        <w:rPr>
          <w:szCs w:val="22"/>
        </w:rPr>
        <w:t xml:space="preserve">she </w:t>
      </w:r>
      <w:r w:rsidRPr="007002BA">
        <w:rPr>
          <w:szCs w:val="22"/>
        </w:rPr>
        <w:t xml:space="preserve">thanked them for their level of flexibility. </w:t>
      </w:r>
      <w:r w:rsidR="003F1D1F">
        <w:rPr>
          <w:szCs w:val="22"/>
        </w:rPr>
        <w:t xml:space="preserve"> </w:t>
      </w:r>
      <w:r w:rsidRPr="007002BA">
        <w:rPr>
          <w:szCs w:val="22"/>
        </w:rPr>
        <w:t xml:space="preserve">Some delegations, however chose to support option one and others option two for legitimate reasons. </w:t>
      </w:r>
      <w:r w:rsidR="003F1D1F">
        <w:rPr>
          <w:szCs w:val="22"/>
        </w:rPr>
        <w:t xml:space="preserve"> </w:t>
      </w:r>
      <w:r w:rsidRPr="007002BA">
        <w:rPr>
          <w:szCs w:val="22"/>
        </w:rPr>
        <w:t xml:space="preserve">Delegations had expressed different views on the proposals under discussion.  Unless a consensus was reached, the discussions on the agenda item would continue at the </w:t>
      </w:r>
      <w:r w:rsidR="005B4E02">
        <w:rPr>
          <w:szCs w:val="22"/>
        </w:rPr>
        <w:t>18</w:t>
      </w:r>
      <w:r w:rsidR="005B4E02" w:rsidRPr="005B4E02">
        <w:rPr>
          <w:szCs w:val="22"/>
          <w:vertAlign w:val="superscript"/>
        </w:rPr>
        <w:t>th</w:t>
      </w:r>
      <w:r w:rsidRPr="007002BA">
        <w:rPr>
          <w:szCs w:val="22"/>
        </w:rPr>
        <w:t xml:space="preserve"> session of the Committee. </w:t>
      </w:r>
      <w:r w:rsidR="003F1D1F">
        <w:rPr>
          <w:szCs w:val="22"/>
        </w:rPr>
        <w:t xml:space="preserve"> </w:t>
      </w:r>
      <w:r w:rsidRPr="007002BA">
        <w:rPr>
          <w:szCs w:val="22"/>
        </w:rPr>
        <w:t xml:space="preserve">The Vice-Chair, congratulated the Spanish Delegation for the outstanding work that it did in order to get to a consensus where Member States acknowledged that this matter was outstanding for five years.  The Committee reached </w:t>
      </w:r>
      <w:r w:rsidR="003F1D1F">
        <w:rPr>
          <w:szCs w:val="22"/>
        </w:rPr>
        <w:t xml:space="preserve">100% </w:t>
      </w:r>
      <w:r w:rsidRPr="007002BA">
        <w:rPr>
          <w:szCs w:val="22"/>
        </w:rPr>
        <w:t>consensus on the 6 points plan put forward by the Delegation of Spain and to which every single deleg</w:t>
      </w:r>
      <w:r w:rsidR="003F1D1F">
        <w:rPr>
          <w:szCs w:val="22"/>
        </w:rPr>
        <w:t xml:space="preserve">ation made constructive inputs </w:t>
      </w:r>
      <w:r w:rsidRPr="007002BA">
        <w:rPr>
          <w:szCs w:val="22"/>
        </w:rPr>
        <w:t>to arrive at a point ready to move forward.  Unfortunately this matter would stay pending for the next session of the CDIP and it will appear as Annex 1 to the Chair</w:t>
      </w:r>
      <w:r w:rsidR="002F621C">
        <w:rPr>
          <w:szCs w:val="22"/>
        </w:rPr>
        <w:t>’</w:t>
      </w:r>
      <w:r w:rsidRPr="007002BA">
        <w:rPr>
          <w:szCs w:val="22"/>
        </w:rPr>
        <w:t xml:space="preserve">s Summary. </w:t>
      </w:r>
      <w:r w:rsidR="00CF0512">
        <w:rPr>
          <w:szCs w:val="22"/>
        </w:rPr>
        <w:t xml:space="preserve"> </w:t>
      </w:r>
      <w:r w:rsidRPr="007002BA">
        <w:rPr>
          <w:szCs w:val="22"/>
        </w:rPr>
        <w:t xml:space="preserve">The </w:t>
      </w:r>
      <w:r>
        <w:rPr>
          <w:szCs w:val="22"/>
        </w:rPr>
        <w:t>Vice-Chair</w:t>
      </w:r>
      <w:r w:rsidRPr="007002BA">
        <w:rPr>
          <w:szCs w:val="22"/>
        </w:rPr>
        <w:t xml:space="preserve"> acknowledged the fantastic work done to get to this point. </w:t>
      </w:r>
      <w:r w:rsidR="003F1D1F">
        <w:rPr>
          <w:szCs w:val="22"/>
        </w:rPr>
        <w:t xml:space="preserve"> </w:t>
      </w:r>
    </w:p>
    <w:p w:rsidR="007002BA" w:rsidRPr="007002BA" w:rsidRDefault="007002BA" w:rsidP="00D6225F">
      <w:pPr>
        <w:rPr>
          <w:szCs w:val="22"/>
        </w:rPr>
      </w:pPr>
    </w:p>
    <w:p w:rsidR="007002BA" w:rsidRPr="007002BA" w:rsidRDefault="007002BA" w:rsidP="00D6225F">
      <w:pPr>
        <w:rPr>
          <w:szCs w:val="22"/>
        </w:rPr>
      </w:pPr>
    </w:p>
    <w:p w:rsidR="007002BA" w:rsidRPr="007002BA" w:rsidRDefault="007002BA" w:rsidP="00D6225F">
      <w:pPr>
        <w:rPr>
          <w:b/>
          <w:szCs w:val="22"/>
        </w:rPr>
      </w:pPr>
      <w:r w:rsidRPr="007002BA">
        <w:rPr>
          <w:b/>
          <w:szCs w:val="22"/>
        </w:rPr>
        <w:t xml:space="preserve">AGENDA ITEM 9: </w:t>
      </w:r>
      <w:r w:rsidR="00CF0512">
        <w:rPr>
          <w:b/>
          <w:szCs w:val="22"/>
        </w:rPr>
        <w:t xml:space="preserve"> </w:t>
      </w:r>
      <w:r w:rsidRPr="007002BA">
        <w:rPr>
          <w:b/>
          <w:szCs w:val="22"/>
        </w:rPr>
        <w:t>FUTURE WORK</w:t>
      </w:r>
    </w:p>
    <w:p w:rsidR="007002BA" w:rsidRDefault="007002BA" w:rsidP="00D6225F">
      <w:pPr>
        <w:rPr>
          <w:szCs w:val="22"/>
        </w:rPr>
      </w:pPr>
    </w:p>
    <w:p w:rsidR="003F1D1F" w:rsidRPr="007002BA" w:rsidRDefault="003F1D1F"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Vice-Chair then turned to agenda item 9 on future work.</w:t>
      </w:r>
    </w:p>
    <w:p w:rsidR="003F1D1F" w:rsidRPr="007002BA" w:rsidRDefault="003F1D1F" w:rsidP="00D6225F">
      <w:pPr>
        <w:rPr>
          <w:szCs w:val="22"/>
        </w:rPr>
      </w:pPr>
    </w:p>
    <w:p w:rsidR="007002BA" w:rsidRPr="007002BA" w:rsidRDefault="007002BA" w:rsidP="0089127D">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Secretariat (Mr. Baloch) read out a list of work for the next session</w:t>
      </w:r>
      <w:r w:rsidR="001764D1">
        <w:rPr>
          <w:szCs w:val="22"/>
        </w:rPr>
        <w:t xml:space="preserve"> </w:t>
      </w:r>
      <w:r w:rsidRPr="007002BA">
        <w:rPr>
          <w:szCs w:val="22"/>
        </w:rPr>
        <w:t>as follows:  (</w:t>
      </w:r>
      <w:proofErr w:type="spellStart"/>
      <w:r w:rsidRPr="007002BA">
        <w:rPr>
          <w:szCs w:val="22"/>
        </w:rPr>
        <w:t>i</w:t>
      </w:r>
      <w:proofErr w:type="spellEnd"/>
      <w:r w:rsidRPr="007002BA">
        <w:rPr>
          <w:szCs w:val="22"/>
        </w:rPr>
        <w:t xml:space="preserve">) </w:t>
      </w:r>
      <w:r w:rsidR="00F67B22">
        <w:rPr>
          <w:szCs w:val="22"/>
        </w:rPr>
        <w:t>a</w:t>
      </w:r>
      <w:r w:rsidRPr="007002BA">
        <w:rPr>
          <w:szCs w:val="22"/>
        </w:rPr>
        <w:t xml:space="preserve"> Progress Report on the implementation of </w:t>
      </w:r>
      <w:r w:rsidR="001764D1">
        <w:rPr>
          <w:szCs w:val="22"/>
        </w:rPr>
        <w:t xml:space="preserve">DA </w:t>
      </w:r>
      <w:r w:rsidRPr="007002BA">
        <w:rPr>
          <w:szCs w:val="22"/>
        </w:rPr>
        <w:t xml:space="preserve">recommendations and the projects. </w:t>
      </w:r>
      <w:r w:rsidR="001764D1">
        <w:rPr>
          <w:szCs w:val="22"/>
        </w:rPr>
        <w:t xml:space="preserve"> </w:t>
      </w:r>
      <w:r w:rsidRPr="007002BA">
        <w:rPr>
          <w:szCs w:val="22"/>
        </w:rPr>
        <w:t xml:space="preserve">As </w:t>
      </w:r>
      <w:r w:rsidR="00E019F1">
        <w:rPr>
          <w:szCs w:val="22"/>
        </w:rPr>
        <w:t xml:space="preserve">a matter of </w:t>
      </w:r>
      <w:r w:rsidRPr="007002BA">
        <w:rPr>
          <w:szCs w:val="22"/>
        </w:rPr>
        <w:t xml:space="preserve">practice, </w:t>
      </w:r>
      <w:r w:rsidR="001764D1">
        <w:rPr>
          <w:szCs w:val="22"/>
        </w:rPr>
        <w:t xml:space="preserve">the </w:t>
      </w:r>
      <w:r w:rsidR="00E019F1">
        <w:rPr>
          <w:szCs w:val="22"/>
        </w:rPr>
        <w:t>report</w:t>
      </w:r>
      <w:r w:rsidR="001764D1">
        <w:rPr>
          <w:szCs w:val="22"/>
        </w:rPr>
        <w:t>s</w:t>
      </w:r>
      <w:r w:rsidR="00E019F1">
        <w:rPr>
          <w:szCs w:val="22"/>
        </w:rPr>
        <w:t xml:space="preserve"> to the Committee </w:t>
      </w:r>
      <w:r w:rsidR="001764D1">
        <w:rPr>
          <w:szCs w:val="22"/>
        </w:rPr>
        <w:t>were</w:t>
      </w:r>
      <w:r w:rsidRPr="007002BA">
        <w:rPr>
          <w:szCs w:val="22"/>
        </w:rPr>
        <w:t xml:space="preserve"> alternated. </w:t>
      </w:r>
      <w:r w:rsidR="00E019F1">
        <w:rPr>
          <w:szCs w:val="22"/>
        </w:rPr>
        <w:t xml:space="preserve"> </w:t>
      </w:r>
      <w:r w:rsidRPr="007002BA">
        <w:rPr>
          <w:szCs w:val="22"/>
        </w:rPr>
        <w:t>For the spring session the Secretariat provided the Director General</w:t>
      </w:r>
      <w:r w:rsidR="002F621C">
        <w:rPr>
          <w:szCs w:val="22"/>
        </w:rPr>
        <w:t>’</w:t>
      </w:r>
      <w:r w:rsidRPr="007002BA">
        <w:rPr>
          <w:szCs w:val="22"/>
        </w:rPr>
        <w:t>s Report</w:t>
      </w:r>
      <w:r w:rsidR="00E019F1">
        <w:rPr>
          <w:szCs w:val="22"/>
        </w:rPr>
        <w:t xml:space="preserve"> on Implementation of the Development Agenda</w:t>
      </w:r>
      <w:r w:rsidRPr="007002BA">
        <w:rPr>
          <w:szCs w:val="22"/>
        </w:rPr>
        <w:t>, and for the autumn session, the Progress Report on recommendations and the projects</w:t>
      </w:r>
      <w:r w:rsidR="006A0E9F">
        <w:rPr>
          <w:szCs w:val="22"/>
        </w:rPr>
        <w:t>;</w:t>
      </w:r>
      <w:r w:rsidR="00CF0512">
        <w:rPr>
          <w:szCs w:val="22"/>
        </w:rPr>
        <w:t xml:space="preserve"> </w:t>
      </w:r>
      <w:r w:rsidRPr="007002BA">
        <w:rPr>
          <w:szCs w:val="22"/>
        </w:rPr>
        <w:t xml:space="preserve"> (ii) </w:t>
      </w:r>
      <w:r w:rsidR="00F67B22">
        <w:rPr>
          <w:szCs w:val="22"/>
        </w:rPr>
        <w:t>t</w:t>
      </w:r>
      <w:r w:rsidR="00E019F1">
        <w:rPr>
          <w:szCs w:val="22"/>
        </w:rPr>
        <w:t xml:space="preserve">he Report of the </w:t>
      </w:r>
      <w:r w:rsidR="001764D1">
        <w:rPr>
          <w:szCs w:val="22"/>
        </w:rPr>
        <w:t>Independent Review on</w:t>
      </w:r>
      <w:r w:rsidRPr="007002BA">
        <w:rPr>
          <w:szCs w:val="22"/>
        </w:rPr>
        <w:t xml:space="preserve"> the Implementation of the </w:t>
      </w:r>
      <w:r w:rsidR="0009189C">
        <w:rPr>
          <w:szCs w:val="22"/>
        </w:rPr>
        <w:t>DA recommendations</w:t>
      </w:r>
      <w:r w:rsidRPr="007002BA">
        <w:rPr>
          <w:szCs w:val="22"/>
        </w:rPr>
        <w:t>.</w:t>
      </w:r>
      <w:r w:rsidR="00E019F1">
        <w:rPr>
          <w:szCs w:val="22"/>
        </w:rPr>
        <w:t xml:space="preserve"> </w:t>
      </w:r>
      <w:r w:rsidRPr="007002BA">
        <w:rPr>
          <w:szCs w:val="22"/>
        </w:rPr>
        <w:t xml:space="preserve"> The Secretariat recalled that such a Review was requested under the Coordination Mechanism.  There was a review team, and their report was expected t</w:t>
      </w:r>
      <w:r w:rsidR="006A0E9F">
        <w:rPr>
          <w:szCs w:val="22"/>
        </w:rPr>
        <w:t>o be ready for the next session;</w:t>
      </w:r>
      <w:r w:rsidR="00CF0512">
        <w:rPr>
          <w:szCs w:val="22"/>
        </w:rPr>
        <w:t xml:space="preserve"> </w:t>
      </w:r>
      <w:r w:rsidRPr="007002BA">
        <w:rPr>
          <w:szCs w:val="22"/>
        </w:rPr>
        <w:t xml:space="preserve"> (iii) </w:t>
      </w:r>
      <w:r w:rsidR="00F67B22">
        <w:rPr>
          <w:szCs w:val="22"/>
        </w:rPr>
        <w:t>a</w:t>
      </w:r>
      <w:r w:rsidRPr="007002BA">
        <w:rPr>
          <w:szCs w:val="22"/>
        </w:rPr>
        <w:t xml:space="preserve"> Report on the International Conference on IP and Development that was held the week before. </w:t>
      </w:r>
      <w:r w:rsidR="00A04DB0">
        <w:rPr>
          <w:szCs w:val="22"/>
        </w:rPr>
        <w:t xml:space="preserve"> </w:t>
      </w:r>
      <w:r w:rsidRPr="007002BA">
        <w:rPr>
          <w:szCs w:val="22"/>
        </w:rPr>
        <w:t xml:space="preserve">According to a decision taken by the Committee, a short, factual report of the proceedings of the </w:t>
      </w:r>
      <w:r w:rsidR="00971A14">
        <w:rPr>
          <w:szCs w:val="22"/>
        </w:rPr>
        <w:t>Conference</w:t>
      </w:r>
      <w:r w:rsidRPr="007002BA">
        <w:rPr>
          <w:szCs w:val="22"/>
        </w:rPr>
        <w:t xml:space="preserve"> wou</w:t>
      </w:r>
      <w:r w:rsidR="006A0E9F">
        <w:rPr>
          <w:szCs w:val="22"/>
        </w:rPr>
        <w:t>ld be provided to the Committee;</w:t>
      </w:r>
      <w:r w:rsidRPr="007002BA">
        <w:rPr>
          <w:szCs w:val="22"/>
        </w:rPr>
        <w:t xml:space="preserve"> </w:t>
      </w:r>
      <w:r w:rsidR="00CF0512">
        <w:rPr>
          <w:szCs w:val="22"/>
        </w:rPr>
        <w:t xml:space="preserve"> </w:t>
      </w:r>
      <w:r w:rsidRPr="007002BA">
        <w:rPr>
          <w:szCs w:val="22"/>
        </w:rPr>
        <w:t xml:space="preserve">(iv) </w:t>
      </w:r>
      <w:r w:rsidR="00F67B22">
        <w:rPr>
          <w:szCs w:val="22"/>
        </w:rPr>
        <w:t>a</w:t>
      </w:r>
      <w:r w:rsidR="00A04DB0">
        <w:rPr>
          <w:szCs w:val="22"/>
        </w:rPr>
        <w:t xml:space="preserve"> revised document </w:t>
      </w:r>
      <w:r w:rsidRPr="007002BA">
        <w:rPr>
          <w:szCs w:val="22"/>
        </w:rPr>
        <w:t xml:space="preserve">on the update of the database on flexibilities which would include cost implications and </w:t>
      </w:r>
      <w:r w:rsidR="00F67B22">
        <w:rPr>
          <w:szCs w:val="22"/>
        </w:rPr>
        <w:t>explore a third option</w:t>
      </w:r>
      <w:r w:rsidR="001764D1">
        <w:rPr>
          <w:szCs w:val="22"/>
        </w:rPr>
        <w:t xml:space="preserve">, </w:t>
      </w:r>
      <w:r w:rsidR="001764D1" w:rsidRPr="007002BA">
        <w:rPr>
          <w:szCs w:val="22"/>
        </w:rPr>
        <w:t>as per the request of the African G</w:t>
      </w:r>
      <w:r w:rsidR="001764D1">
        <w:rPr>
          <w:szCs w:val="22"/>
        </w:rPr>
        <w:t>roup</w:t>
      </w:r>
      <w:r w:rsidR="006A0E9F">
        <w:rPr>
          <w:szCs w:val="22"/>
        </w:rPr>
        <w:t>;</w:t>
      </w:r>
      <w:r w:rsidR="00CF0512">
        <w:rPr>
          <w:szCs w:val="22"/>
        </w:rPr>
        <w:t xml:space="preserve"> </w:t>
      </w:r>
      <w:r w:rsidR="006A0E9F">
        <w:rPr>
          <w:szCs w:val="22"/>
        </w:rPr>
        <w:t xml:space="preserve"> </w:t>
      </w:r>
      <w:r w:rsidRPr="007002BA">
        <w:rPr>
          <w:szCs w:val="22"/>
        </w:rPr>
        <w:t xml:space="preserve">(v) </w:t>
      </w:r>
      <w:r w:rsidR="00F67B22">
        <w:rPr>
          <w:szCs w:val="22"/>
        </w:rPr>
        <w:t>a</w:t>
      </w:r>
      <w:r w:rsidRPr="007002BA">
        <w:rPr>
          <w:szCs w:val="22"/>
        </w:rPr>
        <w:t xml:space="preserve"> compilation of Member States inputs on the SDGs.  As the Chair had mentioned, Member States would provide inputs to the Secretariat together with an explanation as to why they considered an SDG relevant to WIPO</w:t>
      </w:r>
      <w:r w:rsidR="002F621C">
        <w:rPr>
          <w:szCs w:val="22"/>
        </w:rPr>
        <w:t>’</w:t>
      </w:r>
      <w:r w:rsidRPr="007002BA">
        <w:rPr>
          <w:szCs w:val="22"/>
        </w:rPr>
        <w:t>s work.  The Secretariat would compile all the input</w:t>
      </w:r>
      <w:r w:rsidR="006A0E9F">
        <w:rPr>
          <w:szCs w:val="22"/>
        </w:rPr>
        <w:t>s and bring it to the Committee;</w:t>
      </w:r>
      <w:r w:rsidR="00CF0512">
        <w:rPr>
          <w:szCs w:val="22"/>
        </w:rPr>
        <w:t xml:space="preserve"> </w:t>
      </w:r>
      <w:r w:rsidRPr="007002BA">
        <w:rPr>
          <w:szCs w:val="22"/>
        </w:rPr>
        <w:t xml:space="preserve"> (vi)</w:t>
      </w:r>
      <w:r w:rsidRPr="0089127D">
        <w:rPr>
          <w:szCs w:val="22"/>
        </w:rPr>
        <w:t xml:space="preserve"> Based on Member States proposals, </w:t>
      </w:r>
      <w:r w:rsidR="0089127D" w:rsidRPr="0089127D">
        <w:rPr>
          <w:szCs w:val="22"/>
        </w:rPr>
        <w:t xml:space="preserve">a </w:t>
      </w:r>
      <w:r w:rsidR="00D6225F" w:rsidRPr="0089127D">
        <w:rPr>
          <w:szCs w:val="22"/>
        </w:rPr>
        <w:t>d</w:t>
      </w:r>
      <w:r w:rsidRPr="0089127D">
        <w:rPr>
          <w:szCs w:val="22"/>
        </w:rPr>
        <w:t xml:space="preserve">ocument on </w:t>
      </w:r>
      <w:r w:rsidR="00D6225F" w:rsidRPr="0089127D">
        <w:rPr>
          <w:szCs w:val="22"/>
        </w:rPr>
        <w:t>the Mapping of Activities Related to T</w:t>
      </w:r>
      <w:r w:rsidRPr="0089127D">
        <w:rPr>
          <w:szCs w:val="22"/>
        </w:rPr>
        <w:t>ech</w:t>
      </w:r>
      <w:r w:rsidR="00D6225F" w:rsidRPr="0089127D">
        <w:rPr>
          <w:szCs w:val="22"/>
        </w:rPr>
        <w:t>nology T</w:t>
      </w:r>
      <w:r w:rsidRPr="0089127D">
        <w:rPr>
          <w:szCs w:val="22"/>
        </w:rPr>
        <w:t>ransfe</w:t>
      </w:r>
      <w:r w:rsidR="006A0E9F" w:rsidRPr="0089127D">
        <w:rPr>
          <w:szCs w:val="22"/>
        </w:rPr>
        <w:t>r</w:t>
      </w:r>
      <w:r w:rsidR="006A0E9F">
        <w:rPr>
          <w:szCs w:val="22"/>
        </w:rPr>
        <w:t>;</w:t>
      </w:r>
      <w:r w:rsidRPr="007002BA">
        <w:rPr>
          <w:szCs w:val="22"/>
        </w:rPr>
        <w:t xml:space="preserve"> </w:t>
      </w:r>
      <w:r w:rsidR="00CF0512">
        <w:rPr>
          <w:szCs w:val="22"/>
        </w:rPr>
        <w:t xml:space="preserve"> </w:t>
      </w:r>
      <w:r w:rsidRPr="007002BA">
        <w:rPr>
          <w:szCs w:val="22"/>
        </w:rPr>
        <w:t xml:space="preserve">(vii) </w:t>
      </w:r>
      <w:r w:rsidR="00F67B22">
        <w:rPr>
          <w:szCs w:val="22"/>
        </w:rPr>
        <w:t>t</w:t>
      </w:r>
      <w:r w:rsidRPr="007002BA">
        <w:rPr>
          <w:szCs w:val="22"/>
        </w:rPr>
        <w:t xml:space="preserve">he Pilot project to accelerate technology transfer, research and development in order to improve the technical capacity to absorb local science and technology generated by universities and the production sector, as proposed by the Delegation of Ecuador. </w:t>
      </w:r>
      <w:r w:rsidR="00F67B22">
        <w:rPr>
          <w:szCs w:val="22"/>
        </w:rPr>
        <w:t xml:space="preserve"> </w:t>
      </w:r>
      <w:r w:rsidRPr="007002BA">
        <w:rPr>
          <w:szCs w:val="22"/>
        </w:rPr>
        <w:t>As recorded in para 9.6</w:t>
      </w:r>
      <w:r w:rsidR="001764D1">
        <w:rPr>
          <w:szCs w:val="22"/>
        </w:rPr>
        <w:t xml:space="preserve"> of the Chair</w:t>
      </w:r>
      <w:r w:rsidR="002F621C">
        <w:rPr>
          <w:szCs w:val="22"/>
        </w:rPr>
        <w:t>’</w:t>
      </w:r>
      <w:r w:rsidR="001764D1">
        <w:rPr>
          <w:szCs w:val="22"/>
        </w:rPr>
        <w:t>s Summary</w:t>
      </w:r>
      <w:r w:rsidRPr="007002BA">
        <w:rPr>
          <w:szCs w:val="22"/>
        </w:rPr>
        <w:t xml:space="preserve">, the Delegation of Ecuador </w:t>
      </w:r>
      <w:r w:rsidR="00F67B22">
        <w:rPr>
          <w:szCs w:val="22"/>
        </w:rPr>
        <w:t xml:space="preserve">will </w:t>
      </w:r>
      <w:r w:rsidRPr="007002BA">
        <w:rPr>
          <w:szCs w:val="22"/>
        </w:rPr>
        <w:t xml:space="preserve">undertake consultations with interested Member States and possibly come </w:t>
      </w:r>
      <w:r w:rsidR="006A0E9F">
        <w:rPr>
          <w:szCs w:val="22"/>
        </w:rPr>
        <w:t xml:space="preserve">up </w:t>
      </w:r>
      <w:r w:rsidRPr="007002BA">
        <w:rPr>
          <w:szCs w:val="22"/>
        </w:rPr>
        <w:t xml:space="preserve">with a revised document or decide </w:t>
      </w:r>
      <w:r w:rsidR="006A0E9F">
        <w:rPr>
          <w:szCs w:val="22"/>
        </w:rPr>
        <w:t>how they would like to proceed;</w:t>
      </w:r>
      <w:r w:rsidR="00CF0512">
        <w:rPr>
          <w:szCs w:val="22"/>
        </w:rPr>
        <w:t xml:space="preserve"> </w:t>
      </w:r>
      <w:r w:rsidRPr="007002BA">
        <w:rPr>
          <w:szCs w:val="22"/>
        </w:rPr>
        <w:t xml:space="preserve"> (viii) </w:t>
      </w:r>
      <w:r w:rsidR="00F67B22">
        <w:rPr>
          <w:szCs w:val="22"/>
        </w:rPr>
        <w:t>t</w:t>
      </w:r>
      <w:r w:rsidRPr="007002BA">
        <w:rPr>
          <w:szCs w:val="22"/>
        </w:rPr>
        <w:t xml:space="preserve">he Report on the implementation of the recommendations by WIPO bodies forward by the </w:t>
      </w:r>
      <w:r w:rsidR="00E86FDB">
        <w:rPr>
          <w:szCs w:val="22"/>
        </w:rPr>
        <w:t>GA</w:t>
      </w:r>
      <w:r w:rsidRPr="007002BA">
        <w:rPr>
          <w:szCs w:val="22"/>
        </w:rPr>
        <w:t xml:space="preserve">. </w:t>
      </w:r>
      <w:r w:rsidR="00F67B22">
        <w:rPr>
          <w:szCs w:val="22"/>
        </w:rPr>
        <w:t xml:space="preserve"> </w:t>
      </w:r>
      <w:r w:rsidRPr="007002BA">
        <w:rPr>
          <w:szCs w:val="22"/>
        </w:rPr>
        <w:t>At each session of the GA, the various WIPO bodies provide a Report which includ</w:t>
      </w:r>
      <w:r w:rsidR="00DF6A76">
        <w:rPr>
          <w:szCs w:val="22"/>
        </w:rPr>
        <w:t>es</w:t>
      </w:r>
      <w:r w:rsidRPr="007002BA">
        <w:rPr>
          <w:szCs w:val="22"/>
        </w:rPr>
        <w:t xml:space="preserve">, in most cases, a reference to their contribution to the implementation of the Development Agenda.  If such a report was presented to the GA, it </w:t>
      </w:r>
      <w:r w:rsidR="00DF6A76">
        <w:rPr>
          <w:szCs w:val="22"/>
        </w:rPr>
        <w:t xml:space="preserve">is </w:t>
      </w:r>
      <w:r w:rsidRPr="007002BA">
        <w:rPr>
          <w:szCs w:val="22"/>
        </w:rPr>
        <w:t>normally forwarded to the CDIP and therefore, it would be br</w:t>
      </w:r>
      <w:r w:rsidR="00410AFC">
        <w:rPr>
          <w:szCs w:val="22"/>
        </w:rPr>
        <w:t>ought before the Committee;</w:t>
      </w:r>
      <w:r w:rsidR="00CF0512">
        <w:rPr>
          <w:szCs w:val="22"/>
        </w:rPr>
        <w:t xml:space="preserve"> </w:t>
      </w:r>
      <w:r w:rsidR="00410AFC">
        <w:rPr>
          <w:szCs w:val="22"/>
        </w:rPr>
        <w:t xml:space="preserve"> (ix</w:t>
      </w:r>
      <w:r w:rsidRPr="007002BA">
        <w:rPr>
          <w:szCs w:val="22"/>
        </w:rPr>
        <w:t xml:space="preserve">) </w:t>
      </w:r>
      <w:r w:rsidR="00DF6A76">
        <w:rPr>
          <w:szCs w:val="22"/>
        </w:rPr>
        <w:t>o</w:t>
      </w:r>
      <w:r w:rsidRPr="007002BA">
        <w:rPr>
          <w:szCs w:val="22"/>
        </w:rPr>
        <w:t xml:space="preserve">utput of Development Agenda projects, which was always uncertain.  If individual project managers were ready with any outputs, such as studies, guides or reports, the Secretariat, in consultation with them, brought it before the Committee.  In this session, as the Chair mentioned earlier, the Committee could not discuss the three technology transfer-related guides, namely A Practical Guide for Valuing Intangible Assets in Research and Development Institutions, Models of IP Related Contracts for Universities and Publically-Funded Research Institutions and Intellectual Property Valuation Manual for Academic Institutions. </w:t>
      </w:r>
      <w:r w:rsidR="00DF6A76">
        <w:rPr>
          <w:szCs w:val="22"/>
        </w:rPr>
        <w:t xml:space="preserve"> </w:t>
      </w:r>
      <w:r w:rsidRPr="007002BA">
        <w:rPr>
          <w:szCs w:val="22"/>
        </w:rPr>
        <w:t>These guides would also be pres</w:t>
      </w:r>
      <w:r w:rsidR="009472DB">
        <w:rPr>
          <w:szCs w:val="22"/>
        </w:rPr>
        <w:t>ented at the next session;</w:t>
      </w:r>
      <w:r w:rsidR="00DF6A76">
        <w:rPr>
          <w:szCs w:val="22"/>
        </w:rPr>
        <w:t xml:space="preserve"> </w:t>
      </w:r>
      <w:r w:rsidR="004C5BA0">
        <w:rPr>
          <w:szCs w:val="22"/>
        </w:rPr>
        <w:t xml:space="preserve"> </w:t>
      </w:r>
      <w:r w:rsidR="00DF6A76">
        <w:rPr>
          <w:szCs w:val="22"/>
        </w:rPr>
        <w:t xml:space="preserve">(x) </w:t>
      </w:r>
      <w:r w:rsidRPr="007002BA">
        <w:rPr>
          <w:szCs w:val="22"/>
        </w:rPr>
        <w:t>the final draft Report of this session of the Committee that would be</w:t>
      </w:r>
      <w:r w:rsidR="00082FDA">
        <w:rPr>
          <w:szCs w:val="22"/>
        </w:rPr>
        <w:t xml:space="preserve"> adopted at the next session.  </w:t>
      </w:r>
      <w:r w:rsidRPr="007002BA">
        <w:rPr>
          <w:szCs w:val="22"/>
        </w:rPr>
        <w:t xml:space="preserve">The Secretariat invited Member States to propose other activities if they wished to do so.  </w:t>
      </w:r>
    </w:p>
    <w:p w:rsidR="009945EA" w:rsidRDefault="009945E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002D5D33">
        <w:rPr>
          <w:szCs w:val="22"/>
        </w:rPr>
        <w:tab/>
        <w:t>The Vice-Chair i</w:t>
      </w:r>
      <w:r w:rsidRPr="007002BA">
        <w:rPr>
          <w:szCs w:val="22"/>
        </w:rPr>
        <w:t xml:space="preserve">nquired as to whether the Committee could adopt the list of work proposed by the Secretariat for the next session.  It was adopted given that there were no observations from the floor.   </w:t>
      </w:r>
    </w:p>
    <w:p w:rsidR="007002BA" w:rsidRPr="007002BA" w:rsidRDefault="007002BA" w:rsidP="00D6225F">
      <w:pPr>
        <w:rPr>
          <w:szCs w:val="22"/>
        </w:rPr>
      </w:pPr>
    </w:p>
    <w:p w:rsidR="008759CC" w:rsidRDefault="008759CC" w:rsidP="00D6225F">
      <w:pPr>
        <w:rPr>
          <w:b/>
          <w:szCs w:val="22"/>
        </w:rPr>
      </w:pPr>
    </w:p>
    <w:p w:rsidR="007002BA" w:rsidRPr="007002BA" w:rsidRDefault="007002BA" w:rsidP="00D6225F">
      <w:pPr>
        <w:rPr>
          <w:b/>
          <w:szCs w:val="22"/>
        </w:rPr>
      </w:pPr>
      <w:r w:rsidRPr="007002BA">
        <w:rPr>
          <w:b/>
          <w:szCs w:val="22"/>
        </w:rPr>
        <w:t xml:space="preserve">AGENDA ITEM 10: </w:t>
      </w:r>
      <w:r w:rsidR="004C5BA0">
        <w:rPr>
          <w:b/>
          <w:szCs w:val="22"/>
        </w:rPr>
        <w:t xml:space="preserve"> </w:t>
      </w:r>
      <w:r w:rsidRPr="007002BA">
        <w:rPr>
          <w:b/>
          <w:szCs w:val="22"/>
        </w:rPr>
        <w:t>SUMMARY BY THE CHAIR</w:t>
      </w:r>
    </w:p>
    <w:p w:rsidR="007002BA" w:rsidRDefault="007002BA" w:rsidP="00D6225F">
      <w:pPr>
        <w:rPr>
          <w:szCs w:val="22"/>
        </w:rPr>
      </w:pPr>
    </w:p>
    <w:p w:rsidR="00AC5CF2" w:rsidRPr="007002BA" w:rsidRDefault="00AC5CF2" w:rsidP="00D6225F">
      <w:pPr>
        <w:rPr>
          <w:szCs w:val="22"/>
        </w:rPr>
      </w:pPr>
    </w:p>
    <w:p w:rsidR="007C2977"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invited the Committee to consider the draft Summary paragraph by paragraph. </w:t>
      </w:r>
      <w:r w:rsidR="00AC5CF2">
        <w:rPr>
          <w:szCs w:val="22"/>
        </w:rPr>
        <w:t xml:space="preserve"> </w:t>
      </w:r>
    </w:p>
    <w:p w:rsidR="007C2977" w:rsidRDefault="007C2977" w:rsidP="00D6225F">
      <w:pPr>
        <w:rPr>
          <w:szCs w:val="22"/>
        </w:rPr>
      </w:pPr>
    </w:p>
    <w:p w:rsidR="009F47DB" w:rsidRDefault="00D364CE"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007002BA" w:rsidRPr="007002BA">
        <w:rPr>
          <w:szCs w:val="22"/>
        </w:rPr>
        <w:t xml:space="preserve">She </w:t>
      </w:r>
      <w:r w:rsidR="002150E2">
        <w:rPr>
          <w:szCs w:val="22"/>
        </w:rPr>
        <w:t>referred to</w:t>
      </w:r>
      <w:r w:rsidR="00AC5CF2">
        <w:rPr>
          <w:szCs w:val="22"/>
        </w:rPr>
        <w:t xml:space="preserve"> </w:t>
      </w:r>
      <w:r w:rsidR="007002BA" w:rsidRPr="007002BA">
        <w:rPr>
          <w:szCs w:val="22"/>
        </w:rPr>
        <w:t xml:space="preserve">paragraphs 1 through 5 </w:t>
      </w:r>
      <w:r w:rsidR="002150E2">
        <w:rPr>
          <w:szCs w:val="22"/>
        </w:rPr>
        <w:t xml:space="preserve">pertaining to </w:t>
      </w:r>
      <w:r w:rsidR="007002BA" w:rsidRPr="007002BA">
        <w:rPr>
          <w:szCs w:val="22"/>
        </w:rPr>
        <w:t xml:space="preserve">the opening of the session, the election of the Chair and the </w:t>
      </w:r>
      <w:r w:rsidR="007002BA">
        <w:rPr>
          <w:szCs w:val="22"/>
        </w:rPr>
        <w:t>Vice-Chair</w:t>
      </w:r>
      <w:r w:rsidR="007002BA" w:rsidRPr="007002BA">
        <w:rPr>
          <w:szCs w:val="22"/>
        </w:rPr>
        <w:t xml:space="preserve">s, the draft Agenda that was adopted, the accreditation of two non-governmental organizations as well as the report on the </w:t>
      </w:r>
      <w:r w:rsidR="005B4E02">
        <w:rPr>
          <w:szCs w:val="22"/>
        </w:rPr>
        <w:t>16</w:t>
      </w:r>
      <w:r w:rsidR="005B4E02" w:rsidRPr="005B4E02">
        <w:rPr>
          <w:szCs w:val="22"/>
          <w:vertAlign w:val="superscript"/>
        </w:rPr>
        <w:t>th</w:t>
      </w:r>
      <w:r w:rsidR="005B4E02">
        <w:rPr>
          <w:szCs w:val="22"/>
        </w:rPr>
        <w:t xml:space="preserve"> </w:t>
      </w:r>
      <w:r w:rsidR="007002BA" w:rsidRPr="007002BA">
        <w:rPr>
          <w:szCs w:val="22"/>
        </w:rPr>
        <w:t xml:space="preserve">session. </w:t>
      </w:r>
      <w:r w:rsidR="00AC5CF2">
        <w:rPr>
          <w:szCs w:val="22"/>
        </w:rPr>
        <w:t xml:space="preserve"> </w:t>
      </w:r>
    </w:p>
    <w:p w:rsidR="007C2977" w:rsidRDefault="007002BA" w:rsidP="00D6225F">
      <w:pPr>
        <w:rPr>
          <w:szCs w:val="22"/>
        </w:rPr>
      </w:pPr>
      <w:r w:rsidRPr="007002BA">
        <w:rPr>
          <w:szCs w:val="22"/>
        </w:rPr>
        <w:t xml:space="preserve">The </w:t>
      </w:r>
      <w:r>
        <w:rPr>
          <w:szCs w:val="22"/>
        </w:rPr>
        <w:t>Vice-Chair</w:t>
      </w:r>
      <w:r w:rsidRPr="007002BA">
        <w:rPr>
          <w:szCs w:val="22"/>
        </w:rPr>
        <w:t xml:space="preserve"> adopted the paragraphs given that there were no objections from the floor. </w:t>
      </w:r>
      <w:r w:rsidR="00AC5CF2">
        <w:rPr>
          <w:szCs w:val="22"/>
        </w:rPr>
        <w:t xml:space="preserve"> </w:t>
      </w:r>
      <w:r w:rsidR="007C2977">
        <w:rPr>
          <w:szCs w:val="22"/>
        </w:rPr>
        <w:br/>
      </w:r>
    </w:p>
    <w:p w:rsidR="007C2977" w:rsidRDefault="00D364CE"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007002BA" w:rsidRPr="007002BA">
        <w:rPr>
          <w:szCs w:val="22"/>
        </w:rPr>
        <w:t>She then moved to paragraphs 6, 7, and 8 on delegations</w:t>
      </w:r>
      <w:r w:rsidR="002F621C">
        <w:rPr>
          <w:szCs w:val="22"/>
        </w:rPr>
        <w:t>’</w:t>
      </w:r>
      <w:r w:rsidR="007002BA" w:rsidRPr="007002BA">
        <w:rPr>
          <w:szCs w:val="22"/>
        </w:rPr>
        <w:t xml:space="preserve"> general statements, the Director General</w:t>
      </w:r>
      <w:r w:rsidR="002F621C">
        <w:rPr>
          <w:szCs w:val="22"/>
        </w:rPr>
        <w:t>’</w:t>
      </w:r>
      <w:r w:rsidR="007002BA" w:rsidRPr="007002BA">
        <w:rPr>
          <w:szCs w:val="22"/>
        </w:rPr>
        <w:t xml:space="preserve">s report, and the Evaluation Report on the project on Strengthening and Development of the Audiovisual Sector in Burkina Faso and Certain African Countries. </w:t>
      </w:r>
      <w:r w:rsidR="002150E2">
        <w:rPr>
          <w:szCs w:val="22"/>
        </w:rPr>
        <w:t xml:space="preserve"> </w:t>
      </w:r>
      <w:r w:rsidR="007002BA" w:rsidRPr="007002BA">
        <w:rPr>
          <w:szCs w:val="22"/>
        </w:rPr>
        <w:t xml:space="preserve">The </w:t>
      </w:r>
      <w:r w:rsidR="007002BA">
        <w:rPr>
          <w:szCs w:val="22"/>
        </w:rPr>
        <w:t>Vice-Chair</w:t>
      </w:r>
      <w:r w:rsidR="007002BA" w:rsidRPr="007002BA">
        <w:rPr>
          <w:szCs w:val="22"/>
        </w:rPr>
        <w:t xml:space="preserve"> adopted the paragraphs given that there were no objections from the floor.</w:t>
      </w:r>
      <w:r w:rsidR="00686E76">
        <w:rPr>
          <w:szCs w:val="22"/>
        </w:rPr>
        <w:t xml:space="preserve">  </w:t>
      </w:r>
    </w:p>
    <w:p w:rsidR="007C2977" w:rsidRDefault="007C2977" w:rsidP="00D6225F">
      <w:pPr>
        <w:rPr>
          <w:szCs w:val="22"/>
        </w:rPr>
      </w:pPr>
    </w:p>
    <w:p w:rsidR="009F47DB" w:rsidRDefault="00D364CE"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007002BA" w:rsidRPr="007002BA">
        <w:rPr>
          <w:szCs w:val="22"/>
        </w:rPr>
        <w:t>She then moved to paragraph 9 which read the following</w:t>
      </w:r>
      <w:r w:rsidR="007C2977">
        <w:rPr>
          <w:szCs w:val="22"/>
        </w:rPr>
        <w:t xml:space="preserve">: </w:t>
      </w:r>
      <w:r w:rsidR="004C5BA0">
        <w:rPr>
          <w:szCs w:val="22"/>
        </w:rPr>
        <w:t xml:space="preserve"> </w:t>
      </w:r>
      <w:r w:rsidR="007002BA" w:rsidRPr="007002BA">
        <w:rPr>
          <w:szCs w:val="22"/>
        </w:rPr>
        <w:t>(</w:t>
      </w:r>
      <w:proofErr w:type="spellStart"/>
      <w:r w:rsidR="007002BA" w:rsidRPr="007002BA">
        <w:rPr>
          <w:szCs w:val="22"/>
        </w:rPr>
        <w:t>i</w:t>
      </w:r>
      <w:proofErr w:type="spellEnd"/>
      <w:r w:rsidR="007002BA" w:rsidRPr="007002BA">
        <w:rPr>
          <w:szCs w:val="22"/>
        </w:rPr>
        <w:t xml:space="preserve">) 9.1 the mapping of </w:t>
      </w:r>
    </w:p>
    <w:p w:rsidR="007002BA" w:rsidRPr="007002BA" w:rsidRDefault="007002BA" w:rsidP="004C5BA0">
      <w:pPr>
        <w:rPr>
          <w:szCs w:val="22"/>
        </w:rPr>
      </w:pPr>
      <w:r w:rsidRPr="007002BA">
        <w:rPr>
          <w:szCs w:val="22"/>
        </w:rPr>
        <w:t xml:space="preserve">South-South Cooperation activities.  The suggestions made by the </w:t>
      </w:r>
      <w:r w:rsidR="007C2977">
        <w:rPr>
          <w:szCs w:val="22"/>
        </w:rPr>
        <w:t>d</w:t>
      </w:r>
      <w:r w:rsidRPr="007002BA">
        <w:rPr>
          <w:szCs w:val="22"/>
        </w:rPr>
        <w:t xml:space="preserve">elegations were noted and the Secretariat will prepare a new document for the </w:t>
      </w:r>
      <w:r w:rsidR="005B4E02">
        <w:rPr>
          <w:szCs w:val="22"/>
        </w:rPr>
        <w:t>19</w:t>
      </w:r>
      <w:r w:rsidR="005B4E02" w:rsidRPr="005B4E02">
        <w:rPr>
          <w:szCs w:val="22"/>
          <w:vertAlign w:val="superscript"/>
        </w:rPr>
        <w:t>th</w:t>
      </w:r>
      <w:r w:rsidR="004C5BA0">
        <w:rPr>
          <w:szCs w:val="22"/>
        </w:rPr>
        <w:t xml:space="preserve"> session;</w:t>
      </w:r>
      <w:r w:rsidR="007C2977">
        <w:rPr>
          <w:szCs w:val="22"/>
        </w:rPr>
        <w:t xml:space="preserve"> </w:t>
      </w:r>
      <w:r w:rsidRPr="007002BA">
        <w:rPr>
          <w:szCs w:val="22"/>
        </w:rPr>
        <w:t xml:space="preserve"> (ii) 9.2 the Mechanism for Updating the Database on Flexibility. </w:t>
      </w:r>
      <w:r w:rsidR="007C2977">
        <w:rPr>
          <w:szCs w:val="22"/>
        </w:rPr>
        <w:t xml:space="preserve"> </w:t>
      </w:r>
      <w:r w:rsidRPr="007002BA">
        <w:rPr>
          <w:szCs w:val="22"/>
        </w:rPr>
        <w:t>The Secretariat was going to revise the document and look at the financial implications and to explore a third option, whi</w:t>
      </w:r>
      <w:r w:rsidR="004C5BA0">
        <w:rPr>
          <w:szCs w:val="22"/>
        </w:rPr>
        <w:t>ch was a combination of the two;</w:t>
      </w:r>
      <w:r w:rsidRPr="007002BA">
        <w:rPr>
          <w:szCs w:val="22"/>
        </w:rPr>
        <w:t xml:space="preserve">  (iii) 9.3 the Project on Strengthening and Development of the Audiovisual Sector Phase</w:t>
      </w:r>
      <w:r w:rsidR="009F47DB">
        <w:rPr>
          <w:szCs w:val="22"/>
        </w:rPr>
        <w:t> </w:t>
      </w:r>
      <w:r w:rsidRPr="007002BA">
        <w:rPr>
          <w:szCs w:val="22"/>
        </w:rPr>
        <w:t>II. The project was approv</w:t>
      </w:r>
      <w:r w:rsidR="004C5BA0">
        <w:rPr>
          <w:szCs w:val="22"/>
        </w:rPr>
        <w:t>ed as specified in the document;</w:t>
      </w:r>
      <w:r w:rsidRPr="007002BA">
        <w:rPr>
          <w:szCs w:val="22"/>
        </w:rPr>
        <w:t xml:space="preserve"> </w:t>
      </w:r>
      <w:r w:rsidR="004C5BA0">
        <w:rPr>
          <w:szCs w:val="22"/>
        </w:rPr>
        <w:t xml:space="preserve"> </w:t>
      </w:r>
      <w:r w:rsidRPr="007002BA">
        <w:rPr>
          <w:szCs w:val="22"/>
        </w:rPr>
        <w:t xml:space="preserve">(iv) 9.4 the document on mapping of WIPO activities relating to the SDGs.  This document was noted and submissions in writing must be </w:t>
      </w:r>
      <w:r w:rsidR="007C2977">
        <w:rPr>
          <w:szCs w:val="22"/>
        </w:rPr>
        <w:t xml:space="preserve">sent by the </w:t>
      </w:r>
      <w:r w:rsidRPr="007002BA">
        <w:rPr>
          <w:szCs w:val="22"/>
        </w:rPr>
        <w:t xml:space="preserve">Member States to the Secretariat by July 10th, 2016. </w:t>
      </w:r>
      <w:r w:rsidR="007C2977">
        <w:rPr>
          <w:szCs w:val="22"/>
        </w:rPr>
        <w:t xml:space="preserve"> </w:t>
      </w:r>
      <w:r w:rsidRPr="007002BA">
        <w:rPr>
          <w:szCs w:val="22"/>
        </w:rPr>
        <w:t xml:space="preserve">The Secretariat would then compile a number of inputs in this regard.  It was also decided that the revised document on WIPO and the Post-2015 Development Agenda would be presented to a </w:t>
      </w:r>
      <w:r w:rsidR="004C5BA0">
        <w:rPr>
          <w:szCs w:val="22"/>
        </w:rPr>
        <w:t xml:space="preserve">future session of the Committee; </w:t>
      </w:r>
      <w:r w:rsidRPr="007002BA">
        <w:rPr>
          <w:szCs w:val="22"/>
        </w:rPr>
        <w:t xml:space="preserve"> (v) 9.5 the Report on the WIPO Expert Forum on International Tech Transfer. </w:t>
      </w:r>
      <w:r w:rsidR="007C2977">
        <w:rPr>
          <w:szCs w:val="22"/>
        </w:rPr>
        <w:t xml:space="preserve"> </w:t>
      </w:r>
      <w:r w:rsidRPr="007002BA">
        <w:rPr>
          <w:szCs w:val="22"/>
        </w:rPr>
        <w:t xml:space="preserve">The Committee took note of the mapping activities and decided that interested Member States should submit proposals at the </w:t>
      </w:r>
      <w:r w:rsidR="005B4E02">
        <w:rPr>
          <w:szCs w:val="22"/>
        </w:rPr>
        <w:t>18</w:t>
      </w:r>
      <w:r w:rsidR="005B4E02" w:rsidRPr="005B4E02">
        <w:rPr>
          <w:szCs w:val="22"/>
          <w:vertAlign w:val="superscript"/>
        </w:rPr>
        <w:t>th</w:t>
      </w:r>
      <w:r w:rsidRPr="007002BA">
        <w:rPr>
          <w:szCs w:val="22"/>
        </w:rPr>
        <w:t xml:space="preserve"> session of the Committee.  These proposals must reach th</w:t>
      </w:r>
      <w:r w:rsidR="004C5BA0">
        <w:rPr>
          <w:szCs w:val="22"/>
        </w:rPr>
        <w:t>e Secretariat by 10 July 2016;</w:t>
      </w:r>
      <w:r w:rsidR="007C2977">
        <w:rPr>
          <w:szCs w:val="22"/>
        </w:rPr>
        <w:t xml:space="preserve">  </w:t>
      </w:r>
      <w:r w:rsidRPr="007002BA">
        <w:rPr>
          <w:szCs w:val="22"/>
        </w:rPr>
        <w:t xml:space="preserve">(vi) 9.6 a proposal by the Delegation of Ecuador was put forward.  The Committee decided to continue the consideration of this document at its </w:t>
      </w:r>
      <w:r w:rsidR="005B4E02">
        <w:rPr>
          <w:szCs w:val="22"/>
        </w:rPr>
        <w:t>18</w:t>
      </w:r>
      <w:r w:rsidR="005B4E02" w:rsidRPr="005B4E02">
        <w:rPr>
          <w:szCs w:val="22"/>
          <w:vertAlign w:val="superscript"/>
        </w:rPr>
        <w:t>th</w:t>
      </w:r>
      <w:r w:rsidRPr="007002BA">
        <w:rPr>
          <w:szCs w:val="22"/>
        </w:rPr>
        <w:t xml:space="preserve"> session, and the Delegation of Ecuador would undertake consultations with interested Member States to develop a potential revised project proposal with the Secretariat</w:t>
      </w:r>
      <w:r w:rsidR="002F621C">
        <w:rPr>
          <w:szCs w:val="22"/>
        </w:rPr>
        <w:t>’</w:t>
      </w:r>
      <w:r w:rsidRPr="007002BA">
        <w:rPr>
          <w:szCs w:val="22"/>
        </w:rPr>
        <w:t>s assistance</w:t>
      </w:r>
      <w:r w:rsidR="004C5BA0">
        <w:rPr>
          <w:szCs w:val="22"/>
        </w:rPr>
        <w:t>;</w:t>
      </w:r>
      <w:r w:rsidRPr="007002BA">
        <w:rPr>
          <w:szCs w:val="22"/>
        </w:rPr>
        <w:t xml:space="preserve"> (vii) 9.7 the Project on the Use of Information in the Public Domain for Economic Development was approved with the understanding that the two guides to be prepared within the framework of the project would be available in all WIPO languages and the document woul</w:t>
      </w:r>
      <w:r w:rsidR="007C2977">
        <w:rPr>
          <w:szCs w:val="22"/>
        </w:rPr>
        <w:t>d be revised to refl</w:t>
      </w:r>
      <w:r w:rsidR="004C5BA0">
        <w:rPr>
          <w:szCs w:val="22"/>
        </w:rPr>
        <w:t>ect this;</w:t>
      </w:r>
      <w:r w:rsidR="007C2977">
        <w:rPr>
          <w:szCs w:val="22"/>
        </w:rPr>
        <w:t xml:space="preserve">  </w:t>
      </w:r>
      <w:r w:rsidRPr="007002BA">
        <w:rPr>
          <w:szCs w:val="22"/>
        </w:rPr>
        <w:t xml:space="preserve">(viii) 9.8, the Committee decided to continue discussions on the Report of the External Review of WIPO Technical Assistance in the Area of Cooperation Development, with the relevant documents.  All Delegations were in agreement with the Spanish proposal as attached to Appendix 1 of the Summary.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was not in favor of negotiating the Chairs</w:t>
      </w:r>
      <w:r w:rsidR="002F621C">
        <w:rPr>
          <w:szCs w:val="22"/>
        </w:rPr>
        <w:t>’</w:t>
      </w:r>
      <w:r w:rsidRPr="007002BA">
        <w:rPr>
          <w:szCs w:val="22"/>
        </w:rPr>
        <w:t xml:space="preserve"> Summary. </w:t>
      </w:r>
      <w:r w:rsidR="00F50D07">
        <w:rPr>
          <w:szCs w:val="22"/>
        </w:rPr>
        <w:t xml:space="preserve"> </w:t>
      </w:r>
      <w:r w:rsidRPr="007002BA">
        <w:rPr>
          <w:szCs w:val="22"/>
        </w:rPr>
        <w:t xml:space="preserve">It </w:t>
      </w:r>
      <w:r w:rsidR="00F50D07">
        <w:rPr>
          <w:szCs w:val="22"/>
        </w:rPr>
        <w:t xml:space="preserve">stated </w:t>
      </w:r>
      <w:r w:rsidRPr="007002BA">
        <w:rPr>
          <w:szCs w:val="22"/>
        </w:rPr>
        <w:t xml:space="preserve">that it would be more logical to say that </w:t>
      </w:r>
      <w:r w:rsidR="002F621C">
        <w:rPr>
          <w:szCs w:val="22"/>
        </w:rPr>
        <w:t>“</w:t>
      </w:r>
      <w:r w:rsidRPr="007002BA">
        <w:rPr>
          <w:szCs w:val="22"/>
        </w:rPr>
        <w:t>Delegations were in agreement with the Spanish proposal but decided to continue discussions</w:t>
      </w:r>
      <w:r w:rsidR="002F621C">
        <w:rPr>
          <w:szCs w:val="22"/>
        </w:rPr>
        <w:t>”</w:t>
      </w:r>
      <w:r w:rsidR="00F50D07">
        <w:rPr>
          <w:szCs w:val="22"/>
        </w:rPr>
        <w:t>,</w:t>
      </w:r>
      <w:r w:rsidRPr="007002BA">
        <w:rPr>
          <w:szCs w:val="22"/>
        </w:rPr>
        <w:t xml:space="preserve"> otherwise it was not very clear.  There was an agreement but Member States decid</w:t>
      </w:r>
      <w:r w:rsidR="003C45AA">
        <w:rPr>
          <w:szCs w:val="22"/>
        </w:rPr>
        <w:t>ed</w:t>
      </w:r>
      <w:r w:rsidRPr="007002BA">
        <w:rPr>
          <w:szCs w:val="22"/>
        </w:rPr>
        <w:t xml:space="preserve"> to continue discussions because there was no overall agreement on the issue.  It suggested </w:t>
      </w:r>
      <w:r w:rsidR="003C45AA" w:rsidRPr="007002BA">
        <w:rPr>
          <w:szCs w:val="22"/>
        </w:rPr>
        <w:t>turning</w:t>
      </w:r>
      <w:r w:rsidR="003C45AA">
        <w:rPr>
          <w:szCs w:val="22"/>
        </w:rPr>
        <w:t xml:space="preserve"> around</w:t>
      </w:r>
      <w:r w:rsidRPr="007002BA">
        <w:rPr>
          <w:szCs w:val="22"/>
        </w:rPr>
        <w:t xml:space="preserve"> the two phrases to make it more logical.</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Vice-Chair proposed </w:t>
      </w:r>
      <w:r w:rsidR="00E261F1">
        <w:rPr>
          <w:szCs w:val="22"/>
        </w:rPr>
        <w:t xml:space="preserve">the following </w:t>
      </w:r>
      <w:r w:rsidRPr="007002BA">
        <w:rPr>
          <w:szCs w:val="22"/>
        </w:rPr>
        <w:t>language</w:t>
      </w:r>
      <w:r w:rsidR="00E261F1">
        <w:rPr>
          <w:szCs w:val="22"/>
        </w:rPr>
        <w:t xml:space="preserve"> </w:t>
      </w:r>
      <w:r w:rsidR="002F621C">
        <w:rPr>
          <w:szCs w:val="22"/>
        </w:rPr>
        <w:t>“</w:t>
      </w:r>
      <w:r w:rsidR="008D27B7">
        <w:rPr>
          <w:szCs w:val="22"/>
        </w:rPr>
        <w:t>all d</w:t>
      </w:r>
      <w:r w:rsidRPr="007002BA">
        <w:rPr>
          <w:szCs w:val="22"/>
        </w:rPr>
        <w:t>elegations were in agreement with the Spanish proposal as attached in Appendix 1 of the Summary, but agreed that ongoing consultations will take place on the status of this particular Agenda item, as well as the implementation of the Spanish proposal</w:t>
      </w:r>
      <w:r w:rsidR="002F621C">
        <w:rPr>
          <w:szCs w:val="22"/>
        </w:rPr>
        <w:t>”</w:t>
      </w:r>
      <w:r w:rsidRPr="007002BA">
        <w:rPr>
          <w:szCs w:val="22"/>
        </w:rPr>
        <w:t xml:space="preserve">.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proposed to leave the last sentence </w:t>
      </w:r>
      <w:r w:rsidR="0035186C">
        <w:rPr>
          <w:szCs w:val="22"/>
        </w:rPr>
        <w:t xml:space="preserve">out </w:t>
      </w:r>
      <w:r w:rsidRPr="007002BA">
        <w:rPr>
          <w:szCs w:val="22"/>
        </w:rPr>
        <w:t xml:space="preserve">as it </w:t>
      </w:r>
      <w:r w:rsidR="0035186C">
        <w:rPr>
          <w:szCs w:val="22"/>
        </w:rPr>
        <w:t>did not give</w:t>
      </w:r>
      <w:r w:rsidRPr="007002BA">
        <w:rPr>
          <w:szCs w:val="22"/>
        </w:rPr>
        <w:t xml:space="preserve"> relation to the second sentence.  It was mentioned by the Delegation of the </w:t>
      </w:r>
      <w:r w:rsidR="00543538">
        <w:rPr>
          <w:szCs w:val="22"/>
        </w:rPr>
        <w:t>UK</w:t>
      </w:r>
      <w:r w:rsidRPr="007002BA">
        <w:rPr>
          <w:szCs w:val="22"/>
        </w:rPr>
        <w:t xml:space="preserve"> that on the issue there was no conclusion and the Committee decided to go forward with the issue but not with the Spanish proposal.  The Spanish proposal was agreed.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Vice-Chair stated that negotiating the particular text was not an option.  It was to make sure that the discussions were accurately reflected in the Chair</w:t>
      </w:r>
      <w:r w:rsidR="002F621C">
        <w:rPr>
          <w:szCs w:val="22"/>
        </w:rPr>
        <w:t>’</w:t>
      </w:r>
      <w:r w:rsidRPr="007002BA">
        <w:rPr>
          <w:szCs w:val="22"/>
        </w:rPr>
        <w:t xml:space="preserve">s Summary. </w:t>
      </w:r>
      <w:r w:rsidR="00D364CE">
        <w:rPr>
          <w:szCs w:val="22"/>
        </w:rPr>
        <w:t xml:space="preserve"> </w:t>
      </w:r>
      <w:r w:rsidRPr="007002BA">
        <w:rPr>
          <w:szCs w:val="22"/>
        </w:rPr>
        <w:t xml:space="preserve">So the proposal was that the two sentences were inverted </w:t>
      </w:r>
      <w:r w:rsidR="0088339C">
        <w:rPr>
          <w:szCs w:val="22"/>
        </w:rPr>
        <w:t xml:space="preserve">to say </w:t>
      </w:r>
      <w:r w:rsidR="002F621C">
        <w:rPr>
          <w:szCs w:val="22"/>
        </w:rPr>
        <w:t>“</w:t>
      </w:r>
      <w:r w:rsidR="00D364CE">
        <w:rPr>
          <w:szCs w:val="22"/>
        </w:rPr>
        <w:t>all d</w:t>
      </w:r>
      <w:r w:rsidRPr="007002BA">
        <w:rPr>
          <w:szCs w:val="22"/>
        </w:rPr>
        <w:t>elegations were in agreement with the Spanish proposal as attached to Appendix 1 of the Summary and then the Committee decided to continue discussions on the Report on the External Review of WIPO Technical Assistance in the Area of Cooperation for Development</w:t>
      </w:r>
      <w:r w:rsidR="002F621C">
        <w:rPr>
          <w:szCs w:val="22"/>
        </w:rPr>
        <w:t>”</w:t>
      </w:r>
      <w:r w:rsidRPr="007002BA">
        <w:rPr>
          <w:szCs w:val="22"/>
        </w:rPr>
        <w:t>.</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stated that it could go along with the proposal, just instead of </w:t>
      </w:r>
      <w:r w:rsidR="002F621C">
        <w:rPr>
          <w:szCs w:val="22"/>
        </w:rPr>
        <w:t>“</w:t>
      </w:r>
      <w:r w:rsidRPr="007002BA">
        <w:rPr>
          <w:szCs w:val="22"/>
        </w:rPr>
        <w:t>and</w:t>
      </w:r>
      <w:r w:rsidR="002F621C">
        <w:rPr>
          <w:szCs w:val="22"/>
        </w:rPr>
        <w:t>”</w:t>
      </w:r>
      <w:r w:rsidRPr="007002BA">
        <w:rPr>
          <w:szCs w:val="22"/>
        </w:rPr>
        <w:t xml:space="preserve"> to say </w:t>
      </w:r>
      <w:r w:rsidR="002F621C">
        <w:rPr>
          <w:szCs w:val="22"/>
        </w:rPr>
        <w:t>“</w:t>
      </w:r>
      <w:r w:rsidRPr="007002BA">
        <w:rPr>
          <w:szCs w:val="22"/>
        </w:rPr>
        <w:t>but</w:t>
      </w:r>
      <w:r w:rsidR="002F621C">
        <w:rPr>
          <w:szCs w:val="22"/>
        </w:rPr>
        <w:t>”</w:t>
      </w:r>
      <w:r w:rsidRPr="007002BA">
        <w:rPr>
          <w:szCs w:val="22"/>
        </w:rPr>
        <w: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India thought the third way out was that in place of </w:t>
      </w:r>
      <w:r w:rsidR="002F621C">
        <w:rPr>
          <w:szCs w:val="22"/>
        </w:rPr>
        <w:t>“</w:t>
      </w:r>
      <w:r w:rsidRPr="007002BA">
        <w:rPr>
          <w:szCs w:val="22"/>
        </w:rPr>
        <w:t>but</w:t>
      </w:r>
      <w:r w:rsidR="002F621C">
        <w:rPr>
          <w:szCs w:val="22"/>
        </w:rPr>
        <w:t>”</w:t>
      </w:r>
      <w:r w:rsidRPr="007002BA">
        <w:rPr>
          <w:szCs w:val="22"/>
        </w:rPr>
        <w:t xml:space="preserve"> to add </w:t>
      </w:r>
      <w:r w:rsidR="002F621C">
        <w:rPr>
          <w:szCs w:val="22"/>
        </w:rPr>
        <w:t>“</w:t>
      </w:r>
      <w:r w:rsidRPr="007002BA">
        <w:rPr>
          <w:szCs w:val="22"/>
        </w:rPr>
        <w:t>and</w:t>
      </w:r>
      <w:r w:rsidR="002F621C">
        <w:rPr>
          <w:szCs w:val="22"/>
        </w:rPr>
        <w:t>”</w:t>
      </w:r>
      <w:r w:rsidRPr="007002BA">
        <w:rPr>
          <w:szCs w:val="22"/>
        </w:rPr>
        <w: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Vice-Chair believed that the terminology was more neutral if there was </w:t>
      </w:r>
      <w:r w:rsidR="002F621C">
        <w:rPr>
          <w:szCs w:val="22"/>
        </w:rPr>
        <w:t>“</w:t>
      </w:r>
      <w:r w:rsidRPr="007002BA">
        <w:rPr>
          <w:szCs w:val="22"/>
        </w:rPr>
        <w:t>and</w:t>
      </w:r>
      <w:r w:rsidR="002F621C">
        <w:rPr>
          <w:szCs w:val="22"/>
        </w:rPr>
        <w:t>”</w:t>
      </w:r>
      <w:r w:rsidRPr="007002BA">
        <w:rPr>
          <w:szCs w:val="22"/>
        </w:rPr>
        <w:t xml:space="preserv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agreed that the word </w:t>
      </w:r>
      <w:r w:rsidR="002F621C">
        <w:rPr>
          <w:szCs w:val="22"/>
        </w:rPr>
        <w:t>“</w:t>
      </w:r>
      <w:r w:rsidRPr="007002BA">
        <w:rPr>
          <w:szCs w:val="22"/>
        </w:rPr>
        <w:t>and</w:t>
      </w:r>
      <w:r w:rsidR="002F621C">
        <w:rPr>
          <w:szCs w:val="22"/>
        </w:rPr>
        <w:t>”</w:t>
      </w:r>
      <w:r w:rsidRPr="007002BA">
        <w:rPr>
          <w:szCs w:val="22"/>
        </w:rPr>
        <w:t xml:space="preserve"> reflected more neutrality.</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the United States of America requested the Vice-Chair to repeat the language proposed.   As it stood, it gave an impression that the Committee agreed on this and it was going to go forward, which was no</w:t>
      </w:r>
      <w:r w:rsidR="00A80FE1">
        <w:rPr>
          <w:szCs w:val="22"/>
        </w:rPr>
        <w:t>t the Summary made during this a</w:t>
      </w:r>
      <w:r w:rsidRPr="007002BA">
        <w:rPr>
          <w:szCs w:val="22"/>
        </w:rPr>
        <w:t xml:space="preserve">genda item.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read the revise</w:t>
      </w:r>
      <w:r w:rsidR="00EE7A12">
        <w:rPr>
          <w:szCs w:val="22"/>
        </w:rPr>
        <w:t xml:space="preserve">d paragraph 9.8 as follow </w:t>
      </w:r>
      <w:r w:rsidR="002F621C">
        <w:rPr>
          <w:szCs w:val="22"/>
        </w:rPr>
        <w:t>“</w:t>
      </w:r>
      <w:r w:rsidR="00EE7A12">
        <w:rPr>
          <w:szCs w:val="22"/>
        </w:rPr>
        <w:t>all d</w:t>
      </w:r>
      <w:r w:rsidRPr="007002BA">
        <w:rPr>
          <w:szCs w:val="22"/>
        </w:rPr>
        <w:t>elegations were in agreement with the Spanish proposal as attached to Appendix 1 of the Summary and the Committee decided to continue discussions on the report on an External Review of WIPO Technical Assistance in the Area of Cooperation for Development</w:t>
      </w:r>
      <w:r w:rsidR="002F621C">
        <w:rPr>
          <w:szCs w:val="22"/>
        </w:rPr>
        <w:t>”</w:t>
      </w:r>
      <w:r w:rsidRPr="007002BA">
        <w:rPr>
          <w:szCs w:val="22"/>
        </w:rPr>
        <w:t xml:space="preserve">, and then all the specific documents would be referenced.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agreed with the Delegation of the United States of America that that was not a correct factual interpretation of what had happened.</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asked whether the Delegations preferred </w:t>
      </w:r>
      <w:r w:rsidR="002F621C">
        <w:rPr>
          <w:szCs w:val="22"/>
        </w:rPr>
        <w:t>“</w:t>
      </w:r>
      <w:r w:rsidRPr="007002BA">
        <w:rPr>
          <w:szCs w:val="22"/>
        </w:rPr>
        <w:t>and</w:t>
      </w:r>
      <w:r w:rsidR="002F621C">
        <w:rPr>
          <w:szCs w:val="22"/>
        </w:rPr>
        <w:t>”</w:t>
      </w:r>
      <w:r w:rsidRPr="007002BA">
        <w:rPr>
          <w:szCs w:val="22"/>
        </w:rPr>
        <w:t xml:space="preserve"> to be replaced with </w:t>
      </w:r>
      <w:r w:rsidR="002F621C">
        <w:rPr>
          <w:szCs w:val="22"/>
        </w:rPr>
        <w:t>“</w:t>
      </w:r>
      <w:r w:rsidRPr="007002BA">
        <w:rPr>
          <w:szCs w:val="22"/>
        </w:rPr>
        <w:t>but</w:t>
      </w:r>
      <w:r w:rsidR="002F621C">
        <w:rPr>
          <w:szCs w:val="22"/>
        </w:rPr>
        <w:t>”</w:t>
      </w:r>
      <w:r w:rsidRPr="007002BA">
        <w:rPr>
          <w:szCs w:val="22"/>
        </w:rPr>
        <w:t xml:space="preserve">. She mentioned that they were not going to agree on </w:t>
      </w:r>
      <w:r w:rsidR="002F621C">
        <w:rPr>
          <w:szCs w:val="22"/>
        </w:rPr>
        <w:t>“</w:t>
      </w:r>
      <w:r w:rsidRPr="007002BA">
        <w:rPr>
          <w:szCs w:val="22"/>
        </w:rPr>
        <w:t>ands</w:t>
      </w:r>
      <w:r w:rsidR="002F621C">
        <w:rPr>
          <w:szCs w:val="22"/>
        </w:rPr>
        <w:t>”</w:t>
      </w:r>
      <w:r w:rsidRPr="007002BA">
        <w:rPr>
          <w:szCs w:val="22"/>
        </w:rPr>
        <w:t xml:space="preserve"> and </w:t>
      </w:r>
      <w:r w:rsidR="002F621C">
        <w:rPr>
          <w:szCs w:val="22"/>
        </w:rPr>
        <w:t>“</w:t>
      </w:r>
      <w:r w:rsidRPr="007002BA">
        <w:rPr>
          <w:szCs w:val="22"/>
        </w:rPr>
        <w:t>buts</w:t>
      </w:r>
      <w:r w:rsidR="002F621C">
        <w:rPr>
          <w:szCs w:val="22"/>
        </w:rPr>
        <w:t>”</w:t>
      </w:r>
      <w:r w:rsidRPr="007002BA">
        <w:rPr>
          <w:szCs w:val="22"/>
        </w:rPr>
        <w:t xml:space="preserve">, therefore her suggestion was that they leave the text the way it was, reading </w:t>
      </w:r>
      <w:r w:rsidR="002F621C">
        <w:rPr>
          <w:szCs w:val="22"/>
        </w:rPr>
        <w:t>“</w:t>
      </w:r>
      <w:r w:rsidRPr="007002BA">
        <w:rPr>
          <w:szCs w:val="22"/>
        </w:rPr>
        <w:t>the Committee decided to continue discussions on the report in the Area of Cooperation for Development with the list of documents. All Delegations were in agreement, as stated numerous times, with the Spanish proposal as attached</w:t>
      </w:r>
      <w:r w:rsidR="002F621C">
        <w:rPr>
          <w:szCs w:val="22"/>
        </w:rPr>
        <w:t>”</w:t>
      </w:r>
      <w:r w:rsidRPr="007002BA">
        <w:rPr>
          <w:szCs w:val="22"/>
        </w:rPr>
        <w:t xml:space="preserve">.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mentioned that the </w:t>
      </w:r>
      <w:r>
        <w:rPr>
          <w:szCs w:val="22"/>
        </w:rPr>
        <w:t>Vice-Chair</w:t>
      </w:r>
      <w:r w:rsidRPr="007002BA">
        <w:rPr>
          <w:szCs w:val="22"/>
        </w:rPr>
        <w:t xml:space="preserve"> made a concrete suggestion on the language that it could not catch all, right after the Delegation of the </w:t>
      </w:r>
      <w:r w:rsidR="00543538">
        <w:rPr>
          <w:szCs w:val="22"/>
        </w:rPr>
        <w:t>UK</w:t>
      </w:r>
      <w:r w:rsidRPr="007002BA">
        <w:rPr>
          <w:szCs w:val="22"/>
        </w:rPr>
        <w:t xml:space="preserve"> made its suggestion.  The </w:t>
      </w:r>
      <w:r>
        <w:rPr>
          <w:szCs w:val="22"/>
        </w:rPr>
        <w:t>Vice-Chair</w:t>
      </w:r>
      <w:r w:rsidRPr="007002BA">
        <w:rPr>
          <w:szCs w:val="22"/>
        </w:rPr>
        <w:t xml:space="preserve"> said something to the effect that </w:t>
      </w:r>
      <w:r w:rsidR="002F621C">
        <w:rPr>
          <w:szCs w:val="22"/>
        </w:rPr>
        <w:t>“</w:t>
      </w:r>
      <w:r w:rsidRPr="007002BA">
        <w:rPr>
          <w:szCs w:val="22"/>
        </w:rPr>
        <w:t>all Delegations were in agreement with the Spanish proposal, but agreed that ongoing discussions will take place on the status of the Agenda item as well as the implementation of the item</w:t>
      </w:r>
      <w:r w:rsidR="002F621C">
        <w:rPr>
          <w:szCs w:val="22"/>
        </w:rPr>
        <w:t>”</w:t>
      </w:r>
      <w:r w:rsidRPr="007002BA">
        <w:rPr>
          <w:szCs w:val="22"/>
        </w:rPr>
        <w:t xml:space="preserve">. </w:t>
      </w:r>
      <w:r w:rsidR="00FD09A3">
        <w:rPr>
          <w:szCs w:val="22"/>
        </w:rPr>
        <w:t xml:space="preserve"> </w:t>
      </w:r>
      <w:r w:rsidRPr="007002BA">
        <w:rPr>
          <w:szCs w:val="22"/>
        </w:rPr>
        <w:t>That seemed like a useful language.</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proposed to carry on with the following: </w:t>
      </w:r>
      <w:r w:rsidR="002F621C">
        <w:rPr>
          <w:szCs w:val="22"/>
        </w:rPr>
        <w:t>“</w:t>
      </w:r>
      <w:r w:rsidRPr="007002BA">
        <w:rPr>
          <w:szCs w:val="22"/>
        </w:rPr>
        <w:t>The Committee decided to continue discussions on the report on an External Review of WIPO Technical Assistance in the Area of Cooperation for Development wi</w:t>
      </w:r>
      <w:r w:rsidR="00663B28">
        <w:rPr>
          <w:szCs w:val="22"/>
        </w:rPr>
        <w:t>th the list of documents.  All d</w:t>
      </w:r>
      <w:r w:rsidRPr="007002BA">
        <w:rPr>
          <w:szCs w:val="22"/>
        </w:rPr>
        <w:t>elegations were in agreement with the Spanish proposal as attached to Appendix 1 of the Summary and agreed to continue discussions at the following meeting on the status of this Agenda item as well as the implementation of the aforementioned Spanish proposal</w:t>
      </w:r>
      <w:r w:rsidR="002F621C">
        <w:rPr>
          <w:szCs w:val="22"/>
        </w:rPr>
        <w:t>”</w:t>
      </w:r>
      <w:r w:rsidRPr="007002BA">
        <w:rPr>
          <w:szCs w:val="22"/>
        </w:rPr>
        <w:t xml:space="preserve">. </w:t>
      </w:r>
      <w:r w:rsidR="00663B28">
        <w:rPr>
          <w:szCs w:val="22"/>
        </w:rPr>
        <w:t xml:space="preserve"> </w:t>
      </w:r>
      <w:r w:rsidRPr="007002BA">
        <w:rPr>
          <w:szCs w:val="22"/>
        </w:rPr>
        <w:t xml:space="preserve">This was where </w:t>
      </w:r>
      <w:r w:rsidR="002F621C">
        <w:rPr>
          <w:szCs w:val="22"/>
        </w:rPr>
        <w:t>“</w:t>
      </w:r>
      <w:r w:rsidRPr="007002BA">
        <w:rPr>
          <w:szCs w:val="22"/>
        </w:rPr>
        <w:t>and</w:t>
      </w:r>
      <w:r w:rsidR="002F621C">
        <w:rPr>
          <w:szCs w:val="22"/>
        </w:rPr>
        <w:t>”</w:t>
      </w:r>
      <w:r w:rsidRPr="007002BA">
        <w:rPr>
          <w:szCs w:val="22"/>
        </w:rPr>
        <w:t xml:space="preserve"> and </w:t>
      </w:r>
      <w:r w:rsidR="002F621C">
        <w:rPr>
          <w:szCs w:val="22"/>
        </w:rPr>
        <w:t>“</w:t>
      </w:r>
      <w:r w:rsidRPr="007002BA">
        <w:rPr>
          <w:szCs w:val="22"/>
        </w:rPr>
        <w:t>but</w:t>
      </w:r>
      <w:r w:rsidR="002F621C">
        <w:rPr>
          <w:szCs w:val="22"/>
        </w:rPr>
        <w:t>”</w:t>
      </w:r>
      <w:r w:rsidRPr="007002BA">
        <w:rPr>
          <w:szCs w:val="22"/>
        </w:rPr>
        <w:t xml:space="preserve"> came into question.</w:t>
      </w:r>
      <w:r w:rsidR="00663B28">
        <w:rPr>
          <w:szCs w:val="22"/>
        </w:rPr>
        <w:t xml:space="preserve"> </w:t>
      </w:r>
      <w:r w:rsidRPr="007002BA">
        <w:rPr>
          <w:szCs w:val="22"/>
        </w:rPr>
        <w:t xml:space="preserve"> The </w:t>
      </w:r>
      <w:r>
        <w:rPr>
          <w:szCs w:val="22"/>
        </w:rPr>
        <w:t>Vice-Chair</w:t>
      </w:r>
      <w:r w:rsidRPr="007002BA">
        <w:rPr>
          <w:szCs w:val="22"/>
        </w:rPr>
        <w:t xml:space="preserve"> wanted the text to be phrased in a positive way. </w:t>
      </w:r>
      <w:r w:rsidR="00663B28">
        <w:rPr>
          <w:szCs w:val="22"/>
        </w:rPr>
        <w:t xml:space="preserve"> </w:t>
      </w:r>
      <w:r w:rsidRPr="007002BA">
        <w:rPr>
          <w:szCs w:val="22"/>
        </w:rPr>
        <w:t xml:space="preserve">If they said </w:t>
      </w:r>
      <w:r w:rsidR="002F621C">
        <w:rPr>
          <w:szCs w:val="22"/>
        </w:rPr>
        <w:t>“</w:t>
      </w:r>
      <w:r w:rsidRPr="007002BA">
        <w:rPr>
          <w:szCs w:val="22"/>
        </w:rPr>
        <w:t>but</w:t>
      </w:r>
      <w:r w:rsidR="002F621C">
        <w:rPr>
          <w:szCs w:val="22"/>
        </w:rPr>
        <w:t>”</w:t>
      </w:r>
      <w:r w:rsidRPr="007002BA">
        <w:rPr>
          <w:szCs w:val="22"/>
        </w:rPr>
        <w:t xml:space="preserve">, it meant that they were no longer in agreement with the Spanish proposal, and had established that in numerous instances the Committee was in agreement with the Spanish proposal.  They were not in agreement with the status of the </w:t>
      </w:r>
      <w:r w:rsidR="00663B28">
        <w:rPr>
          <w:szCs w:val="22"/>
        </w:rPr>
        <w:t>a</w:t>
      </w:r>
      <w:r w:rsidRPr="007002BA">
        <w:rPr>
          <w:szCs w:val="22"/>
        </w:rPr>
        <w:t xml:space="preserve">genda item and the way the Spanish proposal was going to be implemented.  The </w:t>
      </w:r>
      <w:r>
        <w:rPr>
          <w:szCs w:val="22"/>
        </w:rPr>
        <w:t>Vice-Chair</w:t>
      </w:r>
      <w:r w:rsidRPr="007002BA">
        <w:rPr>
          <w:szCs w:val="22"/>
        </w:rPr>
        <w:t xml:space="preserve"> reiterated that the term </w:t>
      </w:r>
      <w:r w:rsidR="002F621C">
        <w:rPr>
          <w:szCs w:val="22"/>
        </w:rPr>
        <w:t>“</w:t>
      </w:r>
      <w:r w:rsidRPr="007002BA">
        <w:rPr>
          <w:szCs w:val="22"/>
        </w:rPr>
        <w:t>but</w:t>
      </w:r>
      <w:r w:rsidR="002F621C">
        <w:rPr>
          <w:szCs w:val="22"/>
        </w:rPr>
        <w:t>”</w:t>
      </w:r>
      <w:r w:rsidRPr="007002BA">
        <w:rPr>
          <w:szCs w:val="22"/>
        </w:rPr>
        <w:t xml:space="preserve"> was not acceptable in the Chair</w:t>
      </w:r>
      <w:r w:rsidR="002F621C">
        <w:rPr>
          <w:szCs w:val="22"/>
        </w:rPr>
        <w:t>’</w:t>
      </w:r>
      <w:r w:rsidRPr="007002BA">
        <w:rPr>
          <w:szCs w:val="22"/>
        </w:rPr>
        <w:t xml:space="preserve">s Summary.  The term </w:t>
      </w:r>
      <w:r w:rsidR="002F621C">
        <w:rPr>
          <w:szCs w:val="22"/>
        </w:rPr>
        <w:t>“</w:t>
      </w:r>
      <w:r w:rsidRPr="007002BA">
        <w:rPr>
          <w:szCs w:val="22"/>
        </w:rPr>
        <w:t>and</w:t>
      </w:r>
      <w:r w:rsidR="002F621C">
        <w:rPr>
          <w:szCs w:val="22"/>
        </w:rPr>
        <w:t>”</w:t>
      </w:r>
      <w:r w:rsidRPr="007002BA">
        <w:rPr>
          <w:szCs w:val="22"/>
        </w:rPr>
        <w:t xml:space="preserve"> was the terminology that would be used if the Committee carried on with that the way it was.</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stated that the item on the Agenda was entitled External Review of WIPO Technical Assistance, not the Report. </w:t>
      </w:r>
      <w:r w:rsidR="00900631">
        <w:rPr>
          <w:szCs w:val="22"/>
        </w:rPr>
        <w:t xml:space="preserve"> </w:t>
      </w:r>
      <w:r w:rsidRPr="007002BA">
        <w:rPr>
          <w:szCs w:val="22"/>
        </w:rPr>
        <w:t xml:space="preserve">The Secretariat would notice that there was an error and they could correct that part.  The way the documents were </w:t>
      </w:r>
      <w:r w:rsidR="00900631">
        <w:rPr>
          <w:szCs w:val="22"/>
        </w:rPr>
        <w:t>enumerated was not the way the a</w:t>
      </w:r>
      <w:r w:rsidRPr="007002BA">
        <w:rPr>
          <w:szCs w:val="22"/>
        </w:rPr>
        <w:t xml:space="preserve">genda item was framed. </w:t>
      </w:r>
      <w:r w:rsidR="00900631">
        <w:rPr>
          <w:szCs w:val="22"/>
        </w:rPr>
        <w:t xml:space="preserve"> </w:t>
      </w:r>
      <w:r w:rsidRPr="007002BA">
        <w:rPr>
          <w:szCs w:val="22"/>
        </w:rPr>
        <w:t xml:space="preserve">The Delegation then kindly asked to read again the paragraph 9.8.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mentioned that the Delegation of the </w:t>
      </w:r>
      <w:r w:rsidR="00543538">
        <w:rPr>
          <w:szCs w:val="22"/>
        </w:rPr>
        <w:t>UK</w:t>
      </w:r>
      <w:r w:rsidRPr="007002BA">
        <w:rPr>
          <w:szCs w:val="22"/>
        </w:rPr>
        <w:t xml:space="preserve"> was correct and the </w:t>
      </w:r>
      <w:r w:rsidR="00E811BC">
        <w:rPr>
          <w:szCs w:val="22"/>
        </w:rPr>
        <w:t>a</w:t>
      </w:r>
      <w:r w:rsidRPr="007002BA">
        <w:rPr>
          <w:szCs w:val="22"/>
        </w:rPr>
        <w:t>genda item was not called a Report.</w:t>
      </w:r>
      <w:r w:rsidR="00353003">
        <w:rPr>
          <w:szCs w:val="22"/>
        </w:rPr>
        <w:t xml:space="preserve"> </w:t>
      </w:r>
      <w:r w:rsidRPr="007002BA">
        <w:rPr>
          <w:szCs w:val="22"/>
        </w:rPr>
        <w:t xml:space="preserve"> Therefore, the rephrased paragraph read </w:t>
      </w:r>
      <w:r w:rsidR="002F621C">
        <w:rPr>
          <w:szCs w:val="22"/>
        </w:rPr>
        <w:t>“</w:t>
      </w:r>
      <w:r w:rsidRPr="007002BA">
        <w:rPr>
          <w:szCs w:val="22"/>
        </w:rPr>
        <w:t>the Committee decided to continue discussions on the External Review of WIPO Technical Assistance in the Area of Cooperation for Development, and the Secretariat will correct the list of documents that are appended to that in the correct order as per the Agenda.  All delegations were in agreement with the Spanish proposal as attached to Appendix 1 of this Summary and agreed to continue engagements on the status of this Agenda item and the implementation of the Spanish proposal at the next meeting</w:t>
      </w:r>
      <w:r w:rsidR="002F621C">
        <w:rPr>
          <w:szCs w:val="22"/>
        </w:rPr>
        <w:t>”</w:t>
      </w:r>
      <w:r w:rsidRPr="007002BA">
        <w:rPr>
          <w:szCs w:val="22"/>
        </w:rPr>
        <w:t xml:space="preserv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speaking on behalf of the African Group, believed that it was just neater to leave the text as the </w:t>
      </w:r>
      <w:r>
        <w:rPr>
          <w:szCs w:val="22"/>
        </w:rPr>
        <w:t>Vice-Chair</w:t>
      </w:r>
      <w:r w:rsidRPr="007002BA">
        <w:rPr>
          <w:szCs w:val="22"/>
        </w:rPr>
        <w:t xml:space="preserve"> had proposed.  If anything, add </w:t>
      </w:r>
      <w:r w:rsidR="002F621C">
        <w:rPr>
          <w:szCs w:val="22"/>
        </w:rPr>
        <w:t>“</w:t>
      </w:r>
      <w:r w:rsidRPr="007002BA">
        <w:rPr>
          <w:szCs w:val="22"/>
        </w:rPr>
        <w:t>and</w:t>
      </w:r>
      <w:r w:rsidR="002F621C">
        <w:rPr>
          <w:szCs w:val="22"/>
        </w:rPr>
        <w:t>”</w:t>
      </w:r>
      <w:r w:rsidRPr="007002BA">
        <w:rPr>
          <w:szCs w:val="22"/>
        </w:rPr>
        <w:t>.  The Group thought that there might be cause for the Group to consider the new language that was proposed.  Now it was not immediately clear.</w:t>
      </w:r>
      <w:r w:rsidR="00353003">
        <w:rPr>
          <w:szCs w:val="22"/>
        </w:rPr>
        <w:t xml:space="preserve"> </w:t>
      </w:r>
      <w:r w:rsidRPr="007002BA">
        <w:rPr>
          <w:szCs w:val="22"/>
        </w:rPr>
        <w:t xml:space="preserve"> The Group also did not see any disagreement with the Spanish proposal.  Everyone had said they supported it.  They liked the proposal.  What was reflected originally was factual.  If the Committee was going to be reworking the Chair</w:t>
      </w:r>
      <w:r w:rsidR="002F621C">
        <w:rPr>
          <w:szCs w:val="22"/>
        </w:rPr>
        <w:t>’</w:t>
      </w:r>
      <w:r w:rsidRPr="007002BA">
        <w:rPr>
          <w:szCs w:val="22"/>
        </w:rPr>
        <w:t xml:space="preserve">s Summary, the Delegation of Nigeria wanted to discuss the language that was read out with members of the Group if that was acceptable.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Pakistan highlighted that here was agreement on the Spanish proposal but they needed to include that there was no agreement on how to implement it.  Therefore, Pakistan supported the language that was just proposed.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Iran (Islamic Republic of) joined the Delegations of Nigeria, Pakistan and India in their respective statements. </w:t>
      </w:r>
      <w:r w:rsidR="00F420B6">
        <w:rPr>
          <w:szCs w:val="22"/>
        </w:rPr>
        <w:t xml:space="preserve"> </w:t>
      </w:r>
      <w:r w:rsidRPr="007002BA">
        <w:rPr>
          <w:szCs w:val="22"/>
        </w:rPr>
        <w:t>It could not go along with the addi</w:t>
      </w:r>
      <w:r w:rsidR="00F420B6">
        <w:rPr>
          <w:szCs w:val="22"/>
        </w:rPr>
        <w:t>tion</w:t>
      </w:r>
      <w:r w:rsidRPr="007002BA">
        <w:rPr>
          <w:szCs w:val="22"/>
        </w:rPr>
        <w:t xml:space="preserve"> of the new sentences. </w:t>
      </w:r>
      <w:r w:rsidR="00F420B6">
        <w:rPr>
          <w:szCs w:val="22"/>
        </w:rPr>
        <w:t xml:space="preserve"> </w:t>
      </w:r>
      <w:r w:rsidRPr="007002BA">
        <w:rPr>
          <w:szCs w:val="22"/>
        </w:rPr>
        <w:t>Their preference was to keep the text as it was.</w:t>
      </w:r>
    </w:p>
    <w:p w:rsidR="007002BA" w:rsidRPr="007002BA" w:rsidRDefault="007002BA" w:rsidP="00D6225F">
      <w:pPr>
        <w:rPr>
          <w:szCs w:val="22"/>
        </w:rPr>
      </w:pPr>
    </w:p>
    <w:p w:rsidR="007002BA" w:rsidRPr="007002BA" w:rsidRDefault="004C5BA0" w:rsidP="00D6225F">
      <w:pPr>
        <w:rPr>
          <w:szCs w:val="22"/>
        </w:rPr>
      </w:pPr>
      <w:r>
        <w:rPr>
          <w:szCs w:val="22"/>
        </w:rPr>
        <w:fldChar w:fldCharType="begin"/>
      </w:r>
      <w:r>
        <w:rPr>
          <w:szCs w:val="22"/>
        </w:rPr>
        <w:instrText xml:space="preserve"> AUTONUM  </w:instrText>
      </w:r>
      <w:r>
        <w:rPr>
          <w:szCs w:val="22"/>
        </w:rPr>
        <w:fldChar w:fldCharType="end"/>
      </w:r>
      <w:r>
        <w:rPr>
          <w:szCs w:val="22"/>
        </w:rPr>
        <w:tab/>
      </w:r>
      <w:r w:rsidR="007002BA" w:rsidRPr="007002BA">
        <w:rPr>
          <w:szCs w:val="22"/>
        </w:rPr>
        <w:t xml:space="preserve">The Delegation of China agreed with the </w:t>
      </w:r>
      <w:r w:rsidR="007002BA">
        <w:rPr>
          <w:szCs w:val="22"/>
        </w:rPr>
        <w:t>Vice-Chair</w:t>
      </w:r>
      <w:r w:rsidR="002F621C">
        <w:rPr>
          <w:szCs w:val="22"/>
        </w:rPr>
        <w:t>’</w:t>
      </w:r>
      <w:r w:rsidR="007002BA" w:rsidRPr="007002BA">
        <w:rPr>
          <w:szCs w:val="22"/>
        </w:rPr>
        <w:t>s proposal.</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stated that the Committee was not reaching consensus on paragraph 9.8, therefore due to the fact that the item was closed as pending and it was agreed on the way forward, there was a need to find an elegant way to present it in the document. The </w:t>
      </w:r>
      <w:r>
        <w:rPr>
          <w:szCs w:val="22"/>
        </w:rPr>
        <w:t>Vice-Chair</w:t>
      </w:r>
      <w:r w:rsidRPr="007002BA">
        <w:rPr>
          <w:szCs w:val="22"/>
        </w:rPr>
        <w:t xml:space="preserve"> stated it was convoluting and adding more levels of complexity and it was not going to be helpful. </w:t>
      </w:r>
      <w:r w:rsidR="005E6487">
        <w:rPr>
          <w:szCs w:val="22"/>
        </w:rPr>
        <w:t xml:space="preserve"> </w:t>
      </w:r>
      <w:r w:rsidRPr="007002BA">
        <w:rPr>
          <w:szCs w:val="22"/>
        </w:rPr>
        <w:t>She suggested, in the absence of an agreement to leave it out from the Chair</w:t>
      </w:r>
      <w:r w:rsidR="002F621C">
        <w:rPr>
          <w:szCs w:val="22"/>
        </w:rPr>
        <w:t>’</w:t>
      </w:r>
      <w:r w:rsidRPr="007002BA">
        <w:rPr>
          <w:szCs w:val="22"/>
        </w:rPr>
        <w:t xml:space="preserve">s Summary. </w:t>
      </w:r>
      <w:r w:rsidR="005E6487">
        <w:rPr>
          <w:szCs w:val="22"/>
        </w:rPr>
        <w:t xml:space="preserve"> </w:t>
      </w:r>
      <w:r w:rsidRPr="007002BA">
        <w:rPr>
          <w:szCs w:val="22"/>
        </w:rPr>
        <w:t xml:space="preserve">The suggestion was the following stand, </w:t>
      </w:r>
      <w:r w:rsidR="002F621C">
        <w:rPr>
          <w:szCs w:val="22"/>
        </w:rPr>
        <w:t>“</w:t>
      </w:r>
      <w:r w:rsidRPr="007002BA">
        <w:rPr>
          <w:szCs w:val="22"/>
        </w:rPr>
        <w:t xml:space="preserve">the Committee decided to continue discussions on the External Review of WIPO Technical Assistance in the Area of Cooperation for Development with the correct list of documents following it.  </w:t>
      </w:r>
      <w:r w:rsidR="005E6487">
        <w:rPr>
          <w:szCs w:val="22"/>
        </w:rPr>
        <w:t xml:space="preserve"> All d</w:t>
      </w:r>
      <w:r w:rsidRPr="007002BA">
        <w:rPr>
          <w:szCs w:val="22"/>
        </w:rPr>
        <w:t>elegations were in agreement with the Spanish proposal as attached to Appendix 1 of the Summary</w:t>
      </w:r>
      <w:r w:rsidR="002F621C">
        <w:rPr>
          <w:szCs w:val="22"/>
        </w:rPr>
        <w:t>”</w:t>
      </w:r>
      <w:r w:rsidRPr="007002BA">
        <w:rPr>
          <w:szCs w:val="22"/>
        </w:rPr>
        <w:t>.  They had noted that there was a need for continuing discussions.  The transcript from the discussion earlier would reflect that the continuing discussions needed to take on</w:t>
      </w:r>
      <w:r w:rsidR="005E6487">
        <w:rPr>
          <w:szCs w:val="22"/>
        </w:rPr>
        <w:t>, a</w:t>
      </w:r>
      <w:r w:rsidRPr="007002BA">
        <w:rPr>
          <w:szCs w:val="22"/>
        </w:rPr>
        <w:t>nd in the interest of adopting the Chair</w:t>
      </w:r>
      <w:r w:rsidR="002F621C">
        <w:rPr>
          <w:szCs w:val="22"/>
        </w:rPr>
        <w:t>’</w:t>
      </w:r>
      <w:r w:rsidRPr="007002BA">
        <w:rPr>
          <w:szCs w:val="22"/>
        </w:rPr>
        <w:t xml:space="preserve">s Summary, the Chair thought they should agree on that and move forward.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shared the </w:t>
      </w:r>
      <w:r>
        <w:rPr>
          <w:szCs w:val="22"/>
        </w:rPr>
        <w:t>Vice-Chair</w:t>
      </w:r>
      <w:r w:rsidRPr="007002BA">
        <w:rPr>
          <w:szCs w:val="22"/>
        </w:rPr>
        <w:t xml:space="preserve"> view. </w:t>
      </w:r>
      <w:r w:rsidR="00EB17C8">
        <w:rPr>
          <w:szCs w:val="22"/>
        </w:rPr>
        <w:t xml:space="preserve"> </w:t>
      </w:r>
      <w:r w:rsidRPr="007002BA">
        <w:rPr>
          <w:szCs w:val="22"/>
        </w:rPr>
        <w:t xml:space="preserve">That was just a factual reporting of what was said and how it concluded and they needed to find elegant words.  That being said, there were colleagues that were suggesting that there was no agreement on the implementation of the Spanish proposal.  There was no discussion how to implement the proposal, therefore that was not reflecting the truth.  What they had to say was that there was no agreement </w:t>
      </w:r>
      <w:r w:rsidR="00EB17C8">
        <w:rPr>
          <w:szCs w:val="22"/>
        </w:rPr>
        <w:t xml:space="preserve">on </w:t>
      </w:r>
      <w:r w:rsidRPr="007002BA">
        <w:rPr>
          <w:szCs w:val="22"/>
        </w:rPr>
        <w:t xml:space="preserve">how to take forward this item, including the Spanish proposal.  It was where the Committee could not come together to figure out what to do with this item and how to take it forward.  The Delegation thought that was factual and it would help clarify what actually happened.  It did not add anything what it would like to see, but it mentioned the point of divergence and the main </w:t>
      </w:r>
      <w:r w:rsidR="00EB17C8">
        <w:rPr>
          <w:szCs w:val="22"/>
        </w:rPr>
        <w:t>disagreement</w:t>
      </w:r>
      <w:r w:rsidRPr="007002BA">
        <w:rPr>
          <w:szCs w:val="22"/>
        </w:rPr>
        <w:t xml:space="preserve"> that they had. </w:t>
      </w:r>
      <w:r w:rsidR="00EB17C8">
        <w:rPr>
          <w:szCs w:val="22"/>
        </w:rPr>
        <w:t xml:space="preserve"> </w:t>
      </w:r>
      <w:r w:rsidRPr="007002BA">
        <w:rPr>
          <w:szCs w:val="22"/>
        </w:rPr>
        <w:t xml:space="preserve">Therefore, there was no agreement how to take forward this item, including the Spanish proposal.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Chile understood that the Summary was subject to the Chair</w:t>
      </w:r>
      <w:r w:rsidR="002F621C">
        <w:rPr>
          <w:szCs w:val="22"/>
        </w:rPr>
        <w:t>’</w:t>
      </w:r>
      <w:r w:rsidRPr="007002BA">
        <w:rPr>
          <w:szCs w:val="22"/>
        </w:rPr>
        <w:t xml:space="preserve">s authority. </w:t>
      </w:r>
      <w:r w:rsidR="00407BA5">
        <w:rPr>
          <w:szCs w:val="22"/>
        </w:rPr>
        <w:t xml:space="preserve"> </w:t>
      </w:r>
      <w:r w:rsidRPr="007002BA">
        <w:rPr>
          <w:szCs w:val="22"/>
        </w:rPr>
        <w:t xml:space="preserve">Therefore, it thanked the </w:t>
      </w:r>
      <w:r>
        <w:rPr>
          <w:szCs w:val="22"/>
        </w:rPr>
        <w:t>Vice-Chair</w:t>
      </w:r>
      <w:r w:rsidRPr="007002BA">
        <w:rPr>
          <w:szCs w:val="22"/>
        </w:rPr>
        <w:t xml:space="preserve"> for the space she was giving to the Member States to comment. </w:t>
      </w:r>
      <w:r w:rsidR="00407BA5">
        <w:rPr>
          <w:szCs w:val="22"/>
        </w:rPr>
        <w:t xml:space="preserve"> </w:t>
      </w:r>
      <w:r w:rsidRPr="007002BA">
        <w:rPr>
          <w:szCs w:val="22"/>
        </w:rPr>
        <w:t xml:space="preserve">It was true that there was a long debate on the possibility of incorporating a new </w:t>
      </w:r>
      <w:r w:rsidR="00407BA5">
        <w:rPr>
          <w:szCs w:val="22"/>
        </w:rPr>
        <w:t>a</w:t>
      </w:r>
      <w:r w:rsidRPr="007002BA">
        <w:rPr>
          <w:szCs w:val="22"/>
        </w:rPr>
        <w:t xml:space="preserve">genda item which went beyond the specific item on this </w:t>
      </w:r>
      <w:r w:rsidR="00407BA5">
        <w:rPr>
          <w:szCs w:val="22"/>
        </w:rPr>
        <w:t>a</w:t>
      </w:r>
      <w:r w:rsidRPr="007002BA">
        <w:rPr>
          <w:szCs w:val="22"/>
        </w:rPr>
        <w:t xml:space="preserve">genda. </w:t>
      </w:r>
      <w:r w:rsidR="00407BA5">
        <w:rPr>
          <w:szCs w:val="22"/>
        </w:rPr>
        <w:t xml:space="preserve"> </w:t>
      </w:r>
      <w:r w:rsidRPr="007002BA">
        <w:rPr>
          <w:szCs w:val="22"/>
        </w:rPr>
        <w:t xml:space="preserve">If they incorporated the fact that there had been discrepancies about how to conclude this item and the Spanish proposal, then they should also include the possible opening of a new item on the </w:t>
      </w:r>
      <w:r w:rsidR="00407BA5">
        <w:rPr>
          <w:szCs w:val="22"/>
        </w:rPr>
        <w:t>a</w:t>
      </w:r>
      <w:r w:rsidRPr="007002BA">
        <w:rPr>
          <w:szCs w:val="22"/>
        </w:rPr>
        <w:t xml:space="preserve">genda in the Summary. </w:t>
      </w:r>
      <w:r w:rsidR="00407BA5">
        <w:rPr>
          <w:szCs w:val="22"/>
        </w:rPr>
        <w:t xml:space="preserve"> </w:t>
      </w:r>
      <w:r w:rsidRPr="007002BA">
        <w:rPr>
          <w:szCs w:val="22"/>
        </w:rPr>
        <w:t>The Delegation thought it was important to reflect this as it was an important future possibility.</w:t>
      </w:r>
      <w:r w:rsidR="00407BA5">
        <w:rPr>
          <w:szCs w:val="22"/>
        </w:rPr>
        <w:t xml:space="preserve"> </w:t>
      </w:r>
      <w:r w:rsidRPr="007002BA">
        <w:rPr>
          <w:szCs w:val="22"/>
        </w:rPr>
        <w:t xml:space="preserve"> It thought that if that won</w:t>
      </w:r>
      <w:r w:rsidR="002F621C">
        <w:rPr>
          <w:szCs w:val="22"/>
        </w:rPr>
        <w:t>’</w:t>
      </w:r>
      <w:r w:rsidRPr="007002BA">
        <w:rPr>
          <w:szCs w:val="22"/>
        </w:rPr>
        <w:t>t be included then it won</w:t>
      </w:r>
      <w:r w:rsidR="002F621C">
        <w:rPr>
          <w:szCs w:val="22"/>
        </w:rPr>
        <w:t>’</w:t>
      </w:r>
      <w:r w:rsidRPr="007002BA">
        <w:rPr>
          <w:szCs w:val="22"/>
        </w:rPr>
        <w:t xml:space="preserve">t reflect fully </w:t>
      </w:r>
      <w:r w:rsidR="00407BA5">
        <w:rPr>
          <w:szCs w:val="22"/>
        </w:rPr>
        <w:t xml:space="preserve">the </w:t>
      </w:r>
      <w:r w:rsidRPr="007002BA">
        <w:rPr>
          <w:szCs w:val="22"/>
        </w:rPr>
        <w:t xml:space="preserve">details of the debate. </w:t>
      </w:r>
      <w:r w:rsidR="00407BA5">
        <w:rPr>
          <w:szCs w:val="22"/>
        </w:rPr>
        <w:t xml:space="preserve"> </w:t>
      </w:r>
      <w:r w:rsidRPr="007002BA">
        <w:rPr>
          <w:szCs w:val="22"/>
        </w:rPr>
        <w:t>If not, then the Delegation of Chile was in agreement with the Chair</w:t>
      </w:r>
      <w:r w:rsidR="002F621C">
        <w:rPr>
          <w:szCs w:val="22"/>
        </w:rPr>
        <w:t>’</w:t>
      </w:r>
      <w:r w:rsidRPr="007002BA">
        <w:rPr>
          <w:szCs w:val="22"/>
        </w:rPr>
        <w:t>s Summary.</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did not want to renegotiate what was done, but thought the Committee should use the usual language in this summary.  Czech Republic did not feel that the Committee did not agree to the proposal originally made by Spain, but it was not only the Spanish proposal. </w:t>
      </w:r>
      <w:r w:rsidR="004229E2">
        <w:rPr>
          <w:szCs w:val="22"/>
        </w:rPr>
        <w:t xml:space="preserve"> </w:t>
      </w:r>
      <w:r w:rsidRPr="007002BA">
        <w:rPr>
          <w:szCs w:val="22"/>
        </w:rPr>
        <w:t xml:space="preserve">It was a common proposal afterwards.  This proposal was agreed by the Committee.  It reflected the common language and, therefore, the discussion that was made afterwards regarding how to cope further with External Review was a separated one. </w:t>
      </w:r>
      <w:r w:rsidR="004229E2">
        <w:rPr>
          <w:szCs w:val="22"/>
        </w:rPr>
        <w:t xml:space="preserve"> </w:t>
      </w:r>
      <w:r w:rsidRPr="007002BA">
        <w:rPr>
          <w:szCs w:val="22"/>
        </w:rPr>
        <w:t xml:space="preserve">There was a proposal to make a separate </w:t>
      </w:r>
      <w:r w:rsidR="004229E2">
        <w:rPr>
          <w:szCs w:val="22"/>
        </w:rPr>
        <w:t>a</w:t>
      </w:r>
      <w:r w:rsidRPr="007002BA">
        <w:rPr>
          <w:szCs w:val="22"/>
        </w:rPr>
        <w:t>genda item and the Committee did not agree with it. The Committee agreed to continue debate on the External Review at the next session.  The Delegation had the feeling that was the right picture of what was done.</w:t>
      </w:r>
    </w:p>
    <w:p w:rsidR="007002BA" w:rsidRPr="007002BA" w:rsidRDefault="007002BA" w:rsidP="00D6225F">
      <w:pPr>
        <w:rPr>
          <w:szCs w:val="22"/>
        </w:rPr>
      </w:pPr>
      <w:r w:rsidRPr="007002BA">
        <w:rPr>
          <w:szCs w:val="22"/>
        </w:rPr>
        <w:t xml:space="preserve">   </w:t>
      </w: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Brazil joined the Delegation of Chile </w:t>
      </w:r>
      <w:r w:rsidR="008B7599">
        <w:rPr>
          <w:szCs w:val="22"/>
        </w:rPr>
        <w:t xml:space="preserve">in its statement that </w:t>
      </w:r>
      <w:r w:rsidRPr="007002BA">
        <w:rPr>
          <w:szCs w:val="22"/>
        </w:rPr>
        <w:t xml:space="preserve">there was a discussion of incorporating the new item and it had substantial support in the plenary.  If they reopened the discussion on the 6 points and that particular item, it should be added in the summary.  Having said that, the Delegation agreed with the language the </w:t>
      </w:r>
      <w:r>
        <w:rPr>
          <w:szCs w:val="22"/>
        </w:rPr>
        <w:t>Vice-Chair</w:t>
      </w:r>
      <w:r w:rsidRPr="007002BA">
        <w:rPr>
          <w:szCs w:val="22"/>
        </w:rPr>
        <w:t xml:space="preserve"> proposed. It was simply a summary by the Chair.  The full range of statements would be available in the report.  And if any delegation disagreed with the interpretation in the next session, the report could be raised and it would be a valuable forum.</w:t>
      </w:r>
    </w:p>
    <w:p w:rsidR="004338D5" w:rsidRDefault="004338D5" w:rsidP="00D6225F">
      <w:pPr>
        <w:rPr>
          <w:szCs w:val="22"/>
        </w:rPr>
      </w:pPr>
    </w:p>
    <w:p w:rsidR="004338D5" w:rsidRDefault="007002BA" w:rsidP="00E86F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invited the Committee to consider the paragraph 9.9 on the project proposal on Cooperation and Intellectual Property Rights Education and Professional Training with Judicial Training Institutes in Developing and Least Developed Countries.  She read it out </w:t>
      </w:r>
      <w:r w:rsidR="002F621C">
        <w:rPr>
          <w:szCs w:val="22"/>
        </w:rPr>
        <w:t>“</w:t>
      </w:r>
      <w:r w:rsidRPr="007002BA">
        <w:rPr>
          <w:szCs w:val="22"/>
        </w:rPr>
        <w:t>This project was approved with a minor amendment reflected in the title.  A revised version will be made available.</w:t>
      </w:r>
      <w:r w:rsidR="002F621C">
        <w:rPr>
          <w:szCs w:val="22"/>
        </w:rPr>
        <w:t>”</w:t>
      </w:r>
      <w:r w:rsidRPr="007002BA">
        <w:rPr>
          <w:szCs w:val="22"/>
        </w:rPr>
        <w:t xml:space="preserve"> </w:t>
      </w:r>
      <w:r w:rsidR="004338D5">
        <w:rPr>
          <w:szCs w:val="22"/>
        </w:rPr>
        <w:t xml:space="preserve"> </w:t>
      </w:r>
      <w:r w:rsidRPr="007002BA">
        <w:rPr>
          <w:szCs w:val="22"/>
        </w:rPr>
        <w:t xml:space="preserve">As there were no comments from the floor, the </w:t>
      </w:r>
      <w:r>
        <w:rPr>
          <w:szCs w:val="22"/>
        </w:rPr>
        <w:t>Vice-Chair</w:t>
      </w:r>
      <w:r w:rsidRPr="007002BA">
        <w:rPr>
          <w:szCs w:val="22"/>
        </w:rPr>
        <w:t xml:space="preserve"> moved to paragraph 9.10, on the WIPO </w:t>
      </w:r>
      <w:r w:rsidR="00E86FDB">
        <w:rPr>
          <w:szCs w:val="22"/>
        </w:rPr>
        <w:t>GA</w:t>
      </w:r>
      <w:r w:rsidRPr="007002BA">
        <w:rPr>
          <w:szCs w:val="22"/>
        </w:rPr>
        <w:t xml:space="preserve"> decision on CDIP-related matters.  She read it out </w:t>
      </w:r>
      <w:r w:rsidR="002F621C">
        <w:rPr>
          <w:szCs w:val="22"/>
        </w:rPr>
        <w:t>“</w:t>
      </w:r>
      <w:r w:rsidRPr="007002BA">
        <w:rPr>
          <w:szCs w:val="22"/>
        </w:rPr>
        <w:t xml:space="preserve">The Committee considered a number of proposals.  They compiled these in Appendix 2 of the Summary.  The Committee requested the </w:t>
      </w:r>
      <w:r w:rsidR="00E86FDB">
        <w:rPr>
          <w:szCs w:val="22"/>
        </w:rPr>
        <w:t>GA</w:t>
      </w:r>
      <w:r w:rsidRPr="007002BA">
        <w:rPr>
          <w:szCs w:val="22"/>
        </w:rPr>
        <w:t xml:space="preserve"> to allow it to continue the discussion during its </w:t>
      </w:r>
      <w:r w:rsidR="005B4E02">
        <w:rPr>
          <w:szCs w:val="22"/>
        </w:rPr>
        <w:t>18</w:t>
      </w:r>
      <w:r w:rsidR="005B4E02" w:rsidRPr="005B4E02">
        <w:rPr>
          <w:szCs w:val="22"/>
          <w:vertAlign w:val="superscript"/>
        </w:rPr>
        <w:t>th</w:t>
      </w:r>
      <w:r w:rsidR="005B4E02">
        <w:rPr>
          <w:szCs w:val="22"/>
        </w:rPr>
        <w:t xml:space="preserve"> and 19</w:t>
      </w:r>
      <w:r w:rsidR="005B4E02" w:rsidRPr="005B4E02">
        <w:rPr>
          <w:szCs w:val="22"/>
          <w:vertAlign w:val="superscript"/>
        </w:rPr>
        <w:t>th</w:t>
      </w:r>
      <w:r w:rsidRPr="007002BA">
        <w:rPr>
          <w:szCs w:val="22"/>
        </w:rPr>
        <w:t xml:space="preserve"> sessions and to report back and make recommendations on the two matters to the GA in 2017.</w:t>
      </w:r>
      <w:r w:rsidR="002F621C">
        <w:rPr>
          <w:szCs w:val="22"/>
        </w:rPr>
        <w:t>”</w:t>
      </w:r>
      <w:r w:rsidRPr="007002BA">
        <w:rPr>
          <w:szCs w:val="22"/>
        </w:rPr>
        <w:t xml:space="preserve"> </w:t>
      </w:r>
      <w:r w:rsidR="004338D5">
        <w:rPr>
          <w:szCs w:val="22"/>
        </w:rPr>
        <w:t xml:space="preserve"> </w:t>
      </w:r>
      <w:r w:rsidRPr="007002BA">
        <w:rPr>
          <w:szCs w:val="22"/>
        </w:rPr>
        <w:t xml:space="preserve">The </w:t>
      </w:r>
      <w:r>
        <w:rPr>
          <w:szCs w:val="22"/>
        </w:rPr>
        <w:t>Vice-Chair</w:t>
      </w:r>
      <w:r w:rsidRPr="007002BA">
        <w:rPr>
          <w:szCs w:val="22"/>
        </w:rPr>
        <w:t xml:space="preserve"> </w:t>
      </w:r>
      <w:r w:rsidR="004338D5">
        <w:rPr>
          <w:szCs w:val="22"/>
        </w:rPr>
        <w:t xml:space="preserve">adopted </w:t>
      </w:r>
      <w:r w:rsidRPr="007002BA">
        <w:rPr>
          <w:szCs w:val="22"/>
        </w:rPr>
        <w:t xml:space="preserve">the paragraph given that there were no comments from the floor. </w:t>
      </w:r>
      <w:r w:rsidR="004338D5">
        <w:rPr>
          <w:szCs w:val="22"/>
        </w:rPr>
        <w:t xml:space="preserve"> </w:t>
      </w:r>
      <w:r w:rsidRPr="007002BA">
        <w:rPr>
          <w:szCs w:val="22"/>
        </w:rPr>
        <w:t xml:space="preserve">She then moved to the next three paragraphs on the future work, reading </w:t>
      </w:r>
      <w:r w:rsidR="002F621C">
        <w:rPr>
          <w:szCs w:val="22"/>
        </w:rPr>
        <w:t>“</w:t>
      </w:r>
      <w:r w:rsidRPr="007002BA">
        <w:rPr>
          <w:szCs w:val="22"/>
        </w:rPr>
        <w:t>The Committee agreed upon a list of issues/documents for the next session</w:t>
      </w:r>
      <w:r w:rsidR="002F621C">
        <w:rPr>
          <w:szCs w:val="22"/>
        </w:rPr>
        <w:t>”</w:t>
      </w:r>
      <w:r w:rsidRPr="007002BA">
        <w:rPr>
          <w:szCs w:val="22"/>
        </w:rPr>
        <w:t xml:space="preserve">. Paragraph 10 was also approved given that there were objections from the floor. </w:t>
      </w:r>
      <w:r w:rsidR="004338D5">
        <w:rPr>
          <w:szCs w:val="22"/>
        </w:rPr>
        <w:t xml:space="preserve"> </w:t>
      </w:r>
      <w:r w:rsidRPr="007002BA">
        <w:rPr>
          <w:szCs w:val="22"/>
        </w:rPr>
        <w:t xml:space="preserve">She then turned to paragraph number 11, reading </w:t>
      </w:r>
      <w:r w:rsidR="002F621C">
        <w:rPr>
          <w:szCs w:val="22"/>
        </w:rPr>
        <w:t>“</w:t>
      </w:r>
      <w:r w:rsidRPr="007002BA">
        <w:rPr>
          <w:szCs w:val="22"/>
        </w:rPr>
        <w:t>The Committee noted the Draft Report of the CDIP/17 session to be considered for the adoption at the CDIP/18</w:t>
      </w:r>
      <w:r w:rsidR="002F621C">
        <w:rPr>
          <w:szCs w:val="22"/>
        </w:rPr>
        <w:t>”</w:t>
      </w:r>
      <w:r w:rsidRPr="007002BA">
        <w:rPr>
          <w:szCs w:val="22"/>
        </w:rPr>
        <w:t xml:space="preserve">. </w:t>
      </w:r>
      <w:r w:rsidR="004338D5">
        <w:rPr>
          <w:szCs w:val="22"/>
        </w:rPr>
        <w:t xml:space="preserve"> </w:t>
      </w:r>
      <w:r w:rsidRPr="007002BA">
        <w:rPr>
          <w:szCs w:val="22"/>
        </w:rPr>
        <w:t xml:space="preserve">The last paragraph 12 stated that </w:t>
      </w:r>
      <w:r w:rsidR="002F621C">
        <w:rPr>
          <w:szCs w:val="22"/>
        </w:rPr>
        <w:t>“</w:t>
      </w:r>
      <w:r w:rsidRPr="00E86FDB">
        <w:rPr>
          <w:i/>
          <w:iCs/>
          <w:szCs w:val="22"/>
        </w:rPr>
        <w:t xml:space="preserve">together with the summary of the </w:t>
      </w:r>
      <w:r w:rsidR="005B4E02" w:rsidRPr="00E86FDB">
        <w:rPr>
          <w:i/>
          <w:iCs/>
          <w:szCs w:val="22"/>
        </w:rPr>
        <w:t>16</w:t>
      </w:r>
      <w:r w:rsidR="005B4E02" w:rsidRPr="00E86FDB">
        <w:rPr>
          <w:i/>
          <w:iCs/>
          <w:szCs w:val="22"/>
          <w:vertAlign w:val="superscript"/>
        </w:rPr>
        <w:t>th</w:t>
      </w:r>
      <w:r w:rsidRPr="00E86FDB">
        <w:rPr>
          <w:i/>
          <w:iCs/>
          <w:szCs w:val="22"/>
        </w:rPr>
        <w:t xml:space="preserve"> session and the Director General</w:t>
      </w:r>
      <w:r w:rsidR="002F621C">
        <w:rPr>
          <w:i/>
          <w:iCs/>
          <w:szCs w:val="22"/>
        </w:rPr>
        <w:t>’</w:t>
      </w:r>
      <w:r w:rsidRPr="00E86FDB">
        <w:rPr>
          <w:i/>
          <w:iCs/>
          <w:szCs w:val="22"/>
        </w:rPr>
        <w:t>s report will constitute the Committee</w:t>
      </w:r>
      <w:r w:rsidR="002F621C">
        <w:rPr>
          <w:i/>
          <w:iCs/>
          <w:szCs w:val="22"/>
        </w:rPr>
        <w:t>’</w:t>
      </w:r>
      <w:r w:rsidRPr="00E86FDB">
        <w:rPr>
          <w:i/>
          <w:iCs/>
          <w:szCs w:val="22"/>
        </w:rPr>
        <w:t>s report to the General Assembly</w:t>
      </w:r>
      <w:r w:rsidR="002F621C">
        <w:rPr>
          <w:szCs w:val="22"/>
        </w:rPr>
        <w:t>”</w:t>
      </w:r>
      <w:r w:rsidRPr="007002BA">
        <w:rPr>
          <w:szCs w:val="22"/>
        </w:rPr>
        <w:t xml:space="preserve">. </w:t>
      </w:r>
      <w:r w:rsidR="004338D5">
        <w:rPr>
          <w:szCs w:val="22"/>
        </w:rPr>
        <w:t xml:space="preserve"> </w:t>
      </w:r>
      <w:r w:rsidRPr="007002BA">
        <w:rPr>
          <w:szCs w:val="22"/>
        </w:rPr>
        <w:t xml:space="preserve">As there were no comments from the floor, these paragraphs were approved. </w:t>
      </w:r>
      <w:r w:rsidR="004338D5">
        <w:rPr>
          <w:szCs w:val="22"/>
        </w:rPr>
        <w:t xml:space="preserve"> </w:t>
      </w:r>
    </w:p>
    <w:p w:rsidR="004338D5" w:rsidRDefault="004338D5" w:rsidP="00D6225F">
      <w:pPr>
        <w:rPr>
          <w:szCs w:val="22"/>
        </w:rPr>
      </w:pPr>
    </w:p>
    <w:p w:rsidR="007002BA" w:rsidRPr="007002BA" w:rsidRDefault="004338D5"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r>
      <w:r w:rsidR="007002BA" w:rsidRPr="007002BA">
        <w:rPr>
          <w:szCs w:val="22"/>
        </w:rPr>
        <w:t xml:space="preserve">The </w:t>
      </w:r>
      <w:r w:rsidR="007002BA">
        <w:rPr>
          <w:szCs w:val="22"/>
        </w:rPr>
        <w:t>Vice-Chair</w:t>
      </w:r>
      <w:r w:rsidR="007002BA" w:rsidRPr="007002BA">
        <w:rPr>
          <w:szCs w:val="22"/>
        </w:rPr>
        <w:t xml:space="preserve"> went back to the paragraph 9.8 as there were a number of conflicting views. </w:t>
      </w:r>
      <w:r>
        <w:rPr>
          <w:szCs w:val="22"/>
        </w:rPr>
        <w:t xml:space="preserve"> </w:t>
      </w:r>
      <w:r w:rsidR="007002BA" w:rsidRPr="007002BA">
        <w:rPr>
          <w:szCs w:val="22"/>
        </w:rPr>
        <w:t>A matter in which the Committee failed to reach consensus was also paragraph 9.10.  One of the things they had said there was, that the Committee agreed to continue its discussion.  This could be partial</w:t>
      </w:r>
      <w:r>
        <w:rPr>
          <w:szCs w:val="22"/>
        </w:rPr>
        <w:t>ly</w:t>
      </w:r>
      <w:r w:rsidR="007002BA" w:rsidRPr="007002BA">
        <w:rPr>
          <w:szCs w:val="22"/>
        </w:rPr>
        <w:t xml:space="preserve"> included in paragraph 9.8 as indicated earlier.  This was not to become a negotiation of the Chair</w:t>
      </w:r>
      <w:r w:rsidR="002F621C">
        <w:rPr>
          <w:szCs w:val="22"/>
        </w:rPr>
        <w:t>’</w:t>
      </w:r>
      <w:r w:rsidR="007002BA" w:rsidRPr="007002BA">
        <w:rPr>
          <w:szCs w:val="22"/>
        </w:rPr>
        <w:t xml:space="preserve">s Summary because it just needed to be a factual reflection of the discussions as opposed to each </w:t>
      </w:r>
      <w:r>
        <w:rPr>
          <w:szCs w:val="22"/>
        </w:rPr>
        <w:t>d</w:t>
      </w:r>
      <w:r w:rsidR="007002BA" w:rsidRPr="007002BA">
        <w:rPr>
          <w:szCs w:val="22"/>
        </w:rPr>
        <w:t xml:space="preserve">elegation making sure that they were 100 per cent comfortable with the terminology.  It could read </w:t>
      </w:r>
      <w:r w:rsidR="002F621C">
        <w:rPr>
          <w:szCs w:val="22"/>
        </w:rPr>
        <w:t>“</w:t>
      </w:r>
      <w:r w:rsidR="007002BA" w:rsidRPr="007002BA">
        <w:rPr>
          <w:szCs w:val="22"/>
        </w:rPr>
        <w:t>the Committee decided to continue discussions on the External Review of WIPO Technical Assistance in the Area of Cooperation for Development</w:t>
      </w:r>
      <w:r w:rsidR="002F621C">
        <w:rPr>
          <w:szCs w:val="22"/>
        </w:rPr>
        <w:t>”</w:t>
      </w:r>
      <w:r w:rsidR="007002BA" w:rsidRPr="007002BA">
        <w:rPr>
          <w:szCs w:val="22"/>
        </w:rPr>
        <w:t xml:space="preserve">. </w:t>
      </w:r>
      <w:r>
        <w:rPr>
          <w:szCs w:val="22"/>
        </w:rPr>
        <w:t xml:space="preserve"> </w:t>
      </w:r>
      <w:r w:rsidR="007002BA" w:rsidRPr="007002BA">
        <w:rPr>
          <w:szCs w:val="22"/>
        </w:rPr>
        <w:t xml:space="preserve">The </w:t>
      </w:r>
      <w:r w:rsidR="007002BA">
        <w:rPr>
          <w:szCs w:val="22"/>
        </w:rPr>
        <w:t>Vice-Chair</w:t>
      </w:r>
      <w:r w:rsidR="007002BA" w:rsidRPr="007002BA">
        <w:rPr>
          <w:szCs w:val="22"/>
        </w:rPr>
        <w:t xml:space="preserve"> thought the Committee did agree to continue discussions on this particular matter therefo</w:t>
      </w:r>
      <w:r>
        <w:rPr>
          <w:szCs w:val="22"/>
        </w:rPr>
        <w:t xml:space="preserve">re it should reflect that </w:t>
      </w:r>
      <w:r w:rsidR="002F621C">
        <w:rPr>
          <w:szCs w:val="22"/>
        </w:rPr>
        <w:t>“</w:t>
      </w:r>
      <w:r>
        <w:rPr>
          <w:szCs w:val="22"/>
        </w:rPr>
        <w:t>All d</w:t>
      </w:r>
      <w:r w:rsidR="007002BA" w:rsidRPr="007002BA">
        <w:rPr>
          <w:szCs w:val="22"/>
        </w:rPr>
        <w:t>elegations were in agreement with now revised and agreed Spanish proposal as attached in Appendix 1 of the summary</w:t>
      </w:r>
      <w:r w:rsidR="002F621C">
        <w:rPr>
          <w:szCs w:val="22"/>
        </w:rPr>
        <w:t>”</w:t>
      </w:r>
      <w:r w:rsidR="007002BA" w:rsidRPr="007002BA">
        <w:rPr>
          <w:szCs w:val="22"/>
        </w:rPr>
        <w:t xml:space="preserve">.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insisted </w:t>
      </w:r>
      <w:r w:rsidR="00E62FCF">
        <w:rPr>
          <w:szCs w:val="22"/>
        </w:rPr>
        <w:t>o</w:t>
      </w:r>
      <w:r w:rsidRPr="007002BA">
        <w:rPr>
          <w:szCs w:val="22"/>
        </w:rPr>
        <w:t xml:space="preserve">n being more factual. </w:t>
      </w:r>
      <w:r w:rsidR="00E62FCF">
        <w:rPr>
          <w:szCs w:val="22"/>
        </w:rPr>
        <w:t xml:space="preserve"> </w:t>
      </w:r>
      <w:r w:rsidRPr="007002BA">
        <w:rPr>
          <w:szCs w:val="22"/>
        </w:rPr>
        <w:t xml:space="preserve">There were other proposals that were not factual, but there was also an option which was a methodology often used, where they could say that some Delegations supported the Spanish proposal and asked to close this Agenda item.  Other Delegations supported the Spanish proposal and asked to continue keeping this item open.  This was the most factual as the Committee could get without going into too many details.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India stated that normally the Summary by the Chair was not negotiated but now Member States were actually negotiating it.</w:t>
      </w:r>
      <w:r w:rsidR="00031696">
        <w:rPr>
          <w:szCs w:val="22"/>
        </w:rPr>
        <w:t xml:space="preserve"> </w:t>
      </w:r>
      <w:r w:rsidRPr="007002BA">
        <w:rPr>
          <w:szCs w:val="22"/>
        </w:rPr>
        <w:t xml:space="preserve"> The Delegation would go with whatever the </w:t>
      </w:r>
      <w:r>
        <w:rPr>
          <w:szCs w:val="22"/>
        </w:rPr>
        <w:t>Vice-Chair</w:t>
      </w:r>
      <w:r w:rsidRPr="007002BA">
        <w:rPr>
          <w:szCs w:val="22"/>
        </w:rPr>
        <w:t xml:space="preserve"> chose as the final word and she could gavel it.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w:t>
      </w:r>
      <w:r w:rsidR="008E30AF">
        <w:rPr>
          <w:szCs w:val="22"/>
        </w:rPr>
        <w:t>the Bahamas</w:t>
      </w:r>
      <w:r w:rsidRPr="007002BA">
        <w:rPr>
          <w:szCs w:val="22"/>
        </w:rPr>
        <w:t xml:space="preserve"> agreed with the Delegation of India. </w:t>
      </w:r>
      <w:r w:rsidR="00031696">
        <w:rPr>
          <w:szCs w:val="22"/>
        </w:rPr>
        <w:t xml:space="preserve"> </w:t>
      </w:r>
      <w:r w:rsidRPr="007002BA">
        <w:rPr>
          <w:szCs w:val="22"/>
        </w:rPr>
        <w:t>This was the Chair</w:t>
      </w:r>
      <w:r w:rsidR="002F621C">
        <w:rPr>
          <w:szCs w:val="22"/>
        </w:rPr>
        <w:t>’</w:t>
      </w:r>
      <w:r w:rsidRPr="007002BA">
        <w:rPr>
          <w:szCs w:val="22"/>
        </w:rPr>
        <w:t xml:space="preserve">s Summary and she needed to take hold on it.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Switzerland did not think that the Delegation of the </w:t>
      </w:r>
      <w:r w:rsidR="00543538">
        <w:rPr>
          <w:szCs w:val="22"/>
        </w:rPr>
        <w:t>UK</w:t>
      </w:r>
      <w:r w:rsidRPr="007002BA">
        <w:rPr>
          <w:szCs w:val="22"/>
        </w:rPr>
        <w:t xml:space="preserve"> was asking to negotiate the Chair</w:t>
      </w:r>
      <w:r w:rsidR="002F621C">
        <w:rPr>
          <w:szCs w:val="22"/>
        </w:rPr>
        <w:t>’</w:t>
      </w:r>
      <w:r w:rsidRPr="007002BA">
        <w:rPr>
          <w:szCs w:val="22"/>
        </w:rPr>
        <w:t xml:space="preserve">s Summary. </w:t>
      </w:r>
      <w:r w:rsidR="00031696">
        <w:rPr>
          <w:szCs w:val="22"/>
        </w:rPr>
        <w:t xml:space="preserve"> </w:t>
      </w:r>
      <w:r w:rsidRPr="007002BA">
        <w:rPr>
          <w:szCs w:val="22"/>
        </w:rPr>
        <w:t xml:space="preserve">What the Delegation was requesting, as far as the Delegation of Switzerland understood, was to have a factual report of the discussions which took place.  The Committee needed to recognize that under this item there was something lacking as the paragraph was currently drafted because it did not fully reflect the state of discussions. </w:t>
      </w:r>
      <w:r w:rsidR="00031696">
        <w:rPr>
          <w:szCs w:val="22"/>
        </w:rPr>
        <w:t xml:space="preserve"> </w:t>
      </w:r>
      <w:r w:rsidRPr="007002BA">
        <w:rPr>
          <w:szCs w:val="22"/>
        </w:rPr>
        <w:t xml:space="preserve">There were two opposing views on how to proceed with this Agenda item.  The colleague from the </w:t>
      </w:r>
      <w:r w:rsidR="00543538">
        <w:rPr>
          <w:szCs w:val="22"/>
        </w:rPr>
        <w:t>UK</w:t>
      </w:r>
      <w:r w:rsidRPr="007002BA">
        <w:rPr>
          <w:szCs w:val="22"/>
        </w:rPr>
        <w:t xml:space="preserve"> just said that there was no agreement on how to take this forward.  He just proposed a language which was also very factual, saying that some groups of states had one opinion another group had a different one.</w:t>
      </w:r>
      <w:r w:rsidR="00031696">
        <w:rPr>
          <w:szCs w:val="22"/>
        </w:rPr>
        <w:t xml:space="preserve"> </w:t>
      </w:r>
      <w:r w:rsidRPr="007002BA">
        <w:rPr>
          <w:szCs w:val="22"/>
        </w:rPr>
        <w:t xml:space="preserve"> There was a need for this summary to be really factual, therefore the Delegation of Switzerland would like this discussion point to be duly reflected under the paragraph 9.8.  It was not a negotiation, it was just important to have a factual reflection of what was said.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misunderstood what was done with the original Spanish proposal that has been agreed during the informal consultations and afterwards as nobody in the room was against it.  A separate question was about how to cope further with the official recommendations, namely the External Review. </w:t>
      </w:r>
      <w:r w:rsidR="003C1B5D">
        <w:rPr>
          <w:szCs w:val="22"/>
        </w:rPr>
        <w:t xml:space="preserve"> </w:t>
      </w:r>
      <w:r w:rsidRPr="007002BA">
        <w:rPr>
          <w:szCs w:val="22"/>
        </w:rPr>
        <w:t xml:space="preserve">It was not the first time where any concrete recommendations were approved in the Committee.  According to the Delegation of the Czech Republic, the Committee agreed with the compromising proposal originated from Spain.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The Delegation of Nigeria, speaking on behalf of the African Group supported the delegations who stated that the Chair had to take the ownership of the Chair</w:t>
      </w:r>
      <w:r w:rsidR="002F621C">
        <w:rPr>
          <w:szCs w:val="22"/>
        </w:rPr>
        <w:t>’</w:t>
      </w:r>
      <w:r w:rsidRPr="007002BA">
        <w:rPr>
          <w:szCs w:val="22"/>
        </w:rPr>
        <w:t xml:space="preserve">s Summary. </w:t>
      </w:r>
      <w:r w:rsidR="003C1B5D">
        <w:rPr>
          <w:szCs w:val="22"/>
        </w:rPr>
        <w:t xml:space="preserve"> </w:t>
      </w:r>
      <w:r w:rsidRPr="007002BA">
        <w:rPr>
          <w:szCs w:val="22"/>
        </w:rPr>
        <w:t xml:space="preserve">In regards with the proposal from around the room wishing to sway towards the normal language, </w:t>
      </w:r>
      <w:r w:rsidR="00777778">
        <w:rPr>
          <w:szCs w:val="22"/>
        </w:rPr>
        <w:t xml:space="preserve">which was </w:t>
      </w:r>
      <w:r w:rsidR="002F621C">
        <w:rPr>
          <w:szCs w:val="22"/>
        </w:rPr>
        <w:t>“</w:t>
      </w:r>
      <w:r w:rsidR="00777778">
        <w:rPr>
          <w:szCs w:val="22"/>
        </w:rPr>
        <w:t>some d</w:t>
      </w:r>
      <w:r w:rsidRPr="007002BA">
        <w:rPr>
          <w:szCs w:val="22"/>
        </w:rPr>
        <w:t>elegations supported the Spani</w:t>
      </w:r>
      <w:r w:rsidR="003C1B5D">
        <w:rPr>
          <w:szCs w:val="22"/>
        </w:rPr>
        <w:t>sh proposal and asked that the a</w:t>
      </w:r>
      <w:r w:rsidRPr="007002BA">
        <w:rPr>
          <w:szCs w:val="22"/>
        </w:rPr>
        <w:t>genda item be closed</w:t>
      </w:r>
      <w:r w:rsidR="002F621C">
        <w:rPr>
          <w:szCs w:val="22"/>
        </w:rPr>
        <w:t>”</w:t>
      </w:r>
      <w:r w:rsidRPr="007002BA">
        <w:rPr>
          <w:szCs w:val="22"/>
        </w:rPr>
        <w:t>, there should be a reflection on the opposite side</w:t>
      </w:r>
      <w:r w:rsidR="003C1B5D">
        <w:rPr>
          <w:szCs w:val="22"/>
        </w:rPr>
        <w:t xml:space="preserve"> r</w:t>
      </w:r>
      <w:r w:rsidRPr="007002BA">
        <w:rPr>
          <w:szCs w:val="22"/>
        </w:rPr>
        <w:t>eflecting that some Delegations supported the Spani</w:t>
      </w:r>
      <w:r w:rsidR="003C1B5D">
        <w:rPr>
          <w:szCs w:val="22"/>
        </w:rPr>
        <w:t>sh proposal and asked that the a</w:t>
      </w:r>
      <w:r w:rsidRPr="007002BA">
        <w:rPr>
          <w:szCs w:val="22"/>
        </w:rPr>
        <w:t>genda item remained open including all existing documents.</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agreed with the Delegation of India and the Delegation of </w:t>
      </w:r>
      <w:r w:rsidR="008E30AF">
        <w:rPr>
          <w:szCs w:val="22"/>
        </w:rPr>
        <w:t>the Bahamas</w:t>
      </w:r>
      <w:r w:rsidRPr="007002BA">
        <w:rPr>
          <w:szCs w:val="22"/>
        </w:rPr>
        <w:t xml:space="preserve"> in saying that it was not a negotiation. </w:t>
      </w:r>
      <w:r w:rsidR="00777778">
        <w:rPr>
          <w:szCs w:val="22"/>
        </w:rPr>
        <w:t xml:space="preserve"> </w:t>
      </w:r>
      <w:r w:rsidRPr="007002BA">
        <w:rPr>
          <w:szCs w:val="22"/>
        </w:rPr>
        <w:t>Whenever it was factual, the Delegation gave its all support.  As well as the amendment made by the Delegation of Nigeria on the issue of some delegations and others and clarifying it. The Delegation was fine with that and did not share the view of the colleague from the Czech Republic on his assessment.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suspended the discussion on the paragraph 9.8. </w:t>
      </w:r>
      <w:r w:rsidR="00327C1B">
        <w:rPr>
          <w:szCs w:val="22"/>
        </w:rPr>
        <w:t xml:space="preserve"> </w:t>
      </w:r>
      <w:r w:rsidRPr="007002BA">
        <w:rPr>
          <w:szCs w:val="22"/>
        </w:rPr>
        <w:t xml:space="preserve">The </w:t>
      </w:r>
      <w:r>
        <w:rPr>
          <w:szCs w:val="22"/>
        </w:rPr>
        <w:t>Vice-Chair</w:t>
      </w:r>
      <w:r w:rsidRPr="007002BA">
        <w:rPr>
          <w:szCs w:val="22"/>
        </w:rPr>
        <w:t xml:space="preserve"> referred to the decision that was already accepted by the CDIP/16 in terms of the Chairman</w:t>
      </w:r>
      <w:r w:rsidR="002F621C">
        <w:rPr>
          <w:szCs w:val="22"/>
        </w:rPr>
        <w:t>’</w:t>
      </w:r>
      <w:r w:rsidRPr="007002BA">
        <w:rPr>
          <w:szCs w:val="22"/>
        </w:rPr>
        <w:t xml:space="preserve">s Summary and </w:t>
      </w:r>
      <w:r w:rsidR="00327C1B">
        <w:rPr>
          <w:szCs w:val="22"/>
        </w:rPr>
        <w:t xml:space="preserve">made </w:t>
      </w:r>
      <w:r w:rsidRPr="007002BA">
        <w:rPr>
          <w:szCs w:val="22"/>
        </w:rPr>
        <w:t xml:space="preserve">a small addition to it. </w:t>
      </w:r>
      <w:r w:rsidR="00327C1B">
        <w:rPr>
          <w:szCs w:val="22"/>
        </w:rPr>
        <w:t xml:space="preserve"> </w:t>
      </w:r>
      <w:r w:rsidRPr="007002BA">
        <w:rPr>
          <w:szCs w:val="22"/>
        </w:rPr>
        <w:t xml:space="preserve">In line with a lot of recommendations from delegations to take ownership, the </w:t>
      </w:r>
      <w:r>
        <w:rPr>
          <w:szCs w:val="22"/>
        </w:rPr>
        <w:t>Vice-Chair</w:t>
      </w:r>
      <w:r w:rsidRPr="007002BA">
        <w:rPr>
          <w:szCs w:val="22"/>
        </w:rPr>
        <w:t xml:space="preserve"> kindly requested cooperation. </w:t>
      </w:r>
      <w:r w:rsidR="00327C1B">
        <w:rPr>
          <w:szCs w:val="22"/>
        </w:rPr>
        <w:t xml:space="preserve"> </w:t>
      </w:r>
      <w:r w:rsidRPr="007002BA">
        <w:rPr>
          <w:szCs w:val="22"/>
        </w:rPr>
        <w:t>Therefore, the paragraph 9.8 read as follows</w:t>
      </w:r>
      <w:r w:rsidR="00327C1B">
        <w:rPr>
          <w:szCs w:val="22"/>
        </w:rPr>
        <w:t>:</w:t>
      </w:r>
      <w:r w:rsidRPr="007002BA">
        <w:rPr>
          <w:szCs w:val="22"/>
        </w:rPr>
        <w:t xml:space="preserve"> </w:t>
      </w:r>
      <w:r w:rsidR="002F621C">
        <w:rPr>
          <w:szCs w:val="22"/>
        </w:rPr>
        <w:t>“</w:t>
      </w:r>
      <w:r w:rsidRPr="007002BA">
        <w:rPr>
          <w:szCs w:val="22"/>
        </w:rPr>
        <w:t>the Committee decided to continue discussions on the Report on an External Review of WIPO Technical Assistance in the Area of Cooperation for Development with the list.  Delegations were in agreement with the revised Spanish proposal as attached to Appendix 1 of the Summary</w:t>
      </w:r>
      <w:r w:rsidR="002F621C">
        <w:rPr>
          <w:szCs w:val="22"/>
        </w:rPr>
        <w:t>”</w:t>
      </w:r>
      <w:r w:rsidRPr="007002BA">
        <w:rPr>
          <w:szCs w:val="22"/>
        </w:rPr>
        <w:t xml:space="preserve">.  As indicated in numerous instances, the continued discussions would be reflected in the record. </w:t>
      </w:r>
      <w:r w:rsidR="00327C1B">
        <w:rPr>
          <w:szCs w:val="22"/>
        </w:rPr>
        <w:t xml:space="preserve"> </w:t>
      </w:r>
      <w:r w:rsidRPr="007002BA">
        <w:rPr>
          <w:szCs w:val="22"/>
        </w:rPr>
        <w:t xml:space="preserve">The </w:t>
      </w:r>
      <w:r>
        <w:rPr>
          <w:szCs w:val="22"/>
        </w:rPr>
        <w:t>Vice-Chair</w:t>
      </w:r>
      <w:r w:rsidRPr="007002BA">
        <w:rPr>
          <w:szCs w:val="22"/>
        </w:rPr>
        <w:t xml:space="preserve"> gaveled the decision.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w:t>
      </w:r>
      <w:r w:rsidR="00543538">
        <w:rPr>
          <w:szCs w:val="22"/>
        </w:rPr>
        <w:t>UK</w:t>
      </w:r>
      <w:r w:rsidRPr="007002BA">
        <w:rPr>
          <w:szCs w:val="22"/>
        </w:rPr>
        <w:t xml:space="preserve"> did not agree that this was the factual reflection of the discussion under this item.</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stated that from giving consideration to the Agenda, the Committee reached the final item for the </w:t>
      </w:r>
      <w:r w:rsidR="005B4E02">
        <w:rPr>
          <w:szCs w:val="22"/>
        </w:rPr>
        <w:t>17</w:t>
      </w:r>
      <w:r w:rsidR="005B4E02" w:rsidRPr="005B4E02">
        <w:rPr>
          <w:szCs w:val="22"/>
          <w:vertAlign w:val="superscript"/>
        </w:rPr>
        <w:t>th</w:t>
      </w:r>
      <w:r w:rsidRPr="007002BA">
        <w:rPr>
          <w:szCs w:val="22"/>
        </w:rPr>
        <w:t xml:space="preserve"> session of the CDIP. </w:t>
      </w:r>
    </w:p>
    <w:p w:rsidR="007002BA" w:rsidRPr="007002BA" w:rsidRDefault="007002BA" w:rsidP="00D6225F">
      <w:pPr>
        <w:rPr>
          <w:szCs w:val="22"/>
        </w:rPr>
      </w:pPr>
    </w:p>
    <w:p w:rsidR="007002BA" w:rsidRPr="007002BA" w:rsidRDefault="007002BA">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United States of America noted its concern that paragraph 9.8 was not fully factual, along the same lines as the Delegation of the </w:t>
      </w:r>
      <w:r w:rsidR="00543538">
        <w:rPr>
          <w:szCs w:val="22"/>
        </w:rPr>
        <w:t>UK</w:t>
      </w:r>
      <w:r w:rsidRPr="007002BA">
        <w:rPr>
          <w:szCs w:val="22"/>
        </w:rPr>
        <w:t xml:space="preserve">.  </w:t>
      </w:r>
      <w:r w:rsidR="008436A4" w:rsidRPr="003B0BB4">
        <w:t>It believe</w:t>
      </w:r>
      <w:r w:rsidR="00DC5D5F">
        <w:t>d</w:t>
      </w:r>
      <w:r w:rsidR="008436A4" w:rsidRPr="003B0BB4">
        <w:t xml:space="preserve"> that 9.8 only reflect</w:t>
      </w:r>
      <w:r w:rsidR="00DC5D5F">
        <w:t>ed</w:t>
      </w:r>
      <w:r w:rsidR="008436A4" w:rsidRPr="003B0BB4">
        <w:t xml:space="preserve"> part of the </w:t>
      </w:r>
      <w:r w:rsidR="00DC5D5F">
        <w:t>conversation</w:t>
      </w:r>
      <w:r w:rsidR="008436A4" w:rsidRPr="003B0BB4">
        <w:t xml:space="preserve"> and</w:t>
      </w:r>
      <w:r w:rsidR="00DC5D5F">
        <w:t>,</w:t>
      </w:r>
      <w:r w:rsidR="008436A4" w:rsidRPr="003B0BB4">
        <w:t xml:space="preserve"> noted that although there was agreement on the content of the revised Spanish proposal</w:t>
      </w:r>
      <w:r w:rsidR="00DC5D5F">
        <w:t>,</w:t>
      </w:r>
      <w:r w:rsidR="008436A4" w:rsidRPr="003B0BB4">
        <w:t xml:space="preserve"> there was no agreement on how or whether to proceed with the proposal</w:t>
      </w:r>
      <w:r w:rsidR="008436A4">
        <w:t>.</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Switzerland joined the statements made by the Delegations of the </w:t>
      </w:r>
      <w:r w:rsidR="00543538">
        <w:rPr>
          <w:szCs w:val="22"/>
        </w:rPr>
        <w:t>UK</w:t>
      </w:r>
      <w:r w:rsidRPr="007002BA">
        <w:rPr>
          <w:szCs w:val="22"/>
        </w:rPr>
        <w:t xml:space="preserve"> and the Delegation of the United States of America on item 9.8, as it found it not entirely factual.</w:t>
      </w:r>
    </w:p>
    <w:p w:rsidR="007002BA" w:rsidRPr="007002BA" w:rsidRDefault="007002BA" w:rsidP="00D6225F">
      <w:pPr>
        <w:rPr>
          <w:szCs w:val="22"/>
        </w:rPr>
      </w:pPr>
    </w:p>
    <w:p w:rsidR="009F47DB"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Nigeria, speaking on behalf of the African Group thanked the </w:t>
      </w:r>
    </w:p>
    <w:p w:rsidR="007002BA" w:rsidRPr="007002BA" w:rsidRDefault="007002BA" w:rsidP="00D6225F">
      <w:pPr>
        <w:rPr>
          <w:szCs w:val="22"/>
        </w:rPr>
      </w:pPr>
      <w:r>
        <w:rPr>
          <w:szCs w:val="22"/>
        </w:rPr>
        <w:t>Vice-Chair</w:t>
      </w:r>
      <w:r w:rsidRPr="007002BA">
        <w:rPr>
          <w:szCs w:val="22"/>
        </w:rPr>
        <w:t xml:space="preserve"> for her leadership and expressed the Groups appreciations to the Chair and the </w:t>
      </w:r>
      <w:r>
        <w:rPr>
          <w:szCs w:val="22"/>
        </w:rPr>
        <w:t>Vice-Chair</w:t>
      </w:r>
      <w:r w:rsidRPr="007002BA">
        <w:rPr>
          <w:szCs w:val="22"/>
        </w:rPr>
        <w:t xml:space="preserve">s.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Czech Republic sought clarification on whether the word </w:t>
      </w:r>
      <w:r w:rsidR="002F621C">
        <w:rPr>
          <w:szCs w:val="22"/>
        </w:rPr>
        <w:t>“</w:t>
      </w:r>
      <w:r w:rsidRPr="007002BA">
        <w:rPr>
          <w:szCs w:val="22"/>
        </w:rPr>
        <w:t>all</w:t>
      </w:r>
      <w:r w:rsidR="002F621C">
        <w:rPr>
          <w:szCs w:val="22"/>
        </w:rPr>
        <w:t>”</w:t>
      </w:r>
      <w:r w:rsidRPr="007002BA">
        <w:rPr>
          <w:szCs w:val="22"/>
        </w:rPr>
        <w:t xml:space="preserve"> was excluded from the point 9.8. </w:t>
      </w:r>
      <w:r w:rsidR="008D7364">
        <w:rPr>
          <w:szCs w:val="22"/>
        </w:rPr>
        <w:t xml:space="preserve"> </w:t>
      </w:r>
      <w:r w:rsidRPr="007002BA">
        <w:rPr>
          <w:szCs w:val="22"/>
        </w:rPr>
        <w:t xml:space="preserve">If so, the Delegation was not in agreement. </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w:t>
      </w:r>
      <w:r>
        <w:rPr>
          <w:szCs w:val="22"/>
        </w:rPr>
        <w:t>Vice-Chair</w:t>
      </w:r>
      <w:r w:rsidRPr="007002BA">
        <w:rPr>
          <w:szCs w:val="22"/>
        </w:rPr>
        <w:t xml:space="preserve"> said that if the word </w:t>
      </w:r>
      <w:r w:rsidR="002F621C">
        <w:rPr>
          <w:szCs w:val="22"/>
        </w:rPr>
        <w:t>“</w:t>
      </w:r>
      <w:r w:rsidRPr="007002BA">
        <w:rPr>
          <w:szCs w:val="22"/>
        </w:rPr>
        <w:t>all</w:t>
      </w:r>
      <w:r w:rsidR="002F621C">
        <w:rPr>
          <w:szCs w:val="22"/>
        </w:rPr>
        <w:t>”</w:t>
      </w:r>
      <w:r w:rsidRPr="007002BA">
        <w:rPr>
          <w:szCs w:val="22"/>
        </w:rPr>
        <w:t xml:space="preserve"> was missing from the text, that was by mistake. The text should read </w:t>
      </w:r>
      <w:r w:rsidR="002F621C">
        <w:rPr>
          <w:szCs w:val="22"/>
        </w:rPr>
        <w:t>“</w:t>
      </w:r>
      <w:r w:rsidRPr="007002BA">
        <w:rPr>
          <w:szCs w:val="22"/>
        </w:rPr>
        <w:t>all delegations</w:t>
      </w:r>
      <w:r w:rsidR="002F621C">
        <w:rPr>
          <w:szCs w:val="22"/>
        </w:rPr>
        <w:t>”</w:t>
      </w:r>
      <w:r w:rsidRPr="007002BA">
        <w:rPr>
          <w:szCs w:val="22"/>
        </w:rPr>
        <w:t xml:space="preserve"> because over numerous instances he Committee discussed that. </w:t>
      </w:r>
      <w:r w:rsidR="008D7364">
        <w:rPr>
          <w:szCs w:val="22"/>
        </w:rPr>
        <w:t xml:space="preserve"> </w:t>
      </w:r>
      <w:r w:rsidRPr="007002BA">
        <w:rPr>
          <w:szCs w:val="22"/>
        </w:rPr>
        <w:t>However, the discussion on the Chair</w:t>
      </w:r>
      <w:r w:rsidR="002F621C">
        <w:rPr>
          <w:szCs w:val="22"/>
        </w:rPr>
        <w:t>’</w:t>
      </w:r>
      <w:r w:rsidRPr="007002BA">
        <w:rPr>
          <w:szCs w:val="22"/>
        </w:rPr>
        <w:t xml:space="preserve">s Summary was closed. </w:t>
      </w:r>
    </w:p>
    <w:p w:rsidR="007002BA" w:rsidRPr="007002BA" w:rsidRDefault="007002BA" w:rsidP="00D6225F">
      <w:pPr>
        <w:rPr>
          <w:szCs w:val="22"/>
        </w:rPr>
      </w:pPr>
    </w:p>
    <w:p w:rsidR="007002BA" w:rsidRPr="007002BA" w:rsidRDefault="007002BA" w:rsidP="00543538">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Japan mentioned that with regard to paragraph 9.8 it joined the positions expressed by the delegations of the </w:t>
      </w:r>
      <w:r w:rsidR="00543538">
        <w:rPr>
          <w:szCs w:val="22"/>
        </w:rPr>
        <w:t>UK</w:t>
      </w:r>
      <w:r w:rsidRPr="007002BA">
        <w:rPr>
          <w:szCs w:val="22"/>
        </w:rPr>
        <w:t xml:space="preserve">, the United States of America and Switzerland respectively.  </w:t>
      </w:r>
    </w:p>
    <w:p w:rsidR="007002BA" w:rsidRPr="007002BA" w:rsidRDefault="007002BA" w:rsidP="00D6225F">
      <w:pPr>
        <w:rPr>
          <w:szCs w:val="22"/>
        </w:rPr>
      </w:pPr>
    </w:p>
    <w:p w:rsidR="007002BA" w:rsidRPr="007002BA" w:rsidRDefault="007002BA" w:rsidP="00D6225F">
      <w:pPr>
        <w:rPr>
          <w:szCs w:val="22"/>
          <w:u w:val="single"/>
        </w:rPr>
      </w:pPr>
    </w:p>
    <w:p w:rsidR="007002BA" w:rsidRPr="007002BA" w:rsidRDefault="007002BA" w:rsidP="00D6225F">
      <w:pPr>
        <w:rPr>
          <w:szCs w:val="22"/>
          <w:u w:val="single"/>
        </w:rPr>
      </w:pPr>
      <w:r w:rsidRPr="007002BA">
        <w:rPr>
          <w:szCs w:val="22"/>
          <w:u w:val="single"/>
        </w:rPr>
        <w:t>Closing statements</w:t>
      </w:r>
    </w:p>
    <w:p w:rsidR="007002BA" w:rsidRPr="007002BA" w:rsidRDefault="007002BA" w:rsidP="00D6225F">
      <w:pPr>
        <w:rPr>
          <w:szCs w:val="22"/>
        </w:rPr>
      </w:pPr>
    </w:p>
    <w:p w:rsidR="009F47DB"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Brazil noted the advance achieved on technical assistance. </w:t>
      </w:r>
      <w:r w:rsidR="00FB145F">
        <w:rPr>
          <w:szCs w:val="22"/>
        </w:rPr>
        <w:t xml:space="preserve"> </w:t>
      </w:r>
      <w:r w:rsidRPr="007002BA">
        <w:rPr>
          <w:szCs w:val="22"/>
        </w:rPr>
        <w:t xml:space="preserve">It commended the efforts by the Spanish Delegation in achieving a constructive and practical way forward for a subject of the utmost importance, which resulted in the document in Annex I of the Summary by the Chair. </w:t>
      </w:r>
      <w:r w:rsidR="00FB145F">
        <w:rPr>
          <w:szCs w:val="22"/>
        </w:rPr>
        <w:t xml:space="preserve"> </w:t>
      </w:r>
      <w:r w:rsidRPr="007002BA">
        <w:rPr>
          <w:szCs w:val="22"/>
        </w:rPr>
        <w:t xml:space="preserve">The document was received with consensual approval by the Committee. </w:t>
      </w:r>
      <w:r w:rsidR="00FB145F">
        <w:rPr>
          <w:szCs w:val="22"/>
        </w:rPr>
        <w:t xml:space="preserve"> </w:t>
      </w:r>
      <w:r w:rsidRPr="007002BA">
        <w:rPr>
          <w:szCs w:val="22"/>
        </w:rPr>
        <w:t xml:space="preserve">Regretfully, its adoption was hindered by the opposition expressed by some Member States to the document </w:t>
      </w:r>
      <w:r w:rsidR="002F621C">
        <w:rPr>
          <w:szCs w:val="22"/>
        </w:rPr>
        <w:t>“</w:t>
      </w:r>
      <w:r w:rsidRPr="007002BA">
        <w:rPr>
          <w:szCs w:val="22"/>
        </w:rPr>
        <w:t>An External Review of WIPO Technical Assistance in the Area of Cooperation for Development</w:t>
      </w:r>
      <w:r w:rsidR="002F621C">
        <w:rPr>
          <w:szCs w:val="22"/>
        </w:rPr>
        <w:t>”</w:t>
      </w:r>
      <w:r w:rsidRPr="007002BA">
        <w:rPr>
          <w:szCs w:val="22"/>
        </w:rPr>
        <w:t xml:space="preserve">. </w:t>
      </w:r>
      <w:r w:rsidR="00FB145F">
        <w:rPr>
          <w:szCs w:val="22"/>
        </w:rPr>
        <w:t xml:space="preserve"> </w:t>
      </w:r>
      <w:r w:rsidRPr="007002BA">
        <w:rPr>
          <w:szCs w:val="22"/>
        </w:rPr>
        <w:t xml:space="preserve">The Delegation believed it should make part of the documents for the next session. </w:t>
      </w:r>
      <w:r w:rsidR="00FB145F">
        <w:rPr>
          <w:szCs w:val="22"/>
        </w:rPr>
        <w:t xml:space="preserve"> </w:t>
      </w:r>
      <w:r w:rsidRPr="007002BA">
        <w:rPr>
          <w:szCs w:val="22"/>
        </w:rPr>
        <w:t xml:space="preserve">The document agreed </w:t>
      </w:r>
      <w:r w:rsidR="00FB145F">
        <w:rPr>
          <w:szCs w:val="22"/>
        </w:rPr>
        <w:t xml:space="preserve">that </w:t>
      </w:r>
      <w:r w:rsidRPr="007002BA">
        <w:rPr>
          <w:szCs w:val="22"/>
        </w:rPr>
        <w:t xml:space="preserve">Annex I of the summary did not </w:t>
      </w:r>
      <w:r w:rsidR="00060284">
        <w:rPr>
          <w:szCs w:val="22"/>
        </w:rPr>
        <w:t>a</w:t>
      </w:r>
      <w:r w:rsidR="00060284" w:rsidRPr="007002BA">
        <w:rPr>
          <w:szCs w:val="22"/>
        </w:rPr>
        <w:t>rise</w:t>
      </w:r>
      <w:r w:rsidRPr="007002BA">
        <w:rPr>
          <w:szCs w:val="22"/>
        </w:rPr>
        <w:t xml:space="preserve"> from the vacuum. </w:t>
      </w:r>
      <w:r w:rsidR="00FB145F">
        <w:rPr>
          <w:szCs w:val="22"/>
        </w:rPr>
        <w:t xml:space="preserve"> </w:t>
      </w:r>
      <w:r w:rsidRPr="007002BA">
        <w:rPr>
          <w:szCs w:val="22"/>
        </w:rPr>
        <w:t xml:space="preserve">It had a direct relationship with the External Report and the recommendations therein, along with documents from other sessions. </w:t>
      </w:r>
      <w:r w:rsidR="00FB145F">
        <w:rPr>
          <w:szCs w:val="22"/>
        </w:rPr>
        <w:t xml:space="preserve"> </w:t>
      </w:r>
      <w:r w:rsidRPr="007002BA">
        <w:rPr>
          <w:szCs w:val="22"/>
        </w:rPr>
        <w:t>A discussion of the 6</w:t>
      </w:r>
      <w:r w:rsidR="009F47DB">
        <w:rPr>
          <w:szCs w:val="22"/>
        </w:rPr>
        <w:t> </w:t>
      </w:r>
      <w:r w:rsidRPr="007002BA">
        <w:rPr>
          <w:szCs w:val="22"/>
        </w:rPr>
        <w:t xml:space="preserve">points document had to necessarily take into account the External </w:t>
      </w:r>
      <w:r w:rsidR="00060284">
        <w:rPr>
          <w:szCs w:val="22"/>
        </w:rPr>
        <w:t xml:space="preserve">Review, if Member States chose </w:t>
      </w:r>
      <w:r w:rsidRPr="007002BA">
        <w:rPr>
          <w:szCs w:val="22"/>
        </w:rPr>
        <w:t xml:space="preserve">so. </w:t>
      </w:r>
      <w:r w:rsidR="00FB145F">
        <w:rPr>
          <w:szCs w:val="22"/>
        </w:rPr>
        <w:t xml:space="preserve"> </w:t>
      </w:r>
      <w:r w:rsidRPr="007002BA">
        <w:rPr>
          <w:szCs w:val="22"/>
        </w:rPr>
        <w:t xml:space="preserve">Further, technical assistance should be a standing item of the Agenda of the CDIP, in view of its relevance. </w:t>
      </w:r>
      <w:r w:rsidR="00FB145F">
        <w:rPr>
          <w:szCs w:val="22"/>
        </w:rPr>
        <w:t xml:space="preserve"> </w:t>
      </w:r>
      <w:r w:rsidRPr="007002BA">
        <w:rPr>
          <w:szCs w:val="22"/>
        </w:rPr>
        <w:t xml:space="preserve">It hoped that agreement could be reached on this matter during the </w:t>
      </w:r>
      <w:r w:rsidR="005B4E02">
        <w:rPr>
          <w:szCs w:val="22"/>
        </w:rPr>
        <w:t>18</w:t>
      </w:r>
      <w:r w:rsidR="005B4E02" w:rsidRPr="005B4E02">
        <w:rPr>
          <w:szCs w:val="22"/>
          <w:vertAlign w:val="superscript"/>
        </w:rPr>
        <w:t>th</w:t>
      </w:r>
      <w:r w:rsidR="009F47DB">
        <w:rPr>
          <w:szCs w:val="22"/>
        </w:rPr>
        <w:t> </w:t>
      </w:r>
      <w:r w:rsidRPr="007002BA">
        <w:rPr>
          <w:szCs w:val="22"/>
        </w:rPr>
        <w:t xml:space="preserve">session. </w:t>
      </w:r>
      <w:r w:rsidR="00FB145F">
        <w:rPr>
          <w:szCs w:val="22"/>
        </w:rPr>
        <w:t xml:space="preserve"> </w:t>
      </w:r>
      <w:r w:rsidRPr="007002BA">
        <w:rPr>
          <w:szCs w:val="22"/>
        </w:rPr>
        <w:t xml:space="preserve">Unfortunately, an agreement on the way forward for the Decision of the </w:t>
      </w:r>
      <w:r w:rsidR="00E86FDB">
        <w:rPr>
          <w:szCs w:val="22"/>
        </w:rPr>
        <w:t>GA</w:t>
      </w:r>
      <w:r w:rsidRPr="007002BA">
        <w:rPr>
          <w:szCs w:val="22"/>
        </w:rPr>
        <w:t xml:space="preserve"> was not possible. </w:t>
      </w:r>
      <w:r w:rsidR="00FB145F">
        <w:rPr>
          <w:szCs w:val="22"/>
        </w:rPr>
        <w:t xml:space="preserve"> </w:t>
      </w:r>
      <w:r w:rsidRPr="007002BA">
        <w:rPr>
          <w:szCs w:val="22"/>
        </w:rPr>
        <w:t xml:space="preserve">Member States were engaged to implement the three pillars of the CDIP. </w:t>
      </w:r>
      <w:r w:rsidR="00FB145F">
        <w:rPr>
          <w:szCs w:val="22"/>
        </w:rPr>
        <w:t xml:space="preserve"> </w:t>
      </w:r>
      <w:r w:rsidRPr="007002BA">
        <w:rPr>
          <w:szCs w:val="22"/>
        </w:rPr>
        <w:t>It was Brazil</w:t>
      </w:r>
      <w:r w:rsidR="002F621C">
        <w:rPr>
          <w:szCs w:val="22"/>
        </w:rPr>
        <w:t>’</w:t>
      </w:r>
      <w:r w:rsidRPr="007002BA">
        <w:rPr>
          <w:szCs w:val="22"/>
        </w:rPr>
        <w:t xml:space="preserve">s view that relevant WIPO Bodies for purposes of the Coordination Mechanism included the Committee on WIPO Standards and the </w:t>
      </w:r>
      <w:r w:rsidR="005E6CB5">
        <w:rPr>
          <w:szCs w:val="22"/>
        </w:rPr>
        <w:t>PBC</w:t>
      </w:r>
      <w:r w:rsidRPr="007002BA">
        <w:rPr>
          <w:szCs w:val="22"/>
        </w:rPr>
        <w:t xml:space="preserve">. </w:t>
      </w:r>
      <w:r w:rsidR="00FB145F">
        <w:rPr>
          <w:szCs w:val="22"/>
        </w:rPr>
        <w:t xml:space="preserve"> </w:t>
      </w:r>
      <w:r w:rsidRPr="007002BA">
        <w:rPr>
          <w:szCs w:val="22"/>
        </w:rPr>
        <w:t>The work of all Committees was important for the mainstreaming of the Development Agenda, since they all influenced Member States</w:t>
      </w:r>
      <w:r w:rsidR="002F621C">
        <w:rPr>
          <w:szCs w:val="22"/>
        </w:rPr>
        <w:t>’</w:t>
      </w:r>
      <w:r w:rsidRPr="007002BA">
        <w:rPr>
          <w:szCs w:val="22"/>
        </w:rPr>
        <w:t xml:space="preserve"> activities. </w:t>
      </w:r>
      <w:r w:rsidR="00FB145F">
        <w:rPr>
          <w:szCs w:val="22"/>
        </w:rPr>
        <w:t xml:space="preserve"> </w:t>
      </w:r>
      <w:r w:rsidRPr="007002BA">
        <w:rPr>
          <w:szCs w:val="22"/>
        </w:rPr>
        <w:t xml:space="preserve">Furthermore, the third pillar of the GA Decision was paramount for developing countries, with the inclusion of a new standing Agenda item on </w:t>
      </w:r>
      <w:r w:rsidR="002F621C">
        <w:rPr>
          <w:szCs w:val="22"/>
        </w:rPr>
        <w:t>“</w:t>
      </w:r>
      <w:r w:rsidRPr="007002BA">
        <w:rPr>
          <w:szCs w:val="22"/>
        </w:rPr>
        <w:t>IP and Development</w:t>
      </w:r>
      <w:r w:rsidR="002F621C">
        <w:rPr>
          <w:szCs w:val="22"/>
        </w:rPr>
        <w:t>”</w:t>
      </w:r>
      <w:r w:rsidRPr="007002BA">
        <w:rPr>
          <w:szCs w:val="22"/>
        </w:rPr>
        <w:t>.  Finally, Brazil would like to comment on the Sustainable Development Goals.</w:t>
      </w:r>
      <w:r w:rsidR="00FB145F">
        <w:rPr>
          <w:szCs w:val="22"/>
        </w:rPr>
        <w:t xml:space="preserve"> </w:t>
      </w:r>
      <w:r w:rsidRPr="007002BA">
        <w:rPr>
          <w:szCs w:val="22"/>
        </w:rPr>
        <w:t xml:space="preserve"> The mandate of the CDIP naturally brought the topic of the SDGs under the scope of the Committee, without prejudice to the discussion in all other WIPO Committees. </w:t>
      </w:r>
      <w:r w:rsidR="00FB145F">
        <w:rPr>
          <w:szCs w:val="22"/>
        </w:rPr>
        <w:t xml:space="preserve"> </w:t>
      </w:r>
      <w:r w:rsidRPr="007002BA">
        <w:rPr>
          <w:szCs w:val="22"/>
        </w:rPr>
        <w:t>It should also include other SDGs identified by Member States.</w:t>
      </w:r>
      <w:r w:rsidR="00FB145F">
        <w:rPr>
          <w:szCs w:val="22"/>
        </w:rPr>
        <w:t xml:space="preserve"> </w:t>
      </w:r>
      <w:r w:rsidRPr="007002BA">
        <w:rPr>
          <w:szCs w:val="22"/>
        </w:rPr>
        <w:t xml:space="preserve"> Currently, these were absent from the document. </w:t>
      </w:r>
      <w:r w:rsidR="00FB145F">
        <w:rPr>
          <w:szCs w:val="22"/>
        </w:rPr>
        <w:t xml:space="preserve"> </w:t>
      </w:r>
      <w:r w:rsidRPr="007002BA">
        <w:rPr>
          <w:szCs w:val="22"/>
        </w:rPr>
        <w:t>Brazil identified many other SDG</w:t>
      </w:r>
      <w:r w:rsidR="00FB145F">
        <w:rPr>
          <w:szCs w:val="22"/>
        </w:rPr>
        <w:t>s</w:t>
      </w:r>
      <w:r w:rsidRPr="007002BA">
        <w:rPr>
          <w:szCs w:val="22"/>
        </w:rPr>
        <w:t xml:space="preserve"> related to WIPO, as specialized UN Agency.</w:t>
      </w:r>
      <w:r w:rsidR="00FB145F">
        <w:rPr>
          <w:szCs w:val="22"/>
        </w:rPr>
        <w:t xml:space="preserve"> </w:t>
      </w:r>
      <w:r w:rsidRPr="007002BA">
        <w:rPr>
          <w:szCs w:val="22"/>
        </w:rPr>
        <w:t xml:space="preserve"> These goals were mentioned in its statement and would be forwarded to the Secretariat on a later date. </w:t>
      </w:r>
      <w:r w:rsidR="00FB145F">
        <w:rPr>
          <w:szCs w:val="22"/>
        </w:rPr>
        <w:t xml:space="preserve"> </w:t>
      </w:r>
      <w:r w:rsidRPr="007002BA">
        <w:rPr>
          <w:szCs w:val="22"/>
        </w:rPr>
        <w:t xml:space="preserve">Brazil hoped the discussion on the SDGs turned into meaningful actions. </w:t>
      </w:r>
      <w:r w:rsidR="00FB145F">
        <w:rPr>
          <w:szCs w:val="22"/>
        </w:rPr>
        <w:t xml:space="preserve"> </w:t>
      </w:r>
      <w:r w:rsidRPr="007002BA">
        <w:rPr>
          <w:szCs w:val="22"/>
        </w:rPr>
        <w:t xml:space="preserve">The 17 SDGs must be translated into concrete measures that would change the lives of those that needed them most. </w:t>
      </w:r>
      <w:r w:rsidR="00FB145F">
        <w:rPr>
          <w:szCs w:val="22"/>
        </w:rPr>
        <w:t xml:space="preserve"> </w:t>
      </w:r>
      <w:r w:rsidRPr="007002BA">
        <w:rPr>
          <w:szCs w:val="22"/>
        </w:rPr>
        <w:t xml:space="preserve">In its opinion, this was not a one-time discussion, and it was a good example of a topic that should be part of the proposed permanent item in the Agenda. </w:t>
      </w:r>
      <w:r w:rsidR="00FB145F">
        <w:rPr>
          <w:szCs w:val="22"/>
        </w:rPr>
        <w:t xml:space="preserve"> </w:t>
      </w:r>
      <w:r w:rsidRPr="007002BA">
        <w:rPr>
          <w:szCs w:val="22"/>
        </w:rPr>
        <w:t xml:space="preserve">WIPO had an important role to play in the </w:t>
      </w:r>
    </w:p>
    <w:p w:rsidR="007002BA" w:rsidRPr="007002BA" w:rsidRDefault="007002BA" w:rsidP="00E86FDB">
      <w:pPr>
        <w:rPr>
          <w:szCs w:val="22"/>
        </w:rPr>
      </w:pPr>
      <w:r w:rsidRPr="007002BA">
        <w:rPr>
          <w:szCs w:val="22"/>
        </w:rPr>
        <w:t>multi-stakeholders</w:t>
      </w:r>
      <w:r w:rsidR="002F621C">
        <w:rPr>
          <w:szCs w:val="22"/>
        </w:rPr>
        <w:t>’</w:t>
      </w:r>
      <w:r w:rsidRPr="007002BA">
        <w:rPr>
          <w:szCs w:val="22"/>
        </w:rPr>
        <w:t xml:space="preserve"> discussion on the attainment of the SDGs. </w:t>
      </w:r>
      <w:r w:rsidR="00FB145F">
        <w:rPr>
          <w:szCs w:val="22"/>
        </w:rPr>
        <w:t xml:space="preserve"> </w:t>
      </w:r>
      <w:r w:rsidRPr="007002BA">
        <w:rPr>
          <w:szCs w:val="22"/>
        </w:rPr>
        <w:t>The SDGs were the result of long discussions between delegations and reflected a consensus on how the international community planned to achieve those paramount objectives.</w:t>
      </w:r>
      <w:r w:rsidR="00FB145F">
        <w:rPr>
          <w:szCs w:val="22"/>
        </w:rPr>
        <w:t xml:space="preserve"> </w:t>
      </w:r>
      <w:r w:rsidRPr="007002BA">
        <w:rPr>
          <w:szCs w:val="22"/>
        </w:rPr>
        <w:t xml:space="preserve"> They included, among others, the end of poverty, protection of the </w:t>
      </w:r>
      <w:r w:rsidR="002D5D33">
        <w:rPr>
          <w:szCs w:val="22"/>
        </w:rPr>
        <w:t>planet and that prosperity was i</w:t>
      </w:r>
      <w:r w:rsidRPr="007002BA">
        <w:rPr>
          <w:szCs w:val="22"/>
        </w:rPr>
        <w:t>nsured for all.  Brazil hoped that the outcome of this week created momentum for future discussions to reach understanding on outstanding issues.</w:t>
      </w:r>
      <w:r w:rsidR="003C1C44">
        <w:rPr>
          <w:szCs w:val="22"/>
        </w:rPr>
        <w:t xml:space="preserve"> </w:t>
      </w:r>
      <w:r w:rsidRPr="007002BA">
        <w:rPr>
          <w:szCs w:val="22"/>
        </w:rPr>
        <w:t xml:space="preserve"> It looked forward to the debates to be held at the </w:t>
      </w:r>
      <w:r w:rsidR="005B4E02">
        <w:rPr>
          <w:szCs w:val="22"/>
        </w:rPr>
        <w:t>18</w:t>
      </w:r>
      <w:r w:rsidR="005B4E02" w:rsidRPr="005B4E02">
        <w:rPr>
          <w:szCs w:val="22"/>
          <w:vertAlign w:val="superscript"/>
        </w:rPr>
        <w:t>th</w:t>
      </w:r>
      <w:r w:rsidRPr="007002BA">
        <w:rPr>
          <w:szCs w:val="22"/>
        </w:rPr>
        <w:t xml:space="preserve"> session, in particular with regard to the Independent Review of Implementation of </w:t>
      </w:r>
      <w:r w:rsidR="0009189C">
        <w:rPr>
          <w:szCs w:val="22"/>
        </w:rPr>
        <w:t>DA recommendations</w:t>
      </w:r>
      <w:r w:rsidRPr="007002BA">
        <w:rPr>
          <w:szCs w:val="22"/>
        </w:rPr>
        <w:t>.</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Latvia, speaking on behalf of CEBS underlined that during this week the Committee had an opportunity to discuss the </w:t>
      </w:r>
      <w:r w:rsidR="0009189C">
        <w:rPr>
          <w:szCs w:val="22"/>
        </w:rPr>
        <w:t>DA recommendations</w:t>
      </w:r>
      <w:r w:rsidR="002F621C">
        <w:rPr>
          <w:szCs w:val="22"/>
        </w:rPr>
        <w:t>’</w:t>
      </w:r>
      <w:r w:rsidRPr="007002BA">
        <w:rPr>
          <w:szCs w:val="22"/>
        </w:rPr>
        <w:t xml:space="preserve"> implementation from various points of view. </w:t>
      </w:r>
      <w:r w:rsidR="00051E6C">
        <w:rPr>
          <w:szCs w:val="22"/>
        </w:rPr>
        <w:t xml:space="preserve"> </w:t>
      </w:r>
      <w:r w:rsidRPr="007002BA">
        <w:rPr>
          <w:szCs w:val="22"/>
        </w:rPr>
        <w:t xml:space="preserve">It saw an overview provided by the Director General and discussed concrete projects aiming the implementation of the Development Agenda. </w:t>
      </w:r>
      <w:r w:rsidR="00051E6C">
        <w:rPr>
          <w:szCs w:val="22"/>
        </w:rPr>
        <w:t xml:space="preserve"> </w:t>
      </w:r>
      <w:r w:rsidRPr="007002BA">
        <w:rPr>
          <w:szCs w:val="22"/>
        </w:rPr>
        <w:t xml:space="preserve">The Group was pleased to see the work of this Committee </w:t>
      </w:r>
      <w:r w:rsidR="00051E6C">
        <w:rPr>
          <w:szCs w:val="22"/>
        </w:rPr>
        <w:t xml:space="preserve">was </w:t>
      </w:r>
      <w:r w:rsidRPr="007002BA">
        <w:rPr>
          <w:szCs w:val="22"/>
        </w:rPr>
        <w:t>continuously improving through regular evaluation of the projects and incorporation of recommendations into future projects.</w:t>
      </w:r>
      <w:r w:rsidR="00051E6C">
        <w:rPr>
          <w:szCs w:val="22"/>
        </w:rPr>
        <w:t xml:space="preserve"> </w:t>
      </w:r>
      <w:r w:rsidRPr="007002BA">
        <w:rPr>
          <w:szCs w:val="22"/>
        </w:rPr>
        <w:t xml:space="preserve"> CEBS thanked the Spanish Delegation for </w:t>
      </w:r>
      <w:r w:rsidR="00051E6C">
        <w:rPr>
          <w:szCs w:val="22"/>
        </w:rPr>
        <w:t xml:space="preserve">its </w:t>
      </w:r>
      <w:r w:rsidRPr="007002BA">
        <w:rPr>
          <w:szCs w:val="22"/>
        </w:rPr>
        <w:t xml:space="preserve">proposal, tremendous efforts and </w:t>
      </w:r>
      <w:r w:rsidR="00051E6C">
        <w:rPr>
          <w:szCs w:val="22"/>
        </w:rPr>
        <w:t xml:space="preserve">its </w:t>
      </w:r>
      <w:r w:rsidRPr="007002BA">
        <w:rPr>
          <w:szCs w:val="22"/>
        </w:rPr>
        <w:t>able guidance that led the Committee to an agreement on a set of recommendations to the WIPO Secretariat on the ways to improve the delivery of the technical assistance.</w:t>
      </w:r>
      <w:r w:rsidR="00051E6C">
        <w:rPr>
          <w:szCs w:val="22"/>
        </w:rPr>
        <w:t xml:space="preserve"> </w:t>
      </w:r>
      <w:r w:rsidRPr="007002BA">
        <w:rPr>
          <w:szCs w:val="22"/>
        </w:rPr>
        <w:t xml:space="preserve"> It regretted the fact that Member States weren</w:t>
      </w:r>
      <w:r w:rsidR="002F621C">
        <w:rPr>
          <w:szCs w:val="22"/>
        </w:rPr>
        <w:t>’</w:t>
      </w:r>
      <w:r w:rsidRPr="007002BA">
        <w:rPr>
          <w:szCs w:val="22"/>
        </w:rPr>
        <w:t>t able to endorse this agreement and hoped that during the next session Member States would be able to move forward on this issue.</w:t>
      </w:r>
      <w:r w:rsidR="005A6939">
        <w:rPr>
          <w:szCs w:val="22"/>
        </w:rPr>
        <w:t xml:space="preserve"> </w:t>
      </w:r>
      <w:r w:rsidRPr="007002BA">
        <w:rPr>
          <w:szCs w:val="22"/>
        </w:rPr>
        <w:t xml:space="preserve"> The improvement of the quality of the activities taking place in the context of this Committee was their common goal.  The CEBS Group had seen a number of mapping results presented to the Committee. </w:t>
      </w:r>
      <w:r w:rsidR="005A6939">
        <w:rPr>
          <w:szCs w:val="22"/>
        </w:rPr>
        <w:t xml:space="preserve"> </w:t>
      </w:r>
      <w:r w:rsidRPr="007002BA">
        <w:rPr>
          <w:szCs w:val="22"/>
        </w:rPr>
        <w:t xml:space="preserve">In this regard the Group would like to stress that the main objective of this Committee was the implementation of the 45 </w:t>
      </w:r>
      <w:r w:rsidR="0009189C">
        <w:rPr>
          <w:szCs w:val="22"/>
        </w:rPr>
        <w:t>DA recommendations</w:t>
      </w:r>
      <w:r w:rsidRPr="007002BA">
        <w:rPr>
          <w:szCs w:val="22"/>
        </w:rPr>
        <w:t xml:space="preserve">. </w:t>
      </w:r>
      <w:r w:rsidR="005A6939">
        <w:rPr>
          <w:szCs w:val="22"/>
        </w:rPr>
        <w:t xml:space="preserve"> </w:t>
      </w:r>
      <w:r w:rsidRPr="007002BA">
        <w:rPr>
          <w:szCs w:val="22"/>
        </w:rPr>
        <w:t>At the same time these activities may fall under other initiatives</w:t>
      </w:r>
      <w:r w:rsidR="005A6939">
        <w:rPr>
          <w:szCs w:val="22"/>
        </w:rPr>
        <w:t xml:space="preserve"> </w:t>
      </w:r>
      <w:r w:rsidRPr="007002BA">
        <w:rPr>
          <w:szCs w:val="22"/>
        </w:rPr>
        <w:t>/</w:t>
      </w:r>
      <w:r w:rsidR="005A6939">
        <w:rPr>
          <w:szCs w:val="22"/>
        </w:rPr>
        <w:t xml:space="preserve"> </w:t>
      </w:r>
      <w:r w:rsidRPr="007002BA">
        <w:rPr>
          <w:szCs w:val="22"/>
        </w:rPr>
        <w:t xml:space="preserve">processes such as </w:t>
      </w:r>
      <w:r w:rsidR="007A6E45">
        <w:rPr>
          <w:szCs w:val="22"/>
        </w:rPr>
        <w:t>South-South Cooperation</w:t>
      </w:r>
      <w:r w:rsidRPr="007002BA">
        <w:rPr>
          <w:szCs w:val="22"/>
        </w:rPr>
        <w:t xml:space="preserve"> or Sustainable Development Goals, but this didn</w:t>
      </w:r>
      <w:r w:rsidR="002F621C">
        <w:rPr>
          <w:szCs w:val="22"/>
        </w:rPr>
        <w:t>’</w:t>
      </w:r>
      <w:r w:rsidRPr="007002BA">
        <w:rPr>
          <w:szCs w:val="22"/>
        </w:rPr>
        <w:t xml:space="preserve">t change or broaden the mandate of this Committee. </w:t>
      </w:r>
      <w:r w:rsidR="005A6939">
        <w:rPr>
          <w:szCs w:val="22"/>
        </w:rPr>
        <w:t xml:space="preserve"> </w:t>
      </w:r>
      <w:r w:rsidRPr="007002BA">
        <w:rPr>
          <w:szCs w:val="22"/>
        </w:rPr>
        <w:t>Finally the Group thanked the Secretariat and the interpreters, without whom this meeting would not be able to happen, and all the delegations for their cooperation.</w:t>
      </w:r>
    </w:p>
    <w:p w:rsidR="007002BA" w:rsidRPr="007002BA" w:rsidRDefault="007002BA" w:rsidP="00D6225F">
      <w:pPr>
        <w:rPr>
          <w:szCs w:val="22"/>
        </w:rPr>
      </w:pPr>
    </w:p>
    <w:p w:rsidR="007002BA" w:rsidRPr="007002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the Republic of Korea welcomed the progresses made in the session regarding technical assistance and approval of new projects such as </w:t>
      </w:r>
      <w:r w:rsidR="002F621C">
        <w:rPr>
          <w:szCs w:val="22"/>
        </w:rPr>
        <w:t>“</w:t>
      </w:r>
      <w:r w:rsidRPr="007002BA">
        <w:rPr>
          <w:szCs w:val="22"/>
        </w:rPr>
        <w:t>Strengthening and Development of the Audiovisual Sector in Burkina Faso and Certain African Countries – Phase II</w:t>
      </w:r>
      <w:r w:rsidR="002F621C">
        <w:rPr>
          <w:szCs w:val="22"/>
        </w:rPr>
        <w:t>”</w:t>
      </w:r>
      <w:r w:rsidRPr="007002BA">
        <w:rPr>
          <w:szCs w:val="22"/>
        </w:rPr>
        <w:t xml:space="preserve">, </w:t>
      </w:r>
      <w:r w:rsidR="002F621C">
        <w:rPr>
          <w:szCs w:val="22"/>
        </w:rPr>
        <w:t>“</w:t>
      </w:r>
      <w:r w:rsidRPr="007002BA">
        <w:rPr>
          <w:szCs w:val="22"/>
        </w:rPr>
        <w:t xml:space="preserve"> the Use of Information in the Public Domain for Economic Development</w:t>
      </w:r>
      <w:r w:rsidR="002F621C">
        <w:rPr>
          <w:szCs w:val="22"/>
        </w:rPr>
        <w:t>”</w:t>
      </w:r>
      <w:r w:rsidRPr="007002BA">
        <w:rPr>
          <w:szCs w:val="22"/>
        </w:rPr>
        <w:t xml:space="preserve">, and </w:t>
      </w:r>
      <w:r w:rsidR="002F621C">
        <w:rPr>
          <w:szCs w:val="22"/>
        </w:rPr>
        <w:t>“</w:t>
      </w:r>
      <w:r w:rsidRPr="007002BA">
        <w:rPr>
          <w:szCs w:val="22"/>
        </w:rPr>
        <w:t>Cooperation on development and Intellectual Property Rights Education and Professional Training with Judicial Training Institutions in Developing and Least Developed Countries</w:t>
      </w:r>
      <w:r w:rsidR="002F621C">
        <w:rPr>
          <w:szCs w:val="22"/>
        </w:rPr>
        <w:t>”</w:t>
      </w:r>
      <w:r w:rsidRPr="007002BA">
        <w:rPr>
          <w:szCs w:val="22"/>
        </w:rPr>
        <w:t>. It also welcomed the Director General</w:t>
      </w:r>
      <w:r w:rsidR="002F621C">
        <w:rPr>
          <w:szCs w:val="22"/>
        </w:rPr>
        <w:t>’</w:t>
      </w:r>
      <w:r w:rsidRPr="007002BA">
        <w:rPr>
          <w:szCs w:val="22"/>
        </w:rPr>
        <w:t>s report on the Implementation of the Development Agenda contained in document CDIP/17/2, which showcased th</w:t>
      </w:r>
      <w:r w:rsidR="002B6EEA">
        <w:rPr>
          <w:szCs w:val="22"/>
        </w:rPr>
        <w:t>e</w:t>
      </w:r>
      <w:r w:rsidRPr="007002BA">
        <w:rPr>
          <w:szCs w:val="22"/>
        </w:rPr>
        <w:t xml:space="preserve"> great progress made to implement the Development Agenda.  As the document CDIP/17/4 on mapping of South-South Cooperation Activities within the WIPO presented in this session, the Republic of Korea continuously had contributed to implementing the Development Agenda through Korea Funds-in-Trust and IP sharing project. </w:t>
      </w:r>
      <w:r w:rsidR="007168B5">
        <w:rPr>
          <w:szCs w:val="22"/>
        </w:rPr>
        <w:t xml:space="preserve"> </w:t>
      </w:r>
      <w:r w:rsidRPr="007002BA">
        <w:rPr>
          <w:szCs w:val="22"/>
        </w:rPr>
        <w:t xml:space="preserve">The Delegation highlighted that the Committee should be more focused on constructive and practical issues. </w:t>
      </w:r>
      <w:r w:rsidR="007168B5">
        <w:rPr>
          <w:szCs w:val="22"/>
        </w:rPr>
        <w:t xml:space="preserve"> </w:t>
      </w:r>
      <w:r w:rsidRPr="007002BA">
        <w:rPr>
          <w:szCs w:val="22"/>
        </w:rPr>
        <w:t xml:space="preserve">In that regard, </w:t>
      </w:r>
      <w:r w:rsidR="00FD43AB">
        <w:rPr>
          <w:szCs w:val="22"/>
        </w:rPr>
        <w:t xml:space="preserve">the Republic of </w:t>
      </w:r>
      <w:r w:rsidRPr="007002BA">
        <w:rPr>
          <w:szCs w:val="22"/>
        </w:rPr>
        <w:t xml:space="preserve">Korea welcomed the agreement on the Spanish proposal and stressed out the fact that it was time for the Committee to move further after closing of the Agenda item on the External Review. </w:t>
      </w:r>
      <w:r w:rsidR="00F0552C">
        <w:rPr>
          <w:szCs w:val="22"/>
        </w:rPr>
        <w:t xml:space="preserve"> </w:t>
      </w:r>
      <w:r w:rsidRPr="007002BA">
        <w:rPr>
          <w:szCs w:val="22"/>
        </w:rPr>
        <w:t xml:space="preserve">Finally it clarified its position on CDIP-related matters. </w:t>
      </w:r>
      <w:r w:rsidR="00F0552C">
        <w:rPr>
          <w:szCs w:val="22"/>
        </w:rPr>
        <w:t xml:space="preserve"> </w:t>
      </w:r>
      <w:r w:rsidRPr="007002BA">
        <w:rPr>
          <w:szCs w:val="22"/>
        </w:rPr>
        <w:t xml:space="preserve">Each of all the Committees had its own mandate and functions. </w:t>
      </w:r>
      <w:r w:rsidR="00F0552C">
        <w:rPr>
          <w:szCs w:val="22"/>
        </w:rPr>
        <w:t xml:space="preserve"> </w:t>
      </w:r>
      <w:r w:rsidRPr="007002BA">
        <w:rPr>
          <w:szCs w:val="22"/>
        </w:rPr>
        <w:t>They should be handled on an equal basis.</w:t>
      </w:r>
      <w:r w:rsidR="00F0552C">
        <w:rPr>
          <w:szCs w:val="22"/>
        </w:rPr>
        <w:t xml:space="preserve"> </w:t>
      </w:r>
      <w:r w:rsidRPr="007002BA">
        <w:rPr>
          <w:szCs w:val="22"/>
        </w:rPr>
        <w:t xml:space="preserve"> A fast resolution of the GA decision on CDIP-related matters was essential. </w:t>
      </w:r>
      <w:r w:rsidR="00F0552C">
        <w:rPr>
          <w:szCs w:val="22"/>
        </w:rPr>
        <w:t xml:space="preserve"> </w:t>
      </w:r>
      <w:r w:rsidRPr="007002BA">
        <w:rPr>
          <w:szCs w:val="22"/>
        </w:rPr>
        <w:t xml:space="preserve">The Delegation looked forward to productive and fruitful discussion in the next CDIP session. </w:t>
      </w:r>
    </w:p>
    <w:p w:rsidR="007002BA" w:rsidRPr="007002BA" w:rsidRDefault="007002BA" w:rsidP="00D6225F">
      <w:pPr>
        <w:rPr>
          <w:szCs w:val="22"/>
        </w:rPr>
      </w:pPr>
    </w:p>
    <w:p w:rsidR="007002BA" w:rsidRPr="007002BA" w:rsidRDefault="007002BA" w:rsidP="009F47DB">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The Delegation of </w:t>
      </w:r>
      <w:r w:rsidR="008E30AF">
        <w:rPr>
          <w:szCs w:val="22"/>
        </w:rPr>
        <w:t>the Bahamas</w:t>
      </w:r>
      <w:r w:rsidRPr="007002BA">
        <w:rPr>
          <w:szCs w:val="22"/>
        </w:rPr>
        <w:t xml:space="preserve">, speaking on behalf of GRULAC underlined that the Committee had a very full </w:t>
      </w:r>
      <w:r w:rsidR="00F0552C">
        <w:rPr>
          <w:szCs w:val="22"/>
        </w:rPr>
        <w:t>a</w:t>
      </w:r>
      <w:r w:rsidRPr="007002BA">
        <w:rPr>
          <w:szCs w:val="22"/>
        </w:rPr>
        <w:t xml:space="preserve">genda to tackle, and was able to address the majority of the items listed for discussion. </w:t>
      </w:r>
      <w:r w:rsidR="00F0552C">
        <w:rPr>
          <w:szCs w:val="22"/>
        </w:rPr>
        <w:t xml:space="preserve"> </w:t>
      </w:r>
      <w:r w:rsidRPr="007002BA">
        <w:rPr>
          <w:szCs w:val="22"/>
        </w:rPr>
        <w:t xml:space="preserve">It also appreciated the excellent support given by the Secretariat and the interpreters. </w:t>
      </w:r>
      <w:r w:rsidR="00F0552C">
        <w:rPr>
          <w:szCs w:val="22"/>
        </w:rPr>
        <w:t xml:space="preserve"> </w:t>
      </w:r>
      <w:r w:rsidRPr="007002BA">
        <w:rPr>
          <w:szCs w:val="22"/>
        </w:rPr>
        <w:t>The Group noted that the discussions with regard to the myriad of issues that the Committee discussed and deliberated on this week.</w:t>
      </w:r>
      <w:r w:rsidR="00F0552C">
        <w:rPr>
          <w:szCs w:val="22"/>
        </w:rPr>
        <w:t xml:space="preserve"> </w:t>
      </w:r>
      <w:r w:rsidRPr="007002BA">
        <w:rPr>
          <w:szCs w:val="22"/>
        </w:rPr>
        <w:t xml:space="preserve"> It was pleased that Phase II of the Strengthening and Development of the Audiovisual Sector in Burkina Faso and Certain African Countries had been adopted and agreed by the Committee, as well as the Project on the Use of Information in the Public Domain for Economic Development, and issues related to Cooperation on Development and Intellectual Property Rights Education and Professional Training with Judicial Training Institutions in Developing and Least Developed Countries. </w:t>
      </w:r>
      <w:r w:rsidR="00F0552C">
        <w:rPr>
          <w:szCs w:val="22"/>
        </w:rPr>
        <w:t xml:space="preserve"> </w:t>
      </w:r>
      <w:r w:rsidRPr="007002BA">
        <w:rPr>
          <w:szCs w:val="22"/>
        </w:rPr>
        <w:t xml:space="preserve">GRULAC fully participated in the discussions and consultations with regard to the issue of WIPO Technical Assistance in the Area of Cooperation for Development. </w:t>
      </w:r>
      <w:r w:rsidR="00F0552C">
        <w:rPr>
          <w:szCs w:val="22"/>
        </w:rPr>
        <w:t xml:space="preserve"> </w:t>
      </w:r>
      <w:r w:rsidRPr="007002BA">
        <w:rPr>
          <w:szCs w:val="22"/>
        </w:rPr>
        <w:t>All Regional Groups took part in these discussions in the spirit of compromise and collegiality.</w:t>
      </w:r>
      <w:r w:rsidR="00F0552C">
        <w:rPr>
          <w:szCs w:val="22"/>
        </w:rPr>
        <w:t xml:space="preserve"> </w:t>
      </w:r>
      <w:r w:rsidRPr="007002BA">
        <w:rPr>
          <w:szCs w:val="22"/>
        </w:rPr>
        <w:t xml:space="preserve"> It thanked especially the Spanish delegation for all of their efforts and hard work in seeking to reach consensus on their 6 points plan, which was embraced by all delegations.</w:t>
      </w:r>
      <w:r w:rsidR="00F0552C">
        <w:rPr>
          <w:szCs w:val="22"/>
        </w:rPr>
        <w:t xml:space="preserve"> </w:t>
      </w:r>
      <w:r w:rsidRPr="007002BA">
        <w:rPr>
          <w:szCs w:val="22"/>
        </w:rPr>
        <w:t xml:space="preserve"> However, Member States could not reach consensus on the way forward, and the issue was referred to the next session of the CDIP. </w:t>
      </w:r>
      <w:r w:rsidR="0018459F">
        <w:rPr>
          <w:szCs w:val="22"/>
        </w:rPr>
        <w:t xml:space="preserve"> </w:t>
      </w:r>
      <w:r w:rsidRPr="007002BA">
        <w:rPr>
          <w:szCs w:val="22"/>
        </w:rPr>
        <w:t>This matter was of the utmost importance to the Member States of GRULAC, and the Group was committed to working toward consensus on this matter.</w:t>
      </w:r>
      <w:r w:rsidR="006B7EF5">
        <w:rPr>
          <w:szCs w:val="22"/>
        </w:rPr>
        <w:t xml:space="preserve"> </w:t>
      </w:r>
      <w:r w:rsidRPr="007002BA">
        <w:rPr>
          <w:szCs w:val="22"/>
        </w:rPr>
        <w:t xml:space="preserve"> Thus, it encouraged all Member States to engage in constructive discussions and negotiations to work towards full agreement and adoption of this work.</w:t>
      </w:r>
      <w:r w:rsidR="006B7EF5">
        <w:rPr>
          <w:szCs w:val="22"/>
        </w:rPr>
        <w:t xml:space="preserve"> </w:t>
      </w:r>
      <w:r w:rsidRPr="007002BA">
        <w:rPr>
          <w:szCs w:val="22"/>
        </w:rPr>
        <w:t xml:space="preserve"> The Group thanked the Chair and the Secretariat for their commitment to helping Member States to work towards resolving the outstanding issues surrounding the discussions in the Committee, especially with regard to establishing a Mechanism for Updating the Database on Flexibilities, enhancing South-South Cooperation Activities within WIPO, as well as focusing on activities with regard to the Sustainable Development Goals.</w:t>
      </w:r>
      <w:r w:rsidR="006B7EF5">
        <w:rPr>
          <w:szCs w:val="22"/>
        </w:rPr>
        <w:t xml:space="preserve"> </w:t>
      </w:r>
      <w:r w:rsidRPr="007002BA">
        <w:rPr>
          <w:szCs w:val="22"/>
        </w:rPr>
        <w:t xml:space="preserve"> There was much work to be done with regard to these matters, and GRULAC was committed to doing its part to support this work. </w:t>
      </w:r>
      <w:r w:rsidR="006B7EF5">
        <w:rPr>
          <w:szCs w:val="22"/>
        </w:rPr>
        <w:t xml:space="preserve"> </w:t>
      </w:r>
      <w:r w:rsidRPr="007002BA">
        <w:rPr>
          <w:szCs w:val="22"/>
        </w:rPr>
        <w:t xml:space="preserve">GRULAC re-iterated that technology transfer was an integral tool for developing and least developed country members of WIPO to assist them in building resilient infrastructure, promoting inclusive and sustainable industrialization and fostering innovation. </w:t>
      </w:r>
      <w:r w:rsidR="006B7EF5">
        <w:rPr>
          <w:szCs w:val="22"/>
        </w:rPr>
        <w:t xml:space="preserve"> </w:t>
      </w:r>
      <w:r w:rsidRPr="007002BA">
        <w:rPr>
          <w:szCs w:val="22"/>
        </w:rPr>
        <w:t xml:space="preserve">Thus, it looked forward to the proposals that would be presented and discussed during the next session of the CDIP, and encouraged Member States to engage in constructive dialogue and negotiations, to build upon all of the work done so far. GRULAC was, however, very concerned that in relation to the WIPO </w:t>
      </w:r>
      <w:r w:rsidR="00E86FDB">
        <w:rPr>
          <w:szCs w:val="22"/>
        </w:rPr>
        <w:t>GA</w:t>
      </w:r>
      <w:r w:rsidRPr="007002BA">
        <w:rPr>
          <w:szCs w:val="22"/>
        </w:rPr>
        <w:t xml:space="preserve"> Decision on CDIP r</w:t>
      </w:r>
      <w:r w:rsidR="006B7EF5">
        <w:rPr>
          <w:szCs w:val="22"/>
        </w:rPr>
        <w:t>elated matters, discussions that</w:t>
      </w:r>
      <w:r w:rsidRPr="007002BA">
        <w:rPr>
          <w:szCs w:val="22"/>
        </w:rPr>
        <w:t xml:space="preserve"> week on the CDIP mandate and the implementation of the coordination mechanism had not move this matter forward. </w:t>
      </w:r>
      <w:r w:rsidR="009F6A5B">
        <w:rPr>
          <w:szCs w:val="22"/>
        </w:rPr>
        <w:t xml:space="preserve"> </w:t>
      </w:r>
      <w:r w:rsidRPr="007002BA">
        <w:rPr>
          <w:szCs w:val="22"/>
        </w:rPr>
        <w:t xml:space="preserve">It was its hope that the parties could, before the next session of the Committee, work towards reaching consensus on a matter that was of vital importance to the work of WIPO in the implementation of the Development Agenda and by extension was vital to ensuring that the concerns of developing and developed country members of this organization were addressed. </w:t>
      </w:r>
      <w:r w:rsidR="0065659E">
        <w:rPr>
          <w:szCs w:val="22"/>
        </w:rPr>
        <w:t xml:space="preserve"> </w:t>
      </w:r>
      <w:r w:rsidRPr="007002BA">
        <w:rPr>
          <w:szCs w:val="22"/>
        </w:rPr>
        <w:t xml:space="preserve">The Group looked forward to the </w:t>
      </w:r>
      <w:r w:rsidR="005B4E02">
        <w:rPr>
          <w:szCs w:val="22"/>
        </w:rPr>
        <w:t>18</w:t>
      </w:r>
      <w:r w:rsidR="005B4E02" w:rsidRPr="005B4E02">
        <w:rPr>
          <w:szCs w:val="22"/>
          <w:vertAlign w:val="superscript"/>
        </w:rPr>
        <w:t>th</w:t>
      </w:r>
      <w:r w:rsidR="009F47DB">
        <w:rPr>
          <w:szCs w:val="22"/>
        </w:rPr>
        <w:t> </w:t>
      </w:r>
      <w:r w:rsidRPr="007002BA">
        <w:rPr>
          <w:szCs w:val="22"/>
        </w:rPr>
        <w:t>Session of this Committee, and hoped that the momentum that had been gained that week would continue in future discussions and negotiations of the Committee to reach consensus on outstanding issues.</w:t>
      </w:r>
    </w:p>
    <w:p w:rsidR="007002BA" w:rsidRPr="007002BA" w:rsidRDefault="007002BA" w:rsidP="00D6225F">
      <w:pPr>
        <w:rPr>
          <w:szCs w:val="22"/>
        </w:rPr>
      </w:pPr>
    </w:p>
    <w:p w:rsidR="00A765BA" w:rsidRDefault="007002BA" w:rsidP="00D6225F">
      <w:pPr>
        <w:rPr>
          <w:szCs w:val="22"/>
        </w:rPr>
      </w:pPr>
      <w:r w:rsidRPr="007002BA">
        <w:rPr>
          <w:szCs w:val="22"/>
        </w:rPr>
        <w:fldChar w:fldCharType="begin"/>
      </w:r>
      <w:r w:rsidRPr="007002BA">
        <w:rPr>
          <w:szCs w:val="22"/>
        </w:rPr>
        <w:instrText xml:space="preserve"> AUTONUM  </w:instrText>
      </w:r>
      <w:r w:rsidRPr="007002BA">
        <w:rPr>
          <w:szCs w:val="22"/>
        </w:rPr>
        <w:fldChar w:fldCharType="end"/>
      </w:r>
      <w:r w:rsidRPr="007002BA">
        <w:rPr>
          <w:szCs w:val="22"/>
        </w:rPr>
        <w:tab/>
        <w:t xml:space="preserve">In their closing statements, the </w:t>
      </w:r>
      <w:r>
        <w:rPr>
          <w:szCs w:val="22"/>
        </w:rPr>
        <w:t>Vice-Chair</w:t>
      </w:r>
      <w:r w:rsidRPr="007002BA">
        <w:rPr>
          <w:szCs w:val="22"/>
        </w:rPr>
        <w:t xml:space="preserve"> and Member States thanked everyone for their participati</w:t>
      </w:r>
      <w:r w:rsidR="00060284">
        <w:rPr>
          <w:szCs w:val="22"/>
        </w:rPr>
        <w:t>on and work during the session.</w:t>
      </w:r>
    </w:p>
    <w:p w:rsidR="00FC781D" w:rsidRDefault="00FC781D" w:rsidP="00D6225F">
      <w:pPr>
        <w:rPr>
          <w:szCs w:val="22"/>
        </w:rPr>
      </w:pPr>
    </w:p>
    <w:p w:rsidR="00FC781D" w:rsidRDefault="00FC781D" w:rsidP="00D6225F">
      <w:pPr>
        <w:rPr>
          <w:szCs w:val="22"/>
        </w:rPr>
      </w:pPr>
    </w:p>
    <w:p w:rsidR="00FC781D" w:rsidRDefault="00FC781D" w:rsidP="00D6225F">
      <w:pPr>
        <w:rPr>
          <w:szCs w:val="22"/>
        </w:rPr>
      </w:pPr>
    </w:p>
    <w:p w:rsidR="00FC781D" w:rsidRPr="003610DD" w:rsidRDefault="00FC781D" w:rsidP="00FC781D">
      <w:pPr>
        <w:pStyle w:val="Endofdocument-Annex"/>
        <w:rPr>
          <w:lang w:val="fr-CH"/>
        </w:rPr>
      </w:pPr>
      <w:r w:rsidRPr="003610DD">
        <w:rPr>
          <w:lang w:val="fr-CH"/>
        </w:rPr>
        <w:t>[</w:t>
      </w:r>
      <w:proofErr w:type="spellStart"/>
      <w:r w:rsidRPr="003610DD">
        <w:rPr>
          <w:lang w:val="fr-CH"/>
        </w:rPr>
        <w:t>Annex</w:t>
      </w:r>
      <w:proofErr w:type="spellEnd"/>
      <w:r w:rsidRPr="003610DD">
        <w:rPr>
          <w:lang w:val="fr-CH"/>
        </w:rPr>
        <w:t xml:space="preserve"> </w:t>
      </w:r>
      <w:proofErr w:type="spellStart"/>
      <w:r w:rsidRPr="003610DD">
        <w:rPr>
          <w:lang w:val="fr-CH"/>
        </w:rPr>
        <w:t>follows</w:t>
      </w:r>
      <w:proofErr w:type="spellEnd"/>
      <w:r w:rsidRPr="003610DD">
        <w:rPr>
          <w:lang w:val="fr-CH"/>
        </w:rPr>
        <w:t>]</w:t>
      </w:r>
    </w:p>
    <w:p w:rsidR="00FC781D" w:rsidRPr="003610DD" w:rsidRDefault="00FC781D" w:rsidP="00FC781D">
      <w:pPr>
        <w:pStyle w:val="Endofdocument-Annex"/>
        <w:rPr>
          <w:lang w:val="fr-CH"/>
        </w:rPr>
      </w:pPr>
    </w:p>
    <w:p w:rsidR="00FC781D" w:rsidRPr="003610DD" w:rsidRDefault="00FC781D" w:rsidP="00FC781D">
      <w:pPr>
        <w:pStyle w:val="Endofdocument-Annex"/>
        <w:rPr>
          <w:lang w:val="fr-CH"/>
        </w:rPr>
        <w:sectPr w:rsidR="00FC781D" w:rsidRPr="003610DD" w:rsidSect="00A024B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pPr>
    </w:p>
    <w:p w:rsidR="000949DD" w:rsidRPr="009B0D44" w:rsidRDefault="000949DD" w:rsidP="000949DD">
      <w:pPr>
        <w:rPr>
          <w:b/>
          <w:lang w:val="fr-FR"/>
        </w:rPr>
      </w:pPr>
      <w:r w:rsidRPr="009B0D44">
        <w:rPr>
          <w:b/>
          <w:lang w:val="fr-FR"/>
        </w:rPr>
        <w:t>LISTE DES PARTICIPANTS/</w:t>
      </w:r>
    </w:p>
    <w:p w:rsidR="000949DD" w:rsidRDefault="000949DD" w:rsidP="000949DD">
      <w:pPr>
        <w:rPr>
          <w:b/>
          <w:lang w:val="fr-FR"/>
        </w:rPr>
      </w:pPr>
      <w:r w:rsidRPr="009B0D44">
        <w:rPr>
          <w:b/>
          <w:lang w:val="fr-FR"/>
        </w:rPr>
        <w:t>LIST OF PARTICIPANTS</w:t>
      </w:r>
    </w:p>
    <w:p w:rsidR="000949DD" w:rsidRPr="000949DD" w:rsidRDefault="000949DD" w:rsidP="00197701">
      <w:pPr>
        <w:rPr>
          <w:lang w:val="fr-FR"/>
        </w:rPr>
      </w:pPr>
    </w:p>
    <w:p w:rsidR="000949DD" w:rsidRPr="000949DD" w:rsidRDefault="000949DD" w:rsidP="00197701">
      <w:pPr>
        <w:rPr>
          <w:lang w:val="fr-CH"/>
        </w:rPr>
      </w:pPr>
    </w:p>
    <w:p w:rsidR="00197701" w:rsidRPr="003610DD" w:rsidRDefault="00197701" w:rsidP="00197701">
      <w:pPr>
        <w:rPr>
          <w:lang w:val="fr-FR"/>
        </w:rPr>
      </w:pPr>
      <w:r w:rsidRPr="003610DD">
        <w:rPr>
          <w:lang w:val="fr-FR"/>
        </w:rPr>
        <w:t>I.</w:t>
      </w:r>
      <w:r w:rsidRPr="003610DD">
        <w:rPr>
          <w:lang w:val="fr-FR"/>
        </w:rPr>
        <w:tab/>
      </w:r>
      <w:r w:rsidRPr="003610DD">
        <w:rPr>
          <w:u w:val="single"/>
          <w:lang w:val="fr-FR"/>
        </w:rPr>
        <w:t>ÉTATS/STATES</w:t>
      </w:r>
    </w:p>
    <w:p w:rsidR="00197701" w:rsidRPr="003610DD" w:rsidRDefault="00197701" w:rsidP="00197701">
      <w:pPr>
        <w:rPr>
          <w:lang w:val="fr-FR"/>
        </w:rPr>
      </w:pPr>
    </w:p>
    <w:p w:rsidR="00197701" w:rsidRPr="0053530E" w:rsidRDefault="00197701" w:rsidP="00197701">
      <w:r w:rsidRPr="0053530E">
        <w:t>(</w:t>
      </w:r>
      <w:proofErr w:type="spellStart"/>
      <w:r w:rsidRPr="0053530E">
        <w:t>dans</w:t>
      </w:r>
      <w:proofErr w:type="spellEnd"/>
      <w:r w:rsidRPr="0053530E">
        <w:t xml:space="preserve"> </w:t>
      </w:r>
      <w:proofErr w:type="spellStart"/>
      <w:r w:rsidRPr="0053530E">
        <w:t>l’ordre</w:t>
      </w:r>
      <w:proofErr w:type="spellEnd"/>
      <w:r w:rsidRPr="0053530E">
        <w:t xml:space="preserve"> </w:t>
      </w:r>
      <w:proofErr w:type="spellStart"/>
      <w:r w:rsidRPr="0053530E">
        <w:t>alphabétique</w:t>
      </w:r>
      <w:proofErr w:type="spellEnd"/>
      <w:r w:rsidRPr="0053530E">
        <w:t xml:space="preserve"> des </w:t>
      </w:r>
      <w:proofErr w:type="spellStart"/>
      <w:r w:rsidRPr="0053530E">
        <w:t>noms</w:t>
      </w:r>
      <w:proofErr w:type="spellEnd"/>
      <w:r w:rsidRPr="0053530E">
        <w:t xml:space="preserve"> </w:t>
      </w:r>
      <w:proofErr w:type="spellStart"/>
      <w:r w:rsidRPr="0053530E">
        <w:t>français</w:t>
      </w:r>
      <w:proofErr w:type="spellEnd"/>
      <w:r w:rsidRPr="0053530E">
        <w:t xml:space="preserve"> des </w:t>
      </w:r>
      <w:proofErr w:type="spellStart"/>
      <w:r w:rsidRPr="0053530E">
        <w:t>États</w:t>
      </w:r>
      <w:proofErr w:type="spellEnd"/>
      <w:r w:rsidRPr="0053530E">
        <w:t>)/(in the alphabetical order of the names in French of the States)</w:t>
      </w:r>
    </w:p>
    <w:p w:rsidR="00197701" w:rsidRPr="0053530E" w:rsidRDefault="00197701" w:rsidP="00197701"/>
    <w:p w:rsidR="00197701" w:rsidRPr="0053530E" w:rsidRDefault="00197701" w:rsidP="00197701"/>
    <w:p w:rsidR="00197701" w:rsidRPr="00197701" w:rsidRDefault="00197701" w:rsidP="00197701">
      <w:pPr>
        <w:keepNext/>
        <w:rPr>
          <w:szCs w:val="22"/>
          <w:u w:val="single"/>
        </w:rPr>
      </w:pPr>
      <w:r w:rsidRPr="00197701">
        <w:rPr>
          <w:szCs w:val="22"/>
          <w:u w:val="single"/>
        </w:rPr>
        <w:t>AFRIQUE DU SUD/SOUTH AFRICA</w:t>
      </w:r>
    </w:p>
    <w:p w:rsidR="00197701" w:rsidRDefault="00197701" w:rsidP="00197701">
      <w:pPr>
        <w:rPr>
          <w:u w:val="single"/>
        </w:rPr>
      </w:pPr>
    </w:p>
    <w:p w:rsidR="00197701" w:rsidRPr="00070F21" w:rsidRDefault="00197701" w:rsidP="00197701">
      <w:r w:rsidRPr="00070F21">
        <w:t>Kerry FAUL</w:t>
      </w:r>
      <w:r>
        <w:t xml:space="preserve"> (Ms.)</w:t>
      </w:r>
      <w:r w:rsidRPr="00070F21">
        <w:t>, Head, National Intellectual Property Management Office (NIPMA), Ministry of Science and Technology, Pretoria</w:t>
      </w:r>
    </w:p>
    <w:p w:rsidR="00197701" w:rsidRDefault="00197701" w:rsidP="00197701">
      <w:pPr>
        <w:rPr>
          <w:u w:val="single"/>
        </w:rPr>
      </w:pPr>
    </w:p>
    <w:p w:rsidR="00197701" w:rsidRPr="00F146F4" w:rsidRDefault="00197701" w:rsidP="00197701">
      <w:proofErr w:type="spellStart"/>
      <w:r w:rsidRPr="00F146F4">
        <w:t>Batho</w:t>
      </w:r>
      <w:proofErr w:type="spellEnd"/>
      <w:r w:rsidRPr="00F146F4">
        <w:t xml:space="preserve"> MOLAPO, Expert, Economic Section, Permanent Mission, Geneva</w:t>
      </w:r>
    </w:p>
    <w:p w:rsidR="00197701" w:rsidRDefault="00197701" w:rsidP="00197701">
      <w:pPr>
        <w:rPr>
          <w:u w:val="single"/>
        </w:rPr>
      </w:pPr>
    </w:p>
    <w:p w:rsidR="00197701" w:rsidRDefault="00197701" w:rsidP="00197701">
      <w:pPr>
        <w:rPr>
          <w:u w:val="single"/>
        </w:rPr>
      </w:pPr>
    </w:p>
    <w:p w:rsidR="00197701" w:rsidRPr="00887B84" w:rsidRDefault="00197701" w:rsidP="00197701">
      <w:pPr>
        <w:rPr>
          <w:u w:val="single"/>
          <w:lang w:val="fr-CH"/>
        </w:rPr>
      </w:pPr>
      <w:r w:rsidRPr="00887B84">
        <w:rPr>
          <w:u w:val="single"/>
          <w:lang w:val="fr-CH"/>
        </w:rPr>
        <w:t>ALGÉRIE/ALGERIA</w:t>
      </w:r>
    </w:p>
    <w:p w:rsidR="00197701" w:rsidRPr="00887B84" w:rsidRDefault="00197701" w:rsidP="00197701">
      <w:pPr>
        <w:rPr>
          <w:szCs w:val="22"/>
          <w:lang w:val="fr-CH"/>
        </w:rPr>
      </w:pPr>
    </w:p>
    <w:p w:rsidR="00197701" w:rsidRPr="00887B84" w:rsidRDefault="00197701" w:rsidP="00197701">
      <w:pPr>
        <w:rPr>
          <w:szCs w:val="22"/>
          <w:lang w:val="fr-CH"/>
        </w:rPr>
      </w:pPr>
      <w:proofErr w:type="spellStart"/>
      <w:r w:rsidRPr="00887B84">
        <w:rPr>
          <w:szCs w:val="22"/>
          <w:lang w:val="fr-CH"/>
        </w:rPr>
        <w:t>Nacira</w:t>
      </w:r>
      <w:proofErr w:type="spellEnd"/>
      <w:r w:rsidRPr="00887B84">
        <w:rPr>
          <w:szCs w:val="22"/>
          <w:lang w:val="fr-CH"/>
        </w:rPr>
        <w:t xml:space="preserve"> AIYACHIA (Mme), directrice des membres de l'identification et répartition, Office national des droits d'auteurs et droits voisins</w:t>
      </w:r>
      <w:r>
        <w:rPr>
          <w:szCs w:val="22"/>
          <w:lang w:val="fr-CH"/>
        </w:rPr>
        <w:t xml:space="preserve"> (ONDA)</w:t>
      </w:r>
      <w:r w:rsidRPr="00887B84">
        <w:rPr>
          <w:szCs w:val="22"/>
          <w:lang w:val="fr-CH"/>
        </w:rPr>
        <w:t>, Ministère de la culture, Alger</w:t>
      </w:r>
    </w:p>
    <w:p w:rsidR="00197701" w:rsidRPr="00887B84" w:rsidRDefault="00197701" w:rsidP="00197701">
      <w:pPr>
        <w:rPr>
          <w:szCs w:val="22"/>
          <w:lang w:val="fr-CH"/>
        </w:rPr>
      </w:pPr>
    </w:p>
    <w:p w:rsidR="00197701" w:rsidRPr="00887B84" w:rsidRDefault="00197701" w:rsidP="00197701">
      <w:pPr>
        <w:rPr>
          <w:u w:val="single"/>
          <w:lang w:val="fr-CH"/>
        </w:rPr>
      </w:pPr>
    </w:p>
    <w:p w:rsidR="00197701" w:rsidRPr="00887B84" w:rsidRDefault="00197701" w:rsidP="00197701">
      <w:pPr>
        <w:rPr>
          <w:u w:val="single"/>
        </w:rPr>
      </w:pPr>
      <w:r w:rsidRPr="00887B84">
        <w:rPr>
          <w:u w:val="single"/>
        </w:rPr>
        <w:t>ALLEMAGNE/GERMANY</w:t>
      </w:r>
    </w:p>
    <w:p w:rsidR="00197701" w:rsidRPr="00887B84" w:rsidRDefault="00197701" w:rsidP="00197701">
      <w:pPr>
        <w:rPr>
          <w:u w:val="single"/>
        </w:rPr>
      </w:pPr>
    </w:p>
    <w:p w:rsidR="00197701" w:rsidRPr="00887B84" w:rsidRDefault="00197701" w:rsidP="00197701">
      <w:pPr>
        <w:rPr>
          <w:szCs w:val="22"/>
        </w:rPr>
      </w:pPr>
      <w:r w:rsidRPr="00887B84">
        <w:rPr>
          <w:szCs w:val="22"/>
        </w:rPr>
        <w:t xml:space="preserve">Harald SCHOEN, Staff Counsel, </w:t>
      </w:r>
      <w:r>
        <w:rPr>
          <w:szCs w:val="22"/>
        </w:rPr>
        <w:t xml:space="preserve">Division for </w:t>
      </w:r>
      <w:r w:rsidRPr="00887B84">
        <w:rPr>
          <w:szCs w:val="22"/>
        </w:rPr>
        <w:t xml:space="preserve">Trademark Law, Design Law, </w:t>
      </w:r>
      <w:r>
        <w:rPr>
          <w:szCs w:val="22"/>
        </w:rPr>
        <w:t xml:space="preserve">Law Against Unfair Competition and Measures to Combat </w:t>
      </w:r>
      <w:r w:rsidRPr="00887B84">
        <w:rPr>
          <w:szCs w:val="22"/>
        </w:rPr>
        <w:t>Piracy, Federal Ministry of Justice and Consumer Protection, Berlin</w:t>
      </w:r>
    </w:p>
    <w:p w:rsidR="00197701" w:rsidRPr="00887B84" w:rsidRDefault="00197701" w:rsidP="00197701">
      <w:pPr>
        <w:rPr>
          <w:szCs w:val="22"/>
        </w:rPr>
      </w:pPr>
    </w:p>
    <w:p w:rsidR="00197701" w:rsidRPr="00887B84" w:rsidRDefault="00197701" w:rsidP="00197701">
      <w:pPr>
        <w:rPr>
          <w:szCs w:val="22"/>
        </w:rPr>
      </w:pPr>
      <w:r w:rsidRPr="00887B84">
        <w:rPr>
          <w:szCs w:val="22"/>
        </w:rPr>
        <w:t>Pamela WILLE (Ms.), Counsellor, Economic Department, Permanent Mission, Geneva</w:t>
      </w:r>
    </w:p>
    <w:p w:rsidR="00197701" w:rsidRDefault="00197701" w:rsidP="00197701">
      <w:pPr>
        <w:rPr>
          <w:szCs w:val="22"/>
        </w:rPr>
      </w:pPr>
    </w:p>
    <w:p w:rsidR="00197701" w:rsidRPr="00887B84" w:rsidRDefault="00197701" w:rsidP="00197701">
      <w:pPr>
        <w:rPr>
          <w:szCs w:val="22"/>
        </w:rPr>
      </w:pPr>
    </w:p>
    <w:p w:rsidR="00197701" w:rsidRPr="00A33EA5" w:rsidRDefault="00197701" w:rsidP="00197701">
      <w:pPr>
        <w:rPr>
          <w:szCs w:val="22"/>
          <w:u w:val="single"/>
        </w:rPr>
      </w:pPr>
      <w:r w:rsidRPr="00A33EA5">
        <w:rPr>
          <w:szCs w:val="22"/>
          <w:u w:val="single"/>
        </w:rPr>
        <w:t>ARABIE SAOUDITE/SAUDI ARABIA</w:t>
      </w:r>
    </w:p>
    <w:p w:rsidR="00197701" w:rsidRDefault="00197701" w:rsidP="00197701">
      <w:pPr>
        <w:rPr>
          <w:szCs w:val="22"/>
        </w:rPr>
      </w:pPr>
    </w:p>
    <w:p w:rsidR="00197701" w:rsidRDefault="00197701" w:rsidP="00197701">
      <w:pPr>
        <w:rPr>
          <w:szCs w:val="22"/>
        </w:rPr>
      </w:pPr>
      <w:r>
        <w:rPr>
          <w:szCs w:val="22"/>
        </w:rPr>
        <w:t xml:space="preserve">Fahad AL HARBI, Representative, King </w:t>
      </w:r>
      <w:proofErr w:type="spellStart"/>
      <w:r>
        <w:rPr>
          <w:szCs w:val="22"/>
        </w:rPr>
        <w:t>Abdulaziz</w:t>
      </w:r>
      <w:proofErr w:type="spellEnd"/>
      <w:r>
        <w:rPr>
          <w:szCs w:val="22"/>
        </w:rPr>
        <w:t xml:space="preserve"> City for Science and Technology (KACSI), Saudi Patent Office, Riyadh</w:t>
      </w:r>
    </w:p>
    <w:p w:rsidR="00197701" w:rsidRDefault="00197701" w:rsidP="00197701">
      <w:pPr>
        <w:rPr>
          <w:szCs w:val="22"/>
        </w:rPr>
      </w:pPr>
    </w:p>
    <w:p w:rsidR="00197701" w:rsidRPr="00887B84" w:rsidRDefault="00197701" w:rsidP="00197701">
      <w:pPr>
        <w:rPr>
          <w:szCs w:val="22"/>
        </w:rPr>
      </w:pPr>
    </w:p>
    <w:p w:rsidR="00197701" w:rsidRPr="00197701" w:rsidRDefault="00197701" w:rsidP="00197701">
      <w:pPr>
        <w:rPr>
          <w:u w:val="single"/>
          <w:lang w:val="es-ES"/>
        </w:rPr>
      </w:pPr>
      <w:r w:rsidRPr="00197701">
        <w:rPr>
          <w:u w:val="single"/>
          <w:lang w:val="es-ES"/>
        </w:rPr>
        <w:t>ARGENTINE/ARGENTINA</w:t>
      </w:r>
    </w:p>
    <w:p w:rsidR="00197701" w:rsidRPr="00197701" w:rsidRDefault="00197701" w:rsidP="00197701">
      <w:pPr>
        <w:rPr>
          <w:lang w:val="es-ES"/>
        </w:rPr>
      </w:pPr>
    </w:p>
    <w:p w:rsidR="00197701" w:rsidRPr="00197701" w:rsidRDefault="00197701" w:rsidP="00197701">
      <w:pPr>
        <w:rPr>
          <w:szCs w:val="22"/>
          <w:lang w:val="es-ES"/>
        </w:rPr>
      </w:pPr>
      <w:r w:rsidRPr="00197701">
        <w:rPr>
          <w:szCs w:val="22"/>
          <w:lang w:val="es-ES"/>
        </w:rPr>
        <w:t xml:space="preserve">Nicolás ABAD, Secretario de Embajada, Dirección de Asuntos Económicos Multilaterales y </w:t>
      </w:r>
      <w:r w:rsidRPr="00197701">
        <w:rPr>
          <w:szCs w:val="22"/>
          <w:lang w:val="es-ES"/>
        </w:rPr>
        <w:br/>
        <w:t>G-20, Ministerio de Relaciones Exteriores y Culto, Buenos Aires</w:t>
      </w:r>
    </w:p>
    <w:p w:rsidR="00197701" w:rsidRPr="00197701" w:rsidRDefault="00197701" w:rsidP="00197701">
      <w:pPr>
        <w:rPr>
          <w:lang w:val="es-ES"/>
        </w:rPr>
      </w:pPr>
    </w:p>
    <w:p w:rsidR="00197701" w:rsidRPr="00197701" w:rsidRDefault="00197701" w:rsidP="00197701">
      <w:pPr>
        <w:rPr>
          <w:szCs w:val="22"/>
          <w:lang w:val="es-ES"/>
        </w:rPr>
      </w:pPr>
      <w:r w:rsidRPr="00197701">
        <w:rPr>
          <w:szCs w:val="22"/>
          <w:lang w:val="es-ES"/>
        </w:rPr>
        <w:t>María Inés RODRÍGUEZ (Sra.), Consejero, Misión Permanente, Ginebra</w:t>
      </w:r>
    </w:p>
    <w:p w:rsidR="00197701" w:rsidRPr="00197701" w:rsidRDefault="00197701" w:rsidP="00197701">
      <w:pPr>
        <w:rPr>
          <w:lang w:val="es-ES"/>
        </w:rPr>
      </w:pPr>
    </w:p>
    <w:p w:rsidR="00197701" w:rsidRPr="00197701" w:rsidRDefault="00197701" w:rsidP="00197701">
      <w:pPr>
        <w:rPr>
          <w:szCs w:val="22"/>
          <w:u w:val="single"/>
          <w:lang w:val="es-ES"/>
        </w:rPr>
      </w:pPr>
    </w:p>
    <w:p w:rsidR="00197701" w:rsidRPr="00887B84" w:rsidRDefault="00197701" w:rsidP="00197701">
      <w:pPr>
        <w:rPr>
          <w:szCs w:val="22"/>
          <w:u w:val="single"/>
        </w:rPr>
      </w:pPr>
      <w:r w:rsidRPr="00887B84">
        <w:rPr>
          <w:szCs w:val="22"/>
          <w:u w:val="single"/>
        </w:rPr>
        <w:t>ARMÉNIE/ARMENIA</w:t>
      </w:r>
    </w:p>
    <w:p w:rsidR="00197701" w:rsidRPr="00887B84" w:rsidRDefault="00197701" w:rsidP="00197701">
      <w:pPr>
        <w:rPr>
          <w:szCs w:val="22"/>
          <w:u w:val="single"/>
        </w:rPr>
      </w:pPr>
    </w:p>
    <w:p w:rsidR="00197701" w:rsidRPr="00887B84" w:rsidRDefault="00197701" w:rsidP="00197701">
      <w:pPr>
        <w:rPr>
          <w:szCs w:val="22"/>
        </w:rPr>
      </w:pPr>
      <w:r w:rsidRPr="00887B84">
        <w:rPr>
          <w:szCs w:val="22"/>
        </w:rPr>
        <w:t>Armen AZIZYAN, Head, Intellectual Property Agency, Ministry of Economy, Yerevan</w:t>
      </w:r>
    </w:p>
    <w:p w:rsidR="00197701" w:rsidRPr="00887B84" w:rsidRDefault="00197701" w:rsidP="00E6322E">
      <w:pPr>
        <w:rPr>
          <w:szCs w:val="22"/>
          <w:u w:val="single"/>
        </w:rPr>
      </w:pPr>
    </w:p>
    <w:p w:rsidR="00197701" w:rsidRPr="00887B84" w:rsidRDefault="00197701" w:rsidP="00E6322E">
      <w:pPr>
        <w:rPr>
          <w:szCs w:val="22"/>
          <w:u w:val="single"/>
        </w:rPr>
      </w:pPr>
    </w:p>
    <w:p w:rsidR="00197701" w:rsidRPr="00887B84" w:rsidRDefault="00197701" w:rsidP="00E6322E">
      <w:pPr>
        <w:rPr>
          <w:szCs w:val="22"/>
          <w:u w:val="single"/>
        </w:rPr>
      </w:pPr>
      <w:r w:rsidRPr="00887B84">
        <w:rPr>
          <w:szCs w:val="22"/>
          <w:u w:val="single"/>
        </w:rPr>
        <w:t>AUSTRALIE/AUSTRALIA</w:t>
      </w:r>
    </w:p>
    <w:p w:rsidR="00197701" w:rsidRPr="00887B84" w:rsidRDefault="00197701" w:rsidP="00E6322E">
      <w:pPr>
        <w:rPr>
          <w:szCs w:val="22"/>
        </w:rPr>
      </w:pPr>
    </w:p>
    <w:p w:rsidR="00197701" w:rsidRPr="00887B84" w:rsidRDefault="00197701" w:rsidP="00E6322E">
      <w:pPr>
        <w:rPr>
          <w:szCs w:val="22"/>
        </w:rPr>
      </w:pPr>
      <w:r w:rsidRPr="00887B84">
        <w:rPr>
          <w:szCs w:val="22"/>
        </w:rPr>
        <w:t>Kieran POWER, Assistant Director, International Policy and Cooperation, IP Australia, Canberra</w:t>
      </w:r>
    </w:p>
    <w:p w:rsidR="00197701" w:rsidRPr="00CF0529" w:rsidRDefault="00197701" w:rsidP="00E6322E">
      <w:pPr>
        <w:rPr>
          <w:szCs w:val="22"/>
          <w:u w:val="single"/>
        </w:rPr>
      </w:pPr>
      <w:r w:rsidRPr="00CF0529">
        <w:rPr>
          <w:szCs w:val="22"/>
          <w:u w:val="single"/>
        </w:rPr>
        <w:t>AUTRICHE/AUSTRIA</w:t>
      </w:r>
    </w:p>
    <w:p w:rsidR="00197701" w:rsidRDefault="00197701" w:rsidP="00E6322E">
      <w:pPr>
        <w:rPr>
          <w:szCs w:val="22"/>
          <w:u w:val="single"/>
        </w:rPr>
      </w:pPr>
    </w:p>
    <w:p w:rsidR="00197701" w:rsidRPr="00782AD8" w:rsidRDefault="00197701" w:rsidP="00E6322E">
      <w:pPr>
        <w:rPr>
          <w:szCs w:val="22"/>
        </w:rPr>
      </w:pPr>
      <w:proofErr w:type="spellStart"/>
      <w:r w:rsidRPr="00782AD8">
        <w:rPr>
          <w:szCs w:val="22"/>
        </w:rPr>
        <w:t>Shoura</w:t>
      </w:r>
      <w:proofErr w:type="spellEnd"/>
      <w:r w:rsidRPr="00782AD8">
        <w:rPr>
          <w:szCs w:val="22"/>
        </w:rPr>
        <w:t xml:space="preserve"> ZEHETNER-HASHEMI (Ms.), First Secretary, Permanent Mission, Geneva</w:t>
      </w:r>
    </w:p>
    <w:p w:rsidR="00197701" w:rsidRDefault="00197701" w:rsidP="00E6322E">
      <w:pPr>
        <w:rPr>
          <w:szCs w:val="22"/>
          <w:u w:val="single"/>
        </w:rPr>
      </w:pPr>
    </w:p>
    <w:p w:rsidR="00197701" w:rsidRPr="00887B84" w:rsidRDefault="00197701" w:rsidP="00197701">
      <w:pPr>
        <w:rPr>
          <w:szCs w:val="22"/>
          <w:u w:val="single"/>
        </w:rPr>
      </w:pPr>
    </w:p>
    <w:p w:rsidR="00197701" w:rsidRPr="00887B84" w:rsidRDefault="00197701" w:rsidP="00197701">
      <w:pPr>
        <w:rPr>
          <w:szCs w:val="22"/>
          <w:u w:val="single"/>
        </w:rPr>
      </w:pPr>
      <w:r w:rsidRPr="00887B84">
        <w:rPr>
          <w:szCs w:val="22"/>
          <w:u w:val="single"/>
        </w:rPr>
        <w:t>BAHAMAS</w:t>
      </w:r>
    </w:p>
    <w:p w:rsidR="00197701" w:rsidRPr="00887B84" w:rsidRDefault="00197701" w:rsidP="00197701">
      <w:pPr>
        <w:rPr>
          <w:szCs w:val="22"/>
          <w:u w:val="single"/>
        </w:rPr>
      </w:pPr>
    </w:p>
    <w:p w:rsidR="00197701" w:rsidRDefault="00197701" w:rsidP="00197701">
      <w:pPr>
        <w:rPr>
          <w:szCs w:val="22"/>
        </w:rPr>
      </w:pPr>
      <w:r w:rsidRPr="00887B84">
        <w:rPr>
          <w:szCs w:val="22"/>
        </w:rPr>
        <w:t xml:space="preserve">Bernadette </w:t>
      </w:r>
      <w:r>
        <w:rPr>
          <w:szCs w:val="22"/>
        </w:rPr>
        <w:t>BUTLER</w:t>
      </w:r>
      <w:r w:rsidRPr="00887B84">
        <w:rPr>
          <w:szCs w:val="22"/>
        </w:rPr>
        <w:t xml:space="preserve"> (Ms.), Minister Counsellor,</w:t>
      </w:r>
      <w:r>
        <w:rPr>
          <w:szCs w:val="22"/>
        </w:rPr>
        <w:t xml:space="preserve"> Permanent Mission,</w:t>
      </w:r>
      <w:r w:rsidRPr="00887B84">
        <w:rPr>
          <w:szCs w:val="22"/>
        </w:rPr>
        <w:t xml:space="preserve"> Geneva</w:t>
      </w:r>
    </w:p>
    <w:p w:rsidR="00197701" w:rsidRDefault="00197701" w:rsidP="00197701">
      <w:pPr>
        <w:rPr>
          <w:szCs w:val="22"/>
        </w:rPr>
      </w:pPr>
    </w:p>
    <w:p w:rsidR="00197701" w:rsidRPr="00887B84" w:rsidRDefault="00197701" w:rsidP="00197701">
      <w:pPr>
        <w:rPr>
          <w:szCs w:val="22"/>
        </w:rPr>
      </w:pPr>
      <w:r>
        <w:rPr>
          <w:szCs w:val="22"/>
        </w:rPr>
        <w:t>Tia HANNA (Ms.), First Secretary, Permanent Mission,</w:t>
      </w:r>
      <w:r w:rsidRPr="00887B84">
        <w:rPr>
          <w:szCs w:val="22"/>
        </w:rPr>
        <w:t xml:space="preserve"> Geneva</w:t>
      </w:r>
    </w:p>
    <w:p w:rsidR="00197701" w:rsidRPr="00887B84" w:rsidRDefault="00197701" w:rsidP="00197701">
      <w:pPr>
        <w:rPr>
          <w:szCs w:val="22"/>
          <w:u w:val="single"/>
        </w:rPr>
      </w:pPr>
    </w:p>
    <w:p w:rsidR="00197701" w:rsidRPr="00887B84" w:rsidRDefault="00197701" w:rsidP="00197701">
      <w:pPr>
        <w:rPr>
          <w:szCs w:val="22"/>
          <w:u w:val="single"/>
        </w:rPr>
      </w:pPr>
    </w:p>
    <w:p w:rsidR="00197701" w:rsidRPr="00887B84" w:rsidRDefault="00197701" w:rsidP="00197701">
      <w:pPr>
        <w:rPr>
          <w:szCs w:val="22"/>
          <w:u w:val="single"/>
        </w:rPr>
      </w:pPr>
      <w:r w:rsidRPr="00887B84">
        <w:rPr>
          <w:szCs w:val="22"/>
          <w:u w:val="single"/>
        </w:rPr>
        <w:t>BÉLARUS/BELARUS</w:t>
      </w:r>
    </w:p>
    <w:p w:rsidR="00197701" w:rsidRPr="00887B84" w:rsidRDefault="00197701" w:rsidP="00197701">
      <w:pPr>
        <w:rPr>
          <w:szCs w:val="22"/>
        </w:rPr>
      </w:pPr>
    </w:p>
    <w:p w:rsidR="00197701" w:rsidRPr="00887B84" w:rsidRDefault="00197701" w:rsidP="00197701">
      <w:pPr>
        <w:rPr>
          <w:szCs w:val="22"/>
        </w:rPr>
      </w:pPr>
      <w:r w:rsidRPr="00887B84">
        <w:rPr>
          <w:szCs w:val="22"/>
        </w:rPr>
        <w:t>Ivan SIMANOUSKI, Head, International Cooperation Division, National Center of Intellectual Property (NCIP), Minsk</w:t>
      </w:r>
    </w:p>
    <w:p w:rsidR="00197701" w:rsidRPr="00887B84" w:rsidRDefault="00197701" w:rsidP="00197701">
      <w:pPr>
        <w:rPr>
          <w:szCs w:val="22"/>
        </w:rPr>
      </w:pPr>
    </w:p>
    <w:p w:rsidR="00197701" w:rsidRPr="00887B84" w:rsidRDefault="00197701" w:rsidP="00197701">
      <w:pPr>
        <w:rPr>
          <w:szCs w:val="22"/>
        </w:rPr>
      </w:pPr>
    </w:p>
    <w:p w:rsidR="00197701" w:rsidRPr="00887B84" w:rsidRDefault="00197701" w:rsidP="00197701">
      <w:pPr>
        <w:rPr>
          <w:szCs w:val="22"/>
          <w:u w:val="single"/>
        </w:rPr>
      </w:pPr>
      <w:r w:rsidRPr="00887B84">
        <w:rPr>
          <w:szCs w:val="22"/>
          <w:u w:val="single"/>
        </w:rPr>
        <w:t>BELIZE</w:t>
      </w:r>
    </w:p>
    <w:p w:rsidR="00197701" w:rsidRPr="00887B84" w:rsidRDefault="00197701" w:rsidP="00197701">
      <w:pPr>
        <w:rPr>
          <w:szCs w:val="22"/>
          <w:u w:val="single"/>
        </w:rPr>
      </w:pPr>
    </w:p>
    <w:p w:rsidR="00197701" w:rsidRPr="00887B84" w:rsidRDefault="00197701" w:rsidP="00197701">
      <w:pPr>
        <w:rPr>
          <w:szCs w:val="22"/>
        </w:rPr>
      </w:pPr>
      <w:proofErr w:type="spellStart"/>
      <w:r w:rsidRPr="00887B84">
        <w:rPr>
          <w:szCs w:val="22"/>
        </w:rPr>
        <w:t>Koreen</w:t>
      </w:r>
      <w:proofErr w:type="spellEnd"/>
      <w:r w:rsidRPr="00887B84">
        <w:rPr>
          <w:szCs w:val="22"/>
        </w:rPr>
        <w:t xml:space="preserve"> FLOWERS (Ms.), Senior Assistant Registrar, General Registry Department, Attorney General's Ministry, Belize Intellectual Property Office (BELIPO), Belmopan</w:t>
      </w:r>
    </w:p>
    <w:p w:rsidR="00197701" w:rsidRPr="00887B84" w:rsidRDefault="00197701" w:rsidP="00197701">
      <w:pPr>
        <w:rPr>
          <w:szCs w:val="22"/>
        </w:rPr>
      </w:pPr>
    </w:p>
    <w:p w:rsidR="00197701" w:rsidRPr="00887B84" w:rsidRDefault="00197701" w:rsidP="00197701">
      <w:pPr>
        <w:rPr>
          <w:szCs w:val="22"/>
        </w:rPr>
      </w:pPr>
    </w:p>
    <w:p w:rsidR="00197701" w:rsidRPr="00887B84" w:rsidRDefault="00197701" w:rsidP="00BD6A6E">
      <w:pPr>
        <w:rPr>
          <w:szCs w:val="22"/>
          <w:u w:val="single"/>
        </w:rPr>
      </w:pPr>
      <w:r w:rsidRPr="00887B84">
        <w:rPr>
          <w:szCs w:val="22"/>
          <w:u w:val="single"/>
        </w:rPr>
        <w:t>BHOUTAN/BHUTAN</w:t>
      </w:r>
    </w:p>
    <w:p w:rsidR="00197701" w:rsidRPr="00887B84" w:rsidRDefault="00197701" w:rsidP="00BD6A6E">
      <w:pPr>
        <w:rPr>
          <w:szCs w:val="22"/>
          <w:u w:val="single"/>
        </w:rPr>
      </w:pPr>
    </w:p>
    <w:p w:rsidR="00197701" w:rsidRPr="00887B84" w:rsidRDefault="00197701" w:rsidP="00BD6A6E">
      <w:pPr>
        <w:rPr>
          <w:szCs w:val="22"/>
        </w:rPr>
      </w:pPr>
      <w:r w:rsidRPr="00887B84">
        <w:rPr>
          <w:szCs w:val="22"/>
        </w:rPr>
        <w:t xml:space="preserve">Yeshi LHAMO (Ms.), Intellectual Property Officer, Intellectual Property Division, Ministry of Economic Affairs, </w:t>
      </w:r>
      <w:proofErr w:type="spellStart"/>
      <w:r w:rsidRPr="00887B84">
        <w:rPr>
          <w:szCs w:val="22"/>
        </w:rPr>
        <w:t>Thimphu</w:t>
      </w:r>
      <w:proofErr w:type="spellEnd"/>
    </w:p>
    <w:p w:rsidR="00197701" w:rsidRPr="00887B84" w:rsidRDefault="00197701" w:rsidP="00BD6A6E">
      <w:pPr>
        <w:rPr>
          <w:szCs w:val="22"/>
          <w:u w:val="single"/>
        </w:rPr>
      </w:pPr>
    </w:p>
    <w:p w:rsidR="00197701" w:rsidRPr="00887B84" w:rsidRDefault="00197701" w:rsidP="00BD6A6E">
      <w:pPr>
        <w:rPr>
          <w:szCs w:val="22"/>
        </w:rPr>
      </w:pPr>
      <w:proofErr w:type="spellStart"/>
      <w:r w:rsidRPr="00887B84">
        <w:rPr>
          <w:szCs w:val="22"/>
        </w:rPr>
        <w:t>Tshering</w:t>
      </w:r>
      <w:proofErr w:type="spellEnd"/>
      <w:r w:rsidRPr="00887B84">
        <w:rPr>
          <w:szCs w:val="22"/>
        </w:rPr>
        <w:t xml:space="preserve"> TENZIN, Legal Officer, Intellectual Property Division, Ministry of Economic Affairs, </w:t>
      </w:r>
      <w:proofErr w:type="spellStart"/>
      <w:r w:rsidRPr="00887B84">
        <w:rPr>
          <w:szCs w:val="22"/>
        </w:rPr>
        <w:t>Thimphu</w:t>
      </w:r>
      <w:proofErr w:type="spellEnd"/>
    </w:p>
    <w:p w:rsidR="00197701" w:rsidRPr="00887B84" w:rsidRDefault="00197701" w:rsidP="00197701">
      <w:pPr>
        <w:rPr>
          <w:szCs w:val="22"/>
        </w:rPr>
      </w:pPr>
    </w:p>
    <w:p w:rsidR="00197701" w:rsidRPr="00887B84" w:rsidRDefault="00197701" w:rsidP="00197701">
      <w:pPr>
        <w:rPr>
          <w:szCs w:val="22"/>
        </w:rPr>
      </w:pPr>
      <w:r w:rsidRPr="00887B84">
        <w:rPr>
          <w:szCs w:val="22"/>
        </w:rPr>
        <w:t>Kinley WANGCHUK, Minister Counsellor, Permanent Mission, Geneva</w:t>
      </w:r>
    </w:p>
    <w:p w:rsidR="00197701" w:rsidRPr="00887B84" w:rsidRDefault="00197701" w:rsidP="00197701">
      <w:pPr>
        <w:rPr>
          <w:szCs w:val="22"/>
        </w:rPr>
      </w:pPr>
    </w:p>
    <w:p w:rsidR="00197701" w:rsidRDefault="00197701" w:rsidP="00197701">
      <w:pPr>
        <w:rPr>
          <w:u w:val="single"/>
        </w:rPr>
      </w:pPr>
    </w:p>
    <w:p w:rsidR="00197701" w:rsidRPr="004437F5" w:rsidRDefault="00197701" w:rsidP="00197701">
      <w:pPr>
        <w:rPr>
          <w:bCs/>
          <w:szCs w:val="22"/>
          <w:u w:val="single"/>
        </w:rPr>
      </w:pPr>
      <w:r w:rsidRPr="004437F5">
        <w:rPr>
          <w:bCs/>
          <w:szCs w:val="22"/>
          <w:u w:val="single"/>
        </w:rPr>
        <w:t>BRÉSIL/BRAZIL</w:t>
      </w:r>
    </w:p>
    <w:p w:rsidR="00197701" w:rsidRPr="004437F5" w:rsidRDefault="00197701" w:rsidP="00197701">
      <w:pPr>
        <w:rPr>
          <w:bCs/>
          <w:szCs w:val="22"/>
          <w:u w:val="single"/>
        </w:rPr>
      </w:pPr>
    </w:p>
    <w:p w:rsidR="00197701" w:rsidRPr="004437F5" w:rsidRDefault="00197701" w:rsidP="00197701">
      <w:pPr>
        <w:rPr>
          <w:bCs/>
          <w:szCs w:val="22"/>
        </w:rPr>
      </w:pPr>
      <w:proofErr w:type="spellStart"/>
      <w:r w:rsidRPr="004437F5">
        <w:rPr>
          <w:bCs/>
          <w:szCs w:val="22"/>
        </w:rPr>
        <w:t>Cauê</w:t>
      </w:r>
      <w:proofErr w:type="spellEnd"/>
      <w:r w:rsidRPr="004437F5">
        <w:rPr>
          <w:bCs/>
          <w:szCs w:val="22"/>
        </w:rPr>
        <w:t xml:space="preserve"> OLIVEIRA FANHA, Secretary, Permanent Mission of Brazil to the WTO, Geneva</w:t>
      </w:r>
    </w:p>
    <w:p w:rsidR="00197701" w:rsidRPr="002116FB" w:rsidRDefault="00197701" w:rsidP="00197701">
      <w:pPr>
        <w:rPr>
          <w:szCs w:val="22"/>
          <w:u w:val="single"/>
        </w:rPr>
      </w:pPr>
    </w:p>
    <w:p w:rsidR="00197701" w:rsidRPr="00887B84" w:rsidRDefault="00197701" w:rsidP="00197701">
      <w:pPr>
        <w:rPr>
          <w:u w:val="single"/>
        </w:rPr>
      </w:pPr>
    </w:p>
    <w:p w:rsidR="00197701" w:rsidRPr="00887B84" w:rsidRDefault="00197701" w:rsidP="00197701">
      <w:pPr>
        <w:rPr>
          <w:szCs w:val="22"/>
          <w:u w:val="single"/>
        </w:rPr>
      </w:pPr>
      <w:r w:rsidRPr="00887B84">
        <w:rPr>
          <w:szCs w:val="22"/>
          <w:u w:val="single"/>
        </w:rPr>
        <w:t>BULGARIE/BULGARIA</w:t>
      </w:r>
    </w:p>
    <w:p w:rsidR="00197701" w:rsidRPr="00887B84" w:rsidRDefault="00197701" w:rsidP="00197701">
      <w:pPr>
        <w:keepNext/>
        <w:keepLines/>
        <w:rPr>
          <w:u w:val="single"/>
        </w:rPr>
      </w:pPr>
    </w:p>
    <w:p w:rsidR="00197701" w:rsidRPr="00887B84" w:rsidRDefault="00197701" w:rsidP="00197701">
      <w:pPr>
        <w:keepNext/>
        <w:keepLines/>
      </w:pPr>
      <w:proofErr w:type="spellStart"/>
      <w:r w:rsidRPr="00887B84">
        <w:t>Boryana</w:t>
      </w:r>
      <w:proofErr w:type="spellEnd"/>
      <w:r w:rsidRPr="00887B84">
        <w:t xml:space="preserve"> ARGIROVA (Ms.), Second Secretary, </w:t>
      </w:r>
      <w:r>
        <w:t xml:space="preserve">United Nations and Development Cooperation Directorate, </w:t>
      </w:r>
      <w:r w:rsidRPr="00887B84">
        <w:t>Ministry of Foreign Affairs, Sofia</w:t>
      </w:r>
    </w:p>
    <w:p w:rsidR="00197701" w:rsidRPr="00887B84" w:rsidRDefault="00197701" w:rsidP="00197701">
      <w:pPr>
        <w:rPr>
          <w:u w:val="single"/>
        </w:rPr>
      </w:pPr>
    </w:p>
    <w:p w:rsidR="00197701" w:rsidRPr="00887B84" w:rsidRDefault="00197701" w:rsidP="00197701">
      <w:pPr>
        <w:rPr>
          <w:u w:val="single"/>
        </w:rPr>
      </w:pPr>
    </w:p>
    <w:p w:rsidR="00197701" w:rsidRPr="00480274" w:rsidRDefault="00197701" w:rsidP="00197701">
      <w:pPr>
        <w:keepNext/>
        <w:keepLines/>
        <w:rPr>
          <w:szCs w:val="22"/>
          <w:u w:val="single"/>
          <w:lang w:val="fr-CH"/>
        </w:rPr>
      </w:pPr>
      <w:r w:rsidRPr="00480274">
        <w:rPr>
          <w:szCs w:val="22"/>
          <w:u w:val="single"/>
          <w:lang w:val="fr-CH"/>
        </w:rPr>
        <w:t>BURKINA FASO</w:t>
      </w:r>
    </w:p>
    <w:p w:rsidR="00197701" w:rsidRDefault="00197701" w:rsidP="00197701">
      <w:pPr>
        <w:keepNext/>
        <w:keepLines/>
        <w:rPr>
          <w:szCs w:val="22"/>
          <w:lang w:val="fr-CH"/>
        </w:rPr>
      </w:pPr>
    </w:p>
    <w:p w:rsidR="00197701" w:rsidRDefault="00197701" w:rsidP="00197701">
      <w:pPr>
        <w:keepNext/>
        <w:keepLines/>
        <w:rPr>
          <w:szCs w:val="22"/>
          <w:lang w:val="fr-CH"/>
        </w:rPr>
      </w:pPr>
      <w:r>
        <w:rPr>
          <w:szCs w:val="22"/>
          <w:lang w:val="fr-CH"/>
        </w:rPr>
        <w:t xml:space="preserve">Évelyne </w:t>
      </w:r>
      <w:r w:rsidRPr="00657AD8">
        <w:rPr>
          <w:szCs w:val="22"/>
          <w:lang w:val="fr-CH"/>
        </w:rPr>
        <w:t xml:space="preserve">Marie Augustine </w:t>
      </w:r>
      <w:r>
        <w:rPr>
          <w:szCs w:val="22"/>
          <w:lang w:val="fr-CH"/>
        </w:rPr>
        <w:t xml:space="preserve">ILBOUDO (Mme), </w:t>
      </w:r>
      <w:r w:rsidRPr="00CF0529">
        <w:rPr>
          <w:szCs w:val="22"/>
          <w:lang w:val="fr-CH"/>
        </w:rPr>
        <w:t>ambassadeur, représentant permanent</w:t>
      </w:r>
      <w:r>
        <w:rPr>
          <w:szCs w:val="22"/>
          <w:lang w:val="fr-CH"/>
        </w:rPr>
        <w:t xml:space="preserve"> adjoint</w:t>
      </w:r>
      <w:r w:rsidRPr="00CF0529">
        <w:rPr>
          <w:szCs w:val="22"/>
          <w:lang w:val="fr-CH"/>
        </w:rPr>
        <w:t>, Mission permanente, Genève</w:t>
      </w:r>
    </w:p>
    <w:p w:rsidR="00197701" w:rsidRDefault="00197701" w:rsidP="00197701">
      <w:pPr>
        <w:keepNext/>
        <w:keepLines/>
        <w:rPr>
          <w:szCs w:val="22"/>
          <w:lang w:val="fr-CH"/>
        </w:rPr>
      </w:pPr>
    </w:p>
    <w:p w:rsidR="00197701" w:rsidRDefault="00197701" w:rsidP="00197701">
      <w:pPr>
        <w:keepNext/>
        <w:keepLines/>
        <w:rPr>
          <w:szCs w:val="22"/>
          <w:lang w:val="fr-CH"/>
        </w:rPr>
      </w:pPr>
      <w:proofErr w:type="spellStart"/>
      <w:r>
        <w:rPr>
          <w:szCs w:val="22"/>
          <w:lang w:val="fr-CH"/>
        </w:rPr>
        <w:t>Sibdou</w:t>
      </w:r>
      <w:proofErr w:type="spellEnd"/>
      <w:r>
        <w:rPr>
          <w:szCs w:val="22"/>
          <w:lang w:val="fr-CH"/>
        </w:rPr>
        <w:t xml:space="preserve"> Mireille SOUGOURI KABORE (Mme), secrétaire générale, Bureau burkinabé du droit d’auteur (BBDA), Ouagadougou</w:t>
      </w:r>
    </w:p>
    <w:p w:rsidR="00197701" w:rsidRPr="00480274" w:rsidRDefault="00197701" w:rsidP="00197701">
      <w:pPr>
        <w:keepNext/>
        <w:keepLines/>
        <w:rPr>
          <w:szCs w:val="22"/>
          <w:lang w:val="fr-CH"/>
        </w:rPr>
      </w:pPr>
    </w:p>
    <w:p w:rsidR="00197701" w:rsidRPr="00480274" w:rsidRDefault="00197701" w:rsidP="00197701">
      <w:pPr>
        <w:keepNext/>
        <w:keepLines/>
        <w:rPr>
          <w:szCs w:val="22"/>
          <w:lang w:val="fr-CH"/>
        </w:rPr>
      </w:pPr>
      <w:proofErr w:type="spellStart"/>
      <w:r w:rsidRPr="00480274">
        <w:rPr>
          <w:szCs w:val="22"/>
          <w:lang w:val="fr-CH"/>
        </w:rPr>
        <w:t>Wennepousdé</w:t>
      </w:r>
      <w:proofErr w:type="spellEnd"/>
      <w:r w:rsidRPr="00480274">
        <w:rPr>
          <w:szCs w:val="22"/>
          <w:lang w:val="fr-CH"/>
        </w:rPr>
        <w:t xml:space="preserve"> Philippe OUEDRAOGO</w:t>
      </w:r>
      <w:r>
        <w:rPr>
          <w:szCs w:val="22"/>
          <w:lang w:val="fr-CH"/>
        </w:rPr>
        <w:t>, c</w:t>
      </w:r>
      <w:r w:rsidRPr="00480274">
        <w:rPr>
          <w:szCs w:val="22"/>
          <w:lang w:val="fr-CH"/>
        </w:rPr>
        <w:t xml:space="preserve">onseiller des affaires </w:t>
      </w:r>
      <w:r>
        <w:rPr>
          <w:szCs w:val="22"/>
          <w:lang w:val="fr-CH"/>
        </w:rPr>
        <w:t>économiques, Ministère du commerce, de l’industrie et de l’artisanat</w:t>
      </w:r>
      <w:r w:rsidRPr="00480274">
        <w:rPr>
          <w:szCs w:val="22"/>
          <w:lang w:val="fr-CH"/>
        </w:rPr>
        <w:t>, Ouagadougou</w:t>
      </w:r>
    </w:p>
    <w:p w:rsidR="00197701" w:rsidRPr="00480274" w:rsidRDefault="00197701" w:rsidP="00197701">
      <w:pPr>
        <w:keepNext/>
        <w:keepLines/>
        <w:rPr>
          <w:szCs w:val="22"/>
          <w:lang w:val="fr-CH"/>
        </w:rPr>
      </w:pPr>
    </w:p>
    <w:p w:rsidR="00197701" w:rsidRPr="002F2092" w:rsidRDefault="00197701" w:rsidP="00197701">
      <w:pPr>
        <w:keepNext/>
        <w:keepLines/>
        <w:rPr>
          <w:szCs w:val="22"/>
          <w:lang w:val="fr-CH"/>
        </w:rPr>
      </w:pPr>
      <w:r w:rsidRPr="002F2092">
        <w:rPr>
          <w:szCs w:val="22"/>
          <w:lang w:val="fr-CH"/>
        </w:rPr>
        <w:t>Ben Omar TINDANO, chef de service, I</w:t>
      </w:r>
      <w:r>
        <w:rPr>
          <w:szCs w:val="22"/>
          <w:lang w:val="fr-CH"/>
        </w:rPr>
        <w:t>nstitutions spécialisées des Nations U</w:t>
      </w:r>
      <w:r w:rsidRPr="002F2092">
        <w:rPr>
          <w:szCs w:val="22"/>
          <w:lang w:val="fr-CH"/>
        </w:rPr>
        <w:t>nies, Ministère des affaires étrangères, Ouagadougou</w:t>
      </w:r>
    </w:p>
    <w:p w:rsidR="00197701" w:rsidRDefault="00197701" w:rsidP="00197701">
      <w:pPr>
        <w:keepNext/>
        <w:keepLines/>
        <w:rPr>
          <w:lang w:val="fr-CH"/>
        </w:rPr>
      </w:pPr>
    </w:p>
    <w:p w:rsidR="00197701" w:rsidRDefault="00197701" w:rsidP="00197701">
      <w:pPr>
        <w:keepNext/>
        <w:keepLines/>
        <w:rPr>
          <w:szCs w:val="22"/>
          <w:lang w:val="fr-CH"/>
        </w:rPr>
      </w:pPr>
      <w:r w:rsidRPr="00CF0529">
        <w:rPr>
          <w:szCs w:val="22"/>
          <w:lang w:val="fr-CH"/>
        </w:rPr>
        <w:t xml:space="preserve">Samson </w:t>
      </w:r>
      <w:proofErr w:type="spellStart"/>
      <w:r w:rsidRPr="00CF0529">
        <w:rPr>
          <w:szCs w:val="22"/>
          <w:lang w:val="fr-CH"/>
        </w:rPr>
        <w:t>Arzouma</w:t>
      </w:r>
      <w:proofErr w:type="spellEnd"/>
      <w:r w:rsidRPr="00CF0529">
        <w:rPr>
          <w:szCs w:val="22"/>
          <w:lang w:val="fr-CH"/>
        </w:rPr>
        <w:t xml:space="preserve"> III OUEDRAOGO, deuxième conseiller, Mission permanente, Genève</w:t>
      </w:r>
    </w:p>
    <w:p w:rsidR="00197701" w:rsidRDefault="00197701" w:rsidP="00197701">
      <w:pPr>
        <w:rPr>
          <w:szCs w:val="22"/>
          <w:lang w:val="fr-CH"/>
        </w:rPr>
      </w:pPr>
    </w:p>
    <w:p w:rsidR="00197701" w:rsidRPr="00CF0529" w:rsidRDefault="00197701" w:rsidP="00197701">
      <w:pPr>
        <w:rPr>
          <w:szCs w:val="22"/>
          <w:lang w:val="fr-CH"/>
        </w:rPr>
      </w:pPr>
    </w:p>
    <w:p w:rsidR="00197701" w:rsidRPr="00887B84" w:rsidRDefault="00197701" w:rsidP="00D72484">
      <w:pPr>
        <w:rPr>
          <w:u w:val="single"/>
          <w:lang w:val="fr-CH"/>
        </w:rPr>
      </w:pPr>
      <w:r w:rsidRPr="00887B84">
        <w:rPr>
          <w:u w:val="single"/>
          <w:lang w:val="fr-CH"/>
        </w:rPr>
        <w:t>CAMEROUN/CAMEROON</w:t>
      </w:r>
    </w:p>
    <w:p w:rsidR="00197701" w:rsidRDefault="00197701" w:rsidP="00D72484">
      <w:pPr>
        <w:rPr>
          <w:u w:val="single"/>
          <w:lang w:val="fr-CH"/>
        </w:rPr>
      </w:pPr>
    </w:p>
    <w:p w:rsidR="00197701" w:rsidRPr="00DE2270" w:rsidRDefault="00197701" w:rsidP="00D72484">
      <w:pPr>
        <w:rPr>
          <w:lang w:val="fr-CH"/>
        </w:rPr>
      </w:pPr>
      <w:r w:rsidRPr="00DE2270">
        <w:rPr>
          <w:lang w:val="fr-CH"/>
        </w:rPr>
        <w:t xml:space="preserve">Nadine </w:t>
      </w:r>
      <w:proofErr w:type="spellStart"/>
      <w:r w:rsidRPr="00DE2270">
        <w:rPr>
          <w:lang w:val="fr-CH"/>
        </w:rPr>
        <w:t>Ylande</w:t>
      </w:r>
      <w:proofErr w:type="spellEnd"/>
      <w:r w:rsidRPr="00DE2270">
        <w:rPr>
          <w:lang w:val="fr-CH"/>
        </w:rPr>
        <w:t xml:space="preserve"> DJUISSI SEUTCHUENG (Mme.), experte en propriété intellectuelle, </w:t>
      </w:r>
      <w:r>
        <w:rPr>
          <w:lang w:val="fr-CH"/>
        </w:rPr>
        <w:t>D</w:t>
      </w:r>
      <w:r w:rsidRPr="00DE2270">
        <w:rPr>
          <w:lang w:val="fr-CH"/>
        </w:rPr>
        <w:t>ivision des politiques scientifiques et de la planification (DPSP), Ministère de la recherche scientifique et de l’innovation (MINRESI), Yaoundé</w:t>
      </w:r>
    </w:p>
    <w:p w:rsidR="00197701" w:rsidRPr="00887B84" w:rsidRDefault="00197701" w:rsidP="00D72484">
      <w:pPr>
        <w:rPr>
          <w:u w:val="single"/>
          <w:lang w:val="fr-CH"/>
        </w:rPr>
      </w:pPr>
    </w:p>
    <w:p w:rsidR="00197701" w:rsidRPr="00887B84" w:rsidRDefault="00197701" w:rsidP="00D72484">
      <w:pPr>
        <w:rPr>
          <w:szCs w:val="22"/>
          <w:lang w:val="fr-CH"/>
        </w:rPr>
      </w:pPr>
      <w:proofErr w:type="spellStart"/>
      <w:r w:rsidRPr="00887B84">
        <w:rPr>
          <w:szCs w:val="22"/>
          <w:lang w:val="fr-CH"/>
        </w:rPr>
        <w:t>Boubakar</w:t>
      </w:r>
      <w:proofErr w:type="spellEnd"/>
      <w:r w:rsidRPr="00887B84">
        <w:rPr>
          <w:szCs w:val="22"/>
          <w:lang w:val="fr-CH"/>
        </w:rPr>
        <w:t xml:space="preserve"> LIKIBY, secrétaire permanent, Comité national de développement des technologies, Yaoundé</w:t>
      </w:r>
    </w:p>
    <w:p w:rsidR="00197701" w:rsidRPr="00887B84" w:rsidRDefault="00197701" w:rsidP="00197701">
      <w:pPr>
        <w:keepNext/>
        <w:rPr>
          <w:u w:val="single"/>
          <w:lang w:val="fr-CH"/>
        </w:rPr>
      </w:pPr>
    </w:p>
    <w:p w:rsidR="00197701" w:rsidRPr="00887B84" w:rsidRDefault="00197701" w:rsidP="00197701">
      <w:pPr>
        <w:rPr>
          <w:szCs w:val="22"/>
          <w:lang w:val="fr-CH"/>
        </w:rPr>
      </w:pPr>
    </w:p>
    <w:p w:rsidR="00197701" w:rsidRPr="00887B84" w:rsidRDefault="00197701" w:rsidP="00197701">
      <w:pPr>
        <w:rPr>
          <w:szCs w:val="22"/>
          <w:u w:val="single"/>
        </w:rPr>
      </w:pPr>
      <w:r w:rsidRPr="00887B84">
        <w:rPr>
          <w:szCs w:val="22"/>
          <w:u w:val="single"/>
        </w:rPr>
        <w:t>CANADA</w:t>
      </w:r>
    </w:p>
    <w:p w:rsidR="00197701" w:rsidRDefault="00197701" w:rsidP="00197701">
      <w:pPr>
        <w:rPr>
          <w:szCs w:val="22"/>
        </w:rPr>
      </w:pPr>
    </w:p>
    <w:p w:rsidR="00197701" w:rsidRPr="00887B84" w:rsidRDefault="00197701" w:rsidP="00197701">
      <w:pPr>
        <w:rPr>
          <w:szCs w:val="22"/>
        </w:rPr>
      </w:pPr>
      <w:r w:rsidRPr="00887B84">
        <w:rPr>
          <w:szCs w:val="22"/>
        </w:rPr>
        <w:t>George ELEFTHERIOU, Trade Policy Officer, Intellectual Property Trade Policy Division, Department of Foreign Affairs, Trade and Development, Ottawa</w:t>
      </w:r>
    </w:p>
    <w:p w:rsidR="00197701" w:rsidRPr="00887B84" w:rsidRDefault="00197701" w:rsidP="00197701">
      <w:pPr>
        <w:rPr>
          <w:szCs w:val="22"/>
          <w:u w:val="single"/>
        </w:rPr>
      </w:pPr>
    </w:p>
    <w:p w:rsidR="00197701" w:rsidRPr="0027252E" w:rsidRDefault="00197701" w:rsidP="00197701">
      <w:pPr>
        <w:rPr>
          <w:szCs w:val="22"/>
        </w:rPr>
      </w:pPr>
      <w:proofErr w:type="spellStart"/>
      <w:r w:rsidRPr="00887B84">
        <w:rPr>
          <w:szCs w:val="22"/>
        </w:rPr>
        <w:t>Saida</w:t>
      </w:r>
      <w:proofErr w:type="spellEnd"/>
      <w:r w:rsidRPr="00887B84">
        <w:rPr>
          <w:szCs w:val="22"/>
        </w:rPr>
        <w:t xml:space="preserve"> AOUIDIDI (Ms.), Analyst, Policy, Planning, International Affairs and Research Office, Canadian Intellectual Property Offic</w:t>
      </w:r>
      <w:r>
        <w:rPr>
          <w:szCs w:val="22"/>
        </w:rPr>
        <w:t>e, Ministry of Industry, Québec</w:t>
      </w:r>
    </w:p>
    <w:p w:rsidR="00197701" w:rsidRPr="003D61F4" w:rsidRDefault="00197701" w:rsidP="00197701">
      <w:pPr>
        <w:rPr>
          <w:szCs w:val="22"/>
        </w:rPr>
      </w:pPr>
    </w:p>
    <w:p w:rsidR="00197701" w:rsidRPr="00197701" w:rsidRDefault="00197701" w:rsidP="00197701">
      <w:pPr>
        <w:rPr>
          <w:szCs w:val="22"/>
          <w:lang w:val="es-ES"/>
        </w:rPr>
      </w:pPr>
      <w:proofErr w:type="spellStart"/>
      <w:r w:rsidRPr="00197701">
        <w:rPr>
          <w:szCs w:val="22"/>
          <w:lang w:val="es-ES"/>
        </w:rPr>
        <w:t>Frédérique</w:t>
      </w:r>
      <w:proofErr w:type="spellEnd"/>
      <w:r w:rsidRPr="00197701">
        <w:rPr>
          <w:szCs w:val="22"/>
          <w:lang w:val="es-ES"/>
        </w:rPr>
        <w:t xml:space="preserve"> DELAPREE (Ms.), </w:t>
      </w:r>
      <w:proofErr w:type="spellStart"/>
      <w:r w:rsidRPr="00197701">
        <w:rPr>
          <w:szCs w:val="22"/>
          <w:lang w:val="es-ES"/>
        </w:rPr>
        <w:t>Second</w:t>
      </w:r>
      <w:proofErr w:type="spellEnd"/>
      <w:r w:rsidRPr="00197701">
        <w:rPr>
          <w:szCs w:val="22"/>
          <w:lang w:val="es-ES"/>
        </w:rPr>
        <w:t xml:space="preserve"> </w:t>
      </w:r>
      <w:proofErr w:type="spellStart"/>
      <w:r w:rsidRPr="00197701">
        <w:rPr>
          <w:szCs w:val="22"/>
          <w:lang w:val="es-ES"/>
        </w:rPr>
        <w:t>Secretary</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Mission, Geneva</w:t>
      </w:r>
    </w:p>
    <w:p w:rsidR="00197701" w:rsidRPr="00197701" w:rsidRDefault="00197701" w:rsidP="00197701">
      <w:pPr>
        <w:rPr>
          <w:szCs w:val="22"/>
          <w:u w:val="single"/>
          <w:lang w:val="es-ES"/>
        </w:rPr>
      </w:pPr>
    </w:p>
    <w:p w:rsidR="00197701" w:rsidRDefault="00197701" w:rsidP="00197701">
      <w:pPr>
        <w:rPr>
          <w:szCs w:val="22"/>
          <w:u w:val="single"/>
          <w:lang w:val="es-ES_tradnl"/>
        </w:rPr>
      </w:pPr>
    </w:p>
    <w:p w:rsidR="00197701" w:rsidRPr="00887B84" w:rsidRDefault="00197701" w:rsidP="00197701">
      <w:pPr>
        <w:rPr>
          <w:szCs w:val="22"/>
          <w:u w:val="single"/>
          <w:lang w:val="es-ES_tradnl"/>
        </w:rPr>
      </w:pPr>
      <w:r w:rsidRPr="00887B84">
        <w:rPr>
          <w:szCs w:val="22"/>
          <w:u w:val="single"/>
          <w:lang w:val="es-ES_tradnl"/>
        </w:rPr>
        <w:t>CHILI/CHILE</w:t>
      </w:r>
    </w:p>
    <w:p w:rsidR="00197701" w:rsidRPr="00887B84" w:rsidRDefault="00197701" w:rsidP="00197701">
      <w:pPr>
        <w:rPr>
          <w:szCs w:val="22"/>
          <w:lang w:val="es-ES_tradnl"/>
        </w:rPr>
      </w:pPr>
    </w:p>
    <w:p w:rsidR="00197701" w:rsidRPr="00887B84" w:rsidRDefault="00197701" w:rsidP="00197701">
      <w:pPr>
        <w:rPr>
          <w:szCs w:val="22"/>
          <w:lang w:val="es-ES_tradnl"/>
        </w:rPr>
      </w:pPr>
      <w:r w:rsidRPr="00887B84">
        <w:rPr>
          <w:szCs w:val="22"/>
          <w:lang w:val="es-ES_tradnl"/>
        </w:rPr>
        <w:t>Felipe FERREIRA, Asesor Legal,</w:t>
      </w:r>
      <w:r w:rsidRPr="00887B84">
        <w:rPr>
          <w:rStyle w:val="hps"/>
          <w:lang w:val="es-ES"/>
        </w:rPr>
        <w:t xml:space="preserve"> Dirección de Relaciones Económicas Internacionales</w:t>
      </w:r>
      <w:r w:rsidRPr="00887B84">
        <w:rPr>
          <w:szCs w:val="22"/>
          <w:lang w:val="es-ES_tradnl"/>
        </w:rPr>
        <w:t>, Ministerio de Relaciones Exteriores, Santiago</w:t>
      </w:r>
    </w:p>
    <w:p w:rsidR="00197701" w:rsidRPr="00197701" w:rsidRDefault="00197701" w:rsidP="00197701">
      <w:pPr>
        <w:keepNext/>
        <w:rPr>
          <w:u w:val="single"/>
          <w:lang w:val="es-ES"/>
        </w:rPr>
      </w:pPr>
    </w:p>
    <w:p w:rsidR="00197701" w:rsidRPr="00197701" w:rsidRDefault="00197701" w:rsidP="00197701">
      <w:pPr>
        <w:keepNext/>
        <w:rPr>
          <w:lang w:val="es-ES"/>
        </w:rPr>
      </w:pPr>
      <w:r w:rsidRPr="00197701">
        <w:rPr>
          <w:lang w:val="es-ES"/>
        </w:rPr>
        <w:t>Catalina OLIVOS (Sra.), Asesora, Departamento Internacional y de Políticas Públicas, Instituto Nacional de Propiedad Industrial (INAPI), Santiago</w:t>
      </w:r>
    </w:p>
    <w:p w:rsidR="00197701" w:rsidRPr="00197701" w:rsidRDefault="00197701" w:rsidP="00197701">
      <w:pPr>
        <w:keepNext/>
        <w:rPr>
          <w:u w:val="single"/>
          <w:lang w:val="es-ES"/>
        </w:rPr>
      </w:pPr>
    </w:p>
    <w:p w:rsidR="00197701" w:rsidRPr="00887B84" w:rsidRDefault="00197701" w:rsidP="00197701">
      <w:pPr>
        <w:rPr>
          <w:szCs w:val="22"/>
          <w:lang w:val="es-ES_tradnl"/>
        </w:rPr>
      </w:pPr>
      <w:r w:rsidRPr="00887B84">
        <w:rPr>
          <w:szCs w:val="22"/>
          <w:lang w:val="es-ES_tradnl"/>
        </w:rPr>
        <w:t>Marcela PAIVA (Sra.), Consejera, Misión Permanente ante la Organización Mundial del Comercio (OMC), Ginebra</w:t>
      </w:r>
    </w:p>
    <w:p w:rsidR="00197701" w:rsidRPr="00197701" w:rsidRDefault="00197701" w:rsidP="00197701">
      <w:pPr>
        <w:rPr>
          <w:u w:val="single"/>
          <w:lang w:val="es-ES"/>
        </w:rPr>
      </w:pPr>
    </w:p>
    <w:p w:rsidR="00197701" w:rsidRPr="00197701" w:rsidRDefault="00197701" w:rsidP="00197701">
      <w:pPr>
        <w:rPr>
          <w:u w:val="single"/>
          <w:lang w:val="es-ES"/>
        </w:rPr>
      </w:pPr>
    </w:p>
    <w:p w:rsidR="00197701" w:rsidRPr="00887B84" w:rsidRDefault="00197701" w:rsidP="00197701">
      <w:pPr>
        <w:keepNext/>
        <w:keepLines/>
        <w:rPr>
          <w:u w:val="single"/>
        </w:rPr>
      </w:pPr>
      <w:r w:rsidRPr="00887B84">
        <w:rPr>
          <w:u w:val="single"/>
        </w:rPr>
        <w:t>CHINE/CHINA</w:t>
      </w:r>
    </w:p>
    <w:p w:rsidR="00197701" w:rsidRPr="00887B84" w:rsidRDefault="00197701" w:rsidP="00197701">
      <w:pPr>
        <w:keepNext/>
        <w:keepLines/>
        <w:rPr>
          <w:szCs w:val="22"/>
        </w:rPr>
      </w:pPr>
    </w:p>
    <w:p w:rsidR="00197701" w:rsidRPr="00887B84" w:rsidRDefault="00197701" w:rsidP="00197701">
      <w:pPr>
        <w:keepNext/>
        <w:keepLines/>
        <w:rPr>
          <w:szCs w:val="22"/>
        </w:rPr>
      </w:pPr>
      <w:r w:rsidRPr="00887B84">
        <w:rPr>
          <w:szCs w:val="22"/>
        </w:rPr>
        <w:t>WU Kai, Director General, International Cooperation Department, State Intellectual Property Office (SIPO), Beijing</w:t>
      </w:r>
    </w:p>
    <w:p w:rsidR="00197701" w:rsidRPr="00887B84" w:rsidRDefault="00197701" w:rsidP="00197701">
      <w:pPr>
        <w:keepNext/>
        <w:keepLines/>
        <w:rPr>
          <w:szCs w:val="22"/>
        </w:rPr>
      </w:pPr>
    </w:p>
    <w:p w:rsidR="00197701" w:rsidRPr="00887B84" w:rsidRDefault="00197701" w:rsidP="00197701">
      <w:pPr>
        <w:keepNext/>
        <w:keepLines/>
        <w:rPr>
          <w:szCs w:val="22"/>
        </w:rPr>
      </w:pPr>
      <w:r w:rsidRPr="00887B84">
        <w:rPr>
          <w:szCs w:val="22"/>
        </w:rPr>
        <w:t xml:space="preserve">DENG </w:t>
      </w:r>
      <w:proofErr w:type="spellStart"/>
      <w:r w:rsidRPr="00887B84">
        <w:rPr>
          <w:szCs w:val="22"/>
        </w:rPr>
        <w:t>Yuhua</w:t>
      </w:r>
      <w:proofErr w:type="spellEnd"/>
      <w:r w:rsidRPr="00887B84">
        <w:rPr>
          <w:szCs w:val="22"/>
        </w:rPr>
        <w:t xml:space="preserve"> (Ms.), Division Director, Copyright Administration Department, National Copyright Administration, Beijing</w:t>
      </w:r>
    </w:p>
    <w:p w:rsidR="00197701" w:rsidRPr="00887B84" w:rsidRDefault="00197701" w:rsidP="00197701">
      <w:pPr>
        <w:keepNext/>
        <w:keepLines/>
        <w:rPr>
          <w:szCs w:val="22"/>
        </w:rPr>
      </w:pPr>
    </w:p>
    <w:p w:rsidR="00197701" w:rsidRPr="00887B84" w:rsidRDefault="00197701" w:rsidP="00197701">
      <w:pPr>
        <w:keepNext/>
        <w:keepLines/>
        <w:rPr>
          <w:szCs w:val="22"/>
        </w:rPr>
      </w:pPr>
      <w:r w:rsidRPr="00887B84">
        <w:rPr>
          <w:szCs w:val="22"/>
        </w:rPr>
        <w:t xml:space="preserve">LIU </w:t>
      </w:r>
      <w:proofErr w:type="spellStart"/>
      <w:r w:rsidRPr="00887B84">
        <w:rPr>
          <w:szCs w:val="22"/>
        </w:rPr>
        <w:t>Guodong</w:t>
      </w:r>
      <w:proofErr w:type="spellEnd"/>
      <w:r w:rsidRPr="00887B84">
        <w:rPr>
          <w:szCs w:val="22"/>
        </w:rPr>
        <w:t>, Deputy Division Director, International Cooperation Department, State Intellectual Property Office (SIPO), Beijing</w:t>
      </w:r>
    </w:p>
    <w:p w:rsidR="00197701" w:rsidRPr="00887B84" w:rsidRDefault="00197701" w:rsidP="00197701">
      <w:pPr>
        <w:keepNext/>
        <w:keepLines/>
        <w:rPr>
          <w:szCs w:val="22"/>
        </w:rPr>
      </w:pPr>
    </w:p>
    <w:p w:rsidR="00197701" w:rsidRPr="00887B84" w:rsidRDefault="00197701" w:rsidP="00197701">
      <w:pPr>
        <w:keepNext/>
        <w:keepLines/>
        <w:rPr>
          <w:szCs w:val="22"/>
        </w:rPr>
      </w:pPr>
      <w:r w:rsidRPr="00887B84">
        <w:rPr>
          <w:szCs w:val="22"/>
        </w:rPr>
        <w:t>ZHONG Yan, Project Administrator, International Cooperation Department, State Intellectual Property Office (SIPO), Beijing</w:t>
      </w:r>
    </w:p>
    <w:p w:rsidR="00197701" w:rsidRPr="00887B84" w:rsidRDefault="00197701" w:rsidP="00197701">
      <w:pPr>
        <w:keepNext/>
        <w:keepLines/>
        <w:rPr>
          <w:szCs w:val="22"/>
        </w:rPr>
      </w:pPr>
    </w:p>
    <w:p w:rsidR="00197701" w:rsidRPr="00887B84" w:rsidRDefault="00197701" w:rsidP="00197701">
      <w:pPr>
        <w:keepNext/>
        <w:keepLines/>
        <w:rPr>
          <w:szCs w:val="22"/>
        </w:rPr>
      </w:pPr>
      <w:r w:rsidRPr="00887B84">
        <w:rPr>
          <w:szCs w:val="22"/>
        </w:rPr>
        <w:t>ZHAO Xing, Counsellor, Permanent Mission, Geneva</w:t>
      </w:r>
    </w:p>
    <w:p w:rsidR="00197701" w:rsidRPr="00887B84" w:rsidRDefault="00197701" w:rsidP="00197701">
      <w:pPr>
        <w:keepNext/>
        <w:keepLines/>
        <w:rPr>
          <w:szCs w:val="22"/>
        </w:rPr>
      </w:pPr>
    </w:p>
    <w:p w:rsidR="00197701" w:rsidRPr="00197701" w:rsidRDefault="00197701" w:rsidP="00197701">
      <w:pPr>
        <w:keepNext/>
        <w:keepLines/>
        <w:rPr>
          <w:szCs w:val="22"/>
          <w:lang w:val="es-ES"/>
        </w:rPr>
      </w:pPr>
      <w:r w:rsidRPr="00197701">
        <w:rPr>
          <w:szCs w:val="22"/>
          <w:lang w:val="es-ES"/>
        </w:rPr>
        <w:t xml:space="preserve">SHI </w:t>
      </w:r>
      <w:proofErr w:type="spellStart"/>
      <w:r w:rsidRPr="00197701">
        <w:rPr>
          <w:szCs w:val="22"/>
          <w:lang w:val="es-ES"/>
        </w:rPr>
        <w:t>Yuefeng</w:t>
      </w:r>
      <w:proofErr w:type="spellEnd"/>
      <w:r w:rsidRPr="00197701">
        <w:rPr>
          <w:szCs w:val="22"/>
          <w:lang w:val="es-ES"/>
        </w:rPr>
        <w:t xml:space="preserve">, </w:t>
      </w:r>
      <w:proofErr w:type="spellStart"/>
      <w:r w:rsidRPr="00197701">
        <w:rPr>
          <w:szCs w:val="22"/>
          <w:lang w:val="es-ES"/>
        </w:rPr>
        <w:t>Attaché</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Mission, Geneva</w:t>
      </w:r>
    </w:p>
    <w:p w:rsidR="00197701" w:rsidRPr="00197701" w:rsidRDefault="00197701" w:rsidP="00197701">
      <w:pPr>
        <w:rPr>
          <w:szCs w:val="22"/>
          <w:lang w:val="es-ES"/>
        </w:rPr>
      </w:pPr>
    </w:p>
    <w:p w:rsidR="00197701" w:rsidRPr="00197701" w:rsidRDefault="00197701" w:rsidP="00197701">
      <w:pPr>
        <w:rPr>
          <w:szCs w:val="22"/>
          <w:lang w:val="es-ES"/>
        </w:rPr>
      </w:pPr>
    </w:p>
    <w:p w:rsidR="00197701" w:rsidRPr="00887B84" w:rsidRDefault="00197701" w:rsidP="00197701">
      <w:pPr>
        <w:keepNext/>
        <w:rPr>
          <w:u w:val="single"/>
          <w:lang w:val="es-ES_tradnl"/>
        </w:rPr>
      </w:pPr>
      <w:r w:rsidRPr="00887B84">
        <w:rPr>
          <w:u w:val="single"/>
          <w:lang w:val="es-ES_tradnl"/>
        </w:rPr>
        <w:t>COLOMBIE/COLOMBIA</w:t>
      </w:r>
    </w:p>
    <w:p w:rsidR="00197701" w:rsidRPr="00887B84" w:rsidRDefault="00197701" w:rsidP="00197701">
      <w:pPr>
        <w:keepNext/>
        <w:rPr>
          <w:lang w:val="es-ES_tradnl"/>
        </w:rPr>
      </w:pPr>
    </w:p>
    <w:p w:rsidR="00197701" w:rsidRPr="00887B84" w:rsidRDefault="00197701" w:rsidP="00197701">
      <w:pPr>
        <w:keepNext/>
        <w:rPr>
          <w:lang w:val="es-ES_tradnl"/>
        </w:rPr>
      </w:pPr>
      <w:r w:rsidRPr="00887B84">
        <w:rPr>
          <w:lang w:val="es-ES_tradnl"/>
        </w:rPr>
        <w:t>Beatriz LONDOÑO SOTO (Sra.), Embajadora, Representante Permanente, Misión Permanente, Ginebra</w:t>
      </w:r>
    </w:p>
    <w:p w:rsidR="00197701" w:rsidRPr="00887B84" w:rsidRDefault="00197701" w:rsidP="00197701">
      <w:pPr>
        <w:keepNext/>
        <w:rPr>
          <w:b/>
          <w:bCs/>
          <w:u w:val="single"/>
          <w:lang w:val="es-ES_tradnl"/>
        </w:rPr>
      </w:pPr>
    </w:p>
    <w:p w:rsidR="00197701" w:rsidRPr="00887B84" w:rsidRDefault="00197701" w:rsidP="00197701">
      <w:pPr>
        <w:keepNext/>
        <w:rPr>
          <w:szCs w:val="22"/>
          <w:lang w:val="es-ES_tradnl"/>
        </w:rPr>
      </w:pPr>
      <w:r w:rsidRPr="00887B84">
        <w:rPr>
          <w:szCs w:val="22"/>
          <w:lang w:val="es-ES_tradnl"/>
        </w:rPr>
        <w:t>Gabriel DUQUE, Embajador, Representante Permanente, Misión Permanente ante la Organización Mundial del Comercio (OMC), Ginebra</w:t>
      </w:r>
    </w:p>
    <w:p w:rsidR="00197701" w:rsidRPr="00887B84" w:rsidRDefault="00197701" w:rsidP="00197701">
      <w:pPr>
        <w:keepNext/>
        <w:rPr>
          <w:b/>
          <w:bCs/>
          <w:u w:val="single"/>
          <w:lang w:val="es-ES_tradnl"/>
        </w:rPr>
      </w:pPr>
    </w:p>
    <w:p w:rsidR="00197701" w:rsidRPr="00887B84" w:rsidRDefault="00197701" w:rsidP="00197701">
      <w:pPr>
        <w:keepNext/>
        <w:keepLines/>
        <w:rPr>
          <w:bCs/>
          <w:lang w:val="es-ES"/>
        </w:rPr>
      </w:pPr>
      <w:r w:rsidRPr="00887B84">
        <w:rPr>
          <w:bCs/>
          <w:lang w:val="es-ES"/>
        </w:rPr>
        <w:t>Juan Camilo SARETZKI, Consejero, Misión Permanente, Ginebra</w:t>
      </w:r>
    </w:p>
    <w:p w:rsidR="00197701" w:rsidRPr="00887B84" w:rsidRDefault="00197701" w:rsidP="00197701">
      <w:pPr>
        <w:rPr>
          <w:bCs/>
          <w:lang w:val="es-ES_tradnl"/>
        </w:rPr>
      </w:pPr>
    </w:p>
    <w:p w:rsidR="00197701" w:rsidRPr="00887B84" w:rsidRDefault="00197701" w:rsidP="00197701">
      <w:pPr>
        <w:rPr>
          <w:bCs/>
          <w:lang w:val="es-ES_tradnl"/>
        </w:rPr>
      </w:pPr>
    </w:p>
    <w:p w:rsidR="00197701" w:rsidRPr="00887B84" w:rsidRDefault="00197701" w:rsidP="00197701">
      <w:pPr>
        <w:rPr>
          <w:szCs w:val="22"/>
          <w:u w:val="single"/>
          <w:lang w:val="fr-CH"/>
        </w:rPr>
      </w:pPr>
      <w:r w:rsidRPr="00887B84">
        <w:rPr>
          <w:szCs w:val="22"/>
          <w:u w:val="single"/>
          <w:lang w:val="fr-CH"/>
        </w:rPr>
        <w:t>COMORES/COMOROS</w:t>
      </w:r>
    </w:p>
    <w:p w:rsidR="00197701" w:rsidRPr="00887B84" w:rsidRDefault="00197701" w:rsidP="00197701">
      <w:pPr>
        <w:rPr>
          <w:szCs w:val="22"/>
          <w:u w:val="single"/>
          <w:lang w:val="fr-CH"/>
        </w:rPr>
      </w:pPr>
    </w:p>
    <w:p w:rsidR="00197701" w:rsidRPr="00887B84" w:rsidRDefault="00197701" w:rsidP="00197701">
      <w:pPr>
        <w:rPr>
          <w:szCs w:val="22"/>
          <w:lang w:val="fr-CH"/>
        </w:rPr>
      </w:pPr>
      <w:r>
        <w:rPr>
          <w:szCs w:val="22"/>
          <w:lang w:val="fr-CH"/>
        </w:rPr>
        <w:t xml:space="preserve">Ahmed </w:t>
      </w:r>
      <w:proofErr w:type="spellStart"/>
      <w:r>
        <w:rPr>
          <w:szCs w:val="22"/>
          <w:lang w:val="fr-CH"/>
        </w:rPr>
        <w:t>Said</w:t>
      </w:r>
      <w:proofErr w:type="spellEnd"/>
      <w:r>
        <w:rPr>
          <w:szCs w:val="22"/>
          <w:lang w:val="fr-CH"/>
        </w:rPr>
        <w:t xml:space="preserve"> MROUDJAE, chef, S</w:t>
      </w:r>
      <w:r w:rsidRPr="00887B84">
        <w:rPr>
          <w:szCs w:val="22"/>
          <w:lang w:val="fr-CH"/>
        </w:rPr>
        <w:t xml:space="preserve">ervice </w:t>
      </w:r>
      <w:r>
        <w:rPr>
          <w:szCs w:val="22"/>
          <w:lang w:val="fr-CH"/>
        </w:rPr>
        <w:t xml:space="preserve">de la </w:t>
      </w:r>
      <w:r w:rsidRPr="00887B84">
        <w:rPr>
          <w:szCs w:val="22"/>
          <w:lang w:val="fr-CH"/>
        </w:rPr>
        <w:t xml:space="preserve">qualité et </w:t>
      </w:r>
      <w:r>
        <w:rPr>
          <w:szCs w:val="22"/>
          <w:lang w:val="fr-CH"/>
        </w:rPr>
        <w:t>des droits d'auteurs, D</w:t>
      </w:r>
      <w:r w:rsidRPr="00887B84">
        <w:rPr>
          <w:szCs w:val="22"/>
          <w:lang w:val="fr-CH"/>
        </w:rPr>
        <w:t>irection générale de l'industrie et de l'artisanat, Ministère de la produc</w:t>
      </w:r>
      <w:r>
        <w:rPr>
          <w:szCs w:val="22"/>
          <w:lang w:val="fr-CH"/>
        </w:rPr>
        <w:t>tion, de l’environnement, de l'é</w:t>
      </w:r>
      <w:r w:rsidRPr="00887B84">
        <w:rPr>
          <w:szCs w:val="22"/>
          <w:lang w:val="fr-CH"/>
        </w:rPr>
        <w:t>nergie, de l'industrie et de l'artisanat, Moroni</w:t>
      </w:r>
    </w:p>
    <w:p w:rsidR="00197701" w:rsidRPr="00887B84" w:rsidRDefault="00197701" w:rsidP="00197701">
      <w:pPr>
        <w:rPr>
          <w:szCs w:val="22"/>
          <w:u w:val="single"/>
          <w:lang w:val="fr-CH"/>
        </w:rPr>
      </w:pPr>
    </w:p>
    <w:p w:rsidR="00197701" w:rsidRPr="00887B84" w:rsidRDefault="00197701" w:rsidP="00197701">
      <w:pPr>
        <w:rPr>
          <w:szCs w:val="22"/>
          <w:lang w:val="fr-CH"/>
        </w:rPr>
      </w:pPr>
    </w:p>
    <w:p w:rsidR="00197701" w:rsidRPr="00887B84" w:rsidRDefault="00197701" w:rsidP="00197701">
      <w:pPr>
        <w:keepNext/>
        <w:rPr>
          <w:szCs w:val="22"/>
          <w:u w:val="single"/>
          <w:lang w:val="fr-CH"/>
        </w:rPr>
      </w:pPr>
      <w:r w:rsidRPr="00887B84">
        <w:rPr>
          <w:szCs w:val="22"/>
          <w:u w:val="single"/>
          <w:lang w:val="fr-CH"/>
        </w:rPr>
        <w:t>CONGO</w:t>
      </w:r>
    </w:p>
    <w:p w:rsidR="00197701" w:rsidRDefault="00197701" w:rsidP="00197701">
      <w:pPr>
        <w:keepNext/>
        <w:rPr>
          <w:szCs w:val="22"/>
          <w:u w:val="single"/>
          <w:lang w:val="fr-CH"/>
        </w:rPr>
      </w:pPr>
    </w:p>
    <w:p w:rsidR="00197701" w:rsidRDefault="00197701" w:rsidP="00197701">
      <w:pPr>
        <w:keepNext/>
        <w:rPr>
          <w:szCs w:val="22"/>
          <w:lang w:val="fr-CH"/>
        </w:rPr>
      </w:pPr>
      <w:r w:rsidRPr="00B66A50">
        <w:rPr>
          <w:szCs w:val="22"/>
          <w:lang w:val="fr-CH"/>
        </w:rPr>
        <w:t xml:space="preserve">Luc-Joseph OKIO, </w:t>
      </w:r>
      <w:r w:rsidRPr="00CF0529">
        <w:rPr>
          <w:szCs w:val="22"/>
          <w:lang w:val="fr-CH"/>
        </w:rPr>
        <w:t>ambassadeur, représentant permanent, Mission permanente, Genève</w:t>
      </w:r>
    </w:p>
    <w:p w:rsidR="00197701" w:rsidRPr="00887B84" w:rsidRDefault="00197701" w:rsidP="00197701">
      <w:pPr>
        <w:keepNext/>
        <w:rPr>
          <w:szCs w:val="22"/>
          <w:u w:val="single"/>
          <w:lang w:val="fr-CH"/>
        </w:rPr>
      </w:pPr>
    </w:p>
    <w:p w:rsidR="00197701" w:rsidRPr="00887B84" w:rsidRDefault="00197701" w:rsidP="00197701">
      <w:pPr>
        <w:keepNext/>
        <w:rPr>
          <w:szCs w:val="22"/>
          <w:lang w:val="fr-CH"/>
        </w:rPr>
      </w:pPr>
      <w:r w:rsidRPr="00887B84">
        <w:rPr>
          <w:szCs w:val="22"/>
          <w:lang w:val="fr-CH"/>
        </w:rPr>
        <w:t>Saturnin Jean-Claude NTARI, conseiller spécial du ministre d’État, Cabinet du ministre d’État, ministre du développement industriel et de la promotion du secteur privé, Ministère du développement industriel et de la promotion du secteur privé, Brazzaville</w:t>
      </w:r>
    </w:p>
    <w:p w:rsidR="00197701" w:rsidRPr="00887B84" w:rsidRDefault="00197701" w:rsidP="00197701">
      <w:pPr>
        <w:rPr>
          <w:szCs w:val="22"/>
          <w:lang w:val="fr-CH"/>
        </w:rPr>
      </w:pPr>
    </w:p>
    <w:p w:rsidR="00197701" w:rsidRPr="00887B84" w:rsidRDefault="00197701" w:rsidP="00197701">
      <w:pPr>
        <w:ind w:right="-426"/>
        <w:rPr>
          <w:szCs w:val="22"/>
          <w:lang w:val="fr-CH"/>
        </w:rPr>
      </w:pPr>
      <w:r w:rsidRPr="00887B84">
        <w:rPr>
          <w:szCs w:val="22"/>
          <w:lang w:val="fr-CH"/>
        </w:rPr>
        <w:t>Bernadette ONIANGUE (Mme), directrice, Antenne nationale de la propriété industrielle (ANPI), Ministère du développement industriel et de la promotion du secteur privé, Brazzaville</w:t>
      </w:r>
    </w:p>
    <w:p w:rsidR="00197701" w:rsidRPr="00887B84" w:rsidRDefault="00197701" w:rsidP="00197701">
      <w:pPr>
        <w:rPr>
          <w:szCs w:val="22"/>
          <w:lang w:val="fr-CH"/>
        </w:rPr>
      </w:pPr>
    </w:p>
    <w:p w:rsidR="00197701" w:rsidRPr="00887B84" w:rsidRDefault="00197701" w:rsidP="00197701">
      <w:pPr>
        <w:rPr>
          <w:szCs w:val="22"/>
          <w:lang w:val="fr-CH"/>
        </w:rPr>
      </w:pPr>
      <w:r w:rsidRPr="00887B84">
        <w:rPr>
          <w:szCs w:val="22"/>
          <w:lang w:val="fr-CH"/>
        </w:rPr>
        <w:t>Jacqueline KIABIA (Mme), chef, Service administratif et financier, Antenne nationale de la propriété industrielle (ANPI), Brazzaville</w:t>
      </w:r>
    </w:p>
    <w:p w:rsidR="00197701" w:rsidRPr="00887B84" w:rsidRDefault="00197701" w:rsidP="00197701">
      <w:pPr>
        <w:rPr>
          <w:szCs w:val="22"/>
          <w:lang w:val="fr-CH"/>
        </w:rPr>
      </w:pPr>
    </w:p>
    <w:p w:rsidR="00197701" w:rsidRPr="00887B84" w:rsidRDefault="00197701" w:rsidP="00197701">
      <w:pPr>
        <w:keepNext/>
        <w:rPr>
          <w:szCs w:val="22"/>
          <w:lang w:val="fr-CH"/>
        </w:rPr>
      </w:pPr>
      <w:r w:rsidRPr="00887B84">
        <w:rPr>
          <w:szCs w:val="22"/>
          <w:lang w:val="fr-CH"/>
        </w:rPr>
        <w:t>Vincent Ferrier MAYOKE, chef, Service juridique, Antenne nationale de la propriété industrielle (ANPI), Ministère du développement industriel et de la promotion du secteur privé, Brazzaville</w:t>
      </w:r>
    </w:p>
    <w:p w:rsidR="00197701" w:rsidRPr="00887B84" w:rsidRDefault="00197701" w:rsidP="00197701">
      <w:pPr>
        <w:jc w:val="both"/>
        <w:rPr>
          <w:szCs w:val="22"/>
          <w:lang w:val="fr-CH"/>
        </w:rPr>
      </w:pPr>
    </w:p>
    <w:p w:rsidR="00197701" w:rsidRPr="00197701" w:rsidRDefault="00197701" w:rsidP="00197701">
      <w:pPr>
        <w:rPr>
          <w:szCs w:val="22"/>
          <w:lang w:val="fr-CH"/>
        </w:rPr>
      </w:pPr>
      <w:r w:rsidRPr="00197701">
        <w:rPr>
          <w:szCs w:val="22"/>
          <w:lang w:val="fr-CH"/>
        </w:rPr>
        <w:t>Charles Prince TCHEMIABEKA, chef, Bureau de l’assistance, Antenne nationale de la propriété industrielle (ANPI), Brazzaville</w:t>
      </w:r>
    </w:p>
    <w:p w:rsidR="00197701" w:rsidRPr="00197701" w:rsidRDefault="00197701" w:rsidP="00197701">
      <w:pPr>
        <w:rPr>
          <w:szCs w:val="22"/>
          <w:u w:val="single"/>
          <w:lang w:val="fr-CH"/>
        </w:rPr>
      </w:pPr>
    </w:p>
    <w:p w:rsidR="00197701" w:rsidRPr="00197701" w:rsidRDefault="00197701" w:rsidP="00197701">
      <w:pPr>
        <w:rPr>
          <w:szCs w:val="22"/>
          <w:lang w:val="fr-CH"/>
        </w:rPr>
      </w:pPr>
      <w:r w:rsidRPr="00197701">
        <w:rPr>
          <w:szCs w:val="22"/>
          <w:lang w:val="fr-CH"/>
        </w:rPr>
        <w:t>Bernard MBEMBA, conseiller, Mission permanente, Genève</w:t>
      </w:r>
    </w:p>
    <w:p w:rsidR="00197701" w:rsidRPr="00197701" w:rsidRDefault="00197701" w:rsidP="00197701">
      <w:pPr>
        <w:rPr>
          <w:szCs w:val="22"/>
          <w:u w:val="single"/>
          <w:lang w:val="fr-CH"/>
        </w:rPr>
      </w:pPr>
    </w:p>
    <w:p w:rsidR="00197701" w:rsidRPr="00197701" w:rsidRDefault="00197701" w:rsidP="00197701">
      <w:pPr>
        <w:rPr>
          <w:szCs w:val="22"/>
          <w:u w:val="single"/>
          <w:lang w:val="fr-CH"/>
        </w:rPr>
      </w:pPr>
    </w:p>
    <w:p w:rsidR="00197701" w:rsidRPr="00887B84" w:rsidRDefault="00197701" w:rsidP="00197701">
      <w:pPr>
        <w:rPr>
          <w:szCs w:val="22"/>
          <w:u w:val="single"/>
          <w:lang w:val="es-ES_tradnl"/>
        </w:rPr>
      </w:pPr>
      <w:r w:rsidRPr="00887B84">
        <w:rPr>
          <w:szCs w:val="22"/>
          <w:u w:val="single"/>
          <w:lang w:val="es-ES_tradnl"/>
        </w:rPr>
        <w:t>COSTA RICA</w:t>
      </w:r>
    </w:p>
    <w:p w:rsidR="00197701" w:rsidRPr="00887B84" w:rsidRDefault="00197701" w:rsidP="00197701">
      <w:pPr>
        <w:rPr>
          <w:szCs w:val="22"/>
          <w:u w:val="single"/>
          <w:lang w:val="es-ES_tradnl"/>
        </w:rPr>
      </w:pPr>
    </w:p>
    <w:p w:rsidR="00197701" w:rsidRPr="00887B84" w:rsidRDefault="00197701" w:rsidP="00197701">
      <w:pPr>
        <w:rPr>
          <w:szCs w:val="22"/>
          <w:lang w:val="es-ES_tradnl"/>
        </w:rPr>
      </w:pPr>
      <w:proofErr w:type="spellStart"/>
      <w:r>
        <w:rPr>
          <w:szCs w:val="22"/>
          <w:lang w:val="es-ES_tradnl"/>
        </w:rPr>
        <w:t>Elayne</w:t>
      </w:r>
      <w:proofErr w:type="spellEnd"/>
      <w:r>
        <w:rPr>
          <w:szCs w:val="22"/>
          <w:lang w:val="es-ES_tradnl"/>
        </w:rPr>
        <w:t xml:space="preserve"> WHYTE-GÓ</w:t>
      </w:r>
      <w:r w:rsidRPr="00887B84">
        <w:rPr>
          <w:szCs w:val="22"/>
          <w:lang w:val="es-ES_tradnl"/>
        </w:rPr>
        <w:t>MEZ (Sra.), Embajador</w:t>
      </w:r>
      <w:r>
        <w:rPr>
          <w:szCs w:val="22"/>
          <w:lang w:val="es-ES_tradnl"/>
        </w:rPr>
        <w:t>a</w:t>
      </w:r>
      <w:r w:rsidRPr="00887B84">
        <w:rPr>
          <w:szCs w:val="22"/>
          <w:lang w:val="es-ES_tradnl"/>
        </w:rPr>
        <w:t>, Representante Permanente, Misión Permanente, Ginebra</w:t>
      </w:r>
    </w:p>
    <w:p w:rsidR="00197701" w:rsidRPr="00887B84" w:rsidRDefault="00197701" w:rsidP="00197701">
      <w:pPr>
        <w:rPr>
          <w:szCs w:val="22"/>
          <w:u w:val="single"/>
          <w:lang w:val="es-ES_tradnl"/>
        </w:rPr>
      </w:pPr>
    </w:p>
    <w:p w:rsidR="00197701" w:rsidRPr="00887B84" w:rsidRDefault="00197701" w:rsidP="00197701">
      <w:pPr>
        <w:rPr>
          <w:szCs w:val="22"/>
          <w:lang w:val="es-ES_tradnl"/>
        </w:rPr>
      </w:pPr>
      <w:r w:rsidRPr="00887B84">
        <w:rPr>
          <w:szCs w:val="22"/>
          <w:lang w:val="es-ES_tradnl"/>
        </w:rPr>
        <w:t xml:space="preserve">Marcelo VARELA-ERASHEVA, Embajador, </w:t>
      </w:r>
      <w:r>
        <w:rPr>
          <w:szCs w:val="22"/>
          <w:lang w:val="es-ES_tradnl"/>
        </w:rPr>
        <w:t>Representante Permanente Alterno</w:t>
      </w:r>
      <w:r w:rsidRPr="00887B84">
        <w:rPr>
          <w:szCs w:val="22"/>
          <w:lang w:val="es-ES_tradnl"/>
        </w:rPr>
        <w:t>, Misión Permanente, Ginebra</w:t>
      </w:r>
    </w:p>
    <w:p w:rsidR="00197701" w:rsidRPr="00887B84" w:rsidRDefault="00197701" w:rsidP="00197701">
      <w:pPr>
        <w:rPr>
          <w:szCs w:val="22"/>
          <w:u w:val="single"/>
          <w:lang w:val="es-ES_tradnl"/>
        </w:rPr>
      </w:pPr>
    </w:p>
    <w:p w:rsidR="00197701" w:rsidRPr="00887B84" w:rsidRDefault="00197701" w:rsidP="00197701">
      <w:pPr>
        <w:rPr>
          <w:szCs w:val="22"/>
          <w:lang w:val="es-ES_tradnl"/>
        </w:rPr>
      </w:pPr>
      <w:proofErr w:type="spellStart"/>
      <w:r w:rsidRPr="00887B84">
        <w:rPr>
          <w:szCs w:val="22"/>
          <w:lang w:val="es-ES_tradnl"/>
        </w:rPr>
        <w:t>A</w:t>
      </w:r>
      <w:r>
        <w:rPr>
          <w:szCs w:val="22"/>
          <w:lang w:val="es-ES_tradnl"/>
        </w:rPr>
        <w:t>gustin</w:t>
      </w:r>
      <w:proofErr w:type="spellEnd"/>
      <w:r>
        <w:rPr>
          <w:szCs w:val="22"/>
          <w:lang w:val="es-ES_tradnl"/>
        </w:rPr>
        <w:t xml:space="preserve"> MELÉNDEZ GARCÍ</w:t>
      </w:r>
      <w:r w:rsidRPr="00887B84">
        <w:rPr>
          <w:szCs w:val="22"/>
          <w:lang w:val="es-ES_tradnl"/>
        </w:rPr>
        <w:t>A, Subdirector General, Dirección General, Registro Nacional, Ministerio de Justicia y Paz, San José</w:t>
      </w:r>
    </w:p>
    <w:p w:rsidR="00197701" w:rsidRDefault="00197701" w:rsidP="00197701">
      <w:pPr>
        <w:rPr>
          <w:szCs w:val="22"/>
          <w:lang w:val="es-ES_tradnl"/>
        </w:rPr>
      </w:pPr>
    </w:p>
    <w:p w:rsidR="00197701" w:rsidRDefault="00197701" w:rsidP="00197701">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rsidR="00197701" w:rsidRDefault="00197701" w:rsidP="00197701">
      <w:pPr>
        <w:rPr>
          <w:szCs w:val="22"/>
          <w:lang w:val="es-ES_tradnl"/>
        </w:rPr>
      </w:pPr>
    </w:p>
    <w:p w:rsidR="00197701" w:rsidRPr="0015468E" w:rsidRDefault="00197701" w:rsidP="00197701">
      <w:pPr>
        <w:rPr>
          <w:szCs w:val="22"/>
          <w:lang w:val="es-ES_tradnl"/>
        </w:rPr>
      </w:pPr>
    </w:p>
    <w:p w:rsidR="00197701" w:rsidRPr="00CF0529" w:rsidRDefault="00197701" w:rsidP="00197701">
      <w:pPr>
        <w:rPr>
          <w:szCs w:val="22"/>
          <w:u w:val="single"/>
          <w:lang w:val="fr-CH"/>
        </w:rPr>
      </w:pPr>
      <w:r w:rsidRPr="00CF0529">
        <w:rPr>
          <w:szCs w:val="22"/>
          <w:u w:val="single"/>
          <w:lang w:val="fr-CH"/>
        </w:rPr>
        <w:t>CÔTE D’IVOIRE</w:t>
      </w:r>
    </w:p>
    <w:p w:rsidR="00197701" w:rsidRDefault="00197701" w:rsidP="00197701">
      <w:pPr>
        <w:rPr>
          <w:bCs/>
          <w:lang w:val="fr-CH"/>
        </w:rPr>
      </w:pPr>
    </w:p>
    <w:p w:rsidR="00197701" w:rsidRPr="00CF0529" w:rsidRDefault="00197701" w:rsidP="00197701">
      <w:pPr>
        <w:rPr>
          <w:szCs w:val="22"/>
          <w:lang w:val="fr-CH"/>
        </w:rPr>
      </w:pPr>
      <w:proofErr w:type="spellStart"/>
      <w:r w:rsidRPr="00CF0529">
        <w:rPr>
          <w:szCs w:val="22"/>
          <w:lang w:val="fr-CH"/>
        </w:rPr>
        <w:t>Kumou</w:t>
      </w:r>
      <w:proofErr w:type="spellEnd"/>
      <w:r w:rsidRPr="00CF0529">
        <w:rPr>
          <w:szCs w:val="22"/>
          <w:lang w:val="fr-CH"/>
        </w:rPr>
        <w:t xml:space="preserve"> MANKONGA, premier secrétaire, Mission permanente, Genève</w:t>
      </w:r>
    </w:p>
    <w:p w:rsidR="00197701" w:rsidRDefault="00197701" w:rsidP="00197701">
      <w:pPr>
        <w:rPr>
          <w:bCs/>
          <w:lang w:val="fr-CH"/>
        </w:rPr>
      </w:pPr>
    </w:p>
    <w:p w:rsidR="00197701" w:rsidRPr="00887B84" w:rsidRDefault="00197701" w:rsidP="00197701">
      <w:pPr>
        <w:rPr>
          <w:bCs/>
          <w:lang w:val="fr-CH"/>
        </w:rPr>
      </w:pPr>
    </w:p>
    <w:p w:rsidR="00197701" w:rsidRPr="00887B84" w:rsidRDefault="00197701" w:rsidP="00197701">
      <w:pPr>
        <w:rPr>
          <w:szCs w:val="22"/>
          <w:u w:val="single"/>
          <w:lang w:val="es-ES_tradnl"/>
        </w:rPr>
      </w:pPr>
      <w:r w:rsidRPr="00887B84">
        <w:rPr>
          <w:szCs w:val="22"/>
          <w:u w:val="single"/>
          <w:lang w:val="es-ES_tradnl"/>
        </w:rPr>
        <w:t>CUBA</w:t>
      </w:r>
    </w:p>
    <w:p w:rsidR="00197701" w:rsidRPr="00887B84" w:rsidRDefault="00197701" w:rsidP="00197701">
      <w:pPr>
        <w:rPr>
          <w:szCs w:val="22"/>
          <w:u w:val="single"/>
          <w:lang w:val="es-ES_tradnl"/>
        </w:rPr>
      </w:pPr>
    </w:p>
    <w:p w:rsidR="00197701" w:rsidRPr="00887B84" w:rsidRDefault="00197701" w:rsidP="00197701">
      <w:pPr>
        <w:rPr>
          <w:szCs w:val="22"/>
          <w:lang w:val="es-ES_tradnl"/>
        </w:rPr>
      </w:pPr>
      <w:r w:rsidRPr="00887B84">
        <w:rPr>
          <w:szCs w:val="22"/>
          <w:lang w:val="es-ES_tradnl"/>
        </w:rPr>
        <w:t>María de los Ángeles SÁNCHEZ TORRES (Sra.), Directora General, Oficina Cubana de la Propiedad Industrial, La Habana</w:t>
      </w:r>
    </w:p>
    <w:p w:rsidR="00197701" w:rsidRPr="00887B84" w:rsidRDefault="00197701" w:rsidP="00197701">
      <w:pPr>
        <w:rPr>
          <w:bCs/>
          <w:lang w:val="es-ES_tradnl"/>
        </w:rPr>
      </w:pPr>
    </w:p>
    <w:p w:rsidR="00197701" w:rsidRPr="00197701" w:rsidRDefault="00197701" w:rsidP="00197701">
      <w:pPr>
        <w:rPr>
          <w:szCs w:val="22"/>
          <w:lang w:val="es-ES"/>
        </w:rPr>
      </w:pPr>
      <w:proofErr w:type="spellStart"/>
      <w:r w:rsidRPr="00197701">
        <w:rPr>
          <w:szCs w:val="22"/>
          <w:lang w:val="es-ES"/>
        </w:rPr>
        <w:t>Madelyn</w:t>
      </w:r>
      <w:proofErr w:type="spellEnd"/>
      <w:r w:rsidRPr="00197701">
        <w:rPr>
          <w:szCs w:val="22"/>
          <w:lang w:val="es-ES"/>
        </w:rPr>
        <w:t xml:space="preserve"> RODRÍGUEZ LARA (Sra.), Primera Secretaria, </w:t>
      </w:r>
      <w:r w:rsidRPr="00887B84">
        <w:rPr>
          <w:szCs w:val="22"/>
          <w:lang w:val="es-ES_tradnl"/>
        </w:rPr>
        <w:t xml:space="preserve">Misión Permanente, </w:t>
      </w:r>
      <w:r w:rsidRPr="00197701">
        <w:rPr>
          <w:szCs w:val="22"/>
          <w:lang w:val="es-ES"/>
        </w:rPr>
        <w:t>Ginebra</w:t>
      </w:r>
    </w:p>
    <w:p w:rsidR="00197701" w:rsidRPr="00887B84" w:rsidRDefault="00197701" w:rsidP="00197701">
      <w:pPr>
        <w:rPr>
          <w:bCs/>
          <w:lang w:val="es-ES_tradnl"/>
        </w:rPr>
      </w:pPr>
    </w:p>
    <w:p w:rsidR="00197701" w:rsidRPr="00887B84" w:rsidRDefault="00197701" w:rsidP="00197701">
      <w:pPr>
        <w:rPr>
          <w:bCs/>
          <w:lang w:val="es-ES_tradnl"/>
        </w:rPr>
      </w:pPr>
    </w:p>
    <w:p w:rsidR="00197701" w:rsidRPr="00197701" w:rsidRDefault="00197701" w:rsidP="00197701">
      <w:pPr>
        <w:rPr>
          <w:szCs w:val="22"/>
          <w:u w:val="single"/>
        </w:rPr>
      </w:pPr>
      <w:r w:rsidRPr="00197701">
        <w:rPr>
          <w:szCs w:val="22"/>
          <w:u w:val="single"/>
        </w:rPr>
        <w:t>DANEMARK/DENMARK</w:t>
      </w:r>
    </w:p>
    <w:p w:rsidR="00197701" w:rsidRPr="00197701" w:rsidRDefault="00197701" w:rsidP="00197701">
      <w:pPr>
        <w:rPr>
          <w:szCs w:val="22"/>
        </w:rPr>
      </w:pPr>
    </w:p>
    <w:p w:rsidR="00197701" w:rsidRPr="00887B84" w:rsidRDefault="00197701" w:rsidP="00197701">
      <w:pPr>
        <w:rPr>
          <w:szCs w:val="22"/>
        </w:rPr>
      </w:pPr>
      <w:r w:rsidRPr="00887B84">
        <w:rPr>
          <w:szCs w:val="22"/>
        </w:rPr>
        <w:t xml:space="preserve">Roman TSURKAN, Special Legal Adviser, Danish Patent and Trademark Office, Ministry of Business and Growth, </w:t>
      </w:r>
      <w:proofErr w:type="spellStart"/>
      <w:r w:rsidRPr="00887B84">
        <w:rPr>
          <w:szCs w:val="22"/>
        </w:rPr>
        <w:t>Taastrup</w:t>
      </w:r>
      <w:proofErr w:type="spellEnd"/>
    </w:p>
    <w:p w:rsidR="00197701" w:rsidRPr="00887B84" w:rsidRDefault="00197701" w:rsidP="00197701">
      <w:pPr>
        <w:rPr>
          <w:bCs/>
          <w:u w:val="single"/>
        </w:rPr>
      </w:pPr>
    </w:p>
    <w:p w:rsidR="00197701" w:rsidRPr="00197701" w:rsidRDefault="00197701" w:rsidP="00197701">
      <w:pPr>
        <w:rPr>
          <w:szCs w:val="22"/>
          <w:u w:val="single"/>
        </w:rPr>
      </w:pPr>
    </w:p>
    <w:p w:rsidR="00197701" w:rsidRPr="00887B84" w:rsidRDefault="00197701" w:rsidP="00197701">
      <w:pPr>
        <w:keepNext/>
        <w:keepLines/>
        <w:rPr>
          <w:bCs/>
          <w:u w:val="single"/>
        </w:rPr>
      </w:pPr>
      <w:r w:rsidRPr="00887B84">
        <w:rPr>
          <w:bCs/>
          <w:u w:val="single"/>
        </w:rPr>
        <w:t>ÉGYPTE/EGYPT</w:t>
      </w:r>
    </w:p>
    <w:p w:rsidR="00197701" w:rsidRPr="00887B84" w:rsidRDefault="00197701" w:rsidP="00197701">
      <w:pPr>
        <w:keepNext/>
        <w:keepLines/>
        <w:rPr>
          <w:bCs/>
          <w:u w:val="single"/>
        </w:rPr>
      </w:pPr>
    </w:p>
    <w:p w:rsidR="00197701" w:rsidRPr="00887B84" w:rsidRDefault="00197701" w:rsidP="00197701">
      <w:pPr>
        <w:keepNext/>
        <w:keepLines/>
        <w:rPr>
          <w:bCs/>
        </w:rPr>
      </w:pPr>
      <w:proofErr w:type="spellStart"/>
      <w:r w:rsidRPr="00887B84">
        <w:rPr>
          <w:bCs/>
        </w:rPr>
        <w:t>Lamiaa</w:t>
      </w:r>
      <w:proofErr w:type="spellEnd"/>
      <w:r w:rsidRPr="00887B84">
        <w:rPr>
          <w:bCs/>
        </w:rPr>
        <w:t xml:space="preserve"> ELMOUGY (Ms.), Deputy Director, Technical Information and Technology Department, Egyptian Patent Office, Ministry of Foreign Affairs, </w:t>
      </w:r>
      <w:r>
        <w:rPr>
          <w:bCs/>
        </w:rPr>
        <w:t>C</w:t>
      </w:r>
      <w:r w:rsidRPr="00887B84">
        <w:rPr>
          <w:bCs/>
        </w:rPr>
        <w:t>airo</w:t>
      </w:r>
    </w:p>
    <w:p w:rsidR="00197701" w:rsidRPr="00887B84" w:rsidRDefault="00197701" w:rsidP="00197701">
      <w:pPr>
        <w:keepNext/>
        <w:keepLines/>
        <w:rPr>
          <w:bCs/>
          <w:u w:val="single"/>
        </w:rPr>
      </w:pPr>
    </w:p>
    <w:p w:rsidR="00197701" w:rsidRPr="00887B84" w:rsidRDefault="00197701" w:rsidP="00197701">
      <w:pPr>
        <w:rPr>
          <w:szCs w:val="22"/>
          <w:u w:val="single"/>
        </w:rPr>
      </w:pPr>
    </w:p>
    <w:p w:rsidR="00197701" w:rsidRPr="00887B84" w:rsidRDefault="00197701" w:rsidP="00197701">
      <w:pPr>
        <w:rPr>
          <w:szCs w:val="22"/>
          <w:u w:val="single"/>
          <w:lang w:val="es-ES"/>
        </w:rPr>
      </w:pPr>
      <w:r w:rsidRPr="00887B84">
        <w:rPr>
          <w:szCs w:val="22"/>
          <w:u w:val="single"/>
          <w:lang w:val="es-ES"/>
        </w:rPr>
        <w:t>EL SALVADOR</w:t>
      </w:r>
    </w:p>
    <w:p w:rsidR="00197701" w:rsidRPr="00887B84" w:rsidRDefault="00197701" w:rsidP="00197701">
      <w:pPr>
        <w:rPr>
          <w:szCs w:val="22"/>
          <w:u w:val="single"/>
          <w:lang w:val="es-ES"/>
        </w:rPr>
      </w:pPr>
    </w:p>
    <w:p w:rsidR="00197701" w:rsidRPr="00887B84" w:rsidRDefault="00197701" w:rsidP="00197701">
      <w:pPr>
        <w:rPr>
          <w:szCs w:val="22"/>
          <w:lang w:val="es-ES"/>
        </w:rPr>
      </w:pPr>
      <w:r w:rsidRPr="00197701">
        <w:rPr>
          <w:szCs w:val="22"/>
          <w:lang w:val="es-ES"/>
        </w:rPr>
        <w:t xml:space="preserve">Katia CARBALLO (Sra.), Ministra Consejera, </w:t>
      </w:r>
      <w:r w:rsidRPr="00887B84">
        <w:rPr>
          <w:lang w:val="es-ES_tradnl"/>
        </w:rPr>
        <w:t>Misión Permanente</w:t>
      </w:r>
      <w:r w:rsidRPr="00887B84">
        <w:rPr>
          <w:szCs w:val="22"/>
          <w:lang w:val="es-ES"/>
        </w:rPr>
        <w:t>, Ginebra</w:t>
      </w:r>
    </w:p>
    <w:p w:rsidR="00197701" w:rsidRPr="00197701" w:rsidRDefault="00197701" w:rsidP="00197701">
      <w:pPr>
        <w:rPr>
          <w:szCs w:val="22"/>
          <w:u w:val="single"/>
          <w:lang w:val="es-ES"/>
        </w:rPr>
      </w:pPr>
    </w:p>
    <w:p w:rsidR="00197701" w:rsidRPr="00836058" w:rsidRDefault="00197701" w:rsidP="00197701">
      <w:pPr>
        <w:keepNext/>
        <w:keepLines/>
        <w:rPr>
          <w:bCs/>
          <w:u w:val="single"/>
          <w:lang w:val="fr-CH"/>
        </w:rPr>
      </w:pPr>
      <w:r>
        <w:rPr>
          <w:bCs/>
          <w:u w:val="single"/>
          <w:lang w:val="fr-CH"/>
        </w:rPr>
        <w:t>ÉMIRATS ARABES UNIS/UNITED ARAB EMIRATES</w:t>
      </w:r>
    </w:p>
    <w:p w:rsidR="00197701" w:rsidRDefault="00197701" w:rsidP="00197701">
      <w:pPr>
        <w:rPr>
          <w:szCs w:val="22"/>
          <w:u w:val="single"/>
          <w:lang w:val="fr-CH"/>
        </w:rPr>
      </w:pPr>
    </w:p>
    <w:p w:rsidR="00197701" w:rsidRPr="00B0735C" w:rsidRDefault="00197701" w:rsidP="00197701">
      <w:pPr>
        <w:rPr>
          <w:szCs w:val="22"/>
        </w:rPr>
      </w:pPr>
      <w:proofErr w:type="spellStart"/>
      <w:r w:rsidRPr="00B0735C">
        <w:rPr>
          <w:szCs w:val="22"/>
        </w:rPr>
        <w:t>Shaima</w:t>
      </w:r>
      <w:proofErr w:type="spellEnd"/>
      <w:r w:rsidRPr="00B0735C">
        <w:rPr>
          <w:szCs w:val="22"/>
        </w:rPr>
        <w:t xml:space="preserve"> AL AKEL (Ms.), International Organizations Executive, </w:t>
      </w:r>
      <w:r>
        <w:rPr>
          <w:szCs w:val="22"/>
        </w:rPr>
        <w:t>Permanent Mission to the World Trade Organization (WTO), Geneva</w:t>
      </w:r>
    </w:p>
    <w:p w:rsidR="00197701" w:rsidRPr="002D3375" w:rsidRDefault="00197701" w:rsidP="00197701">
      <w:pPr>
        <w:rPr>
          <w:szCs w:val="22"/>
          <w:u w:val="single"/>
        </w:rPr>
      </w:pPr>
    </w:p>
    <w:p w:rsidR="00197701" w:rsidRPr="002D3375" w:rsidRDefault="00197701" w:rsidP="00197701">
      <w:pPr>
        <w:rPr>
          <w:szCs w:val="22"/>
          <w:u w:val="single"/>
        </w:rPr>
      </w:pPr>
    </w:p>
    <w:p w:rsidR="00197701" w:rsidRPr="00887B84" w:rsidRDefault="00197701" w:rsidP="00197701">
      <w:pPr>
        <w:keepNext/>
        <w:rPr>
          <w:szCs w:val="22"/>
          <w:u w:val="single"/>
          <w:lang w:val="es-ES_tradnl"/>
        </w:rPr>
      </w:pPr>
      <w:r w:rsidRPr="00887B84">
        <w:rPr>
          <w:szCs w:val="22"/>
          <w:u w:val="single"/>
          <w:lang w:val="es-ES_tradnl"/>
        </w:rPr>
        <w:t>ÉQUATEUR/ECUADOR</w:t>
      </w:r>
    </w:p>
    <w:p w:rsidR="00197701" w:rsidRPr="00887B84" w:rsidRDefault="00197701" w:rsidP="00197701">
      <w:pPr>
        <w:rPr>
          <w:lang w:val="es-ES_tradnl"/>
        </w:rPr>
      </w:pPr>
    </w:p>
    <w:p w:rsidR="00197701" w:rsidRPr="00887B84" w:rsidRDefault="00197701" w:rsidP="00197701">
      <w:pPr>
        <w:rPr>
          <w:lang w:val="es-ES_tradnl"/>
        </w:rPr>
      </w:pPr>
      <w:r w:rsidRPr="00887B84">
        <w:rPr>
          <w:lang w:val="es-ES_tradnl"/>
        </w:rPr>
        <w:t>José Andrés Francisco TINAJERO MULLO, Director Nacional de Propiedad Industrial, Instituto Ecuatoriano de la Propiedad Intelectual</w:t>
      </w:r>
      <w:r>
        <w:rPr>
          <w:lang w:val="es-ES_tradnl"/>
        </w:rPr>
        <w:t xml:space="preserve"> (IEPI)</w:t>
      </w:r>
      <w:r w:rsidRPr="00887B84">
        <w:rPr>
          <w:lang w:val="es-ES_tradnl"/>
        </w:rPr>
        <w:t>, Quito</w:t>
      </w:r>
    </w:p>
    <w:p w:rsidR="00197701" w:rsidRPr="00887B84" w:rsidRDefault="00197701" w:rsidP="00197701">
      <w:pPr>
        <w:rPr>
          <w:lang w:val="es-ES_tradnl"/>
        </w:rPr>
      </w:pPr>
    </w:p>
    <w:p w:rsidR="00197701" w:rsidRPr="00887B84" w:rsidRDefault="00197701" w:rsidP="00197701">
      <w:pPr>
        <w:rPr>
          <w:lang w:val="es-ES_tradnl"/>
        </w:rPr>
      </w:pPr>
      <w:r w:rsidRPr="00887B84">
        <w:rPr>
          <w:lang w:val="es-ES_tradnl"/>
        </w:rPr>
        <w:t>Byron Patricio ROBAYO ARROYO, Experto en Transferencia de Tecnología, Instituto Ecuatoriano de la Propiedad Intelectual</w:t>
      </w:r>
      <w:r>
        <w:rPr>
          <w:lang w:val="es-ES_tradnl"/>
        </w:rPr>
        <w:t xml:space="preserve"> (IEPI)</w:t>
      </w:r>
      <w:r w:rsidRPr="00887B84">
        <w:rPr>
          <w:lang w:val="es-ES_tradnl"/>
        </w:rPr>
        <w:t>, Quito</w:t>
      </w:r>
    </w:p>
    <w:p w:rsidR="00197701" w:rsidRPr="00887B84" w:rsidRDefault="00197701" w:rsidP="00197701">
      <w:pPr>
        <w:rPr>
          <w:lang w:val="es-ES_tradnl"/>
        </w:rPr>
      </w:pPr>
    </w:p>
    <w:p w:rsidR="00197701" w:rsidRPr="00887B84" w:rsidRDefault="00197701" w:rsidP="00197701">
      <w:pPr>
        <w:rPr>
          <w:u w:val="single"/>
          <w:lang w:val="es-ES_tradnl"/>
        </w:rPr>
      </w:pPr>
    </w:p>
    <w:p w:rsidR="00197701" w:rsidRPr="00887B84" w:rsidRDefault="00197701" w:rsidP="00197701">
      <w:pPr>
        <w:keepNext/>
        <w:rPr>
          <w:u w:val="single"/>
          <w:lang w:val="es-ES"/>
        </w:rPr>
      </w:pPr>
      <w:r w:rsidRPr="00887B84">
        <w:rPr>
          <w:u w:val="single"/>
          <w:lang w:val="es-ES"/>
        </w:rPr>
        <w:t xml:space="preserve">ESPAGNE/SPAIN </w:t>
      </w:r>
    </w:p>
    <w:p w:rsidR="00197701" w:rsidRPr="00887B84" w:rsidRDefault="00197701" w:rsidP="00197701">
      <w:pPr>
        <w:keepNext/>
        <w:rPr>
          <w:u w:val="single"/>
          <w:lang w:val="es-ES"/>
        </w:rPr>
      </w:pPr>
    </w:p>
    <w:p w:rsidR="00197701" w:rsidRPr="00887B84" w:rsidRDefault="00197701" w:rsidP="00197701">
      <w:pPr>
        <w:keepNext/>
        <w:rPr>
          <w:u w:val="single"/>
          <w:lang w:val="es-ES"/>
        </w:rPr>
      </w:pPr>
      <w:r>
        <w:rPr>
          <w:lang w:val="es-ES"/>
        </w:rPr>
        <w:t>Adelaida DOPICA PÉ</w:t>
      </w:r>
      <w:r w:rsidRPr="00887B84">
        <w:rPr>
          <w:lang w:val="es-ES"/>
        </w:rPr>
        <w:t xml:space="preserve">REZ DE RADA (Sra.), Consejera Técnica, </w:t>
      </w:r>
      <w:r w:rsidRPr="00887B84">
        <w:rPr>
          <w:szCs w:val="22"/>
          <w:lang w:val="es-ES"/>
        </w:rPr>
        <w:t>Subdirección General de Propiedad Intelectual, Ministerio de Educación, Cultura y Deporte, Madrid</w:t>
      </w:r>
    </w:p>
    <w:p w:rsidR="00197701" w:rsidRPr="00887B84" w:rsidRDefault="00197701" w:rsidP="00197701">
      <w:pPr>
        <w:keepNext/>
        <w:rPr>
          <w:u w:val="single"/>
          <w:lang w:val="es-ES"/>
        </w:rPr>
      </w:pPr>
    </w:p>
    <w:p w:rsidR="00197701" w:rsidRPr="00887B84" w:rsidRDefault="00197701" w:rsidP="00197701">
      <w:pPr>
        <w:keepNext/>
        <w:keepLines/>
        <w:rPr>
          <w:szCs w:val="22"/>
          <w:lang w:val="es-ES"/>
        </w:rPr>
      </w:pPr>
      <w:r w:rsidRPr="00887B84">
        <w:rPr>
          <w:szCs w:val="22"/>
          <w:lang w:val="es-ES"/>
        </w:rPr>
        <w:t>Lucía GUTIÉRREZ GARCÍA</w:t>
      </w:r>
      <w:r w:rsidRPr="00887B84">
        <w:rPr>
          <w:lang w:val="es-ES_tradnl"/>
        </w:rPr>
        <w:t xml:space="preserve"> (</w:t>
      </w:r>
      <w:r w:rsidRPr="00887B84">
        <w:rPr>
          <w:szCs w:val="22"/>
          <w:lang w:val="es-ES_tradnl"/>
        </w:rPr>
        <w:t>Sra.)</w:t>
      </w:r>
      <w:r w:rsidRPr="00887B84">
        <w:rPr>
          <w:szCs w:val="22"/>
          <w:lang w:val="es-ES"/>
        </w:rPr>
        <w:t>, Consejera, Subdirección General de Propiedad Intelectual, Ministerio de Educación, Cultura y Deporte, Madrid</w:t>
      </w:r>
    </w:p>
    <w:p w:rsidR="00197701" w:rsidRPr="00887B84" w:rsidRDefault="00197701" w:rsidP="00197701">
      <w:pPr>
        <w:rPr>
          <w:szCs w:val="22"/>
          <w:lang w:val="es-ES"/>
        </w:rPr>
      </w:pPr>
    </w:p>
    <w:p w:rsidR="00197701" w:rsidRPr="00887B84" w:rsidRDefault="00197701" w:rsidP="00197701">
      <w:pPr>
        <w:rPr>
          <w:szCs w:val="22"/>
          <w:lang w:val="es-ES"/>
        </w:rPr>
      </w:pPr>
      <w:r w:rsidRPr="00887B84">
        <w:rPr>
          <w:szCs w:val="22"/>
          <w:lang w:val="es-ES"/>
        </w:rPr>
        <w:t>Ana URRECHA ESPLUGA (Sra.), Consejera Técnica, Departamento de Coordinación Jurídica y Relaciones Internacionales</w:t>
      </w:r>
      <w:r>
        <w:rPr>
          <w:szCs w:val="22"/>
          <w:lang w:val="es-ES"/>
        </w:rPr>
        <w:t>, Oficina Española de Patentes y Marcas (OEPM)</w:t>
      </w:r>
      <w:r w:rsidRPr="00887B84">
        <w:rPr>
          <w:szCs w:val="22"/>
          <w:lang w:val="es-ES"/>
        </w:rPr>
        <w:t>, Ministerio de Indus</w:t>
      </w:r>
      <w:r>
        <w:rPr>
          <w:szCs w:val="22"/>
          <w:lang w:val="es-ES"/>
        </w:rPr>
        <w:t>tria, Energía y Turismo, Madrid</w:t>
      </w:r>
    </w:p>
    <w:p w:rsidR="00197701" w:rsidRPr="00887B84" w:rsidRDefault="00197701" w:rsidP="00197701">
      <w:pPr>
        <w:rPr>
          <w:szCs w:val="22"/>
          <w:lang w:val="es-ES"/>
        </w:rPr>
      </w:pPr>
    </w:p>
    <w:p w:rsidR="00197701" w:rsidRPr="00887B84" w:rsidRDefault="00197701" w:rsidP="00197701">
      <w:pPr>
        <w:rPr>
          <w:szCs w:val="22"/>
          <w:lang w:val="es-ES"/>
        </w:rPr>
      </w:pPr>
      <w:r w:rsidRPr="00887B84">
        <w:rPr>
          <w:lang w:val="es-ES"/>
        </w:rPr>
        <w:t>Elena PIÑA MARTÍNEZ (Sra.), Asesora, Departamento de Patentes e Información Tecnológica, Oficina Española de Patentes y Marcas</w:t>
      </w:r>
      <w:r>
        <w:rPr>
          <w:lang w:val="es-ES"/>
        </w:rPr>
        <w:t xml:space="preserve"> (OEPM)</w:t>
      </w:r>
      <w:r w:rsidRPr="00887B84">
        <w:rPr>
          <w:lang w:val="es-ES"/>
        </w:rPr>
        <w:t xml:space="preserve">, </w:t>
      </w:r>
      <w:r w:rsidRPr="00887B84">
        <w:rPr>
          <w:szCs w:val="22"/>
          <w:lang w:val="es-ES"/>
        </w:rPr>
        <w:t>Ministerio de Industria, Energía y Turismo, Madrid</w:t>
      </w:r>
    </w:p>
    <w:p w:rsidR="00197701" w:rsidRPr="00887B84" w:rsidRDefault="00197701" w:rsidP="00197701">
      <w:pPr>
        <w:rPr>
          <w:lang w:val="es-ES"/>
        </w:rPr>
      </w:pPr>
    </w:p>
    <w:p w:rsidR="00197701" w:rsidRPr="00887B84" w:rsidRDefault="00197701" w:rsidP="00197701">
      <w:pPr>
        <w:rPr>
          <w:szCs w:val="22"/>
          <w:lang w:val="es-ES_tradnl"/>
        </w:rPr>
      </w:pPr>
      <w:r w:rsidRPr="00887B84">
        <w:rPr>
          <w:szCs w:val="22"/>
          <w:lang w:val="es-ES_tradnl"/>
        </w:rPr>
        <w:t>Xavier BELLMONT ROLDAN, Consejero, Misión Permanente, Ginebra</w:t>
      </w:r>
    </w:p>
    <w:p w:rsidR="00197701" w:rsidRPr="00887B84" w:rsidRDefault="00197701" w:rsidP="00197701">
      <w:pPr>
        <w:rPr>
          <w:lang w:val="es-ES"/>
        </w:rPr>
      </w:pPr>
    </w:p>
    <w:p w:rsidR="00197701" w:rsidRPr="00197701" w:rsidRDefault="00197701" w:rsidP="00197701">
      <w:pPr>
        <w:keepNext/>
        <w:keepLines/>
        <w:rPr>
          <w:szCs w:val="22"/>
          <w:u w:val="single"/>
          <w:lang w:val="es-ES"/>
        </w:rPr>
      </w:pPr>
    </w:p>
    <w:p w:rsidR="00197701" w:rsidRPr="00887B84" w:rsidRDefault="00197701" w:rsidP="00197701">
      <w:pPr>
        <w:keepNext/>
        <w:keepLines/>
        <w:rPr>
          <w:szCs w:val="22"/>
          <w:u w:val="single"/>
          <w:lang w:val="fr-CH"/>
        </w:rPr>
      </w:pPr>
      <w:r w:rsidRPr="00887B84">
        <w:rPr>
          <w:szCs w:val="22"/>
          <w:u w:val="single"/>
          <w:lang w:val="fr-CH"/>
        </w:rPr>
        <w:t>ÉTATS-UNIS D'AMÉRIQUE/UNITED STATES OF AMERICA</w:t>
      </w:r>
    </w:p>
    <w:p w:rsidR="00197701" w:rsidRPr="00887B84" w:rsidRDefault="00197701" w:rsidP="00197701">
      <w:pPr>
        <w:keepNext/>
        <w:keepLines/>
        <w:rPr>
          <w:szCs w:val="22"/>
          <w:u w:val="single"/>
          <w:lang w:val="fr-CH"/>
        </w:rPr>
      </w:pPr>
    </w:p>
    <w:p w:rsidR="00197701" w:rsidRDefault="00197701" w:rsidP="00197701">
      <w:r>
        <w:t>Theodore ALLEGRA, Deputy Permanent Representative, Permanent Mission, Geneva</w:t>
      </w:r>
    </w:p>
    <w:p w:rsidR="00197701" w:rsidRPr="00091A3C" w:rsidRDefault="00197701" w:rsidP="00197701">
      <w:pPr>
        <w:keepNext/>
        <w:keepLines/>
        <w:rPr>
          <w:szCs w:val="22"/>
          <w:u w:val="single"/>
        </w:rPr>
      </w:pPr>
    </w:p>
    <w:p w:rsidR="00197701" w:rsidRPr="00A013DB" w:rsidRDefault="00197701" w:rsidP="00197701">
      <w:r w:rsidRPr="00A013DB">
        <w:t xml:space="preserve">Marina LAMM (Ms.), </w:t>
      </w:r>
      <w:r>
        <w:t>Attorney Advisor</w:t>
      </w:r>
      <w:r w:rsidRPr="00A013DB">
        <w:t>, Office of Policy and External Affairs, United States Patent and Trademark Office (USPTO), Department of Commerce, Alexandria</w:t>
      </w:r>
    </w:p>
    <w:p w:rsidR="00197701" w:rsidRPr="00A013DB" w:rsidRDefault="00197701" w:rsidP="00197701">
      <w:pPr>
        <w:rPr>
          <w:szCs w:val="22"/>
          <w:u w:val="single"/>
        </w:rPr>
      </w:pPr>
    </w:p>
    <w:p w:rsidR="00197701" w:rsidRPr="00887B84" w:rsidRDefault="00197701" w:rsidP="00197701">
      <w:pPr>
        <w:rPr>
          <w:szCs w:val="22"/>
        </w:rPr>
      </w:pPr>
      <w:r w:rsidRPr="00887B84">
        <w:rPr>
          <w:szCs w:val="22"/>
        </w:rPr>
        <w:t>Debra LEE (Ms.), Attorney Advisor, Office of Policy and External Affairs, United States Patent and Trademark Office (USPTO), Alexandria</w:t>
      </w:r>
    </w:p>
    <w:p w:rsidR="00197701" w:rsidRDefault="00197701" w:rsidP="00197701"/>
    <w:p w:rsidR="00197701" w:rsidRDefault="00197701" w:rsidP="00197701">
      <w:pPr>
        <w:rPr>
          <w:szCs w:val="22"/>
        </w:rPr>
      </w:pPr>
      <w:r>
        <w:rPr>
          <w:szCs w:val="22"/>
        </w:rPr>
        <w:t>Melissa KEHOE (Ms.), Counsellor, Economic and Science Affairs, Permanent Mission, Geneva</w:t>
      </w:r>
    </w:p>
    <w:p w:rsidR="00197701" w:rsidRDefault="00197701" w:rsidP="00197701"/>
    <w:p w:rsidR="00197701" w:rsidRDefault="00197701" w:rsidP="00197701">
      <w:pPr>
        <w:rPr>
          <w:szCs w:val="22"/>
        </w:rPr>
      </w:pPr>
      <w:r>
        <w:rPr>
          <w:szCs w:val="22"/>
        </w:rPr>
        <w:t>Deborah LASHLEY-JOHNSON (Ms.), Intellectual Property Attaché, Permanent Mission to the World Trade Organization (WTO), Geneva</w:t>
      </w:r>
    </w:p>
    <w:p w:rsidR="00197701" w:rsidRDefault="00197701" w:rsidP="00197701"/>
    <w:p w:rsidR="00197701" w:rsidRPr="005C3630" w:rsidRDefault="00197701" w:rsidP="00197701">
      <w:pPr>
        <w:rPr>
          <w:szCs w:val="22"/>
        </w:rPr>
      </w:pPr>
      <w:r w:rsidRPr="005C3630">
        <w:rPr>
          <w:szCs w:val="22"/>
        </w:rPr>
        <w:t>Kristine SCHLEGELMILCH (Ms.), I</w:t>
      </w:r>
      <w:r>
        <w:rPr>
          <w:szCs w:val="22"/>
        </w:rPr>
        <w:t xml:space="preserve">ntellectual </w:t>
      </w:r>
      <w:r w:rsidRPr="005C3630">
        <w:rPr>
          <w:szCs w:val="22"/>
        </w:rPr>
        <w:t>P</w:t>
      </w:r>
      <w:r>
        <w:rPr>
          <w:szCs w:val="22"/>
        </w:rPr>
        <w:t>roperty</w:t>
      </w:r>
      <w:r w:rsidRPr="005C3630">
        <w:rPr>
          <w:szCs w:val="22"/>
        </w:rPr>
        <w:t xml:space="preserve"> Attaché, Economic and Science Aff</w:t>
      </w:r>
      <w:r>
        <w:rPr>
          <w:szCs w:val="22"/>
        </w:rPr>
        <w:t>a</w:t>
      </w:r>
      <w:r w:rsidRPr="005C3630">
        <w:rPr>
          <w:szCs w:val="22"/>
        </w:rPr>
        <w:t>irs, Permanent Mission, Geneva</w:t>
      </w:r>
    </w:p>
    <w:p w:rsidR="00197701" w:rsidRPr="00F64E9C" w:rsidRDefault="00197701" w:rsidP="00197701">
      <w:pPr>
        <w:keepNext/>
        <w:keepLines/>
        <w:rPr>
          <w:szCs w:val="22"/>
          <w:u w:val="single"/>
        </w:rPr>
      </w:pPr>
    </w:p>
    <w:p w:rsidR="00197701" w:rsidRPr="00A33EA5" w:rsidRDefault="00197701" w:rsidP="00197701">
      <w:r w:rsidRPr="00A33EA5">
        <w:t>Yasmine FULENA (Ms.), Intellectual Property Assistant, Economic and Science Affairs, Permanent Mission, Geneva</w:t>
      </w:r>
    </w:p>
    <w:p w:rsidR="00197701" w:rsidRPr="00A33EA5" w:rsidRDefault="00197701" w:rsidP="00197701">
      <w:pPr>
        <w:rPr>
          <w:u w:val="single"/>
        </w:rPr>
      </w:pPr>
    </w:p>
    <w:p w:rsidR="00197701" w:rsidRPr="00EB59D0" w:rsidRDefault="00197701" w:rsidP="00197701">
      <w:pPr>
        <w:keepNext/>
        <w:keepLines/>
        <w:rPr>
          <w:szCs w:val="22"/>
          <w:u w:val="single"/>
        </w:rPr>
      </w:pPr>
      <w:r w:rsidRPr="00EB59D0">
        <w:rPr>
          <w:szCs w:val="22"/>
          <w:u w:val="single"/>
        </w:rPr>
        <w:t>ÉTHIOPIE/ETHIOPIA</w:t>
      </w:r>
    </w:p>
    <w:p w:rsidR="00197701" w:rsidRPr="00EB59D0" w:rsidRDefault="00197701" w:rsidP="00197701">
      <w:pPr>
        <w:keepNext/>
        <w:keepLines/>
        <w:rPr>
          <w:szCs w:val="22"/>
        </w:rPr>
      </w:pPr>
    </w:p>
    <w:p w:rsidR="00197701" w:rsidRPr="00EB59D0" w:rsidRDefault="00197701" w:rsidP="00197701">
      <w:pPr>
        <w:keepNext/>
        <w:keepLines/>
        <w:rPr>
          <w:szCs w:val="22"/>
        </w:rPr>
      </w:pPr>
      <w:proofErr w:type="spellStart"/>
      <w:r w:rsidRPr="00EB59D0">
        <w:rPr>
          <w:szCs w:val="22"/>
        </w:rPr>
        <w:t>Mandefro</w:t>
      </w:r>
      <w:proofErr w:type="spellEnd"/>
      <w:r w:rsidRPr="00EB59D0">
        <w:rPr>
          <w:szCs w:val="22"/>
        </w:rPr>
        <w:t xml:space="preserve"> Eshete WOLDEMICHAEL, Director General, Ethiopian Intellectual Property Office</w:t>
      </w:r>
      <w:r>
        <w:rPr>
          <w:szCs w:val="22"/>
        </w:rPr>
        <w:t xml:space="preserve"> (EIPO)</w:t>
      </w:r>
      <w:r w:rsidRPr="00EB59D0">
        <w:rPr>
          <w:szCs w:val="22"/>
        </w:rPr>
        <w:t>, Addis Ababa</w:t>
      </w:r>
    </w:p>
    <w:p w:rsidR="00197701" w:rsidRPr="00EB59D0" w:rsidRDefault="00197701" w:rsidP="00197701">
      <w:pPr>
        <w:rPr>
          <w:szCs w:val="22"/>
        </w:rPr>
      </w:pPr>
    </w:p>
    <w:p w:rsidR="00197701" w:rsidRPr="00EB59D0" w:rsidRDefault="00197701" w:rsidP="00197701">
      <w:pPr>
        <w:rPr>
          <w:szCs w:val="22"/>
        </w:rPr>
      </w:pPr>
    </w:p>
    <w:p w:rsidR="00197701" w:rsidRPr="00EB59D0" w:rsidRDefault="00197701" w:rsidP="00197701">
      <w:pPr>
        <w:rPr>
          <w:szCs w:val="22"/>
          <w:u w:val="single"/>
        </w:rPr>
      </w:pPr>
      <w:r w:rsidRPr="00EB59D0">
        <w:rPr>
          <w:szCs w:val="22"/>
          <w:u w:val="single"/>
        </w:rPr>
        <w:t>FÉDÉRATION DE RUSSIE/RUSSIAN FEDERATION</w:t>
      </w:r>
    </w:p>
    <w:p w:rsidR="00197701" w:rsidRPr="00EB59D0" w:rsidRDefault="00197701" w:rsidP="00197701">
      <w:pPr>
        <w:rPr>
          <w:szCs w:val="22"/>
        </w:rPr>
      </w:pPr>
    </w:p>
    <w:p w:rsidR="00197701" w:rsidRPr="00EB59D0" w:rsidRDefault="00197701" w:rsidP="00197701">
      <w:pPr>
        <w:rPr>
          <w:szCs w:val="22"/>
        </w:rPr>
      </w:pPr>
      <w:r w:rsidRPr="00EB59D0">
        <w:rPr>
          <w:szCs w:val="22"/>
        </w:rPr>
        <w:t>Natalia BUZOVA (Ms.), Director, International Cooperation Department, Federal Service for Intellectual Property (ROSPATENT), Moscow</w:t>
      </w:r>
    </w:p>
    <w:p w:rsidR="00197701" w:rsidRPr="00EB59D0" w:rsidRDefault="00197701" w:rsidP="00197701">
      <w:pPr>
        <w:rPr>
          <w:szCs w:val="22"/>
        </w:rPr>
      </w:pPr>
    </w:p>
    <w:p w:rsidR="00197701" w:rsidRDefault="00197701" w:rsidP="00197701">
      <w:pPr>
        <w:rPr>
          <w:szCs w:val="22"/>
        </w:rPr>
      </w:pPr>
      <w:r w:rsidRPr="00CF0529">
        <w:rPr>
          <w:szCs w:val="22"/>
        </w:rPr>
        <w:t>Elena KULIKOVA (Ms.), Head of Division, Legal Department, Ministry of Foreign Affairs, Moscow</w:t>
      </w:r>
    </w:p>
    <w:p w:rsidR="00197701" w:rsidRDefault="00197701" w:rsidP="00197701">
      <w:pPr>
        <w:rPr>
          <w:szCs w:val="22"/>
        </w:rPr>
      </w:pPr>
    </w:p>
    <w:p w:rsidR="00197701" w:rsidRDefault="00197701" w:rsidP="00197701">
      <w:pPr>
        <w:rPr>
          <w:szCs w:val="22"/>
        </w:rPr>
      </w:pPr>
    </w:p>
    <w:p w:rsidR="00197701" w:rsidRDefault="00197701" w:rsidP="00197701">
      <w:pPr>
        <w:rPr>
          <w:szCs w:val="22"/>
          <w:u w:val="single"/>
          <w:lang w:val="fr-CH"/>
        </w:rPr>
      </w:pPr>
      <w:r>
        <w:rPr>
          <w:szCs w:val="22"/>
          <w:u w:val="single"/>
          <w:lang w:val="fr-CH"/>
        </w:rPr>
        <w:t>FRANCE</w:t>
      </w:r>
    </w:p>
    <w:p w:rsidR="00197701" w:rsidRDefault="00197701" w:rsidP="00197701">
      <w:pPr>
        <w:rPr>
          <w:szCs w:val="22"/>
          <w:u w:val="single"/>
          <w:lang w:val="fr-CH"/>
        </w:rPr>
      </w:pPr>
    </w:p>
    <w:p w:rsidR="00197701" w:rsidRDefault="00197701" w:rsidP="00197701">
      <w:pPr>
        <w:rPr>
          <w:szCs w:val="22"/>
          <w:u w:val="single"/>
          <w:lang w:val="fr-CH"/>
        </w:rPr>
      </w:pPr>
      <w:r w:rsidRPr="003B1D6F">
        <w:rPr>
          <w:szCs w:val="22"/>
          <w:lang w:val="fr-CH"/>
        </w:rPr>
        <w:t xml:space="preserve">Nelson EMERI, ingénieur </w:t>
      </w:r>
      <w:r>
        <w:rPr>
          <w:szCs w:val="22"/>
          <w:lang w:val="fr-CH"/>
        </w:rPr>
        <w:t xml:space="preserve">des </w:t>
      </w:r>
      <w:r w:rsidRPr="003B1D6F">
        <w:rPr>
          <w:szCs w:val="22"/>
          <w:lang w:val="fr-CH"/>
        </w:rPr>
        <w:t xml:space="preserve">brevets, Département des brevets, </w:t>
      </w:r>
      <w:r w:rsidRPr="00241DE3">
        <w:rPr>
          <w:szCs w:val="22"/>
          <w:lang w:val="fr-CH"/>
        </w:rPr>
        <w:t>Institut national de la propriété industrielle (INPI), Courbevoie</w:t>
      </w:r>
    </w:p>
    <w:p w:rsidR="00197701" w:rsidRPr="003B1D6F" w:rsidRDefault="00197701" w:rsidP="00197701">
      <w:pPr>
        <w:rPr>
          <w:szCs w:val="22"/>
          <w:lang w:val="fr-CH"/>
        </w:rPr>
      </w:pPr>
    </w:p>
    <w:p w:rsidR="00197701" w:rsidRPr="003B1D6F" w:rsidRDefault="00197701" w:rsidP="00197701">
      <w:pPr>
        <w:rPr>
          <w:szCs w:val="22"/>
          <w:lang w:val="fr-CH"/>
        </w:rPr>
      </w:pPr>
    </w:p>
    <w:p w:rsidR="00197701" w:rsidRPr="00887B84" w:rsidRDefault="00197701" w:rsidP="00197701">
      <w:pPr>
        <w:rPr>
          <w:szCs w:val="22"/>
          <w:u w:val="single"/>
          <w:lang w:val="fr-CH"/>
        </w:rPr>
      </w:pPr>
      <w:r w:rsidRPr="00887B84">
        <w:rPr>
          <w:szCs w:val="22"/>
          <w:u w:val="single"/>
          <w:lang w:val="fr-CH"/>
        </w:rPr>
        <w:t>GABON</w:t>
      </w:r>
    </w:p>
    <w:p w:rsidR="00197701" w:rsidRPr="00887B84" w:rsidRDefault="00197701" w:rsidP="00197701">
      <w:pPr>
        <w:rPr>
          <w:szCs w:val="22"/>
          <w:u w:val="single"/>
          <w:lang w:val="fr-CH"/>
        </w:rPr>
      </w:pPr>
    </w:p>
    <w:p w:rsidR="00197701" w:rsidRPr="00887B84" w:rsidRDefault="00197701" w:rsidP="00197701">
      <w:pPr>
        <w:rPr>
          <w:szCs w:val="22"/>
          <w:lang w:val="fr-CH"/>
        </w:rPr>
      </w:pPr>
      <w:r>
        <w:rPr>
          <w:szCs w:val="22"/>
          <w:lang w:val="fr-CH"/>
        </w:rPr>
        <w:t xml:space="preserve">Erick-Blaise </w:t>
      </w:r>
      <w:r w:rsidRPr="00887B84">
        <w:rPr>
          <w:szCs w:val="22"/>
          <w:lang w:val="fr-CH"/>
        </w:rPr>
        <w:t>NDONG-ABOGHE, directeur général adjoint, Office gabonais de la propriété industrielle (OGAPI), Libreville</w:t>
      </w:r>
    </w:p>
    <w:p w:rsidR="00197701" w:rsidRPr="00887B84" w:rsidRDefault="00197701" w:rsidP="00197701">
      <w:pPr>
        <w:rPr>
          <w:szCs w:val="22"/>
          <w:u w:val="single"/>
          <w:lang w:val="fr-CH"/>
        </w:rPr>
      </w:pPr>
    </w:p>
    <w:p w:rsidR="00197701" w:rsidRPr="00887B84" w:rsidRDefault="00197701" w:rsidP="00197701">
      <w:pPr>
        <w:rPr>
          <w:szCs w:val="22"/>
          <w:lang w:val="fr-CH"/>
        </w:rPr>
      </w:pPr>
      <w:r w:rsidRPr="00887B84">
        <w:rPr>
          <w:szCs w:val="22"/>
          <w:lang w:val="fr-CH"/>
        </w:rPr>
        <w:t>Edwige KOUMBY (Mme), premier conseiller, Mission permanente, Genève</w:t>
      </w:r>
    </w:p>
    <w:p w:rsidR="00197701" w:rsidRPr="00197701" w:rsidRDefault="00197701" w:rsidP="00197701">
      <w:pPr>
        <w:rPr>
          <w:lang w:val="fr-CH"/>
        </w:rPr>
      </w:pPr>
    </w:p>
    <w:p w:rsidR="00197701" w:rsidRPr="00197701" w:rsidRDefault="00197701" w:rsidP="00197701">
      <w:pPr>
        <w:rPr>
          <w:lang w:val="fr-CH"/>
        </w:rPr>
      </w:pPr>
    </w:p>
    <w:p w:rsidR="00197701" w:rsidRPr="00887B84" w:rsidRDefault="00197701" w:rsidP="00197701">
      <w:pPr>
        <w:keepNext/>
        <w:rPr>
          <w:szCs w:val="22"/>
          <w:u w:val="single"/>
        </w:rPr>
      </w:pPr>
      <w:r w:rsidRPr="00887B84">
        <w:rPr>
          <w:szCs w:val="22"/>
          <w:u w:val="single"/>
        </w:rPr>
        <w:t>GÉORGIE/GEORGIA</w:t>
      </w:r>
    </w:p>
    <w:p w:rsidR="00197701" w:rsidRPr="00887B84" w:rsidRDefault="00197701" w:rsidP="00197701">
      <w:pPr>
        <w:keepNext/>
        <w:rPr>
          <w:szCs w:val="22"/>
          <w:u w:val="single"/>
        </w:rPr>
      </w:pPr>
    </w:p>
    <w:p w:rsidR="00197701" w:rsidRPr="00887B84" w:rsidRDefault="00197701" w:rsidP="00197701">
      <w:pPr>
        <w:rPr>
          <w:szCs w:val="22"/>
        </w:rPr>
      </w:pPr>
      <w:r w:rsidRPr="00887B84">
        <w:rPr>
          <w:szCs w:val="22"/>
        </w:rPr>
        <w:t xml:space="preserve">David GABUNIA, Chairman Advisor, National Intellectual Property Center (SAKPATENTI), </w:t>
      </w:r>
      <w:proofErr w:type="spellStart"/>
      <w:r w:rsidRPr="00887B84">
        <w:rPr>
          <w:szCs w:val="22"/>
        </w:rPr>
        <w:t>Mtskheta</w:t>
      </w:r>
      <w:proofErr w:type="spellEnd"/>
    </w:p>
    <w:p w:rsidR="00197701" w:rsidRPr="00887B84" w:rsidRDefault="00197701" w:rsidP="00197701">
      <w:pPr>
        <w:rPr>
          <w:szCs w:val="22"/>
        </w:rPr>
      </w:pPr>
    </w:p>
    <w:p w:rsidR="00197701" w:rsidRDefault="00197701" w:rsidP="00197701">
      <w:pPr>
        <w:rPr>
          <w:szCs w:val="22"/>
        </w:rPr>
      </w:pPr>
      <w:r w:rsidRPr="00887B84">
        <w:rPr>
          <w:szCs w:val="22"/>
        </w:rPr>
        <w:t xml:space="preserve">Ana GOBECHIA (Ms.), Head, International Affairs and Project Management Unit, Legal and International Affairs Department, National Intellectual Property Center of Georgia (SAKPATENTI), </w:t>
      </w:r>
      <w:proofErr w:type="spellStart"/>
      <w:r w:rsidRPr="00887B84">
        <w:rPr>
          <w:szCs w:val="22"/>
        </w:rPr>
        <w:t>Mtskheta</w:t>
      </w:r>
      <w:proofErr w:type="spellEnd"/>
    </w:p>
    <w:p w:rsidR="00197701" w:rsidRDefault="00197701" w:rsidP="00197701">
      <w:pPr>
        <w:rPr>
          <w:szCs w:val="22"/>
        </w:rPr>
      </w:pPr>
    </w:p>
    <w:p w:rsidR="00197701" w:rsidRPr="00887B84" w:rsidRDefault="00197701" w:rsidP="00197701">
      <w:pPr>
        <w:rPr>
          <w:szCs w:val="22"/>
        </w:rPr>
      </w:pPr>
    </w:p>
    <w:p w:rsidR="00197701" w:rsidRPr="00197701" w:rsidRDefault="00197701" w:rsidP="00197701">
      <w:pPr>
        <w:keepNext/>
        <w:rPr>
          <w:szCs w:val="22"/>
          <w:u w:val="single"/>
          <w:lang w:val="es-ES"/>
        </w:rPr>
      </w:pPr>
      <w:r w:rsidRPr="00197701">
        <w:rPr>
          <w:szCs w:val="22"/>
          <w:u w:val="single"/>
          <w:lang w:val="es-ES"/>
        </w:rPr>
        <w:t>GRÈCE/GREECE</w:t>
      </w:r>
    </w:p>
    <w:p w:rsidR="00197701" w:rsidRPr="00197701" w:rsidRDefault="00197701" w:rsidP="00197701">
      <w:pPr>
        <w:keepNext/>
        <w:rPr>
          <w:szCs w:val="22"/>
          <w:lang w:val="es-ES"/>
        </w:rPr>
      </w:pPr>
    </w:p>
    <w:p w:rsidR="00197701" w:rsidRPr="00197701" w:rsidRDefault="00197701" w:rsidP="00197701">
      <w:pPr>
        <w:rPr>
          <w:szCs w:val="22"/>
          <w:lang w:val="es-ES"/>
        </w:rPr>
      </w:pPr>
      <w:proofErr w:type="spellStart"/>
      <w:r w:rsidRPr="00197701">
        <w:rPr>
          <w:szCs w:val="22"/>
          <w:lang w:val="es-ES"/>
        </w:rPr>
        <w:t>Paraskevi</w:t>
      </w:r>
      <w:proofErr w:type="spellEnd"/>
      <w:r w:rsidRPr="00197701">
        <w:rPr>
          <w:szCs w:val="22"/>
          <w:lang w:val="es-ES"/>
        </w:rPr>
        <w:t xml:space="preserve"> NAKIOU (Ms.), </w:t>
      </w:r>
      <w:proofErr w:type="spellStart"/>
      <w:r w:rsidRPr="00197701">
        <w:rPr>
          <w:szCs w:val="22"/>
          <w:lang w:val="es-ES"/>
        </w:rPr>
        <w:t>Attaché</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Mission, Geneva</w:t>
      </w:r>
    </w:p>
    <w:p w:rsidR="00197701" w:rsidRPr="00197701" w:rsidRDefault="00197701" w:rsidP="00197701">
      <w:pPr>
        <w:rPr>
          <w:szCs w:val="22"/>
          <w:lang w:val="es-ES"/>
        </w:rPr>
      </w:pPr>
    </w:p>
    <w:p w:rsidR="00197701" w:rsidRPr="00197701" w:rsidRDefault="00197701" w:rsidP="00197701">
      <w:pPr>
        <w:rPr>
          <w:bCs/>
          <w:lang w:val="es-ES"/>
        </w:rPr>
      </w:pPr>
    </w:p>
    <w:p w:rsidR="00197701" w:rsidRPr="00197701" w:rsidRDefault="00197701" w:rsidP="00197701">
      <w:pPr>
        <w:rPr>
          <w:szCs w:val="22"/>
          <w:u w:val="single"/>
          <w:lang w:val="es-ES"/>
        </w:rPr>
      </w:pPr>
      <w:r w:rsidRPr="00197701">
        <w:rPr>
          <w:szCs w:val="22"/>
          <w:u w:val="single"/>
          <w:lang w:val="es-ES"/>
        </w:rPr>
        <w:t>GUATEMALA</w:t>
      </w:r>
    </w:p>
    <w:p w:rsidR="00197701" w:rsidRPr="00197701" w:rsidRDefault="00197701" w:rsidP="00197701">
      <w:pPr>
        <w:rPr>
          <w:szCs w:val="22"/>
          <w:lang w:val="es-ES"/>
        </w:rPr>
      </w:pPr>
    </w:p>
    <w:p w:rsidR="00197701" w:rsidRPr="00887B84" w:rsidRDefault="00197701" w:rsidP="00197701">
      <w:pPr>
        <w:rPr>
          <w:szCs w:val="22"/>
          <w:lang w:val="es-ES_tradnl"/>
        </w:rPr>
      </w:pPr>
      <w:r w:rsidRPr="00887B84">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197701" w:rsidRPr="00197701" w:rsidRDefault="00197701" w:rsidP="00197701">
      <w:pPr>
        <w:rPr>
          <w:szCs w:val="22"/>
          <w:lang w:val="es-ES"/>
        </w:rPr>
      </w:pPr>
    </w:p>
    <w:p w:rsidR="00197701" w:rsidRPr="00197701" w:rsidRDefault="00197701" w:rsidP="00197701">
      <w:pPr>
        <w:rPr>
          <w:szCs w:val="22"/>
          <w:lang w:val="es-ES"/>
        </w:rPr>
      </w:pPr>
    </w:p>
    <w:p w:rsidR="00D72484" w:rsidRPr="003610DD" w:rsidRDefault="00D72484" w:rsidP="00197701">
      <w:pPr>
        <w:rPr>
          <w:szCs w:val="22"/>
          <w:u w:val="single"/>
          <w:lang w:val="es-PE"/>
        </w:rPr>
      </w:pPr>
    </w:p>
    <w:p w:rsidR="00D72484" w:rsidRPr="003610DD" w:rsidRDefault="00D72484" w:rsidP="00197701">
      <w:pPr>
        <w:rPr>
          <w:szCs w:val="22"/>
          <w:u w:val="single"/>
          <w:lang w:val="es-PE"/>
        </w:rPr>
      </w:pPr>
    </w:p>
    <w:p w:rsidR="00197701" w:rsidRPr="00CF0529" w:rsidRDefault="00197701" w:rsidP="00197701">
      <w:pPr>
        <w:rPr>
          <w:szCs w:val="22"/>
          <w:u w:val="single"/>
          <w:lang w:val="fr-CH"/>
        </w:rPr>
      </w:pPr>
      <w:r w:rsidRPr="00CF0529">
        <w:rPr>
          <w:szCs w:val="22"/>
          <w:u w:val="single"/>
          <w:lang w:val="fr-CH"/>
        </w:rPr>
        <w:t>GUINÉE/GUINEA</w:t>
      </w:r>
    </w:p>
    <w:p w:rsidR="00197701" w:rsidRPr="00CF0529" w:rsidRDefault="00197701" w:rsidP="00197701">
      <w:pPr>
        <w:rPr>
          <w:szCs w:val="22"/>
          <w:u w:val="single"/>
          <w:lang w:val="fr-CH"/>
        </w:rPr>
      </w:pPr>
    </w:p>
    <w:p w:rsidR="00197701" w:rsidRPr="00CF0529" w:rsidRDefault="00197701" w:rsidP="00197701">
      <w:pPr>
        <w:rPr>
          <w:szCs w:val="22"/>
          <w:lang w:val="fr-CH"/>
        </w:rPr>
      </w:pPr>
      <w:r w:rsidRPr="00CF0529">
        <w:rPr>
          <w:szCs w:val="22"/>
          <w:lang w:val="fr-CH"/>
        </w:rPr>
        <w:t>Aminata KOUROUMA-MIKALA (Mme), conseiller (affaires économiques et commerciales), Mission permanente, Genève</w:t>
      </w:r>
    </w:p>
    <w:p w:rsidR="00197701" w:rsidRDefault="00197701" w:rsidP="00197701">
      <w:pPr>
        <w:rPr>
          <w:bCs/>
          <w:u w:val="single"/>
          <w:lang w:val="fr-CH"/>
        </w:rPr>
      </w:pPr>
    </w:p>
    <w:p w:rsidR="00197701" w:rsidRPr="00EC4F55" w:rsidRDefault="00197701" w:rsidP="00197701">
      <w:pPr>
        <w:rPr>
          <w:bCs/>
          <w:u w:val="single"/>
          <w:lang w:val="fr-CH"/>
        </w:rPr>
      </w:pPr>
    </w:p>
    <w:p w:rsidR="00197701" w:rsidRPr="00887B84" w:rsidRDefault="00197701" w:rsidP="00197701">
      <w:pPr>
        <w:keepNext/>
        <w:rPr>
          <w:bCs/>
          <w:u w:val="single"/>
          <w:lang w:val="fr-CH"/>
        </w:rPr>
      </w:pPr>
      <w:r w:rsidRPr="00887B84">
        <w:rPr>
          <w:bCs/>
          <w:u w:val="single"/>
          <w:lang w:val="fr-CH"/>
        </w:rPr>
        <w:t>HAÏTI/HAITI</w:t>
      </w:r>
    </w:p>
    <w:p w:rsidR="00197701" w:rsidRPr="00197701" w:rsidRDefault="00197701" w:rsidP="00197701">
      <w:pPr>
        <w:rPr>
          <w:bCs/>
          <w:lang w:val="fr-CH"/>
        </w:rPr>
      </w:pPr>
    </w:p>
    <w:p w:rsidR="00197701" w:rsidRPr="00197701" w:rsidRDefault="00197701" w:rsidP="00197701">
      <w:pPr>
        <w:rPr>
          <w:bCs/>
          <w:lang w:val="fr-CH"/>
        </w:rPr>
      </w:pPr>
      <w:r w:rsidRPr="00197701">
        <w:rPr>
          <w:bCs/>
          <w:lang w:val="fr-CH"/>
        </w:rPr>
        <w:t>Rodrigue JOSAPHAT, directeur, Direction des affaires juridiques et de la propriété industrielle, Ministère du commerce et de l’industrie, Port-au-Prince</w:t>
      </w:r>
    </w:p>
    <w:p w:rsidR="00197701" w:rsidRPr="00197701" w:rsidRDefault="00197701" w:rsidP="00197701">
      <w:pPr>
        <w:rPr>
          <w:bCs/>
          <w:lang w:val="fr-CH"/>
        </w:rPr>
      </w:pPr>
    </w:p>
    <w:p w:rsidR="00197701" w:rsidRPr="00197701" w:rsidRDefault="00197701" w:rsidP="00197701">
      <w:pPr>
        <w:rPr>
          <w:bCs/>
          <w:lang w:val="fr-CH"/>
        </w:rPr>
      </w:pPr>
    </w:p>
    <w:p w:rsidR="00197701" w:rsidRPr="00887B84" w:rsidRDefault="00197701" w:rsidP="00197701">
      <w:pPr>
        <w:keepNext/>
        <w:rPr>
          <w:bCs/>
          <w:u w:val="single"/>
          <w:lang w:val="es-ES"/>
        </w:rPr>
      </w:pPr>
      <w:r w:rsidRPr="00887B84">
        <w:rPr>
          <w:bCs/>
          <w:u w:val="single"/>
          <w:lang w:val="es-ES"/>
        </w:rPr>
        <w:t>HONDURAS</w:t>
      </w:r>
    </w:p>
    <w:p w:rsidR="00197701" w:rsidRPr="00887B84" w:rsidRDefault="00197701" w:rsidP="00197701">
      <w:pPr>
        <w:rPr>
          <w:bCs/>
          <w:lang w:val="es-ES"/>
        </w:rPr>
      </w:pPr>
    </w:p>
    <w:p w:rsidR="00197701" w:rsidRPr="00887B84" w:rsidRDefault="00197701" w:rsidP="00197701">
      <w:pPr>
        <w:rPr>
          <w:bCs/>
          <w:lang w:val="es-ES"/>
        </w:rPr>
      </w:pPr>
      <w:proofErr w:type="spellStart"/>
      <w:r w:rsidRPr="00887B84">
        <w:rPr>
          <w:bCs/>
          <w:lang w:val="es-ES"/>
        </w:rPr>
        <w:t>Giampaolo</w:t>
      </w:r>
      <w:proofErr w:type="spellEnd"/>
      <w:r w:rsidRPr="00887B84">
        <w:rPr>
          <w:bCs/>
          <w:lang w:val="es-ES"/>
        </w:rPr>
        <w:t xml:space="preserve"> RIZZO ALVARADO, Embajador,</w:t>
      </w:r>
      <w:r>
        <w:rPr>
          <w:bCs/>
          <w:lang w:val="es-ES"/>
        </w:rPr>
        <w:t xml:space="preserve"> Representante Permanente Adjunto,</w:t>
      </w:r>
      <w:r w:rsidRPr="00887B84">
        <w:rPr>
          <w:bCs/>
          <w:lang w:val="es-ES"/>
        </w:rPr>
        <w:t xml:space="preserve"> Misión Permanente, Ginebra</w:t>
      </w:r>
    </w:p>
    <w:p w:rsidR="00197701" w:rsidRDefault="00197701" w:rsidP="00197701">
      <w:pPr>
        <w:rPr>
          <w:bCs/>
          <w:lang w:val="es-ES"/>
        </w:rPr>
      </w:pPr>
    </w:p>
    <w:p w:rsidR="00197701" w:rsidRPr="00887B84" w:rsidRDefault="00197701" w:rsidP="00197701">
      <w:pPr>
        <w:rPr>
          <w:lang w:val="es-ES"/>
        </w:rPr>
      </w:pPr>
      <w:proofErr w:type="spellStart"/>
      <w:r w:rsidRPr="00887B84">
        <w:rPr>
          <w:lang w:val="es-ES"/>
        </w:rPr>
        <w:t>Fadua</w:t>
      </w:r>
      <w:proofErr w:type="spellEnd"/>
      <w:r w:rsidRPr="00887B84">
        <w:rPr>
          <w:lang w:val="es-ES"/>
        </w:rPr>
        <w:t xml:space="preserve"> ORTÉZ (Sra.), Ministro Consejero, </w:t>
      </w:r>
      <w:r w:rsidRPr="00887B84">
        <w:rPr>
          <w:bCs/>
          <w:lang w:val="es-ES"/>
        </w:rPr>
        <w:t>Misión Permanente</w:t>
      </w:r>
      <w:r w:rsidRPr="00887B84">
        <w:rPr>
          <w:lang w:val="es-ES"/>
        </w:rPr>
        <w:t>, Ginebra</w:t>
      </w:r>
    </w:p>
    <w:p w:rsidR="00197701" w:rsidRPr="00887B84" w:rsidRDefault="00197701" w:rsidP="00197701">
      <w:pPr>
        <w:rPr>
          <w:bCs/>
          <w:lang w:val="es-ES"/>
        </w:rPr>
      </w:pPr>
    </w:p>
    <w:p w:rsidR="00197701" w:rsidRPr="00887B84" w:rsidRDefault="00197701" w:rsidP="00197701">
      <w:pPr>
        <w:rPr>
          <w:lang w:val="es-ES"/>
        </w:rPr>
      </w:pPr>
      <w:proofErr w:type="spellStart"/>
      <w:r w:rsidRPr="00887B84">
        <w:rPr>
          <w:lang w:val="es-ES"/>
        </w:rPr>
        <w:t>Gilliam</w:t>
      </w:r>
      <w:proofErr w:type="spellEnd"/>
      <w:r w:rsidRPr="00887B84">
        <w:rPr>
          <w:lang w:val="es-ES"/>
        </w:rPr>
        <w:t xml:space="preserve"> </w:t>
      </w:r>
      <w:proofErr w:type="spellStart"/>
      <w:r w:rsidRPr="00887B84">
        <w:rPr>
          <w:lang w:val="es-ES"/>
        </w:rPr>
        <w:t>Noemi</w:t>
      </w:r>
      <w:proofErr w:type="spellEnd"/>
      <w:r w:rsidRPr="00887B84">
        <w:rPr>
          <w:lang w:val="es-ES"/>
        </w:rPr>
        <w:t xml:space="preserve"> GÓMEZ GUIFARRO (Sra.), Primera Secretaria, Misión Permanente, Ginebra</w:t>
      </w:r>
    </w:p>
    <w:p w:rsidR="00197701" w:rsidRDefault="00197701" w:rsidP="00197701">
      <w:pPr>
        <w:rPr>
          <w:bCs/>
          <w:lang w:val="es-ES"/>
        </w:rPr>
      </w:pPr>
    </w:p>
    <w:p w:rsidR="00197701" w:rsidRDefault="00197701" w:rsidP="00197701">
      <w:pPr>
        <w:rPr>
          <w:bCs/>
          <w:lang w:val="es-ES"/>
        </w:rPr>
      </w:pPr>
      <w:r>
        <w:rPr>
          <w:bCs/>
          <w:lang w:val="es-ES"/>
        </w:rPr>
        <w:t>Gerson RUIZ, Interno, Misión Permanente, Ginebra</w:t>
      </w:r>
    </w:p>
    <w:p w:rsidR="00197701" w:rsidRDefault="00197701" w:rsidP="00197701">
      <w:pPr>
        <w:rPr>
          <w:bCs/>
          <w:lang w:val="es-ES"/>
        </w:rPr>
      </w:pPr>
    </w:p>
    <w:p w:rsidR="00197701" w:rsidRDefault="00197701" w:rsidP="00197701">
      <w:pPr>
        <w:rPr>
          <w:bCs/>
          <w:lang w:val="es-ES"/>
        </w:rPr>
      </w:pPr>
      <w:r>
        <w:rPr>
          <w:lang w:val="es-ES"/>
        </w:rPr>
        <w:t>Kimberly SHIU (Sra.), Interna</w:t>
      </w:r>
      <w:r w:rsidRPr="00696537">
        <w:rPr>
          <w:lang w:val="es-ES"/>
        </w:rPr>
        <w:t xml:space="preserve">, </w:t>
      </w:r>
      <w:r>
        <w:rPr>
          <w:bCs/>
          <w:lang w:val="es-ES"/>
        </w:rPr>
        <w:t>Misión Permanente</w:t>
      </w:r>
      <w:r w:rsidRPr="00696537">
        <w:rPr>
          <w:lang w:val="es-ES"/>
        </w:rPr>
        <w:t xml:space="preserve">, </w:t>
      </w:r>
      <w:r>
        <w:rPr>
          <w:lang w:val="es-ES"/>
        </w:rPr>
        <w:t>Ginebra</w:t>
      </w:r>
    </w:p>
    <w:p w:rsidR="00197701" w:rsidRDefault="00197701" w:rsidP="00197701">
      <w:pPr>
        <w:rPr>
          <w:bCs/>
          <w:lang w:val="es-ES"/>
        </w:rPr>
      </w:pPr>
    </w:p>
    <w:p w:rsidR="00197701" w:rsidRDefault="00197701" w:rsidP="00197701">
      <w:pPr>
        <w:rPr>
          <w:bCs/>
          <w:lang w:val="es-ES"/>
        </w:rPr>
      </w:pPr>
    </w:p>
    <w:p w:rsidR="00197701" w:rsidRPr="00A33EA5" w:rsidRDefault="00197701" w:rsidP="00197701">
      <w:pPr>
        <w:rPr>
          <w:szCs w:val="22"/>
          <w:u w:val="single"/>
        </w:rPr>
      </w:pPr>
      <w:r w:rsidRPr="00A33EA5">
        <w:rPr>
          <w:szCs w:val="22"/>
          <w:u w:val="single"/>
        </w:rPr>
        <w:t>INDE/INDIA</w:t>
      </w:r>
    </w:p>
    <w:p w:rsidR="00197701" w:rsidRPr="00A33EA5" w:rsidRDefault="00197701" w:rsidP="00197701">
      <w:pPr>
        <w:rPr>
          <w:szCs w:val="22"/>
        </w:rPr>
      </w:pPr>
    </w:p>
    <w:p w:rsidR="00197701" w:rsidRDefault="00197701" w:rsidP="00197701">
      <w:pPr>
        <w:rPr>
          <w:szCs w:val="22"/>
        </w:rPr>
      </w:pPr>
      <w:proofErr w:type="spellStart"/>
      <w:r>
        <w:rPr>
          <w:szCs w:val="22"/>
        </w:rPr>
        <w:t>Sumit</w:t>
      </w:r>
      <w:proofErr w:type="spellEnd"/>
      <w:r>
        <w:rPr>
          <w:szCs w:val="22"/>
        </w:rPr>
        <w:t xml:space="preserve"> SETH, First Secretary, Permanent Mission, Geneva</w:t>
      </w:r>
    </w:p>
    <w:p w:rsidR="00197701" w:rsidRDefault="00197701" w:rsidP="00197701">
      <w:pPr>
        <w:rPr>
          <w:bCs/>
          <w:u w:val="single"/>
        </w:rPr>
      </w:pPr>
    </w:p>
    <w:p w:rsidR="00197701" w:rsidRPr="00130B7B" w:rsidRDefault="00197701" w:rsidP="00197701">
      <w:pPr>
        <w:rPr>
          <w:bCs/>
          <w:u w:val="single"/>
        </w:rPr>
      </w:pPr>
    </w:p>
    <w:p w:rsidR="00197701" w:rsidRPr="00887B84" w:rsidRDefault="00197701" w:rsidP="00197701">
      <w:pPr>
        <w:keepNext/>
        <w:rPr>
          <w:bCs/>
          <w:u w:val="single"/>
        </w:rPr>
      </w:pPr>
      <w:r w:rsidRPr="00887B84">
        <w:rPr>
          <w:bCs/>
          <w:u w:val="single"/>
        </w:rPr>
        <w:t>INDONÉSIE/INDONESIA</w:t>
      </w:r>
    </w:p>
    <w:p w:rsidR="00197701" w:rsidRDefault="00197701" w:rsidP="00197701">
      <w:pPr>
        <w:rPr>
          <w:szCs w:val="22"/>
        </w:rPr>
      </w:pPr>
    </w:p>
    <w:p w:rsidR="00197701" w:rsidRPr="00CF0529" w:rsidRDefault="00197701" w:rsidP="00197701">
      <w:pPr>
        <w:rPr>
          <w:szCs w:val="22"/>
        </w:rPr>
      </w:pPr>
      <w:proofErr w:type="spellStart"/>
      <w:r w:rsidRPr="00CF0529">
        <w:rPr>
          <w:szCs w:val="22"/>
        </w:rPr>
        <w:t>Triyono</w:t>
      </w:r>
      <w:proofErr w:type="spellEnd"/>
      <w:r w:rsidRPr="00CF0529">
        <w:rPr>
          <w:szCs w:val="22"/>
        </w:rPr>
        <w:t xml:space="preserve"> WIBOWO, Ambassador, Permanent Representative, Permanent Mission, Geneva</w:t>
      </w:r>
    </w:p>
    <w:p w:rsidR="00197701" w:rsidRDefault="00197701" w:rsidP="00197701">
      <w:pPr>
        <w:rPr>
          <w:szCs w:val="22"/>
        </w:rPr>
      </w:pPr>
    </w:p>
    <w:p w:rsidR="00197701" w:rsidRDefault="00197701" w:rsidP="00197701">
      <w:pPr>
        <w:rPr>
          <w:szCs w:val="22"/>
        </w:rPr>
      </w:pPr>
      <w:r>
        <w:rPr>
          <w:szCs w:val="22"/>
        </w:rPr>
        <w:t xml:space="preserve">Robert Matheus Michael TENE, Ambassador, Deputy Permanent Representative, </w:t>
      </w:r>
      <w:r w:rsidRPr="00887B84">
        <w:rPr>
          <w:szCs w:val="22"/>
        </w:rPr>
        <w:t>Permanent Mission to the World Trade Organization (WTO), Geneva</w:t>
      </w:r>
    </w:p>
    <w:p w:rsidR="00197701" w:rsidRPr="00887B84" w:rsidRDefault="00197701" w:rsidP="00197701">
      <w:pPr>
        <w:rPr>
          <w:szCs w:val="22"/>
        </w:rPr>
      </w:pPr>
    </w:p>
    <w:p w:rsidR="00197701" w:rsidRPr="00CF0529" w:rsidRDefault="00197701" w:rsidP="00197701">
      <w:pPr>
        <w:rPr>
          <w:szCs w:val="22"/>
        </w:rPr>
      </w:pPr>
      <w:proofErr w:type="spellStart"/>
      <w:r w:rsidRPr="00CF0529">
        <w:rPr>
          <w:szCs w:val="22"/>
        </w:rPr>
        <w:t>Abdulkadir</w:t>
      </w:r>
      <w:proofErr w:type="spellEnd"/>
      <w:r w:rsidRPr="00CF0529">
        <w:rPr>
          <w:szCs w:val="22"/>
        </w:rPr>
        <w:t xml:space="preserve"> JAILANI, Director for Economic and Socio-Cultural Affairs, Directorate General of Legal Affairs and International Treaties, Ministry of Foreign Affairs, Jakarta</w:t>
      </w:r>
    </w:p>
    <w:p w:rsidR="00197701" w:rsidRDefault="00197701" w:rsidP="00197701">
      <w:pPr>
        <w:rPr>
          <w:szCs w:val="22"/>
        </w:rPr>
      </w:pPr>
    </w:p>
    <w:p w:rsidR="00197701" w:rsidRPr="00887B84" w:rsidRDefault="00197701" w:rsidP="00197701">
      <w:pPr>
        <w:rPr>
          <w:szCs w:val="22"/>
        </w:rPr>
      </w:pPr>
      <w:proofErr w:type="spellStart"/>
      <w:r w:rsidRPr="00887B84">
        <w:rPr>
          <w:szCs w:val="22"/>
        </w:rPr>
        <w:t>Parlagutan</w:t>
      </w:r>
      <w:proofErr w:type="spellEnd"/>
      <w:r w:rsidRPr="00887B84">
        <w:rPr>
          <w:szCs w:val="22"/>
        </w:rPr>
        <w:t xml:space="preserve"> LUBIS, Director, Directorate of Intellectual Property Cooperation and Empowerment, Directorate General of Intellectual Property, Ministry of Law and Human Rights, Jakarta</w:t>
      </w:r>
    </w:p>
    <w:p w:rsidR="00197701" w:rsidRDefault="00197701" w:rsidP="00197701">
      <w:pPr>
        <w:rPr>
          <w:szCs w:val="22"/>
        </w:rPr>
      </w:pPr>
    </w:p>
    <w:p w:rsidR="00197701" w:rsidRDefault="00197701" w:rsidP="00197701">
      <w:pPr>
        <w:rPr>
          <w:szCs w:val="22"/>
        </w:rPr>
      </w:pPr>
      <w:proofErr w:type="spellStart"/>
      <w:r w:rsidRPr="00887B84">
        <w:rPr>
          <w:szCs w:val="22"/>
        </w:rPr>
        <w:t>Bambang</w:t>
      </w:r>
      <w:proofErr w:type="spellEnd"/>
      <w:r w:rsidRPr="00887B84">
        <w:rPr>
          <w:szCs w:val="22"/>
        </w:rPr>
        <w:t xml:space="preserve"> GUNADI, Deputy Director of Laws, Bureau Law and Organization</w:t>
      </w:r>
      <w:r>
        <w:rPr>
          <w:szCs w:val="22"/>
        </w:rPr>
        <w:t>, Ministry of Industry, Jakarta</w:t>
      </w:r>
    </w:p>
    <w:p w:rsidR="00197701" w:rsidRPr="00887B84" w:rsidRDefault="00197701" w:rsidP="00197701">
      <w:pPr>
        <w:rPr>
          <w:szCs w:val="22"/>
        </w:rPr>
      </w:pPr>
    </w:p>
    <w:p w:rsidR="00197701" w:rsidRPr="00887B84" w:rsidRDefault="00197701" w:rsidP="00197701">
      <w:pPr>
        <w:rPr>
          <w:szCs w:val="22"/>
        </w:rPr>
      </w:pPr>
      <w:r w:rsidRPr="00887B84">
        <w:rPr>
          <w:szCs w:val="22"/>
        </w:rPr>
        <w:t>Ezra BINTANG TUMPAL, Assistant Deputy Director, Intellectual Property Rights and Investment, Directorate of Multilateral Negotiation, Ministry of Trade, Jakarta</w:t>
      </w:r>
    </w:p>
    <w:p w:rsidR="00197701" w:rsidRDefault="00197701" w:rsidP="00197701">
      <w:pPr>
        <w:rPr>
          <w:szCs w:val="22"/>
        </w:rPr>
      </w:pPr>
    </w:p>
    <w:p w:rsidR="00197701" w:rsidRPr="00A33EA5" w:rsidRDefault="00197701" w:rsidP="00197701">
      <w:pPr>
        <w:rPr>
          <w:szCs w:val="22"/>
        </w:rPr>
      </w:pPr>
      <w:proofErr w:type="spellStart"/>
      <w:r w:rsidRPr="00A33EA5">
        <w:rPr>
          <w:szCs w:val="22"/>
        </w:rPr>
        <w:t>Razilu</w:t>
      </w:r>
      <w:proofErr w:type="spellEnd"/>
      <w:r w:rsidRPr="00A33EA5">
        <w:rPr>
          <w:szCs w:val="22"/>
        </w:rPr>
        <w:t xml:space="preserve"> RAZILU, Executive Secretary, Directorate General of Intellectual Property Rights, Ministry of Law and Human Rights, Jakarta</w:t>
      </w:r>
    </w:p>
    <w:p w:rsidR="00197701" w:rsidRPr="00887B84" w:rsidRDefault="00197701" w:rsidP="00197701">
      <w:pPr>
        <w:rPr>
          <w:szCs w:val="22"/>
        </w:rPr>
      </w:pPr>
    </w:p>
    <w:p w:rsidR="00197701" w:rsidRPr="00CF0529" w:rsidRDefault="00197701" w:rsidP="00197701">
      <w:pPr>
        <w:rPr>
          <w:szCs w:val="22"/>
        </w:rPr>
      </w:pPr>
      <w:proofErr w:type="spellStart"/>
      <w:r>
        <w:rPr>
          <w:szCs w:val="22"/>
        </w:rPr>
        <w:t>Azniyetti</w:t>
      </w:r>
      <w:proofErr w:type="spellEnd"/>
      <w:r>
        <w:rPr>
          <w:szCs w:val="22"/>
        </w:rPr>
        <w:t xml:space="preserve"> AZIZ</w:t>
      </w:r>
      <w:r w:rsidRPr="00CF0529">
        <w:rPr>
          <w:szCs w:val="22"/>
        </w:rPr>
        <w:t xml:space="preserve"> (Ms.), Head, Section of Facility, Center Research of Technology and Intellectual Property Rights, Ministry of Industry, Jakarta</w:t>
      </w:r>
    </w:p>
    <w:p w:rsidR="00197701" w:rsidRDefault="00197701" w:rsidP="00197701">
      <w:pPr>
        <w:rPr>
          <w:szCs w:val="22"/>
        </w:rPr>
      </w:pPr>
    </w:p>
    <w:p w:rsidR="00197701" w:rsidRDefault="00197701" w:rsidP="00197701">
      <w:pPr>
        <w:rPr>
          <w:szCs w:val="22"/>
        </w:rPr>
      </w:pPr>
      <w:r>
        <w:rPr>
          <w:szCs w:val="22"/>
        </w:rPr>
        <w:t xml:space="preserve">Vita </w:t>
      </w:r>
      <w:proofErr w:type="spellStart"/>
      <w:r>
        <w:rPr>
          <w:szCs w:val="22"/>
        </w:rPr>
        <w:t>VITA</w:t>
      </w:r>
      <w:proofErr w:type="spellEnd"/>
      <w:r>
        <w:rPr>
          <w:szCs w:val="22"/>
        </w:rPr>
        <w:t xml:space="preserve"> NOVIANTI (Ms.), Head, Section of Handling Technical Barriers to Trade, Directorate of Trade, Industry, Investment and Intellectual Property Rights, Ministry of Foreign Affairs, Jakarta</w:t>
      </w:r>
    </w:p>
    <w:p w:rsidR="00197701" w:rsidRPr="00887B84" w:rsidRDefault="00197701" w:rsidP="00197701">
      <w:pPr>
        <w:rPr>
          <w:szCs w:val="22"/>
        </w:rPr>
      </w:pPr>
    </w:p>
    <w:p w:rsidR="00197701" w:rsidRDefault="00197701" w:rsidP="00197701">
      <w:pPr>
        <w:pStyle w:val="Default"/>
        <w:rPr>
          <w:sz w:val="22"/>
          <w:szCs w:val="22"/>
        </w:rPr>
      </w:pPr>
      <w:proofErr w:type="spellStart"/>
      <w:r w:rsidRPr="00761FB8">
        <w:rPr>
          <w:sz w:val="22"/>
          <w:szCs w:val="22"/>
        </w:rPr>
        <w:t>Firman</w:t>
      </w:r>
      <w:proofErr w:type="spellEnd"/>
      <w:r w:rsidRPr="00761FB8">
        <w:rPr>
          <w:sz w:val="22"/>
          <w:szCs w:val="22"/>
        </w:rPr>
        <w:t xml:space="preserve"> </w:t>
      </w:r>
      <w:proofErr w:type="spellStart"/>
      <w:r w:rsidRPr="00761FB8">
        <w:rPr>
          <w:sz w:val="22"/>
          <w:szCs w:val="22"/>
        </w:rPr>
        <w:t>Harryanto</w:t>
      </w:r>
      <w:proofErr w:type="spellEnd"/>
      <w:r w:rsidRPr="00761FB8">
        <w:rPr>
          <w:sz w:val="22"/>
          <w:szCs w:val="22"/>
        </w:rPr>
        <w:t xml:space="preserve"> SAGALA, Head</w:t>
      </w:r>
      <w:r>
        <w:rPr>
          <w:sz w:val="22"/>
          <w:szCs w:val="22"/>
        </w:rPr>
        <w:t>, Commercialization Intellectual Property Rights</w:t>
      </w:r>
      <w:r w:rsidRPr="00761FB8">
        <w:rPr>
          <w:sz w:val="22"/>
          <w:szCs w:val="22"/>
        </w:rPr>
        <w:t xml:space="preserve"> Section, </w:t>
      </w:r>
      <w:r>
        <w:rPr>
          <w:sz w:val="22"/>
          <w:szCs w:val="22"/>
        </w:rPr>
        <w:t>Center for Research and Development of Industrial Technology and Intellectual Property</w:t>
      </w:r>
      <w:r w:rsidRPr="00761FB8">
        <w:rPr>
          <w:sz w:val="22"/>
          <w:szCs w:val="22"/>
        </w:rPr>
        <w:t>, Ministry of Industry, Jakarta</w:t>
      </w:r>
    </w:p>
    <w:p w:rsidR="00197701" w:rsidRDefault="00197701" w:rsidP="00197701">
      <w:pPr>
        <w:pStyle w:val="Default"/>
        <w:rPr>
          <w:sz w:val="22"/>
          <w:szCs w:val="22"/>
        </w:rPr>
      </w:pPr>
    </w:p>
    <w:p w:rsidR="00197701" w:rsidRDefault="00197701" w:rsidP="00197701">
      <w:pPr>
        <w:rPr>
          <w:szCs w:val="22"/>
        </w:rPr>
      </w:pPr>
      <w:proofErr w:type="spellStart"/>
      <w:r w:rsidRPr="00887B84">
        <w:rPr>
          <w:szCs w:val="22"/>
        </w:rPr>
        <w:t>Irni</w:t>
      </w:r>
      <w:proofErr w:type="spellEnd"/>
      <w:r w:rsidRPr="00887B84">
        <w:rPr>
          <w:szCs w:val="22"/>
        </w:rPr>
        <w:t xml:space="preserve"> YUSLIANTI (Ms.), Head, International Organization Cooperation Section, Directorate General of Intellectual Property, Ministry of Law and Human Rights, Jakarta</w:t>
      </w:r>
    </w:p>
    <w:p w:rsidR="00197701" w:rsidRDefault="00197701" w:rsidP="00197701">
      <w:pPr>
        <w:rPr>
          <w:szCs w:val="22"/>
        </w:rPr>
      </w:pPr>
    </w:p>
    <w:p w:rsidR="00197701" w:rsidRDefault="00197701" w:rsidP="00197701">
      <w:pPr>
        <w:rPr>
          <w:szCs w:val="22"/>
        </w:rPr>
      </w:pPr>
      <w:r>
        <w:t>Hendra YETTY (Ms.), Acting Head, Research and Development of Industrial Technology, Center for Research and Development, Industrial Technology and Intellectual Property, Ministry of Industry, Jakarta</w:t>
      </w:r>
    </w:p>
    <w:p w:rsidR="00197701" w:rsidRPr="00887B84" w:rsidRDefault="00197701" w:rsidP="00197701">
      <w:pPr>
        <w:rPr>
          <w:szCs w:val="22"/>
        </w:rPr>
      </w:pPr>
    </w:p>
    <w:p w:rsidR="00197701" w:rsidRPr="00887B84" w:rsidRDefault="00197701" w:rsidP="00197701">
      <w:pPr>
        <w:rPr>
          <w:szCs w:val="22"/>
        </w:rPr>
      </w:pPr>
      <w:r w:rsidRPr="00887B84">
        <w:rPr>
          <w:szCs w:val="22"/>
        </w:rPr>
        <w:t xml:space="preserve">Amelia KHAIRA (Ms.), Staff, Sub-directorate for Intellectual Property Rights, Investment, Environment </w:t>
      </w:r>
      <w:r>
        <w:rPr>
          <w:szCs w:val="22"/>
        </w:rPr>
        <w:t>and New Issues, Directorate of M</w:t>
      </w:r>
      <w:r w:rsidRPr="00887B84">
        <w:rPr>
          <w:szCs w:val="22"/>
        </w:rPr>
        <w:t>ultilateral Negotiation, Ministry of Trade, Jakarta</w:t>
      </w:r>
    </w:p>
    <w:p w:rsidR="00197701" w:rsidRDefault="00197701" w:rsidP="00197701">
      <w:pPr>
        <w:rPr>
          <w:szCs w:val="22"/>
        </w:rPr>
      </w:pPr>
    </w:p>
    <w:p w:rsidR="00197701" w:rsidRDefault="00197701" w:rsidP="00197701">
      <w:pPr>
        <w:rPr>
          <w:szCs w:val="22"/>
        </w:rPr>
      </w:pPr>
      <w:r>
        <w:rPr>
          <w:szCs w:val="22"/>
        </w:rPr>
        <w:t>Denny ABDI, Counsellor, Permanent Mission, Geneva</w:t>
      </w:r>
    </w:p>
    <w:p w:rsidR="00197701" w:rsidRDefault="00197701" w:rsidP="00197701">
      <w:pPr>
        <w:rPr>
          <w:szCs w:val="22"/>
        </w:rPr>
      </w:pPr>
    </w:p>
    <w:p w:rsidR="00197701" w:rsidRDefault="00197701" w:rsidP="00197701">
      <w:pPr>
        <w:rPr>
          <w:szCs w:val="22"/>
        </w:rPr>
      </w:pPr>
      <w:r>
        <w:rPr>
          <w:szCs w:val="22"/>
        </w:rPr>
        <w:t>Rina SETYAWATI (Ms.), First Secretary, Permanent Mission, Geneva</w:t>
      </w:r>
    </w:p>
    <w:p w:rsidR="00197701" w:rsidRDefault="00197701" w:rsidP="00197701">
      <w:pPr>
        <w:rPr>
          <w:szCs w:val="22"/>
        </w:rPr>
      </w:pPr>
    </w:p>
    <w:p w:rsidR="00197701" w:rsidRPr="00CF0529" w:rsidRDefault="00197701" w:rsidP="00197701">
      <w:pPr>
        <w:rPr>
          <w:szCs w:val="22"/>
        </w:rPr>
      </w:pPr>
      <w:r w:rsidRPr="00CF0529">
        <w:rPr>
          <w:szCs w:val="22"/>
        </w:rPr>
        <w:t xml:space="preserve">Erik MANGAJAYA, </w:t>
      </w:r>
      <w:r>
        <w:rPr>
          <w:szCs w:val="22"/>
        </w:rPr>
        <w:t>Second</w:t>
      </w:r>
      <w:r w:rsidRPr="00CF0529">
        <w:rPr>
          <w:szCs w:val="22"/>
        </w:rPr>
        <w:t xml:space="preserve"> Secretary, Permanent Mission, Geneva</w:t>
      </w:r>
    </w:p>
    <w:p w:rsidR="00197701" w:rsidRDefault="00197701" w:rsidP="00197701">
      <w:pPr>
        <w:rPr>
          <w:szCs w:val="22"/>
        </w:rPr>
      </w:pPr>
    </w:p>
    <w:p w:rsidR="00197701" w:rsidRPr="00197701" w:rsidRDefault="00197701" w:rsidP="00197701">
      <w:pPr>
        <w:rPr>
          <w:szCs w:val="22"/>
          <w:u w:val="single"/>
        </w:rPr>
      </w:pPr>
    </w:p>
    <w:p w:rsidR="00197701" w:rsidRPr="00CF0529" w:rsidRDefault="00197701" w:rsidP="00197701">
      <w:pPr>
        <w:rPr>
          <w:szCs w:val="22"/>
          <w:u w:val="single"/>
          <w:lang w:val="fr-CH"/>
        </w:rPr>
      </w:pPr>
      <w:r w:rsidRPr="00CF0529">
        <w:rPr>
          <w:szCs w:val="22"/>
          <w:u w:val="single"/>
          <w:lang w:val="fr-CH"/>
        </w:rPr>
        <w:t>IRAN (RÉPUBLIQUE ISLAMIQUE D’)/IRAN (ISLAMIC REPUBLIC OF)</w:t>
      </w:r>
    </w:p>
    <w:p w:rsidR="00197701" w:rsidRDefault="00197701" w:rsidP="00197701">
      <w:pPr>
        <w:rPr>
          <w:szCs w:val="22"/>
          <w:lang w:val="fr-CH"/>
        </w:rPr>
      </w:pPr>
    </w:p>
    <w:p w:rsidR="00197701" w:rsidRPr="00CF0529" w:rsidRDefault="00197701" w:rsidP="00197701">
      <w:pPr>
        <w:rPr>
          <w:szCs w:val="22"/>
        </w:rPr>
      </w:pPr>
      <w:proofErr w:type="spellStart"/>
      <w:r>
        <w:rPr>
          <w:szCs w:val="22"/>
        </w:rPr>
        <w:t>Nabiollah</w:t>
      </w:r>
      <w:proofErr w:type="spellEnd"/>
      <w:r>
        <w:rPr>
          <w:szCs w:val="22"/>
        </w:rPr>
        <w:t xml:space="preserve"> AZAMI SARDOUEI, First Secretary, Permanent Mission, Geneva</w:t>
      </w:r>
    </w:p>
    <w:p w:rsidR="00197701" w:rsidRDefault="00197701" w:rsidP="00197701">
      <w:pPr>
        <w:rPr>
          <w:szCs w:val="22"/>
        </w:rPr>
      </w:pPr>
    </w:p>
    <w:p w:rsidR="00197701" w:rsidRDefault="00197701" w:rsidP="00197701">
      <w:pPr>
        <w:rPr>
          <w:szCs w:val="22"/>
        </w:rPr>
      </w:pPr>
    </w:p>
    <w:p w:rsidR="00197701" w:rsidRPr="00CF0529" w:rsidRDefault="00197701" w:rsidP="00197701">
      <w:pPr>
        <w:rPr>
          <w:szCs w:val="22"/>
          <w:u w:val="single"/>
        </w:rPr>
      </w:pPr>
      <w:r w:rsidRPr="00CF0529">
        <w:rPr>
          <w:szCs w:val="22"/>
          <w:u w:val="single"/>
        </w:rPr>
        <w:t>IRLANDE/IRELAND</w:t>
      </w:r>
    </w:p>
    <w:p w:rsidR="00197701" w:rsidRDefault="00197701" w:rsidP="00197701">
      <w:pPr>
        <w:rPr>
          <w:szCs w:val="22"/>
        </w:rPr>
      </w:pPr>
    </w:p>
    <w:p w:rsidR="00197701" w:rsidRDefault="00197701" w:rsidP="00197701">
      <w:pPr>
        <w:rPr>
          <w:szCs w:val="22"/>
        </w:rPr>
      </w:pPr>
      <w:r>
        <w:rPr>
          <w:szCs w:val="22"/>
        </w:rPr>
        <w:t>Patricia O’BRIEN (Ms.), Ambassador, Permanent Representative, Permanent Mission, Geneva</w:t>
      </w:r>
    </w:p>
    <w:p w:rsidR="00197701" w:rsidRDefault="00197701" w:rsidP="00197701">
      <w:pPr>
        <w:rPr>
          <w:szCs w:val="22"/>
        </w:rPr>
      </w:pPr>
    </w:p>
    <w:p w:rsidR="00197701" w:rsidRDefault="00197701" w:rsidP="00197701">
      <w:pPr>
        <w:rPr>
          <w:szCs w:val="22"/>
        </w:rPr>
      </w:pPr>
      <w:r>
        <w:rPr>
          <w:szCs w:val="22"/>
        </w:rPr>
        <w:t>John NEWHAM, Deputy Permanent Representative, Permanent Mission, Geneva</w:t>
      </w:r>
    </w:p>
    <w:p w:rsidR="00197701" w:rsidRDefault="00197701" w:rsidP="00197701">
      <w:pPr>
        <w:rPr>
          <w:szCs w:val="22"/>
        </w:rPr>
      </w:pPr>
    </w:p>
    <w:p w:rsidR="00197701" w:rsidRDefault="00197701" w:rsidP="00197701">
      <w:pPr>
        <w:rPr>
          <w:szCs w:val="22"/>
        </w:rPr>
      </w:pPr>
      <w:r>
        <w:rPr>
          <w:szCs w:val="22"/>
        </w:rPr>
        <w:t>Mary KILLEEN (Ms.), Attaché, Permanent Mission, Geneva</w:t>
      </w:r>
    </w:p>
    <w:p w:rsidR="00197701" w:rsidRDefault="00197701" w:rsidP="00197701">
      <w:pPr>
        <w:rPr>
          <w:szCs w:val="22"/>
        </w:rPr>
      </w:pPr>
    </w:p>
    <w:p w:rsidR="00197701" w:rsidRPr="00887B84" w:rsidRDefault="00197701" w:rsidP="00197701">
      <w:pPr>
        <w:rPr>
          <w:szCs w:val="22"/>
        </w:rPr>
      </w:pPr>
    </w:p>
    <w:p w:rsidR="00197701" w:rsidRPr="00887B84" w:rsidRDefault="00197701" w:rsidP="00197701">
      <w:pPr>
        <w:rPr>
          <w:szCs w:val="22"/>
          <w:u w:val="single"/>
        </w:rPr>
      </w:pPr>
      <w:r w:rsidRPr="00887B84">
        <w:rPr>
          <w:szCs w:val="22"/>
          <w:u w:val="single"/>
        </w:rPr>
        <w:t>ITALIE/ITALY</w:t>
      </w:r>
    </w:p>
    <w:p w:rsidR="00197701" w:rsidRPr="00887B84" w:rsidRDefault="00197701" w:rsidP="00197701">
      <w:pPr>
        <w:rPr>
          <w:szCs w:val="22"/>
        </w:rPr>
      </w:pPr>
    </w:p>
    <w:p w:rsidR="00197701" w:rsidRPr="00887B84" w:rsidRDefault="00197701" w:rsidP="00197701">
      <w:pPr>
        <w:rPr>
          <w:szCs w:val="22"/>
        </w:rPr>
      </w:pPr>
      <w:r w:rsidRPr="00887B84">
        <w:rPr>
          <w:szCs w:val="22"/>
        </w:rPr>
        <w:t>Matteo EVANGELISTA, First Secretary, Permanent Mission, Geneva</w:t>
      </w:r>
    </w:p>
    <w:p w:rsidR="00197701" w:rsidRPr="00887B84" w:rsidRDefault="00197701" w:rsidP="00197701">
      <w:pPr>
        <w:rPr>
          <w:szCs w:val="22"/>
        </w:rPr>
      </w:pPr>
    </w:p>
    <w:p w:rsidR="00197701" w:rsidRPr="00887B84" w:rsidRDefault="00197701" w:rsidP="00197701">
      <w:pPr>
        <w:rPr>
          <w:szCs w:val="22"/>
        </w:rPr>
      </w:pPr>
      <w:r w:rsidRPr="00887B84">
        <w:rPr>
          <w:szCs w:val="22"/>
        </w:rPr>
        <w:t>Alessandro MANDANICI, First Secretary, Permanent Mission, Geneva</w:t>
      </w:r>
    </w:p>
    <w:p w:rsidR="00197701" w:rsidRPr="00887B84" w:rsidRDefault="00197701" w:rsidP="00197701">
      <w:pPr>
        <w:rPr>
          <w:szCs w:val="22"/>
        </w:rPr>
      </w:pPr>
    </w:p>
    <w:p w:rsidR="00197701" w:rsidRPr="00197701" w:rsidRDefault="00197701" w:rsidP="00197701">
      <w:pPr>
        <w:rPr>
          <w:szCs w:val="22"/>
          <w:lang w:val="fr-CH"/>
        </w:rPr>
      </w:pPr>
      <w:r w:rsidRPr="00197701">
        <w:rPr>
          <w:szCs w:val="22"/>
          <w:lang w:val="fr-CH"/>
        </w:rPr>
        <w:t xml:space="preserve">Francesca MARIANO NARNI (Ms.), </w:t>
      </w:r>
      <w:proofErr w:type="spellStart"/>
      <w:r w:rsidRPr="00197701">
        <w:rPr>
          <w:szCs w:val="22"/>
          <w:lang w:val="fr-CH"/>
        </w:rPr>
        <w:t>Intern</w:t>
      </w:r>
      <w:proofErr w:type="spellEnd"/>
      <w:r w:rsidRPr="00197701">
        <w:rPr>
          <w:szCs w:val="22"/>
          <w:lang w:val="fr-CH"/>
        </w:rPr>
        <w:t>, Permanent Mission, Geneva</w:t>
      </w:r>
    </w:p>
    <w:p w:rsidR="00197701" w:rsidRPr="00197701" w:rsidRDefault="00197701" w:rsidP="00197701">
      <w:pPr>
        <w:rPr>
          <w:szCs w:val="22"/>
          <w:lang w:val="fr-CH"/>
        </w:rPr>
      </w:pPr>
    </w:p>
    <w:p w:rsidR="00197701" w:rsidRPr="00197701" w:rsidRDefault="00197701" w:rsidP="00197701">
      <w:pPr>
        <w:rPr>
          <w:szCs w:val="22"/>
          <w:lang w:val="fr-CH"/>
        </w:rPr>
      </w:pPr>
    </w:p>
    <w:p w:rsidR="00197701" w:rsidRPr="00197701" w:rsidRDefault="00197701" w:rsidP="00197701">
      <w:pPr>
        <w:keepNext/>
        <w:keepLines/>
        <w:rPr>
          <w:u w:val="single"/>
          <w:lang w:val="fr-CH"/>
        </w:rPr>
      </w:pPr>
      <w:r w:rsidRPr="00197701">
        <w:rPr>
          <w:u w:val="single"/>
          <w:lang w:val="fr-CH"/>
        </w:rPr>
        <w:t>JAPON/JAPAN</w:t>
      </w:r>
    </w:p>
    <w:p w:rsidR="00197701" w:rsidRPr="00197701" w:rsidRDefault="00197701" w:rsidP="00197701">
      <w:pPr>
        <w:keepNext/>
        <w:keepLines/>
        <w:rPr>
          <w:lang w:val="fr-CH"/>
        </w:rPr>
      </w:pPr>
    </w:p>
    <w:p w:rsidR="00197701" w:rsidRPr="00887B84" w:rsidRDefault="00197701" w:rsidP="00197701">
      <w:pPr>
        <w:keepNext/>
        <w:keepLines/>
      </w:pPr>
      <w:r w:rsidRPr="00887B84">
        <w:t>Tatsuo TAKESHIGE, Director, International Policy Division, Japan Patent Office (JPO), Tokyo</w:t>
      </w:r>
    </w:p>
    <w:p w:rsidR="00197701" w:rsidRPr="00887B84" w:rsidRDefault="00197701" w:rsidP="00197701">
      <w:pPr>
        <w:keepNext/>
        <w:keepLines/>
      </w:pPr>
    </w:p>
    <w:p w:rsidR="00197701" w:rsidRPr="00887B84" w:rsidRDefault="00197701" w:rsidP="00197701">
      <w:pPr>
        <w:keepNext/>
        <w:keepLines/>
      </w:pPr>
      <w:r w:rsidRPr="00887B84">
        <w:t xml:space="preserve">Hiroki UEJIMA, </w:t>
      </w:r>
      <w:r>
        <w:t xml:space="preserve">Deputy Director, </w:t>
      </w:r>
      <w:r w:rsidRPr="00887B84">
        <w:t>Japan Patent Office (JPO), Tokyo</w:t>
      </w:r>
    </w:p>
    <w:p w:rsidR="00197701" w:rsidRDefault="00197701" w:rsidP="00197701">
      <w:pPr>
        <w:keepNext/>
        <w:keepLines/>
      </w:pPr>
    </w:p>
    <w:p w:rsidR="00197701" w:rsidRDefault="00197701" w:rsidP="00197701">
      <w:pPr>
        <w:keepNext/>
        <w:keepLines/>
      </w:pPr>
      <w:r>
        <w:t>Yoshiaki ISHIDA, First Secretary, Permanent Mission, Geneva</w:t>
      </w:r>
    </w:p>
    <w:p w:rsidR="00197701" w:rsidRPr="00887B84" w:rsidRDefault="00197701" w:rsidP="00197701">
      <w:pPr>
        <w:keepNext/>
        <w:keepLines/>
      </w:pPr>
    </w:p>
    <w:p w:rsidR="00197701" w:rsidRDefault="00197701" w:rsidP="00197701">
      <w:pPr>
        <w:keepNext/>
        <w:keepLines/>
      </w:pPr>
      <w:r w:rsidRPr="00887B84">
        <w:t>Kenji SAITO, First Secretary, Permanent Mission, Geneva</w:t>
      </w:r>
    </w:p>
    <w:p w:rsidR="00197701" w:rsidRDefault="00197701" w:rsidP="00197701"/>
    <w:p w:rsidR="00197701" w:rsidRPr="00887B84" w:rsidRDefault="00197701" w:rsidP="00197701"/>
    <w:p w:rsidR="00197701" w:rsidRPr="00887B84" w:rsidRDefault="00197701" w:rsidP="00197701">
      <w:pPr>
        <w:keepNext/>
        <w:rPr>
          <w:szCs w:val="22"/>
          <w:u w:val="single"/>
        </w:rPr>
      </w:pPr>
      <w:r w:rsidRPr="00887B84">
        <w:rPr>
          <w:szCs w:val="22"/>
          <w:u w:val="single"/>
        </w:rPr>
        <w:t>JORDANIE/JORDAN</w:t>
      </w:r>
    </w:p>
    <w:p w:rsidR="00197701" w:rsidRPr="00887B84" w:rsidRDefault="00197701" w:rsidP="00197701">
      <w:pPr>
        <w:keepNext/>
        <w:rPr>
          <w:u w:val="single"/>
        </w:rPr>
      </w:pPr>
    </w:p>
    <w:p w:rsidR="00197701" w:rsidRPr="00887B84" w:rsidRDefault="00197701" w:rsidP="00197701">
      <w:pPr>
        <w:keepNext/>
      </w:pPr>
      <w:proofErr w:type="spellStart"/>
      <w:r w:rsidRPr="00887B84">
        <w:t>Saja</w:t>
      </w:r>
      <w:proofErr w:type="spellEnd"/>
      <w:r w:rsidRPr="00887B84">
        <w:t xml:space="preserve"> MAJALI (Ms.), Ambassador, </w:t>
      </w:r>
      <w:r>
        <w:t xml:space="preserve">Permanent Representative, </w:t>
      </w:r>
      <w:r w:rsidRPr="00887B84">
        <w:t>Permanent Mission, Geneva</w:t>
      </w:r>
    </w:p>
    <w:p w:rsidR="00197701" w:rsidRPr="00887B84" w:rsidRDefault="00197701" w:rsidP="00197701">
      <w:pPr>
        <w:keepNext/>
        <w:rPr>
          <w:u w:val="single"/>
        </w:rPr>
      </w:pPr>
    </w:p>
    <w:p w:rsidR="00197701" w:rsidRPr="00887B84" w:rsidRDefault="00197701" w:rsidP="00197701">
      <w:pPr>
        <w:keepNext/>
      </w:pPr>
      <w:proofErr w:type="spellStart"/>
      <w:r w:rsidRPr="00887B84">
        <w:t>Zeid</w:t>
      </w:r>
      <w:proofErr w:type="spellEnd"/>
      <w:r w:rsidRPr="00887B84">
        <w:t xml:space="preserve"> ABUHASSAN, Counsellor, Permanent Mission, Geneva</w:t>
      </w:r>
    </w:p>
    <w:p w:rsidR="00197701" w:rsidRPr="00887B84" w:rsidRDefault="00197701" w:rsidP="00197701">
      <w:pPr>
        <w:keepNext/>
        <w:rPr>
          <w:u w:val="single"/>
        </w:rPr>
      </w:pPr>
    </w:p>
    <w:p w:rsidR="00197701" w:rsidRPr="00887B84" w:rsidRDefault="00197701" w:rsidP="00197701">
      <w:pPr>
        <w:keepNext/>
      </w:pPr>
      <w:r w:rsidRPr="00887B84">
        <w:t>Zain AL AWAMLEH (Mrs.), Deputy Director, Industrial Property Protection, Ministry of Industry, Trade and Supply, Amman</w:t>
      </w:r>
    </w:p>
    <w:p w:rsidR="00197701" w:rsidRPr="00887B84" w:rsidRDefault="00197701" w:rsidP="00197701"/>
    <w:p w:rsidR="00197701" w:rsidRPr="00887B84" w:rsidRDefault="00197701" w:rsidP="00197701"/>
    <w:p w:rsidR="00197701" w:rsidRPr="00887B84" w:rsidRDefault="00197701" w:rsidP="00197701">
      <w:pPr>
        <w:keepNext/>
        <w:keepLines/>
        <w:rPr>
          <w:szCs w:val="22"/>
          <w:u w:val="single"/>
        </w:rPr>
      </w:pPr>
      <w:r w:rsidRPr="00887B84">
        <w:rPr>
          <w:szCs w:val="22"/>
          <w:u w:val="single"/>
        </w:rPr>
        <w:t>KENYA</w:t>
      </w:r>
    </w:p>
    <w:p w:rsidR="00197701" w:rsidRPr="00887B84" w:rsidRDefault="00197701" w:rsidP="00197701">
      <w:pPr>
        <w:keepNext/>
        <w:keepLines/>
        <w:rPr>
          <w:szCs w:val="22"/>
          <w:u w:val="single"/>
        </w:rPr>
      </w:pPr>
    </w:p>
    <w:p w:rsidR="00197701" w:rsidRPr="00887B84" w:rsidRDefault="00197701" w:rsidP="00197701">
      <w:pPr>
        <w:keepNext/>
        <w:keepLines/>
        <w:rPr>
          <w:szCs w:val="22"/>
        </w:rPr>
      </w:pPr>
      <w:r w:rsidRPr="00887B84">
        <w:rPr>
          <w:szCs w:val="22"/>
        </w:rPr>
        <w:t xml:space="preserve">Edward </w:t>
      </w:r>
      <w:proofErr w:type="spellStart"/>
      <w:r w:rsidRPr="00887B84">
        <w:rPr>
          <w:szCs w:val="22"/>
        </w:rPr>
        <w:t>Kiplangat</w:t>
      </w:r>
      <w:proofErr w:type="spellEnd"/>
      <w:r w:rsidRPr="00887B84">
        <w:rPr>
          <w:szCs w:val="22"/>
        </w:rPr>
        <w:t xml:space="preserve"> SIGEI, Chief Legal Counsel, Office of the Attorney General and Department of Justice, Kenya Copyright Board, Nairobi</w:t>
      </w:r>
    </w:p>
    <w:p w:rsidR="00197701" w:rsidRDefault="00197701" w:rsidP="00197701">
      <w:pPr>
        <w:keepNext/>
        <w:keepLines/>
        <w:rPr>
          <w:szCs w:val="22"/>
        </w:rPr>
      </w:pPr>
    </w:p>
    <w:p w:rsidR="00197701" w:rsidRDefault="00197701" w:rsidP="00197701">
      <w:pPr>
        <w:keepNext/>
        <w:keepLines/>
        <w:rPr>
          <w:szCs w:val="22"/>
        </w:rPr>
      </w:pPr>
      <w:r>
        <w:rPr>
          <w:szCs w:val="22"/>
        </w:rPr>
        <w:t>Peter KAMAU, Counsellor, Permanent Mission, Geneva</w:t>
      </w:r>
    </w:p>
    <w:p w:rsidR="00197701" w:rsidRDefault="00197701" w:rsidP="00197701">
      <w:pPr>
        <w:rPr>
          <w:szCs w:val="22"/>
        </w:rPr>
      </w:pPr>
    </w:p>
    <w:p w:rsidR="00197701" w:rsidRPr="00887B84" w:rsidRDefault="00197701" w:rsidP="00197701">
      <w:pPr>
        <w:rPr>
          <w:szCs w:val="22"/>
        </w:rPr>
      </w:pPr>
    </w:p>
    <w:p w:rsidR="00197701" w:rsidRPr="00CF0529" w:rsidRDefault="00197701" w:rsidP="00197701">
      <w:pPr>
        <w:keepNext/>
        <w:rPr>
          <w:szCs w:val="22"/>
          <w:u w:val="single"/>
        </w:rPr>
      </w:pPr>
      <w:r w:rsidRPr="00CF0529">
        <w:rPr>
          <w:szCs w:val="22"/>
          <w:u w:val="single"/>
        </w:rPr>
        <w:t>KIRGHIZISTAN/KYRGYZSTAN</w:t>
      </w:r>
    </w:p>
    <w:p w:rsidR="00197701" w:rsidRDefault="00197701" w:rsidP="00197701">
      <w:pPr>
        <w:rPr>
          <w:szCs w:val="22"/>
          <w:u w:val="single"/>
        </w:rPr>
      </w:pPr>
    </w:p>
    <w:p w:rsidR="00197701" w:rsidRDefault="00197701" w:rsidP="00197701">
      <w:pPr>
        <w:rPr>
          <w:szCs w:val="22"/>
        </w:rPr>
      </w:pPr>
      <w:r w:rsidRPr="00E2121C">
        <w:rPr>
          <w:szCs w:val="22"/>
        </w:rPr>
        <w:t>Denis GRECHANNYI, Attaché, Permanent Mission, Geneva</w:t>
      </w:r>
    </w:p>
    <w:p w:rsidR="00197701" w:rsidRDefault="00197701" w:rsidP="00197701">
      <w:pPr>
        <w:rPr>
          <w:szCs w:val="22"/>
        </w:rPr>
      </w:pPr>
    </w:p>
    <w:p w:rsidR="00197701" w:rsidRPr="00E2121C" w:rsidRDefault="00197701" w:rsidP="00197701">
      <w:pPr>
        <w:rPr>
          <w:szCs w:val="22"/>
        </w:rPr>
      </w:pPr>
    </w:p>
    <w:p w:rsidR="00197701" w:rsidRPr="00887B84" w:rsidRDefault="00197701" w:rsidP="00197701">
      <w:pPr>
        <w:rPr>
          <w:szCs w:val="22"/>
          <w:u w:val="single"/>
        </w:rPr>
      </w:pPr>
      <w:r w:rsidRPr="00887B84">
        <w:rPr>
          <w:szCs w:val="22"/>
          <w:u w:val="single"/>
        </w:rPr>
        <w:t>LETTONIE/LATVIA</w:t>
      </w:r>
    </w:p>
    <w:p w:rsidR="00197701" w:rsidRPr="00887B84" w:rsidRDefault="00197701" w:rsidP="00197701">
      <w:pPr>
        <w:rPr>
          <w:szCs w:val="22"/>
          <w:u w:val="single"/>
        </w:rPr>
      </w:pPr>
    </w:p>
    <w:p w:rsidR="00197701" w:rsidRPr="00887B84" w:rsidRDefault="00197701" w:rsidP="00197701">
      <w:pPr>
        <w:rPr>
          <w:szCs w:val="22"/>
        </w:rPr>
      </w:pPr>
      <w:r w:rsidRPr="00887B84">
        <w:rPr>
          <w:szCs w:val="22"/>
        </w:rPr>
        <w:t>Janis KARKLINS, Ambassador, Permanent Representative, Permanent Mission, Geneva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Ieva</w:t>
      </w:r>
      <w:proofErr w:type="spellEnd"/>
      <w:r w:rsidRPr="00887B84">
        <w:rPr>
          <w:szCs w:val="22"/>
        </w:rPr>
        <w:t xml:space="preserve"> ABELITE (Ms.), Director, Administrative Department, Patent Office</w:t>
      </w:r>
      <w:r>
        <w:rPr>
          <w:szCs w:val="22"/>
        </w:rPr>
        <w:t xml:space="preserve"> of the Republic of Latvia</w:t>
      </w:r>
      <w:r w:rsidRPr="00887B84">
        <w:rPr>
          <w:szCs w:val="22"/>
        </w:rPr>
        <w:t>, Riga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Liene</w:t>
      </w:r>
      <w:proofErr w:type="spellEnd"/>
      <w:r w:rsidRPr="00887B84">
        <w:rPr>
          <w:szCs w:val="22"/>
        </w:rPr>
        <w:t xml:space="preserve"> GRIKE (Ms.), Advisor, Economic and Intellectual Property Affairs, Permanent Mission, Geneva</w:t>
      </w:r>
    </w:p>
    <w:p w:rsidR="00197701" w:rsidRPr="00887B84" w:rsidRDefault="00197701" w:rsidP="00197701">
      <w:pPr>
        <w:rPr>
          <w:szCs w:val="22"/>
        </w:rPr>
      </w:pPr>
    </w:p>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LIBAN/LEBANON</w:t>
      </w:r>
    </w:p>
    <w:p w:rsidR="00197701" w:rsidRPr="00887B84" w:rsidRDefault="00197701" w:rsidP="00197701">
      <w:pPr>
        <w:rPr>
          <w:szCs w:val="22"/>
          <w:u w:val="single"/>
        </w:rPr>
      </w:pPr>
    </w:p>
    <w:p w:rsidR="00197701" w:rsidRPr="00887B84" w:rsidRDefault="00197701" w:rsidP="00197701">
      <w:pPr>
        <w:rPr>
          <w:szCs w:val="22"/>
        </w:rPr>
      </w:pPr>
      <w:r w:rsidRPr="00887B84">
        <w:rPr>
          <w:szCs w:val="22"/>
        </w:rPr>
        <w:t xml:space="preserve">Abbas MTEIREK, Head, Service of Treaties, </w:t>
      </w:r>
      <w:r>
        <w:rPr>
          <w:szCs w:val="22"/>
        </w:rPr>
        <w:t xml:space="preserve">Direction of </w:t>
      </w:r>
      <w:r w:rsidRPr="00887B84">
        <w:rPr>
          <w:szCs w:val="22"/>
        </w:rPr>
        <w:t>International Organizations, Conferences and Cultural Relations, Ministry of Foreign Affairs and Emigrants, Beirut</w:t>
      </w:r>
    </w:p>
    <w:p w:rsidR="00197701" w:rsidRDefault="00197701" w:rsidP="00197701">
      <w:pPr>
        <w:rPr>
          <w:szCs w:val="22"/>
          <w:u w:val="single"/>
        </w:rPr>
      </w:pPr>
    </w:p>
    <w:p w:rsidR="00197701" w:rsidRPr="00887B84" w:rsidRDefault="00197701" w:rsidP="00197701">
      <w:pPr>
        <w:rPr>
          <w:szCs w:val="22"/>
          <w:u w:val="single"/>
        </w:rPr>
      </w:pPr>
    </w:p>
    <w:p w:rsidR="00197701" w:rsidRPr="00761FB8" w:rsidRDefault="00197701" w:rsidP="00197701">
      <w:pPr>
        <w:keepNext/>
        <w:keepLines/>
        <w:rPr>
          <w:szCs w:val="22"/>
          <w:u w:val="single"/>
          <w:lang w:val="fr-CH"/>
        </w:rPr>
      </w:pPr>
      <w:r w:rsidRPr="00761FB8">
        <w:rPr>
          <w:szCs w:val="22"/>
          <w:u w:val="single"/>
          <w:lang w:val="fr-CH"/>
        </w:rPr>
        <w:t>MALI</w:t>
      </w:r>
    </w:p>
    <w:p w:rsidR="00197701" w:rsidRDefault="00197701" w:rsidP="00197701">
      <w:pPr>
        <w:keepNext/>
        <w:keepLines/>
        <w:rPr>
          <w:szCs w:val="22"/>
          <w:u w:val="single"/>
          <w:lang w:val="fr-CH"/>
        </w:rPr>
      </w:pPr>
    </w:p>
    <w:p w:rsidR="00197701" w:rsidRPr="00CF0529" w:rsidRDefault="00197701" w:rsidP="00197701">
      <w:pPr>
        <w:keepNext/>
        <w:keepLines/>
        <w:rPr>
          <w:szCs w:val="22"/>
          <w:lang w:val="fr-CH"/>
        </w:rPr>
      </w:pPr>
      <w:r w:rsidRPr="00CF0529">
        <w:rPr>
          <w:szCs w:val="22"/>
          <w:lang w:val="fr-CH"/>
        </w:rPr>
        <w:t>Aya THIAM DIALLO (Mme), ambassadeur, représentant permanent, Mission permanente, Genève</w:t>
      </w:r>
    </w:p>
    <w:p w:rsidR="00197701" w:rsidRPr="004B2BEB" w:rsidRDefault="00197701" w:rsidP="00197701">
      <w:pPr>
        <w:keepNext/>
        <w:keepLines/>
        <w:rPr>
          <w:szCs w:val="22"/>
          <w:u w:val="single"/>
          <w:lang w:val="fr-CH"/>
        </w:rPr>
      </w:pPr>
    </w:p>
    <w:p w:rsidR="00197701" w:rsidRPr="005441B0" w:rsidRDefault="00197701" w:rsidP="00197701">
      <w:pPr>
        <w:keepNext/>
        <w:keepLines/>
        <w:rPr>
          <w:szCs w:val="22"/>
          <w:lang w:val="fr-CH"/>
        </w:rPr>
      </w:pPr>
      <w:r>
        <w:rPr>
          <w:szCs w:val="22"/>
          <w:lang w:val="fr-CH"/>
        </w:rPr>
        <w:t>Amadou Opa THIAM, ministre</w:t>
      </w:r>
      <w:r w:rsidRPr="00124717">
        <w:rPr>
          <w:szCs w:val="22"/>
          <w:lang w:val="fr-CH"/>
        </w:rPr>
        <w:t xml:space="preserve"> </w:t>
      </w:r>
      <w:r w:rsidRPr="005441B0">
        <w:rPr>
          <w:szCs w:val="22"/>
          <w:lang w:val="fr-CH"/>
        </w:rPr>
        <w:t>conseiller, Mission permanente, Genève</w:t>
      </w:r>
    </w:p>
    <w:p w:rsidR="00197701" w:rsidRDefault="00197701" w:rsidP="00197701">
      <w:pPr>
        <w:rPr>
          <w:szCs w:val="22"/>
          <w:lang w:val="fr-CH"/>
        </w:rPr>
      </w:pPr>
    </w:p>
    <w:p w:rsidR="00197701" w:rsidRPr="004B2BEB" w:rsidRDefault="00197701" w:rsidP="00197701">
      <w:pPr>
        <w:rPr>
          <w:szCs w:val="22"/>
          <w:lang w:val="fr-CH"/>
        </w:rPr>
      </w:pPr>
    </w:p>
    <w:p w:rsidR="00197701" w:rsidRPr="00887B84" w:rsidRDefault="00197701" w:rsidP="00197701">
      <w:pPr>
        <w:rPr>
          <w:szCs w:val="22"/>
          <w:u w:val="single"/>
          <w:lang w:val="fr-CH"/>
        </w:rPr>
      </w:pPr>
      <w:r w:rsidRPr="00887B84">
        <w:rPr>
          <w:szCs w:val="22"/>
          <w:u w:val="single"/>
          <w:lang w:val="fr-CH"/>
        </w:rPr>
        <w:t>MAURITANIE/MAURITANIA</w:t>
      </w:r>
    </w:p>
    <w:p w:rsidR="00197701" w:rsidRPr="00887B84" w:rsidRDefault="00197701" w:rsidP="00197701">
      <w:pPr>
        <w:rPr>
          <w:szCs w:val="22"/>
          <w:lang w:val="fr-CH"/>
        </w:rPr>
      </w:pPr>
    </w:p>
    <w:p w:rsidR="00197701" w:rsidRPr="00887B84" w:rsidRDefault="00197701" w:rsidP="00197701">
      <w:pPr>
        <w:rPr>
          <w:szCs w:val="22"/>
          <w:lang w:val="fr-CH"/>
        </w:rPr>
      </w:pPr>
      <w:proofErr w:type="spellStart"/>
      <w:r w:rsidRPr="00887B84">
        <w:rPr>
          <w:szCs w:val="22"/>
          <w:lang w:val="fr-CH"/>
        </w:rPr>
        <w:t>Jarr</w:t>
      </w:r>
      <w:proofErr w:type="spellEnd"/>
      <w:r w:rsidRPr="00887B84">
        <w:rPr>
          <w:szCs w:val="22"/>
          <w:lang w:val="fr-CH"/>
        </w:rPr>
        <w:t xml:space="preserve"> INALLA, premier conseiller, Mission permanente, Genève</w:t>
      </w:r>
    </w:p>
    <w:p w:rsidR="00197701" w:rsidRPr="00887B84" w:rsidRDefault="00197701" w:rsidP="00197701">
      <w:pPr>
        <w:rPr>
          <w:szCs w:val="22"/>
          <w:u w:val="single"/>
          <w:lang w:val="fr-CH"/>
        </w:rPr>
      </w:pPr>
    </w:p>
    <w:p w:rsidR="00197701" w:rsidRPr="00887B84" w:rsidRDefault="00197701" w:rsidP="00197701">
      <w:pPr>
        <w:rPr>
          <w:szCs w:val="22"/>
          <w:u w:val="single"/>
          <w:lang w:val="fr-CH"/>
        </w:rPr>
      </w:pPr>
    </w:p>
    <w:p w:rsidR="00197701" w:rsidRPr="00887B84" w:rsidRDefault="00197701" w:rsidP="00197701">
      <w:pPr>
        <w:keepNext/>
        <w:keepLines/>
        <w:rPr>
          <w:szCs w:val="22"/>
          <w:u w:val="single"/>
          <w:lang w:val="es-ES"/>
        </w:rPr>
      </w:pPr>
      <w:r w:rsidRPr="00887B84">
        <w:rPr>
          <w:szCs w:val="22"/>
          <w:u w:val="single"/>
          <w:lang w:val="es-ES"/>
        </w:rPr>
        <w:t>MEXIQUE/MEXICO</w:t>
      </w:r>
    </w:p>
    <w:p w:rsidR="00197701" w:rsidRPr="00887B84" w:rsidRDefault="00197701" w:rsidP="00197701">
      <w:pPr>
        <w:keepNext/>
        <w:keepLines/>
        <w:rPr>
          <w:szCs w:val="22"/>
          <w:u w:val="single"/>
          <w:lang w:val="es-ES"/>
        </w:rPr>
      </w:pPr>
    </w:p>
    <w:p w:rsidR="00197701" w:rsidRPr="00887B84" w:rsidRDefault="00197701" w:rsidP="00197701">
      <w:pPr>
        <w:keepNext/>
        <w:keepLines/>
        <w:rPr>
          <w:szCs w:val="22"/>
          <w:lang w:val="es-ES_tradnl"/>
        </w:rPr>
      </w:pPr>
      <w:r w:rsidRPr="00887B84">
        <w:rPr>
          <w:szCs w:val="22"/>
          <w:lang w:val="es-ES_tradnl"/>
        </w:rPr>
        <w:t>Jorge LOMÓNACO, Embajador, Representante Permanente, Misión Permanente, Ginebra</w:t>
      </w:r>
    </w:p>
    <w:p w:rsidR="00197701" w:rsidRPr="00887B84" w:rsidRDefault="00197701" w:rsidP="00197701">
      <w:pPr>
        <w:keepNext/>
        <w:keepLines/>
        <w:rPr>
          <w:szCs w:val="22"/>
          <w:lang w:val="es-ES_tradnl"/>
        </w:rPr>
      </w:pPr>
    </w:p>
    <w:p w:rsidR="00197701" w:rsidRPr="00887B84" w:rsidRDefault="00197701" w:rsidP="00197701">
      <w:pPr>
        <w:keepNext/>
        <w:keepLines/>
        <w:rPr>
          <w:szCs w:val="22"/>
          <w:lang w:val="es-ES_tradnl"/>
        </w:rPr>
      </w:pPr>
      <w:r w:rsidRPr="00887B84">
        <w:rPr>
          <w:szCs w:val="22"/>
          <w:lang w:val="es-ES_tradnl"/>
        </w:rPr>
        <w:t>Raúl HEREDIA ACOSTA, Embajador, Representante Permanente Alterno, Misión Permanente, Ginebra</w:t>
      </w:r>
    </w:p>
    <w:p w:rsidR="00197701" w:rsidRPr="00887B84" w:rsidRDefault="00197701" w:rsidP="00197701">
      <w:pPr>
        <w:keepNext/>
        <w:keepLines/>
        <w:rPr>
          <w:szCs w:val="22"/>
          <w:lang w:val="es-ES_tradnl"/>
        </w:rPr>
      </w:pPr>
    </w:p>
    <w:p w:rsidR="00197701" w:rsidRPr="00887B84" w:rsidRDefault="00197701" w:rsidP="00197701">
      <w:pPr>
        <w:keepNext/>
        <w:keepLines/>
        <w:rPr>
          <w:szCs w:val="22"/>
          <w:lang w:val="es-ES_tradnl"/>
        </w:rPr>
      </w:pPr>
      <w:r w:rsidRPr="00887B84">
        <w:rPr>
          <w:szCs w:val="22"/>
          <w:lang w:val="es-ES_tradnl"/>
        </w:rPr>
        <w:t>Alma Elena DOMÍNGUEZ BATISTA (Sra.), Directora Divisional de Oficinas Regionales, Instituto Mexicano de la Propiedad Intelectual (IMPI), Ciudad de México</w:t>
      </w:r>
    </w:p>
    <w:p w:rsidR="00197701" w:rsidRPr="00887B84" w:rsidRDefault="00197701" w:rsidP="00197701">
      <w:pPr>
        <w:rPr>
          <w:szCs w:val="22"/>
          <w:lang w:val="es-ES_tradnl"/>
        </w:rPr>
      </w:pPr>
    </w:p>
    <w:p w:rsidR="00197701" w:rsidRPr="00887B84" w:rsidRDefault="00197701" w:rsidP="00197701">
      <w:pPr>
        <w:rPr>
          <w:szCs w:val="22"/>
          <w:lang w:val="es-ES_tradnl"/>
        </w:rPr>
      </w:pPr>
      <w:r w:rsidRPr="00887B84">
        <w:rPr>
          <w:szCs w:val="22"/>
          <w:lang w:val="es-ES"/>
        </w:rPr>
        <w:t>Laura Cristina SÁNCHEZ VILLICAÑA (Sra.)</w:t>
      </w:r>
      <w:r w:rsidRPr="00887B84">
        <w:rPr>
          <w:szCs w:val="22"/>
          <w:lang w:val="es-ES_tradnl"/>
        </w:rPr>
        <w:t>, Especialista en Propiedad Industrial, Dirección, División de Relaciones Internacionales, Instituto Mexicano de la Propiedad Intelectual (IMPI), Ciudad de México</w:t>
      </w:r>
    </w:p>
    <w:p w:rsidR="00197701" w:rsidRPr="00887B84" w:rsidRDefault="00197701" w:rsidP="00197701">
      <w:pPr>
        <w:rPr>
          <w:szCs w:val="22"/>
          <w:lang w:val="es-ES_tradnl"/>
        </w:rPr>
      </w:pPr>
    </w:p>
    <w:p w:rsidR="00197701" w:rsidRPr="00887B84" w:rsidRDefault="00197701" w:rsidP="00197701">
      <w:pPr>
        <w:rPr>
          <w:szCs w:val="22"/>
          <w:lang w:val="es-ES_tradnl"/>
        </w:rPr>
      </w:pPr>
      <w:r>
        <w:rPr>
          <w:szCs w:val="22"/>
          <w:lang w:val="es-ES_tradnl"/>
        </w:rPr>
        <w:t xml:space="preserve">María del </w:t>
      </w:r>
      <w:r w:rsidRPr="00887B84">
        <w:rPr>
          <w:szCs w:val="22"/>
          <w:lang w:val="es-ES_tradnl"/>
        </w:rPr>
        <w:t>Pilar ESCOBAR BAUTISTA (Sra.), Consejera, Misión Permanente, Ginebra</w:t>
      </w:r>
    </w:p>
    <w:p w:rsidR="00197701" w:rsidRPr="00887B84" w:rsidRDefault="00197701" w:rsidP="00197701">
      <w:pPr>
        <w:rPr>
          <w:szCs w:val="22"/>
          <w:lang w:val="es-ES_tradnl"/>
        </w:rPr>
      </w:pPr>
    </w:p>
    <w:p w:rsidR="00197701" w:rsidRDefault="00197701" w:rsidP="00197701">
      <w:pPr>
        <w:rPr>
          <w:szCs w:val="22"/>
          <w:lang w:val="es-ES_tradnl"/>
        </w:rPr>
      </w:pPr>
      <w:r w:rsidRPr="00887B84">
        <w:rPr>
          <w:szCs w:val="22"/>
          <w:lang w:val="es-ES_tradnl"/>
        </w:rPr>
        <w:t>Sara MANZANO MERINO (Sra.), Asesora, Misión Permanente, Ginebra</w:t>
      </w:r>
    </w:p>
    <w:p w:rsidR="00197701" w:rsidRDefault="00197701" w:rsidP="00197701">
      <w:pPr>
        <w:rPr>
          <w:szCs w:val="22"/>
          <w:lang w:val="es-ES_tradnl"/>
        </w:rPr>
      </w:pPr>
    </w:p>
    <w:p w:rsidR="00197701" w:rsidRPr="00887B84" w:rsidRDefault="00197701" w:rsidP="00197701">
      <w:pPr>
        <w:rPr>
          <w:szCs w:val="22"/>
          <w:lang w:val="es-ES_tradnl"/>
        </w:rPr>
      </w:pPr>
    </w:p>
    <w:p w:rsidR="00197701" w:rsidRPr="00197701" w:rsidRDefault="00197701" w:rsidP="00197701">
      <w:pPr>
        <w:rPr>
          <w:szCs w:val="22"/>
          <w:u w:val="single"/>
        </w:rPr>
      </w:pPr>
      <w:r w:rsidRPr="00197701">
        <w:rPr>
          <w:szCs w:val="22"/>
          <w:u w:val="single"/>
        </w:rPr>
        <w:t>MYANMAR</w:t>
      </w:r>
    </w:p>
    <w:p w:rsidR="00197701" w:rsidRPr="00197701" w:rsidRDefault="00197701" w:rsidP="00197701">
      <w:pPr>
        <w:rPr>
          <w:bCs/>
          <w:u w:val="single"/>
        </w:rPr>
      </w:pPr>
    </w:p>
    <w:p w:rsidR="00197701" w:rsidRPr="00887B84" w:rsidRDefault="00197701" w:rsidP="00197701">
      <w:pPr>
        <w:rPr>
          <w:bCs/>
        </w:rPr>
      </w:pPr>
      <w:r w:rsidRPr="00197701">
        <w:rPr>
          <w:bCs/>
        </w:rPr>
        <w:t>Win Mar OO (Ms.), Deputy Director, Intellectual Proper</w:t>
      </w:r>
      <w:r w:rsidRPr="00887B84">
        <w:rPr>
          <w:bCs/>
        </w:rPr>
        <w:t xml:space="preserve">ty Section, Ministry of Science and Technology, Nay </w:t>
      </w:r>
      <w:proofErr w:type="spellStart"/>
      <w:r w:rsidRPr="00887B84">
        <w:rPr>
          <w:bCs/>
        </w:rPr>
        <w:t>Pyi</w:t>
      </w:r>
      <w:proofErr w:type="spellEnd"/>
      <w:r w:rsidRPr="00887B84">
        <w:rPr>
          <w:bCs/>
        </w:rPr>
        <w:t xml:space="preserve"> Taw</w:t>
      </w:r>
    </w:p>
    <w:p w:rsidR="00197701" w:rsidRPr="00887B84" w:rsidRDefault="00197701" w:rsidP="00197701">
      <w:pPr>
        <w:rPr>
          <w:bCs/>
        </w:rPr>
      </w:pPr>
    </w:p>
    <w:p w:rsidR="00197701" w:rsidRPr="00887B84" w:rsidRDefault="00197701" w:rsidP="00197701">
      <w:pPr>
        <w:rPr>
          <w:bCs/>
        </w:rPr>
      </w:pPr>
    </w:p>
    <w:p w:rsidR="00197701" w:rsidRPr="00887B84" w:rsidRDefault="00197701" w:rsidP="00197701">
      <w:pPr>
        <w:keepNext/>
        <w:rPr>
          <w:szCs w:val="22"/>
          <w:u w:val="single"/>
        </w:rPr>
      </w:pPr>
      <w:r w:rsidRPr="00887B84">
        <w:rPr>
          <w:szCs w:val="22"/>
          <w:u w:val="single"/>
        </w:rPr>
        <w:t>NAMIBIE/NAMIBIA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Ainna</w:t>
      </w:r>
      <w:proofErr w:type="spellEnd"/>
      <w:r w:rsidRPr="00887B84">
        <w:rPr>
          <w:szCs w:val="22"/>
        </w:rPr>
        <w:t xml:space="preserve"> </w:t>
      </w:r>
      <w:proofErr w:type="spellStart"/>
      <w:r w:rsidRPr="00887B84">
        <w:rPr>
          <w:szCs w:val="22"/>
        </w:rPr>
        <w:t>Vilengi</w:t>
      </w:r>
      <w:proofErr w:type="spellEnd"/>
      <w:r w:rsidRPr="00887B84">
        <w:rPr>
          <w:szCs w:val="22"/>
        </w:rPr>
        <w:t xml:space="preserve"> KAUNDU (Ms.), Head, Industrial Property Rights, Ministry of Trade and Industry, Windhoek</w:t>
      </w:r>
    </w:p>
    <w:p w:rsidR="00197701" w:rsidRPr="00887B84" w:rsidRDefault="00197701" w:rsidP="00197701">
      <w:pPr>
        <w:rPr>
          <w:bCs/>
          <w:u w:val="single"/>
        </w:rPr>
      </w:pPr>
    </w:p>
    <w:p w:rsidR="00197701" w:rsidRPr="00887B84" w:rsidRDefault="00197701" w:rsidP="00197701">
      <w:pPr>
        <w:rPr>
          <w:bCs/>
          <w:u w:val="single"/>
        </w:rPr>
      </w:pPr>
    </w:p>
    <w:p w:rsidR="00197701" w:rsidRPr="00887B84" w:rsidRDefault="00197701" w:rsidP="00197701">
      <w:pPr>
        <w:keepNext/>
        <w:rPr>
          <w:szCs w:val="22"/>
          <w:u w:val="single"/>
        </w:rPr>
      </w:pPr>
      <w:r w:rsidRPr="00887B84">
        <w:rPr>
          <w:szCs w:val="22"/>
          <w:u w:val="single"/>
        </w:rPr>
        <w:t>NÉPAL/NEPAL</w:t>
      </w:r>
    </w:p>
    <w:p w:rsidR="00197701" w:rsidRPr="00887B84" w:rsidRDefault="00197701" w:rsidP="00197701">
      <w:pPr>
        <w:keepNext/>
        <w:rPr>
          <w:bCs/>
          <w:u w:val="single"/>
        </w:rPr>
      </w:pPr>
    </w:p>
    <w:p w:rsidR="00197701" w:rsidRPr="00887B84" w:rsidRDefault="00197701" w:rsidP="00197701">
      <w:pPr>
        <w:keepNext/>
        <w:rPr>
          <w:bCs/>
        </w:rPr>
      </w:pPr>
      <w:proofErr w:type="spellStart"/>
      <w:r w:rsidRPr="00887B84">
        <w:rPr>
          <w:bCs/>
        </w:rPr>
        <w:t>Maheshwor</w:t>
      </w:r>
      <w:proofErr w:type="spellEnd"/>
      <w:r w:rsidRPr="00887B84">
        <w:rPr>
          <w:bCs/>
        </w:rPr>
        <w:t xml:space="preserve"> NEUPANE, Director General, Department of Industry, Ministry of Industry, Kathmandu</w:t>
      </w:r>
    </w:p>
    <w:p w:rsidR="00197701" w:rsidRDefault="00197701" w:rsidP="00197701">
      <w:pPr>
        <w:rPr>
          <w:bCs/>
          <w:u w:val="single"/>
        </w:rPr>
      </w:pPr>
    </w:p>
    <w:p w:rsidR="00197701" w:rsidRPr="00A67948" w:rsidRDefault="00197701" w:rsidP="00197701">
      <w:pPr>
        <w:rPr>
          <w:bCs/>
        </w:rPr>
      </w:pPr>
      <w:proofErr w:type="spellStart"/>
      <w:r>
        <w:rPr>
          <w:bCs/>
        </w:rPr>
        <w:t>Lakshuman</w:t>
      </w:r>
      <w:proofErr w:type="spellEnd"/>
      <w:r w:rsidRPr="00A67948">
        <w:rPr>
          <w:bCs/>
        </w:rPr>
        <w:t xml:space="preserve"> KHANAL, Second Secretary, Permanent Mission, Geneva</w:t>
      </w:r>
    </w:p>
    <w:p w:rsidR="00197701" w:rsidRPr="00887B84" w:rsidRDefault="00197701" w:rsidP="00197701">
      <w:pPr>
        <w:rPr>
          <w:bCs/>
          <w:u w:val="single"/>
        </w:rPr>
      </w:pPr>
    </w:p>
    <w:p w:rsidR="00197701" w:rsidRPr="00197701" w:rsidRDefault="00197701" w:rsidP="00197701">
      <w:pPr>
        <w:rPr>
          <w:szCs w:val="22"/>
          <w:u w:val="single"/>
        </w:rPr>
      </w:pPr>
    </w:p>
    <w:p w:rsidR="00197701" w:rsidRPr="00887B84" w:rsidRDefault="00197701" w:rsidP="00197701">
      <w:pPr>
        <w:keepNext/>
        <w:keepLines/>
        <w:rPr>
          <w:szCs w:val="22"/>
          <w:u w:val="single"/>
          <w:lang w:val="es-ES_tradnl"/>
        </w:rPr>
      </w:pPr>
      <w:r w:rsidRPr="00887B84">
        <w:rPr>
          <w:szCs w:val="22"/>
          <w:u w:val="single"/>
          <w:lang w:val="es-ES_tradnl"/>
        </w:rPr>
        <w:t>NICARAGUA</w:t>
      </w:r>
    </w:p>
    <w:p w:rsidR="00197701" w:rsidRPr="00887B84" w:rsidRDefault="00197701" w:rsidP="00197701">
      <w:pPr>
        <w:keepNext/>
        <w:keepLines/>
        <w:rPr>
          <w:szCs w:val="22"/>
          <w:u w:val="single"/>
          <w:lang w:val="es-ES_tradnl"/>
        </w:rPr>
      </w:pPr>
    </w:p>
    <w:p w:rsidR="00197701" w:rsidRPr="00887B84" w:rsidRDefault="00197701" w:rsidP="00197701">
      <w:pPr>
        <w:keepNext/>
        <w:keepLines/>
        <w:rPr>
          <w:szCs w:val="22"/>
          <w:lang w:val="es-ES_tradnl"/>
        </w:rPr>
      </w:pPr>
      <w:r>
        <w:rPr>
          <w:szCs w:val="22"/>
          <w:lang w:val="es-ES_tradnl"/>
        </w:rPr>
        <w:t>Herná</w:t>
      </w:r>
      <w:r w:rsidRPr="00887B84">
        <w:rPr>
          <w:szCs w:val="22"/>
          <w:lang w:val="es-ES_tradnl"/>
        </w:rPr>
        <w:t>n ESTRADA ROMAN, Embajador, Representante Permanente, Misión Permanente, Ginebra</w:t>
      </w:r>
    </w:p>
    <w:p w:rsidR="00197701" w:rsidRPr="00887B84" w:rsidRDefault="00197701" w:rsidP="00197701">
      <w:pPr>
        <w:keepNext/>
        <w:keepLines/>
        <w:rPr>
          <w:szCs w:val="22"/>
          <w:u w:val="single"/>
          <w:lang w:val="es-ES_tradnl"/>
        </w:rPr>
      </w:pPr>
    </w:p>
    <w:p w:rsidR="00197701" w:rsidRPr="00887B84" w:rsidRDefault="00197701" w:rsidP="00197701">
      <w:pPr>
        <w:keepNext/>
        <w:rPr>
          <w:szCs w:val="22"/>
          <w:lang w:val="es-ES_tradnl"/>
        </w:rPr>
      </w:pPr>
      <w:r>
        <w:rPr>
          <w:szCs w:val="22"/>
          <w:lang w:val="es-ES_tradnl"/>
        </w:rPr>
        <w:t>Jenny ARANA VIZCAYA (Sra</w:t>
      </w:r>
      <w:r w:rsidRPr="00887B84">
        <w:rPr>
          <w:szCs w:val="22"/>
          <w:lang w:val="es-ES_tradnl"/>
        </w:rPr>
        <w:t>.), Primer Secretario, Misión Permanente, Ginebra</w:t>
      </w:r>
    </w:p>
    <w:p w:rsidR="00197701" w:rsidRPr="00197701" w:rsidRDefault="00197701" w:rsidP="00197701">
      <w:pPr>
        <w:rPr>
          <w:bCs/>
          <w:u w:val="single"/>
          <w:lang w:val="es-ES"/>
        </w:rPr>
      </w:pPr>
    </w:p>
    <w:p w:rsidR="00197701" w:rsidRPr="00197701" w:rsidRDefault="00197701" w:rsidP="00197701">
      <w:pPr>
        <w:rPr>
          <w:bCs/>
          <w:u w:val="single"/>
          <w:lang w:val="es-ES"/>
        </w:rPr>
      </w:pPr>
    </w:p>
    <w:p w:rsidR="00197701" w:rsidRPr="00887B84" w:rsidRDefault="00197701" w:rsidP="00197701">
      <w:pPr>
        <w:rPr>
          <w:szCs w:val="22"/>
          <w:u w:val="single"/>
          <w:lang w:val="fr-CH"/>
        </w:rPr>
      </w:pPr>
      <w:r w:rsidRPr="00887B84">
        <w:rPr>
          <w:szCs w:val="22"/>
          <w:u w:val="single"/>
          <w:lang w:val="fr-CH"/>
        </w:rPr>
        <w:t>NIGER</w:t>
      </w:r>
    </w:p>
    <w:p w:rsidR="00197701" w:rsidRPr="00887B84" w:rsidRDefault="00197701" w:rsidP="00197701">
      <w:pPr>
        <w:rPr>
          <w:szCs w:val="22"/>
          <w:u w:val="single"/>
          <w:lang w:val="fr-CH"/>
        </w:rPr>
      </w:pPr>
    </w:p>
    <w:p w:rsidR="00197701" w:rsidRPr="00887B84" w:rsidRDefault="00197701" w:rsidP="00197701">
      <w:pPr>
        <w:rPr>
          <w:szCs w:val="22"/>
          <w:lang w:val="fr-CH"/>
        </w:rPr>
      </w:pPr>
      <w:proofErr w:type="spellStart"/>
      <w:r w:rsidRPr="00887B84">
        <w:rPr>
          <w:szCs w:val="22"/>
          <w:lang w:val="fr-CH"/>
        </w:rPr>
        <w:t>Ayouba</w:t>
      </w:r>
      <w:proofErr w:type="spellEnd"/>
      <w:r w:rsidRPr="00887B84">
        <w:rPr>
          <w:szCs w:val="22"/>
          <w:lang w:val="fr-CH"/>
        </w:rPr>
        <w:t xml:space="preserve"> IDI, cadre, </w:t>
      </w:r>
      <w:r w:rsidRPr="005067C8">
        <w:rPr>
          <w:lang w:val="fr-CH"/>
        </w:rPr>
        <w:t>Direction de l'</w:t>
      </w:r>
      <w:r>
        <w:rPr>
          <w:lang w:val="fr-CH"/>
        </w:rPr>
        <w:t>innovation et de la propriété i</w:t>
      </w:r>
      <w:r w:rsidRPr="005067C8">
        <w:rPr>
          <w:lang w:val="fr-CH"/>
        </w:rPr>
        <w:t>ndustrielle</w:t>
      </w:r>
      <w:r>
        <w:rPr>
          <w:lang w:val="fr-CH"/>
        </w:rPr>
        <w:t>, A</w:t>
      </w:r>
      <w:r w:rsidRPr="00887B84">
        <w:rPr>
          <w:szCs w:val="22"/>
          <w:lang w:val="fr-CH"/>
        </w:rPr>
        <w:t>gence nationale de la propriété industrielle et de la promotion de l’innovation, Ministère des mines et du développement industriel, Niamey</w:t>
      </w:r>
    </w:p>
    <w:p w:rsidR="00197701" w:rsidRPr="00887B84" w:rsidRDefault="00197701" w:rsidP="00197701">
      <w:pPr>
        <w:rPr>
          <w:bCs/>
          <w:u w:val="single"/>
          <w:lang w:val="fr-CH"/>
        </w:rPr>
      </w:pPr>
    </w:p>
    <w:p w:rsidR="00197701" w:rsidRPr="00887B84" w:rsidRDefault="00197701" w:rsidP="00197701">
      <w:pPr>
        <w:rPr>
          <w:bCs/>
          <w:u w:val="single"/>
          <w:lang w:val="fr-CH"/>
        </w:rPr>
      </w:pPr>
    </w:p>
    <w:p w:rsidR="00197701" w:rsidRPr="00887B84" w:rsidRDefault="00197701" w:rsidP="00197701">
      <w:pPr>
        <w:keepNext/>
        <w:keepLines/>
        <w:rPr>
          <w:szCs w:val="22"/>
          <w:u w:val="single"/>
        </w:rPr>
      </w:pPr>
      <w:r w:rsidRPr="00887B84">
        <w:rPr>
          <w:szCs w:val="22"/>
          <w:u w:val="single"/>
        </w:rPr>
        <w:t>NIGÉRIA/NIGERIA</w:t>
      </w:r>
    </w:p>
    <w:p w:rsidR="00197701" w:rsidRDefault="00197701" w:rsidP="00197701">
      <w:pPr>
        <w:keepNext/>
        <w:keepLines/>
      </w:pPr>
    </w:p>
    <w:p w:rsidR="00197701" w:rsidRPr="00887B84" w:rsidRDefault="00197701" w:rsidP="00197701">
      <w:pPr>
        <w:keepNext/>
        <w:keepLines/>
        <w:rPr>
          <w:szCs w:val="22"/>
        </w:rPr>
      </w:pPr>
      <w:r w:rsidRPr="00887B84">
        <w:rPr>
          <w:szCs w:val="22"/>
        </w:rPr>
        <w:t>Michael AKPAN, Deputy Director, Nigerian Copyright Commission (NCC), Abuja</w:t>
      </w:r>
    </w:p>
    <w:p w:rsidR="00197701" w:rsidRPr="00887B84" w:rsidRDefault="00197701" w:rsidP="00197701">
      <w:pPr>
        <w:keepNext/>
        <w:keepLines/>
      </w:pPr>
    </w:p>
    <w:p w:rsidR="00197701" w:rsidRPr="00887B84" w:rsidRDefault="00197701" w:rsidP="00197701">
      <w:proofErr w:type="spellStart"/>
      <w:r w:rsidRPr="00887B84">
        <w:t>Ugomma</w:t>
      </w:r>
      <w:proofErr w:type="spellEnd"/>
      <w:r w:rsidRPr="00887B84">
        <w:t xml:space="preserve"> EBIRIM (Ms.), Expert Adviser, Department of Global Policy Issues and Education, University of Nigeria, Enugu State</w:t>
      </w:r>
    </w:p>
    <w:p w:rsidR="00197701" w:rsidRPr="00887B84" w:rsidRDefault="00197701" w:rsidP="00197701"/>
    <w:p w:rsidR="00197701" w:rsidRPr="00887B84" w:rsidRDefault="00197701" w:rsidP="00197701">
      <w:r w:rsidRPr="00887B84">
        <w:t>Jane IGWE (Ms.), Principal Assistant Registrar, Trademarks, Patents and Designs Registry, Commercial Law Department, Federal Ministry of Trade, Industry and Investment, Abuja</w:t>
      </w:r>
    </w:p>
    <w:p w:rsidR="00197701" w:rsidRPr="00887B84" w:rsidRDefault="00197701" w:rsidP="00197701"/>
    <w:p w:rsidR="00197701" w:rsidRPr="00887B84" w:rsidRDefault="00197701" w:rsidP="00197701"/>
    <w:p w:rsidR="00197701" w:rsidRPr="00887B84" w:rsidRDefault="00197701" w:rsidP="00197701">
      <w:pPr>
        <w:rPr>
          <w:szCs w:val="22"/>
          <w:u w:val="single"/>
        </w:rPr>
      </w:pPr>
      <w:r w:rsidRPr="00887B84">
        <w:rPr>
          <w:szCs w:val="22"/>
          <w:u w:val="single"/>
        </w:rPr>
        <w:t>OMAN</w:t>
      </w:r>
    </w:p>
    <w:p w:rsidR="00197701" w:rsidRPr="00887B84" w:rsidRDefault="00197701" w:rsidP="00197701">
      <w:pPr>
        <w:rPr>
          <w:szCs w:val="22"/>
          <w:u w:val="single"/>
        </w:rPr>
      </w:pPr>
    </w:p>
    <w:p w:rsidR="00197701" w:rsidRPr="00887B84" w:rsidRDefault="00197701" w:rsidP="00197701">
      <w:pPr>
        <w:rPr>
          <w:szCs w:val="22"/>
        </w:rPr>
      </w:pPr>
      <w:r w:rsidRPr="00887B84">
        <w:rPr>
          <w:szCs w:val="22"/>
        </w:rPr>
        <w:t>Hilda AL-HINAI (Ms.), Deputy Permanent Representative, Permanent Mission to the World Trade Organization (WTO), Geneva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Abdulwahab</w:t>
      </w:r>
      <w:proofErr w:type="spellEnd"/>
      <w:r w:rsidRPr="00887B84">
        <w:rPr>
          <w:szCs w:val="22"/>
        </w:rPr>
        <w:t xml:space="preserve"> AL</w:t>
      </w:r>
      <w:r>
        <w:rPr>
          <w:szCs w:val="22"/>
        </w:rPr>
        <w:t xml:space="preserve">-MANDHARI, Director General, </w:t>
      </w:r>
      <w:r w:rsidRPr="00887B84">
        <w:rPr>
          <w:szCs w:val="22"/>
        </w:rPr>
        <w:t>Handicrafts Care, Public Authority for Craft Industries, Muscat</w:t>
      </w:r>
    </w:p>
    <w:p w:rsidR="00197701" w:rsidRPr="00887B84" w:rsidRDefault="00197701" w:rsidP="00197701">
      <w:pPr>
        <w:rPr>
          <w:szCs w:val="22"/>
          <w:u w:val="single"/>
        </w:rPr>
      </w:pPr>
    </w:p>
    <w:p w:rsidR="00197701" w:rsidRDefault="00197701" w:rsidP="00197701">
      <w:pPr>
        <w:rPr>
          <w:szCs w:val="22"/>
        </w:rPr>
      </w:pPr>
      <w:r w:rsidRPr="00887B84">
        <w:rPr>
          <w:szCs w:val="22"/>
        </w:rPr>
        <w:t>Mohamed AL SAADI, First Secretary, Commercial Affairs, Permanent Mission, Geneva</w:t>
      </w:r>
    </w:p>
    <w:p w:rsidR="00197701" w:rsidRDefault="00197701" w:rsidP="00197701">
      <w:pPr>
        <w:rPr>
          <w:szCs w:val="22"/>
        </w:rPr>
      </w:pPr>
    </w:p>
    <w:p w:rsidR="00197701" w:rsidRPr="00887B84" w:rsidRDefault="00197701" w:rsidP="00197701">
      <w:pPr>
        <w:rPr>
          <w:szCs w:val="22"/>
        </w:rPr>
      </w:pPr>
    </w:p>
    <w:p w:rsidR="00197701" w:rsidRPr="00887B84" w:rsidRDefault="00197701" w:rsidP="00197701">
      <w:pPr>
        <w:rPr>
          <w:szCs w:val="22"/>
          <w:u w:val="single"/>
        </w:rPr>
      </w:pPr>
      <w:r w:rsidRPr="00887B84">
        <w:rPr>
          <w:szCs w:val="22"/>
          <w:u w:val="single"/>
        </w:rPr>
        <w:t>OUGANDA/UGANDA</w:t>
      </w:r>
    </w:p>
    <w:p w:rsidR="00197701" w:rsidRPr="00887B84" w:rsidRDefault="00197701" w:rsidP="00197701">
      <w:pPr>
        <w:rPr>
          <w:u w:val="single"/>
        </w:rPr>
      </w:pPr>
    </w:p>
    <w:p w:rsidR="00197701" w:rsidRPr="00887B84" w:rsidRDefault="00197701" w:rsidP="00197701">
      <w:proofErr w:type="spellStart"/>
      <w:r w:rsidRPr="00887B84">
        <w:t>Agaba</w:t>
      </w:r>
      <w:proofErr w:type="spellEnd"/>
      <w:r w:rsidRPr="00887B84">
        <w:t xml:space="preserve"> GILBERT, Manager, Intellectual Property, Uganda Registration Services Bureau (URSB), Kampala</w:t>
      </w:r>
    </w:p>
    <w:p w:rsidR="00197701" w:rsidRDefault="00197701" w:rsidP="00197701"/>
    <w:p w:rsidR="00197701" w:rsidRDefault="00197701" w:rsidP="00197701">
      <w:r>
        <w:t>George TEBGANA, Third Secretary, Permanent Mission, Geneva</w:t>
      </w:r>
    </w:p>
    <w:p w:rsidR="00197701" w:rsidRPr="00887B84" w:rsidRDefault="00197701" w:rsidP="00197701"/>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PAKISTAN</w:t>
      </w:r>
    </w:p>
    <w:p w:rsidR="00197701" w:rsidRPr="00887B84" w:rsidRDefault="00197701" w:rsidP="00197701">
      <w:pPr>
        <w:rPr>
          <w:szCs w:val="22"/>
          <w:u w:val="single"/>
        </w:rPr>
      </w:pPr>
    </w:p>
    <w:p w:rsidR="00197701" w:rsidRPr="00887B84" w:rsidRDefault="00197701" w:rsidP="00197701">
      <w:pPr>
        <w:rPr>
          <w:szCs w:val="22"/>
        </w:rPr>
      </w:pPr>
      <w:proofErr w:type="spellStart"/>
      <w:r w:rsidRPr="00887B84">
        <w:rPr>
          <w:szCs w:val="22"/>
        </w:rPr>
        <w:t>Tehmina</w:t>
      </w:r>
      <w:proofErr w:type="spellEnd"/>
      <w:r w:rsidRPr="00887B84">
        <w:rPr>
          <w:szCs w:val="22"/>
        </w:rPr>
        <w:t xml:space="preserve"> JANJUA (Ms.), Ambassador, Permanent Representative, Permanent Mission, Geneva</w:t>
      </w:r>
    </w:p>
    <w:p w:rsidR="00197701" w:rsidRPr="00887B84" w:rsidRDefault="00197701" w:rsidP="00197701">
      <w:pPr>
        <w:rPr>
          <w:u w:val="single"/>
        </w:rPr>
      </w:pPr>
    </w:p>
    <w:p w:rsidR="00197701" w:rsidRPr="00887B84" w:rsidRDefault="00197701" w:rsidP="00197701">
      <w:pPr>
        <w:rPr>
          <w:szCs w:val="22"/>
        </w:rPr>
      </w:pPr>
      <w:proofErr w:type="spellStart"/>
      <w:r w:rsidRPr="00887B84">
        <w:rPr>
          <w:szCs w:val="22"/>
        </w:rPr>
        <w:t>Aamar</w:t>
      </w:r>
      <w:proofErr w:type="spellEnd"/>
      <w:r w:rsidRPr="00887B84">
        <w:rPr>
          <w:szCs w:val="22"/>
        </w:rPr>
        <w:t xml:space="preserve"> </w:t>
      </w:r>
      <w:proofErr w:type="spellStart"/>
      <w:r w:rsidRPr="00887B84">
        <w:rPr>
          <w:szCs w:val="22"/>
        </w:rPr>
        <w:t>Aftab</w:t>
      </w:r>
      <w:proofErr w:type="spellEnd"/>
      <w:r w:rsidRPr="00887B84">
        <w:rPr>
          <w:szCs w:val="22"/>
        </w:rPr>
        <w:t xml:space="preserve"> QURESHI, Deputy Permanent Representative, Permanent Mission, Geneva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Fareha</w:t>
      </w:r>
      <w:proofErr w:type="spellEnd"/>
      <w:r w:rsidRPr="00887B84">
        <w:rPr>
          <w:szCs w:val="22"/>
        </w:rPr>
        <w:t xml:space="preserve"> BUGTI (Ms.), First Secretary, Permanent Mission, Geneva</w:t>
      </w:r>
    </w:p>
    <w:p w:rsidR="00197701" w:rsidRDefault="00197701" w:rsidP="00197701">
      <w:pPr>
        <w:rPr>
          <w:u w:val="single"/>
        </w:rPr>
      </w:pPr>
    </w:p>
    <w:p w:rsidR="00197701" w:rsidRDefault="00197701" w:rsidP="00197701">
      <w:pPr>
        <w:rPr>
          <w:u w:val="single"/>
        </w:rPr>
      </w:pPr>
    </w:p>
    <w:p w:rsidR="00197701" w:rsidRPr="00887B84" w:rsidRDefault="00197701" w:rsidP="00197701">
      <w:pPr>
        <w:rPr>
          <w:szCs w:val="22"/>
          <w:u w:val="single"/>
          <w:lang w:val="es-ES_tradnl"/>
        </w:rPr>
      </w:pPr>
      <w:r>
        <w:rPr>
          <w:szCs w:val="22"/>
          <w:u w:val="single"/>
          <w:lang w:val="es-ES_tradnl"/>
        </w:rPr>
        <w:t>PARAGUAY</w:t>
      </w:r>
    </w:p>
    <w:p w:rsidR="00197701" w:rsidRDefault="00197701" w:rsidP="00197701">
      <w:pPr>
        <w:rPr>
          <w:u w:val="single"/>
          <w:lang w:val="es-ES_tradnl"/>
        </w:rPr>
      </w:pPr>
    </w:p>
    <w:p w:rsidR="00197701" w:rsidRPr="00A87722" w:rsidRDefault="00197701" w:rsidP="00197701">
      <w:pPr>
        <w:rPr>
          <w:lang w:val="es-ES_tradnl"/>
        </w:rPr>
      </w:pPr>
      <w:r w:rsidRPr="00A87722">
        <w:rPr>
          <w:lang w:val="es-ES_tradnl"/>
        </w:rPr>
        <w:t>Roberto RECALDE, Segundo Secretario, M</w:t>
      </w:r>
      <w:r>
        <w:rPr>
          <w:lang w:val="es-ES_tradnl"/>
        </w:rPr>
        <w:t>isión Permanente</w:t>
      </w:r>
      <w:r w:rsidRPr="00A87722">
        <w:rPr>
          <w:lang w:val="es-ES_tradnl"/>
        </w:rPr>
        <w:t>, Ginebra</w:t>
      </w:r>
    </w:p>
    <w:p w:rsidR="00197701" w:rsidRDefault="00197701" w:rsidP="00197701">
      <w:pPr>
        <w:rPr>
          <w:u w:val="single"/>
          <w:lang w:val="es-ES_tradnl"/>
        </w:rPr>
      </w:pPr>
    </w:p>
    <w:p w:rsidR="00197701" w:rsidRPr="00A87722" w:rsidRDefault="00197701" w:rsidP="00197701">
      <w:pPr>
        <w:rPr>
          <w:u w:val="single"/>
          <w:lang w:val="es-ES_tradnl"/>
        </w:rPr>
      </w:pPr>
    </w:p>
    <w:p w:rsidR="00197701" w:rsidRPr="00197701" w:rsidRDefault="00197701" w:rsidP="00197701">
      <w:pPr>
        <w:rPr>
          <w:szCs w:val="22"/>
          <w:u w:val="single"/>
        </w:rPr>
      </w:pPr>
      <w:r w:rsidRPr="00197701">
        <w:rPr>
          <w:szCs w:val="22"/>
          <w:u w:val="single"/>
        </w:rPr>
        <w:t>PAYS-BAS/NETHERLANDS</w:t>
      </w:r>
    </w:p>
    <w:p w:rsidR="00197701" w:rsidRPr="00197701" w:rsidRDefault="00197701" w:rsidP="00197701">
      <w:pPr>
        <w:rPr>
          <w:szCs w:val="22"/>
          <w:u w:val="single"/>
        </w:rPr>
      </w:pPr>
    </w:p>
    <w:p w:rsidR="00197701" w:rsidRPr="00887B84" w:rsidRDefault="00197701" w:rsidP="00197701">
      <w:pPr>
        <w:rPr>
          <w:szCs w:val="22"/>
        </w:rPr>
      </w:pPr>
      <w:r w:rsidRPr="00887B84">
        <w:rPr>
          <w:szCs w:val="22"/>
        </w:rPr>
        <w:t xml:space="preserve">Richard ROEMERS, Senior Policy Officer, Innovation and Knowledge, Economic Affairs, </w:t>
      </w:r>
      <w:r>
        <w:rPr>
          <w:szCs w:val="22"/>
        </w:rPr>
        <w:br/>
      </w:r>
      <w:r w:rsidRPr="00887B84">
        <w:rPr>
          <w:szCs w:val="22"/>
        </w:rPr>
        <w:t>The Hague</w:t>
      </w:r>
    </w:p>
    <w:p w:rsidR="00197701" w:rsidRPr="00887B84" w:rsidRDefault="00197701" w:rsidP="00197701">
      <w:pPr>
        <w:rPr>
          <w:szCs w:val="22"/>
          <w:u w:val="single"/>
        </w:rPr>
      </w:pPr>
    </w:p>
    <w:p w:rsidR="00197701" w:rsidRPr="00887B84" w:rsidRDefault="00197701" w:rsidP="00197701">
      <w:pPr>
        <w:rPr>
          <w:szCs w:val="22"/>
          <w:u w:val="single"/>
        </w:rPr>
      </w:pPr>
    </w:p>
    <w:p w:rsidR="00197701" w:rsidRPr="00197701" w:rsidRDefault="00197701" w:rsidP="00197701">
      <w:pPr>
        <w:keepNext/>
        <w:keepLines/>
        <w:rPr>
          <w:szCs w:val="22"/>
          <w:u w:val="single"/>
          <w:lang w:val="es-ES"/>
        </w:rPr>
      </w:pPr>
      <w:r w:rsidRPr="00197701">
        <w:rPr>
          <w:szCs w:val="22"/>
          <w:u w:val="single"/>
          <w:lang w:val="es-ES"/>
        </w:rPr>
        <w:t>PÉROU/PERU</w:t>
      </w:r>
    </w:p>
    <w:p w:rsidR="00197701" w:rsidRPr="00197701" w:rsidRDefault="00197701" w:rsidP="00197701">
      <w:pPr>
        <w:keepNext/>
        <w:keepLines/>
        <w:rPr>
          <w:szCs w:val="22"/>
          <w:u w:val="single"/>
          <w:lang w:val="es-ES"/>
        </w:rPr>
      </w:pPr>
    </w:p>
    <w:p w:rsidR="00197701" w:rsidRPr="00887B84" w:rsidRDefault="00197701" w:rsidP="00197701">
      <w:pPr>
        <w:keepNext/>
        <w:keepLines/>
        <w:rPr>
          <w:bCs/>
          <w:lang w:val="es-ES"/>
        </w:rPr>
      </w:pPr>
      <w:r w:rsidRPr="00197701">
        <w:rPr>
          <w:szCs w:val="22"/>
          <w:lang w:val="es-ES"/>
        </w:rPr>
        <w:t xml:space="preserve">Luis Enrique </w:t>
      </w:r>
      <w:r w:rsidRPr="00197701">
        <w:rPr>
          <w:sz w:val="24"/>
          <w:szCs w:val="22"/>
          <w:lang w:val="es-ES"/>
        </w:rPr>
        <w:t>CHÁVEZ BASAGOITIA</w:t>
      </w:r>
      <w:r w:rsidRPr="00197701">
        <w:rPr>
          <w:szCs w:val="22"/>
          <w:lang w:val="es-ES"/>
        </w:rPr>
        <w:t xml:space="preserve">, </w:t>
      </w:r>
      <w:r w:rsidRPr="00887B84">
        <w:rPr>
          <w:bCs/>
          <w:lang w:val="es-ES"/>
        </w:rPr>
        <w:t xml:space="preserve">Embajador, </w:t>
      </w:r>
      <w:r>
        <w:rPr>
          <w:bCs/>
          <w:lang w:val="es-ES"/>
        </w:rPr>
        <w:t xml:space="preserve">Representante Permanente, </w:t>
      </w:r>
      <w:r w:rsidRPr="00887B84">
        <w:rPr>
          <w:bCs/>
          <w:lang w:val="es-ES"/>
        </w:rPr>
        <w:t>Misión Permanente, Ginebra</w:t>
      </w:r>
    </w:p>
    <w:p w:rsidR="00197701" w:rsidRPr="00197701" w:rsidRDefault="00197701" w:rsidP="00197701">
      <w:pPr>
        <w:keepNext/>
        <w:keepLines/>
        <w:rPr>
          <w:szCs w:val="22"/>
          <w:u w:val="single"/>
          <w:lang w:val="es-ES"/>
        </w:rPr>
      </w:pPr>
    </w:p>
    <w:p w:rsidR="00197701" w:rsidRPr="00197701" w:rsidRDefault="00197701" w:rsidP="00197701">
      <w:pPr>
        <w:keepNext/>
        <w:keepLines/>
        <w:rPr>
          <w:szCs w:val="22"/>
          <w:lang w:val="es-ES"/>
        </w:rPr>
      </w:pPr>
      <w:proofErr w:type="spellStart"/>
      <w:r w:rsidRPr="00197701">
        <w:rPr>
          <w:szCs w:val="22"/>
          <w:lang w:val="es-ES"/>
        </w:rPr>
        <w:t>Hebert</w:t>
      </w:r>
      <w:proofErr w:type="spellEnd"/>
      <w:r w:rsidRPr="00197701">
        <w:rPr>
          <w:szCs w:val="22"/>
          <w:lang w:val="es-ES"/>
        </w:rPr>
        <w:t xml:space="preserve"> TASSANO VELAOCHAGA, Presidente del Consejo Directivo, Instituto Nacional de Defensa de la Competencia y de la Protección de la Propiedad Intelectual (INDECOPI), Lima</w:t>
      </w:r>
    </w:p>
    <w:p w:rsidR="00197701" w:rsidRPr="00197701" w:rsidRDefault="00197701" w:rsidP="00197701">
      <w:pPr>
        <w:keepNext/>
        <w:keepLines/>
        <w:rPr>
          <w:szCs w:val="22"/>
          <w:u w:val="single"/>
          <w:lang w:val="es-ES"/>
        </w:rPr>
      </w:pPr>
    </w:p>
    <w:p w:rsidR="00197701" w:rsidRPr="00197701" w:rsidRDefault="00197701" w:rsidP="00197701">
      <w:pPr>
        <w:rPr>
          <w:szCs w:val="22"/>
          <w:u w:val="single"/>
          <w:lang w:val="es-ES"/>
        </w:rPr>
      </w:pPr>
    </w:p>
    <w:p w:rsidR="00197701" w:rsidRPr="00887B84" w:rsidRDefault="00197701" w:rsidP="00197701">
      <w:pPr>
        <w:rPr>
          <w:szCs w:val="22"/>
          <w:u w:val="single"/>
        </w:rPr>
      </w:pPr>
      <w:r w:rsidRPr="00887B84">
        <w:rPr>
          <w:szCs w:val="22"/>
          <w:u w:val="single"/>
        </w:rPr>
        <w:t>PHILIPPINES</w:t>
      </w:r>
    </w:p>
    <w:p w:rsidR="00197701" w:rsidRPr="00197701" w:rsidRDefault="00197701" w:rsidP="00197701"/>
    <w:p w:rsidR="00197701" w:rsidRPr="00887B84" w:rsidRDefault="00197701" w:rsidP="00197701">
      <w:pPr>
        <w:rPr>
          <w:szCs w:val="22"/>
        </w:rPr>
      </w:pPr>
      <w:proofErr w:type="spellStart"/>
      <w:r w:rsidRPr="00887B84">
        <w:rPr>
          <w:szCs w:val="22"/>
        </w:rPr>
        <w:t>Jayroma</w:t>
      </w:r>
      <w:proofErr w:type="spellEnd"/>
      <w:r w:rsidRPr="00887B84">
        <w:rPr>
          <w:szCs w:val="22"/>
        </w:rPr>
        <w:t xml:space="preserve"> BAYOTAS (Ms.), Attaché, Permanent Mission, Geneva</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Arnel</w:t>
      </w:r>
      <w:proofErr w:type="spellEnd"/>
      <w:r w:rsidRPr="00887B84">
        <w:rPr>
          <w:szCs w:val="22"/>
        </w:rPr>
        <w:t xml:space="preserve"> TALISAYON, First Secretary, Permanent Mission, Geneva</w:t>
      </w:r>
    </w:p>
    <w:p w:rsidR="00197701" w:rsidRDefault="00197701" w:rsidP="00197701"/>
    <w:p w:rsidR="00197701" w:rsidRPr="00887B84" w:rsidRDefault="00197701" w:rsidP="00197701"/>
    <w:p w:rsidR="00197701" w:rsidRPr="00887B84" w:rsidRDefault="00197701" w:rsidP="00197701">
      <w:pPr>
        <w:rPr>
          <w:szCs w:val="22"/>
          <w:u w:val="single"/>
        </w:rPr>
      </w:pPr>
      <w:r w:rsidRPr="00887B84">
        <w:rPr>
          <w:szCs w:val="22"/>
          <w:u w:val="single"/>
        </w:rPr>
        <w:t>POLOGNE/POLAND</w:t>
      </w:r>
    </w:p>
    <w:p w:rsidR="00197701" w:rsidRPr="00887B84" w:rsidRDefault="00197701" w:rsidP="00197701">
      <w:pPr>
        <w:rPr>
          <w:b/>
          <w:szCs w:val="22"/>
          <w:u w:val="single"/>
        </w:rPr>
      </w:pPr>
    </w:p>
    <w:p w:rsidR="00197701" w:rsidRPr="00197701" w:rsidRDefault="00197701" w:rsidP="00197701">
      <w:proofErr w:type="spellStart"/>
      <w:r w:rsidRPr="00197701">
        <w:t>Wojciech</w:t>
      </w:r>
      <w:proofErr w:type="spellEnd"/>
      <w:r w:rsidRPr="00197701">
        <w:t xml:space="preserve"> PIATKOWSKI, Minister Counsellor, Permanent Mission, Geneva</w:t>
      </w:r>
    </w:p>
    <w:p w:rsidR="00197701" w:rsidRPr="00197701" w:rsidRDefault="00197701" w:rsidP="00197701"/>
    <w:p w:rsidR="00197701" w:rsidRPr="00B96C7E" w:rsidRDefault="00197701" w:rsidP="00197701">
      <w:pPr>
        <w:rPr>
          <w:lang w:val="fr-CH"/>
        </w:rPr>
      </w:pPr>
      <w:r w:rsidRPr="00B96C7E">
        <w:rPr>
          <w:lang w:val="fr-CH"/>
        </w:rPr>
        <w:t xml:space="preserve">Marta LUTOMSKA (Ms.), </w:t>
      </w:r>
      <w:proofErr w:type="spellStart"/>
      <w:r w:rsidRPr="00B96C7E">
        <w:rPr>
          <w:lang w:val="fr-CH"/>
        </w:rPr>
        <w:t>Intern</w:t>
      </w:r>
      <w:proofErr w:type="spellEnd"/>
      <w:r w:rsidRPr="00B96C7E">
        <w:rPr>
          <w:lang w:val="fr-CH"/>
        </w:rPr>
        <w:t>, Permanent Mission, Gen</w:t>
      </w:r>
      <w:r>
        <w:rPr>
          <w:lang w:val="fr-CH"/>
        </w:rPr>
        <w:t>e</w:t>
      </w:r>
      <w:r w:rsidRPr="00B96C7E">
        <w:rPr>
          <w:lang w:val="fr-CH"/>
        </w:rPr>
        <w:t>va</w:t>
      </w:r>
    </w:p>
    <w:p w:rsidR="00197701" w:rsidRPr="00B96C7E" w:rsidRDefault="00197701" w:rsidP="00197701">
      <w:pPr>
        <w:rPr>
          <w:u w:val="single"/>
          <w:lang w:val="fr-CH"/>
        </w:rPr>
      </w:pPr>
    </w:p>
    <w:p w:rsidR="00197701" w:rsidRPr="00C5185C" w:rsidRDefault="00197701" w:rsidP="00197701">
      <w:pPr>
        <w:keepNext/>
        <w:rPr>
          <w:szCs w:val="22"/>
          <w:u w:val="single"/>
          <w:lang w:val="fr-CH"/>
        </w:rPr>
      </w:pPr>
    </w:p>
    <w:p w:rsidR="00197701" w:rsidRPr="00C5185C" w:rsidRDefault="00197701" w:rsidP="00197701">
      <w:pPr>
        <w:keepNext/>
        <w:rPr>
          <w:bCs/>
          <w:u w:val="single"/>
          <w:lang w:val="fr-CH"/>
        </w:rPr>
      </w:pPr>
      <w:r w:rsidRPr="00C5185C">
        <w:rPr>
          <w:bCs/>
          <w:u w:val="single"/>
          <w:lang w:val="fr-CH"/>
        </w:rPr>
        <w:t>PORTUGAL</w:t>
      </w:r>
    </w:p>
    <w:p w:rsidR="00197701" w:rsidRPr="00C5185C" w:rsidRDefault="00197701" w:rsidP="00197701">
      <w:pPr>
        <w:keepNext/>
        <w:keepLines/>
        <w:rPr>
          <w:bCs/>
          <w:u w:val="single"/>
          <w:lang w:val="fr-CH"/>
        </w:rPr>
      </w:pPr>
    </w:p>
    <w:p w:rsidR="00197701" w:rsidRPr="00887B84" w:rsidRDefault="00197701" w:rsidP="00197701">
      <w:pPr>
        <w:keepNext/>
        <w:keepLines/>
        <w:rPr>
          <w:szCs w:val="22"/>
        </w:rPr>
      </w:pPr>
      <w:proofErr w:type="spellStart"/>
      <w:r w:rsidRPr="00887B84">
        <w:rPr>
          <w:szCs w:val="22"/>
        </w:rPr>
        <w:t>João</w:t>
      </w:r>
      <w:proofErr w:type="spellEnd"/>
      <w:r w:rsidRPr="00887B84">
        <w:rPr>
          <w:szCs w:val="22"/>
        </w:rPr>
        <w:t xml:space="preserve"> PINA DE MORAIS, First Secretary, Permanent Mission, Geneva</w:t>
      </w:r>
    </w:p>
    <w:p w:rsidR="00197701" w:rsidRPr="00887B84" w:rsidRDefault="00197701" w:rsidP="00197701">
      <w:pPr>
        <w:keepNext/>
        <w:keepLines/>
        <w:rPr>
          <w:szCs w:val="22"/>
          <w:u w:val="single"/>
        </w:rPr>
      </w:pPr>
    </w:p>
    <w:p w:rsidR="00197701" w:rsidRPr="00197701" w:rsidRDefault="00197701" w:rsidP="00197701">
      <w:pPr>
        <w:rPr>
          <w:szCs w:val="22"/>
          <w:u w:val="single"/>
        </w:rPr>
      </w:pPr>
    </w:p>
    <w:p w:rsidR="00197701" w:rsidRPr="00887B84" w:rsidRDefault="00197701" w:rsidP="00197701">
      <w:pPr>
        <w:rPr>
          <w:szCs w:val="22"/>
          <w:u w:val="single"/>
          <w:lang w:val="fr-CH"/>
        </w:rPr>
      </w:pPr>
      <w:r w:rsidRPr="00887B84">
        <w:rPr>
          <w:szCs w:val="22"/>
          <w:u w:val="single"/>
          <w:lang w:val="fr-CH"/>
        </w:rPr>
        <w:t>RÉPUBLIQUE ARABE SYRIENNE/SYRIAN ARAB REPUBLIC</w:t>
      </w:r>
    </w:p>
    <w:p w:rsidR="00197701" w:rsidRPr="00887B84" w:rsidRDefault="00197701" w:rsidP="00197701">
      <w:pPr>
        <w:keepNext/>
        <w:keepLines/>
        <w:rPr>
          <w:u w:val="single"/>
          <w:lang w:val="fr-CH"/>
        </w:rPr>
      </w:pPr>
    </w:p>
    <w:p w:rsidR="00197701" w:rsidRPr="00887B84" w:rsidRDefault="00197701" w:rsidP="00197701">
      <w:pPr>
        <w:keepNext/>
        <w:keepLines/>
      </w:pPr>
      <w:proofErr w:type="spellStart"/>
      <w:r w:rsidRPr="00887B84">
        <w:t>Imad</w:t>
      </w:r>
      <w:proofErr w:type="spellEnd"/>
      <w:r w:rsidRPr="00887B84">
        <w:t xml:space="preserve"> ALDIN AZIZ, Director, Directorate of Industrial and Commercial Property Protection, Ministry of Internal Trade and Consumer Protection, Damascus</w:t>
      </w:r>
    </w:p>
    <w:p w:rsidR="00197701" w:rsidRPr="00887B84" w:rsidRDefault="00197701" w:rsidP="00197701">
      <w:pPr>
        <w:rPr>
          <w:szCs w:val="22"/>
        </w:rPr>
      </w:pPr>
    </w:p>
    <w:p w:rsidR="00197701" w:rsidRPr="00887B84" w:rsidRDefault="00197701" w:rsidP="00197701">
      <w:pPr>
        <w:rPr>
          <w:szCs w:val="22"/>
        </w:rPr>
      </w:pPr>
    </w:p>
    <w:p w:rsidR="00197701" w:rsidRPr="00887B84" w:rsidRDefault="00197701" w:rsidP="00197701">
      <w:pPr>
        <w:keepNext/>
        <w:keepLines/>
        <w:rPr>
          <w:u w:val="single"/>
          <w:lang w:val="fr-FR"/>
        </w:rPr>
      </w:pPr>
      <w:r w:rsidRPr="00887B84">
        <w:rPr>
          <w:u w:val="single"/>
          <w:lang w:val="fr-FR"/>
        </w:rPr>
        <w:t>RÉPUBLIQUE DE CORÉE/REPUBLIC OF KOREA</w:t>
      </w:r>
    </w:p>
    <w:p w:rsidR="00197701" w:rsidRPr="00887B84" w:rsidRDefault="00197701" w:rsidP="00197701">
      <w:pPr>
        <w:keepNext/>
        <w:keepLines/>
        <w:rPr>
          <w:u w:val="single"/>
          <w:lang w:val="fr-FR"/>
        </w:rPr>
      </w:pPr>
    </w:p>
    <w:p w:rsidR="00197701" w:rsidRPr="00887B84" w:rsidRDefault="00197701" w:rsidP="00197701">
      <w:pPr>
        <w:keepNext/>
        <w:keepLines/>
      </w:pPr>
      <w:r w:rsidRPr="00887B84">
        <w:t xml:space="preserve">SON </w:t>
      </w:r>
      <w:proofErr w:type="spellStart"/>
      <w:r w:rsidRPr="00887B84">
        <w:t>Eunjong</w:t>
      </w:r>
      <w:proofErr w:type="spellEnd"/>
      <w:r w:rsidRPr="00887B84">
        <w:t xml:space="preserve"> (Ms.), Deputy Director, Multilateral Affairs Division, Korean Intellectual Property Office, Daejeon</w:t>
      </w:r>
    </w:p>
    <w:p w:rsidR="00197701" w:rsidRPr="00887B84" w:rsidRDefault="00197701" w:rsidP="00197701">
      <w:pPr>
        <w:keepNext/>
        <w:keepLines/>
      </w:pPr>
    </w:p>
    <w:p w:rsidR="00197701" w:rsidRPr="00887B84" w:rsidRDefault="00197701" w:rsidP="00197701">
      <w:pPr>
        <w:rPr>
          <w:szCs w:val="22"/>
          <w:u w:val="single"/>
        </w:rPr>
      </w:pPr>
    </w:p>
    <w:p w:rsidR="00197701" w:rsidRPr="00197701" w:rsidRDefault="00197701" w:rsidP="00197701">
      <w:pPr>
        <w:keepNext/>
        <w:keepLines/>
        <w:rPr>
          <w:szCs w:val="22"/>
          <w:u w:val="single"/>
        </w:rPr>
      </w:pPr>
      <w:r w:rsidRPr="00197701">
        <w:rPr>
          <w:szCs w:val="22"/>
          <w:u w:val="single"/>
        </w:rPr>
        <w:t>RÉPUBLIQUE DE MOLDOVA/REPUBLIC OF MOLDOVA</w:t>
      </w:r>
    </w:p>
    <w:p w:rsidR="00197701" w:rsidRPr="00197701" w:rsidRDefault="00197701" w:rsidP="00197701">
      <w:pPr>
        <w:keepNext/>
        <w:keepLines/>
        <w:rPr>
          <w:u w:val="single"/>
        </w:rPr>
      </w:pPr>
    </w:p>
    <w:p w:rsidR="00197701" w:rsidRPr="00887B84" w:rsidRDefault="00197701" w:rsidP="00197701">
      <w:pPr>
        <w:keepNext/>
        <w:keepLines/>
      </w:pPr>
      <w:r w:rsidRPr="00887B84">
        <w:t>Octavian APOSTOL, Director General, State Agency of Intellectual Property of the Republic of Moldova, Chisinau</w:t>
      </w:r>
    </w:p>
    <w:p w:rsidR="00197701" w:rsidRDefault="00197701" w:rsidP="00197701">
      <w:pPr>
        <w:keepNext/>
        <w:keepLines/>
        <w:rPr>
          <w:u w:val="single"/>
        </w:rPr>
      </w:pPr>
    </w:p>
    <w:p w:rsidR="00197701" w:rsidRPr="00887B84" w:rsidRDefault="00197701" w:rsidP="00197701">
      <w:pPr>
        <w:keepNext/>
        <w:keepLines/>
      </w:pPr>
      <w:r w:rsidRPr="005C2AA7">
        <w:t xml:space="preserve">Liliana VIERU (Ms.), Head, International Cooperation and European Integration Division, </w:t>
      </w:r>
      <w:r w:rsidRPr="00887B84">
        <w:t>State Agency of Intellectual Property of the Republic of Moldova, Chisinau</w:t>
      </w:r>
    </w:p>
    <w:p w:rsidR="00197701" w:rsidRPr="00887B84" w:rsidRDefault="00197701" w:rsidP="00197701">
      <w:pPr>
        <w:rPr>
          <w:u w:val="single"/>
        </w:rPr>
      </w:pPr>
    </w:p>
    <w:p w:rsidR="00197701" w:rsidRPr="00887B84" w:rsidRDefault="00197701" w:rsidP="00197701">
      <w:pPr>
        <w:rPr>
          <w:u w:val="single"/>
        </w:rPr>
      </w:pPr>
    </w:p>
    <w:p w:rsidR="00197701" w:rsidRPr="00887B84" w:rsidRDefault="00197701" w:rsidP="00197701">
      <w:pPr>
        <w:rPr>
          <w:szCs w:val="22"/>
          <w:u w:val="single"/>
          <w:lang w:val="fr-CH"/>
        </w:rPr>
      </w:pPr>
      <w:r w:rsidRPr="00887B84">
        <w:rPr>
          <w:szCs w:val="22"/>
          <w:u w:val="single"/>
          <w:lang w:val="fr-CH"/>
        </w:rPr>
        <w:t>RÉPUBLIQUE DÉMOCRATIQUE DU CONGO/DEMOCRATIC REPUBLIC OF THE CONGO</w:t>
      </w:r>
    </w:p>
    <w:p w:rsidR="00197701" w:rsidRPr="00887B84" w:rsidRDefault="00197701" w:rsidP="00197701">
      <w:pPr>
        <w:rPr>
          <w:u w:val="single"/>
          <w:lang w:val="fr-CH"/>
        </w:rPr>
      </w:pPr>
    </w:p>
    <w:p w:rsidR="00197701" w:rsidRPr="00887B84" w:rsidRDefault="00197701" w:rsidP="00197701">
      <w:pPr>
        <w:rPr>
          <w:lang w:val="fr-CH"/>
        </w:rPr>
      </w:pPr>
      <w:r w:rsidRPr="00887B84">
        <w:rPr>
          <w:lang w:val="fr-CH"/>
        </w:rPr>
        <w:t xml:space="preserve">Marie </w:t>
      </w:r>
      <w:proofErr w:type="spellStart"/>
      <w:r w:rsidRPr="00887B84">
        <w:rPr>
          <w:lang w:val="fr-CH"/>
        </w:rPr>
        <w:t>Agnes</w:t>
      </w:r>
      <w:proofErr w:type="spellEnd"/>
      <w:r w:rsidRPr="00887B84">
        <w:rPr>
          <w:lang w:val="fr-CH"/>
        </w:rPr>
        <w:t xml:space="preserve"> </w:t>
      </w:r>
      <w:proofErr w:type="spellStart"/>
      <w:r w:rsidRPr="00887B84">
        <w:rPr>
          <w:lang w:val="fr-CH"/>
        </w:rPr>
        <w:t>Tuendel</w:t>
      </w:r>
      <w:r>
        <w:rPr>
          <w:lang w:val="fr-CH"/>
        </w:rPr>
        <w:t>e</w:t>
      </w:r>
      <w:proofErr w:type="spellEnd"/>
      <w:r>
        <w:rPr>
          <w:lang w:val="fr-CH"/>
        </w:rPr>
        <w:t xml:space="preserve"> </w:t>
      </w:r>
      <w:proofErr w:type="spellStart"/>
      <w:r>
        <w:rPr>
          <w:lang w:val="fr-CH"/>
        </w:rPr>
        <w:t>Penyi</w:t>
      </w:r>
      <w:proofErr w:type="spellEnd"/>
      <w:r>
        <w:rPr>
          <w:lang w:val="fr-CH"/>
        </w:rPr>
        <w:t xml:space="preserve"> NTUMBA, directeur,</w:t>
      </w:r>
      <w:r w:rsidRPr="00887B84">
        <w:rPr>
          <w:lang w:val="fr-CH"/>
        </w:rPr>
        <w:t xml:space="preserve"> Service d</w:t>
      </w:r>
      <w:r>
        <w:rPr>
          <w:lang w:val="fr-CH"/>
        </w:rPr>
        <w:t>e la propriété intellectuelle, Secrétariat général à</w:t>
      </w:r>
      <w:r w:rsidRPr="00887B84">
        <w:rPr>
          <w:lang w:val="fr-CH"/>
        </w:rPr>
        <w:t xml:space="preserve"> la cult</w:t>
      </w:r>
      <w:r>
        <w:rPr>
          <w:lang w:val="fr-CH"/>
        </w:rPr>
        <w:t>ure et aux arts,</w:t>
      </w:r>
      <w:r w:rsidRPr="00887B84">
        <w:rPr>
          <w:lang w:val="fr-CH"/>
        </w:rPr>
        <w:t xml:space="preserve"> Kinshasa</w:t>
      </w:r>
    </w:p>
    <w:p w:rsidR="00197701" w:rsidRPr="00887B84" w:rsidRDefault="00197701" w:rsidP="00197701">
      <w:pPr>
        <w:rPr>
          <w:u w:val="single"/>
          <w:lang w:val="fr-CH"/>
        </w:rPr>
      </w:pPr>
    </w:p>
    <w:p w:rsidR="00197701" w:rsidRDefault="00197701" w:rsidP="00197701">
      <w:pPr>
        <w:rPr>
          <w:u w:val="single"/>
          <w:lang w:val="fr-CH"/>
        </w:rPr>
      </w:pPr>
    </w:p>
    <w:p w:rsidR="00197701" w:rsidRPr="00821DB3" w:rsidRDefault="00197701" w:rsidP="00197701">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197701" w:rsidRPr="009F0CEB" w:rsidRDefault="00197701" w:rsidP="00197701">
      <w:pPr>
        <w:rPr>
          <w:szCs w:val="22"/>
          <w:lang w:val="fr-CH"/>
        </w:rPr>
      </w:pPr>
    </w:p>
    <w:p w:rsidR="00197701" w:rsidRPr="00D858BF" w:rsidRDefault="00197701" w:rsidP="00197701">
      <w:pPr>
        <w:rPr>
          <w:szCs w:val="22"/>
        </w:rPr>
      </w:pPr>
      <w:r w:rsidRPr="00D858BF">
        <w:rPr>
          <w:szCs w:val="22"/>
        </w:rPr>
        <w:t>KIM</w:t>
      </w:r>
      <w:r>
        <w:rPr>
          <w:szCs w:val="22"/>
        </w:rPr>
        <w:t xml:space="preserve"> </w:t>
      </w:r>
      <w:proofErr w:type="spellStart"/>
      <w:r w:rsidRPr="00D858BF">
        <w:rPr>
          <w:szCs w:val="22"/>
        </w:rPr>
        <w:t>Myong</w:t>
      </w:r>
      <w:proofErr w:type="spellEnd"/>
      <w:r w:rsidRPr="00D858BF">
        <w:rPr>
          <w:szCs w:val="22"/>
        </w:rPr>
        <w:t xml:space="preserve"> </w:t>
      </w:r>
      <w:proofErr w:type="spellStart"/>
      <w:r w:rsidRPr="00D858BF">
        <w:rPr>
          <w:szCs w:val="22"/>
        </w:rPr>
        <w:t>Hyok</w:t>
      </w:r>
      <w:proofErr w:type="spellEnd"/>
      <w:r w:rsidRPr="00D858BF">
        <w:rPr>
          <w:szCs w:val="22"/>
        </w:rPr>
        <w:t>, Second Secretary, Permanent Mission, Geneva</w:t>
      </w:r>
    </w:p>
    <w:p w:rsidR="00197701" w:rsidRPr="009224A4" w:rsidRDefault="00197701" w:rsidP="00197701">
      <w:pPr>
        <w:rPr>
          <w:u w:val="single"/>
        </w:rPr>
      </w:pPr>
    </w:p>
    <w:p w:rsidR="00197701" w:rsidRPr="009224A4" w:rsidRDefault="00197701" w:rsidP="00197701">
      <w:pPr>
        <w:rPr>
          <w:u w:val="single"/>
        </w:rPr>
      </w:pPr>
    </w:p>
    <w:p w:rsidR="00197701" w:rsidRPr="00887B84" w:rsidRDefault="00197701" w:rsidP="00197701">
      <w:pPr>
        <w:keepNext/>
        <w:rPr>
          <w:u w:val="single"/>
        </w:rPr>
      </w:pPr>
      <w:r w:rsidRPr="00887B84">
        <w:rPr>
          <w:u w:val="single"/>
        </w:rPr>
        <w:t>RÉPUBLIQUE TCHÈQUE/CZECH REPUBLIC</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Evžen</w:t>
      </w:r>
      <w:proofErr w:type="spellEnd"/>
      <w:r w:rsidRPr="00887B84">
        <w:rPr>
          <w:szCs w:val="22"/>
        </w:rPr>
        <w:t xml:space="preserve"> MARTÍNEK, Lawyer, International Department, Industrial Property Office, Prague</w:t>
      </w:r>
    </w:p>
    <w:p w:rsidR="00197701" w:rsidRPr="00887B84" w:rsidRDefault="00197701" w:rsidP="00197701"/>
    <w:p w:rsidR="00197701" w:rsidRPr="00887B84" w:rsidRDefault="00197701" w:rsidP="00197701"/>
    <w:p w:rsidR="00197701" w:rsidRPr="00197701" w:rsidRDefault="00197701" w:rsidP="00197701">
      <w:pPr>
        <w:rPr>
          <w:szCs w:val="22"/>
          <w:u w:val="single"/>
        </w:rPr>
      </w:pPr>
      <w:r w:rsidRPr="00197701">
        <w:rPr>
          <w:szCs w:val="22"/>
          <w:u w:val="single"/>
        </w:rPr>
        <w:t>RÉPUBLIQUE-UNIE DE TANZANIE/UNITED REPUBLIC OF TANZANIA</w:t>
      </w:r>
    </w:p>
    <w:p w:rsidR="00197701" w:rsidRPr="00197701" w:rsidRDefault="00197701" w:rsidP="00197701">
      <w:pPr>
        <w:rPr>
          <w:szCs w:val="22"/>
          <w:u w:val="single"/>
        </w:rPr>
      </w:pPr>
    </w:p>
    <w:p w:rsidR="00197701" w:rsidRPr="00887B84" w:rsidRDefault="00197701" w:rsidP="00197701">
      <w:pPr>
        <w:rPr>
          <w:szCs w:val="22"/>
        </w:rPr>
      </w:pPr>
      <w:proofErr w:type="spellStart"/>
      <w:r w:rsidRPr="00887B84">
        <w:rPr>
          <w:szCs w:val="22"/>
        </w:rPr>
        <w:t>Seka</w:t>
      </w:r>
      <w:proofErr w:type="spellEnd"/>
      <w:r w:rsidRPr="00887B84">
        <w:rPr>
          <w:szCs w:val="22"/>
        </w:rPr>
        <w:t xml:space="preserve"> KASERA, Assistant Registrar, Business Registrations and Licensing Agency (BRELA), Ministry of Industry and Trade, Dar </w:t>
      </w:r>
      <w:proofErr w:type="spellStart"/>
      <w:r w:rsidRPr="00887B84">
        <w:rPr>
          <w:szCs w:val="22"/>
        </w:rPr>
        <w:t>es</w:t>
      </w:r>
      <w:proofErr w:type="spellEnd"/>
      <w:r w:rsidRPr="00887B84">
        <w:rPr>
          <w:szCs w:val="22"/>
        </w:rPr>
        <w:t xml:space="preserve"> Salaam</w:t>
      </w:r>
    </w:p>
    <w:p w:rsidR="00197701" w:rsidRDefault="00197701" w:rsidP="00197701">
      <w:pPr>
        <w:rPr>
          <w:szCs w:val="22"/>
          <w:u w:val="single"/>
        </w:rPr>
      </w:pPr>
    </w:p>
    <w:p w:rsidR="00197701" w:rsidRPr="00887B84" w:rsidRDefault="00197701" w:rsidP="00197701">
      <w:pPr>
        <w:rPr>
          <w:szCs w:val="22"/>
          <w:u w:val="single"/>
        </w:rPr>
      </w:pPr>
    </w:p>
    <w:p w:rsidR="00197701" w:rsidRPr="00CF0529" w:rsidRDefault="00197701" w:rsidP="00D72484">
      <w:pPr>
        <w:rPr>
          <w:szCs w:val="22"/>
          <w:u w:val="single"/>
        </w:rPr>
      </w:pPr>
      <w:r w:rsidRPr="00CF0529">
        <w:rPr>
          <w:szCs w:val="22"/>
          <w:u w:val="single"/>
        </w:rPr>
        <w:t>ROUMANIE/ROMANIA</w:t>
      </w:r>
    </w:p>
    <w:p w:rsidR="00197701" w:rsidRDefault="00197701" w:rsidP="00D72484">
      <w:pPr>
        <w:rPr>
          <w:szCs w:val="22"/>
          <w:u w:val="single"/>
        </w:rPr>
      </w:pPr>
    </w:p>
    <w:p w:rsidR="00197701" w:rsidRPr="0058059C" w:rsidRDefault="00197701" w:rsidP="00D72484">
      <w:pPr>
        <w:rPr>
          <w:szCs w:val="22"/>
        </w:rPr>
      </w:pPr>
      <w:r w:rsidRPr="0058059C">
        <w:rPr>
          <w:szCs w:val="22"/>
        </w:rPr>
        <w:t xml:space="preserve">Adrian NEGOITA, Deputy Director General, </w:t>
      </w:r>
      <w:r>
        <w:rPr>
          <w:szCs w:val="22"/>
        </w:rPr>
        <w:t>State Office for Inventions and Trademarks, Bucharest</w:t>
      </w:r>
    </w:p>
    <w:p w:rsidR="00197701" w:rsidRDefault="00197701" w:rsidP="00D72484">
      <w:pPr>
        <w:rPr>
          <w:szCs w:val="22"/>
          <w:u w:val="single"/>
        </w:rPr>
      </w:pPr>
    </w:p>
    <w:p w:rsidR="00197701" w:rsidRPr="009C0461" w:rsidRDefault="00197701" w:rsidP="00D72484">
      <w:pPr>
        <w:rPr>
          <w:szCs w:val="22"/>
        </w:rPr>
      </w:pPr>
      <w:r w:rsidRPr="009C0461">
        <w:rPr>
          <w:szCs w:val="22"/>
        </w:rPr>
        <w:t>Carmen SOLZARU (Ms.), Head, Appeals and Revocations Division, Bucharest</w:t>
      </w:r>
    </w:p>
    <w:p w:rsidR="00197701" w:rsidRDefault="00197701" w:rsidP="00D72484">
      <w:pPr>
        <w:rPr>
          <w:szCs w:val="22"/>
          <w:u w:val="single"/>
        </w:rPr>
      </w:pPr>
    </w:p>
    <w:p w:rsidR="00197701" w:rsidRPr="00AA2E75" w:rsidRDefault="00197701" w:rsidP="00D72484">
      <w:pPr>
        <w:rPr>
          <w:szCs w:val="22"/>
        </w:rPr>
      </w:pPr>
      <w:r w:rsidRPr="00AA2E75">
        <w:rPr>
          <w:szCs w:val="22"/>
        </w:rPr>
        <w:t>Livia PUSCARAGIU (Ms.), Counsellor, Permanent Mission, Geneva</w:t>
      </w:r>
    </w:p>
    <w:p w:rsidR="00197701" w:rsidRDefault="00197701" w:rsidP="00D72484">
      <w:pPr>
        <w:rPr>
          <w:szCs w:val="22"/>
          <w:u w:val="single"/>
        </w:rPr>
      </w:pPr>
    </w:p>
    <w:p w:rsidR="00197701" w:rsidRPr="00CF0529" w:rsidRDefault="00197701" w:rsidP="00D72484">
      <w:pPr>
        <w:rPr>
          <w:szCs w:val="22"/>
        </w:rPr>
      </w:pPr>
      <w:r w:rsidRPr="003446B8">
        <w:rPr>
          <w:szCs w:val="22"/>
        </w:rPr>
        <w:t xml:space="preserve">Ana-Maria TUNARU (Ms.), </w:t>
      </w:r>
      <w:r>
        <w:rPr>
          <w:szCs w:val="22"/>
        </w:rPr>
        <w:t xml:space="preserve">Counsellor, International Relations Department, </w:t>
      </w:r>
      <w:r w:rsidRPr="00CF0529">
        <w:rPr>
          <w:szCs w:val="22"/>
        </w:rPr>
        <w:t>Romanian Copyright Office (ORDA), Bucharest</w:t>
      </w:r>
    </w:p>
    <w:p w:rsidR="00197701" w:rsidRDefault="00197701" w:rsidP="00D72484">
      <w:pPr>
        <w:rPr>
          <w:szCs w:val="22"/>
          <w:u w:val="single"/>
        </w:rPr>
      </w:pPr>
    </w:p>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ROYAUME-UNI/UNITED KINGDOM</w:t>
      </w:r>
    </w:p>
    <w:p w:rsidR="00197701" w:rsidRPr="00887B84" w:rsidRDefault="00197701" w:rsidP="00197701">
      <w:pPr>
        <w:rPr>
          <w:szCs w:val="22"/>
          <w:u w:val="single"/>
        </w:rPr>
      </w:pPr>
    </w:p>
    <w:p w:rsidR="00197701" w:rsidRDefault="00197701" w:rsidP="00197701">
      <w:pPr>
        <w:rPr>
          <w:szCs w:val="22"/>
        </w:rPr>
      </w:pPr>
      <w:r w:rsidRPr="00887B84">
        <w:rPr>
          <w:szCs w:val="22"/>
        </w:rPr>
        <w:t>Francis ROODT, Senior Policy Adviser, UK Intellectual Property Office (UK IPO), Newport</w:t>
      </w:r>
    </w:p>
    <w:p w:rsidR="00197701" w:rsidRPr="00887B84" w:rsidRDefault="00197701" w:rsidP="00197701">
      <w:pPr>
        <w:rPr>
          <w:szCs w:val="22"/>
        </w:rPr>
      </w:pPr>
    </w:p>
    <w:p w:rsidR="00197701" w:rsidRPr="004B4972" w:rsidRDefault="00197701" w:rsidP="00197701">
      <w:pPr>
        <w:rPr>
          <w:szCs w:val="22"/>
        </w:rPr>
      </w:pPr>
      <w:proofErr w:type="spellStart"/>
      <w:r w:rsidRPr="004B4972">
        <w:rPr>
          <w:szCs w:val="22"/>
        </w:rPr>
        <w:t>Grega</w:t>
      </w:r>
      <w:proofErr w:type="spellEnd"/>
      <w:r w:rsidRPr="004B4972">
        <w:rPr>
          <w:szCs w:val="22"/>
        </w:rPr>
        <w:t xml:space="preserve"> KUMER, Senior Intellectual Property Adviser, Permanent Mission, Geneva</w:t>
      </w:r>
    </w:p>
    <w:p w:rsidR="00197701" w:rsidRDefault="00197701" w:rsidP="00197701">
      <w:pPr>
        <w:rPr>
          <w:szCs w:val="22"/>
          <w:u w:val="single"/>
        </w:rPr>
      </w:pPr>
    </w:p>
    <w:p w:rsidR="00197701" w:rsidRPr="00887B84" w:rsidRDefault="00197701" w:rsidP="00197701">
      <w:pPr>
        <w:rPr>
          <w:szCs w:val="22"/>
          <w:u w:val="single"/>
        </w:rPr>
      </w:pPr>
    </w:p>
    <w:p w:rsidR="00197701" w:rsidRPr="00CF0529" w:rsidRDefault="00197701" w:rsidP="00197701">
      <w:pPr>
        <w:keepNext/>
        <w:rPr>
          <w:szCs w:val="22"/>
          <w:u w:val="single"/>
          <w:lang w:val="fr-CH"/>
        </w:rPr>
      </w:pPr>
      <w:r w:rsidRPr="00CF0529">
        <w:rPr>
          <w:szCs w:val="22"/>
          <w:u w:val="single"/>
          <w:lang w:val="fr-CH"/>
        </w:rPr>
        <w:t>SAINT-SIÈGE/HOLY SEE</w:t>
      </w:r>
    </w:p>
    <w:p w:rsidR="00197701" w:rsidRPr="00CF0529" w:rsidRDefault="00197701" w:rsidP="00197701">
      <w:pPr>
        <w:keepNext/>
        <w:rPr>
          <w:szCs w:val="22"/>
          <w:lang w:val="fr-CH"/>
        </w:rPr>
      </w:pPr>
    </w:p>
    <w:p w:rsidR="00197701" w:rsidRPr="00197701" w:rsidRDefault="00197701" w:rsidP="00197701">
      <w:pPr>
        <w:rPr>
          <w:szCs w:val="22"/>
          <w:lang w:val="fr-CH"/>
        </w:rPr>
      </w:pPr>
      <w:r w:rsidRPr="00197701">
        <w:rPr>
          <w:szCs w:val="22"/>
          <w:lang w:val="fr-CH"/>
        </w:rPr>
        <w:t xml:space="preserve">Gabriele VERGA, </w:t>
      </w:r>
      <w:proofErr w:type="spellStart"/>
      <w:r w:rsidRPr="00197701">
        <w:rPr>
          <w:szCs w:val="22"/>
          <w:lang w:val="fr-CH"/>
        </w:rPr>
        <w:t>Intern</w:t>
      </w:r>
      <w:proofErr w:type="spellEnd"/>
      <w:r w:rsidRPr="00197701">
        <w:rPr>
          <w:szCs w:val="22"/>
          <w:lang w:val="fr-CH"/>
        </w:rPr>
        <w:t>, Permanent Mission, Geneva</w:t>
      </w:r>
    </w:p>
    <w:p w:rsidR="00197701" w:rsidRPr="00197701" w:rsidRDefault="00197701" w:rsidP="00197701">
      <w:pPr>
        <w:rPr>
          <w:szCs w:val="22"/>
          <w:u w:val="single"/>
          <w:lang w:val="fr-CH"/>
        </w:rPr>
      </w:pPr>
    </w:p>
    <w:p w:rsidR="00197701" w:rsidRPr="00197701" w:rsidRDefault="00197701" w:rsidP="00197701">
      <w:pPr>
        <w:rPr>
          <w:szCs w:val="22"/>
          <w:u w:val="single"/>
          <w:lang w:val="fr-CH"/>
        </w:rPr>
      </w:pPr>
    </w:p>
    <w:p w:rsidR="00197701" w:rsidRPr="00197701" w:rsidRDefault="00197701" w:rsidP="00197701">
      <w:pPr>
        <w:rPr>
          <w:szCs w:val="22"/>
          <w:u w:val="single"/>
          <w:lang w:val="fr-CH"/>
        </w:rPr>
      </w:pPr>
      <w:r w:rsidRPr="00197701">
        <w:rPr>
          <w:szCs w:val="22"/>
          <w:u w:val="single"/>
          <w:lang w:val="fr-CH"/>
        </w:rPr>
        <w:t>SÉNÉGAL/SENEGAL</w:t>
      </w:r>
    </w:p>
    <w:p w:rsidR="00197701" w:rsidRPr="00197701" w:rsidRDefault="00197701" w:rsidP="00197701">
      <w:pPr>
        <w:rPr>
          <w:szCs w:val="22"/>
          <w:u w:val="single"/>
          <w:lang w:val="fr-CH"/>
        </w:rPr>
      </w:pPr>
    </w:p>
    <w:p w:rsidR="00197701" w:rsidRPr="00887B84" w:rsidRDefault="00197701" w:rsidP="00197701">
      <w:pPr>
        <w:rPr>
          <w:szCs w:val="22"/>
          <w:lang w:val="fr-CH"/>
        </w:rPr>
      </w:pPr>
      <w:r w:rsidRPr="00887B84">
        <w:rPr>
          <w:szCs w:val="22"/>
          <w:lang w:val="fr-CH"/>
        </w:rPr>
        <w:t>Lamine Ka MBAYE, premier secrétaire, Mission permanente, Genève</w:t>
      </w:r>
    </w:p>
    <w:p w:rsidR="00197701" w:rsidRPr="00887B84" w:rsidRDefault="00197701" w:rsidP="00197701">
      <w:pPr>
        <w:rPr>
          <w:szCs w:val="22"/>
          <w:u w:val="single"/>
          <w:lang w:val="fr-CH"/>
        </w:rPr>
      </w:pPr>
    </w:p>
    <w:p w:rsidR="00197701" w:rsidRPr="00887B84" w:rsidRDefault="00197701" w:rsidP="00197701">
      <w:pPr>
        <w:rPr>
          <w:szCs w:val="22"/>
          <w:u w:val="single"/>
          <w:lang w:val="fr-CH"/>
        </w:rPr>
      </w:pPr>
    </w:p>
    <w:p w:rsidR="00197701" w:rsidRPr="00887B84" w:rsidRDefault="00197701" w:rsidP="00197701">
      <w:pPr>
        <w:rPr>
          <w:bCs/>
          <w:u w:val="single"/>
        </w:rPr>
      </w:pPr>
      <w:r w:rsidRPr="00887B84">
        <w:rPr>
          <w:bCs/>
          <w:u w:val="single"/>
        </w:rPr>
        <w:t>SEYCHELLES</w:t>
      </w:r>
    </w:p>
    <w:p w:rsidR="00197701" w:rsidRPr="00887B84" w:rsidRDefault="00197701" w:rsidP="00197701">
      <w:pPr>
        <w:rPr>
          <w:bCs/>
        </w:rPr>
      </w:pPr>
    </w:p>
    <w:p w:rsidR="00197701" w:rsidRPr="00887B84" w:rsidRDefault="00197701" w:rsidP="00197701">
      <w:pPr>
        <w:rPr>
          <w:bCs/>
        </w:rPr>
      </w:pPr>
      <w:proofErr w:type="spellStart"/>
      <w:r w:rsidRPr="00887B84">
        <w:rPr>
          <w:bCs/>
        </w:rPr>
        <w:t>Benjamine</w:t>
      </w:r>
      <w:proofErr w:type="spellEnd"/>
      <w:r w:rsidRPr="00887B84">
        <w:rPr>
          <w:bCs/>
        </w:rPr>
        <w:t xml:space="preserve"> Marie-</w:t>
      </w:r>
      <w:proofErr w:type="spellStart"/>
      <w:r w:rsidRPr="00887B84">
        <w:rPr>
          <w:bCs/>
        </w:rPr>
        <w:t>Francee</w:t>
      </w:r>
      <w:proofErr w:type="spellEnd"/>
      <w:r w:rsidRPr="00887B84">
        <w:rPr>
          <w:bCs/>
        </w:rPr>
        <w:t xml:space="preserve"> ROSE (Ms.), Principal Secretary, Department of Culture, Ministry of Tourism and Culture, Victoria</w:t>
      </w:r>
    </w:p>
    <w:p w:rsidR="00197701" w:rsidRPr="00887B84" w:rsidRDefault="00197701" w:rsidP="00197701">
      <w:pPr>
        <w:rPr>
          <w:bCs/>
        </w:rPr>
      </w:pPr>
    </w:p>
    <w:p w:rsidR="00197701" w:rsidRPr="00887B84" w:rsidRDefault="00197701" w:rsidP="00197701">
      <w:pPr>
        <w:rPr>
          <w:bCs/>
        </w:rPr>
      </w:pPr>
      <w:r w:rsidRPr="00887B84">
        <w:rPr>
          <w:bCs/>
        </w:rPr>
        <w:t>Sybil Jones LABROSSE (Mrs.), Manager, Cultural Property and Copyrights, Department of Culture, Ministry of Tourism and Culture, Victoria</w:t>
      </w:r>
    </w:p>
    <w:p w:rsidR="00197701" w:rsidRPr="00887B84" w:rsidRDefault="00197701" w:rsidP="00197701">
      <w:pPr>
        <w:rPr>
          <w:bCs/>
        </w:rPr>
      </w:pPr>
    </w:p>
    <w:p w:rsidR="00197701" w:rsidRPr="00887B84" w:rsidRDefault="00197701" w:rsidP="00197701">
      <w:pPr>
        <w:rPr>
          <w:bCs/>
        </w:rPr>
      </w:pPr>
    </w:p>
    <w:p w:rsidR="00197701" w:rsidRPr="00887B84" w:rsidRDefault="00197701" w:rsidP="00925A65">
      <w:pPr>
        <w:keepNext/>
        <w:rPr>
          <w:u w:val="single"/>
        </w:rPr>
      </w:pPr>
      <w:r w:rsidRPr="00887B84">
        <w:rPr>
          <w:u w:val="single"/>
        </w:rPr>
        <w:t>SRI LANKA</w:t>
      </w:r>
    </w:p>
    <w:p w:rsidR="00197701" w:rsidRPr="00887B84" w:rsidRDefault="00197701" w:rsidP="00925A65">
      <w:pPr>
        <w:keepNext/>
      </w:pPr>
    </w:p>
    <w:p w:rsidR="00197701" w:rsidRPr="00887B84" w:rsidRDefault="00197701" w:rsidP="00925A65">
      <w:pPr>
        <w:keepNext/>
        <w:rPr>
          <w:szCs w:val="22"/>
        </w:rPr>
      </w:pPr>
      <w:proofErr w:type="spellStart"/>
      <w:r w:rsidRPr="00887B84">
        <w:rPr>
          <w:szCs w:val="22"/>
        </w:rPr>
        <w:t>Ravinatha</w:t>
      </w:r>
      <w:proofErr w:type="spellEnd"/>
      <w:r w:rsidRPr="00887B84">
        <w:rPr>
          <w:szCs w:val="22"/>
        </w:rPr>
        <w:t xml:space="preserve"> ARYASINHA, Ambassador, Permanent Representative, Permanent Mission, Geneva</w:t>
      </w:r>
    </w:p>
    <w:p w:rsidR="00197701" w:rsidRPr="00887B84" w:rsidRDefault="00197701" w:rsidP="00925A65">
      <w:pPr>
        <w:keepNext/>
      </w:pPr>
    </w:p>
    <w:p w:rsidR="00197701" w:rsidRPr="00887B84" w:rsidRDefault="00197701" w:rsidP="00925A65">
      <w:proofErr w:type="spellStart"/>
      <w:r w:rsidRPr="00887B84">
        <w:t>Sheitha</w:t>
      </w:r>
      <w:proofErr w:type="spellEnd"/>
      <w:r w:rsidRPr="00887B84">
        <w:t xml:space="preserve"> BELIGAHAGEDERAPETERLAGE (Ms.), Additional Secretary, Commerce, Ministry of Industry and Commerce, Colombo</w:t>
      </w:r>
    </w:p>
    <w:p w:rsidR="00197701" w:rsidRPr="00887B84" w:rsidRDefault="00197701" w:rsidP="00925A65"/>
    <w:p w:rsidR="00197701" w:rsidRPr="00887B84" w:rsidRDefault="00197701" w:rsidP="00925A65">
      <w:pPr>
        <w:rPr>
          <w:szCs w:val="22"/>
        </w:rPr>
      </w:pPr>
      <w:proofErr w:type="spellStart"/>
      <w:r w:rsidRPr="00887B84">
        <w:rPr>
          <w:szCs w:val="22"/>
        </w:rPr>
        <w:t>Dilini</w:t>
      </w:r>
      <w:proofErr w:type="spellEnd"/>
      <w:r w:rsidRPr="00887B84">
        <w:rPr>
          <w:szCs w:val="22"/>
        </w:rPr>
        <w:t xml:space="preserve"> GUNASEKERA (Ms.), Second Secretary, </w:t>
      </w:r>
      <w:r>
        <w:rPr>
          <w:szCs w:val="22"/>
        </w:rPr>
        <w:t xml:space="preserve">Permanent Mission, </w:t>
      </w:r>
      <w:r w:rsidRPr="00887B84">
        <w:rPr>
          <w:szCs w:val="22"/>
        </w:rPr>
        <w:t>Geneva</w:t>
      </w:r>
    </w:p>
    <w:p w:rsidR="00197701" w:rsidRPr="00887B84" w:rsidRDefault="00197701" w:rsidP="00925A65"/>
    <w:p w:rsidR="00197701" w:rsidRPr="00887B84" w:rsidRDefault="00197701" w:rsidP="00925A65">
      <w:pPr>
        <w:keepNext/>
        <w:rPr>
          <w:u w:val="single"/>
        </w:rPr>
      </w:pPr>
    </w:p>
    <w:p w:rsidR="00197701" w:rsidRPr="00197701" w:rsidRDefault="00197701" w:rsidP="00925A65">
      <w:pPr>
        <w:keepNext/>
        <w:rPr>
          <w:u w:val="single"/>
          <w:lang w:val="fr-CH"/>
        </w:rPr>
      </w:pPr>
      <w:r w:rsidRPr="00197701">
        <w:rPr>
          <w:u w:val="single"/>
          <w:lang w:val="fr-CH"/>
        </w:rPr>
        <w:t>SUISSE/SWITZERLAND</w:t>
      </w:r>
    </w:p>
    <w:p w:rsidR="00197701" w:rsidRPr="00197701" w:rsidRDefault="00197701" w:rsidP="00925A65">
      <w:pPr>
        <w:keepNext/>
        <w:rPr>
          <w:u w:val="single"/>
          <w:lang w:val="fr-CH"/>
        </w:rPr>
      </w:pPr>
    </w:p>
    <w:p w:rsidR="00197701" w:rsidRPr="00887B84" w:rsidRDefault="00197701" w:rsidP="00925A65">
      <w:pPr>
        <w:rPr>
          <w:szCs w:val="22"/>
          <w:lang w:val="fr-CH"/>
        </w:rPr>
      </w:pPr>
      <w:r w:rsidRPr="00887B84">
        <w:rPr>
          <w:szCs w:val="22"/>
          <w:lang w:val="fr-CH"/>
        </w:rPr>
        <w:t>Reynald VEILLARD, conseiller, Mission permanente, Genève</w:t>
      </w:r>
    </w:p>
    <w:p w:rsidR="00197701" w:rsidRPr="00887B84" w:rsidRDefault="00197701" w:rsidP="00925A65">
      <w:pPr>
        <w:keepNext/>
        <w:rPr>
          <w:u w:val="single"/>
          <w:lang w:val="fr-CH"/>
        </w:rPr>
      </w:pPr>
    </w:p>
    <w:p w:rsidR="00197701" w:rsidRPr="00887B84" w:rsidRDefault="00197701" w:rsidP="00925A65">
      <w:pPr>
        <w:rPr>
          <w:szCs w:val="22"/>
          <w:lang w:val="fr-CH"/>
        </w:rPr>
      </w:pPr>
      <w:r w:rsidRPr="00197701">
        <w:rPr>
          <w:szCs w:val="22"/>
          <w:lang w:val="fr-CH"/>
        </w:rPr>
        <w:t>Olga ALLEMANN (Mme), responsable du projet co</w:t>
      </w:r>
      <w:r w:rsidRPr="00887B84">
        <w:rPr>
          <w:szCs w:val="22"/>
          <w:lang w:val="fr-CH"/>
        </w:rPr>
        <w:t>opération internationale, Division du droit et des affaires internationales, Institut fédéral de la propriété intellectuelle (IPI), Berne</w:t>
      </w:r>
    </w:p>
    <w:p w:rsidR="00197701" w:rsidRDefault="00197701" w:rsidP="00925A65">
      <w:pPr>
        <w:rPr>
          <w:szCs w:val="22"/>
          <w:lang w:val="fr-CH"/>
        </w:rPr>
      </w:pPr>
    </w:p>
    <w:p w:rsidR="00197701" w:rsidRPr="00A96075" w:rsidRDefault="00197701" w:rsidP="00925A65">
      <w:pPr>
        <w:rPr>
          <w:szCs w:val="22"/>
          <w:lang w:val="fr-CH"/>
        </w:rPr>
      </w:pPr>
      <w:proofErr w:type="spellStart"/>
      <w:r>
        <w:rPr>
          <w:szCs w:val="22"/>
          <w:lang w:val="fr-CH"/>
        </w:rPr>
        <w:t>Sanaz</w:t>
      </w:r>
      <w:proofErr w:type="spellEnd"/>
      <w:r>
        <w:rPr>
          <w:szCs w:val="22"/>
          <w:lang w:val="fr-CH"/>
        </w:rPr>
        <w:t xml:space="preserve"> JAVADI (Mme), stagiaire, </w:t>
      </w:r>
      <w:r w:rsidRPr="00A96075">
        <w:rPr>
          <w:szCs w:val="22"/>
          <w:lang w:val="fr-CH"/>
        </w:rPr>
        <w:t>Division</w:t>
      </w:r>
      <w:r>
        <w:rPr>
          <w:szCs w:val="22"/>
          <w:lang w:val="fr-CH"/>
        </w:rPr>
        <w:t xml:space="preserve"> du</w:t>
      </w:r>
      <w:r w:rsidRPr="00A96075">
        <w:rPr>
          <w:szCs w:val="22"/>
          <w:lang w:val="fr-CH"/>
        </w:rPr>
        <w:t xml:space="preserve"> droit et </w:t>
      </w:r>
      <w:r>
        <w:rPr>
          <w:szCs w:val="22"/>
          <w:lang w:val="fr-CH"/>
        </w:rPr>
        <w:t xml:space="preserve">des </w:t>
      </w:r>
      <w:r w:rsidRPr="00A96075">
        <w:rPr>
          <w:szCs w:val="22"/>
          <w:lang w:val="fr-CH"/>
        </w:rPr>
        <w:t>affaires internationales, Institut fédéral de la propriété intellectuelle, Berne</w:t>
      </w:r>
    </w:p>
    <w:p w:rsidR="00197701" w:rsidRPr="00887B84" w:rsidRDefault="00197701" w:rsidP="00197701">
      <w:pPr>
        <w:rPr>
          <w:szCs w:val="22"/>
          <w:lang w:val="fr-CH"/>
        </w:rPr>
      </w:pPr>
    </w:p>
    <w:p w:rsidR="00197701" w:rsidRPr="00FB5A31" w:rsidRDefault="00197701" w:rsidP="00197701">
      <w:pPr>
        <w:rPr>
          <w:szCs w:val="22"/>
          <w:u w:val="single"/>
          <w:lang w:val="fr-CH"/>
        </w:rPr>
      </w:pPr>
    </w:p>
    <w:p w:rsidR="00197701" w:rsidRPr="00887B84" w:rsidRDefault="00197701" w:rsidP="00197701">
      <w:pPr>
        <w:rPr>
          <w:szCs w:val="22"/>
          <w:u w:val="single"/>
        </w:rPr>
      </w:pPr>
      <w:r w:rsidRPr="00887B84">
        <w:rPr>
          <w:szCs w:val="22"/>
          <w:u w:val="single"/>
        </w:rPr>
        <w:t>TADJIKISTAN/TAJIKISTAN</w:t>
      </w:r>
    </w:p>
    <w:p w:rsidR="00197701" w:rsidRPr="00887B84" w:rsidRDefault="00197701" w:rsidP="00197701">
      <w:pPr>
        <w:rPr>
          <w:szCs w:val="22"/>
          <w:u w:val="single"/>
        </w:rPr>
      </w:pPr>
    </w:p>
    <w:p w:rsidR="00197701" w:rsidRPr="00887B84" w:rsidRDefault="00197701" w:rsidP="00197701">
      <w:pPr>
        <w:rPr>
          <w:szCs w:val="22"/>
        </w:rPr>
      </w:pPr>
      <w:proofErr w:type="spellStart"/>
      <w:r w:rsidRPr="00887B84">
        <w:rPr>
          <w:szCs w:val="22"/>
        </w:rPr>
        <w:t>Boymurod</w:t>
      </w:r>
      <w:proofErr w:type="spellEnd"/>
      <w:r w:rsidRPr="00887B84">
        <w:rPr>
          <w:szCs w:val="22"/>
        </w:rPr>
        <w:t xml:space="preserve"> BOEV, Deputy Director, National Center for Patent and Information</w:t>
      </w:r>
      <w:r>
        <w:rPr>
          <w:szCs w:val="22"/>
        </w:rPr>
        <w:t xml:space="preserve"> (NCPI)</w:t>
      </w:r>
      <w:r w:rsidRPr="00887B84">
        <w:rPr>
          <w:szCs w:val="22"/>
        </w:rPr>
        <w:t>, Ministry of Economic Development and Trade, Dushanbe</w:t>
      </w:r>
    </w:p>
    <w:p w:rsidR="00197701" w:rsidRPr="00887B84" w:rsidRDefault="00197701" w:rsidP="00197701">
      <w:pPr>
        <w:rPr>
          <w:szCs w:val="22"/>
        </w:rPr>
      </w:pPr>
    </w:p>
    <w:p w:rsidR="00197701" w:rsidRPr="00887B84" w:rsidRDefault="00197701" w:rsidP="00197701">
      <w:pPr>
        <w:rPr>
          <w:szCs w:val="22"/>
        </w:rPr>
      </w:pPr>
      <w:proofErr w:type="spellStart"/>
      <w:r w:rsidRPr="00887B84">
        <w:rPr>
          <w:szCs w:val="22"/>
        </w:rPr>
        <w:t>Parviz</w:t>
      </w:r>
      <w:proofErr w:type="spellEnd"/>
      <w:r w:rsidRPr="00887B84">
        <w:rPr>
          <w:szCs w:val="22"/>
        </w:rPr>
        <w:t xml:space="preserve"> MIRALIEV, Head, Division of International Registration of Trademarks, National Center for Patents and Information (NCPI), Ministry of Economic Development and Trade, Dushanbe</w:t>
      </w:r>
    </w:p>
    <w:p w:rsidR="00197701" w:rsidRPr="00887B84" w:rsidRDefault="00197701" w:rsidP="00197701">
      <w:pPr>
        <w:rPr>
          <w:szCs w:val="22"/>
        </w:rPr>
      </w:pPr>
    </w:p>
    <w:p w:rsidR="00197701" w:rsidRPr="00887B84" w:rsidRDefault="00197701" w:rsidP="00197701">
      <w:pPr>
        <w:rPr>
          <w:bCs/>
          <w:u w:val="single"/>
        </w:rPr>
      </w:pPr>
    </w:p>
    <w:p w:rsidR="00197701" w:rsidRPr="00887B84" w:rsidRDefault="00197701" w:rsidP="00197701">
      <w:pPr>
        <w:rPr>
          <w:szCs w:val="22"/>
          <w:u w:val="single"/>
          <w:lang w:val="fr-CH"/>
        </w:rPr>
      </w:pPr>
      <w:r w:rsidRPr="00887B84">
        <w:rPr>
          <w:szCs w:val="22"/>
          <w:u w:val="single"/>
          <w:lang w:val="fr-CH"/>
        </w:rPr>
        <w:t>TCHAD/CHAD</w:t>
      </w:r>
    </w:p>
    <w:p w:rsidR="00197701" w:rsidRPr="00887B84" w:rsidRDefault="00197701" w:rsidP="00197701">
      <w:pPr>
        <w:rPr>
          <w:szCs w:val="22"/>
          <w:u w:val="single"/>
          <w:lang w:val="fr-CH"/>
        </w:rPr>
      </w:pPr>
    </w:p>
    <w:p w:rsidR="00197701" w:rsidRPr="00887B84" w:rsidRDefault="00197701" w:rsidP="00197701">
      <w:pPr>
        <w:rPr>
          <w:szCs w:val="22"/>
          <w:lang w:val="fr-CH"/>
        </w:rPr>
      </w:pPr>
      <w:r w:rsidRPr="00887B84">
        <w:rPr>
          <w:szCs w:val="22"/>
          <w:lang w:val="fr-CH"/>
        </w:rPr>
        <w:t xml:space="preserve">Bedei </w:t>
      </w:r>
      <w:proofErr w:type="spellStart"/>
      <w:r w:rsidRPr="00887B84">
        <w:rPr>
          <w:szCs w:val="22"/>
          <w:lang w:val="fr-CH"/>
        </w:rPr>
        <w:t>Toullomi</w:t>
      </w:r>
      <w:proofErr w:type="spellEnd"/>
      <w:r w:rsidRPr="00887B84">
        <w:rPr>
          <w:szCs w:val="22"/>
          <w:lang w:val="fr-CH"/>
        </w:rPr>
        <w:t xml:space="preserve"> AHMAT, directeur adjoint, </w:t>
      </w:r>
      <w:r>
        <w:rPr>
          <w:szCs w:val="22"/>
          <w:lang w:val="fr-CH"/>
        </w:rPr>
        <w:t xml:space="preserve">Direction de la </w:t>
      </w:r>
      <w:r w:rsidRPr="00887B84">
        <w:rPr>
          <w:szCs w:val="22"/>
          <w:lang w:val="fr-CH"/>
        </w:rPr>
        <w:t>propriété industrielle et de la technologie,</w:t>
      </w:r>
      <w:r>
        <w:rPr>
          <w:szCs w:val="22"/>
          <w:lang w:val="fr-CH"/>
        </w:rPr>
        <w:t xml:space="preserve"> Direction générale de l’industrie,</w:t>
      </w:r>
      <w:r w:rsidRPr="00887B84">
        <w:rPr>
          <w:szCs w:val="22"/>
          <w:lang w:val="fr-CH"/>
        </w:rPr>
        <w:t xml:space="preserve"> Ministère des mines et de l’industrie, Ndjamena</w:t>
      </w:r>
    </w:p>
    <w:p w:rsidR="00197701" w:rsidRPr="00887B84" w:rsidRDefault="00197701" w:rsidP="00197701">
      <w:pPr>
        <w:rPr>
          <w:bCs/>
          <w:u w:val="single"/>
          <w:lang w:val="fr-CH"/>
        </w:rPr>
      </w:pPr>
    </w:p>
    <w:p w:rsidR="00197701" w:rsidRPr="00887B84" w:rsidRDefault="00197701" w:rsidP="00197701">
      <w:pPr>
        <w:rPr>
          <w:bCs/>
          <w:u w:val="single"/>
          <w:lang w:val="fr-CH"/>
        </w:rPr>
      </w:pPr>
    </w:p>
    <w:p w:rsidR="00197701" w:rsidRPr="00887B84" w:rsidRDefault="00197701" w:rsidP="00197701">
      <w:pPr>
        <w:keepNext/>
        <w:keepLines/>
        <w:rPr>
          <w:bCs/>
          <w:u w:val="single"/>
        </w:rPr>
      </w:pPr>
      <w:r w:rsidRPr="00887B84">
        <w:rPr>
          <w:bCs/>
          <w:u w:val="single"/>
        </w:rPr>
        <w:t>THAÏLANDE/THAILAND</w:t>
      </w:r>
    </w:p>
    <w:p w:rsidR="00197701" w:rsidRPr="00887B84" w:rsidRDefault="00197701" w:rsidP="00197701">
      <w:pPr>
        <w:keepNext/>
        <w:keepLines/>
        <w:rPr>
          <w:bCs/>
          <w:u w:val="single"/>
        </w:rPr>
      </w:pPr>
    </w:p>
    <w:p w:rsidR="00197701" w:rsidRPr="00887B84" w:rsidRDefault="00197701" w:rsidP="00197701">
      <w:pPr>
        <w:rPr>
          <w:bCs/>
        </w:rPr>
      </w:pPr>
      <w:proofErr w:type="spellStart"/>
      <w:r w:rsidRPr="00887B84">
        <w:rPr>
          <w:bCs/>
        </w:rPr>
        <w:t>Kitjawat</w:t>
      </w:r>
      <w:proofErr w:type="spellEnd"/>
      <w:r w:rsidRPr="00887B84">
        <w:rPr>
          <w:bCs/>
        </w:rPr>
        <w:t xml:space="preserve"> TACHAROEN, First Secretary, Department of International Economic Affairs, Ministry of Foreign Affairs, Bangkok</w:t>
      </w:r>
    </w:p>
    <w:p w:rsidR="00197701" w:rsidRPr="00887B84" w:rsidRDefault="00197701" w:rsidP="00197701">
      <w:pPr>
        <w:rPr>
          <w:bCs/>
        </w:rPr>
      </w:pPr>
    </w:p>
    <w:p w:rsidR="00197701" w:rsidRPr="00887B84" w:rsidRDefault="00197701" w:rsidP="00197701">
      <w:pPr>
        <w:keepNext/>
        <w:keepLines/>
        <w:rPr>
          <w:bCs/>
        </w:rPr>
      </w:pPr>
      <w:proofErr w:type="spellStart"/>
      <w:r w:rsidRPr="00887B84">
        <w:rPr>
          <w:bCs/>
        </w:rPr>
        <w:t>Ranee</w:t>
      </w:r>
      <w:proofErr w:type="spellEnd"/>
      <w:r w:rsidRPr="00887B84">
        <w:rPr>
          <w:bCs/>
        </w:rPr>
        <w:t xml:space="preserve"> SAISALEE (Ms.), Trade Officer, Department of Intellectual Property, </w:t>
      </w:r>
      <w:r>
        <w:rPr>
          <w:bCs/>
        </w:rPr>
        <w:t xml:space="preserve">Ministry of Commerce, </w:t>
      </w:r>
      <w:r w:rsidRPr="00887B84">
        <w:rPr>
          <w:bCs/>
        </w:rPr>
        <w:t>Bangkok</w:t>
      </w:r>
    </w:p>
    <w:p w:rsidR="00197701" w:rsidRPr="00887B84" w:rsidRDefault="00197701" w:rsidP="00197701">
      <w:pPr>
        <w:rPr>
          <w:bCs/>
        </w:rPr>
      </w:pPr>
    </w:p>
    <w:p w:rsidR="00197701" w:rsidRPr="00887B84" w:rsidRDefault="00197701" w:rsidP="00197701">
      <w:pPr>
        <w:rPr>
          <w:bCs/>
        </w:rPr>
      </w:pPr>
    </w:p>
    <w:p w:rsidR="00197701" w:rsidRPr="00887B84" w:rsidRDefault="00197701" w:rsidP="00197701">
      <w:pPr>
        <w:keepNext/>
        <w:keepLines/>
        <w:rPr>
          <w:u w:val="single"/>
          <w:lang w:val="fr-FR"/>
        </w:rPr>
      </w:pPr>
      <w:r w:rsidRPr="00887B84">
        <w:rPr>
          <w:u w:val="single"/>
          <w:lang w:val="fr-FR"/>
        </w:rPr>
        <w:t>TUNISIE/TUNISIA</w:t>
      </w:r>
    </w:p>
    <w:p w:rsidR="00197701" w:rsidRPr="00887B84" w:rsidRDefault="00197701" w:rsidP="00197701">
      <w:pPr>
        <w:keepNext/>
        <w:keepLines/>
        <w:rPr>
          <w:lang w:val="fr-CH"/>
        </w:rPr>
      </w:pPr>
    </w:p>
    <w:p w:rsidR="00197701" w:rsidRPr="00887B84" w:rsidRDefault="00197701" w:rsidP="00197701">
      <w:pPr>
        <w:keepNext/>
        <w:keepLines/>
        <w:rPr>
          <w:lang w:val="fr-CH"/>
        </w:rPr>
      </w:pPr>
      <w:r w:rsidRPr="00887B84">
        <w:rPr>
          <w:lang w:val="fr-CH"/>
        </w:rPr>
        <w:t>Mohamed Adel CHOUARI, chef de service, Institut national de la normalisation et de la propriété industrielle (INNORPI), Ministère de l'industrie, Tunis</w:t>
      </w:r>
    </w:p>
    <w:p w:rsidR="00197701" w:rsidRPr="00887B84" w:rsidRDefault="00197701" w:rsidP="00197701">
      <w:pPr>
        <w:keepNext/>
        <w:keepLines/>
        <w:rPr>
          <w:lang w:val="fr-CH"/>
        </w:rPr>
      </w:pPr>
    </w:p>
    <w:p w:rsidR="00197701" w:rsidRDefault="00197701" w:rsidP="00197701">
      <w:pPr>
        <w:rPr>
          <w:szCs w:val="22"/>
          <w:lang w:val="fr-CH"/>
        </w:rPr>
      </w:pPr>
      <w:r w:rsidRPr="00761FB8">
        <w:rPr>
          <w:szCs w:val="22"/>
          <w:lang w:val="fr-CH"/>
        </w:rPr>
        <w:t>Raja YOUSFI</w:t>
      </w:r>
      <w:r>
        <w:rPr>
          <w:szCs w:val="22"/>
          <w:lang w:val="fr-CH"/>
        </w:rPr>
        <w:t xml:space="preserve"> (Mme)</w:t>
      </w:r>
      <w:r w:rsidRPr="00761FB8">
        <w:rPr>
          <w:szCs w:val="22"/>
          <w:lang w:val="fr-CH"/>
        </w:rPr>
        <w:t>, conseiller, Mission permanente, Genève</w:t>
      </w:r>
    </w:p>
    <w:p w:rsidR="00197701" w:rsidRPr="00C6735D" w:rsidRDefault="00197701" w:rsidP="00197701">
      <w:pPr>
        <w:rPr>
          <w:lang w:val="fr-CH"/>
        </w:rPr>
      </w:pPr>
    </w:p>
    <w:p w:rsidR="00197701" w:rsidRPr="00C6735D" w:rsidRDefault="00197701" w:rsidP="00197701">
      <w:pPr>
        <w:rPr>
          <w:lang w:val="fr-CH"/>
        </w:rPr>
      </w:pPr>
    </w:p>
    <w:p w:rsidR="00197701" w:rsidRPr="00887B84" w:rsidRDefault="00197701" w:rsidP="00197701">
      <w:pPr>
        <w:keepNext/>
        <w:rPr>
          <w:szCs w:val="22"/>
          <w:u w:val="single"/>
        </w:rPr>
      </w:pPr>
      <w:r w:rsidRPr="00887B84">
        <w:rPr>
          <w:szCs w:val="22"/>
          <w:u w:val="single"/>
        </w:rPr>
        <w:t>TURKMÉNISTAN/TURKMENISTAN</w:t>
      </w:r>
    </w:p>
    <w:p w:rsidR="00197701" w:rsidRPr="00887B84" w:rsidRDefault="00197701" w:rsidP="00197701">
      <w:pPr>
        <w:keepNext/>
        <w:rPr>
          <w:szCs w:val="22"/>
          <w:u w:val="single"/>
        </w:rPr>
      </w:pPr>
    </w:p>
    <w:p w:rsidR="00197701" w:rsidRPr="00887B84" w:rsidRDefault="00197701" w:rsidP="00197701">
      <w:pPr>
        <w:rPr>
          <w:szCs w:val="22"/>
        </w:rPr>
      </w:pPr>
      <w:proofErr w:type="spellStart"/>
      <w:r w:rsidRPr="00887B84">
        <w:rPr>
          <w:szCs w:val="22"/>
        </w:rPr>
        <w:t>Atageldi</w:t>
      </w:r>
      <w:proofErr w:type="spellEnd"/>
      <w:r w:rsidRPr="00887B84">
        <w:rPr>
          <w:szCs w:val="22"/>
        </w:rPr>
        <w:t xml:space="preserve"> HALJANOV, Ambassador, Permanent Representative, Permanent Mission, Geneva</w:t>
      </w:r>
    </w:p>
    <w:p w:rsidR="00197701" w:rsidRPr="00887B84" w:rsidRDefault="00197701" w:rsidP="00197701">
      <w:pPr>
        <w:rPr>
          <w:szCs w:val="22"/>
        </w:rPr>
      </w:pPr>
    </w:p>
    <w:p w:rsidR="00197701" w:rsidRPr="00887B84" w:rsidRDefault="00197701" w:rsidP="00197701">
      <w:pPr>
        <w:rPr>
          <w:szCs w:val="22"/>
          <w:u w:val="single"/>
        </w:rPr>
      </w:pPr>
      <w:proofErr w:type="spellStart"/>
      <w:r w:rsidRPr="00887B84">
        <w:rPr>
          <w:szCs w:val="22"/>
        </w:rPr>
        <w:t>Hemra</w:t>
      </w:r>
      <w:proofErr w:type="spellEnd"/>
      <w:r w:rsidRPr="00887B84">
        <w:rPr>
          <w:szCs w:val="22"/>
        </w:rPr>
        <w:t xml:space="preserve"> AMANNAZAROV, First Secretary, Permanent Mission, Geneva</w:t>
      </w:r>
    </w:p>
    <w:p w:rsidR="00197701" w:rsidRPr="00887B84" w:rsidRDefault="00197701" w:rsidP="00197701"/>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TURQUIE/TURKEY</w:t>
      </w:r>
    </w:p>
    <w:p w:rsidR="00197701" w:rsidRPr="00887B84" w:rsidRDefault="00197701" w:rsidP="00197701"/>
    <w:p w:rsidR="00197701" w:rsidRPr="00887B84" w:rsidRDefault="00197701" w:rsidP="00197701">
      <w:r w:rsidRPr="00887B84">
        <w:t>Ismail GUMUS, Senior Expert, International Affairs Department, Turkish Patent Institute, Ankara</w:t>
      </w:r>
    </w:p>
    <w:p w:rsidR="00197701" w:rsidRPr="00887B84" w:rsidRDefault="00197701" w:rsidP="00197701"/>
    <w:p w:rsidR="00197701" w:rsidRPr="00887B84" w:rsidRDefault="00197701" w:rsidP="00197701">
      <w:proofErr w:type="spellStart"/>
      <w:r w:rsidRPr="00887B84">
        <w:t>Okan</w:t>
      </w:r>
      <w:proofErr w:type="spellEnd"/>
      <w:r w:rsidRPr="00887B84">
        <w:t xml:space="preserve"> POLAT, Assistant Expert, Ministry of Development, Ankara</w:t>
      </w:r>
    </w:p>
    <w:p w:rsidR="00197701" w:rsidRPr="00887B84" w:rsidRDefault="00197701" w:rsidP="00197701"/>
    <w:p w:rsidR="00197701" w:rsidRPr="00887B84" w:rsidRDefault="00197701" w:rsidP="00197701">
      <w:r w:rsidRPr="00887B84">
        <w:t>Hasan YENIGÜL, Assistant Expert, Ministry of Development, Ankara</w:t>
      </w:r>
    </w:p>
    <w:p w:rsidR="00197701" w:rsidRPr="00887B84" w:rsidRDefault="00197701" w:rsidP="00197701"/>
    <w:p w:rsidR="00197701" w:rsidRPr="00887B84" w:rsidRDefault="00197701" w:rsidP="00197701">
      <w:r w:rsidRPr="00887B84">
        <w:t xml:space="preserve">Osman GOKTURK, Second Secretary, </w:t>
      </w:r>
      <w:r w:rsidRPr="00887B84">
        <w:rPr>
          <w:szCs w:val="22"/>
        </w:rPr>
        <w:t>Permanent Mission to the World Trade Organization (WTO)</w:t>
      </w:r>
      <w:r w:rsidRPr="00887B84">
        <w:t>, Geneva</w:t>
      </w:r>
    </w:p>
    <w:p w:rsidR="00197701" w:rsidRPr="00887B84" w:rsidRDefault="00197701" w:rsidP="00197701"/>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UKRAINE</w:t>
      </w:r>
    </w:p>
    <w:p w:rsidR="00197701" w:rsidRPr="00887B84" w:rsidRDefault="00197701" w:rsidP="00197701">
      <w:pPr>
        <w:rPr>
          <w:szCs w:val="22"/>
          <w:u w:val="single"/>
        </w:rPr>
      </w:pPr>
    </w:p>
    <w:p w:rsidR="00197701" w:rsidRPr="00887B84" w:rsidRDefault="00197701" w:rsidP="00197701">
      <w:proofErr w:type="spellStart"/>
      <w:r w:rsidRPr="00887B84">
        <w:t>Anatolii</w:t>
      </w:r>
      <w:proofErr w:type="spellEnd"/>
      <w:r w:rsidRPr="00887B84">
        <w:t xml:space="preserve"> GORNISEVYCH, Director for Intellectual Property Relations Development, Ministry of Economic Development and Trade, State Intellectual Property Service of Ukraine, State Enterprise “Ukrainian Intellectual Property Institute”, Kyiv</w:t>
      </w:r>
    </w:p>
    <w:p w:rsidR="00197701" w:rsidRPr="00887B84" w:rsidRDefault="00197701" w:rsidP="00197701"/>
    <w:p w:rsidR="00197701" w:rsidRPr="00887B84" w:rsidRDefault="00197701" w:rsidP="00197701">
      <w:r w:rsidRPr="00887B84">
        <w:t>Inna KOSTENKO (Ms.), Head, Division of Events for the Development of Intellectual Property, Ministry of Economic Development and Trade, State Intellectual Property Service of Ukraine, State Enterprise “Ukrainian Intellectual Property Institute”, Kyiv</w:t>
      </w:r>
    </w:p>
    <w:p w:rsidR="00197701" w:rsidRPr="00887B84" w:rsidRDefault="00197701" w:rsidP="00197701"/>
    <w:p w:rsidR="00197701" w:rsidRPr="00887B84" w:rsidRDefault="00197701" w:rsidP="00197701">
      <w:proofErr w:type="spellStart"/>
      <w:r w:rsidRPr="00887B84">
        <w:t>Nadiia</w:t>
      </w:r>
      <w:proofErr w:type="spellEnd"/>
      <w:r w:rsidRPr="00887B84">
        <w:t xml:space="preserve"> MOLOTOVA (Ms.), Head, Division of Innovation Development, Ministry of Economic Development and Trade, State Intellectual Property Service of Ukraine, State Enterprise “Ukrainian Intellectual Property Institute”, Kyiv</w:t>
      </w:r>
    </w:p>
    <w:p w:rsidR="00197701" w:rsidRPr="00887B84" w:rsidRDefault="00197701" w:rsidP="00197701"/>
    <w:p w:rsidR="00197701" w:rsidRPr="00887B84" w:rsidRDefault="00197701" w:rsidP="00197701">
      <w:r w:rsidRPr="00887B84">
        <w:t>Oleksiy SHANCHUK, Head, European Integration and International Cooperation Section, State Intellectual Property Service of Ukraine, State Enterprise “Ukrainian Intellectual Property Institute”, Kyiv</w:t>
      </w:r>
    </w:p>
    <w:p w:rsidR="00197701" w:rsidRPr="00887B84" w:rsidRDefault="00197701" w:rsidP="00197701"/>
    <w:p w:rsidR="00197701" w:rsidRPr="00887B84" w:rsidRDefault="00197701" w:rsidP="00197701">
      <w:r w:rsidRPr="00887B84">
        <w:t>Ivan KRAMAR, Chief Examiner, Division of Quality Control and Improvement of Examination of Applications for Inventions, Utility Models and Topographies of Integrated Circuits, Ministry of Economic Development and Trade, State Intellectual Property Service of Ukraine, State Enterprise “Ukrainian Intellectual Property Institute”, Kyiv</w:t>
      </w:r>
    </w:p>
    <w:p w:rsidR="00197701" w:rsidRPr="00887B84" w:rsidRDefault="00197701" w:rsidP="00197701"/>
    <w:p w:rsidR="00197701" w:rsidRPr="00887B84" w:rsidRDefault="00197701" w:rsidP="00197701"/>
    <w:p w:rsidR="00197701" w:rsidRPr="00197701" w:rsidRDefault="00197701" w:rsidP="00197701">
      <w:pPr>
        <w:keepNext/>
        <w:keepLines/>
        <w:rPr>
          <w:u w:val="single"/>
          <w:lang w:val="es-ES"/>
        </w:rPr>
      </w:pPr>
      <w:r w:rsidRPr="00197701">
        <w:rPr>
          <w:u w:val="single"/>
          <w:lang w:val="es-ES"/>
        </w:rPr>
        <w:t>URUGUAY</w:t>
      </w:r>
    </w:p>
    <w:p w:rsidR="00197701" w:rsidRPr="00887B84" w:rsidRDefault="00197701" w:rsidP="00197701">
      <w:pPr>
        <w:keepNext/>
        <w:keepLines/>
        <w:rPr>
          <w:u w:val="single"/>
          <w:lang w:val="es-ES_tradnl"/>
        </w:rPr>
      </w:pPr>
    </w:p>
    <w:p w:rsidR="00197701" w:rsidRPr="00197701" w:rsidRDefault="00197701" w:rsidP="00197701">
      <w:pPr>
        <w:keepNext/>
        <w:keepLines/>
        <w:rPr>
          <w:lang w:val="es-ES"/>
        </w:rPr>
      </w:pPr>
      <w:r w:rsidRPr="00197701">
        <w:rPr>
          <w:lang w:val="es-ES"/>
        </w:rPr>
        <w:t>Juan BARBOZA, Consejero, Misión Permanente ante la Organización Mundial del Comercio (OMC), Ginebra</w:t>
      </w:r>
    </w:p>
    <w:p w:rsidR="00197701" w:rsidRPr="00197701" w:rsidRDefault="00197701" w:rsidP="00197701">
      <w:pPr>
        <w:rPr>
          <w:lang w:val="es-ES"/>
        </w:rPr>
      </w:pPr>
    </w:p>
    <w:p w:rsidR="00197701" w:rsidRPr="00197701" w:rsidRDefault="00197701" w:rsidP="00197701">
      <w:pPr>
        <w:rPr>
          <w:lang w:val="es-ES"/>
        </w:rPr>
      </w:pPr>
    </w:p>
    <w:p w:rsidR="00197701" w:rsidRPr="00887B84" w:rsidRDefault="00197701" w:rsidP="00197701">
      <w:pPr>
        <w:keepNext/>
        <w:keepLines/>
        <w:rPr>
          <w:szCs w:val="22"/>
          <w:u w:val="single"/>
        </w:rPr>
      </w:pPr>
      <w:r w:rsidRPr="00887B84">
        <w:rPr>
          <w:szCs w:val="22"/>
          <w:u w:val="single"/>
        </w:rPr>
        <w:t>VIET NAM</w:t>
      </w:r>
    </w:p>
    <w:p w:rsidR="00197701" w:rsidRPr="00887B84" w:rsidRDefault="00197701" w:rsidP="00197701">
      <w:pPr>
        <w:keepNext/>
        <w:keepLines/>
      </w:pPr>
    </w:p>
    <w:p w:rsidR="00197701" w:rsidRPr="00887B84" w:rsidRDefault="00197701" w:rsidP="00197701">
      <w:pPr>
        <w:keepNext/>
        <w:keepLines/>
      </w:pPr>
      <w:r w:rsidRPr="00887B84">
        <w:t>PHAN Ngan Son, Deputy Director General, National Intellectual Property Office (NOIP), Hanoi</w:t>
      </w:r>
    </w:p>
    <w:p w:rsidR="00197701" w:rsidRPr="00887B84" w:rsidRDefault="00197701" w:rsidP="00197701">
      <w:pPr>
        <w:keepNext/>
        <w:keepLines/>
      </w:pPr>
    </w:p>
    <w:p w:rsidR="00197701" w:rsidRDefault="00197701" w:rsidP="00197701">
      <w:pPr>
        <w:rPr>
          <w:szCs w:val="22"/>
          <w:u w:val="single"/>
        </w:rPr>
      </w:pPr>
    </w:p>
    <w:p w:rsidR="00197701" w:rsidRPr="00CF0529" w:rsidRDefault="00197701" w:rsidP="00197701">
      <w:pPr>
        <w:keepNext/>
        <w:keepLines/>
        <w:rPr>
          <w:szCs w:val="22"/>
          <w:u w:val="single"/>
        </w:rPr>
      </w:pPr>
      <w:r w:rsidRPr="00CF0529">
        <w:rPr>
          <w:szCs w:val="22"/>
          <w:u w:val="single"/>
        </w:rPr>
        <w:t>ZAMBIE/ZAMBIA</w:t>
      </w:r>
    </w:p>
    <w:p w:rsidR="00197701" w:rsidRDefault="00197701" w:rsidP="00197701">
      <w:pPr>
        <w:keepNext/>
        <w:keepLines/>
        <w:rPr>
          <w:szCs w:val="22"/>
          <w:u w:val="single"/>
        </w:rPr>
      </w:pPr>
    </w:p>
    <w:p w:rsidR="00197701" w:rsidRPr="00072D04" w:rsidRDefault="00197701" w:rsidP="00197701">
      <w:pPr>
        <w:keepNext/>
        <w:keepLines/>
        <w:rPr>
          <w:szCs w:val="22"/>
        </w:rPr>
      </w:pPr>
      <w:r w:rsidRPr="00072D04">
        <w:rPr>
          <w:szCs w:val="22"/>
        </w:rPr>
        <w:t>Margret KAEMBA (Ms.), Minister Counselor, Permanent Mission, Geneva</w:t>
      </w:r>
    </w:p>
    <w:p w:rsidR="00197701" w:rsidRDefault="00197701" w:rsidP="00197701">
      <w:pPr>
        <w:rPr>
          <w:szCs w:val="22"/>
          <w:u w:val="single"/>
        </w:rPr>
      </w:pPr>
    </w:p>
    <w:p w:rsidR="00197701" w:rsidRDefault="00197701" w:rsidP="00197701">
      <w:pPr>
        <w:rPr>
          <w:szCs w:val="22"/>
          <w:u w:val="single"/>
        </w:rPr>
      </w:pPr>
    </w:p>
    <w:p w:rsidR="00197701" w:rsidRPr="00887B84" w:rsidRDefault="00197701" w:rsidP="00197701">
      <w:pPr>
        <w:rPr>
          <w:szCs w:val="22"/>
          <w:u w:val="single"/>
        </w:rPr>
      </w:pPr>
      <w:r w:rsidRPr="00887B84">
        <w:rPr>
          <w:szCs w:val="22"/>
          <w:u w:val="single"/>
        </w:rPr>
        <w:t>ZIMBABWE</w:t>
      </w:r>
    </w:p>
    <w:p w:rsidR="00197701" w:rsidRPr="00887B84" w:rsidRDefault="00197701" w:rsidP="00197701">
      <w:pPr>
        <w:rPr>
          <w:szCs w:val="22"/>
          <w:u w:val="single"/>
        </w:rPr>
      </w:pPr>
    </w:p>
    <w:p w:rsidR="00197701" w:rsidRPr="00887B84" w:rsidRDefault="00197701" w:rsidP="00197701">
      <w:pPr>
        <w:rPr>
          <w:szCs w:val="22"/>
        </w:rPr>
      </w:pPr>
      <w:proofErr w:type="spellStart"/>
      <w:r w:rsidRPr="00887B84">
        <w:rPr>
          <w:szCs w:val="22"/>
        </w:rPr>
        <w:t>Taonga</w:t>
      </w:r>
      <w:proofErr w:type="spellEnd"/>
      <w:r w:rsidRPr="00887B84">
        <w:rPr>
          <w:szCs w:val="22"/>
        </w:rPr>
        <w:t xml:space="preserve"> MUSHAYAVANHU, Ambassador, Permanent Representative, Permanent Mission, Geneva </w:t>
      </w:r>
    </w:p>
    <w:p w:rsidR="00197701" w:rsidRPr="00887B84" w:rsidRDefault="00197701" w:rsidP="00197701">
      <w:pPr>
        <w:rPr>
          <w:szCs w:val="22"/>
        </w:rPr>
      </w:pPr>
    </w:p>
    <w:p w:rsidR="00197701" w:rsidRPr="00887B84" w:rsidRDefault="00197701" w:rsidP="00197701">
      <w:pPr>
        <w:rPr>
          <w:szCs w:val="22"/>
        </w:rPr>
      </w:pPr>
      <w:r w:rsidRPr="00887B84">
        <w:rPr>
          <w:szCs w:val="22"/>
        </w:rPr>
        <w:t>Rhoda NGARANDE (Ms.), Counsellor, Permanent Mission, Geneva</w:t>
      </w:r>
    </w:p>
    <w:p w:rsidR="00197701" w:rsidRDefault="00197701" w:rsidP="00197701">
      <w:pPr>
        <w:ind w:left="567" w:hanging="567"/>
      </w:pPr>
    </w:p>
    <w:p w:rsidR="00197701" w:rsidRDefault="00197701" w:rsidP="00197701">
      <w:pPr>
        <w:ind w:left="567" w:hanging="567"/>
      </w:pPr>
    </w:p>
    <w:p w:rsidR="00197701" w:rsidRDefault="00197701" w:rsidP="00197701">
      <w:pPr>
        <w:ind w:left="567" w:hanging="567"/>
      </w:pPr>
    </w:p>
    <w:p w:rsidR="00197701" w:rsidRDefault="00197701" w:rsidP="00197701">
      <w:pPr>
        <w:ind w:left="567" w:hanging="567"/>
      </w:pPr>
    </w:p>
    <w:p w:rsidR="00197701" w:rsidRPr="00887B84" w:rsidRDefault="00197701" w:rsidP="00197701">
      <w:pPr>
        <w:ind w:left="567" w:hanging="567"/>
      </w:pPr>
    </w:p>
    <w:p w:rsidR="00197701" w:rsidRPr="00887B84" w:rsidRDefault="00197701" w:rsidP="00197701">
      <w:pPr>
        <w:rPr>
          <w:szCs w:val="22"/>
        </w:rPr>
      </w:pPr>
      <w:r w:rsidRPr="00887B84">
        <w:rPr>
          <w:szCs w:val="22"/>
        </w:rPr>
        <w:t>II.</w:t>
      </w:r>
      <w:r w:rsidRPr="00887B84">
        <w:rPr>
          <w:szCs w:val="22"/>
        </w:rPr>
        <w:tab/>
      </w:r>
      <w:r w:rsidRPr="0045263A">
        <w:rPr>
          <w:szCs w:val="22"/>
          <w:u w:val="single"/>
        </w:rPr>
        <w:t>OBSERVATEURS/OBSERVERS</w:t>
      </w:r>
    </w:p>
    <w:p w:rsidR="00197701" w:rsidRPr="00887B84" w:rsidRDefault="00197701" w:rsidP="00197701">
      <w:pPr>
        <w:rPr>
          <w:szCs w:val="22"/>
        </w:rPr>
      </w:pPr>
    </w:p>
    <w:p w:rsidR="00197701" w:rsidRPr="00887B84" w:rsidRDefault="00197701" w:rsidP="00197701">
      <w:pPr>
        <w:rPr>
          <w:szCs w:val="22"/>
        </w:rPr>
      </w:pPr>
    </w:p>
    <w:p w:rsidR="00197701" w:rsidRPr="00887B84" w:rsidRDefault="00197701" w:rsidP="00197701">
      <w:pPr>
        <w:rPr>
          <w:szCs w:val="22"/>
          <w:u w:val="single"/>
        </w:rPr>
      </w:pPr>
      <w:r w:rsidRPr="00887B84">
        <w:rPr>
          <w:szCs w:val="22"/>
          <w:u w:val="single"/>
        </w:rPr>
        <w:t>PALESTINE</w:t>
      </w:r>
    </w:p>
    <w:p w:rsidR="00197701" w:rsidRPr="00887B84" w:rsidRDefault="00197701" w:rsidP="00197701">
      <w:pPr>
        <w:rPr>
          <w:szCs w:val="22"/>
        </w:rPr>
      </w:pPr>
    </w:p>
    <w:p w:rsidR="00197701" w:rsidRPr="00887B84" w:rsidRDefault="00197701" w:rsidP="00197701">
      <w:pPr>
        <w:keepNext/>
      </w:pPr>
      <w:proofErr w:type="spellStart"/>
      <w:r w:rsidRPr="00887B84">
        <w:t>Somoud</w:t>
      </w:r>
      <w:proofErr w:type="spellEnd"/>
      <w:r w:rsidRPr="00887B84">
        <w:t xml:space="preserve"> ABUAYYASH (Ms.), Third Secretary, Respo</w:t>
      </w:r>
      <w:r>
        <w:t>nsible, Human Rights Department</w:t>
      </w:r>
      <w:r w:rsidRPr="00887B84">
        <w:t>, Ministry of Foreign Affairs, Ramallah</w:t>
      </w:r>
    </w:p>
    <w:p w:rsidR="00197701" w:rsidRPr="00887B84" w:rsidRDefault="00197701" w:rsidP="00197701">
      <w:pPr>
        <w:keepNext/>
        <w:ind w:left="567" w:hanging="567"/>
      </w:pPr>
    </w:p>
    <w:p w:rsidR="00197701" w:rsidRPr="00887B84" w:rsidRDefault="00197701" w:rsidP="00197701">
      <w:pPr>
        <w:keepNext/>
        <w:ind w:left="567" w:hanging="567"/>
      </w:pPr>
      <w:r w:rsidRPr="00887B84">
        <w:t xml:space="preserve">Ali </w:t>
      </w:r>
      <w:r>
        <w:t>THOUGAN</w:t>
      </w:r>
      <w:r w:rsidRPr="00887B84">
        <w:t>, Registrar of Trademarks and Patents, Ministry of National Economy, Nablus</w:t>
      </w:r>
    </w:p>
    <w:p w:rsidR="00197701" w:rsidRPr="00887B84" w:rsidRDefault="00197701" w:rsidP="00197701">
      <w:pPr>
        <w:ind w:left="567" w:hanging="567"/>
      </w:pPr>
    </w:p>
    <w:p w:rsidR="00197701" w:rsidRDefault="00197701" w:rsidP="00197701">
      <w:pPr>
        <w:ind w:left="567" w:hanging="567"/>
      </w:pPr>
    </w:p>
    <w:p w:rsidR="00197701" w:rsidRPr="00887B84" w:rsidRDefault="00197701" w:rsidP="00197701">
      <w:pPr>
        <w:ind w:left="567" w:hanging="567"/>
      </w:pPr>
    </w:p>
    <w:p w:rsidR="00197701" w:rsidRPr="00887B84" w:rsidRDefault="00197701" w:rsidP="00197701">
      <w:pPr>
        <w:keepNext/>
        <w:ind w:left="567" w:hanging="567"/>
        <w:rPr>
          <w:lang w:val="fr-CH"/>
        </w:rPr>
      </w:pPr>
      <w:r w:rsidRPr="00887B84">
        <w:rPr>
          <w:lang w:val="fr-CH"/>
        </w:rPr>
        <w:t>III.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197701" w:rsidRPr="00887B84" w:rsidRDefault="00197701" w:rsidP="00197701">
      <w:pPr>
        <w:keepNext/>
        <w:keepLines/>
        <w:rPr>
          <w:u w:val="single"/>
          <w:lang w:val="fr-CH"/>
        </w:rPr>
      </w:pPr>
    </w:p>
    <w:p w:rsidR="00197701" w:rsidRPr="00887B84" w:rsidRDefault="00197701" w:rsidP="00197701">
      <w:pPr>
        <w:keepNext/>
        <w:keepLines/>
        <w:rPr>
          <w:u w:val="single"/>
          <w:lang w:val="fr-CH"/>
        </w:rPr>
      </w:pPr>
    </w:p>
    <w:p w:rsidR="00197701" w:rsidRPr="00887B84" w:rsidRDefault="00197701" w:rsidP="00197701">
      <w:pPr>
        <w:keepNext/>
        <w:keepLines/>
        <w:rPr>
          <w:u w:val="single"/>
          <w:lang w:val="fr-CH"/>
        </w:rPr>
      </w:pPr>
      <w:r w:rsidRPr="00887B84">
        <w:rPr>
          <w:u w:val="single"/>
          <w:lang w:val="fr-CH"/>
        </w:rPr>
        <w:t>ORGANISATION EUROPÉENNE DE DROIT PUBLIC (EPLO)/EUROPEAN PUBLIC LAW ORGANIZATION (EPLO)</w:t>
      </w:r>
    </w:p>
    <w:p w:rsidR="00197701" w:rsidRPr="00887B84" w:rsidRDefault="00197701" w:rsidP="00197701">
      <w:pPr>
        <w:keepNext/>
        <w:keepLines/>
        <w:rPr>
          <w:u w:val="single"/>
          <w:lang w:val="fr-CH"/>
        </w:rPr>
      </w:pPr>
    </w:p>
    <w:p w:rsidR="00197701" w:rsidRPr="00887B84" w:rsidRDefault="00197701" w:rsidP="00197701">
      <w:pPr>
        <w:keepNext/>
        <w:keepLines/>
        <w:rPr>
          <w:lang w:val="fr-CH"/>
        </w:rPr>
      </w:pPr>
      <w:r w:rsidRPr="00887B84">
        <w:rPr>
          <w:lang w:val="fr-CH"/>
        </w:rPr>
        <w:t>George PAPADATOS, Permanent Observer, Geneva</w:t>
      </w:r>
    </w:p>
    <w:p w:rsidR="00197701" w:rsidRPr="00887B84" w:rsidRDefault="00197701" w:rsidP="00197701">
      <w:pPr>
        <w:rPr>
          <w:u w:val="single"/>
          <w:lang w:val="fr-CH"/>
        </w:rPr>
      </w:pPr>
    </w:p>
    <w:p w:rsidR="00197701" w:rsidRPr="00887B84" w:rsidRDefault="00197701" w:rsidP="00197701">
      <w:pPr>
        <w:rPr>
          <w:u w:val="single"/>
          <w:lang w:val="fr-CH"/>
        </w:rPr>
      </w:pPr>
    </w:p>
    <w:p w:rsidR="00197701" w:rsidRPr="00887B84" w:rsidRDefault="00197701" w:rsidP="00197701">
      <w:pPr>
        <w:autoSpaceDE w:val="0"/>
        <w:autoSpaceDN w:val="0"/>
        <w:adjustRightInd w:val="0"/>
        <w:rPr>
          <w:u w:val="single"/>
          <w:lang w:val="fr-CH"/>
        </w:rPr>
      </w:pPr>
      <w:r w:rsidRPr="00887B84">
        <w:rPr>
          <w:u w:val="single"/>
          <w:lang w:val="fr-CH"/>
        </w:rPr>
        <w:t>ORGANISATION DES NATIONS UNIES POUR L’ALIMENTATION ET L’AGRICULTURE (FAO)/FOOD AND AGRICULTURE ORGANIZATION OF THE UNITED NATIONS (FAO)</w:t>
      </w:r>
    </w:p>
    <w:p w:rsidR="00197701" w:rsidRPr="00887B84" w:rsidRDefault="00197701" w:rsidP="00197701">
      <w:pPr>
        <w:autoSpaceDE w:val="0"/>
        <w:autoSpaceDN w:val="0"/>
        <w:adjustRightInd w:val="0"/>
        <w:rPr>
          <w:u w:val="single"/>
          <w:lang w:val="fr-CH"/>
        </w:rPr>
      </w:pPr>
    </w:p>
    <w:p w:rsidR="00197701" w:rsidRPr="00197701" w:rsidRDefault="00197701" w:rsidP="00197701">
      <w:pPr>
        <w:autoSpaceDE w:val="0"/>
        <w:autoSpaceDN w:val="0"/>
        <w:adjustRightInd w:val="0"/>
      </w:pPr>
      <w:r w:rsidRPr="00197701">
        <w:t>Ahmad MUKHTAR, Economist, Liaison Office, Geneva</w:t>
      </w:r>
    </w:p>
    <w:p w:rsidR="00197701" w:rsidRPr="00197701" w:rsidRDefault="00197701" w:rsidP="00197701">
      <w:pPr>
        <w:autoSpaceDE w:val="0"/>
        <w:autoSpaceDN w:val="0"/>
        <w:adjustRightInd w:val="0"/>
        <w:rPr>
          <w:u w:val="single"/>
        </w:rPr>
      </w:pPr>
    </w:p>
    <w:p w:rsidR="00197701" w:rsidRPr="00887B84" w:rsidRDefault="00197701" w:rsidP="00197701">
      <w:pPr>
        <w:rPr>
          <w:u w:val="single"/>
        </w:rPr>
      </w:pPr>
    </w:p>
    <w:p w:rsidR="00197701" w:rsidRPr="00887B84" w:rsidRDefault="00197701" w:rsidP="00197701">
      <w:pPr>
        <w:rPr>
          <w:u w:val="single"/>
        </w:rPr>
      </w:pPr>
      <w:r w:rsidRPr="00887B84">
        <w:rPr>
          <w:u w:val="single"/>
        </w:rPr>
        <w:t>ORGANISATION MONDIALE DE LA SANTÉ (OMS)/WORLD HEALTH ORGANIZATION (WHO)</w:t>
      </w:r>
    </w:p>
    <w:p w:rsidR="00197701" w:rsidRPr="00887B84" w:rsidRDefault="00197701" w:rsidP="00197701">
      <w:pPr>
        <w:rPr>
          <w:u w:val="single"/>
        </w:rPr>
      </w:pPr>
    </w:p>
    <w:p w:rsidR="00197701" w:rsidRPr="00887B84" w:rsidRDefault="00197701" w:rsidP="00197701">
      <w:r w:rsidRPr="00887B84">
        <w:t>Peter BEYER, Senior Advisor, Public Health, Innovation and Intellectual Property Team, Geneva</w:t>
      </w:r>
    </w:p>
    <w:p w:rsidR="00197701" w:rsidRPr="00887B84" w:rsidRDefault="00197701" w:rsidP="00197701"/>
    <w:p w:rsidR="00197701" w:rsidRPr="00887B84" w:rsidRDefault="00197701" w:rsidP="00197701">
      <w:r w:rsidRPr="00887B84">
        <w:t>Simon GOTTWALT, Consultant, Public Health, Innovation and Intellectual Property Team, Geneva</w:t>
      </w:r>
    </w:p>
    <w:p w:rsidR="00197701" w:rsidRPr="00887B84" w:rsidRDefault="00197701" w:rsidP="00197701"/>
    <w:p w:rsidR="00197701" w:rsidRPr="00887B84" w:rsidRDefault="00197701" w:rsidP="00197701">
      <w:r w:rsidRPr="00887B84">
        <w:t xml:space="preserve">Tobias </w:t>
      </w:r>
      <w:proofErr w:type="spellStart"/>
      <w:r w:rsidRPr="00887B84">
        <w:t>Gyde</w:t>
      </w:r>
      <w:proofErr w:type="spellEnd"/>
      <w:r w:rsidRPr="00887B84">
        <w:t xml:space="preserve"> JACOBSEN, Intern, Public Health, Innovation and Intellectual Property Team, Geneva</w:t>
      </w:r>
    </w:p>
    <w:p w:rsidR="00197701" w:rsidRPr="00887B84" w:rsidRDefault="00197701" w:rsidP="00197701"/>
    <w:p w:rsidR="00197701" w:rsidRPr="00887B84" w:rsidRDefault="00197701" w:rsidP="00197701"/>
    <w:p w:rsidR="00197701" w:rsidRPr="00887B84" w:rsidRDefault="00197701" w:rsidP="00197701">
      <w:pPr>
        <w:keepNext/>
        <w:rPr>
          <w:u w:val="single"/>
          <w:lang w:val="fr-CH"/>
        </w:rPr>
      </w:pPr>
      <w:r w:rsidRPr="00887B84">
        <w:rPr>
          <w:u w:val="single"/>
          <w:lang w:val="fr-CH"/>
        </w:rPr>
        <w:t xml:space="preserve">ORGANISATION MONDIALE DU COMMERCE (OMC)/WORLD TRADE </w:t>
      </w:r>
    </w:p>
    <w:p w:rsidR="00197701" w:rsidRPr="00887B84" w:rsidRDefault="00197701" w:rsidP="00197701">
      <w:pPr>
        <w:keepNext/>
        <w:rPr>
          <w:u w:val="single"/>
        </w:rPr>
      </w:pPr>
      <w:r w:rsidRPr="00887B84">
        <w:rPr>
          <w:u w:val="single"/>
        </w:rPr>
        <w:t>ORGANIZATION (WTO)</w:t>
      </w:r>
    </w:p>
    <w:p w:rsidR="00197701" w:rsidRPr="00887B84" w:rsidRDefault="00197701" w:rsidP="00197701">
      <w:pPr>
        <w:keepNext/>
        <w:rPr>
          <w:u w:val="single"/>
        </w:rPr>
      </w:pPr>
    </w:p>
    <w:p w:rsidR="00197701" w:rsidRPr="00887B84" w:rsidRDefault="00197701" w:rsidP="00197701">
      <w:pPr>
        <w:rPr>
          <w:szCs w:val="22"/>
        </w:rPr>
      </w:pPr>
      <w:proofErr w:type="spellStart"/>
      <w:r w:rsidRPr="00887B84">
        <w:rPr>
          <w:szCs w:val="22"/>
        </w:rPr>
        <w:t>Jayashree</w:t>
      </w:r>
      <w:proofErr w:type="spellEnd"/>
      <w:r w:rsidRPr="00887B84">
        <w:rPr>
          <w:szCs w:val="22"/>
        </w:rPr>
        <w:t xml:space="preserve"> WATAL (Ms.), Counsellor, Intellectual Property Division, Geneva</w:t>
      </w:r>
    </w:p>
    <w:p w:rsidR="00197701" w:rsidRPr="00887B84" w:rsidRDefault="00197701" w:rsidP="00197701">
      <w:pPr>
        <w:keepNext/>
        <w:rPr>
          <w:u w:val="single"/>
        </w:rPr>
      </w:pPr>
    </w:p>
    <w:p w:rsidR="00197701" w:rsidRPr="00887B84" w:rsidRDefault="00197701" w:rsidP="00197701">
      <w:pPr>
        <w:rPr>
          <w:szCs w:val="22"/>
        </w:rPr>
      </w:pPr>
      <w:r w:rsidRPr="00887B84">
        <w:rPr>
          <w:szCs w:val="22"/>
        </w:rPr>
        <w:t>WU Xiaoping (Ms.), Counsellor, Intellectual Property Division, Geneva</w:t>
      </w:r>
    </w:p>
    <w:p w:rsidR="00197701" w:rsidRPr="00887B84" w:rsidRDefault="00197701" w:rsidP="00197701">
      <w:pPr>
        <w:rPr>
          <w:szCs w:val="22"/>
        </w:rPr>
      </w:pPr>
    </w:p>
    <w:p w:rsidR="00197701" w:rsidRPr="00887B84" w:rsidRDefault="00197701" w:rsidP="00197701">
      <w:pPr>
        <w:rPr>
          <w:szCs w:val="22"/>
        </w:rPr>
      </w:pPr>
    </w:p>
    <w:p w:rsidR="00197701" w:rsidRPr="00887B84" w:rsidRDefault="00197701" w:rsidP="00197701">
      <w:pPr>
        <w:rPr>
          <w:szCs w:val="22"/>
          <w:u w:val="single"/>
          <w:lang w:val="fr-CH"/>
        </w:rPr>
      </w:pPr>
      <w:r w:rsidRPr="00887B84">
        <w:rPr>
          <w:szCs w:val="22"/>
          <w:u w:val="single"/>
          <w:lang w:val="fr-CH"/>
        </w:rPr>
        <w:t>ORGANISATION RÉGIONALE AFRICAINE DE LA PROPRIÉTÉ INTELLECTUELLE (ARIPO)/</w:t>
      </w:r>
      <w:r w:rsidRPr="00887B84">
        <w:rPr>
          <w:szCs w:val="22"/>
          <w:u w:val="single"/>
          <w:lang w:val="fr-CH"/>
        </w:rPr>
        <w:br/>
        <w:t xml:space="preserve">AFRICAN REGIONAL INTELLECTUAL PROPERTY ORGANIZATION (ARIPO) </w:t>
      </w:r>
    </w:p>
    <w:p w:rsidR="00197701" w:rsidRPr="00887B84" w:rsidRDefault="00197701" w:rsidP="00197701">
      <w:pPr>
        <w:rPr>
          <w:szCs w:val="22"/>
          <w:u w:val="single"/>
          <w:lang w:val="fr-CH"/>
        </w:rPr>
      </w:pPr>
    </w:p>
    <w:p w:rsidR="00197701" w:rsidRPr="00887B84" w:rsidRDefault="00197701" w:rsidP="00197701">
      <w:pPr>
        <w:rPr>
          <w:szCs w:val="22"/>
        </w:rPr>
      </w:pPr>
      <w:r w:rsidRPr="00887B84">
        <w:rPr>
          <w:szCs w:val="22"/>
        </w:rPr>
        <w:t>Christopher KIIGE, Director, Industrial Property, Harare</w:t>
      </w:r>
    </w:p>
    <w:p w:rsidR="00197701" w:rsidRPr="00887B84" w:rsidRDefault="00197701" w:rsidP="00197701">
      <w:pPr>
        <w:rPr>
          <w:szCs w:val="22"/>
        </w:rPr>
      </w:pPr>
    </w:p>
    <w:p w:rsidR="00197701" w:rsidRDefault="00197701" w:rsidP="00197701">
      <w:pPr>
        <w:rPr>
          <w:u w:val="single"/>
        </w:rPr>
      </w:pPr>
    </w:p>
    <w:p w:rsidR="00197701" w:rsidRPr="00887B84" w:rsidRDefault="00197701" w:rsidP="00197701">
      <w:pPr>
        <w:rPr>
          <w:u w:val="single"/>
        </w:rPr>
      </w:pPr>
      <w:r w:rsidRPr="00887B84">
        <w:rPr>
          <w:u w:val="single"/>
        </w:rPr>
        <w:t>SOUTH CENTRE</w:t>
      </w:r>
    </w:p>
    <w:p w:rsidR="00197701" w:rsidRPr="00887B84" w:rsidRDefault="00197701" w:rsidP="00197701"/>
    <w:p w:rsidR="00197701" w:rsidRPr="00887B84" w:rsidRDefault="00197701" w:rsidP="00197701">
      <w:proofErr w:type="spellStart"/>
      <w:r w:rsidRPr="00887B84">
        <w:t>Nirmalya</w:t>
      </w:r>
      <w:proofErr w:type="spellEnd"/>
      <w:r w:rsidRPr="00887B84">
        <w:t xml:space="preserve"> SYAM, </w:t>
      </w:r>
      <w:proofErr w:type="spellStart"/>
      <w:r w:rsidRPr="00887B84">
        <w:t>Programme</w:t>
      </w:r>
      <w:proofErr w:type="spellEnd"/>
      <w:r w:rsidRPr="00887B84">
        <w:t xml:space="preserve"> Officer, Development, Innovation and Intellectual Property </w:t>
      </w:r>
      <w:proofErr w:type="spellStart"/>
      <w:r w:rsidRPr="00887B84">
        <w:t>Programme</w:t>
      </w:r>
      <w:proofErr w:type="spellEnd"/>
      <w:r w:rsidRPr="00887B84">
        <w:t>, Geneva</w:t>
      </w:r>
    </w:p>
    <w:p w:rsidR="00197701" w:rsidRPr="00887B84" w:rsidRDefault="00197701" w:rsidP="00197701"/>
    <w:p w:rsidR="00197701" w:rsidRPr="00887B84" w:rsidRDefault="00197701" w:rsidP="00197701">
      <w:r w:rsidRPr="00887B84">
        <w:t>Mirza ALAS PORTILLO</w:t>
      </w:r>
      <w:r>
        <w:t xml:space="preserve"> (Ms.)</w:t>
      </w:r>
      <w:r w:rsidRPr="00887B84">
        <w:t>, Research Associate, Geneva</w:t>
      </w:r>
    </w:p>
    <w:p w:rsidR="00197701" w:rsidRPr="00887B84" w:rsidRDefault="00197701" w:rsidP="00197701"/>
    <w:p w:rsidR="00197701" w:rsidRPr="00887B84" w:rsidRDefault="00197701" w:rsidP="00197701">
      <w:r w:rsidRPr="00887B84">
        <w:t xml:space="preserve">Viviana MUÑOZ TELLEZ (Ms.), Coordinator, Development, Innovation and Intellectual Property </w:t>
      </w:r>
      <w:proofErr w:type="spellStart"/>
      <w:r w:rsidRPr="00887B84">
        <w:t>Programme</w:t>
      </w:r>
      <w:proofErr w:type="spellEnd"/>
      <w:r w:rsidRPr="00887B84">
        <w:t>, Geneva</w:t>
      </w:r>
    </w:p>
    <w:p w:rsidR="00197701" w:rsidRPr="00887B84" w:rsidRDefault="00197701" w:rsidP="00197701"/>
    <w:p w:rsidR="00197701" w:rsidRPr="00887B84" w:rsidRDefault="00197701" w:rsidP="00197701">
      <w:r w:rsidRPr="00887B84">
        <w:t xml:space="preserve">Neha JUNEJA (Ms.), Intern, Development, Innovation and Intellectual Property </w:t>
      </w:r>
      <w:proofErr w:type="spellStart"/>
      <w:r w:rsidRPr="00887B84">
        <w:t>Programme</w:t>
      </w:r>
      <w:proofErr w:type="spellEnd"/>
      <w:r w:rsidRPr="00887B84">
        <w:t>, Geneva</w:t>
      </w:r>
    </w:p>
    <w:p w:rsidR="00197701" w:rsidRPr="00887B84" w:rsidRDefault="00197701" w:rsidP="00197701"/>
    <w:p w:rsidR="00197701" w:rsidRDefault="00197701" w:rsidP="00197701"/>
    <w:p w:rsidR="00197701" w:rsidRPr="00887B84" w:rsidRDefault="00197701" w:rsidP="00197701">
      <w:pPr>
        <w:keepNext/>
        <w:rPr>
          <w:u w:val="single"/>
          <w:lang w:val="fr-CH"/>
        </w:rPr>
      </w:pPr>
      <w:r w:rsidRPr="00887B84">
        <w:rPr>
          <w:u w:val="single"/>
          <w:lang w:val="fr-CH"/>
        </w:rPr>
        <w:t>ORGANISATION DE COOPÉRATION ISLAMIQUE (OCI)/ORGANIZATION OF ISLAMIC COOPERATION (OIC)</w:t>
      </w:r>
    </w:p>
    <w:p w:rsidR="00197701" w:rsidRPr="00887B84" w:rsidRDefault="00197701" w:rsidP="00197701">
      <w:pPr>
        <w:keepNext/>
        <w:rPr>
          <w:lang w:val="fr-CH"/>
        </w:rPr>
      </w:pPr>
    </w:p>
    <w:p w:rsidR="00197701" w:rsidRPr="00CF0529" w:rsidRDefault="00197701" w:rsidP="00197701">
      <w:pPr>
        <w:rPr>
          <w:szCs w:val="22"/>
          <w:lang w:val="fr-CH"/>
        </w:rPr>
      </w:pPr>
      <w:proofErr w:type="spellStart"/>
      <w:r w:rsidRPr="00887B84">
        <w:rPr>
          <w:lang w:val="fr-CH"/>
        </w:rPr>
        <w:t>Abdelou</w:t>
      </w:r>
      <w:r>
        <w:rPr>
          <w:lang w:val="fr-CH"/>
        </w:rPr>
        <w:t>a</w:t>
      </w:r>
      <w:r w:rsidRPr="00887B84">
        <w:rPr>
          <w:lang w:val="fr-CH"/>
        </w:rPr>
        <w:t>hab</w:t>
      </w:r>
      <w:proofErr w:type="spellEnd"/>
      <w:r w:rsidRPr="00887B84">
        <w:rPr>
          <w:lang w:val="fr-CH"/>
        </w:rPr>
        <w:t xml:space="preserve"> DERBAL, </w:t>
      </w:r>
      <w:r w:rsidRPr="00CF0529">
        <w:rPr>
          <w:szCs w:val="22"/>
          <w:lang w:val="fr-CH"/>
        </w:rPr>
        <w:t xml:space="preserve">ambassadeur, </w:t>
      </w:r>
      <w:r>
        <w:rPr>
          <w:szCs w:val="22"/>
          <w:lang w:val="fr-CH"/>
        </w:rPr>
        <w:t>observateur</w:t>
      </w:r>
      <w:r w:rsidRPr="00CF0529">
        <w:rPr>
          <w:szCs w:val="22"/>
          <w:lang w:val="fr-CH"/>
        </w:rPr>
        <w:t xml:space="preserve"> permanent, </w:t>
      </w:r>
      <w:r>
        <w:rPr>
          <w:szCs w:val="22"/>
          <w:lang w:val="fr-CH"/>
        </w:rPr>
        <w:t xml:space="preserve">Délégation permanente, </w:t>
      </w:r>
      <w:r w:rsidRPr="00CF0529">
        <w:rPr>
          <w:szCs w:val="22"/>
          <w:lang w:val="fr-CH"/>
        </w:rPr>
        <w:t>Genève</w:t>
      </w:r>
    </w:p>
    <w:p w:rsidR="00197701" w:rsidRPr="00887B84" w:rsidRDefault="00197701" w:rsidP="00197701">
      <w:pPr>
        <w:keepNext/>
        <w:rPr>
          <w:lang w:val="fr-CH"/>
        </w:rPr>
      </w:pPr>
    </w:p>
    <w:p w:rsidR="00197701" w:rsidRPr="00887B84" w:rsidRDefault="00197701" w:rsidP="00197701">
      <w:pPr>
        <w:rPr>
          <w:szCs w:val="22"/>
          <w:lang w:val="fr-CH"/>
        </w:rPr>
      </w:pPr>
      <w:proofErr w:type="spellStart"/>
      <w:r w:rsidRPr="00887B84">
        <w:rPr>
          <w:szCs w:val="22"/>
          <w:lang w:val="fr-CH"/>
        </w:rPr>
        <w:t>Halim</w:t>
      </w:r>
      <w:proofErr w:type="spellEnd"/>
      <w:r w:rsidRPr="00887B84">
        <w:rPr>
          <w:szCs w:val="22"/>
          <w:lang w:val="fr-CH"/>
        </w:rPr>
        <w:t xml:space="preserve"> GRABUS, conseiller, </w:t>
      </w:r>
      <w:r>
        <w:rPr>
          <w:szCs w:val="22"/>
          <w:lang w:val="fr-CH"/>
        </w:rPr>
        <w:t xml:space="preserve">Délégation permanente, </w:t>
      </w:r>
      <w:r w:rsidRPr="00887B84">
        <w:rPr>
          <w:szCs w:val="22"/>
          <w:lang w:val="fr-CH"/>
        </w:rPr>
        <w:t xml:space="preserve">Genève </w:t>
      </w:r>
    </w:p>
    <w:p w:rsidR="00197701" w:rsidRDefault="00197701" w:rsidP="00197701">
      <w:pPr>
        <w:rPr>
          <w:szCs w:val="22"/>
          <w:lang w:val="fr-CH"/>
        </w:rPr>
      </w:pPr>
    </w:p>
    <w:p w:rsidR="00197701" w:rsidRDefault="00197701" w:rsidP="00197701">
      <w:pPr>
        <w:rPr>
          <w:szCs w:val="22"/>
          <w:lang w:val="fr-CH"/>
        </w:rPr>
      </w:pPr>
    </w:p>
    <w:p w:rsidR="00197701" w:rsidRPr="00A33EA5" w:rsidRDefault="00197701" w:rsidP="00197701">
      <w:pPr>
        <w:rPr>
          <w:u w:val="single"/>
          <w:lang w:val="fr-CH"/>
        </w:rPr>
      </w:pPr>
      <w:r w:rsidRPr="00A33EA5">
        <w:rPr>
          <w:u w:val="single"/>
          <w:lang w:val="fr-CH"/>
        </w:rPr>
        <w:t>OFFICE DES BREVETS DU CONSEIL DE COOPÉRATION DES ÉTATS ARABES DU GOLFE (CCG)/PATENT OFFICE OF THE COOPERATION COUNCIL FOR THE ARAB STATES OF THE GULF (GCC PATENT OFFICE)</w:t>
      </w:r>
    </w:p>
    <w:p w:rsidR="00197701" w:rsidRDefault="00197701" w:rsidP="00197701">
      <w:pPr>
        <w:rPr>
          <w:szCs w:val="22"/>
          <w:lang w:val="fr-CH"/>
        </w:rPr>
      </w:pPr>
    </w:p>
    <w:p w:rsidR="00197701" w:rsidRDefault="00197701" w:rsidP="00197701">
      <w:pPr>
        <w:rPr>
          <w:szCs w:val="22"/>
          <w:lang w:val="fr-CH"/>
        </w:rPr>
      </w:pPr>
      <w:r>
        <w:rPr>
          <w:szCs w:val="22"/>
          <w:lang w:val="fr-CH"/>
        </w:rPr>
        <w:t xml:space="preserve">Norah ALGAHTANI (Ms.), Patent Office </w:t>
      </w:r>
      <w:proofErr w:type="spellStart"/>
      <w:r>
        <w:rPr>
          <w:szCs w:val="22"/>
          <w:lang w:val="fr-CH"/>
        </w:rPr>
        <w:t>Director</w:t>
      </w:r>
      <w:proofErr w:type="spellEnd"/>
      <w:r>
        <w:rPr>
          <w:szCs w:val="22"/>
          <w:lang w:val="fr-CH"/>
        </w:rPr>
        <w:t xml:space="preserve">, </w:t>
      </w:r>
      <w:proofErr w:type="spellStart"/>
      <w:r>
        <w:rPr>
          <w:szCs w:val="22"/>
          <w:lang w:val="fr-CH"/>
        </w:rPr>
        <w:t>Riyadh</w:t>
      </w:r>
      <w:proofErr w:type="spellEnd"/>
    </w:p>
    <w:p w:rsidR="00197701" w:rsidRDefault="00197701" w:rsidP="00197701">
      <w:pPr>
        <w:rPr>
          <w:szCs w:val="22"/>
          <w:lang w:val="fr-CH"/>
        </w:rPr>
      </w:pPr>
    </w:p>
    <w:p w:rsidR="00197701" w:rsidRDefault="00197701" w:rsidP="00197701">
      <w:pPr>
        <w:rPr>
          <w:szCs w:val="22"/>
          <w:lang w:val="fr-CH"/>
        </w:rPr>
      </w:pPr>
      <w:r>
        <w:rPr>
          <w:szCs w:val="22"/>
          <w:lang w:val="fr-CH"/>
        </w:rPr>
        <w:t xml:space="preserve">Nada ALBEHAIJI (Ms.), Patent Examiner, Substantive </w:t>
      </w:r>
      <w:proofErr w:type="spellStart"/>
      <w:r>
        <w:rPr>
          <w:szCs w:val="22"/>
          <w:lang w:val="fr-CH"/>
        </w:rPr>
        <w:t>Examination</w:t>
      </w:r>
      <w:proofErr w:type="spellEnd"/>
      <w:r>
        <w:rPr>
          <w:szCs w:val="22"/>
          <w:lang w:val="fr-CH"/>
        </w:rPr>
        <w:t xml:space="preserve"> </w:t>
      </w:r>
      <w:proofErr w:type="spellStart"/>
      <w:r>
        <w:rPr>
          <w:szCs w:val="22"/>
          <w:lang w:val="fr-CH"/>
        </w:rPr>
        <w:t>Department</w:t>
      </w:r>
      <w:proofErr w:type="spellEnd"/>
      <w:r>
        <w:rPr>
          <w:szCs w:val="22"/>
          <w:lang w:val="fr-CH"/>
        </w:rPr>
        <w:t xml:space="preserve">, </w:t>
      </w:r>
      <w:proofErr w:type="spellStart"/>
      <w:r>
        <w:rPr>
          <w:szCs w:val="22"/>
          <w:lang w:val="fr-CH"/>
        </w:rPr>
        <w:t>Riyadh</w:t>
      </w:r>
      <w:proofErr w:type="spellEnd"/>
    </w:p>
    <w:p w:rsidR="00197701" w:rsidRPr="00887B84" w:rsidRDefault="00197701" w:rsidP="00197701">
      <w:pPr>
        <w:rPr>
          <w:szCs w:val="22"/>
          <w:lang w:val="fr-CH"/>
        </w:rPr>
      </w:pPr>
    </w:p>
    <w:p w:rsidR="00197701" w:rsidRPr="00887B84" w:rsidRDefault="00197701" w:rsidP="00197701">
      <w:pPr>
        <w:rPr>
          <w:u w:val="single"/>
          <w:lang w:val="fr-CH"/>
        </w:rPr>
      </w:pPr>
    </w:p>
    <w:p w:rsidR="00197701" w:rsidRPr="00887B84" w:rsidRDefault="00197701" w:rsidP="00197701">
      <w:pPr>
        <w:keepNext/>
        <w:keepLines/>
        <w:rPr>
          <w:szCs w:val="22"/>
          <w:u w:val="single"/>
          <w:lang w:val="fr-CH"/>
        </w:rPr>
      </w:pPr>
      <w:r w:rsidRPr="00887B84">
        <w:rPr>
          <w:u w:val="single"/>
          <w:lang w:val="fr-CH"/>
        </w:rPr>
        <w:t>GROUPE DES ÉTATS D’AFRIQUE, DES CARAIBES ET DU PACIFIQUE (GROUPE ACP)</w:t>
      </w:r>
      <w:r>
        <w:rPr>
          <w:u w:val="single"/>
          <w:lang w:val="fr-CH"/>
        </w:rPr>
        <w:t>/</w:t>
      </w:r>
    </w:p>
    <w:p w:rsidR="00197701" w:rsidRPr="005A7034" w:rsidRDefault="00197701" w:rsidP="00197701">
      <w:pPr>
        <w:keepNext/>
        <w:keepLines/>
        <w:rPr>
          <w:szCs w:val="22"/>
          <w:u w:val="single"/>
        </w:rPr>
      </w:pPr>
      <w:r w:rsidRPr="005A7034">
        <w:rPr>
          <w:u w:val="single"/>
        </w:rPr>
        <w:t>AFRICAN, CARIBBEAN AND PACIFIC GROUP OF STATES (ACP GROUP)</w:t>
      </w:r>
    </w:p>
    <w:p w:rsidR="00197701" w:rsidRPr="005A7034" w:rsidRDefault="00197701" w:rsidP="00197701">
      <w:pPr>
        <w:keepNext/>
        <w:keepLines/>
        <w:rPr>
          <w:u w:val="single"/>
        </w:rPr>
      </w:pPr>
    </w:p>
    <w:p w:rsidR="00197701" w:rsidRPr="00197701" w:rsidRDefault="00197701" w:rsidP="00197701">
      <w:pPr>
        <w:keepNext/>
        <w:keepLines/>
      </w:pPr>
      <w:proofErr w:type="spellStart"/>
      <w:r w:rsidRPr="00197701">
        <w:t>Marwa</w:t>
      </w:r>
      <w:proofErr w:type="spellEnd"/>
      <w:r w:rsidRPr="00197701">
        <w:t xml:space="preserve"> KISIRI, Ambassador, Geneva</w:t>
      </w:r>
    </w:p>
    <w:p w:rsidR="00197701" w:rsidRPr="00197701" w:rsidRDefault="00197701" w:rsidP="00197701">
      <w:pPr>
        <w:keepNext/>
        <w:keepLines/>
        <w:rPr>
          <w:u w:val="single"/>
        </w:rPr>
      </w:pPr>
    </w:p>
    <w:p w:rsidR="00197701" w:rsidRPr="00887B84" w:rsidRDefault="00197701" w:rsidP="00197701">
      <w:pPr>
        <w:keepNext/>
        <w:keepLines/>
      </w:pPr>
      <w:r w:rsidRPr="00887B84">
        <w:t xml:space="preserve">Alfred </w:t>
      </w:r>
      <w:proofErr w:type="spellStart"/>
      <w:r w:rsidRPr="00887B84">
        <w:t>Busolo</w:t>
      </w:r>
      <w:proofErr w:type="spellEnd"/>
      <w:r w:rsidRPr="00887B84">
        <w:t xml:space="preserve"> TABU, Interim Director General, Agriculture Fisheries and Food Authority, Ministry of Agriculture,</w:t>
      </w:r>
      <w:r>
        <w:t xml:space="preserve"> </w:t>
      </w:r>
      <w:r w:rsidRPr="00887B84">
        <w:t xml:space="preserve">Livestock and </w:t>
      </w:r>
      <w:r>
        <w:t>F</w:t>
      </w:r>
      <w:r w:rsidRPr="00887B84">
        <w:t>isheries, Nairobi</w:t>
      </w:r>
    </w:p>
    <w:p w:rsidR="00197701" w:rsidRPr="00887B84" w:rsidRDefault="00197701" w:rsidP="00197701">
      <w:pPr>
        <w:keepNext/>
        <w:keepLines/>
        <w:rPr>
          <w:u w:val="single"/>
        </w:rPr>
      </w:pPr>
    </w:p>
    <w:p w:rsidR="00197701" w:rsidRPr="00197701" w:rsidRDefault="00197701" w:rsidP="00197701">
      <w:pPr>
        <w:keepNext/>
        <w:keepLines/>
      </w:pPr>
      <w:r w:rsidRPr="00197701">
        <w:t>Felix MAONERA, Deputy Head, Geneva</w:t>
      </w:r>
    </w:p>
    <w:p w:rsidR="00197701" w:rsidRPr="00197701" w:rsidRDefault="00197701" w:rsidP="00197701">
      <w:pPr>
        <w:keepNext/>
        <w:keepLines/>
        <w:rPr>
          <w:u w:val="single"/>
        </w:rPr>
      </w:pPr>
    </w:p>
    <w:p w:rsidR="00197701" w:rsidRPr="00197701" w:rsidRDefault="00197701" w:rsidP="00197701">
      <w:pPr>
        <w:keepNext/>
        <w:keepLines/>
      </w:pPr>
      <w:r w:rsidRPr="00197701">
        <w:t>Paul OKECH, Junior Expert, Geneva</w:t>
      </w:r>
    </w:p>
    <w:p w:rsidR="00197701" w:rsidRPr="00197701" w:rsidRDefault="00197701" w:rsidP="00197701">
      <w:pPr>
        <w:rPr>
          <w:u w:val="single"/>
        </w:rPr>
      </w:pPr>
    </w:p>
    <w:p w:rsidR="00197701" w:rsidRPr="00197701" w:rsidRDefault="00197701" w:rsidP="00197701">
      <w:pPr>
        <w:rPr>
          <w:u w:val="single"/>
        </w:rPr>
      </w:pPr>
    </w:p>
    <w:p w:rsidR="00197701" w:rsidRPr="00887B84" w:rsidRDefault="00197701" w:rsidP="00197701">
      <w:pPr>
        <w:keepNext/>
        <w:keepLines/>
        <w:rPr>
          <w:szCs w:val="22"/>
          <w:u w:val="single"/>
        </w:rPr>
      </w:pPr>
      <w:r w:rsidRPr="00887B84">
        <w:rPr>
          <w:u w:val="single"/>
        </w:rPr>
        <w:t>UNION</w:t>
      </w:r>
      <w:r w:rsidRPr="00887B84">
        <w:rPr>
          <w:szCs w:val="22"/>
          <w:u w:val="single"/>
        </w:rPr>
        <w:t xml:space="preserve"> AFRICAINE (UA)/AFRICAN UNION (AU) </w:t>
      </w:r>
    </w:p>
    <w:p w:rsidR="00197701" w:rsidRPr="00887B84" w:rsidRDefault="00197701" w:rsidP="00197701">
      <w:pPr>
        <w:rPr>
          <w:szCs w:val="22"/>
          <w:u w:val="single"/>
        </w:rPr>
      </w:pPr>
    </w:p>
    <w:p w:rsidR="00197701" w:rsidRPr="00887B84" w:rsidRDefault="00197701" w:rsidP="00197701">
      <w:pPr>
        <w:rPr>
          <w:szCs w:val="22"/>
        </w:rPr>
      </w:pPr>
      <w:r w:rsidRPr="00887B84">
        <w:rPr>
          <w:szCs w:val="22"/>
        </w:rPr>
        <w:t>Georges Remi NAMEKONG, Senior Economist, Geneva</w:t>
      </w:r>
    </w:p>
    <w:p w:rsidR="00197701" w:rsidRPr="00887B84" w:rsidRDefault="00197701" w:rsidP="00197701">
      <w:pPr>
        <w:rPr>
          <w:szCs w:val="22"/>
          <w:u w:val="single"/>
        </w:rPr>
      </w:pPr>
    </w:p>
    <w:p w:rsidR="00197701" w:rsidRPr="00197701" w:rsidRDefault="00197701" w:rsidP="00197701">
      <w:pPr>
        <w:rPr>
          <w:szCs w:val="22"/>
          <w:u w:val="single"/>
        </w:rPr>
      </w:pPr>
    </w:p>
    <w:p w:rsidR="00197701" w:rsidRPr="00887B84" w:rsidRDefault="00197701" w:rsidP="00197701">
      <w:pPr>
        <w:rPr>
          <w:szCs w:val="22"/>
          <w:u w:val="single"/>
          <w:lang w:val="fr-CH"/>
        </w:rPr>
      </w:pPr>
      <w:r w:rsidRPr="00887B84">
        <w:rPr>
          <w:szCs w:val="22"/>
          <w:u w:val="single"/>
          <w:lang w:val="fr-CH"/>
        </w:rPr>
        <w:t xml:space="preserve">UNION EUROPÉENNE (UE)/EUROPEAN UNION (EU) </w:t>
      </w:r>
    </w:p>
    <w:p w:rsidR="00197701" w:rsidRDefault="00197701" w:rsidP="00197701">
      <w:pPr>
        <w:rPr>
          <w:lang w:val="fr-CH"/>
        </w:rPr>
      </w:pPr>
    </w:p>
    <w:p w:rsidR="00197701" w:rsidRPr="00887B84" w:rsidRDefault="00197701" w:rsidP="00197701">
      <w:proofErr w:type="spellStart"/>
      <w:r w:rsidRPr="00887B84">
        <w:t>Margreet</w:t>
      </w:r>
      <w:proofErr w:type="spellEnd"/>
      <w:r w:rsidRPr="00887B84">
        <w:t xml:space="preserve"> GROENENBOOM (Ms.), Policy Officer, Industrial Property, Directorate General for Internal Market, Industry, Entrepreneurship and SMEs, Industrial Property, Brussels</w:t>
      </w:r>
    </w:p>
    <w:p w:rsidR="00197701" w:rsidRPr="00D76293" w:rsidRDefault="00197701" w:rsidP="00197701"/>
    <w:p w:rsidR="00197701" w:rsidRPr="00887B84" w:rsidRDefault="00197701" w:rsidP="00197701">
      <w:r w:rsidRPr="00887B84">
        <w:t>Oliver HALL-ALLEN, First Counsellor, Permanent Delegation, Geneva</w:t>
      </w:r>
    </w:p>
    <w:p w:rsidR="00197701" w:rsidRPr="00887B84" w:rsidRDefault="00197701" w:rsidP="00197701"/>
    <w:p w:rsidR="00197701" w:rsidRPr="00197701" w:rsidRDefault="00197701" w:rsidP="00197701">
      <w:pPr>
        <w:keepLines/>
      </w:pPr>
      <w:proofErr w:type="spellStart"/>
      <w:r w:rsidRPr="00197701">
        <w:t>Barna</w:t>
      </w:r>
      <w:proofErr w:type="spellEnd"/>
      <w:r w:rsidRPr="00197701">
        <w:t xml:space="preserve"> POSTA, Intern, Permanent Delegation, Geneva</w:t>
      </w:r>
    </w:p>
    <w:p w:rsidR="00197701" w:rsidRPr="00197701" w:rsidRDefault="00197701" w:rsidP="00197701">
      <w:pPr>
        <w:keepLines/>
        <w:ind w:left="567" w:hanging="567"/>
      </w:pPr>
    </w:p>
    <w:p w:rsidR="00197701" w:rsidRPr="00197701" w:rsidRDefault="00197701" w:rsidP="00197701">
      <w:pPr>
        <w:keepLines/>
        <w:ind w:left="567" w:hanging="567"/>
      </w:pPr>
      <w:r w:rsidRPr="00197701">
        <w:t>Andrea TANG (Ms.), Intern, Permanent Delegation, Geneva</w:t>
      </w:r>
    </w:p>
    <w:p w:rsidR="00197701" w:rsidRPr="00197701" w:rsidRDefault="00197701" w:rsidP="00197701">
      <w:pPr>
        <w:keepLines/>
        <w:ind w:left="567" w:hanging="567"/>
      </w:pPr>
    </w:p>
    <w:p w:rsidR="00197701" w:rsidRPr="00197701" w:rsidRDefault="00197701" w:rsidP="00197701">
      <w:pPr>
        <w:rPr>
          <w:szCs w:val="22"/>
          <w:u w:val="single"/>
        </w:rPr>
      </w:pPr>
    </w:p>
    <w:p w:rsidR="00197701" w:rsidRPr="00197701" w:rsidRDefault="00197701" w:rsidP="00197701">
      <w:pPr>
        <w:keepNext/>
        <w:keepLines/>
        <w:rPr>
          <w:szCs w:val="22"/>
          <w:u w:val="single"/>
        </w:rPr>
      </w:pPr>
      <w:r w:rsidRPr="00197701">
        <w:rPr>
          <w:szCs w:val="22"/>
          <w:u w:val="single"/>
        </w:rPr>
        <w:t xml:space="preserve">ORGANISATION EUROPÉENNE DES BREVETS (OEB)/EUROPEAN PATENT ORGANISATION (EPO) </w:t>
      </w:r>
    </w:p>
    <w:p w:rsidR="00197701" w:rsidRPr="00197701" w:rsidRDefault="00197701" w:rsidP="00197701">
      <w:pPr>
        <w:keepNext/>
        <w:keepLines/>
        <w:rPr>
          <w:szCs w:val="22"/>
          <w:u w:val="single"/>
        </w:rPr>
      </w:pPr>
    </w:p>
    <w:p w:rsidR="00197701" w:rsidRPr="00D66B78" w:rsidRDefault="00197701" w:rsidP="00197701">
      <w:pPr>
        <w:keepNext/>
        <w:keepLines/>
        <w:rPr>
          <w:szCs w:val="22"/>
        </w:rPr>
      </w:pPr>
      <w:proofErr w:type="spellStart"/>
      <w:r w:rsidRPr="00D66B78">
        <w:rPr>
          <w:szCs w:val="22"/>
        </w:rPr>
        <w:t>Alessia</w:t>
      </w:r>
      <w:proofErr w:type="spellEnd"/>
      <w:r w:rsidRPr="00D66B78">
        <w:rPr>
          <w:szCs w:val="22"/>
        </w:rPr>
        <w:t xml:space="preserve"> VOLPE (Ms.), Project Coordinator, International Cooperation, Munich</w:t>
      </w:r>
    </w:p>
    <w:p w:rsidR="00197701" w:rsidRPr="00D66B78" w:rsidRDefault="00197701" w:rsidP="00197701">
      <w:pPr>
        <w:keepNext/>
        <w:keepLines/>
        <w:rPr>
          <w:szCs w:val="22"/>
          <w:u w:val="single"/>
        </w:rPr>
      </w:pPr>
    </w:p>
    <w:p w:rsidR="00197701" w:rsidRPr="00D66B78" w:rsidRDefault="00197701" w:rsidP="00197701">
      <w:pPr>
        <w:rPr>
          <w:szCs w:val="22"/>
          <w:u w:val="single"/>
        </w:rPr>
      </w:pPr>
    </w:p>
    <w:p w:rsidR="00197701" w:rsidRPr="00197701" w:rsidRDefault="00197701" w:rsidP="00197701">
      <w:pPr>
        <w:rPr>
          <w:szCs w:val="22"/>
          <w:u w:val="single"/>
          <w:lang w:val="es-ES"/>
        </w:rPr>
      </w:pPr>
      <w:r w:rsidRPr="00197701">
        <w:rPr>
          <w:szCs w:val="22"/>
          <w:u w:val="single"/>
          <w:lang w:val="es-ES"/>
        </w:rPr>
        <w:t>GENERAL SECRETARIAT OF THE ANDEAN COMMUNITY/SECRETARÍA GENERAL DE LA COMUNIDAD ANDINA</w:t>
      </w:r>
    </w:p>
    <w:p w:rsidR="00197701" w:rsidRPr="00197701" w:rsidRDefault="00197701" w:rsidP="00197701">
      <w:pPr>
        <w:rPr>
          <w:szCs w:val="22"/>
          <w:u w:val="single"/>
          <w:lang w:val="es-ES"/>
        </w:rPr>
      </w:pPr>
    </w:p>
    <w:p w:rsidR="00197701" w:rsidRPr="00197701" w:rsidRDefault="00197701" w:rsidP="00197701">
      <w:pPr>
        <w:rPr>
          <w:szCs w:val="22"/>
          <w:lang w:val="es-ES"/>
        </w:rPr>
      </w:pPr>
      <w:r w:rsidRPr="00197701">
        <w:rPr>
          <w:szCs w:val="22"/>
          <w:lang w:val="es-ES"/>
        </w:rPr>
        <w:t>Elmer SCHIALER, Director General, Lima</w:t>
      </w:r>
    </w:p>
    <w:p w:rsidR="00197701" w:rsidRPr="00197701" w:rsidRDefault="00197701" w:rsidP="00197701">
      <w:pPr>
        <w:keepLines/>
        <w:ind w:left="567" w:hanging="567"/>
        <w:rPr>
          <w:lang w:val="es-ES"/>
        </w:rPr>
      </w:pPr>
    </w:p>
    <w:p w:rsidR="00197701" w:rsidRPr="00197701" w:rsidRDefault="00197701" w:rsidP="00197701">
      <w:pPr>
        <w:keepLines/>
        <w:ind w:left="567" w:hanging="567"/>
        <w:rPr>
          <w:lang w:val="es-ES"/>
        </w:rPr>
      </w:pPr>
      <w:r w:rsidRPr="00197701">
        <w:rPr>
          <w:lang w:val="es-ES"/>
        </w:rPr>
        <w:t>Deyanira CAMACHO (Sra.), Funcionaria Internacional en Propiedad Intelectual, Lima</w:t>
      </w:r>
    </w:p>
    <w:p w:rsidR="00197701" w:rsidRPr="00197701" w:rsidRDefault="00197701" w:rsidP="00197701">
      <w:pPr>
        <w:ind w:left="567" w:hanging="567"/>
        <w:rPr>
          <w:lang w:val="es-ES"/>
        </w:rPr>
      </w:pPr>
    </w:p>
    <w:p w:rsidR="00197701" w:rsidRPr="00197701" w:rsidRDefault="00197701" w:rsidP="00197701">
      <w:pPr>
        <w:ind w:left="567" w:hanging="567"/>
        <w:rPr>
          <w:lang w:val="es-ES"/>
        </w:rPr>
      </w:pPr>
    </w:p>
    <w:p w:rsidR="00197701" w:rsidRPr="00887B84" w:rsidRDefault="00197701" w:rsidP="00197701">
      <w:pPr>
        <w:keepNext/>
        <w:keepLines/>
        <w:autoSpaceDE w:val="0"/>
        <w:autoSpaceDN w:val="0"/>
        <w:adjustRightInd w:val="0"/>
        <w:rPr>
          <w:szCs w:val="22"/>
          <w:u w:val="single"/>
        </w:rPr>
      </w:pPr>
      <w:r w:rsidRPr="00887B84">
        <w:rPr>
          <w:szCs w:val="22"/>
          <w:u w:val="single"/>
        </w:rPr>
        <w:t>UNION ÉCONOMIQUE ET MONÉTAIRE OUEST AFRICAINE (UEMOA)/WEST AFRICAN ECONOMIC AND MONETARY UNION (WAEMU)</w:t>
      </w:r>
    </w:p>
    <w:p w:rsidR="00197701" w:rsidRPr="00887B84" w:rsidRDefault="00197701" w:rsidP="00197701">
      <w:pPr>
        <w:keepNext/>
        <w:keepLines/>
        <w:ind w:left="567" w:hanging="567"/>
        <w:rPr>
          <w:szCs w:val="22"/>
          <w:u w:val="single"/>
        </w:rPr>
      </w:pPr>
    </w:p>
    <w:p w:rsidR="00197701" w:rsidRPr="00887B84" w:rsidRDefault="00197701" w:rsidP="00197701">
      <w:pPr>
        <w:keepNext/>
        <w:keepLines/>
        <w:rPr>
          <w:szCs w:val="22"/>
          <w:lang w:val="fr-CH"/>
        </w:rPr>
      </w:pPr>
      <w:r w:rsidRPr="00887B84">
        <w:rPr>
          <w:szCs w:val="22"/>
          <w:lang w:val="fr-CH"/>
        </w:rPr>
        <w:t xml:space="preserve">Amadou DIENG, délégué permanent, </w:t>
      </w:r>
      <w:r>
        <w:rPr>
          <w:szCs w:val="22"/>
          <w:lang w:val="fr-CH"/>
        </w:rPr>
        <w:t>Délégation permanente de la C</w:t>
      </w:r>
      <w:r w:rsidRPr="00887B84">
        <w:rPr>
          <w:szCs w:val="22"/>
          <w:lang w:val="fr-CH"/>
        </w:rPr>
        <w:t>ommission de l’UEMOA, Genève</w:t>
      </w:r>
    </w:p>
    <w:p w:rsidR="00197701" w:rsidRPr="00887B84" w:rsidRDefault="00197701" w:rsidP="00197701">
      <w:pPr>
        <w:keepNext/>
        <w:keepLines/>
        <w:ind w:left="567" w:hanging="567"/>
        <w:rPr>
          <w:szCs w:val="22"/>
          <w:u w:val="single"/>
          <w:lang w:val="fr-CH"/>
        </w:rPr>
      </w:pPr>
    </w:p>
    <w:p w:rsidR="00197701" w:rsidRPr="00887B84" w:rsidRDefault="00197701" w:rsidP="00197701">
      <w:pPr>
        <w:keepNext/>
        <w:keepLines/>
        <w:ind w:left="567" w:hanging="567"/>
        <w:rPr>
          <w:szCs w:val="22"/>
          <w:lang w:val="fr-CH"/>
        </w:rPr>
      </w:pPr>
      <w:r w:rsidRPr="00887B84">
        <w:rPr>
          <w:szCs w:val="22"/>
          <w:lang w:val="fr-CH"/>
        </w:rPr>
        <w:t xml:space="preserve">Koffi GNAKADJA, conseiller, </w:t>
      </w:r>
      <w:r>
        <w:rPr>
          <w:szCs w:val="22"/>
          <w:lang w:val="fr-CH"/>
        </w:rPr>
        <w:t>Délégation permanente de la C</w:t>
      </w:r>
      <w:r w:rsidRPr="00887B84">
        <w:rPr>
          <w:szCs w:val="22"/>
          <w:lang w:val="fr-CH"/>
        </w:rPr>
        <w:t>ommission de l’UEMOA, Genève</w:t>
      </w:r>
    </w:p>
    <w:p w:rsidR="00197701" w:rsidRPr="00887B84" w:rsidRDefault="00197701" w:rsidP="00197701">
      <w:pPr>
        <w:keepNext/>
        <w:ind w:left="567" w:hanging="567"/>
        <w:rPr>
          <w:szCs w:val="22"/>
          <w:u w:val="single"/>
          <w:lang w:val="fr-CH"/>
        </w:rPr>
      </w:pPr>
    </w:p>
    <w:p w:rsidR="00197701" w:rsidRDefault="00197701" w:rsidP="00197701">
      <w:pPr>
        <w:ind w:left="567" w:hanging="567"/>
        <w:rPr>
          <w:lang w:val="fr-CH"/>
        </w:rPr>
      </w:pPr>
    </w:p>
    <w:p w:rsidR="00197701" w:rsidRDefault="00197701" w:rsidP="00197701">
      <w:pPr>
        <w:ind w:left="567" w:hanging="567"/>
        <w:rPr>
          <w:lang w:val="fr-CH"/>
        </w:rPr>
      </w:pPr>
    </w:p>
    <w:p w:rsidR="00197701" w:rsidRPr="00887B84" w:rsidRDefault="00197701" w:rsidP="00197701">
      <w:pPr>
        <w:ind w:left="567" w:hanging="567"/>
        <w:rPr>
          <w:lang w:val="fr-CH"/>
        </w:rPr>
      </w:pPr>
    </w:p>
    <w:p w:rsidR="00197701" w:rsidRPr="00887B84" w:rsidRDefault="00197701" w:rsidP="00197701">
      <w:pPr>
        <w:keepNext/>
        <w:ind w:left="567" w:hanging="567"/>
        <w:rPr>
          <w:lang w:val="fr-FR"/>
        </w:rPr>
      </w:pPr>
    </w:p>
    <w:p w:rsidR="00197701" w:rsidRPr="00887B84" w:rsidRDefault="00197701" w:rsidP="00197701">
      <w:pPr>
        <w:keepNext/>
        <w:keepLines/>
        <w:ind w:left="567" w:hanging="567"/>
        <w:rPr>
          <w:u w:val="single"/>
          <w:lang w:val="fr-FR"/>
        </w:rPr>
      </w:pPr>
      <w:r w:rsidRPr="00887B84">
        <w:rPr>
          <w:lang w:val="fr-FR"/>
        </w:rPr>
        <w:t>IV.</w:t>
      </w:r>
      <w:r w:rsidRPr="00887B84">
        <w:rPr>
          <w:lang w:val="fr-FR"/>
        </w:rPr>
        <w:tab/>
      </w:r>
      <w:r w:rsidRPr="00887B84">
        <w:rPr>
          <w:u w:val="single"/>
          <w:lang w:val="fr-FR"/>
        </w:rPr>
        <w:t>ORGANISATIONS INTERNATIONALES NON GOUVERNEMENTALES/ INTERNATIONAL NON-GOVERNMENTAL ORGANIZATIONS</w:t>
      </w:r>
    </w:p>
    <w:p w:rsidR="00197701" w:rsidRDefault="00197701" w:rsidP="00197701">
      <w:pPr>
        <w:ind w:left="567" w:hanging="567"/>
        <w:rPr>
          <w:u w:val="single"/>
          <w:lang w:val="fr-FR"/>
        </w:rPr>
      </w:pPr>
    </w:p>
    <w:p w:rsidR="00197701" w:rsidRPr="00887B84" w:rsidRDefault="00197701" w:rsidP="00197701">
      <w:pPr>
        <w:ind w:left="567" w:hanging="567"/>
        <w:rPr>
          <w:u w:val="single"/>
          <w:lang w:val="fr-FR"/>
        </w:rPr>
      </w:pPr>
    </w:p>
    <w:p w:rsidR="00197701" w:rsidRPr="00887B84" w:rsidRDefault="00197701" w:rsidP="00197701">
      <w:pPr>
        <w:ind w:left="567" w:hanging="567"/>
        <w:rPr>
          <w:szCs w:val="22"/>
          <w:u w:val="single"/>
          <w:lang w:val="es-ES_tradnl"/>
        </w:rPr>
      </w:pPr>
      <w:proofErr w:type="spellStart"/>
      <w:r w:rsidRPr="00887B84">
        <w:rPr>
          <w:rFonts w:eastAsia="Times New Roman"/>
          <w:szCs w:val="22"/>
          <w:u w:val="single"/>
          <w:lang w:val="es-ES_tradnl" w:eastAsia="en-US"/>
        </w:rPr>
        <w:t>Associación</w:t>
      </w:r>
      <w:proofErr w:type="spellEnd"/>
      <w:r w:rsidRPr="00887B84">
        <w:rPr>
          <w:rFonts w:eastAsia="Times New Roman"/>
          <w:szCs w:val="22"/>
          <w:u w:val="single"/>
          <w:lang w:val="es-ES_tradnl" w:eastAsia="en-US"/>
        </w:rPr>
        <w:t xml:space="preserve"> Argentina de Intérpretes (AADI)</w:t>
      </w:r>
    </w:p>
    <w:p w:rsidR="00197701" w:rsidRPr="00887B84" w:rsidRDefault="00197701" w:rsidP="00197701">
      <w:pPr>
        <w:ind w:left="567" w:hanging="567"/>
        <w:rPr>
          <w:lang w:val="es-ES_tradnl"/>
        </w:rPr>
      </w:pPr>
      <w:r w:rsidRPr="00887B84">
        <w:rPr>
          <w:lang w:val="es-ES_tradnl"/>
        </w:rPr>
        <w:t>Susana RINALDI (Sra.), Directora, Relaciones Internacionales, Buenos Aires</w:t>
      </w:r>
    </w:p>
    <w:p w:rsidR="00197701" w:rsidRPr="00887B84" w:rsidRDefault="00197701" w:rsidP="00197701">
      <w:pPr>
        <w:ind w:left="567" w:hanging="567"/>
        <w:rPr>
          <w:lang w:val="es-ES_tradnl"/>
        </w:rPr>
      </w:pPr>
      <w:r w:rsidRPr="00887B84">
        <w:rPr>
          <w:lang w:val="es-ES_tradnl"/>
        </w:rPr>
        <w:t>Martín MARIZCURRENA, Consultor de Asuntos Internacionales, Buenos Aires</w:t>
      </w:r>
    </w:p>
    <w:p w:rsidR="00197701" w:rsidRPr="00197701" w:rsidRDefault="00197701" w:rsidP="00197701">
      <w:pPr>
        <w:ind w:left="567" w:hanging="567"/>
        <w:rPr>
          <w:lang w:val="es-ES"/>
        </w:rPr>
      </w:pPr>
    </w:p>
    <w:p w:rsidR="00197701" w:rsidRPr="00197701" w:rsidRDefault="00197701" w:rsidP="00197701">
      <w:pPr>
        <w:ind w:left="567" w:hanging="567"/>
        <w:rPr>
          <w:lang w:val="es-ES"/>
        </w:rPr>
      </w:pPr>
    </w:p>
    <w:p w:rsidR="00197701" w:rsidRDefault="00197701" w:rsidP="00197701">
      <w:pPr>
        <w:keepNext/>
        <w:keepLines/>
        <w:rPr>
          <w:u w:val="single"/>
          <w:lang w:val="fr-FR"/>
        </w:rPr>
      </w:pPr>
      <w:r w:rsidRPr="00A33EA5">
        <w:rPr>
          <w:u w:val="single"/>
          <w:lang w:val="fr-FR"/>
        </w:rPr>
        <w:t>Association européenne des étudiants en droit (ELSA International)/</w:t>
      </w:r>
      <w:proofErr w:type="spellStart"/>
      <w:r w:rsidRPr="00A33EA5">
        <w:rPr>
          <w:u w:val="single"/>
          <w:lang w:val="fr-FR"/>
        </w:rPr>
        <w:t>European</w:t>
      </w:r>
      <w:proofErr w:type="spellEnd"/>
      <w:r w:rsidRPr="00A33EA5">
        <w:rPr>
          <w:u w:val="single"/>
          <w:lang w:val="fr-FR"/>
        </w:rPr>
        <w:t xml:space="preserve"> Law </w:t>
      </w:r>
      <w:proofErr w:type="spellStart"/>
      <w:r w:rsidRPr="00A33EA5">
        <w:rPr>
          <w:u w:val="single"/>
          <w:lang w:val="fr-FR"/>
        </w:rPr>
        <w:t>Students</w:t>
      </w:r>
      <w:proofErr w:type="spellEnd"/>
      <w:r w:rsidRPr="00A33EA5">
        <w:rPr>
          <w:u w:val="single"/>
          <w:lang w:val="fr-FR"/>
        </w:rPr>
        <w:t>’ Association (ELSA International)</w:t>
      </w:r>
    </w:p>
    <w:p w:rsidR="00197701" w:rsidRDefault="00197701" w:rsidP="00197701">
      <w:pPr>
        <w:keepNext/>
        <w:keepLines/>
        <w:rPr>
          <w:lang w:val="fr-FR"/>
        </w:rPr>
      </w:pPr>
      <w:r>
        <w:rPr>
          <w:lang w:val="fr-FR"/>
        </w:rPr>
        <w:t>Ambre MORVAN (Ms.), Head, Brussels</w:t>
      </w:r>
    </w:p>
    <w:p w:rsidR="00197701" w:rsidRPr="00F81583" w:rsidRDefault="00197701" w:rsidP="00197701">
      <w:pPr>
        <w:keepNext/>
        <w:keepLines/>
        <w:rPr>
          <w:lang w:val="fr-FR"/>
        </w:rPr>
      </w:pPr>
      <w:proofErr w:type="spellStart"/>
      <w:r>
        <w:rPr>
          <w:lang w:val="fr-FR"/>
        </w:rPr>
        <w:t>Ainara</w:t>
      </w:r>
      <w:proofErr w:type="spellEnd"/>
      <w:r>
        <w:rPr>
          <w:lang w:val="fr-FR"/>
        </w:rPr>
        <w:t xml:space="preserve"> BORDES PEREZ (Ms.), </w:t>
      </w:r>
      <w:proofErr w:type="spellStart"/>
      <w:r>
        <w:rPr>
          <w:lang w:val="fr-FR"/>
        </w:rPr>
        <w:t>Representative</w:t>
      </w:r>
      <w:proofErr w:type="spellEnd"/>
      <w:r>
        <w:rPr>
          <w:lang w:val="fr-FR"/>
        </w:rPr>
        <w:t>, Brussels</w:t>
      </w:r>
    </w:p>
    <w:p w:rsidR="00197701" w:rsidRDefault="00197701" w:rsidP="00197701">
      <w:pPr>
        <w:keepNext/>
        <w:keepLines/>
        <w:rPr>
          <w:lang w:val="fr-FR"/>
        </w:rPr>
      </w:pPr>
      <w:proofErr w:type="spellStart"/>
      <w:r>
        <w:rPr>
          <w:lang w:val="fr-FR"/>
        </w:rPr>
        <w:t>Yasmeen</w:t>
      </w:r>
      <w:proofErr w:type="spellEnd"/>
      <w:r>
        <w:rPr>
          <w:lang w:val="fr-FR"/>
        </w:rPr>
        <w:t xml:space="preserve"> DUFILS (Ms.), </w:t>
      </w:r>
      <w:proofErr w:type="spellStart"/>
      <w:r>
        <w:rPr>
          <w:lang w:val="fr-FR"/>
        </w:rPr>
        <w:t>Representative</w:t>
      </w:r>
      <w:proofErr w:type="spellEnd"/>
      <w:r>
        <w:rPr>
          <w:lang w:val="fr-FR"/>
        </w:rPr>
        <w:t xml:space="preserve">, Brussels </w:t>
      </w:r>
    </w:p>
    <w:p w:rsidR="00197701" w:rsidRPr="00F97DB6" w:rsidRDefault="00197701" w:rsidP="00197701">
      <w:pPr>
        <w:keepNext/>
        <w:keepLines/>
        <w:rPr>
          <w:lang w:val="de-CH"/>
        </w:rPr>
      </w:pPr>
      <w:r w:rsidRPr="00F97DB6">
        <w:rPr>
          <w:lang w:val="de-CH"/>
        </w:rPr>
        <w:t>Fatma Nur ERTEKIN (Ms.), Representative, Brussels</w:t>
      </w:r>
    </w:p>
    <w:p w:rsidR="00197701" w:rsidRPr="00F81583" w:rsidRDefault="00197701" w:rsidP="00197701">
      <w:pPr>
        <w:autoSpaceDE w:val="0"/>
        <w:autoSpaceDN w:val="0"/>
        <w:adjustRightInd w:val="0"/>
        <w:rPr>
          <w:lang w:val="fr-FR"/>
        </w:rPr>
      </w:pPr>
      <w:r w:rsidRPr="00F81583">
        <w:rPr>
          <w:lang w:val="fr-FR"/>
        </w:rPr>
        <w:t xml:space="preserve">Paul-Julien LAFONT (Ms.), </w:t>
      </w:r>
      <w:proofErr w:type="spellStart"/>
      <w:r w:rsidRPr="00F81583">
        <w:rPr>
          <w:lang w:val="fr-FR"/>
        </w:rPr>
        <w:t>Representative</w:t>
      </w:r>
      <w:proofErr w:type="spellEnd"/>
      <w:r w:rsidRPr="00F81583">
        <w:rPr>
          <w:lang w:val="fr-FR"/>
        </w:rPr>
        <w:t>, Brussels</w:t>
      </w:r>
    </w:p>
    <w:p w:rsidR="00197701" w:rsidRDefault="00197701" w:rsidP="00197701">
      <w:pPr>
        <w:autoSpaceDE w:val="0"/>
        <w:autoSpaceDN w:val="0"/>
        <w:adjustRightInd w:val="0"/>
        <w:rPr>
          <w:u w:val="single"/>
          <w:lang w:val="fr-FR"/>
        </w:rPr>
      </w:pPr>
    </w:p>
    <w:p w:rsidR="00197701" w:rsidRDefault="00197701" w:rsidP="00197701">
      <w:pPr>
        <w:autoSpaceDE w:val="0"/>
        <w:autoSpaceDN w:val="0"/>
        <w:adjustRightInd w:val="0"/>
        <w:rPr>
          <w:u w:val="single"/>
          <w:lang w:val="fr-FR"/>
        </w:rPr>
      </w:pPr>
    </w:p>
    <w:p w:rsidR="00197701" w:rsidRPr="00A33EA5" w:rsidRDefault="00197701" w:rsidP="00197701">
      <w:pPr>
        <w:autoSpaceDE w:val="0"/>
        <w:autoSpaceDN w:val="0"/>
        <w:adjustRightInd w:val="0"/>
        <w:rPr>
          <w:u w:val="single"/>
          <w:lang w:val="fr-CH"/>
        </w:rPr>
      </w:pPr>
      <w:r w:rsidRPr="00A33EA5">
        <w:rPr>
          <w:u w:val="single"/>
          <w:lang w:val="fr-CH"/>
        </w:rPr>
        <w:t xml:space="preserve">Association internationale pour la protection de la propriété intellectuelle (AIPPI)/International Association for the Protection of </w:t>
      </w:r>
      <w:proofErr w:type="spellStart"/>
      <w:r w:rsidRPr="00A33EA5">
        <w:rPr>
          <w:u w:val="single"/>
          <w:lang w:val="fr-CH"/>
        </w:rPr>
        <w:t>Intellectual</w:t>
      </w:r>
      <w:proofErr w:type="spellEnd"/>
      <w:r w:rsidRPr="00A33EA5">
        <w:rPr>
          <w:u w:val="single"/>
          <w:lang w:val="fr-CH"/>
        </w:rPr>
        <w:t xml:space="preserve"> </w:t>
      </w:r>
      <w:proofErr w:type="spellStart"/>
      <w:r w:rsidRPr="00A33EA5">
        <w:rPr>
          <w:u w:val="single"/>
          <w:lang w:val="fr-CH"/>
        </w:rPr>
        <w:t>Property</w:t>
      </w:r>
      <w:proofErr w:type="spellEnd"/>
      <w:r w:rsidRPr="00A33EA5">
        <w:rPr>
          <w:u w:val="single"/>
          <w:lang w:val="fr-CH"/>
        </w:rPr>
        <w:t xml:space="preserve"> (AIPPI)</w:t>
      </w:r>
    </w:p>
    <w:p w:rsidR="00197701" w:rsidRPr="00A33EA5" w:rsidRDefault="00197701" w:rsidP="00197701">
      <w:pPr>
        <w:keepNext/>
        <w:keepLines/>
        <w:rPr>
          <w:lang w:val="fr-CH"/>
        </w:rPr>
      </w:pPr>
      <w:r w:rsidRPr="00A33EA5">
        <w:rPr>
          <w:lang w:val="fr-CH"/>
        </w:rPr>
        <w:t xml:space="preserve">Reinhard OERTLI, </w:t>
      </w:r>
      <w:proofErr w:type="spellStart"/>
      <w:r>
        <w:rPr>
          <w:lang w:val="fr-CH"/>
        </w:rPr>
        <w:t>Representative</w:t>
      </w:r>
      <w:proofErr w:type="spellEnd"/>
      <w:r>
        <w:rPr>
          <w:lang w:val="fr-CH"/>
        </w:rPr>
        <w:t xml:space="preserve">, </w:t>
      </w:r>
      <w:r w:rsidRPr="00A33EA5">
        <w:rPr>
          <w:lang w:val="fr-CH"/>
        </w:rPr>
        <w:t>Zurich</w:t>
      </w:r>
    </w:p>
    <w:p w:rsidR="00197701" w:rsidRDefault="00197701" w:rsidP="00197701">
      <w:pPr>
        <w:autoSpaceDE w:val="0"/>
        <w:autoSpaceDN w:val="0"/>
        <w:adjustRightInd w:val="0"/>
        <w:rPr>
          <w:u w:val="single"/>
          <w:lang w:val="fr-FR"/>
        </w:rPr>
      </w:pPr>
    </w:p>
    <w:p w:rsidR="00197701" w:rsidRPr="00887B84" w:rsidRDefault="00197701" w:rsidP="00197701">
      <w:pPr>
        <w:autoSpaceDE w:val="0"/>
        <w:autoSpaceDN w:val="0"/>
        <w:adjustRightInd w:val="0"/>
        <w:rPr>
          <w:u w:val="single"/>
          <w:lang w:val="fr-FR"/>
        </w:rPr>
      </w:pPr>
    </w:p>
    <w:p w:rsidR="00197701" w:rsidRPr="00887B84" w:rsidRDefault="00197701" w:rsidP="00197701">
      <w:pPr>
        <w:rPr>
          <w:rFonts w:eastAsia="Times New Roman"/>
          <w:szCs w:val="22"/>
          <w:u w:val="single"/>
          <w:lang w:val="fr-CH" w:eastAsia="en-US"/>
        </w:rPr>
      </w:pPr>
      <w:r w:rsidRPr="00887B84">
        <w:rPr>
          <w:szCs w:val="22"/>
          <w:u w:val="single"/>
          <w:lang w:val="fr-CH"/>
        </w:rPr>
        <w:t xml:space="preserve">Centre </w:t>
      </w:r>
      <w:r w:rsidRPr="00887B84">
        <w:rPr>
          <w:rFonts w:eastAsia="Times New Roman"/>
          <w:szCs w:val="22"/>
          <w:u w:val="single"/>
          <w:lang w:val="fr-CH" w:eastAsia="en-US"/>
        </w:rPr>
        <w:t>de recherches sur les droits de propriété intellectuelle et industrielle de l</w:t>
      </w:r>
      <w:r w:rsidRPr="00887B84">
        <w:rPr>
          <w:rFonts w:eastAsia="Times New Roman" w:hint="eastAsia"/>
          <w:szCs w:val="22"/>
          <w:u w:val="single"/>
          <w:lang w:val="fr-CH" w:eastAsia="en-US"/>
        </w:rPr>
        <w:t>’</w:t>
      </w:r>
      <w:r w:rsidRPr="00887B84">
        <w:rPr>
          <w:rFonts w:eastAsia="Times New Roman"/>
          <w:szCs w:val="22"/>
          <w:u w:val="single"/>
          <w:lang w:val="fr-CH" w:eastAsia="en-US"/>
        </w:rPr>
        <w:t>Université d</w:t>
      </w:r>
      <w:r w:rsidRPr="00887B84">
        <w:rPr>
          <w:rFonts w:eastAsia="Times New Roman" w:hint="eastAsia"/>
          <w:szCs w:val="22"/>
          <w:u w:val="single"/>
          <w:lang w:val="fr-CH" w:eastAsia="en-US"/>
        </w:rPr>
        <w:t>’</w:t>
      </w:r>
      <w:r w:rsidRPr="00887B84">
        <w:rPr>
          <w:rFonts w:eastAsia="Times New Roman"/>
          <w:szCs w:val="22"/>
          <w:u w:val="single"/>
          <w:lang w:val="fr-CH" w:eastAsia="en-US"/>
        </w:rPr>
        <w:t xml:space="preserve">Ankara (FISAUM)/Ankara </w:t>
      </w:r>
      <w:proofErr w:type="spellStart"/>
      <w:r w:rsidRPr="00887B84">
        <w:rPr>
          <w:rFonts w:eastAsia="Times New Roman"/>
          <w:szCs w:val="22"/>
          <w:u w:val="single"/>
          <w:lang w:val="fr-CH" w:eastAsia="en-US"/>
        </w:rPr>
        <w:t>University</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Research</w:t>
      </w:r>
      <w:proofErr w:type="spellEnd"/>
      <w:r w:rsidRPr="00887B84">
        <w:rPr>
          <w:rFonts w:eastAsia="Times New Roman"/>
          <w:szCs w:val="22"/>
          <w:u w:val="single"/>
          <w:lang w:val="fr-CH" w:eastAsia="en-US"/>
        </w:rPr>
        <w:t xml:space="preserve"> Center on </w:t>
      </w:r>
      <w:proofErr w:type="spellStart"/>
      <w:r w:rsidRPr="00887B84">
        <w:rPr>
          <w:rFonts w:eastAsia="Times New Roman"/>
          <w:szCs w:val="22"/>
          <w:u w:val="single"/>
          <w:lang w:val="fr-CH" w:eastAsia="en-US"/>
        </w:rPr>
        <w:t>Intellectual</w:t>
      </w:r>
      <w:proofErr w:type="spellEnd"/>
      <w:r w:rsidRPr="00887B84">
        <w:rPr>
          <w:rFonts w:eastAsia="Times New Roman"/>
          <w:szCs w:val="22"/>
          <w:u w:val="single"/>
          <w:lang w:val="fr-CH" w:eastAsia="en-US"/>
        </w:rPr>
        <w:t xml:space="preserve"> and </w:t>
      </w:r>
      <w:proofErr w:type="spellStart"/>
      <w:r w:rsidRPr="00887B84">
        <w:rPr>
          <w:rFonts w:eastAsia="Times New Roman"/>
          <w:szCs w:val="22"/>
          <w:u w:val="single"/>
          <w:lang w:val="fr-CH" w:eastAsia="en-US"/>
        </w:rPr>
        <w:t>Industrial</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Property</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Rights</w:t>
      </w:r>
      <w:proofErr w:type="spellEnd"/>
      <w:r w:rsidRPr="00887B84">
        <w:rPr>
          <w:rFonts w:eastAsia="Times New Roman"/>
          <w:szCs w:val="22"/>
          <w:u w:val="single"/>
          <w:lang w:val="fr-CH" w:eastAsia="en-US"/>
        </w:rPr>
        <w:t xml:space="preserve"> (FIS</w:t>
      </w:r>
      <w:r w:rsidRPr="00887B84">
        <w:rPr>
          <w:szCs w:val="22"/>
          <w:u w:val="single"/>
          <w:lang w:val="fr-CH"/>
        </w:rPr>
        <w:t>AUM)</w:t>
      </w:r>
    </w:p>
    <w:p w:rsidR="00197701" w:rsidRPr="00197701" w:rsidRDefault="00197701" w:rsidP="00197701">
      <w:pPr>
        <w:ind w:left="567" w:hanging="567"/>
        <w:rPr>
          <w:lang w:val="fr-CH"/>
        </w:rPr>
      </w:pPr>
      <w:proofErr w:type="spellStart"/>
      <w:r w:rsidRPr="00197701">
        <w:rPr>
          <w:lang w:val="fr-CH"/>
        </w:rPr>
        <w:t>Arzu</w:t>
      </w:r>
      <w:proofErr w:type="spellEnd"/>
      <w:r w:rsidRPr="00197701">
        <w:rPr>
          <w:lang w:val="fr-CH"/>
        </w:rPr>
        <w:t xml:space="preserve"> OGUZ (Ms.), </w:t>
      </w:r>
      <w:proofErr w:type="spellStart"/>
      <w:r w:rsidRPr="00197701">
        <w:rPr>
          <w:lang w:val="fr-CH"/>
        </w:rPr>
        <w:t>Director</w:t>
      </w:r>
      <w:proofErr w:type="spellEnd"/>
      <w:r w:rsidRPr="00197701">
        <w:rPr>
          <w:lang w:val="fr-CH"/>
        </w:rPr>
        <w:t>, Ankara</w:t>
      </w:r>
    </w:p>
    <w:p w:rsidR="00197701" w:rsidRPr="00197701" w:rsidRDefault="00197701" w:rsidP="00197701">
      <w:pPr>
        <w:rPr>
          <w:u w:val="single"/>
          <w:lang w:val="fr-CH"/>
        </w:rPr>
      </w:pPr>
    </w:p>
    <w:p w:rsidR="00197701" w:rsidRPr="00197701" w:rsidRDefault="00197701" w:rsidP="00197701">
      <w:pPr>
        <w:rPr>
          <w:u w:val="single"/>
          <w:lang w:val="fr-CH"/>
        </w:rPr>
      </w:pPr>
    </w:p>
    <w:p w:rsidR="00197701" w:rsidRPr="00CF0529" w:rsidRDefault="00197701" w:rsidP="00197701">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197701" w:rsidRPr="00CF0529" w:rsidRDefault="00197701" w:rsidP="00197701">
      <w:pPr>
        <w:rPr>
          <w:szCs w:val="22"/>
        </w:rPr>
      </w:pPr>
      <w:r w:rsidRPr="00CF0529">
        <w:rPr>
          <w:szCs w:val="22"/>
        </w:rPr>
        <w:t xml:space="preserve">Pedro ROFFE, Senior Associate, </w:t>
      </w:r>
      <w:proofErr w:type="spellStart"/>
      <w:r w:rsidRPr="00CF0529">
        <w:rPr>
          <w:szCs w:val="22"/>
        </w:rPr>
        <w:t>Programme</w:t>
      </w:r>
      <w:proofErr w:type="spellEnd"/>
      <w:r w:rsidRPr="00CF0529">
        <w:rPr>
          <w:szCs w:val="22"/>
        </w:rPr>
        <w:t xml:space="preserve"> on Innovation, Technology and Intellectual Property, Geneva</w:t>
      </w:r>
    </w:p>
    <w:p w:rsidR="00197701" w:rsidRPr="00361A68" w:rsidRDefault="00197701" w:rsidP="00197701">
      <w:pPr>
        <w:rPr>
          <w:szCs w:val="22"/>
        </w:rPr>
      </w:pPr>
      <w:r w:rsidRPr="00361A68">
        <w:rPr>
          <w:szCs w:val="22"/>
        </w:rPr>
        <w:t xml:space="preserve">Jimena SOTELO (Ms.), Junior </w:t>
      </w:r>
      <w:proofErr w:type="spellStart"/>
      <w:r w:rsidRPr="00361A68">
        <w:rPr>
          <w:szCs w:val="22"/>
        </w:rPr>
        <w:t>Programme</w:t>
      </w:r>
      <w:proofErr w:type="spellEnd"/>
      <w:r w:rsidRPr="00361A68">
        <w:rPr>
          <w:szCs w:val="22"/>
        </w:rPr>
        <w:t xml:space="preserve"> Officer, Geneva</w:t>
      </w:r>
    </w:p>
    <w:p w:rsidR="00197701" w:rsidRDefault="00197701" w:rsidP="00197701">
      <w:pPr>
        <w:rPr>
          <w:szCs w:val="22"/>
          <w:u w:val="single"/>
        </w:rPr>
      </w:pPr>
    </w:p>
    <w:p w:rsidR="00197701" w:rsidRDefault="00197701" w:rsidP="00197701">
      <w:pPr>
        <w:rPr>
          <w:szCs w:val="22"/>
          <w:u w:val="single"/>
        </w:rPr>
      </w:pPr>
    </w:p>
    <w:p w:rsidR="00197701" w:rsidRPr="00496169" w:rsidRDefault="00197701" w:rsidP="00197701">
      <w:pPr>
        <w:autoSpaceDE w:val="0"/>
        <w:autoSpaceDN w:val="0"/>
        <w:adjustRightInd w:val="0"/>
        <w:rPr>
          <w:szCs w:val="22"/>
          <w:u w:val="single"/>
        </w:rPr>
      </w:pPr>
      <w:r w:rsidRPr="00496169">
        <w:rPr>
          <w:szCs w:val="22"/>
          <w:u w:val="single"/>
        </w:rPr>
        <w:t xml:space="preserve">Chamber of Commerce and Industry of the Russian </w:t>
      </w:r>
      <w:r>
        <w:rPr>
          <w:szCs w:val="22"/>
          <w:u w:val="single"/>
        </w:rPr>
        <w:t>Federation (CCI</w:t>
      </w:r>
      <w:r w:rsidRPr="00496169">
        <w:rPr>
          <w:szCs w:val="22"/>
          <w:u w:val="single"/>
        </w:rPr>
        <w:t>RF)</w:t>
      </w:r>
    </w:p>
    <w:p w:rsidR="00197701" w:rsidRPr="00496169" w:rsidRDefault="00197701" w:rsidP="00197701">
      <w:pPr>
        <w:rPr>
          <w:szCs w:val="22"/>
        </w:rPr>
      </w:pPr>
      <w:r w:rsidRPr="00496169">
        <w:rPr>
          <w:szCs w:val="22"/>
        </w:rPr>
        <w:t>Elena KOLOKOLOVA (Mrs.), Representative, Geneva</w:t>
      </w:r>
    </w:p>
    <w:p w:rsidR="00197701" w:rsidRDefault="00197701" w:rsidP="00197701">
      <w:pPr>
        <w:rPr>
          <w:szCs w:val="22"/>
          <w:u w:val="single"/>
        </w:rPr>
      </w:pPr>
    </w:p>
    <w:p w:rsidR="00197701" w:rsidRDefault="00197701" w:rsidP="00197701">
      <w:pPr>
        <w:rPr>
          <w:szCs w:val="22"/>
          <w:u w:val="single"/>
        </w:rPr>
      </w:pPr>
    </w:p>
    <w:p w:rsidR="00197701" w:rsidRPr="0053530E" w:rsidRDefault="00197701" w:rsidP="00197701">
      <w:pPr>
        <w:keepNext/>
        <w:keepLines/>
        <w:autoSpaceDE w:val="0"/>
        <w:autoSpaceDN w:val="0"/>
        <w:adjustRightInd w:val="0"/>
        <w:rPr>
          <w:rFonts w:eastAsia="TimesNewRoman"/>
          <w:szCs w:val="22"/>
          <w:u w:val="single"/>
          <w:lang w:val="fr-CH" w:eastAsia="en-US"/>
        </w:rPr>
      </w:pPr>
      <w:r w:rsidRPr="0053530E">
        <w:rPr>
          <w:rFonts w:eastAsia="TimesNewRoman"/>
          <w:szCs w:val="22"/>
          <w:u w:val="single"/>
          <w:lang w:val="fr-CH" w:eastAsia="en-US"/>
        </w:rPr>
        <w:t xml:space="preserve">Comité consultatif mondial de la société des amis(CCMA)/Friends World </w:t>
      </w:r>
      <w:proofErr w:type="spellStart"/>
      <w:r w:rsidRPr="0053530E">
        <w:rPr>
          <w:rFonts w:eastAsia="TimesNewRoman"/>
          <w:szCs w:val="22"/>
          <w:u w:val="single"/>
          <w:lang w:val="fr-CH" w:eastAsia="en-US"/>
        </w:rPr>
        <w:t>Committee</w:t>
      </w:r>
      <w:proofErr w:type="spellEnd"/>
      <w:r w:rsidRPr="0053530E">
        <w:rPr>
          <w:rFonts w:eastAsia="TimesNewRoman"/>
          <w:szCs w:val="22"/>
          <w:u w:val="single"/>
          <w:lang w:val="fr-CH" w:eastAsia="en-US"/>
        </w:rPr>
        <w:t xml:space="preserve"> for Consultation (FWCC)</w:t>
      </w:r>
    </w:p>
    <w:p w:rsidR="00197701" w:rsidRPr="004929E7" w:rsidRDefault="00197701" w:rsidP="00197701">
      <w:pPr>
        <w:keepNext/>
        <w:keepLines/>
        <w:autoSpaceDE w:val="0"/>
        <w:autoSpaceDN w:val="0"/>
        <w:adjustRightInd w:val="0"/>
        <w:rPr>
          <w:rFonts w:eastAsia="TimesNewRoman"/>
          <w:szCs w:val="22"/>
          <w:lang w:eastAsia="en-US"/>
        </w:rPr>
      </w:pPr>
      <w:r>
        <w:rPr>
          <w:rFonts w:eastAsia="TimesNewRoman"/>
          <w:szCs w:val="22"/>
          <w:lang w:eastAsia="en-US"/>
        </w:rPr>
        <w:t xml:space="preserve">Patrick ENDALL, </w:t>
      </w:r>
      <w:proofErr w:type="spellStart"/>
      <w:r>
        <w:rPr>
          <w:rFonts w:eastAsia="TimesNewRoman"/>
          <w:szCs w:val="22"/>
          <w:lang w:eastAsia="en-US"/>
        </w:rPr>
        <w:t>Programme</w:t>
      </w:r>
      <w:proofErr w:type="spellEnd"/>
      <w:r>
        <w:rPr>
          <w:rFonts w:eastAsia="TimesNewRoman"/>
          <w:szCs w:val="22"/>
          <w:lang w:eastAsia="en-US"/>
        </w:rPr>
        <w:t xml:space="preserve"> Assistant, Food and Sustainability, Geneva</w:t>
      </w:r>
    </w:p>
    <w:p w:rsidR="00197701" w:rsidRPr="00282B35" w:rsidRDefault="00197701" w:rsidP="00197701">
      <w:pPr>
        <w:rPr>
          <w:szCs w:val="22"/>
        </w:rPr>
      </w:pPr>
      <w:r w:rsidRPr="00282B35">
        <w:rPr>
          <w:szCs w:val="22"/>
        </w:rPr>
        <w:t>Susan BRAGDON (Ms.), Representative, Food and Sustainability, Geneva</w:t>
      </w:r>
    </w:p>
    <w:p w:rsidR="00197701" w:rsidRDefault="00197701" w:rsidP="00197701">
      <w:pPr>
        <w:rPr>
          <w:szCs w:val="22"/>
          <w:u w:val="single"/>
        </w:rPr>
      </w:pPr>
    </w:p>
    <w:p w:rsidR="00197701" w:rsidRPr="00272503" w:rsidRDefault="00197701" w:rsidP="00197701">
      <w:pPr>
        <w:rPr>
          <w:szCs w:val="22"/>
          <w:u w:val="single"/>
        </w:rPr>
      </w:pPr>
    </w:p>
    <w:p w:rsidR="00197701" w:rsidRPr="00887B84" w:rsidRDefault="00197701" w:rsidP="00197701">
      <w:pPr>
        <w:rPr>
          <w:szCs w:val="22"/>
          <w:u w:val="single"/>
        </w:rPr>
      </w:pPr>
      <w:proofErr w:type="spellStart"/>
      <w:r w:rsidRPr="00887B84">
        <w:rPr>
          <w:szCs w:val="22"/>
          <w:u w:val="single"/>
        </w:rPr>
        <w:t>CropLife</w:t>
      </w:r>
      <w:proofErr w:type="spellEnd"/>
      <w:r w:rsidRPr="00887B84">
        <w:rPr>
          <w:szCs w:val="22"/>
          <w:u w:val="single"/>
        </w:rPr>
        <w:t xml:space="preserve"> International/</w:t>
      </w:r>
      <w:proofErr w:type="spellStart"/>
      <w:r w:rsidRPr="00887B84">
        <w:rPr>
          <w:szCs w:val="22"/>
          <w:u w:val="single"/>
        </w:rPr>
        <w:t>CropLife</w:t>
      </w:r>
      <w:proofErr w:type="spellEnd"/>
      <w:r w:rsidRPr="00887B84">
        <w:rPr>
          <w:szCs w:val="22"/>
          <w:u w:val="single"/>
        </w:rPr>
        <w:t xml:space="preserve"> International (CROPLIFE) </w:t>
      </w:r>
    </w:p>
    <w:p w:rsidR="00197701" w:rsidRPr="00887B84" w:rsidRDefault="00197701" w:rsidP="00197701">
      <w:pPr>
        <w:rPr>
          <w:szCs w:val="22"/>
        </w:rPr>
      </w:pPr>
      <w:proofErr w:type="spellStart"/>
      <w:r w:rsidRPr="00887B84">
        <w:rPr>
          <w:szCs w:val="22"/>
        </w:rPr>
        <w:t>Tatjana</w:t>
      </w:r>
      <w:proofErr w:type="spellEnd"/>
      <w:r w:rsidRPr="00887B84">
        <w:rPr>
          <w:szCs w:val="22"/>
        </w:rPr>
        <w:t xml:space="preserve"> SACHSE (Ms.), Legal Adviser, Geneva</w:t>
      </w:r>
    </w:p>
    <w:p w:rsidR="00197701" w:rsidRPr="00887B84" w:rsidRDefault="00197701" w:rsidP="00197701">
      <w:pPr>
        <w:rPr>
          <w:szCs w:val="22"/>
          <w:u w:val="single"/>
        </w:rPr>
      </w:pPr>
    </w:p>
    <w:p w:rsidR="00197701" w:rsidRPr="00887B84" w:rsidRDefault="00197701" w:rsidP="00197701">
      <w:pPr>
        <w:rPr>
          <w:szCs w:val="22"/>
          <w:u w:val="single"/>
        </w:rPr>
      </w:pPr>
    </w:p>
    <w:p w:rsidR="00197701" w:rsidRPr="00887B84" w:rsidRDefault="00197701" w:rsidP="00197701">
      <w:pPr>
        <w:keepNext/>
        <w:keepLines/>
        <w:rPr>
          <w:u w:val="single"/>
          <w:lang w:val="fr-FR"/>
        </w:rPr>
      </w:pPr>
      <w:r w:rsidRPr="00887B84">
        <w:rPr>
          <w:u w:val="single"/>
          <w:lang w:val="fr-FR"/>
        </w:rPr>
        <w:t>Fédération ibéro-latino-américaine des artistes interprètes ou exécutants (FILAIE)/</w:t>
      </w:r>
    </w:p>
    <w:p w:rsidR="00197701" w:rsidRPr="00887B84" w:rsidRDefault="00197701" w:rsidP="00197701">
      <w:pPr>
        <w:keepNext/>
        <w:keepLines/>
        <w:rPr>
          <w:u w:val="single"/>
        </w:rPr>
      </w:pPr>
      <w:bookmarkStart w:id="7" w:name="OLE_LINK6"/>
      <w:bookmarkStart w:id="8" w:name="OLE_LINK7"/>
      <w:proofErr w:type="spellStart"/>
      <w:r w:rsidRPr="00887B84">
        <w:rPr>
          <w:u w:val="single"/>
        </w:rPr>
        <w:t>Ibero</w:t>
      </w:r>
      <w:proofErr w:type="spellEnd"/>
      <w:r w:rsidRPr="00887B84">
        <w:rPr>
          <w:u w:val="single"/>
        </w:rPr>
        <w:t>-Latin-American Federation of Perf</w:t>
      </w:r>
      <w:smartTag w:uri="urn:schemas-microsoft-com:office:smarttags" w:element="place">
        <w:r w:rsidRPr="00887B84">
          <w:rPr>
            <w:u w:val="single"/>
          </w:rPr>
          <w:t>or</w:t>
        </w:r>
      </w:smartTag>
      <w:r w:rsidRPr="00887B84">
        <w:rPr>
          <w:u w:val="single"/>
        </w:rPr>
        <w:t>mers (FILAIE)</w:t>
      </w:r>
      <w:bookmarkEnd w:id="7"/>
      <w:bookmarkEnd w:id="8"/>
    </w:p>
    <w:p w:rsidR="00197701" w:rsidRPr="00887B84" w:rsidRDefault="00197701" w:rsidP="00197701">
      <w:pPr>
        <w:keepNext/>
        <w:keepLines/>
        <w:rPr>
          <w:lang w:val="es-ES"/>
        </w:rPr>
      </w:pPr>
      <w:r w:rsidRPr="00887B84">
        <w:rPr>
          <w:lang w:val="es-ES"/>
        </w:rPr>
        <w:t>Luís COBOS PAVÓN, Presidente, Madrid</w:t>
      </w:r>
    </w:p>
    <w:p w:rsidR="00197701" w:rsidRPr="00887B84" w:rsidRDefault="00197701" w:rsidP="00197701">
      <w:pPr>
        <w:keepNext/>
        <w:keepLines/>
        <w:rPr>
          <w:lang w:val="es-ES"/>
        </w:rPr>
      </w:pPr>
      <w:r w:rsidRPr="00887B84">
        <w:rPr>
          <w:lang w:val="es-ES"/>
        </w:rPr>
        <w:t>Jose Luis SEVILLANO, Presidente, Comité Jurídico, Madrid</w:t>
      </w:r>
    </w:p>
    <w:p w:rsidR="00197701" w:rsidRPr="00887B84" w:rsidRDefault="00197701" w:rsidP="00197701">
      <w:pPr>
        <w:keepNext/>
        <w:keepLines/>
        <w:rPr>
          <w:szCs w:val="22"/>
          <w:lang w:val="es-ES"/>
        </w:rPr>
      </w:pPr>
      <w:r w:rsidRPr="00887B84">
        <w:rPr>
          <w:szCs w:val="22"/>
          <w:lang w:val="es-ES"/>
        </w:rPr>
        <w:t>Paloma LÓPEZ PELÁEZ (Sra.), Miembro del Comité Jurídico, Madrid</w:t>
      </w:r>
    </w:p>
    <w:p w:rsidR="00197701" w:rsidRPr="00887B84" w:rsidRDefault="00197701" w:rsidP="00197701">
      <w:pPr>
        <w:keepNext/>
        <w:keepLines/>
        <w:rPr>
          <w:u w:val="single"/>
          <w:lang w:val="es-ES_tradnl"/>
        </w:rPr>
      </w:pPr>
      <w:r w:rsidRPr="00887B84">
        <w:rPr>
          <w:lang w:val="es-ES"/>
        </w:rPr>
        <w:t>Miguel PÉREZ SOLÍS, Asesor Jurídico de la Presidencia, Madrid</w:t>
      </w:r>
    </w:p>
    <w:p w:rsidR="00197701" w:rsidRPr="00887B84" w:rsidRDefault="00197701" w:rsidP="00197701">
      <w:pPr>
        <w:rPr>
          <w:szCs w:val="22"/>
          <w:u w:val="single"/>
          <w:lang w:val="es-ES_tradnl"/>
        </w:rPr>
      </w:pPr>
    </w:p>
    <w:p w:rsidR="00197701" w:rsidRPr="00197701" w:rsidRDefault="00197701" w:rsidP="00197701">
      <w:pPr>
        <w:rPr>
          <w:szCs w:val="22"/>
          <w:u w:val="single"/>
          <w:lang w:val="es-ES"/>
        </w:rPr>
      </w:pPr>
    </w:p>
    <w:p w:rsidR="00197701" w:rsidRPr="00887B84" w:rsidRDefault="00197701" w:rsidP="00197701">
      <w:pPr>
        <w:rPr>
          <w:szCs w:val="22"/>
          <w:u w:val="single"/>
          <w:lang w:val="fr-CH"/>
        </w:rPr>
      </w:pPr>
      <w:r w:rsidRPr="00887B84">
        <w:rPr>
          <w:szCs w:val="22"/>
          <w:u w:val="single"/>
          <w:lang w:val="fr-CH"/>
        </w:rPr>
        <w:t xml:space="preserve">Fédération internationale de la vidéo (IFV)/International </w:t>
      </w:r>
      <w:proofErr w:type="spellStart"/>
      <w:r w:rsidRPr="00887B84">
        <w:rPr>
          <w:szCs w:val="22"/>
          <w:u w:val="single"/>
          <w:lang w:val="fr-CH"/>
        </w:rPr>
        <w:t>Video</w:t>
      </w:r>
      <w:proofErr w:type="spellEnd"/>
      <w:r w:rsidRPr="00887B84">
        <w:rPr>
          <w:szCs w:val="22"/>
          <w:u w:val="single"/>
          <w:lang w:val="fr-CH"/>
        </w:rPr>
        <w:t xml:space="preserve"> </w:t>
      </w:r>
      <w:proofErr w:type="spellStart"/>
      <w:r w:rsidRPr="00887B84">
        <w:rPr>
          <w:szCs w:val="22"/>
          <w:u w:val="single"/>
          <w:lang w:val="fr-CH"/>
        </w:rPr>
        <w:t>Federation</w:t>
      </w:r>
      <w:proofErr w:type="spellEnd"/>
      <w:r w:rsidRPr="00887B84">
        <w:rPr>
          <w:szCs w:val="22"/>
          <w:u w:val="single"/>
          <w:lang w:val="fr-CH"/>
        </w:rPr>
        <w:t xml:space="preserve"> (IVF) </w:t>
      </w:r>
    </w:p>
    <w:p w:rsidR="00197701" w:rsidRPr="00197701" w:rsidRDefault="00197701" w:rsidP="00197701">
      <w:pPr>
        <w:rPr>
          <w:szCs w:val="22"/>
          <w:lang w:val="fr-CH"/>
        </w:rPr>
      </w:pPr>
      <w:r w:rsidRPr="00197701">
        <w:rPr>
          <w:szCs w:val="22"/>
          <w:lang w:val="fr-CH"/>
        </w:rPr>
        <w:t xml:space="preserve">Benoît MÜLLER, </w:t>
      </w:r>
      <w:proofErr w:type="spellStart"/>
      <w:r w:rsidRPr="00197701">
        <w:rPr>
          <w:szCs w:val="22"/>
          <w:lang w:val="fr-CH"/>
        </w:rPr>
        <w:t>Legal</w:t>
      </w:r>
      <w:proofErr w:type="spellEnd"/>
      <w:r w:rsidRPr="00197701">
        <w:rPr>
          <w:szCs w:val="22"/>
          <w:lang w:val="fr-CH"/>
        </w:rPr>
        <w:t xml:space="preserve"> </w:t>
      </w:r>
      <w:proofErr w:type="spellStart"/>
      <w:r w:rsidRPr="00197701">
        <w:rPr>
          <w:szCs w:val="22"/>
          <w:lang w:val="fr-CH"/>
        </w:rPr>
        <w:t>Advisor</w:t>
      </w:r>
      <w:proofErr w:type="spellEnd"/>
      <w:r w:rsidRPr="00197701">
        <w:rPr>
          <w:szCs w:val="22"/>
          <w:lang w:val="fr-CH"/>
        </w:rPr>
        <w:t>, Brussels</w:t>
      </w:r>
    </w:p>
    <w:p w:rsidR="00197701" w:rsidRDefault="00197701" w:rsidP="00197701">
      <w:pPr>
        <w:rPr>
          <w:szCs w:val="22"/>
          <w:u w:val="single"/>
          <w:lang w:val="fr-CH"/>
        </w:rPr>
      </w:pPr>
    </w:p>
    <w:p w:rsidR="00197701" w:rsidRPr="00197701" w:rsidRDefault="00197701" w:rsidP="00197701">
      <w:pPr>
        <w:rPr>
          <w:szCs w:val="22"/>
          <w:u w:val="single"/>
          <w:lang w:val="fr-CH"/>
        </w:rPr>
      </w:pPr>
    </w:p>
    <w:p w:rsidR="00197701" w:rsidRPr="00197701" w:rsidRDefault="00197701" w:rsidP="00197701">
      <w:pPr>
        <w:rPr>
          <w:szCs w:val="22"/>
          <w:u w:val="single"/>
          <w:lang w:val="fr-CH"/>
        </w:rPr>
      </w:pPr>
      <w:r w:rsidRPr="00197701">
        <w:rPr>
          <w:szCs w:val="22"/>
          <w:u w:val="single"/>
          <w:lang w:val="fr-CH"/>
        </w:rPr>
        <w:t xml:space="preserve">Fédération internationale de l’industrie du médicament (FIIM)/International </w:t>
      </w:r>
      <w:proofErr w:type="spellStart"/>
      <w:r w:rsidRPr="00197701">
        <w:rPr>
          <w:szCs w:val="22"/>
          <w:u w:val="single"/>
          <w:lang w:val="fr-CH"/>
        </w:rPr>
        <w:t>Federation</w:t>
      </w:r>
      <w:proofErr w:type="spellEnd"/>
      <w:r w:rsidRPr="00197701">
        <w:rPr>
          <w:szCs w:val="22"/>
          <w:u w:val="single"/>
          <w:lang w:val="fr-CH"/>
        </w:rPr>
        <w:t xml:space="preserve"> of Pharmaceutical </w:t>
      </w:r>
      <w:proofErr w:type="spellStart"/>
      <w:r w:rsidRPr="00197701">
        <w:rPr>
          <w:szCs w:val="22"/>
          <w:u w:val="single"/>
          <w:lang w:val="fr-CH"/>
        </w:rPr>
        <w:t>Manufacturers</w:t>
      </w:r>
      <w:proofErr w:type="spellEnd"/>
      <w:r w:rsidRPr="00197701">
        <w:rPr>
          <w:szCs w:val="22"/>
          <w:u w:val="single"/>
          <w:lang w:val="fr-CH"/>
        </w:rPr>
        <w:t xml:space="preserve"> Associations (IFPMA) </w:t>
      </w:r>
    </w:p>
    <w:p w:rsidR="00197701" w:rsidRDefault="00197701" w:rsidP="00197701">
      <w:pPr>
        <w:rPr>
          <w:szCs w:val="22"/>
          <w:lang w:val="fr-CH"/>
        </w:rPr>
      </w:pPr>
      <w:r w:rsidRPr="00D16DEF">
        <w:rPr>
          <w:szCs w:val="22"/>
          <w:lang w:val="fr-CH"/>
        </w:rPr>
        <w:t xml:space="preserve">Andrew JENNER, Senior </w:t>
      </w:r>
      <w:proofErr w:type="spellStart"/>
      <w:r w:rsidRPr="00D16DEF">
        <w:rPr>
          <w:szCs w:val="22"/>
          <w:lang w:val="fr-CH"/>
        </w:rPr>
        <w:t>Adviser</w:t>
      </w:r>
      <w:proofErr w:type="spellEnd"/>
      <w:r w:rsidRPr="00D16DEF">
        <w:rPr>
          <w:szCs w:val="22"/>
          <w:lang w:val="fr-CH"/>
        </w:rPr>
        <w:t>, Cardiff</w:t>
      </w:r>
    </w:p>
    <w:p w:rsidR="00197701" w:rsidRPr="00197701" w:rsidRDefault="00197701" w:rsidP="00197701">
      <w:pPr>
        <w:rPr>
          <w:szCs w:val="22"/>
          <w:lang w:val="fr-CH"/>
        </w:rPr>
      </w:pPr>
      <w:r w:rsidRPr="00197701">
        <w:rPr>
          <w:szCs w:val="22"/>
          <w:lang w:val="fr-CH"/>
        </w:rPr>
        <w:t xml:space="preserve">Claus GAWEL, </w:t>
      </w:r>
      <w:proofErr w:type="spellStart"/>
      <w:r w:rsidRPr="00197701">
        <w:rPr>
          <w:szCs w:val="22"/>
          <w:lang w:val="fr-CH"/>
        </w:rPr>
        <w:t>Legal</w:t>
      </w:r>
      <w:proofErr w:type="spellEnd"/>
      <w:r w:rsidRPr="00197701">
        <w:rPr>
          <w:szCs w:val="22"/>
          <w:lang w:val="fr-CH"/>
        </w:rPr>
        <w:t xml:space="preserve"> </w:t>
      </w:r>
      <w:proofErr w:type="spellStart"/>
      <w:r w:rsidRPr="00197701">
        <w:rPr>
          <w:szCs w:val="22"/>
          <w:lang w:val="fr-CH"/>
        </w:rPr>
        <w:t>Adviser</w:t>
      </w:r>
      <w:proofErr w:type="spellEnd"/>
      <w:r w:rsidRPr="00197701">
        <w:rPr>
          <w:szCs w:val="22"/>
          <w:lang w:val="fr-CH"/>
        </w:rPr>
        <w:t>, Geneva</w:t>
      </w:r>
    </w:p>
    <w:p w:rsidR="00197701" w:rsidRPr="00197701" w:rsidRDefault="00197701" w:rsidP="00197701">
      <w:pPr>
        <w:rPr>
          <w:szCs w:val="22"/>
          <w:u w:val="single"/>
          <w:lang w:val="fr-CH"/>
        </w:rPr>
      </w:pPr>
    </w:p>
    <w:p w:rsidR="00197701" w:rsidRPr="00197701" w:rsidRDefault="00197701" w:rsidP="00197701">
      <w:pPr>
        <w:rPr>
          <w:szCs w:val="22"/>
          <w:u w:val="single"/>
          <w:lang w:val="fr-CH"/>
        </w:rPr>
      </w:pPr>
    </w:p>
    <w:p w:rsidR="00197701" w:rsidRPr="00887B84" w:rsidRDefault="00197701" w:rsidP="00197701">
      <w:pPr>
        <w:rPr>
          <w:szCs w:val="22"/>
          <w:u w:val="single"/>
          <w:lang w:val="fr-CH"/>
        </w:rPr>
      </w:pPr>
      <w:r w:rsidRPr="00887B84">
        <w:rPr>
          <w:szCs w:val="22"/>
          <w:u w:val="single"/>
          <w:lang w:val="fr-CH"/>
        </w:rPr>
        <w:t xml:space="preserve">Fédération internationale des associations des inventeurs (IFIA)/International </w:t>
      </w:r>
      <w:proofErr w:type="spellStart"/>
      <w:r w:rsidRPr="00887B84">
        <w:rPr>
          <w:szCs w:val="22"/>
          <w:u w:val="single"/>
          <w:lang w:val="fr-CH"/>
        </w:rPr>
        <w:t>Federation</w:t>
      </w:r>
      <w:proofErr w:type="spellEnd"/>
      <w:r w:rsidRPr="00887B84">
        <w:rPr>
          <w:szCs w:val="22"/>
          <w:u w:val="single"/>
          <w:lang w:val="fr-CH"/>
        </w:rPr>
        <w:t xml:space="preserve"> of </w:t>
      </w:r>
      <w:proofErr w:type="spellStart"/>
      <w:r w:rsidRPr="00887B84">
        <w:rPr>
          <w:szCs w:val="22"/>
          <w:u w:val="single"/>
          <w:lang w:val="fr-CH"/>
        </w:rPr>
        <w:t>Inventors</w:t>
      </w:r>
      <w:proofErr w:type="spellEnd"/>
      <w:r w:rsidRPr="00887B84">
        <w:rPr>
          <w:szCs w:val="22"/>
          <w:u w:val="single"/>
          <w:lang w:val="fr-CH"/>
        </w:rPr>
        <w:t xml:space="preserve">’ Associations (IFIA) </w:t>
      </w:r>
    </w:p>
    <w:p w:rsidR="00197701" w:rsidRPr="00197701" w:rsidRDefault="00197701" w:rsidP="00197701">
      <w:pPr>
        <w:rPr>
          <w:szCs w:val="22"/>
          <w:lang w:val="fr-CH"/>
        </w:rPr>
      </w:pPr>
      <w:proofErr w:type="spellStart"/>
      <w:r w:rsidRPr="00197701">
        <w:rPr>
          <w:szCs w:val="22"/>
          <w:lang w:val="fr-CH"/>
        </w:rPr>
        <w:t>Alireza</w:t>
      </w:r>
      <w:proofErr w:type="spellEnd"/>
      <w:r w:rsidRPr="00197701">
        <w:rPr>
          <w:szCs w:val="22"/>
          <w:lang w:val="fr-CH"/>
        </w:rPr>
        <w:t xml:space="preserve"> RASTEGAR ABBASALIZADEH, </w:t>
      </w:r>
      <w:proofErr w:type="spellStart"/>
      <w:r w:rsidRPr="00197701">
        <w:rPr>
          <w:szCs w:val="22"/>
          <w:lang w:val="fr-CH"/>
        </w:rPr>
        <w:t>President</w:t>
      </w:r>
      <w:proofErr w:type="spellEnd"/>
      <w:r w:rsidRPr="00197701">
        <w:rPr>
          <w:szCs w:val="22"/>
          <w:lang w:val="fr-CH"/>
        </w:rPr>
        <w:t>, Geneva</w:t>
      </w:r>
    </w:p>
    <w:p w:rsidR="00197701" w:rsidRPr="00887B84" w:rsidRDefault="00197701" w:rsidP="00197701">
      <w:pPr>
        <w:rPr>
          <w:szCs w:val="22"/>
        </w:rPr>
      </w:pPr>
      <w:proofErr w:type="spellStart"/>
      <w:r>
        <w:rPr>
          <w:szCs w:val="22"/>
        </w:rPr>
        <w:t>Bijan</w:t>
      </w:r>
      <w:proofErr w:type="spellEnd"/>
      <w:r>
        <w:rPr>
          <w:szCs w:val="22"/>
        </w:rPr>
        <w:t xml:space="preserve"> NASIRI AZAM, President and </w:t>
      </w:r>
      <w:r w:rsidRPr="00887B84">
        <w:rPr>
          <w:szCs w:val="22"/>
        </w:rPr>
        <w:t>Executive Office Manager, Tehran</w:t>
      </w:r>
    </w:p>
    <w:p w:rsidR="00197701" w:rsidRPr="00887B84" w:rsidRDefault="00197701" w:rsidP="00197701">
      <w:pPr>
        <w:rPr>
          <w:szCs w:val="22"/>
        </w:rPr>
      </w:pPr>
      <w:proofErr w:type="spellStart"/>
      <w:r w:rsidRPr="00887B84">
        <w:rPr>
          <w:szCs w:val="22"/>
        </w:rPr>
        <w:t>Masoud</w:t>
      </w:r>
      <w:proofErr w:type="spellEnd"/>
      <w:r w:rsidRPr="00887B84">
        <w:rPr>
          <w:szCs w:val="22"/>
        </w:rPr>
        <w:t xml:space="preserve"> SHAFAGHI, Strategic Planning and Coordination Manager, Geneva</w:t>
      </w:r>
    </w:p>
    <w:p w:rsidR="00197701" w:rsidRPr="00887B84" w:rsidRDefault="00197701" w:rsidP="00197701">
      <w:pPr>
        <w:rPr>
          <w:szCs w:val="22"/>
        </w:rPr>
      </w:pPr>
      <w:r w:rsidRPr="00887B84">
        <w:rPr>
          <w:szCs w:val="22"/>
        </w:rPr>
        <w:t>Hossein VAEZI ASHTIANI, Executive Committee Member, Geneva</w:t>
      </w:r>
    </w:p>
    <w:p w:rsidR="00197701" w:rsidRDefault="00197701" w:rsidP="00197701">
      <w:pPr>
        <w:rPr>
          <w:szCs w:val="22"/>
          <w:u w:val="single"/>
        </w:rPr>
      </w:pPr>
    </w:p>
    <w:p w:rsidR="00197701" w:rsidRPr="00887B84" w:rsidRDefault="00197701" w:rsidP="00197701">
      <w:pPr>
        <w:rPr>
          <w:szCs w:val="22"/>
          <w:u w:val="single"/>
        </w:rPr>
      </w:pPr>
    </w:p>
    <w:p w:rsidR="00197701" w:rsidRPr="00887B84" w:rsidRDefault="00197701" w:rsidP="00197701">
      <w:pPr>
        <w:keepNext/>
        <w:keepLines/>
        <w:rPr>
          <w:u w:val="single"/>
          <w:lang w:val="fr-CH"/>
        </w:rPr>
      </w:pPr>
      <w:r w:rsidRPr="00887B84">
        <w:rPr>
          <w:u w:val="single"/>
          <w:lang w:val="fr-CH"/>
        </w:rPr>
        <w:t xml:space="preserve">Groupement international des éditeurs scientifiques, techniques et médicaux/ International Association of Scientific </w:t>
      </w:r>
      <w:proofErr w:type="spellStart"/>
      <w:r w:rsidRPr="00887B84">
        <w:rPr>
          <w:u w:val="single"/>
          <w:lang w:val="fr-CH"/>
        </w:rPr>
        <w:t>Technical</w:t>
      </w:r>
      <w:proofErr w:type="spellEnd"/>
      <w:r w:rsidRPr="00887B84">
        <w:rPr>
          <w:u w:val="single"/>
          <w:lang w:val="fr-CH"/>
        </w:rPr>
        <w:t xml:space="preserve"> and </w:t>
      </w:r>
      <w:proofErr w:type="spellStart"/>
      <w:r w:rsidRPr="00887B84">
        <w:rPr>
          <w:u w:val="single"/>
          <w:lang w:val="fr-CH"/>
        </w:rPr>
        <w:t>Medical</w:t>
      </w:r>
      <w:proofErr w:type="spellEnd"/>
      <w:r w:rsidRPr="00887B84">
        <w:rPr>
          <w:u w:val="single"/>
          <w:lang w:val="fr-CH"/>
        </w:rPr>
        <w:t xml:space="preserve"> </w:t>
      </w:r>
      <w:proofErr w:type="spellStart"/>
      <w:r w:rsidRPr="00887B84">
        <w:rPr>
          <w:u w:val="single"/>
          <w:lang w:val="fr-CH"/>
        </w:rPr>
        <w:t>Publishers</w:t>
      </w:r>
      <w:proofErr w:type="spellEnd"/>
      <w:r w:rsidRPr="00887B84">
        <w:rPr>
          <w:u w:val="single"/>
          <w:lang w:val="fr-CH"/>
        </w:rPr>
        <w:t xml:space="preserve"> (STM)</w:t>
      </w:r>
    </w:p>
    <w:p w:rsidR="00197701" w:rsidRPr="00887B84" w:rsidRDefault="00197701" w:rsidP="00197701">
      <w:pPr>
        <w:keepNext/>
        <w:keepLines/>
      </w:pPr>
      <w:r w:rsidRPr="00887B84">
        <w:t>André MYBURGH, Attorney, Basel</w:t>
      </w:r>
    </w:p>
    <w:p w:rsidR="00197701" w:rsidRPr="00197701" w:rsidRDefault="00197701" w:rsidP="00197701">
      <w:pPr>
        <w:rPr>
          <w:szCs w:val="22"/>
        </w:rPr>
      </w:pPr>
    </w:p>
    <w:p w:rsidR="00197701" w:rsidRPr="00EE642E" w:rsidRDefault="00197701" w:rsidP="00197701"/>
    <w:p w:rsidR="00197701" w:rsidRPr="00EE642E" w:rsidRDefault="00197701" w:rsidP="00197701">
      <w:pPr>
        <w:keepNext/>
        <w:keepLines/>
        <w:rPr>
          <w:u w:val="single"/>
        </w:rPr>
      </w:pPr>
      <w:r w:rsidRPr="00EE642E">
        <w:rPr>
          <w:u w:val="single"/>
        </w:rPr>
        <w:t>Innovation Insights</w:t>
      </w:r>
    </w:p>
    <w:p w:rsidR="00197701" w:rsidRPr="00EE642E" w:rsidRDefault="00197701" w:rsidP="00197701">
      <w:pPr>
        <w:keepNext/>
        <w:keepLines/>
      </w:pPr>
      <w:r w:rsidRPr="00EE642E">
        <w:t>Jennifer BRANT (Ms.), Director, Geneva</w:t>
      </w:r>
    </w:p>
    <w:p w:rsidR="00197701" w:rsidRPr="00887B84" w:rsidRDefault="00197701" w:rsidP="00197701">
      <w:pPr>
        <w:keepNext/>
        <w:keepLines/>
      </w:pPr>
      <w:proofErr w:type="spellStart"/>
      <w:r w:rsidRPr="00887B84">
        <w:t>Ania</w:t>
      </w:r>
      <w:proofErr w:type="spellEnd"/>
      <w:r w:rsidRPr="00887B84">
        <w:t xml:space="preserve"> JEDRUSIK (Ms.), Policy Advisor, Geneva</w:t>
      </w:r>
    </w:p>
    <w:p w:rsidR="00197701" w:rsidRPr="00887B84" w:rsidRDefault="00197701" w:rsidP="00197701"/>
    <w:p w:rsidR="00197701" w:rsidRPr="00887B84" w:rsidRDefault="00197701" w:rsidP="00197701"/>
    <w:p w:rsidR="00197701" w:rsidRPr="00887B84" w:rsidRDefault="00197701" w:rsidP="00197701">
      <w:pPr>
        <w:rPr>
          <w:u w:val="single"/>
        </w:rPr>
      </w:pPr>
      <w:r w:rsidRPr="00887B84">
        <w:rPr>
          <w:u w:val="single"/>
        </w:rPr>
        <w:t>Institute for Intellectual Property and Social Justice (IIPSJ)</w:t>
      </w:r>
    </w:p>
    <w:p w:rsidR="00197701" w:rsidRDefault="00197701" w:rsidP="00197701">
      <w:r w:rsidRPr="00887B84">
        <w:t xml:space="preserve">Yeshi LHAMO (Ms.), Intellectual Property Officer, </w:t>
      </w:r>
      <w:proofErr w:type="spellStart"/>
      <w:r w:rsidRPr="00887B84">
        <w:t>Thimphu</w:t>
      </w:r>
      <w:proofErr w:type="spellEnd"/>
    </w:p>
    <w:p w:rsidR="00197701" w:rsidRDefault="00197701" w:rsidP="00197701"/>
    <w:p w:rsidR="00197701" w:rsidRPr="00887B84" w:rsidRDefault="00197701" w:rsidP="00197701"/>
    <w:p w:rsidR="00197701" w:rsidRPr="00FB4CB8" w:rsidRDefault="00197701" w:rsidP="00197701">
      <w:pPr>
        <w:autoSpaceDE w:val="0"/>
        <w:autoSpaceDN w:val="0"/>
        <w:adjustRightInd w:val="0"/>
        <w:rPr>
          <w:szCs w:val="22"/>
          <w:u w:val="single"/>
        </w:rPr>
      </w:pPr>
      <w:r w:rsidRPr="00FB4CB8">
        <w:rPr>
          <w:rFonts w:eastAsia="TimesNewRoman"/>
          <w:szCs w:val="22"/>
          <w:u w:val="single"/>
          <w:lang w:eastAsia="en-US"/>
        </w:rPr>
        <w:t>International Institute for Intellectual Property Management (I3PM)</w:t>
      </w:r>
    </w:p>
    <w:p w:rsidR="00197701" w:rsidRPr="00577909" w:rsidRDefault="00197701" w:rsidP="00197701">
      <w:r w:rsidRPr="00577909">
        <w:t>Ana VIGOUROUX (Mrs.), Observer Representative, Munich</w:t>
      </w:r>
    </w:p>
    <w:p w:rsidR="00197701" w:rsidRPr="00577909" w:rsidRDefault="00197701" w:rsidP="00197701"/>
    <w:p w:rsidR="00197701" w:rsidRDefault="00197701" w:rsidP="00197701"/>
    <w:p w:rsidR="00197701" w:rsidRPr="00CF0529" w:rsidRDefault="00197701" w:rsidP="00197701">
      <w:pPr>
        <w:rPr>
          <w:szCs w:val="22"/>
          <w:u w:val="single"/>
        </w:rPr>
      </w:pPr>
      <w:r w:rsidRPr="00CF0529">
        <w:rPr>
          <w:szCs w:val="22"/>
          <w:u w:val="single"/>
        </w:rPr>
        <w:t xml:space="preserve">International Trademark Association (INTA) </w:t>
      </w:r>
    </w:p>
    <w:p w:rsidR="00197701" w:rsidRPr="00CF0529" w:rsidRDefault="00197701" w:rsidP="00197701">
      <w:pPr>
        <w:rPr>
          <w:szCs w:val="22"/>
        </w:rPr>
      </w:pPr>
      <w:r w:rsidRPr="00CF0529">
        <w:rPr>
          <w:szCs w:val="22"/>
        </w:rPr>
        <w:t>Bruno MACHADO, Geneva Representative, Rolle</w:t>
      </w:r>
    </w:p>
    <w:p w:rsidR="00197701" w:rsidRDefault="00197701" w:rsidP="00197701"/>
    <w:p w:rsidR="00197701" w:rsidRDefault="00197701" w:rsidP="00197701"/>
    <w:p w:rsidR="00197701" w:rsidRPr="00197701" w:rsidRDefault="00197701" w:rsidP="00197701">
      <w:pPr>
        <w:rPr>
          <w:szCs w:val="22"/>
          <w:u w:val="single"/>
          <w:lang w:val="es-ES"/>
        </w:rPr>
      </w:pPr>
      <w:r w:rsidRPr="009C308F">
        <w:rPr>
          <w:szCs w:val="22"/>
          <w:u w:val="single"/>
        </w:rPr>
        <w:t xml:space="preserve">Knowledge Ecology International, Inc. </w:t>
      </w:r>
      <w:r w:rsidRPr="00197701">
        <w:rPr>
          <w:szCs w:val="22"/>
          <w:u w:val="single"/>
          <w:lang w:val="es-ES"/>
        </w:rPr>
        <w:t xml:space="preserve">(KEI) </w:t>
      </w:r>
    </w:p>
    <w:p w:rsidR="00197701" w:rsidRPr="00197701" w:rsidRDefault="00197701" w:rsidP="00197701">
      <w:pPr>
        <w:rPr>
          <w:szCs w:val="22"/>
          <w:lang w:val="es-ES"/>
        </w:rPr>
      </w:pPr>
      <w:r w:rsidRPr="00197701">
        <w:rPr>
          <w:szCs w:val="22"/>
          <w:lang w:val="es-ES"/>
        </w:rPr>
        <w:t xml:space="preserve">Thiru BALASUBRAMANIAM, </w:t>
      </w:r>
      <w:proofErr w:type="spellStart"/>
      <w:r w:rsidRPr="00197701">
        <w:rPr>
          <w:szCs w:val="22"/>
          <w:lang w:val="es-ES"/>
        </w:rPr>
        <w:t>Representative</w:t>
      </w:r>
      <w:proofErr w:type="spellEnd"/>
      <w:r w:rsidRPr="00197701">
        <w:rPr>
          <w:szCs w:val="22"/>
          <w:lang w:val="es-ES"/>
        </w:rPr>
        <w:t>, Geneva</w:t>
      </w:r>
    </w:p>
    <w:p w:rsidR="00197701" w:rsidRPr="00197701" w:rsidRDefault="00197701" w:rsidP="00197701">
      <w:pPr>
        <w:rPr>
          <w:lang w:val="es-ES"/>
        </w:rPr>
      </w:pPr>
    </w:p>
    <w:p w:rsidR="00197701" w:rsidRPr="00197701" w:rsidRDefault="00197701" w:rsidP="00197701">
      <w:pPr>
        <w:rPr>
          <w:lang w:val="es-ES"/>
        </w:rPr>
      </w:pPr>
    </w:p>
    <w:p w:rsidR="00197701" w:rsidRPr="00197701" w:rsidRDefault="00197701" w:rsidP="00197701">
      <w:pPr>
        <w:rPr>
          <w:u w:val="single"/>
          <w:lang w:val="es-ES"/>
        </w:rPr>
      </w:pPr>
      <w:r w:rsidRPr="00197701">
        <w:rPr>
          <w:u w:val="single"/>
          <w:lang w:val="es-ES"/>
        </w:rPr>
        <w:t xml:space="preserve">Maloca </w:t>
      </w:r>
      <w:proofErr w:type="spellStart"/>
      <w:r w:rsidRPr="00197701">
        <w:rPr>
          <w:u w:val="single"/>
          <w:lang w:val="es-ES"/>
        </w:rPr>
        <w:t>Internationale</w:t>
      </w:r>
      <w:proofErr w:type="spellEnd"/>
    </w:p>
    <w:p w:rsidR="00197701" w:rsidRPr="00197701" w:rsidRDefault="00197701" w:rsidP="00197701">
      <w:pPr>
        <w:rPr>
          <w:lang w:val="es-ES"/>
        </w:rPr>
      </w:pPr>
      <w:r w:rsidRPr="00197701">
        <w:rPr>
          <w:lang w:val="es-ES"/>
        </w:rPr>
        <w:t xml:space="preserve">Leonardo RODRÍGUEZ PÉREZ, </w:t>
      </w:r>
      <w:proofErr w:type="spellStart"/>
      <w:r w:rsidRPr="00197701">
        <w:rPr>
          <w:lang w:val="es-ES"/>
        </w:rPr>
        <w:t>Expert</w:t>
      </w:r>
      <w:proofErr w:type="spellEnd"/>
      <w:r w:rsidRPr="00197701">
        <w:rPr>
          <w:lang w:val="es-ES"/>
        </w:rPr>
        <w:t xml:space="preserve">, </w:t>
      </w:r>
      <w:proofErr w:type="spellStart"/>
      <w:r w:rsidRPr="00197701">
        <w:rPr>
          <w:lang w:val="es-ES"/>
        </w:rPr>
        <w:t>Bogota</w:t>
      </w:r>
      <w:proofErr w:type="spellEnd"/>
      <w:r w:rsidRPr="00197701">
        <w:rPr>
          <w:lang w:val="es-ES"/>
        </w:rPr>
        <w:t>, D.C</w:t>
      </w:r>
    </w:p>
    <w:p w:rsidR="00197701" w:rsidRPr="00197701" w:rsidRDefault="00197701" w:rsidP="00197701">
      <w:pPr>
        <w:rPr>
          <w:lang w:val="es-ES"/>
        </w:rPr>
      </w:pPr>
    </w:p>
    <w:p w:rsidR="00197701" w:rsidRPr="00197701" w:rsidRDefault="00197701" w:rsidP="00197701">
      <w:pPr>
        <w:rPr>
          <w:szCs w:val="22"/>
          <w:u w:val="single"/>
          <w:lang w:val="es-ES"/>
        </w:rPr>
      </w:pPr>
    </w:p>
    <w:p w:rsidR="00197701" w:rsidRPr="00577909" w:rsidRDefault="00197701" w:rsidP="00197701">
      <w:pPr>
        <w:rPr>
          <w:szCs w:val="22"/>
          <w:u w:val="single"/>
        </w:rPr>
      </w:pPr>
      <w:proofErr w:type="spellStart"/>
      <w:r w:rsidRPr="00577909">
        <w:rPr>
          <w:szCs w:val="22"/>
          <w:u w:val="single"/>
        </w:rPr>
        <w:t>Médecins</w:t>
      </w:r>
      <w:proofErr w:type="spellEnd"/>
      <w:r w:rsidRPr="00577909">
        <w:rPr>
          <w:szCs w:val="22"/>
          <w:u w:val="single"/>
        </w:rPr>
        <w:t xml:space="preserve"> sans </w:t>
      </w:r>
      <w:proofErr w:type="spellStart"/>
      <w:r w:rsidRPr="00577909">
        <w:rPr>
          <w:szCs w:val="22"/>
          <w:u w:val="single"/>
        </w:rPr>
        <w:t>frontières</w:t>
      </w:r>
      <w:proofErr w:type="spellEnd"/>
      <w:r w:rsidRPr="00577909">
        <w:rPr>
          <w:szCs w:val="22"/>
          <w:u w:val="single"/>
        </w:rPr>
        <w:t xml:space="preserve"> (MSF) </w:t>
      </w:r>
    </w:p>
    <w:p w:rsidR="00197701" w:rsidRDefault="00197701" w:rsidP="00197701">
      <w:pPr>
        <w:rPr>
          <w:szCs w:val="22"/>
        </w:rPr>
      </w:pPr>
      <w:r w:rsidRPr="00577909">
        <w:rPr>
          <w:szCs w:val="22"/>
        </w:rPr>
        <w:t xml:space="preserve">HU </w:t>
      </w:r>
      <w:proofErr w:type="spellStart"/>
      <w:r w:rsidRPr="00577909">
        <w:rPr>
          <w:szCs w:val="22"/>
        </w:rPr>
        <w:t>Yuanqiong</w:t>
      </w:r>
      <w:proofErr w:type="spellEnd"/>
      <w:r w:rsidRPr="00577909">
        <w:rPr>
          <w:szCs w:val="22"/>
        </w:rPr>
        <w:t xml:space="preserve"> (Ms.), L</w:t>
      </w:r>
      <w:r w:rsidRPr="00887B84">
        <w:rPr>
          <w:szCs w:val="22"/>
        </w:rPr>
        <w:t>egal and Policy Advisor, Geneva</w:t>
      </w:r>
    </w:p>
    <w:p w:rsidR="00197701" w:rsidRPr="00887B84" w:rsidRDefault="00197701" w:rsidP="00197701">
      <w:pPr>
        <w:rPr>
          <w:szCs w:val="22"/>
        </w:rPr>
      </w:pPr>
      <w:r>
        <w:rPr>
          <w:szCs w:val="22"/>
        </w:rPr>
        <w:t>Claire WEIL (Ms.), Consultant, Paris</w:t>
      </w:r>
    </w:p>
    <w:p w:rsidR="00197701" w:rsidRPr="00887B84" w:rsidRDefault="00197701" w:rsidP="00197701">
      <w:pPr>
        <w:rPr>
          <w:szCs w:val="22"/>
        </w:rPr>
      </w:pPr>
      <w:r w:rsidRPr="00887B84">
        <w:rPr>
          <w:szCs w:val="22"/>
        </w:rPr>
        <w:t>Roz SCOURSE (Ms.), Policy and Analysis Intern, Geneva</w:t>
      </w:r>
    </w:p>
    <w:p w:rsidR="00197701" w:rsidRPr="00887B84" w:rsidRDefault="00197701" w:rsidP="00197701">
      <w:pPr>
        <w:autoSpaceDE w:val="0"/>
        <w:autoSpaceDN w:val="0"/>
        <w:adjustRightInd w:val="0"/>
        <w:rPr>
          <w:rFonts w:eastAsia="TimesNewRoman"/>
          <w:szCs w:val="22"/>
          <w:u w:val="single"/>
          <w:lang w:eastAsia="en-US"/>
        </w:rPr>
      </w:pPr>
    </w:p>
    <w:p w:rsidR="00197701" w:rsidRDefault="00197701" w:rsidP="00197701">
      <w:pPr>
        <w:rPr>
          <w:szCs w:val="22"/>
          <w:u w:val="single"/>
        </w:rPr>
      </w:pPr>
    </w:p>
    <w:p w:rsidR="00197701" w:rsidRDefault="00197701" w:rsidP="00197701">
      <w:pPr>
        <w:rPr>
          <w:szCs w:val="22"/>
          <w:u w:val="single"/>
        </w:rPr>
      </w:pPr>
      <w:r w:rsidRPr="00F93467">
        <w:rPr>
          <w:szCs w:val="22"/>
          <w:u w:val="single"/>
        </w:rPr>
        <w:t>Medicines Patent Pool</w:t>
      </w:r>
    </w:p>
    <w:p w:rsidR="00197701" w:rsidRPr="00B1394E" w:rsidRDefault="00197701" w:rsidP="00197701">
      <w:pPr>
        <w:rPr>
          <w:szCs w:val="22"/>
        </w:rPr>
      </w:pPr>
      <w:r w:rsidRPr="00B1394E">
        <w:rPr>
          <w:szCs w:val="22"/>
        </w:rPr>
        <w:t>Erika Angela DUEÑAS LOAYZA (Ms.),</w:t>
      </w:r>
      <w:r w:rsidRPr="00E968B5">
        <w:rPr>
          <w:szCs w:val="22"/>
        </w:rPr>
        <w:t xml:space="preserve"> Advocacy Officer, </w:t>
      </w:r>
      <w:r w:rsidRPr="00B1394E">
        <w:rPr>
          <w:szCs w:val="22"/>
        </w:rPr>
        <w:t>Geneva</w:t>
      </w:r>
    </w:p>
    <w:p w:rsidR="00197701" w:rsidRPr="00B1394E" w:rsidRDefault="00197701" w:rsidP="00197701">
      <w:pPr>
        <w:rPr>
          <w:szCs w:val="22"/>
          <w:u w:val="single"/>
        </w:rPr>
      </w:pPr>
    </w:p>
    <w:p w:rsidR="00197701" w:rsidRPr="00B1394E" w:rsidRDefault="00197701" w:rsidP="00197701">
      <w:pPr>
        <w:rPr>
          <w:szCs w:val="22"/>
          <w:u w:val="single"/>
        </w:rPr>
      </w:pPr>
    </w:p>
    <w:p w:rsidR="00197701" w:rsidRPr="00E968B5" w:rsidRDefault="00197701" w:rsidP="00197701">
      <w:pPr>
        <w:rPr>
          <w:szCs w:val="22"/>
          <w:u w:val="single"/>
          <w:lang w:val="fr-CH"/>
        </w:rPr>
      </w:pPr>
      <w:r w:rsidRPr="00E968B5">
        <w:rPr>
          <w:szCs w:val="22"/>
          <w:u w:val="single"/>
          <w:lang w:val="fr-CH"/>
        </w:rPr>
        <w:t>Société portugaise d’auteurs (SPA)</w:t>
      </w:r>
    </w:p>
    <w:p w:rsidR="00197701" w:rsidRPr="00197701" w:rsidRDefault="00197701" w:rsidP="00197701">
      <w:pPr>
        <w:autoSpaceDE w:val="0"/>
        <w:autoSpaceDN w:val="0"/>
        <w:adjustRightInd w:val="0"/>
        <w:rPr>
          <w:rFonts w:eastAsia="TimesNewRoman"/>
          <w:szCs w:val="22"/>
          <w:lang w:val="fr-CH" w:eastAsia="en-US"/>
        </w:rPr>
      </w:pPr>
      <w:r w:rsidRPr="00197701">
        <w:rPr>
          <w:rFonts w:eastAsia="TimesNewRoman"/>
          <w:szCs w:val="22"/>
          <w:lang w:val="fr-CH" w:eastAsia="en-US"/>
        </w:rPr>
        <w:t xml:space="preserve">Paula CUNHA (Ms.), </w:t>
      </w:r>
      <w:proofErr w:type="spellStart"/>
      <w:r w:rsidRPr="00197701">
        <w:rPr>
          <w:rFonts w:eastAsia="TimesNewRoman"/>
          <w:szCs w:val="22"/>
          <w:lang w:val="fr-CH" w:eastAsia="en-US"/>
        </w:rPr>
        <w:t>Director</w:t>
      </w:r>
      <w:proofErr w:type="spellEnd"/>
      <w:r w:rsidRPr="00197701">
        <w:rPr>
          <w:rFonts w:eastAsia="TimesNewRoman"/>
          <w:szCs w:val="22"/>
          <w:lang w:val="fr-CH" w:eastAsia="en-US"/>
        </w:rPr>
        <w:t xml:space="preserve"> General, </w:t>
      </w:r>
      <w:proofErr w:type="spellStart"/>
      <w:r w:rsidRPr="00197701">
        <w:rPr>
          <w:rFonts w:eastAsia="TimesNewRoman"/>
          <w:szCs w:val="22"/>
          <w:lang w:val="fr-CH" w:eastAsia="en-US"/>
        </w:rPr>
        <w:t>Lisbon</w:t>
      </w:r>
      <w:proofErr w:type="spellEnd"/>
    </w:p>
    <w:p w:rsidR="00197701" w:rsidRPr="00197701" w:rsidRDefault="00197701" w:rsidP="00197701">
      <w:pPr>
        <w:autoSpaceDE w:val="0"/>
        <w:autoSpaceDN w:val="0"/>
        <w:adjustRightInd w:val="0"/>
        <w:rPr>
          <w:rFonts w:eastAsia="TimesNewRoman"/>
          <w:szCs w:val="22"/>
          <w:u w:val="single"/>
          <w:lang w:val="fr-CH" w:eastAsia="en-US"/>
        </w:rPr>
      </w:pPr>
    </w:p>
    <w:p w:rsidR="00197701" w:rsidRPr="00197701" w:rsidRDefault="00197701" w:rsidP="00197701">
      <w:pPr>
        <w:autoSpaceDE w:val="0"/>
        <w:autoSpaceDN w:val="0"/>
        <w:adjustRightInd w:val="0"/>
        <w:rPr>
          <w:rFonts w:eastAsia="TimesNewRoman"/>
          <w:szCs w:val="22"/>
          <w:u w:val="single"/>
          <w:lang w:val="fr-CH" w:eastAsia="en-US"/>
        </w:rPr>
      </w:pPr>
    </w:p>
    <w:p w:rsidR="00197701" w:rsidRPr="00C01DC4" w:rsidRDefault="00197701" w:rsidP="00197701">
      <w:pPr>
        <w:rPr>
          <w:szCs w:val="22"/>
          <w:u w:val="single"/>
        </w:rPr>
      </w:pPr>
      <w:r>
        <w:rPr>
          <w:szCs w:val="22"/>
          <w:u w:val="single"/>
        </w:rPr>
        <w:t>Third World Network (TWN)</w:t>
      </w:r>
    </w:p>
    <w:p w:rsidR="00197701" w:rsidRDefault="00197701" w:rsidP="00197701">
      <w:pPr>
        <w:rPr>
          <w:szCs w:val="22"/>
        </w:rPr>
      </w:pPr>
      <w:r>
        <w:rPr>
          <w:szCs w:val="22"/>
        </w:rPr>
        <w:t>Sangeeta SHASHIKANT (Ms.), Legal Advisor, Geneva</w:t>
      </w:r>
    </w:p>
    <w:p w:rsidR="00197701" w:rsidRDefault="00197701" w:rsidP="00197701">
      <w:pPr>
        <w:autoSpaceDE w:val="0"/>
        <w:autoSpaceDN w:val="0"/>
        <w:adjustRightInd w:val="0"/>
        <w:rPr>
          <w:rFonts w:eastAsia="TimesNewRoman"/>
          <w:szCs w:val="22"/>
          <w:u w:val="single"/>
          <w:lang w:eastAsia="en-US"/>
        </w:rPr>
      </w:pPr>
    </w:p>
    <w:p w:rsidR="00197701" w:rsidRPr="00887B84" w:rsidRDefault="00197701" w:rsidP="00197701">
      <w:pPr>
        <w:autoSpaceDE w:val="0"/>
        <w:autoSpaceDN w:val="0"/>
        <w:adjustRightInd w:val="0"/>
        <w:rPr>
          <w:rFonts w:eastAsia="TimesNewRoman"/>
          <w:szCs w:val="22"/>
          <w:u w:val="single"/>
          <w:lang w:eastAsia="en-US"/>
        </w:rPr>
      </w:pPr>
    </w:p>
    <w:p w:rsidR="00197701" w:rsidRPr="00887B84" w:rsidRDefault="00197701" w:rsidP="00197701">
      <w:pPr>
        <w:keepNext/>
        <w:rPr>
          <w:szCs w:val="22"/>
          <w:u w:val="single"/>
          <w:lang w:val="fr-CH"/>
        </w:rPr>
      </w:pPr>
      <w:r w:rsidRPr="00887B84">
        <w:rPr>
          <w:szCs w:val="22"/>
          <w:u w:val="single"/>
          <w:lang w:val="fr-CH"/>
        </w:rPr>
        <w:t xml:space="preserve">Union internationale des éditeurs (UIE)/International </w:t>
      </w:r>
      <w:proofErr w:type="spellStart"/>
      <w:r w:rsidRPr="00887B84">
        <w:rPr>
          <w:szCs w:val="22"/>
          <w:u w:val="single"/>
          <w:lang w:val="fr-CH"/>
        </w:rPr>
        <w:t>Publishers</w:t>
      </w:r>
      <w:proofErr w:type="spellEnd"/>
      <w:r w:rsidRPr="00887B84">
        <w:rPr>
          <w:szCs w:val="22"/>
          <w:u w:val="single"/>
          <w:lang w:val="fr-CH"/>
        </w:rPr>
        <w:t xml:space="preserve"> Association (IPA) </w:t>
      </w:r>
    </w:p>
    <w:p w:rsidR="00197701" w:rsidRPr="00B206D1" w:rsidRDefault="00197701" w:rsidP="00197701">
      <w:pPr>
        <w:autoSpaceDE w:val="0"/>
        <w:autoSpaceDN w:val="0"/>
        <w:adjustRightInd w:val="0"/>
        <w:rPr>
          <w:rFonts w:eastAsia="TimesNewRoman"/>
          <w:szCs w:val="22"/>
          <w:lang w:eastAsia="en-US"/>
        </w:rPr>
      </w:pPr>
      <w:r w:rsidRPr="00B206D1">
        <w:rPr>
          <w:rFonts w:eastAsia="TimesNewRoman"/>
          <w:szCs w:val="22"/>
          <w:lang w:eastAsia="en-US"/>
        </w:rPr>
        <w:t>José BORGHINO, Secretary General, Geneva</w:t>
      </w:r>
    </w:p>
    <w:p w:rsidR="00197701" w:rsidRPr="00887B84" w:rsidRDefault="00197701" w:rsidP="00197701">
      <w:pPr>
        <w:autoSpaceDE w:val="0"/>
        <w:autoSpaceDN w:val="0"/>
        <w:adjustRightInd w:val="0"/>
        <w:rPr>
          <w:rFonts w:eastAsia="TimesNewRoman"/>
          <w:szCs w:val="22"/>
          <w:u w:val="single"/>
          <w:lang w:eastAsia="en-US"/>
        </w:rPr>
      </w:pPr>
    </w:p>
    <w:p w:rsidR="00197701" w:rsidRDefault="00197701" w:rsidP="00197701">
      <w:pPr>
        <w:autoSpaceDE w:val="0"/>
        <w:autoSpaceDN w:val="0"/>
        <w:adjustRightInd w:val="0"/>
        <w:rPr>
          <w:u w:val="single"/>
        </w:rPr>
      </w:pPr>
    </w:p>
    <w:p w:rsidR="00197701" w:rsidRPr="00887B84" w:rsidRDefault="00197701" w:rsidP="00197701">
      <w:pPr>
        <w:autoSpaceDE w:val="0"/>
        <w:autoSpaceDN w:val="0"/>
        <w:adjustRightInd w:val="0"/>
        <w:rPr>
          <w:u w:val="single"/>
        </w:rPr>
      </w:pPr>
      <w:r w:rsidRPr="00887B84">
        <w:rPr>
          <w:u w:val="single"/>
        </w:rPr>
        <w:t>World Women Inventors and Entrepreneurs Association (WWIEA)</w:t>
      </w:r>
    </w:p>
    <w:p w:rsidR="00197701" w:rsidRPr="00B206D1" w:rsidRDefault="00197701" w:rsidP="00197701">
      <w:r w:rsidRPr="00B206D1">
        <w:t xml:space="preserve">HAN </w:t>
      </w:r>
      <w:proofErr w:type="spellStart"/>
      <w:r w:rsidRPr="00B206D1">
        <w:t>Mi</w:t>
      </w:r>
      <w:proofErr w:type="spellEnd"/>
      <w:r w:rsidRPr="00B206D1">
        <w:t>-young (Ms.), President, Seoul</w:t>
      </w:r>
    </w:p>
    <w:p w:rsidR="00197701" w:rsidRDefault="00197701" w:rsidP="00197701"/>
    <w:p w:rsidR="00197701" w:rsidRDefault="00197701" w:rsidP="00197701"/>
    <w:p w:rsidR="00197701" w:rsidRDefault="00197701" w:rsidP="00197701"/>
    <w:p w:rsidR="00197701" w:rsidRDefault="00197701" w:rsidP="00197701"/>
    <w:p w:rsidR="00197701" w:rsidRPr="00887B84" w:rsidRDefault="00197701" w:rsidP="00197701"/>
    <w:p w:rsidR="00197701" w:rsidRPr="00A33EA5" w:rsidRDefault="00197701" w:rsidP="00197701">
      <w:pPr>
        <w:keepNext/>
      </w:pPr>
      <w:r w:rsidRPr="00A33EA5">
        <w:t>V.</w:t>
      </w:r>
      <w:r w:rsidRPr="00A33EA5">
        <w:tab/>
        <w:t xml:space="preserve"> </w:t>
      </w:r>
      <w:r w:rsidRPr="00A33EA5">
        <w:rPr>
          <w:u w:val="single"/>
        </w:rPr>
        <w:t>BUREAU/OFFICERS</w:t>
      </w:r>
    </w:p>
    <w:p w:rsidR="00197701" w:rsidRDefault="00197701" w:rsidP="00197701">
      <w:pPr>
        <w:keepNext/>
      </w:pPr>
    </w:p>
    <w:p w:rsidR="00197701" w:rsidRPr="00A33EA5" w:rsidRDefault="00197701" w:rsidP="00197701">
      <w:pPr>
        <w:keepNext/>
      </w:pPr>
    </w:p>
    <w:p w:rsidR="00197701" w:rsidRPr="00007027" w:rsidRDefault="00197701" w:rsidP="00197701">
      <w:pPr>
        <w:rPr>
          <w:u w:val="single"/>
          <w:lang w:val="fr-CH"/>
        </w:rPr>
      </w:pPr>
      <w:r w:rsidRPr="00007027">
        <w:rPr>
          <w:u w:val="single"/>
          <w:lang w:val="fr-CH"/>
        </w:rPr>
        <w:t>Président/Chair</w:t>
      </w:r>
      <w:r w:rsidRPr="00007027">
        <w:rPr>
          <w:lang w:val="fr-CH"/>
        </w:rPr>
        <w:t>:</w:t>
      </w:r>
      <w:r w:rsidRPr="00007027">
        <w:rPr>
          <w:lang w:val="fr-CH"/>
        </w:rPr>
        <w:tab/>
      </w:r>
      <w:r w:rsidRPr="00007027">
        <w:rPr>
          <w:lang w:val="fr-CH"/>
        </w:rPr>
        <w:tab/>
      </w:r>
      <w:r w:rsidRPr="00007027">
        <w:rPr>
          <w:lang w:val="fr-CH"/>
        </w:rPr>
        <w:tab/>
      </w:r>
      <w:r w:rsidRPr="002B3ED9">
        <w:rPr>
          <w:szCs w:val="22"/>
          <w:lang w:val="fr-CH"/>
        </w:rPr>
        <w:t xml:space="preserve">Luis Enrique </w:t>
      </w:r>
      <w:r w:rsidRPr="005D6BCA">
        <w:rPr>
          <w:szCs w:val="22"/>
          <w:lang w:val="fr-CH"/>
        </w:rPr>
        <w:t>CHÁVEZ BASAGOITIA</w:t>
      </w:r>
      <w:r w:rsidRPr="00007027">
        <w:rPr>
          <w:bCs/>
          <w:szCs w:val="22"/>
          <w:lang w:val="fr-CH"/>
        </w:rPr>
        <w:t xml:space="preserve"> (</w:t>
      </w:r>
      <w:r>
        <w:rPr>
          <w:bCs/>
          <w:szCs w:val="22"/>
          <w:lang w:val="fr-CH"/>
        </w:rPr>
        <w:t>Pérou</w:t>
      </w:r>
      <w:r w:rsidRPr="00007027">
        <w:rPr>
          <w:bCs/>
          <w:szCs w:val="22"/>
          <w:lang w:val="fr-CH"/>
        </w:rPr>
        <w:t>/</w:t>
      </w:r>
      <w:proofErr w:type="spellStart"/>
      <w:r>
        <w:rPr>
          <w:bCs/>
          <w:szCs w:val="22"/>
          <w:lang w:val="fr-CH"/>
        </w:rPr>
        <w:t>Peru</w:t>
      </w:r>
      <w:proofErr w:type="spellEnd"/>
      <w:r w:rsidRPr="00007027">
        <w:rPr>
          <w:bCs/>
          <w:szCs w:val="22"/>
          <w:lang w:val="fr-CH"/>
        </w:rPr>
        <w:t>)</w:t>
      </w:r>
    </w:p>
    <w:p w:rsidR="00197701" w:rsidRPr="00007027" w:rsidRDefault="00197701" w:rsidP="00197701">
      <w:pPr>
        <w:keepNext/>
        <w:rPr>
          <w:u w:val="single"/>
          <w:lang w:val="fr-CH"/>
        </w:rPr>
      </w:pPr>
    </w:p>
    <w:p w:rsidR="00197701" w:rsidRPr="007A3CFD" w:rsidRDefault="00197701" w:rsidP="00197701">
      <w:pPr>
        <w:keepNext/>
        <w:rPr>
          <w:lang w:val="fr-CH"/>
        </w:rPr>
      </w:pPr>
      <w:r w:rsidRPr="00BF4D49">
        <w:rPr>
          <w:u w:val="single"/>
          <w:lang w:val="fr-CH"/>
        </w:rPr>
        <w:t>Vice-Président</w:t>
      </w:r>
      <w:r>
        <w:rPr>
          <w:u w:val="single"/>
          <w:lang w:val="fr-CH"/>
        </w:rPr>
        <w:t>s</w:t>
      </w:r>
      <w:r w:rsidRPr="00BF4D49">
        <w:rPr>
          <w:u w:val="single"/>
          <w:lang w:val="fr-CH"/>
        </w:rPr>
        <w:t>/Vice Chair</w:t>
      </w:r>
      <w:r>
        <w:rPr>
          <w:u w:val="single"/>
          <w:lang w:val="fr-CH"/>
        </w:rPr>
        <w:t>s</w:t>
      </w:r>
      <w:r w:rsidRPr="00BF4D49">
        <w:rPr>
          <w:lang w:val="fr-CH"/>
        </w:rPr>
        <w:t>:</w:t>
      </w:r>
      <w:r w:rsidRPr="00BF4D49">
        <w:rPr>
          <w:lang w:val="fr-CH"/>
        </w:rPr>
        <w:tab/>
      </w:r>
      <w:r>
        <w:rPr>
          <w:rFonts w:eastAsia="Times New Roman"/>
          <w:color w:val="000000"/>
          <w:szCs w:val="22"/>
          <w:lang w:val="fr-CH" w:eastAsia="en-US"/>
        </w:rPr>
        <w:t>Kerry FAUL</w:t>
      </w:r>
      <w:r w:rsidRPr="00BF4D49">
        <w:rPr>
          <w:rFonts w:eastAsia="Times New Roman"/>
          <w:color w:val="000000"/>
          <w:szCs w:val="22"/>
          <w:lang w:val="fr-CH" w:eastAsia="en-US"/>
        </w:rPr>
        <w:t xml:space="preserve"> (</w:t>
      </w:r>
      <w:r>
        <w:rPr>
          <w:rFonts w:eastAsia="Times New Roman"/>
          <w:color w:val="000000"/>
          <w:szCs w:val="22"/>
          <w:lang w:val="fr-CH" w:eastAsia="en-US"/>
        </w:rPr>
        <w:t>Mme/</w:t>
      </w:r>
      <w:r w:rsidRPr="00BF4D49">
        <w:rPr>
          <w:rFonts w:eastAsia="Times New Roman"/>
          <w:color w:val="000000"/>
          <w:szCs w:val="22"/>
          <w:lang w:val="fr-CH" w:eastAsia="en-US"/>
        </w:rPr>
        <w:t>Ms.)</w:t>
      </w:r>
      <w:r w:rsidRPr="00BF4D49">
        <w:rPr>
          <w:lang w:val="fr-CH"/>
        </w:rPr>
        <w:t xml:space="preserve"> </w:t>
      </w:r>
      <w:r w:rsidRPr="007A3CFD">
        <w:rPr>
          <w:lang w:val="fr-CH"/>
        </w:rPr>
        <w:t xml:space="preserve">(Afrique du Sud/South </w:t>
      </w:r>
      <w:proofErr w:type="spellStart"/>
      <w:r w:rsidRPr="007A3CFD">
        <w:rPr>
          <w:lang w:val="fr-CH"/>
        </w:rPr>
        <w:t>Africa</w:t>
      </w:r>
      <w:proofErr w:type="spellEnd"/>
      <w:r w:rsidRPr="007A3CFD">
        <w:rPr>
          <w:lang w:val="fr-CH"/>
        </w:rPr>
        <w:t>)</w:t>
      </w:r>
      <w:r w:rsidRPr="007A3CFD">
        <w:rPr>
          <w:lang w:val="fr-CH"/>
        </w:rPr>
        <w:br/>
      </w:r>
      <w:r w:rsidRPr="007A3CFD">
        <w:rPr>
          <w:lang w:val="fr-CH"/>
        </w:rPr>
        <w:br/>
      </w:r>
      <w:r w:rsidRPr="007A3CFD">
        <w:rPr>
          <w:lang w:val="fr-CH"/>
        </w:rPr>
        <w:tab/>
      </w:r>
      <w:r w:rsidRPr="007A3CFD">
        <w:rPr>
          <w:lang w:val="fr-CH"/>
        </w:rPr>
        <w:tab/>
      </w:r>
      <w:r w:rsidRPr="007A3CFD">
        <w:rPr>
          <w:lang w:val="fr-CH"/>
        </w:rPr>
        <w:tab/>
      </w:r>
      <w:r w:rsidRPr="007A3CFD">
        <w:rPr>
          <w:lang w:val="fr-CH"/>
        </w:rPr>
        <w:tab/>
      </w:r>
      <w:r w:rsidRPr="007A3CFD">
        <w:rPr>
          <w:lang w:val="fr-CH"/>
        </w:rPr>
        <w:tab/>
        <w:t>Osman GOKTURK (Turquie/</w:t>
      </w:r>
      <w:proofErr w:type="spellStart"/>
      <w:r w:rsidRPr="007A3CFD">
        <w:rPr>
          <w:lang w:val="fr-CH"/>
        </w:rPr>
        <w:t>Turkey</w:t>
      </w:r>
      <w:proofErr w:type="spellEnd"/>
      <w:r w:rsidRPr="007A3CFD">
        <w:rPr>
          <w:lang w:val="fr-CH"/>
        </w:rPr>
        <w:t>)</w:t>
      </w:r>
    </w:p>
    <w:p w:rsidR="00197701" w:rsidRPr="007A3CFD" w:rsidRDefault="00197701" w:rsidP="00197701">
      <w:pPr>
        <w:keepNext/>
        <w:rPr>
          <w:lang w:val="fr-CH"/>
        </w:rPr>
      </w:pPr>
    </w:p>
    <w:p w:rsidR="00197701" w:rsidRPr="000477CC" w:rsidRDefault="00197701" w:rsidP="00197701">
      <w:pPr>
        <w:rPr>
          <w:lang w:val="fr-CH"/>
        </w:rPr>
      </w:pPr>
      <w:r w:rsidRPr="000477CC">
        <w:rPr>
          <w:u w:val="single"/>
          <w:lang w:val="fr-CH"/>
        </w:rPr>
        <w:t>Secrétaire/</w:t>
      </w:r>
      <w:proofErr w:type="spellStart"/>
      <w:r w:rsidRPr="000477CC">
        <w:rPr>
          <w:u w:val="single"/>
          <w:lang w:val="fr-CH"/>
        </w:rPr>
        <w:t>Secretary</w:t>
      </w:r>
      <w:proofErr w:type="spellEnd"/>
      <w:r w:rsidRPr="000477CC">
        <w:rPr>
          <w:lang w:val="fr-CH"/>
        </w:rPr>
        <w:t>:</w:t>
      </w:r>
      <w:r w:rsidRPr="000477CC">
        <w:rPr>
          <w:lang w:val="fr-CH"/>
        </w:rPr>
        <w:tab/>
      </w:r>
      <w:r w:rsidRPr="000477CC">
        <w:rPr>
          <w:lang w:val="fr-CH"/>
        </w:rPr>
        <w:tab/>
        <w:t>Irfan BALOCH (OMPI/WIPO)</w:t>
      </w:r>
    </w:p>
    <w:p w:rsidR="00197701" w:rsidRPr="000477CC" w:rsidRDefault="00197701" w:rsidP="00197701">
      <w:pPr>
        <w:rPr>
          <w:lang w:val="fr-CH"/>
        </w:rPr>
      </w:pPr>
    </w:p>
    <w:p w:rsidR="00197701" w:rsidRPr="000477CC" w:rsidRDefault="00197701" w:rsidP="00197701">
      <w:pPr>
        <w:rPr>
          <w:lang w:val="fr-CH"/>
        </w:rPr>
      </w:pPr>
    </w:p>
    <w:p w:rsidR="00197701" w:rsidRDefault="00197701" w:rsidP="00197701">
      <w:pPr>
        <w:rPr>
          <w:lang w:val="fr-CH"/>
        </w:rPr>
      </w:pPr>
    </w:p>
    <w:p w:rsidR="00197701" w:rsidRDefault="00197701" w:rsidP="00197701">
      <w:pPr>
        <w:rPr>
          <w:lang w:val="fr-CH"/>
        </w:rPr>
      </w:pPr>
    </w:p>
    <w:p w:rsidR="00197701" w:rsidRPr="000477CC" w:rsidRDefault="00197701" w:rsidP="00197701">
      <w:pPr>
        <w:rPr>
          <w:lang w:val="fr-CH"/>
        </w:rPr>
      </w:pPr>
    </w:p>
    <w:p w:rsidR="00197701" w:rsidRPr="00344436" w:rsidRDefault="00197701" w:rsidP="00197701">
      <w:pPr>
        <w:keepNext/>
        <w:ind w:left="567" w:hanging="567"/>
        <w:rPr>
          <w:lang w:val="fr-CH"/>
        </w:rPr>
      </w:pPr>
      <w:r w:rsidRPr="000477CC">
        <w:rPr>
          <w:lang w:val="fr-CH"/>
        </w:rPr>
        <w:t>VI.</w:t>
      </w:r>
      <w:r w:rsidRPr="000477CC">
        <w:rPr>
          <w:lang w:val="fr-CH"/>
        </w:rPr>
        <w:tab/>
      </w:r>
      <w:r w:rsidRPr="000477CC">
        <w:rPr>
          <w:u w:val="single"/>
          <w:lang w:val="fr-CH"/>
        </w:rPr>
        <w:t>SECRÉTARIAT DE L’ORGANISATION MONDIALE DE LA PROPRIÉTÉ INTELLECTUELLE (</w:t>
      </w:r>
      <w:r w:rsidRPr="00344436">
        <w:rPr>
          <w:u w:val="single"/>
          <w:lang w:val="fr-CH"/>
        </w:rPr>
        <w:t>OMPI)/SECRETARIAT OF THE WORLD INTELLECTUAL PROPERTY ORGANIZATION (WIPO)</w:t>
      </w:r>
    </w:p>
    <w:p w:rsidR="00197701" w:rsidRPr="00344436" w:rsidRDefault="00197701" w:rsidP="00197701">
      <w:pPr>
        <w:rPr>
          <w:lang w:val="fr-CH"/>
        </w:rPr>
      </w:pPr>
    </w:p>
    <w:p w:rsidR="00197701" w:rsidRPr="00344436" w:rsidRDefault="00197701" w:rsidP="00197701">
      <w:pPr>
        <w:rPr>
          <w:lang w:val="fr-CH"/>
        </w:rPr>
      </w:pPr>
    </w:p>
    <w:p w:rsidR="00197701" w:rsidRPr="00887B84" w:rsidRDefault="00197701" w:rsidP="00197701">
      <w:pPr>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197701" w:rsidRPr="00887B84" w:rsidRDefault="00197701" w:rsidP="00197701">
      <w:pPr>
        <w:rPr>
          <w:lang w:val="fr-CH"/>
        </w:rPr>
      </w:pPr>
    </w:p>
    <w:p w:rsidR="00197701" w:rsidRPr="00887B84" w:rsidRDefault="00197701" w:rsidP="00197701">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197701" w:rsidRPr="00887B84" w:rsidRDefault="00197701" w:rsidP="00197701">
      <w:pPr>
        <w:rPr>
          <w:lang w:val="fr-CH"/>
        </w:rPr>
      </w:pPr>
    </w:p>
    <w:p w:rsidR="00197701" w:rsidRPr="00887B84" w:rsidRDefault="00197701" w:rsidP="00197701">
      <w:pPr>
        <w:keepLines/>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197701" w:rsidRPr="00887B84" w:rsidRDefault="00197701" w:rsidP="00197701">
      <w:pPr>
        <w:rPr>
          <w:lang w:val="fr-FR"/>
        </w:rPr>
      </w:pPr>
    </w:p>
    <w:p w:rsidR="00197701" w:rsidRPr="00887B84" w:rsidRDefault="00197701" w:rsidP="00197701">
      <w:pPr>
        <w:rPr>
          <w:lang w:val="fr-CH"/>
        </w:rPr>
      </w:pPr>
      <w:r w:rsidRPr="00887B84">
        <w:rPr>
          <w:lang w:val="fr-FR"/>
        </w:rPr>
        <w:t>Georges GHANDOUR, administrateur principal de programme, Division de la coordination du Plan d’action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197701" w:rsidRDefault="00197701" w:rsidP="00197701">
      <w:pPr>
        <w:rPr>
          <w:lang w:val="fr-CH"/>
        </w:rPr>
      </w:pPr>
    </w:p>
    <w:p w:rsidR="00197701" w:rsidRPr="00887B84" w:rsidRDefault="00197701" w:rsidP="00197701">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l'appui au programme, </w:t>
      </w:r>
      <w:r w:rsidRPr="00887B84">
        <w:rPr>
          <w:lang w:val="fr-FR"/>
        </w:rPr>
        <w:t>Division de la coordination du Plan d’action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197701" w:rsidRPr="00887B84" w:rsidRDefault="00197701" w:rsidP="00197701">
      <w:pPr>
        <w:rPr>
          <w:lang w:val="fr-CH"/>
        </w:rPr>
      </w:pPr>
    </w:p>
    <w:p w:rsidR="00197701" w:rsidRPr="00887B84" w:rsidRDefault="00197701" w:rsidP="00197701">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l'appui au programme, </w:t>
      </w:r>
      <w:r w:rsidRPr="00887B84">
        <w:rPr>
          <w:lang w:val="fr-FR"/>
        </w:rPr>
        <w:t>Division de la coordination du Plan d’action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197701" w:rsidRPr="00887B84" w:rsidRDefault="00197701" w:rsidP="00197701">
      <w:pPr>
        <w:rPr>
          <w:lang w:val="fr-CH"/>
        </w:rPr>
      </w:pPr>
    </w:p>
    <w:p w:rsidR="00197701" w:rsidRPr="00925A65" w:rsidRDefault="00925A65" w:rsidP="00925A65">
      <w:pPr>
        <w:rPr>
          <w:lang w:val="fr-CH"/>
        </w:rPr>
      </w:pPr>
      <w:r w:rsidRPr="00925A65">
        <w:rPr>
          <w:lang w:val="fr-CH"/>
        </w:rPr>
        <w:t xml:space="preserve">Luis Enrique CHAVEZ </w:t>
      </w:r>
      <w:r w:rsidR="001B765C" w:rsidRPr="00925A65">
        <w:rPr>
          <w:lang w:val="fr-CH"/>
        </w:rPr>
        <w:t>PRADO</w:t>
      </w:r>
      <w:r w:rsidRPr="00925A65">
        <w:rPr>
          <w:lang w:val="fr-CH"/>
        </w:rPr>
        <w:t xml:space="preserve">, stagiaire, </w:t>
      </w:r>
      <w:r w:rsidRPr="00887B84">
        <w:rPr>
          <w:lang w:val="fr-FR"/>
        </w:rPr>
        <w:t>Division de la coordination du Plan d’action pour le développement</w:t>
      </w:r>
      <w:r w:rsidR="00D91D9D">
        <w:rPr>
          <w:lang w:val="fr-FR"/>
        </w:rPr>
        <w:t>/</w:t>
      </w:r>
      <w:proofErr w:type="spellStart"/>
      <w:r w:rsidR="00D91D9D">
        <w:rPr>
          <w:lang w:val="fr-FR"/>
        </w:rPr>
        <w:t>Intern</w:t>
      </w:r>
      <w:proofErr w:type="spellEnd"/>
      <w:r>
        <w:rPr>
          <w:lang w:val="fr-FR"/>
        </w:rPr>
        <w:t xml:space="preserve">, </w:t>
      </w:r>
      <w:r w:rsidRPr="00887B84">
        <w:rPr>
          <w:lang w:val="fr-CH"/>
        </w:rPr>
        <w:t>Development Agenda Coordination Division</w:t>
      </w:r>
    </w:p>
    <w:p w:rsidR="00197701" w:rsidRDefault="00197701" w:rsidP="00197701">
      <w:pPr>
        <w:pStyle w:val="Endofdocument-Annex"/>
        <w:rPr>
          <w:lang w:val="fr-FR"/>
        </w:rPr>
      </w:pPr>
    </w:p>
    <w:p w:rsidR="00925A65" w:rsidRDefault="00925A65" w:rsidP="00197701">
      <w:pPr>
        <w:pStyle w:val="Endofdocument-Annex"/>
        <w:rPr>
          <w:lang w:val="fr-FR"/>
        </w:rPr>
      </w:pPr>
    </w:p>
    <w:p w:rsidR="00925A65" w:rsidRPr="00887B84" w:rsidRDefault="00925A65" w:rsidP="00197701">
      <w:pPr>
        <w:pStyle w:val="Endofdocument-Annex"/>
        <w:rPr>
          <w:lang w:val="fr-FR"/>
        </w:rPr>
      </w:pPr>
    </w:p>
    <w:p w:rsidR="00197701" w:rsidRPr="000949DD" w:rsidRDefault="00C57282" w:rsidP="00197701">
      <w:pPr>
        <w:pStyle w:val="Endofdocument"/>
      </w:pPr>
      <w:r w:rsidRPr="000949DD">
        <w:rPr>
          <w:sz w:val="22"/>
          <w:szCs w:val="22"/>
        </w:rPr>
        <w:t>[</w:t>
      </w:r>
      <w:r w:rsidR="00197701" w:rsidRPr="000949DD">
        <w:rPr>
          <w:sz w:val="22"/>
          <w:szCs w:val="22"/>
        </w:rPr>
        <w:t xml:space="preserve">End </w:t>
      </w:r>
      <w:r w:rsidRPr="000949DD">
        <w:rPr>
          <w:sz w:val="22"/>
          <w:szCs w:val="22"/>
        </w:rPr>
        <w:t xml:space="preserve">of Annex and </w:t>
      </w:r>
      <w:r w:rsidR="00197701" w:rsidRPr="000949DD">
        <w:rPr>
          <w:sz w:val="22"/>
          <w:szCs w:val="22"/>
        </w:rPr>
        <w:t>of document]</w:t>
      </w:r>
    </w:p>
    <w:p w:rsidR="00FC781D" w:rsidRPr="000949DD" w:rsidRDefault="00FC781D" w:rsidP="00197701"/>
    <w:sectPr w:rsidR="00FC781D" w:rsidRPr="000949DD" w:rsidSect="00197701">
      <w:headerReference w:type="default" r:id="rId17"/>
      <w:headerReference w:type="first" r:id="rId18"/>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476" w:rsidRDefault="00C62476">
      <w:r>
        <w:separator/>
      </w:r>
    </w:p>
  </w:endnote>
  <w:endnote w:type="continuationSeparator" w:id="0">
    <w:p w:rsidR="00C62476" w:rsidRDefault="00C62476" w:rsidP="003B38C1">
      <w:r>
        <w:separator/>
      </w:r>
    </w:p>
    <w:p w:rsidR="00C62476" w:rsidRPr="003B38C1" w:rsidRDefault="00C62476" w:rsidP="003B38C1">
      <w:pPr>
        <w:spacing w:after="60"/>
        <w:rPr>
          <w:sz w:val="17"/>
        </w:rPr>
      </w:pPr>
      <w:r>
        <w:rPr>
          <w:sz w:val="17"/>
        </w:rPr>
        <w:t>[Endnote continued from previous page]</w:t>
      </w:r>
    </w:p>
  </w:endnote>
  <w:endnote w:type="continuationNotice" w:id="1">
    <w:p w:rsidR="00C62476" w:rsidRPr="003B38C1" w:rsidRDefault="00C624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476" w:rsidRDefault="00C62476">
      <w:r>
        <w:separator/>
      </w:r>
    </w:p>
  </w:footnote>
  <w:footnote w:type="continuationSeparator" w:id="0">
    <w:p w:rsidR="00C62476" w:rsidRDefault="00C62476" w:rsidP="008B60B2">
      <w:r>
        <w:separator/>
      </w:r>
    </w:p>
    <w:p w:rsidR="00C62476" w:rsidRPr="00ED77FB" w:rsidRDefault="00C62476" w:rsidP="008B60B2">
      <w:pPr>
        <w:spacing w:after="60"/>
        <w:rPr>
          <w:sz w:val="17"/>
          <w:szCs w:val="17"/>
        </w:rPr>
      </w:pPr>
      <w:r w:rsidRPr="00ED77FB">
        <w:rPr>
          <w:sz w:val="17"/>
          <w:szCs w:val="17"/>
        </w:rPr>
        <w:t>[Footnote continued from previous page]</w:t>
      </w:r>
    </w:p>
  </w:footnote>
  <w:footnote w:type="continuationNotice" w:id="1">
    <w:p w:rsidR="00C62476" w:rsidRPr="00ED77FB" w:rsidRDefault="00C624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rsidP="00F26DAF">
    <w:pPr>
      <w:jc w:val="right"/>
    </w:pPr>
    <w:bookmarkStart w:id="6" w:name="Code2"/>
    <w:bookmarkEnd w:id="6"/>
    <w:r>
      <w:t xml:space="preserve">CDIP/17/11 </w:t>
    </w:r>
  </w:p>
  <w:p w:rsidR="00C62476" w:rsidRDefault="00C62476" w:rsidP="00477D6B">
    <w:pPr>
      <w:jc w:val="right"/>
    </w:pPr>
    <w:r>
      <w:t xml:space="preserve">page </w:t>
    </w:r>
    <w:r>
      <w:fldChar w:fldCharType="begin"/>
    </w:r>
    <w:r>
      <w:instrText xml:space="preserve"> PAGE  \* MERGEFORMAT </w:instrText>
    </w:r>
    <w:r>
      <w:fldChar w:fldCharType="separate"/>
    </w:r>
    <w:r w:rsidR="00605958">
      <w:rPr>
        <w:noProof/>
      </w:rPr>
      <w:t>54</w:t>
    </w:r>
    <w:r>
      <w:fldChar w:fldCharType="end"/>
    </w:r>
  </w:p>
  <w:p w:rsidR="00C62476" w:rsidRDefault="00C62476" w:rsidP="00477D6B">
    <w:pPr>
      <w:jc w:val="right"/>
    </w:pPr>
  </w:p>
  <w:p w:rsidR="00C62476" w:rsidRDefault="00C6247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rsidP="002A217C">
    <w:pPr>
      <w:jc w:val="right"/>
    </w:pPr>
    <w:r>
      <w:t xml:space="preserve">CDIP/17/11 </w:t>
    </w:r>
  </w:p>
  <w:p w:rsidR="00C62476" w:rsidRDefault="00C62476" w:rsidP="003610DD">
    <w:pPr>
      <w:jc w:val="right"/>
    </w:pPr>
    <w:r>
      <w:t xml:space="preserve">Annex, page </w:t>
    </w:r>
    <w:r>
      <w:fldChar w:fldCharType="begin"/>
    </w:r>
    <w:r>
      <w:instrText xml:space="preserve"> PAGE  \* MERGEFORMAT </w:instrText>
    </w:r>
    <w:r>
      <w:fldChar w:fldCharType="separate"/>
    </w:r>
    <w:r w:rsidR="00605958">
      <w:rPr>
        <w:noProof/>
      </w:rPr>
      <w:t>23</w:t>
    </w:r>
    <w:r>
      <w:fldChar w:fldCharType="end"/>
    </w:r>
  </w:p>
  <w:p w:rsidR="00C62476" w:rsidRDefault="00C62476" w:rsidP="00477D6B">
    <w:pPr>
      <w:jc w:val="right"/>
    </w:pPr>
  </w:p>
  <w:p w:rsidR="00C62476" w:rsidRDefault="00C6247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6" w:rsidRDefault="00C62476">
    <w:pPr>
      <w:pStyle w:val="Header"/>
      <w:jc w:val="right"/>
    </w:pPr>
    <w:r>
      <w:t>CDIP/17/11</w:t>
    </w:r>
  </w:p>
  <w:p w:rsidR="00C62476" w:rsidRDefault="00C62476" w:rsidP="00197701">
    <w:pPr>
      <w:pStyle w:val="Header"/>
      <w:jc w:val="right"/>
    </w:pPr>
    <w:r>
      <w:t>ANNEX</w:t>
    </w:r>
  </w:p>
  <w:p w:rsidR="00C62476" w:rsidRDefault="00C62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nsid w:val="72057F29"/>
    <w:multiLevelType w:val="hybridMultilevel"/>
    <w:tmpl w:val="2028F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2"/>
  </w:num>
  <w:num w:numId="8">
    <w:abstractNumId w:val="9"/>
  </w:num>
  <w:num w:numId="9">
    <w:abstractNumId w:val="7"/>
  </w:num>
  <w:num w:numId="10">
    <w:abstractNumId w:val="11"/>
  </w:num>
  <w:num w:numId="11">
    <w:abstractNumId w:val="10"/>
  </w:num>
  <w:num w:numId="12">
    <w:abstractNumId w:val="8"/>
  </w:num>
  <w:num w:numId="13">
    <w:abstractNumId w:val="6"/>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B4"/>
    <w:rsid w:val="000006B1"/>
    <w:rsid w:val="000037BD"/>
    <w:rsid w:val="000053A6"/>
    <w:rsid w:val="00006A74"/>
    <w:rsid w:val="000079C7"/>
    <w:rsid w:val="00010C1B"/>
    <w:rsid w:val="00012A15"/>
    <w:rsid w:val="000150D4"/>
    <w:rsid w:val="0001544B"/>
    <w:rsid w:val="00015499"/>
    <w:rsid w:val="00017E1E"/>
    <w:rsid w:val="000207B1"/>
    <w:rsid w:val="0002162A"/>
    <w:rsid w:val="00022132"/>
    <w:rsid w:val="00022685"/>
    <w:rsid w:val="00025E4E"/>
    <w:rsid w:val="000261EC"/>
    <w:rsid w:val="00026B4F"/>
    <w:rsid w:val="00030A3E"/>
    <w:rsid w:val="00030DBC"/>
    <w:rsid w:val="00031542"/>
    <w:rsid w:val="00031696"/>
    <w:rsid w:val="0003266D"/>
    <w:rsid w:val="00032B36"/>
    <w:rsid w:val="0003307F"/>
    <w:rsid w:val="000353AE"/>
    <w:rsid w:val="000365C9"/>
    <w:rsid w:val="000369E2"/>
    <w:rsid w:val="00037372"/>
    <w:rsid w:val="00037DFC"/>
    <w:rsid w:val="00040F25"/>
    <w:rsid w:val="000439BB"/>
    <w:rsid w:val="00043CAA"/>
    <w:rsid w:val="000442CC"/>
    <w:rsid w:val="00050DB4"/>
    <w:rsid w:val="000518FD"/>
    <w:rsid w:val="00051E6C"/>
    <w:rsid w:val="00051F67"/>
    <w:rsid w:val="000567A7"/>
    <w:rsid w:val="00060284"/>
    <w:rsid w:val="00060A7C"/>
    <w:rsid w:val="00061712"/>
    <w:rsid w:val="000628DB"/>
    <w:rsid w:val="00062DC7"/>
    <w:rsid w:val="00063412"/>
    <w:rsid w:val="00063AE5"/>
    <w:rsid w:val="00063C9E"/>
    <w:rsid w:val="00066ACA"/>
    <w:rsid w:val="00067D6B"/>
    <w:rsid w:val="000724D6"/>
    <w:rsid w:val="000736BA"/>
    <w:rsid w:val="00073BA3"/>
    <w:rsid w:val="000741E5"/>
    <w:rsid w:val="00074392"/>
    <w:rsid w:val="0007453E"/>
    <w:rsid w:val="00075432"/>
    <w:rsid w:val="00077BB6"/>
    <w:rsid w:val="00081718"/>
    <w:rsid w:val="00082FDA"/>
    <w:rsid w:val="00084E44"/>
    <w:rsid w:val="00085755"/>
    <w:rsid w:val="00086FAA"/>
    <w:rsid w:val="00090C46"/>
    <w:rsid w:val="00090E56"/>
    <w:rsid w:val="0009189C"/>
    <w:rsid w:val="00091BD6"/>
    <w:rsid w:val="00092A7B"/>
    <w:rsid w:val="00093908"/>
    <w:rsid w:val="000949DD"/>
    <w:rsid w:val="000968ED"/>
    <w:rsid w:val="000A2D5A"/>
    <w:rsid w:val="000A5B58"/>
    <w:rsid w:val="000A7202"/>
    <w:rsid w:val="000B1F17"/>
    <w:rsid w:val="000B2C02"/>
    <w:rsid w:val="000B2C5D"/>
    <w:rsid w:val="000B408E"/>
    <w:rsid w:val="000B750B"/>
    <w:rsid w:val="000C0504"/>
    <w:rsid w:val="000C55F7"/>
    <w:rsid w:val="000C7238"/>
    <w:rsid w:val="000C7F62"/>
    <w:rsid w:val="000D01DB"/>
    <w:rsid w:val="000D0D86"/>
    <w:rsid w:val="000D1CF1"/>
    <w:rsid w:val="000D4836"/>
    <w:rsid w:val="000D69D5"/>
    <w:rsid w:val="000E249A"/>
    <w:rsid w:val="000E6646"/>
    <w:rsid w:val="000F0235"/>
    <w:rsid w:val="000F1409"/>
    <w:rsid w:val="000F1870"/>
    <w:rsid w:val="000F5E56"/>
    <w:rsid w:val="000F6BC4"/>
    <w:rsid w:val="000F78EC"/>
    <w:rsid w:val="0010094B"/>
    <w:rsid w:val="00100FEB"/>
    <w:rsid w:val="001016F8"/>
    <w:rsid w:val="00101E05"/>
    <w:rsid w:val="0010210C"/>
    <w:rsid w:val="001025D5"/>
    <w:rsid w:val="00102D57"/>
    <w:rsid w:val="001031D5"/>
    <w:rsid w:val="00103820"/>
    <w:rsid w:val="001038C2"/>
    <w:rsid w:val="00105903"/>
    <w:rsid w:val="00105D20"/>
    <w:rsid w:val="00115C26"/>
    <w:rsid w:val="00116AB0"/>
    <w:rsid w:val="00116C8A"/>
    <w:rsid w:val="0011712F"/>
    <w:rsid w:val="001177B5"/>
    <w:rsid w:val="001177F0"/>
    <w:rsid w:val="00120F86"/>
    <w:rsid w:val="0012259D"/>
    <w:rsid w:val="00123378"/>
    <w:rsid w:val="00124FC5"/>
    <w:rsid w:val="0012661D"/>
    <w:rsid w:val="00127627"/>
    <w:rsid w:val="00127F1D"/>
    <w:rsid w:val="0013047B"/>
    <w:rsid w:val="00130532"/>
    <w:rsid w:val="00133C2D"/>
    <w:rsid w:val="00134CC2"/>
    <w:rsid w:val="001362EE"/>
    <w:rsid w:val="00137F43"/>
    <w:rsid w:val="00143913"/>
    <w:rsid w:val="00143E4F"/>
    <w:rsid w:val="00144738"/>
    <w:rsid w:val="00146BE6"/>
    <w:rsid w:val="001477E5"/>
    <w:rsid w:val="00151274"/>
    <w:rsid w:val="001512B7"/>
    <w:rsid w:val="00153CAF"/>
    <w:rsid w:val="00154B6B"/>
    <w:rsid w:val="00154C05"/>
    <w:rsid w:val="00156F7D"/>
    <w:rsid w:val="0015725C"/>
    <w:rsid w:val="00157B94"/>
    <w:rsid w:val="001607F0"/>
    <w:rsid w:val="0016083E"/>
    <w:rsid w:val="00160A82"/>
    <w:rsid w:val="001636FF"/>
    <w:rsid w:val="00163F80"/>
    <w:rsid w:val="00164186"/>
    <w:rsid w:val="00165322"/>
    <w:rsid w:val="0016577E"/>
    <w:rsid w:val="00166B16"/>
    <w:rsid w:val="00167B86"/>
    <w:rsid w:val="00173170"/>
    <w:rsid w:val="001739BE"/>
    <w:rsid w:val="001764D1"/>
    <w:rsid w:val="0018188A"/>
    <w:rsid w:val="00182F72"/>
    <w:rsid w:val="001832A6"/>
    <w:rsid w:val="00183F00"/>
    <w:rsid w:val="00184005"/>
    <w:rsid w:val="0018459F"/>
    <w:rsid w:val="00184D91"/>
    <w:rsid w:val="00187A09"/>
    <w:rsid w:val="00190FD0"/>
    <w:rsid w:val="00191CF6"/>
    <w:rsid w:val="00197701"/>
    <w:rsid w:val="00197CFD"/>
    <w:rsid w:val="001A0A1E"/>
    <w:rsid w:val="001A284E"/>
    <w:rsid w:val="001A2A06"/>
    <w:rsid w:val="001A39F8"/>
    <w:rsid w:val="001A4228"/>
    <w:rsid w:val="001B292C"/>
    <w:rsid w:val="001B34DB"/>
    <w:rsid w:val="001B3AC0"/>
    <w:rsid w:val="001B54AB"/>
    <w:rsid w:val="001B6001"/>
    <w:rsid w:val="001B651F"/>
    <w:rsid w:val="001B6A3B"/>
    <w:rsid w:val="001B765C"/>
    <w:rsid w:val="001B76B9"/>
    <w:rsid w:val="001C0CC6"/>
    <w:rsid w:val="001C1C92"/>
    <w:rsid w:val="001C4321"/>
    <w:rsid w:val="001C4E4B"/>
    <w:rsid w:val="001C5282"/>
    <w:rsid w:val="001D2E1A"/>
    <w:rsid w:val="001D468E"/>
    <w:rsid w:val="001D6F7A"/>
    <w:rsid w:val="001D7229"/>
    <w:rsid w:val="001E1319"/>
    <w:rsid w:val="001E13E3"/>
    <w:rsid w:val="001E15C1"/>
    <w:rsid w:val="001E7C3D"/>
    <w:rsid w:val="001F024E"/>
    <w:rsid w:val="001F173F"/>
    <w:rsid w:val="001F2A5A"/>
    <w:rsid w:val="001F2F7D"/>
    <w:rsid w:val="001F7FA9"/>
    <w:rsid w:val="00201099"/>
    <w:rsid w:val="002016FB"/>
    <w:rsid w:val="002042C7"/>
    <w:rsid w:val="00204AC6"/>
    <w:rsid w:val="00204BC3"/>
    <w:rsid w:val="00210548"/>
    <w:rsid w:val="002150E2"/>
    <w:rsid w:val="00215A80"/>
    <w:rsid w:val="00220596"/>
    <w:rsid w:val="002233B8"/>
    <w:rsid w:val="00224376"/>
    <w:rsid w:val="002255A5"/>
    <w:rsid w:val="0022729C"/>
    <w:rsid w:val="00227705"/>
    <w:rsid w:val="00230D3F"/>
    <w:rsid w:val="00233FCF"/>
    <w:rsid w:val="00237A05"/>
    <w:rsid w:val="0024165F"/>
    <w:rsid w:val="002416CB"/>
    <w:rsid w:val="00243C9B"/>
    <w:rsid w:val="00244FFA"/>
    <w:rsid w:val="00245483"/>
    <w:rsid w:val="00247860"/>
    <w:rsid w:val="00247BEE"/>
    <w:rsid w:val="00250A0E"/>
    <w:rsid w:val="00251926"/>
    <w:rsid w:val="002544B8"/>
    <w:rsid w:val="00254AA2"/>
    <w:rsid w:val="002555D3"/>
    <w:rsid w:val="00255FCF"/>
    <w:rsid w:val="00256748"/>
    <w:rsid w:val="00261E54"/>
    <w:rsid w:val="002634C4"/>
    <w:rsid w:val="002638EA"/>
    <w:rsid w:val="00264EFC"/>
    <w:rsid w:val="00266CE7"/>
    <w:rsid w:val="0026712B"/>
    <w:rsid w:val="002708DD"/>
    <w:rsid w:val="002739CF"/>
    <w:rsid w:val="00275667"/>
    <w:rsid w:val="00275FA0"/>
    <w:rsid w:val="00276A8C"/>
    <w:rsid w:val="002770B5"/>
    <w:rsid w:val="002772D3"/>
    <w:rsid w:val="002823B4"/>
    <w:rsid w:val="0028423B"/>
    <w:rsid w:val="002852EF"/>
    <w:rsid w:val="00286C28"/>
    <w:rsid w:val="0029011A"/>
    <w:rsid w:val="00290CED"/>
    <w:rsid w:val="00291A5D"/>
    <w:rsid w:val="002925F5"/>
    <w:rsid w:val="002928D3"/>
    <w:rsid w:val="00293DB6"/>
    <w:rsid w:val="0029417B"/>
    <w:rsid w:val="00296704"/>
    <w:rsid w:val="002A01BC"/>
    <w:rsid w:val="002A217C"/>
    <w:rsid w:val="002B107A"/>
    <w:rsid w:val="002B27B7"/>
    <w:rsid w:val="002B27C8"/>
    <w:rsid w:val="002B3600"/>
    <w:rsid w:val="002B472E"/>
    <w:rsid w:val="002B5743"/>
    <w:rsid w:val="002B69B1"/>
    <w:rsid w:val="002B6EEA"/>
    <w:rsid w:val="002B7089"/>
    <w:rsid w:val="002C1DA1"/>
    <w:rsid w:val="002C2ECC"/>
    <w:rsid w:val="002C7A71"/>
    <w:rsid w:val="002D0159"/>
    <w:rsid w:val="002D2E10"/>
    <w:rsid w:val="002D58FC"/>
    <w:rsid w:val="002D5D33"/>
    <w:rsid w:val="002D6A57"/>
    <w:rsid w:val="002D77C8"/>
    <w:rsid w:val="002E1DF2"/>
    <w:rsid w:val="002E6652"/>
    <w:rsid w:val="002F067C"/>
    <w:rsid w:val="002F1FE6"/>
    <w:rsid w:val="002F3F3B"/>
    <w:rsid w:val="002F4C5C"/>
    <w:rsid w:val="002F4E68"/>
    <w:rsid w:val="002F621C"/>
    <w:rsid w:val="002F6501"/>
    <w:rsid w:val="002F7048"/>
    <w:rsid w:val="003020D2"/>
    <w:rsid w:val="00303DE7"/>
    <w:rsid w:val="003040EE"/>
    <w:rsid w:val="003059D4"/>
    <w:rsid w:val="00305F77"/>
    <w:rsid w:val="00306328"/>
    <w:rsid w:val="003073D6"/>
    <w:rsid w:val="00312F7F"/>
    <w:rsid w:val="00314C9B"/>
    <w:rsid w:val="00321BE1"/>
    <w:rsid w:val="00325C39"/>
    <w:rsid w:val="00327C1B"/>
    <w:rsid w:val="003306EC"/>
    <w:rsid w:val="003308FC"/>
    <w:rsid w:val="003324D4"/>
    <w:rsid w:val="00333946"/>
    <w:rsid w:val="00334EF3"/>
    <w:rsid w:val="00335119"/>
    <w:rsid w:val="003359A7"/>
    <w:rsid w:val="00335AE2"/>
    <w:rsid w:val="003368E0"/>
    <w:rsid w:val="003427A6"/>
    <w:rsid w:val="003428A4"/>
    <w:rsid w:val="00342D29"/>
    <w:rsid w:val="00343D56"/>
    <w:rsid w:val="00344BAD"/>
    <w:rsid w:val="00344C0E"/>
    <w:rsid w:val="00344D94"/>
    <w:rsid w:val="003464F9"/>
    <w:rsid w:val="0035186C"/>
    <w:rsid w:val="00353003"/>
    <w:rsid w:val="00353F97"/>
    <w:rsid w:val="0035429A"/>
    <w:rsid w:val="003558AD"/>
    <w:rsid w:val="003610DD"/>
    <w:rsid w:val="00361450"/>
    <w:rsid w:val="00362B9F"/>
    <w:rsid w:val="00362E80"/>
    <w:rsid w:val="0036513E"/>
    <w:rsid w:val="00366D2F"/>
    <w:rsid w:val="00367050"/>
    <w:rsid w:val="003673CF"/>
    <w:rsid w:val="0036777A"/>
    <w:rsid w:val="0037023E"/>
    <w:rsid w:val="00372D21"/>
    <w:rsid w:val="00373D11"/>
    <w:rsid w:val="003740E2"/>
    <w:rsid w:val="00375B72"/>
    <w:rsid w:val="00376391"/>
    <w:rsid w:val="003770BA"/>
    <w:rsid w:val="0037717E"/>
    <w:rsid w:val="003808C6"/>
    <w:rsid w:val="00381651"/>
    <w:rsid w:val="00381B79"/>
    <w:rsid w:val="00381BF9"/>
    <w:rsid w:val="00382E81"/>
    <w:rsid w:val="003845C1"/>
    <w:rsid w:val="00385330"/>
    <w:rsid w:val="0038547A"/>
    <w:rsid w:val="003865E5"/>
    <w:rsid w:val="00386C46"/>
    <w:rsid w:val="00390140"/>
    <w:rsid w:val="00390BB9"/>
    <w:rsid w:val="00394903"/>
    <w:rsid w:val="00394F66"/>
    <w:rsid w:val="003A02D3"/>
    <w:rsid w:val="003A03BA"/>
    <w:rsid w:val="003A0896"/>
    <w:rsid w:val="003A11D2"/>
    <w:rsid w:val="003A6F89"/>
    <w:rsid w:val="003A7CD6"/>
    <w:rsid w:val="003B38C1"/>
    <w:rsid w:val="003B7792"/>
    <w:rsid w:val="003C1B5D"/>
    <w:rsid w:val="003C1C11"/>
    <w:rsid w:val="003C1C44"/>
    <w:rsid w:val="003C45AA"/>
    <w:rsid w:val="003C4741"/>
    <w:rsid w:val="003C7D73"/>
    <w:rsid w:val="003C7FDD"/>
    <w:rsid w:val="003D38A8"/>
    <w:rsid w:val="003D4621"/>
    <w:rsid w:val="003D4D89"/>
    <w:rsid w:val="003D57D3"/>
    <w:rsid w:val="003D6EFA"/>
    <w:rsid w:val="003D781D"/>
    <w:rsid w:val="003E047E"/>
    <w:rsid w:val="003E1FAE"/>
    <w:rsid w:val="003E5FF3"/>
    <w:rsid w:val="003E6012"/>
    <w:rsid w:val="003E6BB1"/>
    <w:rsid w:val="003E7802"/>
    <w:rsid w:val="003F19EA"/>
    <w:rsid w:val="003F1D1F"/>
    <w:rsid w:val="003F41DC"/>
    <w:rsid w:val="003F4C6F"/>
    <w:rsid w:val="003F4F02"/>
    <w:rsid w:val="003F59E5"/>
    <w:rsid w:val="004005C6"/>
    <w:rsid w:val="00400941"/>
    <w:rsid w:val="00401E9D"/>
    <w:rsid w:val="00405C9E"/>
    <w:rsid w:val="004065F0"/>
    <w:rsid w:val="00407BA5"/>
    <w:rsid w:val="00410AFC"/>
    <w:rsid w:val="00413D1B"/>
    <w:rsid w:val="004157CE"/>
    <w:rsid w:val="0041698B"/>
    <w:rsid w:val="00417902"/>
    <w:rsid w:val="00417ACD"/>
    <w:rsid w:val="00421F1A"/>
    <w:rsid w:val="004229E2"/>
    <w:rsid w:val="00422EC9"/>
    <w:rsid w:val="00423E3E"/>
    <w:rsid w:val="00426F02"/>
    <w:rsid w:val="004274D1"/>
    <w:rsid w:val="00427AF4"/>
    <w:rsid w:val="004338D5"/>
    <w:rsid w:val="004339AA"/>
    <w:rsid w:val="0043769F"/>
    <w:rsid w:val="0044333C"/>
    <w:rsid w:val="004440C1"/>
    <w:rsid w:val="00444706"/>
    <w:rsid w:val="004450DC"/>
    <w:rsid w:val="004462EF"/>
    <w:rsid w:val="00446DBE"/>
    <w:rsid w:val="00452755"/>
    <w:rsid w:val="00453123"/>
    <w:rsid w:val="00453EA5"/>
    <w:rsid w:val="004555EF"/>
    <w:rsid w:val="00455BEE"/>
    <w:rsid w:val="00457D79"/>
    <w:rsid w:val="004600A4"/>
    <w:rsid w:val="00460C37"/>
    <w:rsid w:val="0046197C"/>
    <w:rsid w:val="004632B5"/>
    <w:rsid w:val="004647DA"/>
    <w:rsid w:val="004654CF"/>
    <w:rsid w:val="00465C4E"/>
    <w:rsid w:val="00466A3E"/>
    <w:rsid w:val="004672B4"/>
    <w:rsid w:val="0047150C"/>
    <w:rsid w:val="0047154D"/>
    <w:rsid w:val="00474062"/>
    <w:rsid w:val="0047570A"/>
    <w:rsid w:val="00477413"/>
    <w:rsid w:val="00477D6B"/>
    <w:rsid w:val="00480733"/>
    <w:rsid w:val="00482189"/>
    <w:rsid w:val="004841E6"/>
    <w:rsid w:val="0048493B"/>
    <w:rsid w:val="00486996"/>
    <w:rsid w:val="004929CF"/>
    <w:rsid w:val="004930F5"/>
    <w:rsid w:val="00494724"/>
    <w:rsid w:val="00494C1B"/>
    <w:rsid w:val="0049601C"/>
    <w:rsid w:val="00496CAE"/>
    <w:rsid w:val="00497612"/>
    <w:rsid w:val="004A0102"/>
    <w:rsid w:val="004A0401"/>
    <w:rsid w:val="004A2688"/>
    <w:rsid w:val="004A2B95"/>
    <w:rsid w:val="004A3219"/>
    <w:rsid w:val="004B24BA"/>
    <w:rsid w:val="004B2CAD"/>
    <w:rsid w:val="004B3626"/>
    <w:rsid w:val="004B52E4"/>
    <w:rsid w:val="004B6147"/>
    <w:rsid w:val="004B7114"/>
    <w:rsid w:val="004C2DEC"/>
    <w:rsid w:val="004C5BA0"/>
    <w:rsid w:val="004C5C07"/>
    <w:rsid w:val="004C6186"/>
    <w:rsid w:val="004C6458"/>
    <w:rsid w:val="004C7954"/>
    <w:rsid w:val="004D15AA"/>
    <w:rsid w:val="004D36D8"/>
    <w:rsid w:val="004D3872"/>
    <w:rsid w:val="004D3A99"/>
    <w:rsid w:val="004D4F0D"/>
    <w:rsid w:val="004E149B"/>
    <w:rsid w:val="004E284F"/>
    <w:rsid w:val="004E4688"/>
    <w:rsid w:val="004F06F8"/>
    <w:rsid w:val="004F127B"/>
    <w:rsid w:val="004F3D91"/>
    <w:rsid w:val="004F731C"/>
    <w:rsid w:val="005002AE"/>
    <w:rsid w:val="005019FF"/>
    <w:rsid w:val="00504169"/>
    <w:rsid w:val="00504C44"/>
    <w:rsid w:val="00504D09"/>
    <w:rsid w:val="005052CC"/>
    <w:rsid w:val="00510FB1"/>
    <w:rsid w:val="00512E60"/>
    <w:rsid w:val="00513A68"/>
    <w:rsid w:val="00522AB9"/>
    <w:rsid w:val="00525197"/>
    <w:rsid w:val="00527062"/>
    <w:rsid w:val="00527878"/>
    <w:rsid w:val="00527CCE"/>
    <w:rsid w:val="0053057A"/>
    <w:rsid w:val="0053530E"/>
    <w:rsid w:val="005354BB"/>
    <w:rsid w:val="00540910"/>
    <w:rsid w:val="00543538"/>
    <w:rsid w:val="0054355A"/>
    <w:rsid w:val="00543839"/>
    <w:rsid w:val="00544B64"/>
    <w:rsid w:val="00546ADF"/>
    <w:rsid w:val="00547A21"/>
    <w:rsid w:val="0055024C"/>
    <w:rsid w:val="005506FF"/>
    <w:rsid w:val="00550B70"/>
    <w:rsid w:val="0055140A"/>
    <w:rsid w:val="00551B78"/>
    <w:rsid w:val="00554ED0"/>
    <w:rsid w:val="00556C71"/>
    <w:rsid w:val="00556EF6"/>
    <w:rsid w:val="0055787B"/>
    <w:rsid w:val="0056039E"/>
    <w:rsid w:val="00560A29"/>
    <w:rsid w:val="00562142"/>
    <w:rsid w:val="005631FB"/>
    <w:rsid w:val="00563B5B"/>
    <w:rsid w:val="005652F5"/>
    <w:rsid w:val="00570E0B"/>
    <w:rsid w:val="00573E78"/>
    <w:rsid w:val="005748F6"/>
    <w:rsid w:val="0057556E"/>
    <w:rsid w:val="0057600A"/>
    <w:rsid w:val="00577775"/>
    <w:rsid w:val="00577B22"/>
    <w:rsid w:val="00582107"/>
    <w:rsid w:val="00582A0C"/>
    <w:rsid w:val="0058412C"/>
    <w:rsid w:val="00584433"/>
    <w:rsid w:val="00584BED"/>
    <w:rsid w:val="0058579E"/>
    <w:rsid w:val="00585ECC"/>
    <w:rsid w:val="00586583"/>
    <w:rsid w:val="00591924"/>
    <w:rsid w:val="00593324"/>
    <w:rsid w:val="00594936"/>
    <w:rsid w:val="0059495F"/>
    <w:rsid w:val="00594B06"/>
    <w:rsid w:val="00595282"/>
    <w:rsid w:val="00596504"/>
    <w:rsid w:val="00596AE3"/>
    <w:rsid w:val="005973C9"/>
    <w:rsid w:val="005975ED"/>
    <w:rsid w:val="005979B3"/>
    <w:rsid w:val="005A3978"/>
    <w:rsid w:val="005A3AC4"/>
    <w:rsid w:val="005A59E7"/>
    <w:rsid w:val="005A648D"/>
    <w:rsid w:val="005A6939"/>
    <w:rsid w:val="005B01B0"/>
    <w:rsid w:val="005B1118"/>
    <w:rsid w:val="005B38FF"/>
    <w:rsid w:val="005B3A60"/>
    <w:rsid w:val="005B439F"/>
    <w:rsid w:val="005B4E02"/>
    <w:rsid w:val="005B5031"/>
    <w:rsid w:val="005B5036"/>
    <w:rsid w:val="005B65A6"/>
    <w:rsid w:val="005B6FC6"/>
    <w:rsid w:val="005C27F6"/>
    <w:rsid w:val="005C50CA"/>
    <w:rsid w:val="005C63A1"/>
    <w:rsid w:val="005C6440"/>
    <w:rsid w:val="005C6649"/>
    <w:rsid w:val="005C6722"/>
    <w:rsid w:val="005D002D"/>
    <w:rsid w:val="005D2AC2"/>
    <w:rsid w:val="005D3748"/>
    <w:rsid w:val="005D3D44"/>
    <w:rsid w:val="005D42A7"/>
    <w:rsid w:val="005D52BF"/>
    <w:rsid w:val="005D5610"/>
    <w:rsid w:val="005D6198"/>
    <w:rsid w:val="005D67DA"/>
    <w:rsid w:val="005E1E5D"/>
    <w:rsid w:val="005E219B"/>
    <w:rsid w:val="005E3BD8"/>
    <w:rsid w:val="005E6487"/>
    <w:rsid w:val="005E6CB5"/>
    <w:rsid w:val="005F0068"/>
    <w:rsid w:val="005F4AEC"/>
    <w:rsid w:val="005F7E73"/>
    <w:rsid w:val="00602F6F"/>
    <w:rsid w:val="00604858"/>
    <w:rsid w:val="00605827"/>
    <w:rsid w:val="00605958"/>
    <w:rsid w:val="00606FAD"/>
    <w:rsid w:val="00607BC9"/>
    <w:rsid w:val="00610E39"/>
    <w:rsid w:val="00611750"/>
    <w:rsid w:val="00611B51"/>
    <w:rsid w:val="0061247F"/>
    <w:rsid w:val="006148B8"/>
    <w:rsid w:val="00615248"/>
    <w:rsid w:val="0061684A"/>
    <w:rsid w:val="00617F8A"/>
    <w:rsid w:val="00620896"/>
    <w:rsid w:val="00621878"/>
    <w:rsid w:val="006219CA"/>
    <w:rsid w:val="006239C7"/>
    <w:rsid w:val="00624FFB"/>
    <w:rsid w:val="00625042"/>
    <w:rsid w:val="006252EF"/>
    <w:rsid w:val="00625EDB"/>
    <w:rsid w:val="0062797C"/>
    <w:rsid w:val="00630AC5"/>
    <w:rsid w:val="00630D89"/>
    <w:rsid w:val="00632B0F"/>
    <w:rsid w:val="00634B61"/>
    <w:rsid w:val="00635382"/>
    <w:rsid w:val="00635535"/>
    <w:rsid w:val="00635ECF"/>
    <w:rsid w:val="00636C60"/>
    <w:rsid w:val="0064050E"/>
    <w:rsid w:val="00645451"/>
    <w:rsid w:val="00646050"/>
    <w:rsid w:val="00646CC4"/>
    <w:rsid w:val="0065323A"/>
    <w:rsid w:val="00656415"/>
    <w:rsid w:val="0065659E"/>
    <w:rsid w:val="00660873"/>
    <w:rsid w:val="00661252"/>
    <w:rsid w:val="006613D4"/>
    <w:rsid w:val="006621F7"/>
    <w:rsid w:val="00662628"/>
    <w:rsid w:val="00663B08"/>
    <w:rsid w:val="00663B28"/>
    <w:rsid w:val="006650BA"/>
    <w:rsid w:val="006713CA"/>
    <w:rsid w:val="00674591"/>
    <w:rsid w:val="00676346"/>
    <w:rsid w:val="00676C5C"/>
    <w:rsid w:val="0068034A"/>
    <w:rsid w:val="006810C9"/>
    <w:rsid w:val="0068117B"/>
    <w:rsid w:val="00681606"/>
    <w:rsid w:val="006839F5"/>
    <w:rsid w:val="006842AF"/>
    <w:rsid w:val="0068469C"/>
    <w:rsid w:val="00685F57"/>
    <w:rsid w:val="00686035"/>
    <w:rsid w:val="00686E76"/>
    <w:rsid w:val="00691334"/>
    <w:rsid w:val="006924CB"/>
    <w:rsid w:val="00692623"/>
    <w:rsid w:val="00693A54"/>
    <w:rsid w:val="00694F2E"/>
    <w:rsid w:val="0069515A"/>
    <w:rsid w:val="0069531D"/>
    <w:rsid w:val="006A00A6"/>
    <w:rsid w:val="006A0E9F"/>
    <w:rsid w:val="006A11D0"/>
    <w:rsid w:val="006A6AB8"/>
    <w:rsid w:val="006A77A2"/>
    <w:rsid w:val="006B02AC"/>
    <w:rsid w:val="006B1F02"/>
    <w:rsid w:val="006B347A"/>
    <w:rsid w:val="006B367A"/>
    <w:rsid w:val="006B3B72"/>
    <w:rsid w:val="006B5F8C"/>
    <w:rsid w:val="006B7EF5"/>
    <w:rsid w:val="006C5CE7"/>
    <w:rsid w:val="006C5D3E"/>
    <w:rsid w:val="006C7E9A"/>
    <w:rsid w:val="006D1E49"/>
    <w:rsid w:val="006D2CD4"/>
    <w:rsid w:val="006D4653"/>
    <w:rsid w:val="006D71BD"/>
    <w:rsid w:val="006E069A"/>
    <w:rsid w:val="006E0CE4"/>
    <w:rsid w:val="006E0DD8"/>
    <w:rsid w:val="006E2A89"/>
    <w:rsid w:val="006E2B7E"/>
    <w:rsid w:val="006E43C3"/>
    <w:rsid w:val="006E51BC"/>
    <w:rsid w:val="006E74EC"/>
    <w:rsid w:val="006F1D3A"/>
    <w:rsid w:val="006F483D"/>
    <w:rsid w:val="006F560D"/>
    <w:rsid w:val="006F5FA8"/>
    <w:rsid w:val="006F7E5A"/>
    <w:rsid w:val="007002BA"/>
    <w:rsid w:val="00701776"/>
    <w:rsid w:val="00706619"/>
    <w:rsid w:val="007067EE"/>
    <w:rsid w:val="00707826"/>
    <w:rsid w:val="00710A69"/>
    <w:rsid w:val="00711B1F"/>
    <w:rsid w:val="00711E18"/>
    <w:rsid w:val="00712638"/>
    <w:rsid w:val="007132D2"/>
    <w:rsid w:val="007147F1"/>
    <w:rsid w:val="00714C41"/>
    <w:rsid w:val="00715E0D"/>
    <w:rsid w:val="007162BD"/>
    <w:rsid w:val="007168B5"/>
    <w:rsid w:val="00716A29"/>
    <w:rsid w:val="007176D7"/>
    <w:rsid w:val="00724E2C"/>
    <w:rsid w:val="007270AC"/>
    <w:rsid w:val="00730782"/>
    <w:rsid w:val="00730BF6"/>
    <w:rsid w:val="00731E64"/>
    <w:rsid w:val="00733E47"/>
    <w:rsid w:val="007363A1"/>
    <w:rsid w:val="007367DD"/>
    <w:rsid w:val="007370B6"/>
    <w:rsid w:val="007370BC"/>
    <w:rsid w:val="00740163"/>
    <w:rsid w:val="007407FC"/>
    <w:rsid w:val="00740DE4"/>
    <w:rsid w:val="007429DB"/>
    <w:rsid w:val="007451DC"/>
    <w:rsid w:val="007459E2"/>
    <w:rsid w:val="00745BC5"/>
    <w:rsid w:val="00745D47"/>
    <w:rsid w:val="00746F8B"/>
    <w:rsid w:val="00750EF1"/>
    <w:rsid w:val="00752258"/>
    <w:rsid w:val="00753247"/>
    <w:rsid w:val="00754FD4"/>
    <w:rsid w:val="007600FB"/>
    <w:rsid w:val="00760710"/>
    <w:rsid w:val="0076413A"/>
    <w:rsid w:val="00764AE9"/>
    <w:rsid w:val="00764FF5"/>
    <w:rsid w:val="0076674E"/>
    <w:rsid w:val="00770D42"/>
    <w:rsid w:val="00772819"/>
    <w:rsid w:val="00772EDB"/>
    <w:rsid w:val="007770B5"/>
    <w:rsid w:val="00777571"/>
    <w:rsid w:val="00777778"/>
    <w:rsid w:val="007805C7"/>
    <w:rsid w:val="007806F2"/>
    <w:rsid w:val="00781012"/>
    <w:rsid w:val="00781D03"/>
    <w:rsid w:val="00782135"/>
    <w:rsid w:val="00784FAA"/>
    <w:rsid w:val="00785346"/>
    <w:rsid w:val="00792289"/>
    <w:rsid w:val="00792765"/>
    <w:rsid w:val="00792B7D"/>
    <w:rsid w:val="00795427"/>
    <w:rsid w:val="007973D2"/>
    <w:rsid w:val="00797778"/>
    <w:rsid w:val="007A031A"/>
    <w:rsid w:val="007A05C4"/>
    <w:rsid w:val="007A3304"/>
    <w:rsid w:val="007A4BAA"/>
    <w:rsid w:val="007A5819"/>
    <w:rsid w:val="007A6133"/>
    <w:rsid w:val="007A678F"/>
    <w:rsid w:val="007A6E45"/>
    <w:rsid w:val="007A795A"/>
    <w:rsid w:val="007B0565"/>
    <w:rsid w:val="007B17DE"/>
    <w:rsid w:val="007B44B7"/>
    <w:rsid w:val="007B5274"/>
    <w:rsid w:val="007B5647"/>
    <w:rsid w:val="007B6964"/>
    <w:rsid w:val="007C2977"/>
    <w:rsid w:val="007C5284"/>
    <w:rsid w:val="007C576D"/>
    <w:rsid w:val="007C6D84"/>
    <w:rsid w:val="007C7AA4"/>
    <w:rsid w:val="007D1613"/>
    <w:rsid w:val="007D1B1A"/>
    <w:rsid w:val="007D1BAE"/>
    <w:rsid w:val="007D21D3"/>
    <w:rsid w:val="007D253A"/>
    <w:rsid w:val="007D35B3"/>
    <w:rsid w:val="007D3727"/>
    <w:rsid w:val="007D5F93"/>
    <w:rsid w:val="007D6A17"/>
    <w:rsid w:val="007D7F88"/>
    <w:rsid w:val="007E01F5"/>
    <w:rsid w:val="007E2971"/>
    <w:rsid w:val="007E2AD4"/>
    <w:rsid w:val="007E39EA"/>
    <w:rsid w:val="007E4FC0"/>
    <w:rsid w:val="007F0C65"/>
    <w:rsid w:val="007F1D3A"/>
    <w:rsid w:val="007F44D2"/>
    <w:rsid w:val="007F5723"/>
    <w:rsid w:val="00800AAD"/>
    <w:rsid w:val="00800CF2"/>
    <w:rsid w:val="00802AC5"/>
    <w:rsid w:val="00803163"/>
    <w:rsid w:val="00803EA3"/>
    <w:rsid w:val="00804059"/>
    <w:rsid w:val="00805CF5"/>
    <w:rsid w:val="0080716C"/>
    <w:rsid w:val="00811299"/>
    <w:rsid w:val="008114FF"/>
    <w:rsid w:val="008165BF"/>
    <w:rsid w:val="00816D3B"/>
    <w:rsid w:val="008174BC"/>
    <w:rsid w:val="00820362"/>
    <w:rsid w:val="00821D1F"/>
    <w:rsid w:val="008228D5"/>
    <w:rsid w:val="00822977"/>
    <w:rsid w:val="00822C1A"/>
    <w:rsid w:val="00822ED0"/>
    <w:rsid w:val="00824207"/>
    <w:rsid w:val="00827472"/>
    <w:rsid w:val="008276AC"/>
    <w:rsid w:val="0082778F"/>
    <w:rsid w:val="00836D26"/>
    <w:rsid w:val="00837E95"/>
    <w:rsid w:val="00841C83"/>
    <w:rsid w:val="00841E03"/>
    <w:rsid w:val="00841EE0"/>
    <w:rsid w:val="008436A4"/>
    <w:rsid w:val="00847737"/>
    <w:rsid w:val="0085178C"/>
    <w:rsid w:val="00853211"/>
    <w:rsid w:val="0085475B"/>
    <w:rsid w:val="008562C1"/>
    <w:rsid w:val="00856331"/>
    <w:rsid w:val="0086078A"/>
    <w:rsid w:val="00861A61"/>
    <w:rsid w:val="008621B7"/>
    <w:rsid w:val="00862CAE"/>
    <w:rsid w:val="008645B2"/>
    <w:rsid w:val="00871AA2"/>
    <w:rsid w:val="00874F05"/>
    <w:rsid w:val="0087573B"/>
    <w:rsid w:val="008759CC"/>
    <w:rsid w:val="00876EF9"/>
    <w:rsid w:val="00876FF2"/>
    <w:rsid w:val="00877668"/>
    <w:rsid w:val="0087784B"/>
    <w:rsid w:val="00877D5C"/>
    <w:rsid w:val="0088339C"/>
    <w:rsid w:val="008835F3"/>
    <w:rsid w:val="008841B5"/>
    <w:rsid w:val="00884FC0"/>
    <w:rsid w:val="008851AE"/>
    <w:rsid w:val="008851FA"/>
    <w:rsid w:val="008867F8"/>
    <w:rsid w:val="00887689"/>
    <w:rsid w:val="0089127D"/>
    <w:rsid w:val="00891394"/>
    <w:rsid w:val="008926E5"/>
    <w:rsid w:val="008936DD"/>
    <w:rsid w:val="00895D71"/>
    <w:rsid w:val="00896E56"/>
    <w:rsid w:val="008A2BD8"/>
    <w:rsid w:val="008A37B2"/>
    <w:rsid w:val="008B0ADF"/>
    <w:rsid w:val="008B0CE8"/>
    <w:rsid w:val="008B2CC1"/>
    <w:rsid w:val="008B45B0"/>
    <w:rsid w:val="008B60B2"/>
    <w:rsid w:val="008B7599"/>
    <w:rsid w:val="008C29D9"/>
    <w:rsid w:val="008C71E1"/>
    <w:rsid w:val="008C768F"/>
    <w:rsid w:val="008C77EF"/>
    <w:rsid w:val="008C7B0F"/>
    <w:rsid w:val="008C7E7D"/>
    <w:rsid w:val="008D0DA9"/>
    <w:rsid w:val="008D2585"/>
    <w:rsid w:val="008D27B7"/>
    <w:rsid w:val="008D2B2E"/>
    <w:rsid w:val="008D3AA1"/>
    <w:rsid w:val="008D4C51"/>
    <w:rsid w:val="008D530E"/>
    <w:rsid w:val="008D6175"/>
    <w:rsid w:val="008D6867"/>
    <w:rsid w:val="008D7364"/>
    <w:rsid w:val="008D7536"/>
    <w:rsid w:val="008D7FC3"/>
    <w:rsid w:val="008E0AD0"/>
    <w:rsid w:val="008E2575"/>
    <w:rsid w:val="008E30AF"/>
    <w:rsid w:val="008E34FF"/>
    <w:rsid w:val="008E4917"/>
    <w:rsid w:val="008E5F6A"/>
    <w:rsid w:val="008F0C01"/>
    <w:rsid w:val="008F2B2C"/>
    <w:rsid w:val="008F4D74"/>
    <w:rsid w:val="008F4F1C"/>
    <w:rsid w:val="008F5CD6"/>
    <w:rsid w:val="008F73BF"/>
    <w:rsid w:val="008F7768"/>
    <w:rsid w:val="00900631"/>
    <w:rsid w:val="00903361"/>
    <w:rsid w:val="00903456"/>
    <w:rsid w:val="0090556D"/>
    <w:rsid w:val="0090731E"/>
    <w:rsid w:val="00912DBF"/>
    <w:rsid w:val="00913267"/>
    <w:rsid w:val="00913C4F"/>
    <w:rsid w:val="009156C8"/>
    <w:rsid w:val="00916EE2"/>
    <w:rsid w:val="0092007B"/>
    <w:rsid w:val="009233C2"/>
    <w:rsid w:val="009234F1"/>
    <w:rsid w:val="00925509"/>
    <w:rsid w:val="00925A65"/>
    <w:rsid w:val="00925E88"/>
    <w:rsid w:val="00927287"/>
    <w:rsid w:val="0093192F"/>
    <w:rsid w:val="00932DD9"/>
    <w:rsid w:val="00935B9E"/>
    <w:rsid w:val="00937FE4"/>
    <w:rsid w:val="00941AF0"/>
    <w:rsid w:val="00942E59"/>
    <w:rsid w:val="00945347"/>
    <w:rsid w:val="009472DB"/>
    <w:rsid w:val="009507A4"/>
    <w:rsid w:val="00953A1D"/>
    <w:rsid w:val="00955DE7"/>
    <w:rsid w:val="0095763E"/>
    <w:rsid w:val="00960A6D"/>
    <w:rsid w:val="00960F14"/>
    <w:rsid w:val="00963D06"/>
    <w:rsid w:val="009658A1"/>
    <w:rsid w:val="00966A22"/>
    <w:rsid w:val="0096722F"/>
    <w:rsid w:val="00971A14"/>
    <w:rsid w:val="00972680"/>
    <w:rsid w:val="00972C9C"/>
    <w:rsid w:val="009733CF"/>
    <w:rsid w:val="009737FB"/>
    <w:rsid w:val="009742A3"/>
    <w:rsid w:val="009754F7"/>
    <w:rsid w:val="00977601"/>
    <w:rsid w:val="00977992"/>
    <w:rsid w:val="00980843"/>
    <w:rsid w:val="00986409"/>
    <w:rsid w:val="00993C52"/>
    <w:rsid w:val="009945EA"/>
    <w:rsid w:val="009A6121"/>
    <w:rsid w:val="009A6DD2"/>
    <w:rsid w:val="009B02AF"/>
    <w:rsid w:val="009B0BB3"/>
    <w:rsid w:val="009B10A7"/>
    <w:rsid w:val="009B218C"/>
    <w:rsid w:val="009B275D"/>
    <w:rsid w:val="009B7337"/>
    <w:rsid w:val="009C14E8"/>
    <w:rsid w:val="009C194D"/>
    <w:rsid w:val="009C1C92"/>
    <w:rsid w:val="009C1E0D"/>
    <w:rsid w:val="009C2463"/>
    <w:rsid w:val="009C30D0"/>
    <w:rsid w:val="009C498D"/>
    <w:rsid w:val="009C5250"/>
    <w:rsid w:val="009D07DC"/>
    <w:rsid w:val="009D1921"/>
    <w:rsid w:val="009D1A53"/>
    <w:rsid w:val="009D2BB1"/>
    <w:rsid w:val="009D4351"/>
    <w:rsid w:val="009D4DEC"/>
    <w:rsid w:val="009D68F6"/>
    <w:rsid w:val="009D6939"/>
    <w:rsid w:val="009D76D6"/>
    <w:rsid w:val="009E2791"/>
    <w:rsid w:val="009E3F6F"/>
    <w:rsid w:val="009E43CC"/>
    <w:rsid w:val="009E4521"/>
    <w:rsid w:val="009F067F"/>
    <w:rsid w:val="009F11EC"/>
    <w:rsid w:val="009F24FB"/>
    <w:rsid w:val="009F2B47"/>
    <w:rsid w:val="009F3D03"/>
    <w:rsid w:val="009F47DB"/>
    <w:rsid w:val="009F499F"/>
    <w:rsid w:val="009F4DCF"/>
    <w:rsid w:val="009F534F"/>
    <w:rsid w:val="009F6A5B"/>
    <w:rsid w:val="00A00134"/>
    <w:rsid w:val="00A00F6E"/>
    <w:rsid w:val="00A024B4"/>
    <w:rsid w:val="00A02B76"/>
    <w:rsid w:val="00A04243"/>
    <w:rsid w:val="00A04DB0"/>
    <w:rsid w:val="00A05EE2"/>
    <w:rsid w:val="00A06273"/>
    <w:rsid w:val="00A071E8"/>
    <w:rsid w:val="00A07B47"/>
    <w:rsid w:val="00A1008F"/>
    <w:rsid w:val="00A13002"/>
    <w:rsid w:val="00A14858"/>
    <w:rsid w:val="00A1613C"/>
    <w:rsid w:val="00A17330"/>
    <w:rsid w:val="00A22EEB"/>
    <w:rsid w:val="00A23786"/>
    <w:rsid w:val="00A26609"/>
    <w:rsid w:val="00A273B7"/>
    <w:rsid w:val="00A33F1B"/>
    <w:rsid w:val="00A36273"/>
    <w:rsid w:val="00A412E5"/>
    <w:rsid w:val="00A41FC7"/>
    <w:rsid w:val="00A428E3"/>
    <w:rsid w:val="00A42DAF"/>
    <w:rsid w:val="00A45BD8"/>
    <w:rsid w:val="00A46499"/>
    <w:rsid w:val="00A502AE"/>
    <w:rsid w:val="00A50D28"/>
    <w:rsid w:val="00A51338"/>
    <w:rsid w:val="00A54C55"/>
    <w:rsid w:val="00A56441"/>
    <w:rsid w:val="00A56FD9"/>
    <w:rsid w:val="00A60F10"/>
    <w:rsid w:val="00A62290"/>
    <w:rsid w:val="00A6245A"/>
    <w:rsid w:val="00A62B6D"/>
    <w:rsid w:val="00A638F5"/>
    <w:rsid w:val="00A657DF"/>
    <w:rsid w:val="00A6651D"/>
    <w:rsid w:val="00A6779C"/>
    <w:rsid w:val="00A72B33"/>
    <w:rsid w:val="00A74C92"/>
    <w:rsid w:val="00A76232"/>
    <w:rsid w:val="00A765BA"/>
    <w:rsid w:val="00A77668"/>
    <w:rsid w:val="00A77B6E"/>
    <w:rsid w:val="00A77BB9"/>
    <w:rsid w:val="00A809AA"/>
    <w:rsid w:val="00A80FE1"/>
    <w:rsid w:val="00A824CB"/>
    <w:rsid w:val="00A859F7"/>
    <w:rsid w:val="00A85A0C"/>
    <w:rsid w:val="00A86426"/>
    <w:rsid w:val="00A86520"/>
    <w:rsid w:val="00A869B7"/>
    <w:rsid w:val="00A921CB"/>
    <w:rsid w:val="00A92498"/>
    <w:rsid w:val="00A92B39"/>
    <w:rsid w:val="00A93317"/>
    <w:rsid w:val="00A957A7"/>
    <w:rsid w:val="00AA034B"/>
    <w:rsid w:val="00AA04D0"/>
    <w:rsid w:val="00AA10C6"/>
    <w:rsid w:val="00AA142E"/>
    <w:rsid w:val="00AA1CD2"/>
    <w:rsid w:val="00AA2008"/>
    <w:rsid w:val="00AA2700"/>
    <w:rsid w:val="00AA4AC5"/>
    <w:rsid w:val="00AA5ED8"/>
    <w:rsid w:val="00AA7551"/>
    <w:rsid w:val="00AA77AC"/>
    <w:rsid w:val="00AB635D"/>
    <w:rsid w:val="00AC06C7"/>
    <w:rsid w:val="00AC0D45"/>
    <w:rsid w:val="00AC1CEC"/>
    <w:rsid w:val="00AC205C"/>
    <w:rsid w:val="00AC27DD"/>
    <w:rsid w:val="00AC4481"/>
    <w:rsid w:val="00AC4B2B"/>
    <w:rsid w:val="00AC5A00"/>
    <w:rsid w:val="00AC5CF2"/>
    <w:rsid w:val="00AC7254"/>
    <w:rsid w:val="00AD539E"/>
    <w:rsid w:val="00AE0AF9"/>
    <w:rsid w:val="00AE24DB"/>
    <w:rsid w:val="00AE28BA"/>
    <w:rsid w:val="00AE29FB"/>
    <w:rsid w:val="00AE2D52"/>
    <w:rsid w:val="00AE4EEB"/>
    <w:rsid w:val="00AE5994"/>
    <w:rsid w:val="00AE6F35"/>
    <w:rsid w:val="00AE7A1A"/>
    <w:rsid w:val="00AF051C"/>
    <w:rsid w:val="00AF0A6B"/>
    <w:rsid w:val="00AF1CC3"/>
    <w:rsid w:val="00AF2EF2"/>
    <w:rsid w:val="00AF379F"/>
    <w:rsid w:val="00AF3F8B"/>
    <w:rsid w:val="00AF53D5"/>
    <w:rsid w:val="00B00E67"/>
    <w:rsid w:val="00B02B56"/>
    <w:rsid w:val="00B05A69"/>
    <w:rsid w:val="00B0642F"/>
    <w:rsid w:val="00B07132"/>
    <w:rsid w:val="00B0756D"/>
    <w:rsid w:val="00B13F1D"/>
    <w:rsid w:val="00B16470"/>
    <w:rsid w:val="00B2055D"/>
    <w:rsid w:val="00B21FB4"/>
    <w:rsid w:val="00B221B0"/>
    <w:rsid w:val="00B22C87"/>
    <w:rsid w:val="00B240E5"/>
    <w:rsid w:val="00B26149"/>
    <w:rsid w:val="00B31D9A"/>
    <w:rsid w:val="00B31E3B"/>
    <w:rsid w:val="00B32B84"/>
    <w:rsid w:val="00B348BD"/>
    <w:rsid w:val="00B34913"/>
    <w:rsid w:val="00B34A84"/>
    <w:rsid w:val="00B35271"/>
    <w:rsid w:val="00B36FB3"/>
    <w:rsid w:val="00B375C1"/>
    <w:rsid w:val="00B467CC"/>
    <w:rsid w:val="00B4728F"/>
    <w:rsid w:val="00B50FD5"/>
    <w:rsid w:val="00B53151"/>
    <w:rsid w:val="00B53A43"/>
    <w:rsid w:val="00B540D5"/>
    <w:rsid w:val="00B54476"/>
    <w:rsid w:val="00B544E5"/>
    <w:rsid w:val="00B545E7"/>
    <w:rsid w:val="00B55DC0"/>
    <w:rsid w:val="00B572AD"/>
    <w:rsid w:val="00B60CEE"/>
    <w:rsid w:val="00B62596"/>
    <w:rsid w:val="00B6523C"/>
    <w:rsid w:val="00B67A81"/>
    <w:rsid w:val="00B73A52"/>
    <w:rsid w:val="00B76182"/>
    <w:rsid w:val="00B762CA"/>
    <w:rsid w:val="00B82EEA"/>
    <w:rsid w:val="00B838C5"/>
    <w:rsid w:val="00B8675B"/>
    <w:rsid w:val="00B9128D"/>
    <w:rsid w:val="00B913E6"/>
    <w:rsid w:val="00B928AD"/>
    <w:rsid w:val="00B9470C"/>
    <w:rsid w:val="00B94D78"/>
    <w:rsid w:val="00B957B7"/>
    <w:rsid w:val="00B95FCD"/>
    <w:rsid w:val="00B96AEB"/>
    <w:rsid w:val="00B9734B"/>
    <w:rsid w:val="00BA2B3D"/>
    <w:rsid w:val="00BA4A2E"/>
    <w:rsid w:val="00BA5202"/>
    <w:rsid w:val="00BA6EC5"/>
    <w:rsid w:val="00BA7060"/>
    <w:rsid w:val="00BB0EBC"/>
    <w:rsid w:val="00BB2882"/>
    <w:rsid w:val="00BB345F"/>
    <w:rsid w:val="00BB676C"/>
    <w:rsid w:val="00BB6AE3"/>
    <w:rsid w:val="00BC39A7"/>
    <w:rsid w:val="00BC4242"/>
    <w:rsid w:val="00BC561C"/>
    <w:rsid w:val="00BC5705"/>
    <w:rsid w:val="00BC5B54"/>
    <w:rsid w:val="00BC60E2"/>
    <w:rsid w:val="00BC6944"/>
    <w:rsid w:val="00BC728A"/>
    <w:rsid w:val="00BD197C"/>
    <w:rsid w:val="00BD26F8"/>
    <w:rsid w:val="00BD435A"/>
    <w:rsid w:val="00BD4A67"/>
    <w:rsid w:val="00BD6A6E"/>
    <w:rsid w:val="00BE26A2"/>
    <w:rsid w:val="00BE294C"/>
    <w:rsid w:val="00BE2AAD"/>
    <w:rsid w:val="00BE4C3A"/>
    <w:rsid w:val="00BE595B"/>
    <w:rsid w:val="00BF09A1"/>
    <w:rsid w:val="00BF273D"/>
    <w:rsid w:val="00BF36C5"/>
    <w:rsid w:val="00BF40A8"/>
    <w:rsid w:val="00BF4261"/>
    <w:rsid w:val="00C00736"/>
    <w:rsid w:val="00C00C1C"/>
    <w:rsid w:val="00C01431"/>
    <w:rsid w:val="00C01E19"/>
    <w:rsid w:val="00C02942"/>
    <w:rsid w:val="00C055CC"/>
    <w:rsid w:val="00C0583F"/>
    <w:rsid w:val="00C05C68"/>
    <w:rsid w:val="00C05EF4"/>
    <w:rsid w:val="00C10AF9"/>
    <w:rsid w:val="00C11BFE"/>
    <w:rsid w:val="00C12164"/>
    <w:rsid w:val="00C12935"/>
    <w:rsid w:val="00C13929"/>
    <w:rsid w:val="00C1402C"/>
    <w:rsid w:val="00C16F61"/>
    <w:rsid w:val="00C21FA6"/>
    <w:rsid w:val="00C224B5"/>
    <w:rsid w:val="00C22A59"/>
    <w:rsid w:val="00C23150"/>
    <w:rsid w:val="00C23AEF"/>
    <w:rsid w:val="00C25E27"/>
    <w:rsid w:val="00C26AE9"/>
    <w:rsid w:val="00C343AA"/>
    <w:rsid w:val="00C35336"/>
    <w:rsid w:val="00C40382"/>
    <w:rsid w:val="00C412AE"/>
    <w:rsid w:val="00C41875"/>
    <w:rsid w:val="00C429E5"/>
    <w:rsid w:val="00C44E0C"/>
    <w:rsid w:val="00C45C4D"/>
    <w:rsid w:val="00C460AF"/>
    <w:rsid w:val="00C460C5"/>
    <w:rsid w:val="00C47884"/>
    <w:rsid w:val="00C51DDD"/>
    <w:rsid w:val="00C5406A"/>
    <w:rsid w:val="00C57282"/>
    <w:rsid w:val="00C60A81"/>
    <w:rsid w:val="00C62476"/>
    <w:rsid w:val="00C634E9"/>
    <w:rsid w:val="00C711C9"/>
    <w:rsid w:val="00C7283D"/>
    <w:rsid w:val="00C7297E"/>
    <w:rsid w:val="00C74276"/>
    <w:rsid w:val="00C74673"/>
    <w:rsid w:val="00C7673C"/>
    <w:rsid w:val="00C76D07"/>
    <w:rsid w:val="00C81CDE"/>
    <w:rsid w:val="00C821E6"/>
    <w:rsid w:val="00C82497"/>
    <w:rsid w:val="00C82B4D"/>
    <w:rsid w:val="00C84B28"/>
    <w:rsid w:val="00C859D4"/>
    <w:rsid w:val="00C85ABA"/>
    <w:rsid w:val="00C87ACC"/>
    <w:rsid w:val="00C92880"/>
    <w:rsid w:val="00C94332"/>
    <w:rsid w:val="00C9715C"/>
    <w:rsid w:val="00C9757B"/>
    <w:rsid w:val="00CA11C7"/>
    <w:rsid w:val="00CA1214"/>
    <w:rsid w:val="00CA1F32"/>
    <w:rsid w:val="00CA25E7"/>
    <w:rsid w:val="00CA323C"/>
    <w:rsid w:val="00CA3D07"/>
    <w:rsid w:val="00CA5DF0"/>
    <w:rsid w:val="00CB04AB"/>
    <w:rsid w:val="00CB0ED4"/>
    <w:rsid w:val="00CB189A"/>
    <w:rsid w:val="00CB29E4"/>
    <w:rsid w:val="00CB394D"/>
    <w:rsid w:val="00CB5592"/>
    <w:rsid w:val="00CB58D8"/>
    <w:rsid w:val="00CB5BC7"/>
    <w:rsid w:val="00CB737B"/>
    <w:rsid w:val="00CC2033"/>
    <w:rsid w:val="00CC21F2"/>
    <w:rsid w:val="00CC271C"/>
    <w:rsid w:val="00CC3CA2"/>
    <w:rsid w:val="00CC4517"/>
    <w:rsid w:val="00CC4529"/>
    <w:rsid w:val="00CC48FD"/>
    <w:rsid w:val="00CC54FB"/>
    <w:rsid w:val="00CC786D"/>
    <w:rsid w:val="00CD1A75"/>
    <w:rsid w:val="00CD1D9F"/>
    <w:rsid w:val="00CD5712"/>
    <w:rsid w:val="00CE0A3F"/>
    <w:rsid w:val="00CE132B"/>
    <w:rsid w:val="00CE1A0F"/>
    <w:rsid w:val="00CE76B6"/>
    <w:rsid w:val="00CF0512"/>
    <w:rsid w:val="00CF0C86"/>
    <w:rsid w:val="00CF1BAC"/>
    <w:rsid w:val="00CF36D7"/>
    <w:rsid w:val="00CF40EB"/>
    <w:rsid w:val="00CF7043"/>
    <w:rsid w:val="00CF7938"/>
    <w:rsid w:val="00CF7FB6"/>
    <w:rsid w:val="00D06287"/>
    <w:rsid w:val="00D06EE7"/>
    <w:rsid w:val="00D06FAA"/>
    <w:rsid w:val="00D1345A"/>
    <w:rsid w:val="00D15E66"/>
    <w:rsid w:val="00D2106C"/>
    <w:rsid w:val="00D21538"/>
    <w:rsid w:val="00D244A0"/>
    <w:rsid w:val="00D24C47"/>
    <w:rsid w:val="00D26C7D"/>
    <w:rsid w:val="00D343C8"/>
    <w:rsid w:val="00D353F1"/>
    <w:rsid w:val="00D356BA"/>
    <w:rsid w:val="00D3583B"/>
    <w:rsid w:val="00D364CE"/>
    <w:rsid w:val="00D42777"/>
    <w:rsid w:val="00D441F8"/>
    <w:rsid w:val="00D45252"/>
    <w:rsid w:val="00D46A65"/>
    <w:rsid w:val="00D4751E"/>
    <w:rsid w:val="00D47E05"/>
    <w:rsid w:val="00D50322"/>
    <w:rsid w:val="00D5196D"/>
    <w:rsid w:val="00D52A4B"/>
    <w:rsid w:val="00D52B99"/>
    <w:rsid w:val="00D53354"/>
    <w:rsid w:val="00D53956"/>
    <w:rsid w:val="00D548B2"/>
    <w:rsid w:val="00D54F28"/>
    <w:rsid w:val="00D555A4"/>
    <w:rsid w:val="00D56493"/>
    <w:rsid w:val="00D60E86"/>
    <w:rsid w:val="00D6225F"/>
    <w:rsid w:val="00D63D8B"/>
    <w:rsid w:val="00D642D8"/>
    <w:rsid w:val="00D64E71"/>
    <w:rsid w:val="00D650E6"/>
    <w:rsid w:val="00D65EDA"/>
    <w:rsid w:val="00D660AC"/>
    <w:rsid w:val="00D7013D"/>
    <w:rsid w:val="00D70AE4"/>
    <w:rsid w:val="00D7117F"/>
    <w:rsid w:val="00D71B4D"/>
    <w:rsid w:val="00D720C4"/>
    <w:rsid w:val="00D72484"/>
    <w:rsid w:val="00D73CC0"/>
    <w:rsid w:val="00D73E62"/>
    <w:rsid w:val="00D7555C"/>
    <w:rsid w:val="00D75B23"/>
    <w:rsid w:val="00D75BF7"/>
    <w:rsid w:val="00D75EB1"/>
    <w:rsid w:val="00D777B1"/>
    <w:rsid w:val="00D8001F"/>
    <w:rsid w:val="00D80B68"/>
    <w:rsid w:val="00D81451"/>
    <w:rsid w:val="00D81537"/>
    <w:rsid w:val="00D83C1A"/>
    <w:rsid w:val="00D85C06"/>
    <w:rsid w:val="00D85D0B"/>
    <w:rsid w:val="00D85DCD"/>
    <w:rsid w:val="00D85EFF"/>
    <w:rsid w:val="00D87587"/>
    <w:rsid w:val="00D90A8D"/>
    <w:rsid w:val="00D90F8E"/>
    <w:rsid w:val="00D91B8B"/>
    <w:rsid w:val="00D91D9D"/>
    <w:rsid w:val="00D93D55"/>
    <w:rsid w:val="00D95EA2"/>
    <w:rsid w:val="00DA0749"/>
    <w:rsid w:val="00DA09CC"/>
    <w:rsid w:val="00DA361E"/>
    <w:rsid w:val="00DA411A"/>
    <w:rsid w:val="00DB1791"/>
    <w:rsid w:val="00DB1C71"/>
    <w:rsid w:val="00DB45E3"/>
    <w:rsid w:val="00DB48D5"/>
    <w:rsid w:val="00DB5548"/>
    <w:rsid w:val="00DB69C2"/>
    <w:rsid w:val="00DC0844"/>
    <w:rsid w:val="00DC1155"/>
    <w:rsid w:val="00DC4A50"/>
    <w:rsid w:val="00DC5187"/>
    <w:rsid w:val="00DC5D5F"/>
    <w:rsid w:val="00DC6A91"/>
    <w:rsid w:val="00DC75A8"/>
    <w:rsid w:val="00DD0C2F"/>
    <w:rsid w:val="00DD108A"/>
    <w:rsid w:val="00DD2AAC"/>
    <w:rsid w:val="00DD365B"/>
    <w:rsid w:val="00DD3AED"/>
    <w:rsid w:val="00DE0068"/>
    <w:rsid w:val="00DE2E6F"/>
    <w:rsid w:val="00DE47E3"/>
    <w:rsid w:val="00DE7F21"/>
    <w:rsid w:val="00DF0784"/>
    <w:rsid w:val="00DF0A2D"/>
    <w:rsid w:val="00DF689F"/>
    <w:rsid w:val="00DF6A76"/>
    <w:rsid w:val="00E01555"/>
    <w:rsid w:val="00E019F1"/>
    <w:rsid w:val="00E0275F"/>
    <w:rsid w:val="00E02F17"/>
    <w:rsid w:val="00E03E49"/>
    <w:rsid w:val="00E060AC"/>
    <w:rsid w:val="00E06293"/>
    <w:rsid w:val="00E064A4"/>
    <w:rsid w:val="00E07E63"/>
    <w:rsid w:val="00E07FA9"/>
    <w:rsid w:val="00E10743"/>
    <w:rsid w:val="00E14F80"/>
    <w:rsid w:val="00E15273"/>
    <w:rsid w:val="00E169F2"/>
    <w:rsid w:val="00E17786"/>
    <w:rsid w:val="00E20D67"/>
    <w:rsid w:val="00E22DF9"/>
    <w:rsid w:val="00E232EE"/>
    <w:rsid w:val="00E23B45"/>
    <w:rsid w:val="00E23C7C"/>
    <w:rsid w:val="00E23FBA"/>
    <w:rsid w:val="00E2550F"/>
    <w:rsid w:val="00E261F1"/>
    <w:rsid w:val="00E335FE"/>
    <w:rsid w:val="00E37FC6"/>
    <w:rsid w:val="00E47934"/>
    <w:rsid w:val="00E50DC4"/>
    <w:rsid w:val="00E53382"/>
    <w:rsid w:val="00E53BB2"/>
    <w:rsid w:val="00E54A68"/>
    <w:rsid w:val="00E54E32"/>
    <w:rsid w:val="00E5503D"/>
    <w:rsid w:val="00E565C4"/>
    <w:rsid w:val="00E57500"/>
    <w:rsid w:val="00E61B89"/>
    <w:rsid w:val="00E62FCF"/>
    <w:rsid w:val="00E6322E"/>
    <w:rsid w:val="00E64106"/>
    <w:rsid w:val="00E70070"/>
    <w:rsid w:val="00E70FC7"/>
    <w:rsid w:val="00E74B3A"/>
    <w:rsid w:val="00E77A2A"/>
    <w:rsid w:val="00E77D1A"/>
    <w:rsid w:val="00E809E7"/>
    <w:rsid w:val="00E811BC"/>
    <w:rsid w:val="00E82B5E"/>
    <w:rsid w:val="00E86F22"/>
    <w:rsid w:val="00E86FDB"/>
    <w:rsid w:val="00E87A59"/>
    <w:rsid w:val="00E87AC0"/>
    <w:rsid w:val="00E87B3E"/>
    <w:rsid w:val="00E91132"/>
    <w:rsid w:val="00E94D1F"/>
    <w:rsid w:val="00E9579A"/>
    <w:rsid w:val="00EA0216"/>
    <w:rsid w:val="00EA591D"/>
    <w:rsid w:val="00EA6341"/>
    <w:rsid w:val="00EB17C8"/>
    <w:rsid w:val="00EB1A46"/>
    <w:rsid w:val="00EB4353"/>
    <w:rsid w:val="00EC0807"/>
    <w:rsid w:val="00EC1D07"/>
    <w:rsid w:val="00EC4E49"/>
    <w:rsid w:val="00EC5DFA"/>
    <w:rsid w:val="00EC6DB9"/>
    <w:rsid w:val="00ED0D6C"/>
    <w:rsid w:val="00ED1668"/>
    <w:rsid w:val="00ED19BE"/>
    <w:rsid w:val="00ED1DAC"/>
    <w:rsid w:val="00ED3881"/>
    <w:rsid w:val="00ED38D5"/>
    <w:rsid w:val="00ED4650"/>
    <w:rsid w:val="00ED5528"/>
    <w:rsid w:val="00ED5FCE"/>
    <w:rsid w:val="00ED77FB"/>
    <w:rsid w:val="00ED7E3D"/>
    <w:rsid w:val="00EE1A90"/>
    <w:rsid w:val="00EE30D8"/>
    <w:rsid w:val="00EE45FA"/>
    <w:rsid w:val="00EE58C3"/>
    <w:rsid w:val="00EE7A12"/>
    <w:rsid w:val="00EF19BF"/>
    <w:rsid w:val="00EF3920"/>
    <w:rsid w:val="00EF3F39"/>
    <w:rsid w:val="00EF4B0D"/>
    <w:rsid w:val="00EF554D"/>
    <w:rsid w:val="00F008A6"/>
    <w:rsid w:val="00F01AC6"/>
    <w:rsid w:val="00F02098"/>
    <w:rsid w:val="00F02DBB"/>
    <w:rsid w:val="00F04556"/>
    <w:rsid w:val="00F04B70"/>
    <w:rsid w:val="00F0552C"/>
    <w:rsid w:val="00F07750"/>
    <w:rsid w:val="00F07760"/>
    <w:rsid w:val="00F11D8C"/>
    <w:rsid w:val="00F1309E"/>
    <w:rsid w:val="00F13CA1"/>
    <w:rsid w:val="00F13F76"/>
    <w:rsid w:val="00F15570"/>
    <w:rsid w:val="00F15BD9"/>
    <w:rsid w:val="00F1706F"/>
    <w:rsid w:val="00F171C3"/>
    <w:rsid w:val="00F21FA8"/>
    <w:rsid w:val="00F22439"/>
    <w:rsid w:val="00F258EB"/>
    <w:rsid w:val="00F26DAF"/>
    <w:rsid w:val="00F27E24"/>
    <w:rsid w:val="00F3094A"/>
    <w:rsid w:val="00F34E5E"/>
    <w:rsid w:val="00F35460"/>
    <w:rsid w:val="00F40C0F"/>
    <w:rsid w:val="00F420B6"/>
    <w:rsid w:val="00F446ED"/>
    <w:rsid w:val="00F453CB"/>
    <w:rsid w:val="00F457E8"/>
    <w:rsid w:val="00F46700"/>
    <w:rsid w:val="00F471E9"/>
    <w:rsid w:val="00F47C4E"/>
    <w:rsid w:val="00F50CA5"/>
    <w:rsid w:val="00F50D07"/>
    <w:rsid w:val="00F536B0"/>
    <w:rsid w:val="00F53A9B"/>
    <w:rsid w:val="00F53F3F"/>
    <w:rsid w:val="00F575CA"/>
    <w:rsid w:val="00F57CC2"/>
    <w:rsid w:val="00F62A25"/>
    <w:rsid w:val="00F64046"/>
    <w:rsid w:val="00F66152"/>
    <w:rsid w:val="00F664D7"/>
    <w:rsid w:val="00F67B22"/>
    <w:rsid w:val="00F701EE"/>
    <w:rsid w:val="00F70E0F"/>
    <w:rsid w:val="00F712DA"/>
    <w:rsid w:val="00F724A7"/>
    <w:rsid w:val="00F7419D"/>
    <w:rsid w:val="00F7552E"/>
    <w:rsid w:val="00F7727D"/>
    <w:rsid w:val="00F77F57"/>
    <w:rsid w:val="00F84F57"/>
    <w:rsid w:val="00F85CEF"/>
    <w:rsid w:val="00F85ECE"/>
    <w:rsid w:val="00F8704B"/>
    <w:rsid w:val="00F92C36"/>
    <w:rsid w:val="00F9362B"/>
    <w:rsid w:val="00F93B13"/>
    <w:rsid w:val="00FA1A23"/>
    <w:rsid w:val="00FA28D1"/>
    <w:rsid w:val="00FA41B4"/>
    <w:rsid w:val="00FA556C"/>
    <w:rsid w:val="00FB145F"/>
    <w:rsid w:val="00FB1A67"/>
    <w:rsid w:val="00FB251D"/>
    <w:rsid w:val="00FB29A3"/>
    <w:rsid w:val="00FB4F21"/>
    <w:rsid w:val="00FC0105"/>
    <w:rsid w:val="00FC06CE"/>
    <w:rsid w:val="00FC3F53"/>
    <w:rsid w:val="00FC58C9"/>
    <w:rsid w:val="00FC7392"/>
    <w:rsid w:val="00FC781D"/>
    <w:rsid w:val="00FC79B6"/>
    <w:rsid w:val="00FC7CE3"/>
    <w:rsid w:val="00FD09A3"/>
    <w:rsid w:val="00FD35BB"/>
    <w:rsid w:val="00FD36EA"/>
    <w:rsid w:val="00FD43AB"/>
    <w:rsid w:val="00FD560F"/>
    <w:rsid w:val="00FD648F"/>
    <w:rsid w:val="00FE0896"/>
    <w:rsid w:val="00FE1FFF"/>
    <w:rsid w:val="00FE2881"/>
    <w:rsid w:val="00FE363C"/>
    <w:rsid w:val="00FE4C58"/>
    <w:rsid w:val="00FE4D40"/>
    <w:rsid w:val="00FF0CC2"/>
    <w:rsid w:val="00FF192B"/>
    <w:rsid w:val="00FF2E53"/>
    <w:rsid w:val="00FF369B"/>
    <w:rsid w:val="00FF480A"/>
    <w:rsid w:val="00FF4E21"/>
    <w:rsid w:val="00FF6B5C"/>
    <w:rsid w:val="00FF6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A024B4"/>
    <w:pPr>
      <w:ind w:left="720"/>
      <w:contextualSpacing/>
    </w:pPr>
  </w:style>
  <w:style w:type="paragraph" w:styleId="FootnoteText">
    <w:name w:val="footnote text"/>
    <w:aliases w:val="Footnote"/>
    <w:basedOn w:val="Normal"/>
    <w:link w:val="FootnoteTextChar"/>
    <w:semiHidden/>
    <w:rsid w:val="00676C5C"/>
    <w:rPr>
      <w:sz w:val="18"/>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Normal0">
    <w:name w:val="Normal 0"/>
    <w:uiPriority w:val="99"/>
    <w:rsid w:val="00A024B4"/>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A024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BalloonText">
    <w:name w:val="Balloon Text"/>
    <w:basedOn w:val="Normal"/>
    <w:link w:val="BalloonTextChar"/>
    <w:rsid w:val="007370B6"/>
    <w:rPr>
      <w:rFonts w:ascii="Tahoma" w:hAnsi="Tahoma" w:cs="Tahoma"/>
      <w:sz w:val="16"/>
      <w:szCs w:val="16"/>
    </w:rPr>
  </w:style>
  <w:style w:type="character" w:customStyle="1" w:styleId="BalloonTextChar">
    <w:name w:val="Balloon Text Char"/>
    <w:basedOn w:val="DefaultParagraphFont"/>
    <w:link w:val="BalloonText"/>
    <w:rsid w:val="007370B6"/>
    <w:rPr>
      <w:rFonts w:ascii="Tahoma" w:eastAsia="SimSun" w:hAnsi="Tahoma" w:cs="Tahoma"/>
      <w:sz w:val="16"/>
      <w:szCs w:val="16"/>
      <w:lang w:eastAsia="zh-CN"/>
    </w:rPr>
  </w:style>
  <w:style w:type="paragraph" w:customStyle="1" w:styleId="User3Defined1">
    <w:name w:val="User3 Defined 1"/>
    <w:basedOn w:val="Normal0"/>
    <w:next w:val="Normal"/>
    <w:uiPriority w:val="99"/>
    <w:rsid w:val="009233C2"/>
    <w:pPr>
      <w:tabs>
        <w:tab w:val="left" w:pos="0"/>
      </w:tabs>
      <w:ind w:firstLine="0"/>
    </w:pPr>
  </w:style>
  <w:style w:type="character" w:styleId="CommentReference">
    <w:name w:val="annotation reference"/>
    <w:basedOn w:val="DefaultParagraphFont"/>
    <w:rsid w:val="00781012"/>
    <w:rPr>
      <w:sz w:val="16"/>
      <w:szCs w:val="16"/>
    </w:rPr>
  </w:style>
  <w:style w:type="paragraph" w:styleId="CommentSubject">
    <w:name w:val="annotation subject"/>
    <w:basedOn w:val="CommentText"/>
    <w:next w:val="CommentText"/>
    <w:link w:val="CommentSubjectChar"/>
    <w:rsid w:val="00781012"/>
    <w:rPr>
      <w:b/>
      <w:bCs/>
      <w:sz w:val="20"/>
    </w:rPr>
  </w:style>
  <w:style w:type="character" w:customStyle="1" w:styleId="CommentTextChar">
    <w:name w:val="Comment Text Char"/>
    <w:basedOn w:val="DefaultParagraphFont"/>
    <w:link w:val="CommentText"/>
    <w:semiHidden/>
    <w:rsid w:val="00781012"/>
    <w:rPr>
      <w:rFonts w:ascii="Arial" w:eastAsia="SimSun" w:hAnsi="Arial" w:cs="Arial"/>
      <w:sz w:val="18"/>
      <w:lang w:eastAsia="zh-CN"/>
    </w:rPr>
  </w:style>
  <w:style w:type="character" w:customStyle="1" w:styleId="CommentSubjectChar">
    <w:name w:val="Comment Subject Char"/>
    <w:basedOn w:val="CommentTextChar"/>
    <w:link w:val="CommentSubject"/>
    <w:rsid w:val="00781012"/>
    <w:rPr>
      <w:rFonts w:ascii="Arial" w:eastAsia="SimSun" w:hAnsi="Arial" w:cs="Arial"/>
      <w:b/>
      <w:bCs/>
      <w:sz w:val="18"/>
      <w:lang w:eastAsia="zh-CN"/>
    </w:rPr>
  </w:style>
  <w:style w:type="character" w:styleId="Hyperlink">
    <w:name w:val="Hyperlink"/>
    <w:basedOn w:val="DefaultParagraphFont"/>
    <w:uiPriority w:val="99"/>
    <w:unhideWhenUsed/>
    <w:rsid w:val="004D36D8"/>
    <w:rPr>
      <w:color w:val="0000FF"/>
      <w:u w:val="single"/>
    </w:rPr>
  </w:style>
  <w:style w:type="character" w:customStyle="1" w:styleId="hps">
    <w:name w:val="hps"/>
    <w:basedOn w:val="DefaultParagraphFont"/>
    <w:rsid w:val="00A22EEB"/>
  </w:style>
  <w:style w:type="character" w:customStyle="1" w:styleId="st">
    <w:name w:val="st"/>
    <w:basedOn w:val="DefaultParagraphFont"/>
    <w:rsid w:val="0069515A"/>
  </w:style>
  <w:style w:type="character" w:styleId="Emphasis">
    <w:name w:val="Emphasis"/>
    <w:basedOn w:val="DefaultParagraphFont"/>
    <w:uiPriority w:val="20"/>
    <w:qFormat/>
    <w:rsid w:val="00A071E8"/>
    <w:rPr>
      <w:i/>
      <w:iCs/>
    </w:rPr>
  </w:style>
  <w:style w:type="paragraph" w:customStyle="1" w:styleId="Fixed">
    <w:name w:val="Fixed"/>
    <w:uiPriority w:val="99"/>
    <w:rsid w:val="00A765BA"/>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A765BA"/>
    <w:pPr>
      <w:spacing w:line="528" w:lineRule="atLeast"/>
      <w:ind w:left="0" w:right="0"/>
    </w:pPr>
  </w:style>
  <w:style w:type="paragraph" w:styleId="NormalWeb">
    <w:name w:val="Normal (Web)"/>
    <w:basedOn w:val="Normal"/>
    <w:uiPriority w:val="99"/>
    <w:unhideWhenUsed/>
    <w:rsid w:val="00A765BA"/>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0Style">
    <w:name w:val="0 Style"/>
    <w:basedOn w:val="Fixed"/>
    <w:next w:val="Fixed"/>
    <w:uiPriority w:val="99"/>
    <w:rsid w:val="00DE47E3"/>
    <w:pPr>
      <w:spacing w:line="528" w:lineRule="atLeast"/>
      <w:ind w:left="0" w:right="-720" w:firstLine="0"/>
    </w:pPr>
  </w:style>
  <w:style w:type="paragraph" w:customStyle="1" w:styleId="Parenthetical">
    <w:name w:val="Parenthetical"/>
    <w:basedOn w:val="Fixed"/>
    <w:next w:val="Fixed"/>
    <w:uiPriority w:val="99"/>
    <w:rsid w:val="00DE47E3"/>
    <w:pPr>
      <w:spacing w:line="528" w:lineRule="atLeast"/>
      <w:ind w:left="0" w:right="0"/>
    </w:pPr>
  </w:style>
  <w:style w:type="character" w:customStyle="1" w:styleId="sub-title">
    <w:name w:val="sub-title"/>
    <w:basedOn w:val="DefaultParagraphFont"/>
    <w:rsid w:val="00DE47E3"/>
  </w:style>
  <w:style w:type="character" w:customStyle="1" w:styleId="Heading2Char">
    <w:name w:val="Heading 2 Char"/>
    <w:basedOn w:val="DefaultParagraphFont"/>
    <w:link w:val="Heading2"/>
    <w:uiPriority w:val="9"/>
    <w:rsid w:val="00DE47E3"/>
    <w:rPr>
      <w:rFonts w:ascii="Arial" w:eastAsia="SimSun" w:hAnsi="Arial" w:cs="Arial"/>
      <w:bCs/>
      <w:iCs/>
      <w:caps/>
      <w:sz w:val="22"/>
      <w:szCs w:val="28"/>
      <w:lang w:eastAsia="zh-CN"/>
    </w:rPr>
  </w:style>
  <w:style w:type="character" w:customStyle="1" w:styleId="tagtrans">
    <w:name w:val="tag_trans"/>
    <w:basedOn w:val="DefaultParagraphFont"/>
    <w:rsid w:val="00DE47E3"/>
  </w:style>
  <w:style w:type="character" w:customStyle="1" w:styleId="FootnoteTextChar">
    <w:name w:val="Footnote Text Char"/>
    <w:aliases w:val="Footnote Char"/>
    <w:link w:val="FootnoteText"/>
    <w:semiHidden/>
    <w:locked/>
    <w:rsid w:val="00DE47E3"/>
    <w:rPr>
      <w:rFonts w:ascii="Arial" w:eastAsia="SimSun" w:hAnsi="Arial" w:cs="Arial"/>
      <w:sz w:val="18"/>
      <w:lang w:eastAsia="zh-CN"/>
    </w:rPr>
  </w:style>
  <w:style w:type="character" w:styleId="FootnoteReference">
    <w:name w:val="footnote reference"/>
    <w:aliases w:val="callout"/>
    <w:rsid w:val="00DE47E3"/>
    <w:rPr>
      <w:rFonts w:cs="Times New Roman"/>
      <w:vertAlign w:val="superscript"/>
    </w:rPr>
  </w:style>
  <w:style w:type="paragraph" w:customStyle="1" w:styleId="Default">
    <w:name w:val="Default"/>
    <w:rsid w:val="00DE47E3"/>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rsid w:val="00DE47E3"/>
    <w:rPr>
      <w:rFonts w:ascii="Arial" w:eastAsia="SimSun" w:hAnsi="Arial" w:cs="Arial"/>
      <w:bCs/>
      <w:i/>
      <w:sz w:val="22"/>
      <w:szCs w:val="28"/>
      <w:lang w:eastAsia="zh-CN"/>
    </w:rPr>
  </w:style>
  <w:style w:type="character" w:styleId="Strong">
    <w:name w:val="Strong"/>
    <w:uiPriority w:val="22"/>
    <w:qFormat/>
    <w:rsid w:val="00197701"/>
    <w:rPr>
      <w:b/>
      <w:bCs/>
    </w:rPr>
  </w:style>
  <w:style w:type="paragraph" w:styleId="Revision">
    <w:name w:val="Revision"/>
    <w:hidden/>
    <w:uiPriority w:val="99"/>
    <w:semiHidden/>
    <w:rsid w:val="00197701"/>
    <w:rPr>
      <w:rFonts w:ascii="Arial" w:eastAsia="SimSun" w:hAnsi="Arial" w:cs="Arial"/>
      <w:sz w:val="22"/>
      <w:lang w:eastAsia="zh-CN"/>
    </w:rPr>
  </w:style>
  <w:style w:type="paragraph" w:customStyle="1" w:styleId="Endofdocument">
    <w:name w:val="End of document"/>
    <w:basedOn w:val="Normal"/>
    <w:rsid w:val="00197701"/>
    <w:pPr>
      <w:spacing w:after="120" w:line="260" w:lineRule="atLeast"/>
      <w:ind w:left="5534"/>
      <w:contextualSpacing/>
    </w:pPr>
    <w:rPr>
      <w:rFonts w:eastAsia="Times New Roman" w:cs="Times New Roman"/>
      <w:sz w:val="20"/>
      <w:lang w:eastAsia="en-US"/>
    </w:rPr>
  </w:style>
  <w:style w:type="character" w:customStyle="1" w:styleId="ya-q-full-text">
    <w:name w:val="ya-q-full-text"/>
    <w:rsid w:val="00197701"/>
  </w:style>
  <w:style w:type="table" w:styleId="TableGrid">
    <w:name w:val="Table Grid"/>
    <w:basedOn w:val="TableNormal"/>
    <w:rsid w:val="0019770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A024B4"/>
    <w:pPr>
      <w:ind w:left="720"/>
      <w:contextualSpacing/>
    </w:pPr>
  </w:style>
  <w:style w:type="paragraph" w:styleId="FootnoteText">
    <w:name w:val="footnote text"/>
    <w:aliases w:val="Footnote"/>
    <w:basedOn w:val="Normal"/>
    <w:link w:val="FootnoteTextChar"/>
    <w:semiHidden/>
    <w:rsid w:val="00676C5C"/>
    <w:rPr>
      <w:sz w:val="18"/>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Normal0">
    <w:name w:val="Normal 0"/>
    <w:uiPriority w:val="99"/>
    <w:rsid w:val="00A024B4"/>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A024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BalloonText">
    <w:name w:val="Balloon Text"/>
    <w:basedOn w:val="Normal"/>
    <w:link w:val="BalloonTextChar"/>
    <w:rsid w:val="007370B6"/>
    <w:rPr>
      <w:rFonts w:ascii="Tahoma" w:hAnsi="Tahoma" w:cs="Tahoma"/>
      <w:sz w:val="16"/>
      <w:szCs w:val="16"/>
    </w:rPr>
  </w:style>
  <w:style w:type="character" w:customStyle="1" w:styleId="BalloonTextChar">
    <w:name w:val="Balloon Text Char"/>
    <w:basedOn w:val="DefaultParagraphFont"/>
    <w:link w:val="BalloonText"/>
    <w:rsid w:val="007370B6"/>
    <w:rPr>
      <w:rFonts w:ascii="Tahoma" w:eastAsia="SimSun" w:hAnsi="Tahoma" w:cs="Tahoma"/>
      <w:sz w:val="16"/>
      <w:szCs w:val="16"/>
      <w:lang w:eastAsia="zh-CN"/>
    </w:rPr>
  </w:style>
  <w:style w:type="paragraph" w:customStyle="1" w:styleId="User3Defined1">
    <w:name w:val="User3 Defined 1"/>
    <w:basedOn w:val="Normal0"/>
    <w:next w:val="Normal"/>
    <w:uiPriority w:val="99"/>
    <w:rsid w:val="009233C2"/>
    <w:pPr>
      <w:tabs>
        <w:tab w:val="left" w:pos="0"/>
      </w:tabs>
      <w:ind w:firstLine="0"/>
    </w:pPr>
  </w:style>
  <w:style w:type="character" w:styleId="CommentReference">
    <w:name w:val="annotation reference"/>
    <w:basedOn w:val="DefaultParagraphFont"/>
    <w:rsid w:val="00781012"/>
    <w:rPr>
      <w:sz w:val="16"/>
      <w:szCs w:val="16"/>
    </w:rPr>
  </w:style>
  <w:style w:type="paragraph" w:styleId="CommentSubject">
    <w:name w:val="annotation subject"/>
    <w:basedOn w:val="CommentText"/>
    <w:next w:val="CommentText"/>
    <w:link w:val="CommentSubjectChar"/>
    <w:rsid w:val="00781012"/>
    <w:rPr>
      <w:b/>
      <w:bCs/>
      <w:sz w:val="20"/>
    </w:rPr>
  </w:style>
  <w:style w:type="character" w:customStyle="1" w:styleId="CommentTextChar">
    <w:name w:val="Comment Text Char"/>
    <w:basedOn w:val="DefaultParagraphFont"/>
    <w:link w:val="CommentText"/>
    <w:semiHidden/>
    <w:rsid w:val="00781012"/>
    <w:rPr>
      <w:rFonts w:ascii="Arial" w:eastAsia="SimSun" w:hAnsi="Arial" w:cs="Arial"/>
      <w:sz w:val="18"/>
      <w:lang w:eastAsia="zh-CN"/>
    </w:rPr>
  </w:style>
  <w:style w:type="character" w:customStyle="1" w:styleId="CommentSubjectChar">
    <w:name w:val="Comment Subject Char"/>
    <w:basedOn w:val="CommentTextChar"/>
    <w:link w:val="CommentSubject"/>
    <w:rsid w:val="00781012"/>
    <w:rPr>
      <w:rFonts w:ascii="Arial" w:eastAsia="SimSun" w:hAnsi="Arial" w:cs="Arial"/>
      <w:b/>
      <w:bCs/>
      <w:sz w:val="18"/>
      <w:lang w:eastAsia="zh-CN"/>
    </w:rPr>
  </w:style>
  <w:style w:type="character" w:styleId="Hyperlink">
    <w:name w:val="Hyperlink"/>
    <w:basedOn w:val="DefaultParagraphFont"/>
    <w:uiPriority w:val="99"/>
    <w:unhideWhenUsed/>
    <w:rsid w:val="004D36D8"/>
    <w:rPr>
      <w:color w:val="0000FF"/>
      <w:u w:val="single"/>
    </w:rPr>
  </w:style>
  <w:style w:type="character" w:customStyle="1" w:styleId="hps">
    <w:name w:val="hps"/>
    <w:basedOn w:val="DefaultParagraphFont"/>
    <w:rsid w:val="00A22EEB"/>
  </w:style>
  <w:style w:type="character" w:customStyle="1" w:styleId="st">
    <w:name w:val="st"/>
    <w:basedOn w:val="DefaultParagraphFont"/>
    <w:rsid w:val="0069515A"/>
  </w:style>
  <w:style w:type="character" w:styleId="Emphasis">
    <w:name w:val="Emphasis"/>
    <w:basedOn w:val="DefaultParagraphFont"/>
    <w:uiPriority w:val="20"/>
    <w:qFormat/>
    <w:rsid w:val="00A071E8"/>
    <w:rPr>
      <w:i/>
      <w:iCs/>
    </w:rPr>
  </w:style>
  <w:style w:type="paragraph" w:customStyle="1" w:styleId="Fixed">
    <w:name w:val="Fixed"/>
    <w:uiPriority w:val="99"/>
    <w:rsid w:val="00A765BA"/>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A765BA"/>
    <w:pPr>
      <w:spacing w:line="528" w:lineRule="atLeast"/>
      <w:ind w:left="0" w:right="0"/>
    </w:pPr>
  </w:style>
  <w:style w:type="paragraph" w:styleId="NormalWeb">
    <w:name w:val="Normal (Web)"/>
    <w:basedOn w:val="Normal"/>
    <w:uiPriority w:val="99"/>
    <w:unhideWhenUsed/>
    <w:rsid w:val="00A765BA"/>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0Style">
    <w:name w:val="0 Style"/>
    <w:basedOn w:val="Fixed"/>
    <w:next w:val="Fixed"/>
    <w:uiPriority w:val="99"/>
    <w:rsid w:val="00DE47E3"/>
    <w:pPr>
      <w:spacing w:line="528" w:lineRule="atLeast"/>
      <w:ind w:left="0" w:right="-720" w:firstLine="0"/>
    </w:pPr>
  </w:style>
  <w:style w:type="paragraph" w:customStyle="1" w:styleId="Parenthetical">
    <w:name w:val="Parenthetical"/>
    <w:basedOn w:val="Fixed"/>
    <w:next w:val="Fixed"/>
    <w:uiPriority w:val="99"/>
    <w:rsid w:val="00DE47E3"/>
    <w:pPr>
      <w:spacing w:line="528" w:lineRule="atLeast"/>
      <w:ind w:left="0" w:right="0"/>
    </w:pPr>
  </w:style>
  <w:style w:type="character" w:customStyle="1" w:styleId="sub-title">
    <w:name w:val="sub-title"/>
    <w:basedOn w:val="DefaultParagraphFont"/>
    <w:rsid w:val="00DE47E3"/>
  </w:style>
  <w:style w:type="character" w:customStyle="1" w:styleId="Heading2Char">
    <w:name w:val="Heading 2 Char"/>
    <w:basedOn w:val="DefaultParagraphFont"/>
    <w:link w:val="Heading2"/>
    <w:uiPriority w:val="9"/>
    <w:rsid w:val="00DE47E3"/>
    <w:rPr>
      <w:rFonts w:ascii="Arial" w:eastAsia="SimSun" w:hAnsi="Arial" w:cs="Arial"/>
      <w:bCs/>
      <w:iCs/>
      <w:caps/>
      <w:sz w:val="22"/>
      <w:szCs w:val="28"/>
      <w:lang w:eastAsia="zh-CN"/>
    </w:rPr>
  </w:style>
  <w:style w:type="character" w:customStyle="1" w:styleId="tagtrans">
    <w:name w:val="tag_trans"/>
    <w:basedOn w:val="DefaultParagraphFont"/>
    <w:rsid w:val="00DE47E3"/>
  </w:style>
  <w:style w:type="character" w:customStyle="1" w:styleId="FootnoteTextChar">
    <w:name w:val="Footnote Text Char"/>
    <w:aliases w:val="Footnote Char"/>
    <w:link w:val="FootnoteText"/>
    <w:semiHidden/>
    <w:locked/>
    <w:rsid w:val="00DE47E3"/>
    <w:rPr>
      <w:rFonts w:ascii="Arial" w:eastAsia="SimSun" w:hAnsi="Arial" w:cs="Arial"/>
      <w:sz w:val="18"/>
      <w:lang w:eastAsia="zh-CN"/>
    </w:rPr>
  </w:style>
  <w:style w:type="character" w:styleId="FootnoteReference">
    <w:name w:val="footnote reference"/>
    <w:aliases w:val="callout"/>
    <w:rsid w:val="00DE47E3"/>
    <w:rPr>
      <w:rFonts w:cs="Times New Roman"/>
      <w:vertAlign w:val="superscript"/>
    </w:rPr>
  </w:style>
  <w:style w:type="paragraph" w:customStyle="1" w:styleId="Default">
    <w:name w:val="Default"/>
    <w:rsid w:val="00DE47E3"/>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rsid w:val="00DE47E3"/>
    <w:rPr>
      <w:rFonts w:ascii="Arial" w:eastAsia="SimSun" w:hAnsi="Arial" w:cs="Arial"/>
      <w:bCs/>
      <w:i/>
      <w:sz w:val="22"/>
      <w:szCs w:val="28"/>
      <w:lang w:eastAsia="zh-CN"/>
    </w:rPr>
  </w:style>
  <w:style w:type="character" w:styleId="Strong">
    <w:name w:val="Strong"/>
    <w:uiPriority w:val="22"/>
    <w:qFormat/>
    <w:rsid w:val="00197701"/>
    <w:rPr>
      <w:b/>
      <w:bCs/>
    </w:rPr>
  </w:style>
  <w:style w:type="paragraph" w:styleId="Revision">
    <w:name w:val="Revision"/>
    <w:hidden/>
    <w:uiPriority w:val="99"/>
    <w:semiHidden/>
    <w:rsid w:val="00197701"/>
    <w:rPr>
      <w:rFonts w:ascii="Arial" w:eastAsia="SimSun" w:hAnsi="Arial" w:cs="Arial"/>
      <w:sz w:val="22"/>
      <w:lang w:eastAsia="zh-CN"/>
    </w:rPr>
  </w:style>
  <w:style w:type="paragraph" w:customStyle="1" w:styleId="Endofdocument">
    <w:name w:val="End of document"/>
    <w:basedOn w:val="Normal"/>
    <w:rsid w:val="00197701"/>
    <w:pPr>
      <w:spacing w:after="120" w:line="260" w:lineRule="atLeast"/>
      <w:ind w:left="5534"/>
      <w:contextualSpacing/>
    </w:pPr>
    <w:rPr>
      <w:rFonts w:eastAsia="Times New Roman" w:cs="Times New Roman"/>
      <w:sz w:val="20"/>
      <w:lang w:eastAsia="en-US"/>
    </w:rPr>
  </w:style>
  <w:style w:type="character" w:customStyle="1" w:styleId="ya-q-full-text">
    <w:name w:val="ya-q-full-text"/>
    <w:rsid w:val="00197701"/>
  </w:style>
  <w:style w:type="table" w:styleId="TableGrid">
    <w:name w:val="Table Grid"/>
    <w:basedOn w:val="TableNormal"/>
    <w:rsid w:val="0019770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10369">
      <w:bodyDiv w:val="1"/>
      <w:marLeft w:val="0"/>
      <w:marRight w:val="0"/>
      <w:marTop w:val="0"/>
      <w:marBottom w:val="0"/>
      <w:divBdr>
        <w:top w:val="none" w:sz="0" w:space="0" w:color="auto"/>
        <w:left w:val="none" w:sz="0" w:space="0" w:color="auto"/>
        <w:bottom w:val="none" w:sz="0" w:space="0" w:color="auto"/>
        <w:right w:val="none" w:sz="0" w:space="0" w:color="auto"/>
      </w:divBdr>
    </w:div>
    <w:div w:id="657726864">
      <w:bodyDiv w:val="1"/>
      <w:marLeft w:val="0"/>
      <w:marRight w:val="0"/>
      <w:marTop w:val="0"/>
      <w:marBottom w:val="0"/>
      <w:divBdr>
        <w:top w:val="none" w:sz="0" w:space="0" w:color="auto"/>
        <w:left w:val="none" w:sz="0" w:space="0" w:color="auto"/>
        <w:bottom w:val="none" w:sz="0" w:space="0" w:color="auto"/>
        <w:right w:val="none" w:sz="0" w:space="0" w:color="auto"/>
      </w:divBdr>
    </w:div>
    <w:div w:id="672339358">
      <w:bodyDiv w:val="1"/>
      <w:marLeft w:val="0"/>
      <w:marRight w:val="0"/>
      <w:marTop w:val="0"/>
      <w:marBottom w:val="0"/>
      <w:divBdr>
        <w:top w:val="none" w:sz="0" w:space="0" w:color="auto"/>
        <w:left w:val="none" w:sz="0" w:space="0" w:color="auto"/>
        <w:bottom w:val="none" w:sz="0" w:space="0" w:color="auto"/>
        <w:right w:val="none" w:sz="0" w:space="0" w:color="auto"/>
      </w:divBdr>
    </w:div>
    <w:div w:id="1220436695">
      <w:bodyDiv w:val="1"/>
      <w:marLeft w:val="0"/>
      <w:marRight w:val="0"/>
      <w:marTop w:val="0"/>
      <w:marBottom w:val="0"/>
      <w:divBdr>
        <w:top w:val="none" w:sz="0" w:space="0" w:color="auto"/>
        <w:left w:val="none" w:sz="0" w:space="0" w:color="auto"/>
        <w:bottom w:val="none" w:sz="0" w:space="0" w:color="auto"/>
        <w:right w:val="none" w:sz="0" w:space="0" w:color="auto"/>
      </w:divBdr>
    </w:div>
    <w:div w:id="1501627805">
      <w:bodyDiv w:val="1"/>
      <w:marLeft w:val="0"/>
      <w:marRight w:val="0"/>
      <w:marTop w:val="0"/>
      <w:marBottom w:val="0"/>
      <w:divBdr>
        <w:top w:val="none" w:sz="0" w:space="0" w:color="auto"/>
        <w:left w:val="none" w:sz="0" w:space="0" w:color="auto"/>
        <w:bottom w:val="none" w:sz="0" w:space="0" w:color="auto"/>
        <w:right w:val="none" w:sz="0" w:space="0" w:color="auto"/>
      </w:divBdr>
    </w:div>
    <w:div w:id="1501966839">
      <w:bodyDiv w:val="1"/>
      <w:marLeft w:val="0"/>
      <w:marRight w:val="0"/>
      <w:marTop w:val="0"/>
      <w:marBottom w:val="0"/>
      <w:divBdr>
        <w:top w:val="none" w:sz="0" w:space="0" w:color="auto"/>
        <w:left w:val="none" w:sz="0" w:space="0" w:color="auto"/>
        <w:bottom w:val="none" w:sz="0" w:space="0" w:color="auto"/>
        <w:right w:val="none" w:sz="0" w:space="0" w:color="auto"/>
      </w:divBdr>
    </w:div>
    <w:div w:id="1576818641">
      <w:bodyDiv w:val="1"/>
      <w:marLeft w:val="0"/>
      <w:marRight w:val="0"/>
      <w:marTop w:val="0"/>
      <w:marBottom w:val="0"/>
      <w:divBdr>
        <w:top w:val="none" w:sz="0" w:space="0" w:color="auto"/>
        <w:left w:val="none" w:sz="0" w:space="0" w:color="auto"/>
        <w:bottom w:val="none" w:sz="0" w:space="0" w:color="auto"/>
        <w:right w:val="none" w:sz="0" w:space="0" w:color="auto"/>
      </w:divBdr>
    </w:div>
    <w:div w:id="1749837909">
      <w:bodyDiv w:val="1"/>
      <w:marLeft w:val="0"/>
      <w:marRight w:val="0"/>
      <w:marTop w:val="0"/>
      <w:marBottom w:val="0"/>
      <w:divBdr>
        <w:top w:val="none" w:sz="0" w:space="0" w:color="auto"/>
        <w:left w:val="none" w:sz="0" w:space="0" w:color="auto"/>
        <w:bottom w:val="none" w:sz="0" w:space="0" w:color="auto"/>
        <w:right w:val="none" w:sz="0" w:space="0" w:color="auto"/>
      </w:divBdr>
    </w:div>
    <w:div w:id="17784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ipo.int/meetings/en/doc_details.jsp?doc_id=32841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894F-3DF8-4CD0-B9D5-CA1C3E19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137</Pages>
  <Words>78938</Words>
  <Characters>436961</Characters>
  <Application>Microsoft Office Word</Application>
  <DocSecurity>0</DocSecurity>
  <Lines>3641</Lines>
  <Paragraphs>1029</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514870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lastModifiedBy>BRACI Biljana</cp:lastModifiedBy>
  <cp:revision>6</cp:revision>
  <cp:lastPrinted>2016-12-12T10:28:00Z</cp:lastPrinted>
  <dcterms:created xsi:type="dcterms:W3CDTF">2016-11-08T14:43:00Z</dcterms:created>
  <dcterms:modified xsi:type="dcterms:W3CDTF">2016-12-12T10:28:00Z</dcterms:modified>
</cp:coreProperties>
</file>