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8173F" w:rsidRPr="00D8173F" w:rsidTr="002225BD">
        <w:tc>
          <w:tcPr>
            <w:tcW w:w="4513" w:type="dxa"/>
            <w:tcBorders>
              <w:bottom w:val="single" w:sz="4" w:space="0" w:color="auto"/>
            </w:tcBorders>
            <w:tcMar>
              <w:bottom w:w="170" w:type="dxa"/>
            </w:tcMar>
          </w:tcPr>
          <w:p w:rsidR="00D8173F" w:rsidRPr="00D8173F" w:rsidRDefault="00D8173F" w:rsidP="00D8173F">
            <w:pPr>
              <w:spacing w:after="0" w:line="240" w:lineRule="auto"/>
              <w:jc w:val="left"/>
              <w:rPr>
                <w:rFonts w:ascii="Arial" w:eastAsia="SimSun" w:hAnsi="Arial" w:cs="Arial"/>
                <w:sz w:val="22"/>
                <w:lang w:val="en-US" w:eastAsia="zh-CN"/>
              </w:rPr>
            </w:pPr>
          </w:p>
        </w:tc>
        <w:tc>
          <w:tcPr>
            <w:tcW w:w="4337" w:type="dxa"/>
            <w:tcBorders>
              <w:bottom w:val="single" w:sz="4" w:space="0" w:color="auto"/>
            </w:tcBorders>
            <w:tcMar>
              <w:left w:w="0" w:type="dxa"/>
              <w:right w:w="0" w:type="dxa"/>
            </w:tcMar>
          </w:tcPr>
          <w:p w:rsidR="00D8173F" w:rsidRPr="00D8173F" w:rsidRDefault="00D8173F" w:rsidP="00D8173F">
            <w:pPr>
              <w:spacing w:after="0" w:line="240" w:lineRule="auto"/>
              <w:jc w:val="left"/>
              <w:rPr>
                <w:rFonts w:ascii="Arial" w:eastAsia="SimSun" w:hAnsi="Arial" w:cs="Arial"/>
                <w:sz w:val="22"/>
                <w:lang w:val="en-US" w:eastAsia="zh-CN"/>
              </w:rPr>
            </w:pPr>
            <w:r w:rsidRPr="00D8173F">
              <w:rPr>
                <w:rFonts w:ascii="Arial" w:eastAsia="SimSun" w:hAnsi="Arial" w:cs="Arial"/>
                <w:noProof/>
                <w:sz w:val="22"/>
                <w:lang w:val="en-US"/>
              </w:rPr>
              <w:drawing>
                <wp:inline distT="0" distB="0" distL="0" distR="0" wp14:anchorId="4E45E073" wp14:editId="69C085F3">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8173F" w:rsidRPr="00D8173F" w:rsidRDefault="00D8173F" w:rsidP="00D8173F">
            <w:pPr>
              <w:spacing w:after="0" w:line="240" w:lineRule="auto"/>
              <w:jc w:val="right"/>
              <w:rPr>
                <w:rFonts w:ascii="Arial" w:eastAsia="SimSun" w:hAnsi="Arial" w:cs="Arial"/>
                <w:sz w:val="22"/>
                <w:lang w:val="en-US" w:eastAsia="zh-CN"/>
              </w:rPr>
            </w:pPr>
            <w:r w:rsidRPr="00D8173F">
              <w:rPr>
                <w:rFonts w:ascii="Arial" w:eastAsia="SimSun" w:hAnsi="Arial" w:cs="Arial"/>
                <w:b/>
                <w:sz w:val="40"/>
                <w:szCs w:val="40"/>
                <w:lang w:val="en-US" w:eastAsia="zh-CN"/>
              </w:rPr>
              <w:t>E</w:t>
            </w:r>
          </w:p>
        </w:tc>
      </w:tr>
      <w:tr w:rsidR="00D8173F" w:rsidRPr="00D8173F" w:rsidTr="002225BD">
        <w:trPr>
          <w:trHeight w:hRule="exact" w:val="340"/>
        </w:trPr>
        <w:tc>
          <w:tcPr>
            <w:tcW w:w="9356" w:type="dxa"/>
            <w:gridSpan w:val="3"/>
            <w:tcBorders>
              <w:top w:val="single" w:sz="4" w:space="0" w:color="auto"/>
            </w:tcBorders>
            <w:tcMar>
              <w:top w:w="170" w:type="dxa"/>
              <w:left w:w="0" w:type="dxa"/>
              <w:right w:w="0" w:type="dxa"/>
            </w:tcMar>
            <w:vAlign w:val="bottom"/>
          </w:tcPr>
          <w:p w:rsidR="00D8173F" w:rsidRPr="00D8173F" w:rsidRDefault="00D8173F" w:rsidP="00D8173F">
            <w:pPr>
              <w:spacing w:after="0" w:line="240" w:lineRule="auto"/>
              <w:jc w:val="right"/>
              <w:rPr>
                <w:rFonts w:ascii="Arial Black" w:eastAsia="SimSun" w:hAnsi="Arial Black" w:cs="Arial"/>
                <w:caps/>
                <w:sz w:val="15"/>
                <w:lang w:val="en-US" w:eastAsia="zh-CN"/>
              </w:rPr>
            </w:pPr>
            <w:r w:rsidRPr="00D8173F">
              <w:rPr>
                <w:rFonts w:ascii="Arial Black" w:eastAsia="SimSun" w:hAnsi="Arial Black" w:cs="Arial"/>
                <w:caps/>
                <w:sz w:val="15"/>
                <w:lang w:val="en-US" w:eastAsia="zh-CN"/>
              </w:rPr>
              <w:t>CDIP/13/</w:t>
            </w:r>
            <w:bookmarkStart w:id="0" w:name="Code"/>
            <w:bookmarkEnd w:id="0"/>
            <w:r w:rsidRPr="00D8173F">
              <w:rPr>
                <w:rFonts w:ascii="Arial Black" w:eastAsia="SimSun" w:hAnsi="Arial Black" w:cs="Arial"/>
                <w:caps/>
                <w:sz w:val="15"/>
                <w:lang w:val="en-US" w:eastAsia="zh-CN"/>
              </w:rPr>
              <w:t xml:space="preserve">5    </w:t>
            </w:r>
          </w:p>
        </w:tc>
      </w:tr>
      <w:tr w:rsidR="00D8173F" w:rsidRPr="00D8173F" w:rsidTr="002225BD">
        <w:trPr>
          <w:trHeight w:hRule="exact" w:val="170"/>
        </w:trPr>
        <w:tc>
          <w:tcPr>
            <w:tcW w:w="9356" w:type="dxa"/>
            <w:gridSpan w:val="3"/>
            <w:noWrap/>
            <w:tcMar>
              <w:left w:w="0" w:type="dxa"/>
              <w:right w:w="0" w:type="dxa"/>
            </w:tcMar>
            <w:vAlign w:val="bottom"/>
          </w:tcPr>
          <w:p w:rsidR="00D8173F" w:rsidRPr="00D8173F" w:rsidRDefault="00D8173F" w:rsidP="00D8173F">
            <w:pPr>
              <w:spacing w:after="0" w:line="240" w:lineRule="auto"/>
              <w:jc w:val="right"/>
              <w:rPr>
                <w:rFonts w:ascii="Arial Black" w:eastAsia="SimSun" w:hAnsi="Arial Black" w:cs="Arial"/>
                <w:caps/>
                <w:sz w:val="15"/>
                <w:lang w:val="en-US" w:eastAsia="zh-CN"/>
              </w:rPr>
            </w:pPr>
            <w:r w:rsidRPr="00D8173F">
              <w:rPr>
                <w:rFonts w:ascii="Arial Black" w:eastAsia="SimSun" w:hAnsi="Arial Black" w:cs="Arial"/>
                <w:caps/>
                <w:sz w:val="15"/>
                <w:lang w:val="en-US" w:eastAsia="zh-CN"/>
              </w:rPr>
              <w:t xml:space="preserve">ORIGINAL:  </w:t>
            </w:r>
            <w:bookmarkStart w:id="1" w:name="Original"/>
            <w:bookmarkEnd w:id="1"/>
            <w:r w:rsidRPr="00D8173F">
              <w:rPr>
                <w:rFonts w:ascii="Arial Black" w:eastAsia="SimSun" w:hAnsi="Arial Black" w:cs="Arial"/>
                <w:caps/>
                <w:sz w:val="15"/>
                <w:lang w:val="en-US" w:eastAsia="zh-CN"/>
              </w:rPr>
              <w:t>English</w:t>
            </w:r>
          </w:p>
        </w:tc>
      </w:tr>
      <w:tr w:rsidR="00D8173F" w:rsidRPr="00D8173F" w:rsidTr="002225BD">
        <w:trPr>
          <w:trHeight w:hRule="exact" w:val="198"/>
        </w:trPr>
        <w:tc>
          <w:tcPr>
            <w:tcW w:w="9356" w:type="dxa"/>
            <w:gridSpan w:val="3"/>
            <w:tcMar>
              <w:left w:w="0" w:type="dxa"/>
              <w:right w:w="0" w:type="dxa"/>
            </w:tcMar>
            <w:vAlign w:val="bottom"/>
          </w:tcPr>
          <w:p w:rsidR="00D8173F" w:rsidRPr="00D8173F" w:rsidRDefault="00D8173F" w:rsidP="00D8173F">
            <w:pPr>
              <w:spacing w:after="0" w:line="240" w:lineRule="auto"/>
              <w:jc w:val="right"/>
              <w:rPr>
                <w:rFonts w:ascii="Arial Black" w:eastAsia="SimSun" w:hAnsi="Arial Black" w:cs="Arial"/>
                <w:caps/>
                <w:sz w:val="15"/>
                <w:lang w:val="en-US" w:eastAsia="zh-CN"/>
              </w:rPr>
            </w:pPr>
            <w:r w:rsidRPr="00D8173F">
              <w:rPr>
                <w:rFonts w:ascii="Arial Black" w:eastAsia="SimSun" w:hAnsi="Arial Black" w:cs="Arial"/>
                <w:caps/>
                <w:sz w:val="15"/>
                <w:lang w:val="en-US" w:eastAsia="zh-CN"/>
              </w:rPr>
              <w:t xml:space="preserve">DATE:  </w:t>
            </w:r>
            <w:bookmarkStart w:id="2" w:name="Date"/>
            <w:bookmarkEnd w:id="2"/>
            <w:r w:rsidRPr="00D8173F">
              <w:rPr>
                <w:rFonts w:ascii="Arial Black" w:eastAsia="SimSun" w:hAnsi="Arial Black" w:cs="Arial"/>
                <w:caps/>
                <w:sz w:val="15"/>
                <w:lang w:val="en-US" w:eastAsia="zh-CN"/>
              </w:rPr>
              <w:t>March 10, 2014</w:t>
            </w:r>
          </w:p>
        </w:tc>
      </w:tr>
    </w:tbl>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b/>
          <w:sz w:val="28"/>
          <w:szCs w:val="28"/>
          <w:lang w:val="en-US" w:eastAsia="zh-CN"/>
        </w:rPr>
      </w:pPr>
      <w:r w:rsidRPr="00D8173F">
        <w:rPr>
          <w:rFonts w:ascii="Arial" w:eastAsia="SimSun" w:hAnsi="Arial" w:cs="Arial"/>
          <w:b/>
          <w:sz w:val="28"/>
          <w:szCs w:val="28"/>
          <w:lang w:val="en-US" w:eastAsia="zh-CN"/>
        </w:rPr>
        <w:t>Committee on Development and Intellectual Property (CDIP)</w:t>
      </w: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b/>
          <w:sz w:val="24"/>
          <w:szCs w:val="24"/>
          <w:lang w:val="en-US" w:eastAsia="zh-CN"/>
        </w:rPr>
      </w:pPr>
      <w:r w:rsidRPr="00D8173F">
        <w:rPr>
          <w:rFonts w:ascii="Arial" w:eastAsia="SimSun" w:hAnsi="Arial" w:cs="Arial"/>
          <w:b/>
          <w:sz w:val="24"/>
          <w:szCs w:val="24"/>
          <w:lang w:val="en-US" w:eastAsia="zh-CN"/>
        </w:rPr>
        <w:t>Thirteenth Session</w:t>
      </w:r>
    </w:p>
    <w:p w:rsidR="00D8173F" w:rsidRPr="00D8173F" w:rsidRDefault="00D8173F" w:rsidP="00D8173F">
      <w:pPr>
        <w:spacing w:after="0" w:line="240" w:lineRule="auto"/>
        <w:jc w:val="left"/>
        <w:rPr>
          <w:rFonts w:ascii="Arial" w:eastAsia="SimSun" w:hAnsi="Arial" w:cs="Arial"/>
          <w:b/>
          <w:sz w:val="24"/>
          <w:szCs w:val="24"/>
          <w:lang w:val="en-US" w:eastAsia="zh-CN"/>
        </w:rPr>
      </w:pPr>
      <w:r w:rsidRPr="00D8173F">
        <w:rPr>
          <w:rFonts w:ascii="Arial" w:eastAsia="SimSun" w:hAnsi="Arial" w:cs="Arial"/>
          <w:b/>
          <w:sz w:val="24"/>
          <w:szCs w:val="24"/>
          <w:lang w:val="en-US" w:eastAsia="zh-CN"/>
        </w:rPr>
        <w:t>Geneva, May 19 to 23, 2014</w:t>
      </w: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787E3E">
      <w:pPr>
        <w:spacing w:after="0" w:line="240" w:lineRule="auto"/>
        <w:jc w:val="left"/>
        <w:rPr>
          <w:rFonts w:ascii="Arial" w:eastAsia="SimSun" w:hAnsi="Arial" w:cs="Arial"/>
          <w:caps/>
          <w:sz w:val="24"/>
          <w:lang w:val="en-US" w:eastAsia="zh-CN"/>
        </w:rPr>
      </w:pPr>
      <w:bookmarkStart w:id="3" w:name="TitleOfDoc"/>
      <w:bookmarkEnd w:id="3"/>
      <w:r w:rsidRPr="00D8173F">
        <w:rPr>
          <w:rFonts w:ascii="Arial" w:eastAsia="SimSun" w:hAnsi="Arial" w:cs="Arial"/>
          <w:caps/>
          <w:sz w:val="24"/>
          <w:lang w:val="en-US" w:eastAsia="zh-CN"/>
        </w:rPr>
        <w:t xml:space="preserve">EVALUATION REPORT </w:t>
      </w:r>
      <w:r w:rsidR="00787E3E">
        <w:rPr>
          <w:rFonts w:ascii="Arial" w:eastAsia="SimSun" w:hAnsi="Arial" w:cs="Arial"/>
          <w:caps/>
          <w:sz w:val="24"/>
          <w:lang w:val="en-US" w:eastAsia="zh-CN"/>
        </w:rPr>
        <w:t>on</w:t>
      </w:r>
      <w:r w:rsidRPr="00D8173F">
        <w:rPr>
          <w:rFonts w:ascii="Arial" w:eastAsia="SimSun" w:hAnsi="Arial" w:cs="Arial"/>
          <w:caps/>
          <w:sz w:val="24"/>
          <w:lang w:val="en-US" w:eastAsia="zh-CN"/>
        </w:rPr>
        <w:t xml:space="preserve"> the PROJECT ON INTELLECTUAL PROPERTY (IP) AND THE INFORMAL ECONOMY</w:t>
      </w: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i/>
          <w:sz w:val="22"/>
          <w:lang w:val="en-US" w:eastAsia="zh-CN"/>
        </w:rPr>
      </w:pPr>
      <w:bookmarkStart w:id="4" w:name="Prepared"/>
      <w:bookmarkEnd w:id="4"/>
      <w:proofErr w:type="gramStart"/>
      <w:r w:rsidRPr="00D8173F">
        <w:rPr>
          <w:rFonts w:ascii="Arial" w:eastAsia="SimSun" w:hAnsi="Arial" w:cs="Arial"/>
          <w:i/>
          <w:sz w:val="22"/>
          <w:lang w:val="en-US" w:eastAsia="zh-CN"/>
        </w:rPr>
        <w:t>prepared</w:t>
      </w:r>
      <w:proofErr w:type="gramEnd"/>
      <w:r w:rsidRPr="00D8173F">
        <w:rPr>
          <w:rFonts w:ascii="Arial" w:eastAsia="SimSun" w:hAnsi="Arial" w:cs="Arial"/>
          <w:i/>
          <w:sz w:val="22"/>
          <w:lang w:val="en-US" w:eastAsia="zh-CN"/>
        </w:rPr>
        <w:t xml:space="preserve"> by Ms. Lois Austin, Consultant, London, United Kingdom</w:t>
      </w: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CC3660">
      <w:pPr>
        <w:autoSpaceDE w:val="0"/>
        <w:autoSpaceDN w:val="0"/>
        <w:adjustRightInd w:val="0"/>
        <w:spacing w:after="0" w:line="240" w:lineRule="auto"/>
        <w:jc w:val="left"/>
        <w:rPr>
          <w:rFonts w:ascii="Arial" w:eastAsia="Batang" w:hAnsi="Arial" w:cs="Arial"/>
          <w:color w:val="000000"/>
          <w:sz w:val="22"/>
          <w:szCs w:val="22"/>
          <w:lang w:val="en-US" w:eastAsia="ko-KR"/>
        </w:rPr>
      </w:pPr>
      <w:r w:rsidRPr="00D8173F">
        <w:rPr>
          <w:rFonts w:ascii="Times New Roman" w:eastAsia="Batang" w:hAnsi="Times New Roman" w:cs="Times New Roman"/>
          <w:color w:val="000000"/>
          <w:sz w:val="24"/>
          <w:szCs w:val="24"/>
          <w:lang w:val="en-US" w:eastAsia="ko-KR"/>
        </w:rPr>
        <w:fldChar w:fldCharType="begin"/>
      </w:r>
      <w:r w:rsidRPr="00D8173F">
        <w:rPr>
          <w:rFonts w:ascii="Times New Roman" w:eastAsia="Batang" w:hAnsi="Times New Roman" w:cs="Times New Roman"/>
          <w:color w:val="000000"/>
          <w:sz w:val="24"/>
          <w:szCs w:val="24"/>
          <w:lang w:val="en-US" w:eastAsia="ko-KR"/>
        </w:rPr>
        <w:instrText xml:space="preserve"> AUTONUM  </w:instrText>
      </w:r>
      <w:r w:rsidRPr="00D8173F">
        <w:rPr>
          <w:rFonts w:ascii="Times New Roman" w:eastAsia="Batang" w:hAnsi="Times New Roman" w:cs="Times New Roman"/>
          <w:color w:val="000000"/>
          <w:sz w:val="24"/>
          <w:szCs w:val="24"/>
          <w:lang w:val="en-US" w:eastAsia="ko-KR"/>
        </w:rPr>
        <w:fldChar w:fldCharType="end"/>
      </w:r>
      <w:r w:rsidRPr="00D8173F">
        <w:rPr>
          <w:rFonts w:ascii="Times New Roman" w:eastAsia="Batang" w:hAnsi="Times New Roman" w:cs="Times New Roman"/>
          <w:color w:val="000000"/>
          <w:sz w:val="24"/>
          <w:szCs w:val="24"/>
          <w:lang w:val="en-US" w:eastAsia="ko-KR"/>
        </w:rPr>
        <w:tab/>
      </w:r>
      <w:r w:rsidRPr="00D8173F">
        <w:rPr>
          <w:rFonts w:ascii="Arial" w:eastAsia="Batang" w:hAnsi="Arial" w:cs="Arial"/>
          <w:color w:val="000000"/>
          <w:sz w:val="22"/>
          <w:szCs w:val="22"/>
          <w:lang w:val="en-US" w:eastAsia="ko-KR"/>
        </w:rPr>
        <w:t xml:space="preserve">The Annex to this document contains an external independent Evaluation Report </w:t>
      </w:r>
      <w:r w:rsidR="00CC3660">
        <w:rPr>
          <w:rFonts w:ascii="Arial" w:eastAsia="Batang" w:hAnsi="Arial" w:cs="Arial"/>
          <w:color w:val="000000"/>
          <w:sz w:val="22"/>
          <w:szCs w:val="22"/>
          <w:lang w:val="en-US" w:eastAsia="ko-KR"/>
        </w:rPr>
        <w:t>on</w:t>
      </w:r>
      <w:bookmarkStart w:id="5" w:name="_GoBack"/>
      <w:bookmarkEnd w:id="5"/>
      <w:r w:rsidRPr="00D8173F">
        <w:rPr>
          <w:rFonts w:ascii="Arial" w:eastAsia="Batang" w:hAnsi="Arial" w:cs="Arial"/>
          <w:color w:val="000000"/>
          <w:sz w:val="22"/>
          <w:szCs w:val="22"/>
          <w:lang w:val="en-US" w:eastAsia="ko-KR"/>
        </w:rPr>
        <w:t xml:space="preserve"> the Project on Intellectual Property (IP) and the Informal Economy, undertaken by Ms. Lois Austin, Consultant, </w:t>
      </w:r>
      <w:proofErr w:type="gramStart"/>
      <w:r w:rsidRPr="00D8173F">
        <w:rPr>
          <w:rFonts w:ascii="Arial" w:eastAsia="Batang" w:hAnsi="Arial" w:cs="Arial"/>
          <w:color w:val="000000"/>
          <w:sz w:val="22"/>
          <w:szCs w:val="22"/>
          <w:lang w:val="en-US" w:eastAsia="ko-KR"/>
        </w:rPr>
        <w:t>London</w:t>
      </w:r>
      <w:proofErr w:type="gramEnd"/>
      <w:r w:rsidRPr="00D8173F">
        <w:rPr>
          <w:rFonts w:ascii="Arial" w:eastAsia="Batang" w:hAnsi="Arial" w:cs="Arial"/>
          <w:color w:val="000000"/>
          <w:sz w:val="22"/>
          <w:szCs w:val="22"/>
          <w:lang w:val="en-US" w:eastAsia="ko-KR"/>
        </w:rPr>
        <w:t>, United Kingdom.</w:t>
      </w: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tabs>
          <w:tab w:val="left" w:pos="567"/>
        </w:tabs>
        <w:spacing w:after="0" w:line="240" w:lineRule="auto"/>
        <w:ind w:left="4950"/>
        <w:jc w:val="left"/>
        <w:rPr>
          <w:rFonts w:ascii="Arial" w:eastAsia="SimSun" w:hAnsi="Arial" w:cs="Arial"/>
          <w:i/>
          <w:iCs/>
          <w:sz w:val="22"/>
          <w:szCs w:val="22"/>
          <w:lang w:val="en-US" w:eastAsia="zh-CN"/>
        </w:rPr>
      </w:pPr>
      <w:r w:rsidRPr="00D8173F">
        <w:rPr>
          <w:rFonts w:ascii="Arial" w:eastAsia="SimSun" w:hAnsi="Arial" w:cs="Arial"/>
          <w:i/>
          <w:iCs/>
          <w:sz w:val="22"/>
          <w:szCs w:val="22"/>
          <w:lang w:val="en-US" w:eastAsia="zh-CN"/>
        </w:rPr>
        <w:fldChar w:fldCharType="begin"/>
      </w:r>
      <w:r w:rsidRPr="00D8173F">
        <w:rPr>
          <w:rFonts w:ascii="Arial" w:eastAsia="SimSun" w:hAnsi="Arial" w:cs="Arial"/>
          <w:i/>
          <w:iCs/>
          <w:sz w:val="22"/>
          <w:szCs w:val="22"/>
          <w:lang w:val="en-US" w:eastAsia="zh-CN"/>
        </w:rPr>
        <w:instrText xml:space="preserve"> AUTONUM  </w:instrText>
      </w:r>
      <w:r w:rsidRPr="00D8173F">
        <w:rPr>
          <w:rFonts w:ascii="Arial" w:eastAsia="SimSun" w:hAnsi="Arial" w:cs="Arial"/>
          <w:i/>
          <w:iCs/>
          <w:sz w:val="22"/>
          <w:szCs w:val="22"/>
          <w:lang w:val="en-US" w:eastAsia="zh-CN"/>
        </w:rPr>
        <w:fldChar w:fldCharType="end"/>
      </w:r>
      <w:r w:rsidRPr="00D8173F">
        <w:rPr>
          <w:rFonts w:ascii="Arial" w:eastAsia="SimSun" w:hAnsi="Arial" w:cs="Arial"/>
          <w:i/>
          <w:iCs/>
          <w:sz w:val="22"/>
          <w:szCs w:val="22"/>
          <w:lang w:val="en-US" w:eastAsia="zh-CN"/>
        </w:rPr>
        <w:tab/>
        <w:t>The CDIP is invited to take note of the information contained in the Annex to this document.</w:t>
      </w: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tabs>
          <w:tab w:val="left" w:pos="4950"/>
        </w:tabs>
        <w:spacing w:after="0" w:line="240" w:lineRule="auto"/>
        <w:jc w:val="left"/>
        <w:rPr>
          <w:rFonts w:ascii="Arial" w:eastAsia="SimSun" w:hAnsi="Arial" w:cs="Arial"/>
          <w:sz w:val="22"/>
          <w:lang w:val="en-US" w:eastAsia="zh-CN"/>
        </w:rPr>
      </w:pPr>
      <w:r w:rsidRPr="00D8173F">
        <w:rPr>
          <w:rFonts w:ascii="Arial" w:eastAsia="SimSun" w:hAnsi="Arial" w:cs="Arial"/>
          <w:sz w:val="22"/>
          <w:lang w:val="en-US" w:eastAsia="zh-CN"/>
        </w:rPr>
        <w:tab/>
        <w:t>[Annex follows]</w:t>
      </w: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pPr>
    </w:p>
    <w:p w:rsidR="00D8173F" w:rsidRPr="00D8173F" w:rsidRDefault="00D8173F" w:rsidP="00D8173F">
      <w:pPr>
        <w:spacing w:after="0" w:line="240" w:lineRule="auto"/>
        <w:jc w:val="left"/>
        <w:rPr>
          <w:rFonts w:ascii="Arial" w:eastAsia="SimSun" w:hAnsi="Arial" w:cs="Arial"/>
          <w:sz w:val="22"/>
          <w:lang w:val="en-US" w:eastAsia="zh-CN"/>
        </w:rPr>
        <w:sectPr w:rsidR="00D8173F" w:rsidRPr="00D8173F" w:rsidSect="002225BD">
          <w:headerReference w:type="default" r:id="rId10"/>
          <w:endnotePr>
            <w:numFmt w:val="decimal"/>
          </w:endnotePr>
          <w:pgSz w:w="11907" w:h="16840" w:code="9"/>
          <w:pgMar w:top="567" w:right="1134" w:bottom="1418" w:left="1418" w:header="510" w:footer="1021" w:gutter="0"/>
          <w:cols w:space="720"/>
          <w:titlePg/>
          <w:docGrid w:linePitch="299"/>
        </w:sectPr>
      </w:pPr>
    </w:p>
    <w:sdt>
      <w:sdtPr>
        <w:rPr>
          <w:smallCaps w:val="0"/>
          <w:spacing w:val="0"/>
          <w:sz w:val="20"/>
          <w:szCs w:val="20"/>
          <w:lang w:val="en-US" w:bidi="ar-SA"/>
        </w:rPr>
        <w:id w:val="882439755"/>
        <w:docPartObj>
          <w:docPartGallery w:val="Table of Contents"/>
          <w:docPartUnique/>
        </w:docPartObj>
      </w:sdtPr>
      <w:sdtEndPr>
        <w:rPr>
          <w:b/>
          <w:bCs/>
          <w:noProof/>
        </w:rPr>
      </w:sdtEndPr>
      <w:sdtContent>
        <w:p w:rsidR="004239B9" w:rsidRPr="002225BD" w:rsidRDefault="004239B9">
          <w:pPr>
            <w:pStyle w:val="TOCHeading"/>
            <w:rPr>
              <w:rFonts w:ascii="Arial" w:hAnsi="Arial" w:cs="Arial"/>
              <w:sz w:val="22"/>
              <w:szCs w:val="22"/>
              <w:lang w:val="en-US"/>
            </w:rPr>
          </w:pPr>
          <w:r w:rsidRPr="002225BD">
            <w:rPr>
              <w:rFonts w:ascii="Arial" w:hAnsi="Arial" w:cs="Arial"/>
              <w:sz w:val="22"/>
              <w:szCs w:val="22"/>
              <w:lang w:val="en-US"/>
            </w:rPr>
            <w:t>Table of Contents</w:t>
          </w:r>
        </w:p>
        <w:p w:rsidR="00B933A2" w:rsidRPr="002225BD" w:rsidRDefault="00B933A2">
          <w:pPr>
            <w:pStyle w:val="TOC1"/>
            <w:tabs>
              <w:tab w:val="right" w:leader="dot" w:pos="9016"/>
            </w:tabs>
            <w:rPr>
              <w:rFonts w:ascii="Arial" w:hAnsi="Arial" w:cs="Arial"/>
              <w:sz w:val="22"/>
              <w:szCs w:val="22"/>
              <w:lang w:val="en-US"/>
            </w:rPr>
          </w:pPr>
        </w:p>
        <w:p w:rsidR="00B933A2" w:rsidRPr="002225BD" w:rsidRDefault="004239B9">
          <w:pPr>
            <w:pStyle w:val="TOC1"/>
            <w:tabs>
              <w:tab w:val="right" w:leader="dot" w:pos="9016"/>
            </w:tabs>
            <w:rPr>
              <w:rFonts w:ascii="Arial" w:hAnsi="Arial" w:cs="Arial"/>
              <w:noProof/>
              <w:sz w:val="22"/>
              <w:szCs w:val="22"/>
              <w:lang w:val="en-US" w:eastAsia="en-GB"/>
            </w:rPr>
          </w:pPr>
          <w:r w:rsidRPr="002225BD">
            <w:rPr>
              <w:rFonts w:ascii="Arial" w:hAnsi="Arial" w:cs="Arial"/>
              <w:sz w:val="22"/>
              <w:szCs w:val="22"/>
              <w:lang w:val="en-US"/>
            </w:rPr>
            <w:fldChar w:fldCharType="begin"/>
          </w:r>
          <w:r w:rsidRPr="002225BD">
            <w:rPr>
              <w:rFonts w:ascii="Arial" w:hAnsi="Arial" w:cs="Arial"/>
              <w:sz w:val="22"/>
              <w:szCs w:val="22"/>
              <w:lang w:val="en-US"/>
            </w:rPr>
            <w:instrText xml:space="preserve"> TOC \o "1-3" \h \z \u </w:instrText>
          </w:r>
          <w:r w:rsidRPr="002225BD">
            <w:rPr>
              <w:rFonts w:ascii="Arial" w:hAnsi="Arial" w:cs="Arial"/>
              <w:sz w:val="22"/>
              <w:szCs w:val="22"/>
              <w:lang w:val="en-US"/>
            </w:rPr>
            <w:fldChar w:fldCharType="separate"/>
          </w:r>
        </w:p>
        <w:p w:rsidR="00B933A2" w:rsidRPr="002225BD" w:rsidRDefault="00C916BC">
          <w:pPr>
            <w:pStyle w:val="TOC1"/>
            <w:tabs>
              <w:tab w:val="left" w:pos="400"/>
              <w:tab w:val="right" w:leader="dot" w:pos="9016"/>
            </w:tabs>
            <w:rPr>
              <w:rFonts w:ascii="Arial" w:hAnsi="Arial" w:cs="Arial"/>
              <w:noProof/>
              <w:sz w:val="22"/>
              <w:szCs w:val="22"/>
              <w:lang w:val="en-US" w:eastAsia="en-GB"/>
            </w:rPr>
          </w:pPr>
          <w:hyperlink w:anchor="_Toc381177930" w:history="1">
            <w:r w:rsidR="00B933A2" w:rsidRPr="002225BD">
              <w:rPr>
                <w:rStyle w:val="Hyperlink"/>
                <w:rFonts w:ascii="Arial" w:hAnsi="Arial" w:cs="Arial"/>
                <w:b/>
                <w:noProof/>
                <w:sz w:val="22"/>
                <w:szCs w:val="22"/>
                <w:lang w:val="en-US"/>
              </w:rPr>
              <w:t>1</w:t>
            </w:r>
            <w:r w:rsidR="00B933A2" w:rsidRPr="002225BD">
              <w:rPr>
                <w:rFonts w:ascii="Arial" w:hAnsi="Arial" w:cs="Arial"/>
                <w:noProof/>
                <w:sz w:val="22"/>
                <w:szCs w:val="22"/>
                <w:lang w:val="en-US" w:eastAsia="en-GB"/>
              </w:rPr>
              <w:tab/>
            </w:r>
            <w:r w:rsidR="00B933A2" w:rsidRPr="002225BD">
              <w:rPr>
                <w:rStyle w:val="Hyperlink"/>
                <w:rFonts w:ascii="Arial" w:hAnsi="Arial" w:cs="Arial"/>
                <w:b/>
                <w:noProof/>
                <w:sz w:val="22"/>
                <w:szCs w:val="22"/>
                <w:lang w:val="en-US"/>
              </w:rPr>
              <w:t>Introduction</w:t>
            </w:r>
            <w:r w:rsidR="00B933A2" w:rsidRPr="002225BD">
              <w:rPr>
                <w:rFonts w:ascii="Arial" w:hAnsi="Arial" w:cs="Arial"/>
                <w:noProof/>
                <w:webHidden/>
                <w:sz w:val="22"/>
                <w:szCs w:val="22"/>
                <w:lang w:val="en-US"/>
              </w:rPr>
              <w:tab/>
            </w:r>
            <w:r w:rsidR="00B933A2" w:rsidRPr="002225BD">
              <w:rPr>
                <w:rFonts w:ascii="Arial" w:hAnsi="Arial" w:cs="Arial"/>
                <w:noProof/>
                <w:webHidden/>
                <w:sz w:val="22"/>
                <w:szCs w:val="22"/>
                <w:lang w:val="en-US"/>
              </w:rPr>
              <w:fldChar w:fldCharType="begin"/>
            </w:r>
            <w:r w:rsidR="00B933A2" w:rsidRPr="002225BD">
              <w:rPr>
                <w:rFonts w:ascii="Arial" w:hAnsi="Arial" w:cs="Arial"/>
                <w:noProof/>
                <w:webHidden/>
                <w:sz w:val="22"/>
                <w:szCs w:val="22"/>
                <w:lang w:val="en-US"/>
              </w:rPr>
              <w:instrText xml:space="preserve"> PAGEREF _Toc381177930 \h </w:instrText>
            </w:r>
            <w:r w:rsidR="00B933A2" w:rsidRPr="002225BD">
              <w:rPr>
                <w:rFonts w:ascii="Arial" w:hAnsi="Arial" w:cs="Arial"/>
                <w:noProof/>
                <w:webHidden/>
                <w:sz w:val="22"/>
                <w:szCs w:val="22"/>
                <w:lang w:val="en-US"/>
              </w:rPr>
            </w:r>
            <w:r w:rsidR="00B933A2" w:rsidRPr="002225BD">
              <w:rPr>
                <w:rFonts w:ascii="Arial" w:hAnsi="Arial" w:cs="Arial"/>
                <w:noProof/>
                <w:webHidden/>
                <w:sz w:val="22"/>
                <w:szCs w:val="22"/>
                <w:lang w:val="en-US"/>
              </w:rPr>
              <w:fldChar w:fldCharType="separate"/>
            </w:r>
            <w:r>
              <w:rPr>
                <w:rFonts w:ascii="Arial" w:hAnsi="Arial" w:cs="Arial"/>
                <w:noProof/>
                <w:webHidden/>
                <w:sz w:val="22"/>
                <w:szCs w:val="22"/>
                <w:lang w:val="en-US"/>
              </w:rPr>
              <w:t>7</w:t>
            </w:r>
            <w:r w:rsidR="00B933A2" w:rsidRPr="002225BD">
              <w:rPr>
                <w:rFonts w:ascii="Arial" w:hAnsi="Arial" w:cs="Arial"/>
                <w:noProof/>
                <w:webHidden/>
                <w:sz w:val="22"/>
                <w:szCs w:val="22"/>
                <w:lang w:val="en-US"/>
              </w:rPr>
              <w:fldChar w:fldCharType="end"/>
            </w:r>
          </w:hyperlink>
        </w:p>
        <w:p w:rsidR="00B933A2" w:rsidRPr="002225BD" w:rsidRDefault="00C916BC">
          <w:pPr>
            <w:pStyle w:val="TOC1"/>
            <w:tabs>
              <w:tab w:val="left" w:pos="400"/>
              <w:tab w:val="right" w:leader="dot" w:pos="9016"/>
            </w:tabs>
            <w:rPr>
              <w:rFonts w:ascii="Arial" w:hAnsi="Arial" w:cs="Arial"/>
              <w:noProof/>
              <w:sz w:val="22"/>
              <w:szCs w:val="22"/>
              <w:lang w:val="en-US" w:eastAsia="en-GB"/>
            </w:rPr>
          </w:pPr>
          <w:hyperlink w:anchor="_Toc381177931" w:history="1">
            <w:r w:rsidR="00B933A2" w:rsidRPr="002225BD">
              <w:rPr>
                <w:rStyle w:val="Hyperlink"/>
                <w:rFonts w:ascii="Arial" w:hAnsi="Arial" w:cs="Arial"/>
                <w:b/>
                <w:noProof/>
                <w:sz w:val="22"/>
                <w:szCs w:val="22"/>
                <w:lang w:val="en-US"/>
              </w:rPr>
              <w:t>2</w:t>
            </w:r>
            <w:r w:rsidR="00B933A2" w:rsidRPr="002225BD">
              <w:rPr>
                <w:rFonts w:ascii="Arial" w:hAnsi="Arial" w:cs="Arial"/>
                <w:noProof/>
                <w:sz w:val="22"/>
                <w:szCs w:val="22"/>
                <w:lang w:val="en-US" w:eastAsia="en-GB"/>
              </w:rPr>
              <w:tab/>
            </w:r>
            <w:r w:rsidR="00B933A2" w:rsidRPr="002225BD">
              <w:rPr>
                <w:rStyle w:val="Hyperlink"/>
                <w:rFonts w:ascii="Arial" w:hAnsi="Arial" w:cs="Arial"/>
                <w:b/>
                <w:noProof/>
                <w:sz w:val="22"/>
                <w:szCs w:val="22"/>
                <w:lang w:val="en-US"/>
              </w:rPr>
              <w:t>Project</w:t>
            </w:r>
            <w:r w:rsidR="00B933A2" w:rsidRPr="002225BD">
              <w:rPr>
                <w:rStyle w:val="Hyperlink"/>
                <w:rFonts w:ascii="Arial" w:hAnsi="Arial" w:cs="Arial"/>
                <w:noProof/>
                <w:sz w:val="22"/>
                <w:szCs w:val="22"/>
                <w:lang w:val="en-US"/>
              </w:rPr>
              <w:t xml:space="preserve"> </w:t>
            </w:r>
            <w:r w:rsidR="00B933A2" w:rsidRPr="002225BD">
              <w:rPr>
                <w:rStyle w:val="Hyperlink"/>
                <w:rFonts w:ascii="Arial" w:hAnsi="Arial" w:cs="Arial"/>
                <w:b/>
                <w:noProof/>
                <w:sz w:val="22"/>
                <w:szCs w:val="22"/>
                <w:lang w:val="en-US"/>
              </w:rPr>
              <w:t>Background</w:t>
            </w:r>
            <w:r w:rsidR="00B933A2" w:rsidRPr="002225BD">
              <w:rPr>
                <w:rFonts w:ascii="Arial" w:hAnsi="Arial" w:cs="Arial"/>
                <w:noProof/>
                <w:webHidden/>
                <w:sz w:val="22"/>
                <w:szCs w:val="22"/>
                <w:lang w:val="en-US"/>
              </w:rPr>
              <w:tab/>
            </w:r>
            <w:r w:rsidR="00B933A2" w:rsidRPr="002225BD">
              <w:rPr>
                <w:rFonts w:ascii="Arial" w:hAnsi="Arial" w:cs="Arial"/>
                <w:noProof/>
                <w:webHidden/>
                <w:sz w:val="22"/>
                <w:szCs w:val="22"/>
                <w:lang w:val="en-US"/>
              </w:rPr>
              <w:fldChar w:fldCharType="begin"/>
            </w:r>
            <w:r w:rsidR="00B933A2" w:rsidRPr="002225BD">
              <w:rPr>
                <w:rFonts w:ascii="Arial" w:hAnsi="Arial" w:cs="Arial"/>
                <w:noProof/>
                <w:webHidden/>
                <w:sz w:val="22"/>
                <w:szCs w:val="22"/>
                <w:lang w:val="en-US"/>
              </w:rPr>
              <w:instrText xml:space="preserve"> PAGEREF _Toc381177931 \h </w:instrText>
            </w:r>
            <w:r w:rsidR="00B933A2" w:rsidRPr="002225BD">
              <w:rPr>
                <w:rFonts w:ascii="Arial" w:hAnsi="Arial" w:cs="Arial"/>
                <w:noProof/>
                <w:webHidden/>
                <w:sz w:val="22"/>
                <w:szCs w:val="22"/>
                <w:lang w:val="en-US"/>
              </w:rPr>
            </w:r>
            <w:r w:rsidR="00B933A2" w:rsidRPr="002225BD">
              <w:rPr>
                <w:rFonts w:ascii="Arial" w:hAnsi="Arial" w:cs="Arial"/>
                <w:noProof/>
                <w:webHidden/>
                <w:sz w:val="22"/>
                <w:szCs w:val="22"/>
                <w:lang w:val="en-US"/>
              </w:rPr>
              <w:fldChar w:fldCharType="separate"/>
            </w:r>
            <w:r>
              <w:rPr>
                <w:rFonts w:ascii="Arial" w:hAnsi="Arial" w:cs="Arial"/>
                <w:noProof/>
                <w:webHidden/>
                <w:sz w:val="22"/>
                <w:szCs w:val="22"/>
                <w:lang w:val="en-US"/>
              </w:rPr>
              <w:t>7</w:t>
            </w:r>
            <w:r w:rsidR="00B933A2" w:rsidRPr="002225BD">
              <w:rPr>
                <w:rFonts w:ascii="Arial" w:hAnsi="Arial" w:cs="Arial"/>
                <w:noProof/>
                <w:webHidden/>
                <w:sz w:val="22"/>
                <w:szCs w:val="22"/>
                <w:lang w:val="en-US"/>
              </w:rPr>
              <w:fldChar w:fldCharType="end"/>
            </w:r>
          </w:hyperlink>
        </w:p>
        <w:p w:rsidR="00B933A2" w:rsidRPr="002225BD" w:rsidRDefault="00C916BC">
          <w:pPr>
            <w:pStyle w:val="TOC1"/>
            <w:tabs>
              <w:tab w:val="left" w:pos="400"/>
              <w:tab w:val="right" w:leader="dot" w:pos="9016"/>
            </w:tabs>
            <w:rPr>
              <w:rFonts w:ascii="Arial" w:hAnsi="Arial" w:cs="Arial"/>
              <w:noProof/>
              <w:sz w:val="22"/>
              <w:szCs w:val="22"/>
              <w:lang w:val="en-US" w:eastAsia="en-GB"/>
            </w:rPr>
          </w:pPr>
          <w:hyperlink w:anchor="_Toc381177932" w:history="1">
            <w:r w:rsidR="00B933A2" w:rsidRPr="002225BD">
              <w:rPr>
                <w:rStyle w:val="Hyperlink"/>
                <w:rFonts w:ascii="Arial" w:hAnsi="Arial" w:cs="Arial"/>
                <w:b/>
                <w:noProof/>
                <w:sz w:val="22"/>
                <w:szCs w:val="22"/>
                <w:lang w:val="en-US"/>
              </w:rPr>
              <w:t>3</w:t>
            </w:r>
            <w:r w:rsidR="00B933A2" w:rsidRPr="002225BD">
              <w:rPr>
                <w:rFonts w:ascii="Arial" w:hAnsi="Arial" w:cs="Arial"/>
                <w:noProof/>
                <w:sz w:val="22"/>
                <w:szCs w:val="22"/>
                <w:lang w:val="en-US" w:eastAsia="en-GB"/>
              </w:rPr>
              <w:tab/>
            </w:r>
            <w:r w:rsidR="00B933A2" w:rsidRPr="002225BD">
              <w:rPr>
                <w:rStyle w:val="Hyperlink"/>
                <w:rFonts w:ascii="Arial" w:hAnsi="Arial" w:cs="Arial"/>
                <w:b/>
                <w:noProof/>
                <w:sz w:val="22"/>
                <w:szCs w:val="22"/>
                <w:lang w:val="en-US"/>
              </w:rPr>
              <w:t>Evaluation purpose and objectives</w:t>
            </w:r>
            <w:r w:rsidR="00B933A2" w:rsidRPr="002225BD">
              <w:rPr>
                <w:rFonts w:ascii="Arial" w:hAnsi="Arial" w:cs="Arial"/>
                <w:noProof/>
                <w:webHidden/>
                <w:sz w:val="22"/>
                <w:szCs w:val="22"/>
                <w:lang w:val="en-US"/>
              </w:rPr>
              <w:tab/>
            </w:r>
            <w:r w:rsidR="00B933A2" w:rsidRPr="002225BD">
              <w:rPr>
                <w:rFonts w:ascii="Arial" w:hAnsi="Arial" w:cs="Arial"/>
                <w:noProof/>
                <w:webHidden/>
                <w:sz w:val="22"/>
                <w:szCs w:val="22"/>
                <w:lang w:val="en-US"/>
              </w:rPr>
              <w:fldChar w:fldCharType="begin"/>
            </w:r>
            <w:r w:rsidR="00B933A2" w:rsidRPr="002225BD">
              <w:rPr>
                <w:rFonts w:ascii="Arial" w:hAnsi="Arial" w:cs="Arial"/>
                <w:noProof/>
                <w:webHidden/>
                <w:sz w:val="22"/>
                <w:szCs w:val="22"/>
                <w:lang w:val="en-US"/>
              </w:rPr>
              <w:instrText xml:space="preserve"> PAGEREF _Toc381177932 \h </w:instrText>
            </w:r>
            <w:r w:rsidR="00B933A2" w:rsidRPr="002225BD">
              <w:rPr>
                <w:rFonts w:ascii="Arial" w:hAnsi="Arial" w:cs="Arial"/>
                <w:noProof/>
                <w:webHidden/>
                <w:sz w:val="22"/>
                <w:szCs w:val="22"/>
                <w:lang w:val="en-US"/>
              </w:rPr>
            </w:r>
            <w:r w:rsidR="00B933A2" w:rsidRPr="002225BD">
              <w:rPr>
                <w:rFonts w:ascii="Arial" w:hAnsi="Arial" w:cs="Arial"/>
                <w:noProof/>
                <w:webHidden/>
                <w:sz w:val="22"/>
                <w:szCs w:val="22"/>
                <w:lang w:val="en-US"/>
              </w:rPr>
              <w:fldChar w:fldCharType="separate"/>
            </w:r>
            <w:r>
              <w:rPr>
                <w:rFonts w:ascii="Arial" w:hAnsi="Arial" w:cs="Arial"/>
                <w:noProof/>
                <w:webHidden/>
                <w:sz w:val="22"/>
                <w:szCs w:val="22"/>
                <w:lang w:val="en-US"/>
              </w:rPr>
              <w:t>8</w:t>
            </w:r>
            <w:r w:rsidR="00B933A2" w:rsidRPr="002225BD">
              <w:rPr>
                <w:rFonts w:ascii="Arial" w:hAnsi="Arial" w:cs="Arial"/>
                <w:noProof/>
                <w:webHidden/>
                <w:sz w:val="22"/>
                <w:szCs w:val="22"/>
                <w:lang w:val="en-US"/>
              </w:rPr>
              <w:fldChar w:fldCharType="end"/>
            </w:r>
          </w:hyperlink>
        </w:p>
        <w:p w:rsidR="00B933A2" w:rsidRPr="002225BD" w:rsidRDefault="00C916BC">
          <w:pPr>
            <w:pStyle w:val="TOC1"/>
            <w:tabs>
              <w:tab w:val="left" w:pos="400"/>
              <w:tab w:val="right" w:leader="dot" w:pos="9016"/>
            </w:tabs>
            <w:rPr>
              <w:rFonts w:ascii="Arial" w:hAnsi="Arial" w:cs="Arial"/>
              <w:noProof/>
              <w:sz w:val="22"/>
              <w:szCs w:val="22"/>
              <w:lang w:val="en-US" w:eastAsia="en-GB"/>
            </w:rPr>
          </w:pPr>
          <w:hyperlink w:anchor="_Toc381177933" w:history="1">
            <w:r w:rsidR="00B933A2" w:rsidRPr="002225BD">
              <w:rPr>
                <w:rStyle w:val="Hyperlink"/>
                <w:rFonts w:ascii="Arial" w:hAnsi="Arial" w:cs="Arial"/>
                <w:b/>
                <w:noProof/>
                <w:sz w:val="22"/>
                <w:szCs w:val="22"/>
                <w:lang w:val="en-US"/>
              </w:rPr>
              <w:t>4</w:t>
            </w:r>
            <w:r w:rsidR="00B933A2" w:rsidRPr="002225BD">
              <w:rPr>
                <w:rFonts w:ascii="Arial" w:hAnsi="Arial" w:cs="Arial"/>
                <w:noProof/>
                <w:sz w:val="22"/>
                <w:szCs w:val="22"/>
                <w:lang w:val="en-US" w:eastAsia="en-GB"/>
              </w:rPr>
              <w:tab/>
            </w:r>
            <w:r w:rsidR="00B933A2" w:rsidRPr="002225BD">
              <w:rPr>
                <w:rStyle w:val="Hyperlink"/>
                <w:rFonts w:ascii="Arial" w:hAnsi="Arial" w:cs="Arial"/>
                <w:b/>
                <w:noProof/>
                <w:sz w:val="22"/>
                <w:szCs w:val="22"/>
                <w:lang w:val="en-US"/>
              </w:rPr>
              <w:t>Evaluation methodology</w:t>
            </w:r>
            <w:r w:rsidR="00B933A2" w:rsidRPr="002225BD">
              <w:rPr>
                <w:rFonts w:ascii="Arial" w:hAnsi="Arial" w:cs="Arial"/>
                <w:noProof/>
                <w:webHidden/>
                <w:sz w:val="22"/>
                <w:szCs w:val="22"/>
                <w:lang w:val="en-US"/>
              </w:rPr>
              <w:tab/>
            </w:r>
            <w:r w:rsidR="00B933A2" w:rsidRPr="002225BD">
              <w:rPr>
                <w:rFonts w:ascii="Arial" w:hAnsi="Arial" w:cs="Arial"/>
                <w:noProof/>
                <w:webHidden/>
                <w:sz w:val="22"/>
                <w:szCs w:val="22"/>
                <w:lang w:val="en-US"/>
              </w:rPr>
              <w:fldChar w:fldCharType="begin"/>
            </w:r>
            <w:r w:rsidR="00B933A2" w:rsidRPr="002225BD">
              <w:rPr>
                <w:rFonts w:ascii="Arial" w:hAnsi="Arial" w:cs="Arial"/>
                <w:noProof/>
                <w:webHidden/>
                <w:sz w:val="22"/>
                <w:szCs w:val="22"/>
                <w:lang w:val="en-US"/>
              </w:rPr>
              <w:instrText xml:space="preserve"> PAGEREF _Toc381177933 \h </w:instrText>
            </w:r>
            <w:r w:rsidR="00B933A2" w:rsidRPr="002225BD">
              <w:rPr>
                <w:rFonts w:ascii="Arial" w:hAnsi="Arial" w:cs="Arial"/>
                <w:noProof/>
                <w:webHidden/>
                <w:sz w:val="22"/>
                <w:szCs w:val="22"/>
                <w:lang w:val="en-US"/>
              </w:rPr>
            </w:r>
            <w:r w:rsidR="00B933A2" w:rsidRPr="002225BD">
              <w:rPr>
                <w:rFonts w:ascii="Arial" w:hAnsi="Arial" w:cs="Arial"/>
                <w:noProof/>
                <w:webHidden/>
                <w:sz w:val="22"/>
                <w:szCs w:val="22"/>
                <w:lang w:val="en-US"/>
              </w:rPr>
              <w:fldChar w:fldCharType="separate"/>
            </w:r>
            <w:r>
              <w:rPr>
                <w:rFonts w:ascii="Arial" w:hAnsi="Arial" w:cs="Arial"/>
                <w:noProof/>
                <w:webHidden/>
                <w:sz w:val="22"/>
                <w:szCs w:val="22"/>
                <w:lang w:val="en-US"/>
              </w:rPr>
              <w:t>9</w:t>
            </w:r>
            <w:r w:rsidR="00B933A2" w:rsidRPr="002225BD">
              <w:rPr>
                <w:rFonts w:ascii="Arial" w:hAnsi="Arial" w:cs="Arial"/>
                <w:noProof/>
                <w:webHidden/>
                <w:sz w:val="22"/>
                <w:szCs w:val="22"/>
                <w:lang w:val="en-US"/>
              </w:rPr>
              <w:fldChar w:fldCharType="end"/>
            </w:r>
          </w:hyperlink>
        </w:p>
        <w:p w:rsidR="00B933A2" w:rsidRPr="002225BD" w:rsidRDefault="00C916BC">
          <w:pPr>
            <w:pStyle w:val="TOC1"/>
            <w:tabs>
              <w:tab w:val="left" w:pos="400"/>
              <w:tab w:val="right" w:leader="dot" w:pos="9016"/>
            </w:tabs>
            <w:rPr>
              <w:rFonts w:ascii="Arial" w:hAnsi="Arial" w:cs="Arial"/>
              <w:noProof/>
              <w:sz w:val="22"/>
              <w:szCs w:val="22"/>
              <w:lang w:val="en-US" w:eastAsia="en-GB"/>
            </w:rPr>
          </w:pPr>
          <w:hyperlink w:anchor="_Toc381177934" w:history="1">
            <w:r w:rsidR="00B933A2" w:rsidRPr="002225BD">
              <w:rPr>
                <w:rStyle w:val="Hyperlink"/>
                <w:rFonts w:ascii="Arial" w:hAnsi="Arial" w:cs="Arial"/>
                <w:b/>
                <w:noProof/>
                <w:sz w:val="22"/>
                <w:szCs w:val="22"/>
                <w:lang w:val="en-US"/>
              </w:rPr>
              <w:t>5</w:t>
            </w:r>
            <w:r w:rsidR="00B933A2" w:rsidRPr="002225BD">
              <w:rPr>
                <w:rFonts w:ascii="Arial" w:hAnsi="Arial" w:cs="Arial"/>
                <w:noProof/>
                <w:sz w:val="22"/>
                <w:szCs w:val="22"/>
                <w:lang w:val="en-US" w:eastAsia="en-GB"/>
              </w:rPr>
              <w:tab/>
            </w:r>
            <w:r w:rsidR="00B933A2" w:rsidRPr="002225BD">
              <w:rPr>
                <w:rStyle w:val="Hyperlink"/>
                <w:rFonts w:ascii="Arial" w:hAnsi="Arial" w:cs="Arial"/>
                <w:b/>
                <w:noProof/>
                <w:sz w:val="22"/>
                <w:szCs w:val="22"/>
                <w:lang w:val="en-US"/>
              </w:rPr>
              <w:t>Key findings</w:t>
            </w:r>
            <w:r w:rsidR="00B933A2" w:rsidRPr="002225BD">
              <w:rPr>
                <w:rFonts w:ascii="Arial" w:hAnsi="Arial" w:cs="Arial"/>
                <w:noProof/>
                <w:webHidden/>
                <w:sz w:val="22"/>
                <w:szCs w:val="22"/>
                <w:lang w:val="en-US"/>
              </w:rPr>
              <w:tab/>
            </w:r>
            <w:r w:rsidR="00B933A2" w:rsidRPr="002225BD">
              <w:rPr>
                <w:rFonts w:ascii="Arial" w:hAnsi="Arial" w:cs="Arial"/>
                <w:noProof/>
                <w:webHidden/>
                <w:sz w:val="22"/>
                <w:szCs w:val="22"/>
                <w:lang w:val="en-US"/>
              </w:rPr>
              <w:fldChar w:fldCharType="begin"/>
            </w:r>
            <w:r w:rsidR="00B933A2" w:rsidRPr="002225BD">
              <w:rPr>
                <w:rFonts w:ascii="Arial" w:hAnsi="Arial" w:cs="Arial"/>
                <w:noProof/>
                <w:webHidden/>
                <w:sz w:val="22"/>
                <w:szCs w:val="22"/>
                <w:lang w:val="en-US"/>
              </w:rPr>
              <w:instrText xml:space="preserve"> PAGEREF _Toc381177934 \h </w:instrText>
            </w:r>
            <w:r w:rsidR="00B933A2" w:rsidRPr="002225BD">
              <w:rPr>
                <w:rFonts w:ascii="Arial" w:hAnsi="Arial" w:cs="Arial"/>
                <w:noProof/>
                <w:webHidden/>
                <w:sz w:val="22"/>
                <w:szCs w:val="22"/>
                <w:lang w:val="en-US"/>
              </w:rPr>
            </w:r>
            <w:r w:rsidR="00B933A2" w:rsidRPr="002225BD">
              <w:rPr>
                <w:rFonts w:ascii="Arial" w:hAnsi="Arial" w:cs="Arial"/>
                <w:noProof/>
                <w:webHidden/>
                <w:sz w:val="22"/>
                <w:szCs w:val="22"/>
                <w:lang w:val="en-US"/>
              </w:rPr>
              <w:fldChar w:fldCharType="separate"/>
            </w:r>
            <w:r>
              <w:rPr>
                <w:rFonts w:ascii="Arial" w:hAnsi="Arial" w:cs="Arial"/>
                <w:noProof/>
                <w:webHidden/>
                <w:sz w:val="22"/>
                <w:szCs w:val="22"/>
                <w:lang w:val="en-US"/>
              </w:rPr>
              <w:t>9</w:t>
            </w:r>
            <w:r w:rsidR="00B933A2" w:rsidRPr="002225BD">
              <w:rPr>
                <w:rFonts w:ascii="Arial" w:hAnsi="Arial" w:cs="Arial"/>
                <w:noProof/>
                <w:webHidden/>
                <w:sz w:val="22"/>
                <w:szCs w:val="22"/>
                <w:lang w:val="en-US"/>
              </w:rPr>
              <w:fldChar w:fldCharType="end"/>
            </w:r>
          </w:hyperlink>
        </w:p>
        <w:p w:rsidR="00B933A2" w:rsidRPr="002225BD" w:rsidRDefault="00C916BC">
          <w:pPr>
            <w:pStyle w:val="TOC2"/>
            <w:tabs>
              <w:tab w:val="left" w:pos="880"/>
              <w:tab w:val="right" w:leader="dot" w:pos="9016"/>
            </w:tabs>
            <w:rPr>
              <w:rFonts w:ascii="Arial" w:hAnsi="Arial" w:cs="Arial"/>
              <w:noProof/>
              <w:lang w:eastAsia="en-GB"/>
            </w:rPr>
          </w:pPr>
          <w:hyperlink w:anchor="_Toc381177935" w:history="1">
            <w:r w:rsidR="00B933A2" w:rsidRPr="002225BD">
              <w:rPr>
                <w:rStyle w:val="Hyperlink"/>
                <w:rFonts w:ascii="Arial" w:hAnsi="Arial" w:cs="Arial"/>
                <w:b/>
                <w:noProof/>
              </w:rPr>
              <w:t>5.1</w:t>
            </w:r>
            <w:r w:rsidR="00B933A2" w:rsidRPr="002225BD">
              <w:rPr>
                <w:rFonts w:ascii="Arial" w:hAnsi="Arial" w:cs="Arial"/>
                <w:noProof/>
                <w:lang w:eastAsia="en-GB"/>
              </w:rPr>
              <w:tab/>
            </w:r>
            <w:r w:rsidR="00B933A2" w:rsidRPr="002225BD">
              <w:rPr>
                <w:rStyle w:val="Hyperlink"/>
                <w:rFonts w:ascii="Arial" w:hAnsi="Arial" w:cs="Arial"/>
                <w:b/>
                <w:noProof/>
              </w:rPr>
              <w:t>Project design and management</w:t>
            </w:r>
            <w:r w:rsidR="00B933A2" w:rsidRPr="002225BD">
              <w:rPr>
                <w:rFonts w:ascii="Arial" w:hAnsi="Arial" w:cs="Arial"/>
                <w:noProof/>
                <w:webHidden/>
              </w:rPr>
              <w:tab/>
            </w:r>
            <w:r w:rsidR="00B933A2" w:rsidRPr="002225BD">
              <w:rPr>
                <w:rFonts w:ascii="Arial" w:hAnsi="Arial" w:cs="Arial"/>
                <w:noProof/>
                <w:webHidden/>
              </w:rPr>
              <w:fldChar w:fldCharType="begin"/>
            </w:r>
            <w:r w:rsidR="00B933A2" w:rsidRPr="002225BD">
              <w:rPr>
                <w:rFonts w:ascii="Arial" w:hAnsi="Arial" w:cs="Arial"/>
                <w:noProof/>
                <w:webHidden/>
              </w:rPr>
              <w:instrText xml:space="preserve"> PAGEREF _Toc381177935 \h </w:instrText>
            </w:r>
            <w:r w:rsidR="00B933A2" w:rsidRPr="002225BD">
              <w:rPr>
                <w:rFonts w:ascii="Arial" w:hAnsi="Arial" w:cs="Arial"/>
                <w:noProof/>
                <w:webHidden/>
              </w:rPr>
            </w:r>
            <w:r w:rsidR="00B933A2" w:rsidRPr="002225BD">
              <w:rPr>
                <w:rFonts w:ascii="Arial" w:hAnsi="Arial" w:cs="Arial"/>
                <w:noProof/>
                <w:webHidden/>
              </w:rPr>
              <w:fldChar w:fldCharType="separate"/>
            </w:r>
            <w:r>
              <w:rPr>
                <w:rFonts w:ascii="Arial" w:hAnsi="Arial" w:cs="Arial"/>
                <w:noProof/>
                <w:webHidden/>
              </w:rPr>
              <w:t>9</w:t>
            </w:r>
            <w:r w:rsidR="00B933A2" w:rsidRPr="002225BD">
              <w:rPr>
                <w:rFonts w:ascii="Arial" w:hAnsi="Arial" w:cs="Arial"/>
                <w:noProof/>
                <w:webHidden/>
              </w:rPr>
              <w:fldChar w:fldCharType="end"/>
            </w:r>
          </w:hyperlink>
        </w:p>
        <w:p w:rsidR="00B933A2" w:rsidRPr="002225BD" w:rsidRDefault="00C916BC">
          <w:pPr>
            <w:pStyle w:val="TOC2"/>
            <w:tabs>
              <w:tab w:val="left" w:pos="880"/>
              <w:tab w:val="right" w:leader="dot" w:pos="9016"/>
            </w:tabs>
            <w:rPr>
              <w:rFonts w:ascii="Arial" w:hAnsi="Arial" w:cs="Arial"/>
              <w:noProof/>
              <w:lang w:eastAsia="en-GB"/>
            </w:rPr>
          </w:pPr>
          <w:hyperlink w:anchor="_Toc381177936" w:history="1">
            <w:r w:rsidR="00B933A2" w:rsidRPr="002225BD">
              <w:rPr>
                <w:rStyle w:val="Hyperlink"/>
                <w:rFonts w:ascii="Arial" w:hAnsi="Arial" w:cs="Arial"/>
                <w:b/>
                <w:noProof/>
                <w:spacing w:val="10"/>
              </w:rPr>
              <w:t>5.2</w:t>
            </w:r>
            <w:r w:rsidR="00B933A2" w:rsidRPr="002225BD">
              <w:rPr>
                <w:rFonts w:ascii="Arial" w:hAnsi="Arial" w:cs="Arial"/>
                <w:noProof/>
                <w:lang w:eastAsia="en-GB"/>
              </w:rPr>
              <w:tab/>
            </w:r>
            <w:r w:rsidR="00B933A2" w:rsidRPr="002225BD">
              <w:rPr>
                <w:rStyle w:val="Hyperlink"/>
                <w:rFonts w:ascii="Arial" w:hAnsi="Arial" w:cs="Arial"/>
                <w:b/>
                <w:noProof/>
                <w:spacing w:val="10"/>
              </w:rPr>
              <w:t>Effectiveness</w:t>
            </w:r>
            <w:r w:rsidR="00B933A2" w:rsidRPr="002225BD">
              <w:rPr>
                <w:rFonts w:ascii="Arial" w:hAnsi="Arial" w:cs="Arial"/>
                <w:noProof/>
                <w:webHidden/>
              </w:rPr>
              <w:tab/>
            </w:r>
            <w:r w:rsidR="00B933A2" w:rsidRPr="002225BD">
              <w:rPr>
                <w:rFonts w:ascii="Arial" w:hAnsi="Arial" w:cs="Arial"/>
                <w:noProof/>
                <w:webHidden/>
              </w:rPr>
              <w:fldChar w:fldCharType="begin"/>
            </w:r>
            <w:r w:rsidR="00B933A2" w:rsidRPr="002225BD">
              <w:rPr>
                <w:rFonts w:ascii="Arial" w:hAnsi="Arial" w:cs="Arial"/>
                <w:noProof/>
                <w:webHidden/>
              </w:rPr>
              <w:instrText xml:space="preserve"> PAGEREF _Toc381177936 \h </w:instrText>
            </w:r>
            <w:r w:rsidR="00B933A2" w:rsidRPr="002225BD">
              <w:rPr>
                <w:rFonts w:ascii="Arial" w:hAnsi="Arial" w:cs="Arial"/>
                <w:noProof/>
                <w:webHidden/>
              </w:rPr>
            </w:r>
            <w:r w:rsidR="00B933A2" w:rsidRPr="002225BD">
              <w:rPr>
                <w:rFonts w:ascii="Arial" w:hAnsi="Arial" w:cs="Arial"/>
                <w:noProof/>
                <w:webHidden/>
              </w:rPr>
              <w:fldChar w:fldCharType="separate"/>
            </w:r>
            <w:r>
              <w:rPr>
                <w:rFonts w:ascii="Arial" w:hAnsi="Arial" w:cs="Arial"/>
                <w:noProof/>
                <w:webHidden/>
              </w:rPr>
              <w:t>16</w:t>
            </w:r>
            <w:r w:rsidR="00B933A2" w:rsidRPr="002225BD">
              <w:rPr>
                <w:rFonts w:ascii="Arial" w:hAnsi="Arial" w:cs="Arial"/>
                <w:noProof/>
                <w:webHidden/>
              </w:rPr>
              <w:fldChar w:fldCharType="end"/>
            </w:r>
          </w:hyperlink>
        </w:p>
        <w:p w:rsidR="00B933A2" w:rsidRPr="002225BD" w:rsidRDefault="00C916BC">
          <w:pPr>
            <w:pStyle w:val="TOC2"/>
            <w:tabs>
              <w:tab w:val="left" w:pos="880"/>
              <w:tab w:val="right" w:leader="dot" w:pos="9016"/>
            </w:tabs>
            <w:rPr>
              <w:rFonts w:ascii="Arial" w:hAnsi="Arial" w:cs="Arial"/>
              <w:noProof/>
              <w:lang w:eastAsia="en-GB"/>
            </w:rPr>
          </w:pPr>
          <w:hyperlink w:anchor="_Toc381177937" w:history="1">
            <w:r w:rsidR="00B933A2" w:rsidRPr="002225BD">
              <w:rPr>
                <w:rStyle w:val="Hyperlink"/>
                <w:rFonts w:ascii="Arial" w:hAnsi="Arial" w:cs="Arial"/>
                <w:b/>
                <w:noProof/>
                <w:spacing w:val="10"/>
              </w:rPr>
              <w:t>5.3</w:t>
            </w:r>
            <w:r w:rsidR="00B933A2" w:rsidRPr="002225BD">
              <w:rPr>
                <w:rFonts w:ascii="Arial" w:hAnsi="Arial" w:cs="Arial"/>
                <w:noProof/>
                <w:lang w:eastAsia="en-GB"/>
              </w:rPr>
              <w:tab/>
            </w:r>
            <w:r w:rsidR="00B933A2" w:rsidRPr="002225BD">
              <w:rPr>
                <w:rStyle w:val="Hyperlink"/>
                <w:rFonts w:ascii="Arial" w:hAnsi="Arial" w:cs="Arial"/>
                <w:b/>
                <w:noProof/>
                <w:spacing w:val="10"/>
              </w:rPr>
              <w:t>Sustainability</w:t>
            </w:r>
            <w:r w:rsidR="00B933A2" w:rsidRPr="002225BD">
              <w:rPr>
                <w:rFonts w:ascii="Arial" w:hAnsi="Arial" w:cs="Arial"/>
                <w:noProof/>
                <w:webHidden/>
              </w:rPr>
              <w:tab/>
            </w:r>
            <w:r w:rsidR="00B933A2" w:rsidRPr="002225BD">
              <w:rPr>
                <w:rFonts w:ascii="Arial" w:hAnsi="Arial" w:cs="Arial"/>
                <w:noProof/>
                <w:webHidden/>
              </w:rPr>
              <w:fldChar w:fldCharType="begin"/>
            </w:r>
            <w:r w:rsidR="00B933A2" w:rsidRPr="002225BD">
              <w:rPr>
                <w:rFonts w:ascii="Arial" w:hAnsi="Arial" w:cs="Arial"/>
                <w:noProof/>
                <w:webHidden/>
              </w:rPr>
              <w:instrText xml:space="preserve"> PAGEREF _Toc381177937 \h </w:instrText>
            </w:r>
            <w:r w:rsidR="00B933A2" w:rsidRPr="002225BD">
              <w:rPr>
                <w:rFonts w:ascii="Arial" w:hAnsi="Arial" w:cs="Arial"/>
                <w:noProof/>
                <w:webHidden/>
              </w:rPr>
            </w:r>
            <w:r w:rsidR="00B933A2" w:rsidRPr="002225BD">
              <w:rPr>
                <w:rFonts w:ascii="Arial" w:hAnsi="Arial" w:cs="Arial"/>
                <w:noProof/>
                <w:webHidden/>
              </w:rPr>
              <w:fldChar w:fldCharType="separate"/>
            </w:r>
            <w:r>
              <w:rPr>
                <w:rFonts w:ascii="Arial" w:hAnsi="Arial" w:cs="Arial"/>
                <w:noProof/>
                <w:webHidden/>
              </w:rPr>
              <w:t>18</w:t>
            </w:r>
            <w:r w:rsidR="00B933A2" w:rsidRPr="002225BD">
              <w:rPr>
                <w:rFonts w:ascii="Arial" w:hAnsi="Arial" w:cs="Arial"/>
                <w:noProof/>
                <w:webHidden/>
              </w:rPr>
              <w:fldChar w:fldCharType="end"/>
            </w:r>
          </w:hyperlink>
        </w:p>
        <w:p w:rsidR="00B933A2" w:rsidRPr="002225BD" w:rsidRDefault="00C916BC">
          <w:pPr>
            <w:pStyle w:val="TOC2"/>
            <w:tabs>
              <w:tab w:val="left" w:pos="880"/>
              <w:tab w:val="right" w:leader="dot" w:pos="9016"/>
            </w:tabs>
            <w:rPr>
              <w:rFonts w:ascii="Arial" w:hAnsi="Arial" w:cs="Arial"/>
              <w:noProof/>
              <w:lang w:eastAsia="en-GB"/>
            </w:rPr>
          </w:pPr>
          <w:hyperlink w:anchor="_Toc381177938" w:history="1">
            <w:r w:rsidR="00B933A2" w:rsidRPr="002225BD">
              <w:rPr>
                <w:rStyle w:val="Hyperlink"/>
                <w:rFonts w:ascii="Arial" w:hAnsi="Arial" w:cs="Arial"/>
                <w:b/>
                <w:noProof/>
                <w:spacing w:val="10"/>
              </w:rPr>
              <w:t>5.4</w:t>
            </w:r>
            <w:r w:rsidR="00B933A2" w:rsidRPr="002225BD">
              <w:rPr>
                <w:rFonts w:ascii="Arial" w:hAnsi="Arial" w:cs="Arial"/>
                <w:noProof/>
                <w:lang w:eastAsia="en-GB"/>
              </w:rPr>
              <w:tab/>
            </w:r>
            <w:r w:rsidR="00B933A2" w:rsidRPr="002225BD">
              <w:rPr>
                <w:rStyle w:val="Hyperlink"/>
                <w:rFonts w:ascii="Arial" w:hAnsi="Arial" w:cs="Arial"/>
                <w:b/>
                <w:noProof/>
                <w:spacing w:val="10"/>
              </w:rPr>
              <w:t>What worked well and what did not</w:t>
            </w:r>
            <w:r w:rsidR="00B933A2" w:rsidRPr="002225BD">
              <w:rPr>
                <w:rFonts w:ascii="Arial" w:hAnsi="Arial" w:cs="Arial"/>
                <w:noProof/>
                <w:webHidden/>
              </w:rPr>
              <w:tab/>
            </w:r>
            <w:r w:rsidR="00B933A2" w:rsidRPr="002225BD">
              <w:rPr>
                <w:rFonts w:ascii="Arial" w:hAnsi="Arial" w:cs="Arial"/>
                <w:noProof/>
                <w:webHidden/>
              </w:rPr>
              <w:fldChar w:fldCharType="begin"/>
            </w:r>
            <w:r w:rsidR="00B933A2" w:rsidRPr="002225BD">
              <w:rPr>
                <w:rFonts w:ascii="Arial" w:hAnsi="Arial" w:cs="Arial"/>
                <w:noProof/>
                <w:webHidden/>
              </w:rPr>
              <w:instrText xml:space="preserve"> PAGEREF _Toc381177938 \h </w:instrText>
            </w:r>
            <w:r w:rsidR="00B933A2" w:rsidRPr="002225BD">
              <w:rPr>
                <w:rFonts w:ascii="Arial" w:hAnsi="Arial" w:cs="Arial"/>
                <w:noProof/>
                <w:webHidden/>
              </w:rPr>
            </w:r>
            <w:r w:rsidR="00B933A2" w:rsidRPr="002225BD">
              <w:rPr>
                <w:rFonts w:ascii="Arial" w:hAnsi="Arial" w:cs="Arial"/>
                <w:noProof/>
                <w:webHidden/>
              </w:rPr>
              <w:fldChar w:fldCharType="separate"/>
            </w:r>
            <w:r>
              <w:rPr>
                <w:rFonts w:ascii="Arial" w:hAnsi="Arial" w:cs="Arial"/>
                <w:noProof/>
                <w:webHidden/>
              </w:rPr>
              <w:t>19</w:t>
            </w:r>
            <w:r w:rsidR="00B933A2" w:rsidRPr="002225BD">
              <w:rPr>
                <w:rFonts w:ascii="Arial" w:hAnsi="Arial" w:cs="Arial"/>
                <w:noProof/>
                <w:webHidden/>
              </w:rPr>
              <w:fldChar w:fldCharType="end"/>
            </w:r>
          </w:hyperlink>
        </w:p>
        <w:p w:rsidR="00B933A2" w:rsidRPr="002225BD" w:rsidRDefault="00C916BC">
          <w:pPr>
            <w:pStyle w:val="TOC1"/>
            <w:tabs>
              <w:tab w:val="left" w:pos="400"/>
              <w:tab w:val="right" w:leader="dot" w:pos="9016"/>
            </w:tabs>
            <w:rPr>
              <w:rFonts w:ascii="Arial" w:hAnsi="Arial" w:cs="Arial"/>
              <w:noProof/>
              <w:sz w:val="22"/>
              <w:szCs w:val="22"/>
              <w:lang w:val="en-US" w:eastAsia="en-GB"/>
            </w:rPr>
          </w:pPr>
          <w:hyperlink w:anchor="_Toc381177939" w:history="1">
            <w:r w:rsidR="00B933A2" w:rsidRPr="002225BD">
              <w:rPr>
                <w:rStyle w:val="Hyperlink"/>
                <w:rFonts w:ascii="Arial" w:hAnsi="Arial" w:cs="Arial"/>
                <w:b/>
                <w:noProof/>
                <w:sz w:val="22"/>
                <w:szCs w:val="22"/>
                <w:lang w:val="en-US"/>
              </w:rPr>
              <w:t>6</w:t>
            </w:r>
            <w:r w:rsidR="00B933A2" w:rsidRPr="002225BD">
              <w:rPr>
                <w:rFonts w:ascii="Arial" w:hAnsi="Arial" w:cs="Arial"/>
                <w:noProof/>
                <w:sz w:val="22"/>
                <w:szCs w:val="22"/>
                <w:lang w:val="en-US" w:eastAsia="en-GB"/>
              </w:rPr>
              <w:tab/>
            </w:r>
            <w:r w:rsidR="00B933A2" w:rsidRPr="002225BD">
              <w:rPr>
                <w:rStyle w:val="Hyperlink"/>
                <w:rFonts w:ascii="Arial" w:hAnsi="Arial" w:cs="Arial"/>
                <w:b/>
                <w:noProof/>
                <w:sz w:val="22"/>
                <w:szCs w:val="22"/>
                <w:lang w:val="en-US"/>
              </w:rPr>
              <w:t>Conclusions</w:t>
            </w:r>
            <w:r w:rsidR="00B933A2" w:rsidRPr="002225BD">
              <w:rPr>
                <w:rFonts w:ascii="Arial" w:hAnsi="Arial" w:cs="Arial"/>
                <w:noProof/>
                <w:webHidden/>
                <w:sz w:val="22"/>
                <w:szCs w:val="22"/>
                <w:lang w:val="en-US"/>
              </w:rPr>
              <w:tab/>
            </w:r>
            <w:r w:rsidR="00B933A2" w:rsidRPr="002225BD">
              <w:rPr>
                <w:rFonts w:ascii="Arial" w:hAnsi="Arial" w:cs="Arial"/>
                <w:noProof/>
                <w:webHidden/>
                <w:sz w:val="22"/>
                <w:szCs w:val="22"/>
                <w:lang w:val="en-US"/>
              </w:rPr>
              <w:fldChar w:fldCharType="begin"/>
            </w:r>
            <w:r w:rsidR="00B933A2" w:rsidRPr="002225BD">
              <w:rPr>
                <w:rFonts w:ascii="Arial" w:hAnsi="Arial" w:cs="Arial"/>
                <w:noProof/>
                <w:webHidden/>
                <w:sz w:val="22"/>
                <w:szCs w:val="22"/>
                <w:lang w:val="en-US"/>
              </w:rPr>
              <w:instrText xml:space="preserve"> PAGEREF _Toc381177939 \h </w:instrText>
            </w:r>
            <w:r w:rsidR="00B933A2" w:rsidRPr="002225BD">
              <w:rPr>
                <w:rFonts w:ascii="Arial" w:hAnsi="Arial" w:cs="Arial"/>
                <w:noProof/>
                <w:webHidden/>
                <w:sz w:val="22"/>
                <w:szCs w:val="22"/>
                <w:lang w:val="en-US"/>
              </w:rPr>
            </w:r>
            <w:r w:rsidR="00B933A2" w:rsidRPr="002225BD">
              <w:rPr>
                <w:rFonts w:ascii="Arial" w:hAnsi="Arial" w:cs="Arial"/>
                <w:noProof/>
                <w:webHidden/>
                <w:sz w:val="22"/>
                <w:szCs w:val="22"/>
                <w:lang w:val="en-US"/>
              </w:rPr>
              <w:fldChar w:fldCharType="separate"/>
            </w:r>
            <w:r>
              <w:rPr>
                <w:rFonts w:ascii="Arial" w:hAnsi="Arial" w:cs="Arial"/>
                <w:noProof/>
                <w:webHidden/>
                <w:sz w:val="22"/>
                <w:szCs w:val="22"/>
                <w:lang w:val="en-US"/>
              </w:rPr>
              <w:t>20</w:t>
            </w:r>
            <w:r w:rsidR="00B933A2" w:rsidRPr="002225BD">
              <w:rPr>
                <w:rFonts w:ascii="Arial" w:hAnsi="Arial" w:cs="Arial"/>
                <w:noProof/>
                <w:webHidden/>
                <w:sz w:val="22"/>
                <w:szCs w:val="22"/>
                <w:lang w:val="en-US"/>
              </w:rPr>
              <w:fldChar w:fldCharType="end"/>
            </w:r>
          </w:hyperlink>
        </w:p>
        <w:p w:rsidR="00B933A2" w:rsidRPr="002225BD" w:rsidRDefault="00C916BC">
          <w:pPr>
            <w:pStyle w:val="TOC1"/>
            <w:tabs>
              <w:tab w:val="left" w:pos="400"/>
              <w:tab w:val="right" w:leader="dot" w:pos="9016"/>
            </w:tabs>
            <w:rPr>
              <w:rFonts w:ascii="Arial" w:hAnsi="Arial" w:cs="Arial"/>
              <w:noProof/>
              <w:sz w:val="22"/>
              <w:szCs w:val="22"/>
              <w:lang w:val="en-US" w:eastAsia="en-GB"/>
            </w:rPr>
          </w:pPr>
          <w:hyperlink w:anchor="_Toc381177940" w:history="1">
            <w:r w:rsidR="00B933A2" w:rsidRPr="002225BD">
              <w:rPr>
                <w:rStyle w:val="Hyperlink"/>
                <w:rFonts w:ascii="Arial" w:hAnsi="Arial" w:cs="Arial"/>
                <w:b/>
                <w:noProof/>
                <w:sz w:val="22"/>
                <w:szCs w:val="22"/>
                <w:lang w:val="en-US"/>
              </w:rPr>
              <w:t>7</w:t>
            </w:r>
            <w:r w:rsidR="00B933A2" w:rsidRPr="002225BD">
              <w:rPr>
                <w:rFonts w:ascii="Arial" w:hAnsi="Arial" w:cs="Arial"/>
                <w:noProof/>
                <w:sz w:val="22"/>
                <w:szCs w:val="22"/>
                <w:lang w:val="en-US" w:eastAsia="en-GB"/>
              </w:rPr>
              <w:tab/>
            </w:r>
            <w:r w:rsidR="00B933A2" w:rsidRPr="002225BD">
              <w:rPr>
                <w:rStyle w:val="Hyperlink"/>
                <w:rFonts w:ascii="Arial" w:hAnsi="Arial" w:cs="Arial"/>
                <w:b/>
                <w:noProof/>
                <w:sz w:val="22"/>
                <w:szCs w:val="22"/>
                <w:lang w:val="en-US"/>
              </w:rPr>
              <w:t>Recommendations</w:t>
            </w:r>
            <w:r w:rsidR="00B933A2" w:rsidRPr="002225BD">
              <w:rPr>
                <w:rFonts w:ascii="Arial" w:hAnsi="Arial" w:cs="Arial"/>
                <w:noProof/>
                <w:webHidden/>
                <w:sz w:val="22"/>
                <w:szCs w:val="22"/>
                <w:lang w:val="en-US"/>
              </w:rPr>
              <w:tab/>
            </w:r>
            <w:r w:rsidR="00B933A2" w:rsidRPr="002225BD">
              <w:rPr>
                <w:rFonts w:ascii="Arial" w:hAnsi="Arial" w:cs="Arial"/>
                <w:noProof/>
                <w:webHidden/>
                <w:sz w:val="22"/>
                <w:szCs w:val="22"/>
                <w:lang w:val="en-US"/>
              </w:rPr>
              <w:fldChar w:fldCharType="begin"/>
            </w:r>
            <w:r w:rsidR="00B933A2" w:rsidRPr="002225BD">
              <w:rPr>
                <w:rFonts w:ascii="Arial" w:hAnsi="Arial" w:cs="Arial"/>
                <w:noProof/>
                <w:webHidden/>
                <w:sz w:val="22"/>
                <w:szCs w:val="22"/>
                <w:lang w:val="en-US"/>
              </w:rPr>
              <w:instrText xml:space="preserve"> PAGEREF _Toc381177940 \h </w:instrText>
            </w:r>
            <w:r w:rsidR="00B933A2" w:rsidRPr="002225BD">
              <w:rPr>
                <w:rFonts w:ascii="Arial" w:hAnsi="Arial" w:cs="Arial"/>
                <w:noProof/>
                <w:webHidden/>
                <w:sz w:val="22"/>
                <w:szCs w:val="22"/>
                <w:lang w:val="en-US"/>
              </w:rPr>
            </w:r>
            <w:r w:rsidR="00B933A2" w:rsidRPr="002225BD">
              <w:rPr>
                <w:rFonts w:ascii="Arial" w:hAnsi="Arial" w:cs="Arial"/>
                <w:noProof/>
                <w:webHidden/>
                <w:sz w:val="22"/>
                <w:szCs w:val="22"/>
                <w:lang w:val="en-US"/>
              </w:rPr>
              <w:fldChar w:fldCharType="separate"/>
            </w:r>
            <w:r>
              <w:rPr>
                <w:rFonts w:ascii="Arial" w:hAnsi="Arial" w:cs="Arial"/>
                <w:noProof/>
                <w:webHidden/>
                <w:sz w:val="22"/>
                <w:szCs w:val="22"/>
                <w:lang w:val="en-US"/>
              </w:rPr>
              <w:t>22</w:t>
            </w:r>
            <w:r w:rsidR="00B933A2" w:rsidRPr="002225BD">
              <w:rPr>
                <w:rFonts w:ascii="Arial" w:hAnsi="Arial" w:cs="Arial"/>
                <w:noProof/>
                <w:webHidden/>
                <w:sz w:val="22"/>
                <w:szCs w:val="22"/>
                <w:lang w:val="en-US"/>
              </w:rPr>
              <w:fldChar w:fldCharType="end"/>
            </w:r>
          </w:hyperlink>
        </w:p>
        <w:p w:rsidR="004239B9" w:rsidRPr="00315B69" w:rsidRDefault="004239B9">
          <w:pPr>
            <w:rPr>
              <w:lang w:val="en-US"/>
            </w:rPr>
          </w:pPr>
          <w:r w:rsidRPr="002225BD">
            <w:rPr>
              <w:rFonts w:ascii="Arial" w:hAnsi="Arial" w:cs="Arial"/>
              <w:b/>
              <w:bCs/>
              <w:noProof/>
              <w:sz w:val="22"/>
              <w:szCs w:val="22"/>
              <w:lang w:val="en-US"/>
            </w:rPr>
            <w:fldChar w:fldCharType="end"/>
          </w:r>
        </w:p>
      </w:sdtContent>
    </w:sdt>
    <w:p w:rsidR="004239B9" w:rsidRPr="00315B69" w:rsidRDefault="004239B9" w:rsidP="004239B9">
      <w:pPr>
        <w:rPr>
          <w:rFonts w:cstheme="minorHAnsi"/>
          <w:lang w:val="en-US"/>
        </w:rPr>
      </w:pPr>
    </w:p>
    <w:p w:rsidR="005327E1" w:rsidRPr="00315B69" w:rsidRDefault="005327E1" w:rsidP="006F6A79">
      <w:pPr>
        <w:pStyle w:val="ListParagraph"/>
        <w:rPr>
          <w:rFonts w:cstheme="minorHAnsi"/>
          <w:lang w:val="en-US"/>
        </w:rPr>
      </w:pPr>
    </w:p>
    <w:p w:rsidR="005327E1" w:rsidRPr="00315B69" w:rsidRDefault="005327E1" w:rsidP="006F6A79">
      <w:pPr>
        <w:pStyle w:val="ListParagraph"/>
        <w:rPr>
          <w:rFonts w:cstheme="minorHAnsi"/>
          <w:lang w:val="en-US"/>
        </w:rPr>
      </w:pPr>
    </w:p>
    <w:p w:rsidR="00842E37" w:rsidRPr="002225BD" w:rsidRDefault="002225BD" w:rsidP="006F6A79">
      <w:pPr>
        <w:pStyle w:val="ListParagraph"/>
        <w:rPr>
          <w:rFonts w:ascii="Arial" w:hAnsi="Arial" w:cs="Arial"/>
          <w:sz w:val="22"/>
          <w:szCs w:val="22"/>
          <w:u w:val="single"/>
          <w:lang w:val="en-US"/>
        </w:rPr>
      </w:pPr>
      <w:r w:rsidRPr="002225BD">
        <w:rPr>
          <w:rFonts w:ascii="Arial" w:hAnsi="Arial" w:cs="Arial"/>
          <w:sz w:val="22"/>
          <w:szCs w:val="22"/>
          <w:u w:val="single"/>
          <w:lang w:val="en-US"/>
        </w:rPr>
        <w:t>Appendi</w:t>
      </w:r>
      <w:r w:rsidR="00842E37" w:rsidRPr="002225BD">
        <w:rPr>
          <w:rFonts w:ascii="Arial" w:hAnsi="Arial" w:cs="Arial"/>
          <w:sz w:val="22"/>
          <w:szCs w:val="22"/>
          <w:u w:val="single"/>
          <w:lang w:val="en-US"/>
        </w:rPr>
        <w:t>xes</w:t>
      </w:r>
    </w:p>
    <w:p w:rsidR="00842E37" w:rsidRPr="002225BD" w:rsidRDefault="00842E37" w:rsidP="00842E37">
      <w:pPr>
        <w:rPr>
          <w:rFonts w:ascii="Arial" w:hAnsi="Arial" w:cs="Arial"/>
          <w:sz w:val="22"/>
          <w:szCs w:val="22"/>
          <w:lang w:val="en-US"/>
        </w:rPr>
      </w:pPr>
      <w:r w:rsidRPr="002225BD">
        <w:rPr>
          <w:rFonts w:ascii="Arial" w:hAnsi="Arial" w:cs="Arial"/>
          <w:sz w:val="22"/>
          <w:szCs w:val="22"/>
          <w:lang w:val="en-US"/>
        </w:rPr>
        <w:t>A</w:t>
      </w:r>
      <w:r w:rsidR="002225BD" w:rsidRPr="002225BD">
        <w:rPr>
          <w:rFonts w:ascii="Arial" w:hAnsi="Arial" w:cs="Arial"/>
          <w:sz w:val="22"/>
          <w:szCs w:val="22"/>
          <w:lang w:val="en-US"/>
        </w:rPr>
        <w:t>ppendix</w:t>
      </w:r>
      <w:r w:rsidRPr="002225BD">
        <w:rPr>
          <w:rFonts w:ascii="Arial" w:hAnsi="Arial" w:cs="Arial"/>
          <w:sz w:val="22"/>
          <w:szCs w:val="22"/>
          <w:lang w:val="en-US"/>
        </w:rPr>
        <w:t xml:space="preserve"> 1</w:t>
      </w:r>
      <w:r w:rsidRPr="002225BD">
        <w:rPr>
          <w:rFonts w:ascii="Arial" w:hAnsi="Arial" w:cs="Arial"/>
          <w:sz w:val="22"/>
          <w:szCs w:val="22"/>
          <w:lang w:val="en-US"/>
        </w:rPr>
        <w:tab/>
        <w:t>Evaluation Terms of Reference</w:t>
      </w:r>
    </w:p>
    <w:p w:rsidR="00842E37" w:rsidRPr="002225BD" w:rsidRDefault="002225BD" w:rsidP="00842E37">
      <w:pPr>
        <w:rPr>
          <w:rFonts w:ascii="Arial" w:hAnsi="Arial" w:cs="Arial"/>
          <w:sz w:val="22"/>
          <w:szCs w:val="22"/>
          <w:lang w:val="en-US"/>
        </w:rPr>
      </w:pPr>
      <w:r w:rsidRPr="002225BD">
        <w:rPr>
          <w:rFonts w:ascii="Arial" w:hAnsi="Arial" w:cs="Arial"/>
          <w:sz w:val="22"/>
          <w:szCs w:val="22"/>
          <w:lang w:val="en-US"/>
        </w:rPr>
        <w:t>Appendix</w:t>
      </w:r>
      <w:r w:rsidR="00842E37" w:rsidRPr="002225BD">
        <w:rPr>
          <w:rFonts w:ascii="Arial" w:hAnsi="Arial" w:cs="Arial"/>
          <w:sz w:val="22"/>
          <w:szCs w:val="22"/>
          <w:lang w:val="en-US"/>
        </w:rPr>
        <w:t xml:space="preserve"> 2</w:t>
      </w:r>
      <w:r w:rsidR="00842E37" w:rsidRPr="002225BD">
        <w:rPr>
          <w:rFonts w:ascii="Arial" w:hAnsi="Arial" w:cs="Arial"/>
          <w:sz w:val="22"/>
          <w:szCs w:val="22"/>
          <w:lang w:val="en-US"/>
        </w:rPr>
        <w:tab/>
      </w:r>
      <w:r w:rsidR="00293CA0">
        <w:rPr>
          <w:rFonts w:ascii="Arial" w:hAnsi="Arial" w:cs="Arial"/>
          <w:sz w:val="22"/>
          <w:szCs w:val="22"/>
          <w:lang w:val="en-US"/>
        </w:rPr>
        <w:t xml:space="preserve">Project </w:t>
      </w:r>
      <w:r w:rsidR="00842E37" w:rsidRPr="002225BD">
        <w:rPr>
          <w:rFonts w:ascii="Arial" w:hAnsi="Arial" w:cs="Arial"/>
          <w:sz w:val="22"/>
          <w:szCs w:val="22"/>
          <w:lang w:val="en-US"/>
        </w:rPr>
        <w:t>Evaluation Inception Report</w:t>
      </w:r>
    </w:p>
    <w:p w:rsidR="00842E37" w:rsidRPr="002225BD" w:rsidRDefault="002225BD" w:rsidP="00842E37">
      <w:pPr>
        <w:rPr>
          <w:rFonts w:ascii="Arial" w:hAnsi="Arial" w:cs="Arial"/>
          <w:sz w:val="22"/>
          <w:szCs w:val="22"/>
          <w:lang w:val="en-US"/>
        </w:rPr>
      </w:pPr>
      <w:r w:rsidRPr="002225BD">
        <w:rPr>
          <w:rFonts w:ascii="Arial" w:hAnsi="Arial" w:cs="Arial"/>
          <w:sz w:val="22"/>
          <w:szCs w:val="22"/>
          <w:lang w:val="en-US"/>
        </w:rPr>
        <w:t>Appendix</w:t>
      </w:r>
      <w:r w:rsidR="00842E37" w:rsidRPr="002225BD">
        <w:rPr>
          <w:rFonts w:ascii="Arial" w:hAnsi="Arial" w:cs="Arial"/>
          <w:sz w:val="22"/>
          <w:szCs w:val="22"/>
          <w:lang w:val="en-US"/>
        </w:rPr>
        <w:t xml:space="preserve"> 3</w:t>
      </w:r>
      <w:r w:rsidR="00842E37" w:rsidRPr="002225BD">
        <w:rPr>
          <w:rFonts w:ascii="Arial" w:hAnsi="Arial" w:cs="Arial"/>
          <w:sz w:val="22"/>
          <w:szCs w:val="22"/>
          <w:lang w:val="en-US"/>
        </w:rPr>
        <w:tab/>
        <w:t>Key stakeholders interviewed</w:t>
      </w:r>
    </w:p>
    <w:p w:rsidR="00842E37" w:rsidRPr="002225BD" w:rsidRDefault="002225BD" w:rsidP="00293CA0">
      <w:pPr>
        <w:rPr>
          <w:rFonts w:ascii="Arial" w:hAnsi="Arial" w:cs="Arial"/>
          <w:sz w:val="22"/>
          <w:szCs w:val="22"/>
          <w:lang w:val="en-US"/>
        </w:rPr>
      </w:pPr>
      <w:r w:rsidRPr="002225BD">
        <w:rPr>
          <w:rFonts w:ascii="Arial" w:hAnsi="Arial" w:cs="Arial"/>
          <w:sz w:val="22"/>
          <w:szCs w:val="22"/>
          <w:lang w:val="en-US"/>
        </w:rPr>
        <w:t>Appendix</w:t>
      </w:r>
      <w:r w:rsidR="00842E37" w:rsidRPr="002225BD">
        <w:rPr>
          <w:rFonts w:ascii="Arial" w:hAnsi="Arial" w:cs="Arial"/>
          <w:sz w:val="22"/>
          <w:szCs w:val="22"/>
          <w:lang w:val="en-US"/>
        </w:rPr>
        <w:t xml:space="preserve"> 4</w:t>
      </w:r>
      <w:r w:rsidR="00842E37" w:rsidRPr="002225BD">
        <w:rPr>
          <w:rFonts w:ascii="Arial" w:hAnsi="Arial" w:cs="Arial"/>
          <w:sz w:val="22"/>
          <w:szCs w:val="22"/>
          <w:lang w:val="en-US"/>
        </w:rPr>
        <w:tab/>
      </w:r>
      <w:r w:rsidR="00293CA0">
        <w:rPr>
          <w:rFonts w:ascii="Arial" w:hAnsi="Arial" w:cs="Arial"/>
          <w:sz w:val="22"/>
          <w:szCs w:val="22"/>
          <w:lang w:val="en-US"/>
        </w:rPr>
        <w:t>Key d</w:t>
      </w:r>
      <w:r w:rsidR="00842E37" w:rsidRPr="002225BD">
        <w:rPr>
          <w:rFonts w:ascii="Arial" w:hAnsi="Arial" w:cs="Arial"/>
          <w:sz w:val="22"/>
          <w:szCs w:val="22"/>
          <w:lang w:val="en-US"/>
        </w:rPr>
        <w:t>ocumentation reviewed</w:t>
      </w:r>
    </w:p>
    <w:p w:rsidR="006F6A79" w:rsidRPr="00315B69" w:rsidRDefault="006F6A79">
      <w:pPr>
        <w:rPr>
          <w:rFonts w:eastAsiaTheme="minorHAnsi" w:cstheme="minorHAnsi"/>
          <w:sz w:val="22"/>
          <w:szCs w:val="22"/>
          <w:lang w:val="en-US"/>
        </w:rPr>
      </w:pPr>
      <w:r w:rsidRPr="00315B69">
        <w:rPr>
          <w:rFonts w:cstheme="minorHAnsi"/>
          <w:lang w:val="en-US"/>
        </w:rPr>
        <w:br w:type="page"/>
      </w:r>
    </w:p>
    <w:p w:rsidR="006F6A79" w:rsidRPr="001F1F76" w:rsidRDefault="00C717B5" w:rsidP="001F1F76">
      <w:pPr>
        <w:pStyle w:val="Heading1"/>
        <w:rPr>
          <w:rFonts w:ascii="Arial" w:hAnsi="Arial" w:cs="Arial"/>
          <w:b/>
          <w:color w:val="FFFFFF" w:themeColor="background1"/>
          <w:sz w:val="22"/>
          <w:szCs w:val="22"/>
          <w:lang w:val="en-US"/>
          <w14:textFill>
            <w14:noFill/>
          </w14:textFill>
        </w:rPr>
      </w:pPr>
      <w:r w:rsidRPr="001F1F76">
        <w:rPr>
          <w:rFonts w:ascii="Arial" w:hAnsi="Arial" w:cs="Arial"/>
          <w:b/>
          <w:sz w:val="22"/>
          <w:szCs w:val="22"/>
          <w:lang w:val="en-US"/>
        </w:rPr>
        <w:lastRenderedPageBreak/>
        <w:t>EXECUTIVE SUMMARY</w:t>
      </w:r>
    </w:p>
    <w:p w:rsidR="006F6A79" w:rsidRPr="00315B69" w:rsidRDefault="006F6A79" w:rsidP="006F6A79">
      <w:pPr>
        <w:pStyle w:val="ListParagraph"/>
        <w:rPr>
          <w:lang w:val="en-US"/>
        </w:rPr>
      </w:pPr>
    </w:p>
    <w:p w:rsidR="00842E37" w:rsidRPr="00D92E20" w:rsidRDefault="00842E37" w:rsidP="00D92E20">
      <w:pPr>
        <w:jc w:val="left"/>
        <w:rPr>
          <w:rFonts w:ascii="Arial" w:hAnsi="Arial" w:cs="Arial"/>
          <w:sz w:val="22"/>
          <w:szCs w:val="22"/>
          <w:lang w:val="en-US"/>
        </w:rPr>
      </w:pPr>
      <w:r w:rsidRPr="00D92E20">
        <w:rPr>
          <w:rFonts w:ascii="Arial" w:hAnsi="Arial" w:cs="Arial"/>
          <w:sz w:val="22"/>
          <w:szCs w:val="22"/>
          <w:lang w:val="en-US"/>
        </w:rPr>
        <w:t xml:space="preserve">This document sets out the Final Evaluation Report for the project evaluation of the </w:t>
      </w:r>
      <w:r w:rsidR="00CE66A0" w:rsidRPr="00D92E20">
        <w:rPr>
          <w:rFonts w:ascii="Arial" w:hAnsi="Arial" w:cs="Arial"/>
          <w:sz w:val="22"/>
          <w:szCs w:val="22"/>
          <w:lang w:val="en-US"/>
        </w:rPr>
        <w:t xml:space="preserve">Project on </w:t>
      </w:r>
      <w:r w:rsidR="00354B24" w:rsidRPr="00D92E20">
        <w:rPr>
          <w:rFonts w:ascii="Arial" w:hAnsi="Arial" w:cs="Arial"/>
          <w:sz w:val="22"/>
          <w:szCs w:val="22"/>
          <w:lang w:val="en-US"/>
        </w:rPr>
        <w:t>Intellectual</w:t>
      </w:r>
      <w:r w:rsidRPr="00D92E20">
        <w:rPr>
          <w:rFonts w:ascii="Arial" w:hAnsi="Arial" w:cs="Arial"/>
          <w:sz w:val="22"/>
          <w:szCs w:val="22"/>
          <w:lang w:val="en-US"/>
        </w:rPr>
        <w:t xml:space="preserve"> Property</w:t>
      </w:r>
      <w:r w:rsidR="00CE66A0" w:rsidRPr="00D92E20">
        <w:rPr>
          <w:rFonts w:ascii="Arial" w:hAnsi="Arial" w:cs="Arial"/>
          <w:sz w:val="22"/>
          <w:szCs w:val="22"/>
          <w:lang w:val="en-US"/>
        </w:rPr>
        <w:t xml:space="preserve"> (IP) and Informal Economy (IE)</w:t>
      </w:r>
      <w:r w:rsidRPr="00D92E20">
        <w:rPr>
          <w:rFonts w:ascii="Arial" w:hAnsi="Arial" w:cs="Arial"/>
          <w:sz w:val="22"/>
          <w:szCs w:val="22"/>
          <w:lang w:val="en-US"/>
        </w:rPr>
        <w:t>.</w:t>
      </w:r>
    </w:p>
    <w:p w:rsidR="00A96B59" w:rsidRPr="00D92E20" w:rsidRDefault="009F4212" w:rsidP="00D92E20">
      <w:pPr>
        <w:jc w:val="left"/>
        <w:rPr>
          <w:rFonts w:ascii="Arial" w:hAnsi="Arial" w:cs="Arial"/>
          <w:sz w:val="22"/>
          <w:szCs w:val="22"/>
          <w:lang w:val="en-US"/>
        </w:rPr>
      </w:pPr>
      <w:r w:rsidRPr="00D92E20">
        <w:rPr>
          <w:rFonts w:ascii="Arial" w:hAnsi="Arial" w:cs="Arial"/>
          <w:sz w:val="22"/>
          <w:szCs w:val="22"/>
          <w:lang w:val="en-US"/>
        </w:rPr>
        <w:t>The project was approved during the Fifth Session of the Committee on Development and Intellectual Property (CDIP) in May 2010</w:t>
      </w:r>
      <w:r w:rsidR="00C85C33" w:rsidRPr="00D92E20">
        <w:rPr>
          <w:rFonts w:ascii="Arial" w:hAnsi="Arial" w:cs="Arial"/>
          <w:sz w:val="22"/>
          <w:szCs w:val="22"/>
          <w:lang w:val="en-US"/>
        </w:rPr>
        <w:t>.  The project aim</w:t>
      </w:r>
      <w:r w:rsidR="008362DB" w:rsidRPr="00D92E20">
        <w:rPr>
          <w:rFonts w:ascii="Arial" w:hAnsi="Arial" w:cs="Arial"/>
          <w:sz w:val="22"/>
          <w:szCs w:val="22"/>
          <w:lang w:val="en-US"/>
        </w:rPr>
        <w:t>ed</w:t>
      </w:r>
      <w:r w:rsidR="00C85C33" w:rsidRPr="00D92E20">
        <w:rPr>
          <w:rFonts w:ascii="Arial" w:hAnsi="Arial" w:cs="Arial"/>
          <w:sz w:val="22"/>
          <w:szCs w:val="22"/>
          <w:lang w:val="en-US"/>
        </w:rPr>
        <w:t xml:space="preserve"> to provide a better understanding of how innovation occurs in the informal economy</w:t>
      </w:r>
      <w:r w:rsidRPr="00D92E20">
        <w:rPr>
          <w:rFonts w:ascii="Arial" w:hAnsi="Arial" w:cs="Arial"/>
          <w:sz w:val="22"/>
          <w:szCs w:val="22"/>
          <w:lang w:val="en-US"/>
        </w:rPr>
        <w:t xml:space="preserve"> and</w:t>
      </w:r>
      <w:r w:rsidR="00A96B59" w:rsidRPr="00D92E20">
        <w:rPr>
          <w:rFonts w:ascii="Arial" w:hAnsi="Arial" w:cs="Arial"/>
          <w:sz w:val="22"/>
          <w:szCs w:val="22"/>
          <w:lang w:val="en-US"/>
        </w:rPr>
        <w:t xml:space="preserve"> included the following elements:</w:t>
      </w:r>
    </w:p>
    <w:tbl>
      <w:tblPr>
        <w:tblStyle w:val="TableGrid"/>
        <w:tblW w:w="0" w:type="auto"/>
        <w:tblLook w:val="04A0" w:firstRow="1" w:lastRow="0" w:firstColumn="1" w:lastColumn="0" w:noHBand="0" w:noVBand="1"/>
      </w:tblPr>
      <w:tblGrid>
        <w:gridCol w:w="4621"/>
        <w:gridCol w:w="4621"/>
      </w:tblGrid>
      <w:tr w:rsidR="00A96B59" w:rsidRPr="00D92E20" w:rsidTr="00A96B59">
        <w:tc>
          <w:tcPr>
            <w:tcW w:w="4621" w:type="dxa"/>
          </w:tcPr>
          <w:p w:rsidR="00A96B59" w:rsidRPr="00D92E20" w:rsidRDefault="009F4212" w:rsidP="00D92E20">
            <w:pPr>
              <w:jc w:val="left"/>
              <w:rPr>
                <w:rFonts w:ascii="Arial" w:hAnsi="Arial" w:cs="Arial"/>
                <w:sz w:val="22"/>
                <w:szCs w:val="22"/>
                <w:lang w:val="en-US"/>
              </w:rPr>
            </w:pPr>
            <w:r w:rsidRPr="00D92E20">
              <w:rPr>
                <w:rFonts w:ascii="Arial" w:hAnsi="Arial" w:cs="Arial"/>
                <w:sz w:val="22"/>
                <w:szCs w:val="22"/>
                <w:lang w:val="en-US"/>
              </w:rPr>
              <w:t xml:space="preserve">A conceptual study setting out what </w:t>
            </w:r>
            <w:r w:rsidR="00E57A55" w:rsidRPr="00D92E20">
              <w:rPr>
                <w:rFonts w:ascii="Arial" w:hAnsi="Arial" w:cs="Arial"/>
                <w:sz w:val="22"/>
                <w:szCs w:val="22"/>
                <w:lang w:val="en-US"/>
              </w:rPr>
              <w:t>characterizes</w:t>
            </w:r>
            <w:r w:rsidRPr="00D92E20">
              <w:rPr>
                <w:rFonts w:ascii="Arial" w:hAnsi="Arial" w:cs="Arial"/>
                <w:sz w:val="22"/>
                <w:szCs w:val="22"/>
                <w:lang w:val="en-US"/>
              </w:rPr>
              <w:t xml:space="preserve"> informal economic activity in countries at different levels of development.  The study draws on existing research regarding the IE, innovation and IP.</w:t>
            </w:r>
          </w:p>
        </w:tc>
        <w:tc>
          <w:tcPr>
            <w:tcW w:w="4621" w:type="dxa"/>
          </w:tcPr>
          <w:p w:rsidR="00A96B59" w:rsidRPr="00D92E20" w:rsidRDefault="009F4212" w:rsidP="00D92E20">
            <w:pPr>
              <w:jc w:val="left"/>
              <w:rPr>
                <w:rFonts w:ascii="Arial" w:hAnsi="Arial" w:cs="Arial"/>
                <w:sz w:val="22"/>
                <w:szCs w:val="22"/>
                <w:lang w:val="en-US"/>
              </w:rPr>
            </w:pPr>
            <w:r w:rsidRPr="00D92E20">
              <w:rPr>
                <w:rFonts w:ascii="Arial" w:hAnsi="Arial" w:cs="Arial"/>
                <w:sz w:val="22"/>
                <w:szCs w:val="22"/>
                <w:lang w:val="en-US"/>
              </w:rPr>
              <w:t xml:space="preserve">Three country level case studies documenting examples of innovation in </w:t>
            </w:r>
            <w:r w:rsidR="00EC4E59" w:rsidRPr="00D92E20">
              <w:rPr>
                <w:rFonts w:ascii="Arial" w:hAnsi="Arial" w:cs="Arial"/>
                <w:sz w:val="22"/>
                <w:szCs w:val="22"/>
                <w:lang w:val="en-US"/>
              </w:rPr>
              <w:t>the informal economy and providing</w:t>
            </w:r>
            <w:r w:rsidRPr="00D92E20">
              <w:rPr>
                <w:rFonts w:ascii="Arial" w:hAnsi="Arial" w:cs="Arial"/>
                <w:sz w:val="22"/>
                <w:szCs w:val="22"/>
                <w:lang w:val="en-US"/>
              </w:rPr>
              <w:t xml:space="preserve"> an assessment of how innovation outcomes have been influenced by IP, and the potential lack of access to it.</w:t>
            </w:r>
          </w:p>
        </w:tc>
      </w:tr>
    </w:tbl>
    <w:p w:rsidR="009F4212" w:rsidRPr="00D92E20" w:rsidRDefault="009F4212" w:rsidP="00D92E20">
      <w:pPr>
        <w:jc w:val="left"/>
        <w:rPr>
          <w:rFonts w:ascii="Arial" w:hAnsi="Arial" w:cs="Arial"/>
          <w:sz w:val="22"/>
          <w:szCs w:val="22"/>
          <w:lang w:val="en-US"/>
        </w:rPr>
      </w:pPr>
    </w:p>
    <w:p w:rsidR="009F4212" w:rsidRPr="00D92E20" w:rsidRDefault="009F4212" w:rsidP="00D92E20">
      <w:pPr>
        <w:jc w:val="left"/>
        <w:rPr>
          <w:rFonts w:ascii="Arial" w:hAnsi="Arial" w:cs="Arial"/>
          <w:sz w:val="22"/>
          <w:szCs w:val="22"/>
          <w:lang w:val="en-US"/>
        </w:rPr>
      </w:pPr>
      <w:r w:rsidRPr="00D92E20">
        <w:rPr>
          <w:rFonts w:ascii="Arial" w:hAnsi="Arial" w:cs="Arial"/>
          <w:sz w:val="22"/>
          <w:szCs w:val="22"/>
          <w:lang w:val="en-US"/>
        </w:rPr>
        <w:t xml:space="preserve">The project was implemented under the supervision of a </w:t>
      </w:r>
      <w:r w:rsidR="00EC4E59" w:rsidRPr="00D92E20">
        <w:rPr>
          <w:rFonts w:ascii="Arial" w:hAnsi="Arial" w:cs="Arial"/>
          <w:sz w:val="22"/>
          <w:szCs w:val="22"/>
          <w:lang w:val="en-US"/>
        </w:rPr>
        <w:t>Project Manager (the Senior</w:t>
      </w:r>
      <w:r w:rsidRPr="00D92E20">
        <w:rPr>
          <w:rFonts w:ascii="Arial" w:hAnsi="Arial" w:cs="Arial"/>
          <w:sz w:val="22"/>
          <w:szCs w:val="22"/>
          <w:lang w:val="en-US"/>
        </w:rPr>
        <w:t xml:space="preserve"> Economist from the WIPO Economics and Statistics Division).</w:t>
      </w:r>
    </w:p>
    <w:p w:rsidR="009F4212" w:rsidRPr="00D92E20" w:rsidRDefault="009F4212" w:rsidP="00D92E20">
      <w:pPr>
        <w:jc w:val="left"/>
        <w:rPr>
          <w:rFonts w:ascii="Arial" w:hAnsi="Arial" w:cs="Arial"/>
          <w:sz w:val="22"/>
          <w:szCs w:val="22"/>
          <w:lang w:val="en-US"/>
        </w:rPr>
      </w:pPr>
      <w:r w:rsidRPr="00D92E20">
        <w:rPr>
          <w:rFonts w:ascii="Arial" w:hAnsi="Arial" w:cs="Arial"/>
          <w:sz w:val="22"/>
          <w:szCs w:val="22"/>
          <w:lang w:val="en-US"/>
        </w:rPr>
        <w:t>The evaluation has been undertaken by an independent consultant applying the following methodology:</w:t>
      </w:r>
    </w:p>
    <w:p w:rsidR="009F4212" w:rsidRPr="00D92E20" w:rsidRDefault="009F4212" w:rsidP="00D92E20">
      <w:pPr>
        <w:pStyle w:val="ListParagraph"/>
        <w:numPr>
          <w:ilvl w:val="0"/>
          <w:numId w:val="10"/>
        </w:numPr>
        <w:jc w:val="left"/>
        <w:rPr>
          <w:rFonts w:ascii="Arial" w:hAnsi="Arial" w:cs="Arial"/>
          <w:sz w:val="22"/>
          <w:szCs w:val="22"/>
          <w:lang w:val="en-US"/>
        </w:rPr>
      </w:pPr>
      <w:r w:rsidRPr="00D92E20">
        <w:rPr>
          <w:rFonts w:ascii="Arial" w:hAnsi="Arial" w:cs="Arial"/>
          <w:sz w:val="22"/>
          <w:szCs w:val="22"/>
          <w:lang w:val="en-US"/>
        </w:rPr>
        <w:t>Interviews with key stakeholders</w:t>
      </w:r>
      <w:r w:rsidR="00757E76" w:rsidRPr="00D92E20">
        <w:rPr>
          <w:rFonts w:ascii="Arial" w:hAnsi="Arial" w:cs="Arial"/>
          <w:sz w:val="22"/>
          <w:szCs w:val="22"/>
          <w:lang w:val="en-US"/>
        </w:rPr>
        <w:t xml:space="preserve"> from the project team, the WIPO Secretariat and Member States.</w:t>
      </w:r>
    </w:p>
    <w:p w:rsidR="009F4212" w:rsidRPr="00D92E20" w:rsidRDefault="009F4212" w:rsidP="00D92E20">
      <w:pPr>
        <w:pStyle w:val="ListParagraph"/>
        <w:numPr>
          <w:ilvl w:val="0"/>
          <w:numId w:val="10"/>
        </w:numPr>
        <w:jc w:val="left"/>
        <w:rPr>
          <w:rFonts w:ascii="Arial" w:hAnsi="Arial" w:cs="Arial"/>
          <w:sz w:val="22"/>
          <w:szCs w:val="22"/>
          <w:lang w:val="en-US"/>
        </w:rPr>
      </w:pPr>
      <w:r w:rsidRPr="00D92E20">
        <w:rPr>
          <w:rFonts w:ascii="Arial" w:hAnsi="Arial" w:cs="Arial"/>
          <w:sz w:val="22"/>
          <w:szCs w:val="22"/>
          <w:lang w:val="en-US"/>
        </w:rPr>
        <w:t>Key document review</w:t>
      </w:r>
      <w:r w:rsidR="00757E76" w:rsidRPr="00D92E20">
        <w:rPr>
          <w:rFonts w:ascii="Arial" w:hAnsi="Arial" w:cs="Arial"/>
          <w:sz w:val="22"/>
          <w:szCs w:val="22"/>
          <w:lang w:val="en-US"/>
        </w:rPr>
        <w:t xml:space="preserve"> of relevant internal and external documentation.</w:t>
      </w:r>
    </w:p>
    <w:p w:rsidR="009F4212" w:rsidRPr="00D92E20" w:rsidRDefault="009F4212" w:rsidP="00D92E20">
      <w:pPr>
        <w:pStyle w:val="ListParagraph"/>
        <w:numPr>
          <w:ilvl w:val="0"/>
          <w:numId w:val="10"/>
        </w:numPr>
        <w:jc w:val="left"/>
        <w:rPr>
          <w:rFonts w:ascii="Arial" w:hAnsi="Arial" w:cs="Arial"/>
          <w:sz w:val="22"/>
          <w:szCs w:val="22"/>
          <w:lang w:val="en-US"/>
        </w:rPr>
      </w:pPr>
      <w:r w:rsidRPr="00D92E20">
        <w:rPr>
          <w:rFonts w:ascii="Arial" w:hAnsi="Arial" w:cs="Arial"/>
          <w:sz w:val="22"/>
          <w:szCs w:val="22"/>
          <w:lang w:val="en-US"/>
        </w:rPr>
        <w:t xml:space="preserve">Incorporation of feedback </w:t>
      </w:r>
      <w:r w:rsidR="00EC4E59" w:rsidRPr="00D92E20">
        <w:rPr>
          <w:rFonts w:ascii="Arial" w:hAnsi="Arial" w:cs="Arial"/>
          <w:sz w:val="22"/>
          <w:szCs w:val="22"/>
          <w:lang w:val="en-US"/>
        </w:rPr>
        <w:t xml:space="preserve">from the WIPO Secretariat </w:t>
      </w:r>
      <w:r w:rsidRPr="00D92E20">
        <w:rPr>
          <w:rFonts w:ascii="Arial" w:hAnsi="Arial" w:cs="Arial"/>
          <w:sz w:val="22"/>
          <w:szCs w:val="22"/>
          <w:lang w:val="en-US"/>
        </w:rPr>
        <w:t>into the final evaluation report</w:t>
      </w:r>
    </w:p>
    <w:p w:rsidR="00A96B59" w:rsidRPr="00D92E20" w:rsidRDefault="00757E76" w:rsidP="00D92E20">
      <w:pPr>
        <w:jc w:val="left"/>
        <w:rPr>
          <w:rFonts w:ascii="Arial" w:hAnsi="Arial" w:cs="Arial"/>
          <w:sz w:val="22"/>
          <w:szCs w:val="22"/>
          <w:lang w:val="en-US"/>
        </w:rPr>
      </w:pPr>
      <w:r w:rsidRPr="00D92E20">
        <w:rPr>
          <w:rFonts w:ascii="Arial" w:hAnsi="Arial" w:cs="Arial"/>
          <w:sz w:val="22"/>
          <w:szCs w:val="22"/>
          <w:lang w:val="en-US"/>
        </w:rPr>
        <w:t>The evaluation’s objectives are to understand what worked well within the project and what did not by assessing the project design framework; project management; measuring results achieved to date; and assessing the likelihood of sustainability of results achieved.</w:t>
      </w:r>
    </w:p>
    <w:p w:rsidR="00A96B59" w:rsidRPr="00D92E20" w:rsidRDefault="00A96B59" w:rsidP="00D92E20">
      <w:pPr>
        <w:jc w:val="left"/>
        <w:rPr>
          <w:rFonts w:ascii="Arial" w:hAnsi="Arial" w:cs="Arial"/>
          <w:sz w:val="22"/>
          <w:szCs w:val="22"/>
          <w:lang w:val="en-US"/>
        </w:rPr>
      </w:pPr>
    </w:p>
    <w:p w:rsidR="00842E37" w:rsidRPr="00D92E20" w:rsidRDefault="00842E37" w:rsidP="00D92E20">
      <w:pPr>
        <w:jc w:val="left"/>
        <w:rPr>
          <w:rFonts w:ascii="Arial" w:hAnsi="Arial" w:cs="Arial"/>
          <w:b/>
          <w:sz w:val="22"/>
          <w:szCs w:val="22"/>
          <w:lang w:val="en-US"/>
        </w:rPr>
      </w:pPr>
      <w:r w:rsidRPr="00D92E20">
        <w:rPr>
          <w:rFonts w:ascii="Arial" w:hAnsi="Arial" w:cs="Arial"/>
          <w:b/>
          <w:sz w:val="22"/>
          <w:szCs w:val="22"/>
          <w:lang w:val="en-US"/>
        </w:rPr>
        <w:t>Key Findings</w:t>
      </w:r>
    </w:p>
    <w:p w:rsidR="00842E37" w:rsidRPr="00D92E20" w:rsidRDefault="00757E76" w:rsidP="00D92E20">
      <w:pPr>
        <w:jc w:val="left"/>
        <w:rPr>
          <w:rFonts w:ascii="Arial" w:hAnsi="Arial" w:cs="Arial"/>
          <w:sz w:val="22"/>
          <w:szCs w:val="22"/>
          <w:lang w:val="en-US"/>
        </w:rPr>
      </w:pPr>
      <w:r w:rsidRPr="00D92E20">
        <w:rPr>
          <w:rFonts w:ascii="Arial" w:hAnsi="Arial" w:cs="Arial"/>
          <w:sz w:val="22"/>
          <w:szCs w:val="22"/>
          <w:lang w:val="en-US"/>
        </w:rPr>
        <w:t>Findings are presented within each of the three focus areas of the</w:t>
      </w:r>
      <w:r w:rsidR="00A96B59" w:rsidRPr="00D92E20">
        <w:rPr>
          <w:rFonts w:ascii="Arial" w:hAnsi="Arial" w:cs="Arial"/>
          <w:sz w:val="22"/>
          <w:szCs w:val="22"/>
          <w:lang w:val="en-US"/>
        </w:rPr>
        <w:t xml:space="preserve"> evaluation</w:t>
      </w:r>
      <w:r w:rsidRPr="00D92E20">
        <w:rPr>
          <w:rFonts w:ascii="Arial" w:hAnsi="Arial" w:cs="Arial"/>
          <w:sz w:val="22"/>
          <w:szCs w:val="22"/>
          <w:lang w:val="en-US"/>
        </w:rPr>
        <w:t>:</w:t>
      </w:r>
    </w:p>
    <w:p w:rsidR="00A96B59" w:rsidRPr="00D92E20" w:rsidRDefault="00A96B59" w:rsidP="00D92E20">
      <w:pPr>
        <w:pStyle w:val="ListParagraph"/>
        <w:numPr>
          <w:ilvl w:val="0"/>
          <w:numId w:val="11"/>
        </w:numPr>
        <w:jc w:val="left"/>
        <w:rPr>
          <w:rFonts w:ascii="Arial" w:hAnsi="Arial" w:cs="Arial"/>
          <w:sz w:val="22"/>
          <w:szCs w:val="22"/>
          <w:lang w:val="en-US"/>
        </w:rPr>
      </w:pPr>
      <w:r w:rsidRPr="00D92E20">
        <w:rPr>
          <w:rFonts w:ascii="Arial" w:hAnsi="Arial" w:cs="Arial"/>
          <w:sz w:val="22"/>
          <w:szCs w:val="22"/>
          <w:lang w:val="en-US"/>
        </w:rPr>
        <w:t>Project design and management</w:t>
      </w:r>
    </w:p>
    <w:p w:rsidR="00A96B59" w:rsidRPr="00D92E20" w:rsidRDefault="00A96B59" w:rsidP="00D92E20">
      <w:pPr>
        <w:pStyle w:val="ListParagraph"/>
        <w:numPr>
          <w:ilvl w:val="0"/>
          <w:numId w:val="11"/>
        </w:numPr>
        <w:jc w:val="left"/>
        <w:rPr>
          <w:rFonts w:ascii="Arial" w:hAnsi="Arial" w:cs="Arial"/>
          <w:sz w:val="22"/>
          <w:szCs w:val="22"/>
          <w:lang w:val="en-US"/>
        </w:rPr>
      </w:pPr>
      <w:r w:rsidRPr="00D92E20">
        <w:rPr>
          <w:rFonts w:ascii="Arial" w:hAnsi="Arial" w:cs="Arial"/>
          <w:sz w:val="22"/>
          <w:szCs w:val="22"/>
          <w:lang w:val="en-US"/>
        </w:rPr>
        <w:t>Project effectiveness</w:t>
      </w:r>
    </w:p>
    <w:p w:rsidR="00A96B59" w:rsidRPr="00D92E20" w:rsidRDefault="00A96B59" w:rsidP="00D92E20">
      <w:pPr>
        <w:pStyle w:val="ListParagraph"/>
        <w:numPr>
          <w:ilvl w:val="0"/>
          <w:numId w:val="11"/>
        </w:numPr>
        <w:jc w:val="left"/>
        <w:rPr>
          <w:rFonts w:ascii="Arial" w:hAnsi="Arial" w:cs="Arial"/>
          <w:sz w:val="22"/>
          <w:szCs w:val="22"/>
          <w:lang w:val="en-US"/>
        </w:rPr>
      </w:pPr>
      <w:r w:rsidRPr="00D92E20">
        <w:rPr>
          <w:rFonts w:ascii="Arial" w:hAnsi="Arial" w:cs="Arial"/>
          <w:sz w:val="22"/>
          <w:szCs w:val="22"/>
          <w:lang w:val="en-US"/>
        </w:rPr>
        <w:t>Sustainability of the project</w:t>
      </w:r>
    </w:p>
    <w:p w:rsidR="00757E76" w:rsidRPr="00D92E20" w:rsidRDefault="00757E76" w:rsidP="00D92E20">
      <w:pPr>
        <w:jc w:val="left"/>
        <w:rPr>
          <w:rFonts w:ascii="Arial" w:hAnsi="Arial" w:cs="Arial"/>
          <w:b/>
          <w:i/>
          <w:sz w:val="22"/>
          <w:szCs w:val="22"/>
          <w:lang w:val="en-US"/>
        </w:rPr>
      </w:pPr>
    </w:p>
    <w:p w:rsidR="00A96B59" w:rsidRPr="00D92E20" w:rsidRDefault="00A96B59" w:rsidP="00D92E20">
      <w:pPr>
        <w:jc w:val="left"/>
        <w:rPr>
          <w:rFonts w:ascii="Arial" w:hAnsi="Arial" w:cs="Arial"/>
          <w:b/>
          <w:i/>
          <w:sz w:val="22"/>
          <w:szCs w:val="22"/>
          <w:lang w:val="en-US"/>
        </w:rPr>
      </w:pPr>
      <w:r w:rsidRPr="00D92E20">
        <w:rPr>
          <w:rFonts w:ascii="Arial" w:hAnsi="Arial" w:cs="Arial"/>
          <w:b/>
          <w:i/>
          <w:sz w:val="22"/>
          <w:szCs w:val="22"/>
          <w:lang w:val="en-US"/>
        </w:rPr>
        <w:t>Project design and management</w:t>
      </w:r>
    </w:p>
    <w:p w:rsidR="004966CB" w:rsidRPr="00D92E20" w:rsidRDefault="00EC4E59" w:rsidP="00D92E20">
      <w:pPr>
        <w:jc w:val="left"/>
        <w:rPr>
          <w:rFonts w:ascii="Arial" w:hAnsi="Arial" w:cs="Arial"/>
          <w:sz w:val="22"/>
          <w:szCs w:val="22"/>
          <w:lang w:val="en-US"/>
        </w:rPr>
      </w:pPr>
      <w:r w:rsidRPr="00D92E20">
        <w:rPr>
          <w:rFonts w:ascii="Arial" w:hAnsi="Arial" w:cs="Arial"/>
          <w:sz w:val="22"/>
          <w:szCs w:val="22"/>
          <w:lang w:val="en-US"/>
        </w:rPr>
        <w:t>Project design was well thought-</w:t>
      </w:r>
      <w:r w:rsidR="00864173" w:rsidRPr="00D92E20">
        <w:rPr>
          <w:rFonts w:ascii="Arial" w:hAnsi="Arial" w:cs="Arial"/>
          <w:sz w:val="22"/>
          <w:szCs w:val="22"/>
          <w:lang w:val="en-US"/>
        </w:rPr>
        <w:t xml:space="preserve">through in advance of implementation.  The project management team ensured Member State support for the direction of the project through </w:t>
      </w:r>
      <w:r w:rsidR="00864173" w:rsidRPr="00D92E20">
        <w:rPr>
          <w:rFonts w:ascii="Arial" w:hAnsi="Arial" w:cs="Arial"/>
          <w:sz w:val="22"/>
          <w:szCs w:val="22"/>
          <w:lang w:val="en-US"/>
        </w:rPr>
        <w:lastRenderedPageBreak/>
        <w:t xml:space="preserve">presenting different options for the course of the project before drafting the project proposal.  In addition, an expert advisory group was engaged in order to guide project implementation from beginning to end and a conceptual study (one of the project outputs) was drafted by the management team to underlie the three country case studies and provide a framework for further research.    </w:t>
      </w:r>
    </w:p>
    <w:p w:rsidR="00864173" w:rsidRPr="00D92E20" w:rsidRDefault="00864173" w:rsidP="00573215">
      <w:pPr>
        <w:jc w:val="left"/>
        <w:rPr>
          <w:rFonts w:ascii="Arial" w:hAnsi="Arial" w:cs="Arial"/>
          <w:sz w:val="22"/>
          <w:szCs w:val="22"/>
          <w:lang w:val="en-US"/>
        </w:rPr>
      </w:pPr>
      <w:r w:rsidRPr="00D92E20">
        <w:rPr>
          <w:rFonts w:ascii="Arial" w:hAnsi="Arial" w:cs="Arial"/>
          <w:sz w:val="22"/>
          <w:szCs w:val="22"/>
          <w:lang w:val="en-US"/>
        </w:rPr>
        <w:t>Although the project was managed on a predominantly virtual, as opposed to face-to-face, basis, this has not impacted upon the efficient management of the project in spite of the challenges of coordinating three simultaneous country case studies involving inputs from the globally-spread advisory panel.</w:t>
      </w:r>
    </w:p>
    <w:p w:rsidR="00864173" w:rsidRPr="00D92E20" w:rsidRDefault="00864173" w:rsidP="00573215">
      <w:pPr>
        <w:jc w:val="left"/>
        <w:rPr>
          <w:rFonts w:ascii="Arial" w:hAnsi="Arial" w:cs="Arial"/>
          <w:sz w:val="22"/>
          <w:szCs w:val="22"/>
          <w:lang w:val="en-US"/>
        </w:rPr>
      </w:pPr>
      <w:r w:rsidRPr="00D92E20">
        <w:rPr>
          <w:rFonts w:ascii="Arial" w:hAnsi="Arial" w:cs="Arial"/>
          <w:sz w:val="22"/>
          <w:szCs w:val="22"/>
          <w:lang w:val="en-US"/>
        </w:rPr>
        <w:t xml:space="preserve">The project is deemed to address a need in this </w:t>
      </w:r>
      <w:r w:rsidR="00EC4E59" w:rsidRPr="00D92E20">
        <w:rPr>
          <w:rFonts w:ascii="Arial" w:hAnsi="Arial" w:cs="Arial"/>
          <w:sz w:val="22"/>
          <w:szCs w:val="22"/>
          <w:lang w:val="en-US"/>
        </w:rPr>
        <w:t>se</w:t>
      </w:r>
      <w:r w:rsidRPr="00D92E20">
        <w:rPr>
          <w:rFonts w:ascii="Arial" w:hAnsi="Arial" w:cs="Arial"/>
          <w:sz w:val="22"/>
          <w:szCs w:val="22"/>
          <w:lang w:val="en-US"/>
        </w:rPr>
        <w:t>ctor as there is little or no existing research focusing on the project’s topic</w:t>
      </w:r>
      <w:r w:rsidR="00EC4E59" w:rsidRPr="00D92E20">
        <w:rPr>
          <w:rFonts w:ascii="Arial" w:hAnsi="Arial" w:cs="Arial"/>
          <w:sz w:val="22"/>
          <w:szCs w:val="22"/>
          <w:lang w:val="en-US"/>
        </w:rPr>
        <w:t xml:space="preserve"> of linkages between IP and the informal economy</w:t>
      </w:r>
      <w:r w:rsidRPr="00D92E20">
        <w:rPr>
          <w:rFonts w:ascii="Arial" w:hAnsi="Arial" w:cs="Arial"/>
          <w:sz w:val="22"/>
          <w:szCs w:val="22"/>
          <w:lang w:val="en-US"/>
        </w:rPr>
        <w:t>.  The nature of the research undertaken with the project is novel and is considered to have pushed existing boundaries and helped to fill a current gap in knowledge and understanding of intellectual property and innovation in the informal economy.</w:t>
      </w:r>
    </w:p>
    <w:p w:rsidR="00864173" w:rsidRPr="00D92E20" w:rsidRDefault="00864173" w:rsidP="00573215">
      <w:pPr>
        <w:jc w:val="left"/>
        <w:rPr>
          <w:rFonts w:ascii="Arial" w:hAnsi="Arial" w:cs="Arial"/>
          <w:sz w:val="22"/>
          <w:szCs w:val="22"/>
          <w:lang w:val="en-US"/>
        </w:rPr>
      </w:pPr>
      <w:r w:rsidRPr="00D92E20">
        <w:rPr>
          <w:rFonts w:ascii="Arial" w:hAnsi="Arial" w:cs="Arial"/>
          <w:sz w:val="22"/>
          <w:szCs w:val="22"/>
          <w:lang w:val="en-US"/>
        </w:rPr>
        <w:t>Both the Member States and different units of the WIPO Secretariat have engaged significantly in the project through providing inputs over time (from April 2010 to May 2011 and beyond) prior to approval of the project proposal</w:t>
      </w:r>
      <w:r w:rsidR="00EC4E59" w:rsidRPr="00D92E20">
        <w:rPr>
          <w:rFonts w:ascii="Arial" w:hAnsi="Arial" w:cs="Arial"/>
          <w:sz w:val="22"/>
          <w:szCs w:val="22"/>
          <w:lang w:val="en-US"/>
        </w:rPr>
        <w:t xml:space="preserve"> and during its implementation</w:t>
      </w:r>
      <w:r w:rsidRPr="00D92E20">
        <w:rPr>
          <w:rFonts w:ascii="Arial" w:hAnsi="Arial" w:cs="Arial"/>
          <w:sz w:val="22"/>
          <w:szCs w:val="22"/>
          <w:lang w:val="en-US"/>
        </w:rPr>
        <w:t>.  These contributions in the build up to</w:t>
      </w:r>
      <w:r w:rsidR="00EC4E59" w:rsidRPr="00D92E20">
        <w:rPr>
          <w:rFonts w:ascii="Arial" w:hAnsi="Arial" w:cs="Arial"/>
          <w:sz w:val="22"/>
          <w:szCs w:val="22"/>
          <w:lang w:val="en-US"/>
        </w:rPr>
        <w:t xml:space="preserve"> and during</w:t>
      </w:r>
      <w:r w:rsidRPr="00D92E20">
        <w:rPr>
          <w:rFonts w:ascii="Arial" w:hAnsi="Arial" w:cs="Arial"/>
          <w:sz w:val="22"/>
          <w:szCs w:val="22"/>
          <w:lang w:val="en-US"/>
        </w:rPr>
        <w:t xml:space="preserve"> project implementation have been extremely important in ensuring appropriateness and coherence of project approach.</w:t>
      </w:r>
    </w:p>
    <w:p w:rsidR="002D02BE" w:rsidRPr="00D92E20" w:rsidRDefault="00864173" w:rsidP="00573215">
      <w:pPr>
        <w:jc w:val="left"/>
        <w:rPr>
          <w:rFonts w:ascii="Arial" w:hAnsi="Arial" w:cs="Arial"/>
          <w:sz w:val="22"/>
          <w:szCs w:val="22"/>
          <w:lang w:val="en-US"/>
        </w:rPr>
      </w:pPr>
      <w:r w:rsidRPr="00D92E20">
        <w:rPr>
          <w:rFonts w:ascii="Arial" w:hAnsi="Arial" w:cs="Arial"/>
          <w:sz w:val="22"/>
          <w:szCs w:val="22"/>
          <w:lang w:val="en-US"/>
        </w:rPr>
        <w:t>The project timeframe needed to be extended by two quarters (original implementation timeframe was January 2012 – June 2013) in order to ensure that the country case studies, which required significant micro-level fieldwork, were presentable.  This extension had no impact on the project’s budget.</w:t>
      </w:r>
    </w:p>
    <w:p w:rsidR="003F20B4" w:rsidRPr="00D92E20" w:rsidRDefault="003F20B4" w:rsidP="00573215">
      <w:pPr>
        <w:jc w:val="left"/>
        <w:rPr>
          <w:rFonts w:ascii="Arial" w:hAnsi="Arial" w:cs="Arial"/>
          <w:b/>
          <w:i/>
          <w:sz w:val="22"/>
          <w:szCs w:val="22"/>
          <w:lang w:val="en-US"/>
        </w:rPr>
      </w:pPr>
      <w:r w:rsidRPr="00D92E20">
        <w:rPr>
          <w:rFonts w:ascii="Arial" w:hAnsi="Arial" w:cs="Arial"/>
          <w:b/>
          <w:i/>
          <w:sz w:val="22"/>
          <w:szCs w:val="22"/>
          <w:lang w:val="en-US"/>
        </w:rPr>
        <w:t>Effectiveness</w:t>
      </w:r>
    </w:p>
    <w:p w:rsidR="00754A83" w:rsidRPr="00D92E20" w:rsidRDefault="00C16AC7" w:rsidP="00573215">
      <w:pPr>
        <w:jc w:val="left"/>
        <w:rPr>
          <w:rFonts w:ascii="Arial" w:hAnsi="Arial" w:cs="Arial"/>
          <w:sz w:val="22"/>
          <w:szCs w:val="22"/>
          <w:lang w:val="en-US"/>
        </w:rPr>
      </w:pPr>
      <w:r w:rsidRPr="00D92E20">
        <w:rPr>
          <w:rFonts w:ascii="Arial" w:hAnsi="Arial" w:cs="Arial"/>
          <w:sz w:val="22"/>
          <w:szCs w:val="22"/>
          <w:lang w:val="en-US"/>
        </w:rPr>
        <w:t>The project aimed to contribute to greater awareness of IP and informal economy linkages as well as to contribute to the development of an informed research agenda on IP and the informal economy.</w:t>
      </w:r>
    </w:p>
    <w:p w:rsidR="00C16AC7" w:rsidRPr="00D92E20" w:rsidRDefault="00C16AC7" w:rsidP="00573215">
      <w:pPr>
        <w:jc w:val="left"/>
        <w:rPr>
          <w:rFonts w:ascii="Arial" w:hAnsi="Arial" w:cs="Arial"/>
          <w:sz w:val="22"/>
          <w:szCs w:val="22"/>
          <w:lang w:val="en-US"/>
        </w:rPr>
      </w:pPr>
      <w:r w:rsidRPr="00D92E20">
        <w:rPr>
          <w:rFonts w:ascii="Arial" w:hAnsi="Arial" w:cs="Arial"/>
          <w:sz w:val="22"/>
          <w:szCs w:val="22"/>
          <w:lang w:val="en-US"/>
        </w:rPr>
        <w:t xml:space="preserve">The project started from a near vacuum in both these areas and through efficient project management approaches it has been effective in achieving its </w:t>
      </w:r>
      <w:r w:rsidR="00EC4E59" w:rsidRPr="00D92E20">
        <w:rPr>
          <w:rFonts w:ascii="Arial" w:hAnsi="Arial" w:cs="Arial"/>
          <w:sz w:val="22"/>
          <w:szCs w:val="22"/>
          <w:lang w:val="en-US"/>
        </w:rPr>
        <w:t>objectives</w:t>
      </w:r>
      <w:r w:rsidRPr="00D92E20">
        <w:rPr>
          <w:rFonts w:ascii="Arial" w:hAnsi="Arial" w:cs="Arial"/>
          <w:sz w:val="22"/>
          <w:szCs w:val="22"/>
          <w:lang w:val="en-US"/>
        </w:rPr>
        <w:t>.   In order to increase awareness of the project subject matter the project has been disseminated and presen</w:t>
      </w:r>
      <w:r w:rsidR="00EC4E59" w:rsidRPr="00D92E20">
        <w:rPr>
          <w:rFonts w:ascii="Arial" w:hAnsi="Arial" w:cs="Arial"/>
          <w:sz w:val="22"/>
          <w:szCs w:val="22"/>
          <w:lang w:val="en-US"/>
        </w:rPr>
        <w:t xml:space="preserve">ted at different high level </w:t>
      </w:r>
      <w:proofErr w:type="spellStart"/>
      <w:r w:rsidR="00EC4E59" w:rsidRPr="00D92E20">
        <w:rPr>
          <w:rFonts w:ascii="Arial" w:hAnsi="Arial" w:cs="Arial"/>
          <w:sz w:val="22"/>
          <w:szCs w:val="22"/>
          <w:lang w:val="en-US"/>
        </w:rPr>
        <w:t>for</w:t>
      </w:r>
      <w:r w:rsidRPr="00D92E20">
        <w:rPr>
          <w:rFonts w:ascii="Arial" w:hAnsi="Arial" w:cs="Arial"/>
          <w:sz w:val="22"/>
          <w:szCs w:val="22"/>
          <w:lang w:val="en-US"/>
        </w:rPr>
        <w:t>a</w:t>
      </w:r>
      <w:proofErr w:type="spellEnd"/>
      <w:r w:rsidRPr="00D92E20">
        <w:rPr>
          <w:rFonts w:ascii="Arial" w:hAnsi="Arial" w:cs="Arial"/>
          <w:sz w:val="22"/>
          <w:szCs w:val="22"/>
          <w:lang w:val="en-US"/>
        </w:rPr>
        <w:t xml:space="preserve"> including at the 2013 ECOSOC Annual Ministerial Review for Africa and at a globally attended conference on </w:t>
      </w:r>
      <w:r w:rsidR="007D19DB" w:rsidRPr="00D92E20">
        <w:rPr>
          <w:rFonts w:ascii="Arial" w:hAnsi="Arial" w:cs="Arial"/>
          <w:sz w:val="22"/>
          <w:szCs w:val="22"/>
          <w:lang w:val="en-US"/>
        </w:rPr>
        <w:t xml:space="preserve">innovation and </w:t>
      </w:r>
      <w:r w:rsidRPr="00D92E20">
        <w:rPr>
          <w:rFonts w:ascii="Arial" w:hAnsi="Arial" w:cs="Arial"/>
          <w:sz w:val="22"/>
          <w:szCs w:val="22"/>
          <w:lang w:val="en-US"/>
        </w:rPr>
        <w:t>IP in South Africa in the same year.</w:t>
      </w:r>
      <w:r w:rsidR="007D19DB" w:rsidRPr="00D92E20">
        <w:rPr>
          <w:rFonts w:ascii="Arial" w:hAnsi="Arial" w:cs="Arial"/>
          <w:sz w:val="22"/>
          <w:szCs w:val="22"/>
          <w:lang w:val="en-US"/>
        </w:rPr>
        <w:t xml:space="preserve">  An article highlighting the project was also published</w:t>
      </w:r>
      <w:r w:rsidR="00EC4E59" w:rsidRPr="00D92E20">
        <w:rPr>
          <w:rFonts w:ascii="Arial" w:hAnsi="Arial" w:cs="Arial"/>
          <w:sz w:val="22"/>
          <w:szCs w:val="22"/>
          <w:lang w:val="en-US"/>
        </w:rPr>
        <w:t xml:space="preserve"> in www.ip-watch.org</w:t>
      </w:r>
      <w:r w:rsidR="007D19DB" w:rsidRPr="00D92E20">
        <w:rPr>
          <w:rFonts w:ascii="Arial" w:hAnsi="Arial" w:cs="Arial"/>
          <w:sz w:val="22"/>
          <w:szCs w:val="22"/>
          <w:lang w:val="en-US"/>
        </w:rPr>
        <w:t xml:space="preserve"> in June 2013</w:t>
      </w:r>
      <w:r w:rsidR="00323F03">
        <w:rPr>
          <w:rStyle w:val="FootnoteReference"/>
          <w:rFonts w:ascii="Arial" w:hAnsi="Arial" w:cs="Arial"/>
          <w:sz w:val="22"/>
          <w:szCs w:val="22"/>
          <w:lang w:val="en-US"/>
        </w:rPr>
        <w:footnoteReference w:id="1"/>
      </w:r>
      <w:r w:rsidR="007D19DB" w:rsidRPr="00D92E20">
        <w:rPr>
          <w:rFonts w:ascii="Arial" w:hAnsi="Arial" w:cs="Arial"/>
          <w:sz w:val="22"/>
          <w:szCs w:val="22"/>
          <w:lang w:val="en-US"/>
        </w:rPr>
        <w:t xml:space="preserve"> and, although outside the project’s framework, the project and its outputs will </w:t>
      </w:r>
      <w:r w:rsidR="007D19DB" w:rsidRPr="00D92E20">
        <w:rPr>
          <w:rFonts w:ascii="Arial" w:hAnsi="Arial" w:cs="Arial"/>
          <w:sz w:val="22"/>
          <w:szCs w:val="22"/>
          <w:lang w:val="en-US"/>
        </w:rPr>
        <w:lastRenderedPageBreak/>
        <w:t>also feature</w:t>
      </w:r>
      <w:r w:rsidR="00EC4E59" w:rsidRPr="00D92E20">
        <w:rPr>
          <w:rFonts w:ascii="Arial" w:hAnsi="Arial" w:cs="Arial"/>
          <w:sz w:val="22"/>
          <w:szCs w:val="22"/>
          <w:lang w:val="en-US"/>
        </w:rPr>
        <w:t xml:space="preserve"> in</w:t>
      </w:r>
      <w:r w:rsidR="007D19DB" w:rsidRPr="00D92E20">
        <w:rPr>
          <w:rFonts w:ascii="Arial" w:hAnsi="Arial" w:cs="Arial"/>
          <w:sz w:val="22"/>
          <w:szCs w:val="22"/>
          <w:lang w:val="en-US"/>
        </w:rPr>
        <w:t xml:space="preserve"> a book to be published by </w:t>
      </w:r>
      <w:r w:rsidR="00ED7C4C" w:rsidRPr="00D92E20">
        <w:rPr>
          <w:rFonts w:ascii="Arial" w:hAnsi="Arial" w:cs="Arial"/>
          <w:sz w:val="22"/>
          <w:szCs w:val="22"/>
          <w:lang w:val="en-US"/>
        </w:rPr>
        <w:t xml:space="preserve">a notable publisher such as possibly </w:t>
      </w:r>
      <w:r w:rsidR="007D19DB" w:rsidRPr="00D92E20">
        <w:rPr>
          <w:rFonts w:ascii="Arial" w:hAnsi="Arial" w:cs="Arial"/>
          <w:sz w:val="22"/>
          <w:szCs w:val="22"/>
          <w:lang w:val="en-US"/>
        </w:rPr>
        <w:t>Cambridge University Press.</w:t>
      </w:r>
    </w:p>
    <w:p w:rsidR="007D19DB" w:rsidRPr="00D92E20" w:rsidRDefault="007D19DB" w:rsidP="00573215">
      <w:pPr>
        <w:jc w:val="left"/>
        <w:rPr>
          <w:rFonts w:ascii="Arial" w:hAnsi="Arial" w:cs="Arial"/>
          <w:sz w:val="22"/>
          <w:szCs w:val="22"/>
          <w:lang w:val="en-US"/>
        </w:rPr>
      </w:pPr>
      <w:r w:rsidRPr="00D92E20">
        <w:rPr>
          <w:rFonts w:ascii="Arial" w:hAnsi="Arial" w:cs="Arial"/>
          <w:sz w:val="22"/>
          <w:szCs w:val="22"/>
          <w:lang w:val="en-US"/>
        </w:rPr>
        <w:t xml:space="preserve">The conceptual study was able to provide </w:t>
      </w:r>
      <w:r w:rsidR="00EC4E59" w:rsidRPr="00D92E20">
        <w:rPr>
          <w:rFonts w:ascii="Arial" w:hAnsi="Arial" w:cs="Arial"/>
          <w:sz w:val="22"/>
          <w:szCs w:val="22"/>
          <w:lang w:val="en-US"/>
        </w:rPr>
        <w:t xml:space="preserve">an important </w:t>
      </w:r>
      <w:r w:rsidRPr="00D92E20">
        <w:rPr>
          <w:rFonts w:ascii="Arial" w:hAnsi="Arial" w:cs="Arial"/>
          <w:sz w:val="22"/>
          <w:szCs w:val="22"/>
          <w:lang w:val="en-US"/>
        </w:rPr>
        <w:t>conceptual framework to both feed into the country case studies and receive input from them.  The collaboration between WIPO and relevant experts in drafting the conceptual study and undertaking</w:t>
      </w:r>
      <w:r w:rsidR="00EE1EE3" w:rsidRPr="00D92E20">
        <w:rPr>
          <w:rFonts w:ascii="Arial" w:hAnsi="Arial" w:cs="Arial"/>
          <w:sz w:val="22"/>
          <w:szCs w:val="22"/>
          <w:lang w:val="en-US"/>
        </w:rPr>
        <w:t xml:space="preserve"> the country case studies has without doubt allowed for the highlighting of the project and its outputs within a diverse but interested group of experts in the field.  The project has itself generated credible evidence for these experts and others to use and it forms the basis for a clear research agenda on IP and the informal economy.</w:t>
      </w:r>
    </w:p>
    <w:p w:rsidR="00EB00DF" w:rsidRPr="00D92E20" w:rsidRDefault="00EB00DF" w:rsidP="00573215">
      <w:pPr>
        <w:jc w:val="left"/>
        <w:rPr>
          <w:rFonts w:ascii="Arial" w:hAnsi="Arial" w:cs="Arial"/>
          <w:b/>
          <w:i/>
          <w:sz w:val="22"/>
          <w:szCs w:val="22"/>
          <w:lang w:val="en-US"/>
        </w:rPr>
      </w:pPr>
      <w:r w:rsidRPr="00D92E20">
        <w:rPr>
          <w:rFonts w:ascii="Arial" w:hAnsi="Arial" w:cs="Arial"/>
          <w:b/>
          <w:i/>
          <w:sz w:val="22"/>
          <w:szCs w:val="22"/>
          <w:lang w:val="en-US"/>
        </w:rPr>
        <w:t>Sustainability</w:t>
      </w:r>
    </w:p>
    <w:p w:rsidR="00842E37" w:rsidRPr="00D92E20" w:rsidRDefault="00EE1EE3" w:rsidP="00573215">
      <w:pPr>
        <w:jc w:val="left"/>
        <w:rPr>
          <w:rFonts w:ascii="Arial" w:hAnsi="Arial" w:cs="Arial"/>
          <w:sz w:val="22"/>
          <w:szCs w:val="22"/>
          <w:lang w:val="en-US"/>
        </w:rPr>
      </w:pPr>
      <w:r w:rsidRPr="00D92E20">
        <w:rPr>
          <w:rFonts w:ascii="Arial" w:hAnsi="Arial" w:cs="Arial"/>
          <w:sz w:val="22"/>
          <w:szCs w:val="22"/>
          <w:lang w:val="en-US"/>
        </w:rPr>
        <w:t>The involvement of an array of experts in the project is likely to contribute to ensuring the sustainability of the work carried out.  However, there are</w:t>
      </w:r>
      <w:r w:rsidR="00401883" w:rsidRPr="00D92E20">
        <w:rPr>
          <w:rFonts w:ascii="Arial" w:hAnsi="Arial" w:cs="Arial"/>
          <w:sz w:val="22"/>
          <w:szCs w:val="22"/>
          <w:lang w:val="en-US"/>
        </w:rPr>
        <w:t xml:space="preserve"> currently</w:t>
      </w:r>
      <w:r w:rsidRPr="00D92E20">
        <w:rPr>
          <w:rFonts w:ascii="Arial" w:hAnsi="Arial" w:cs="Arial"/>
          <w:sz w:val="22"/>
          <w:szCs w:val="22"/>
          <w:lang w:val="en-US"/>
        </w:rPr>
        <w:t xml:space="preserve"> no concrete plans for ensuring such sustainability</w:t>
      </w:r>
      <w:r w:rsidR="00163FF0" w:rsidRPr="00D92E20">
        <w:rPr>
          <w:rFonts w:ascii="Arial" w:hAnsi="Arial" w:cs="Arial"/>
          <w:sz w:val="22"/>
          <w:szCs w:val="22"/>
          <w:lang w:val="en-US"/>
        </w:rPr>
        <w:t xml:space="preserve"> beyond the successful completion of project outputs and it remains in the hands of the Member States and the WIPO Secretariat to decide if and how the foundational work achieved through the project will be carried forwards.</w:t>
      </w:r>
    </w:p>
    <w:p w:rsidR="00163FF0" w:rsidRPr="00D92E20" w:rsidRDefault="00842E37" w:rsidP="00573215">
      <w:pPr>
        <w:jc w:val="left"/>
        <w:rPr>
          <w:rFonts w:ascii="Arial" w:hAnsi="Arial" w:cs="Arial"/>
          <w:b/>
          <w:sz w:val="22"/>
          <w:szCs w:val="22"/>
          <w:lang w:val="en-US"/>
        </w:rPr>
      </w:pPr>
      <w:r w:rsidRPr="00D92E20">
        <w:rPr>
          <w:rFonts w:ascii="Arial" w:hAnsi="Arial" w:cs="Arial"/>
          <w:b/>
          <w:sz w:val="22"/>
          <w:szCs w:val="22"/>
          <w:lang w:val="en-US"/>
        </w:rPr>
        <w:t>Overview of recommendations</w:t>
      </w:r>
    </w:p>
    <w:p w:rsidR="00163FF0" w:rsidRPr="00D92E20" w:rsidRDefault="00163FF0" w:rsidP="00573215">
      <w:pPr>
        <w:jc w:val="left"/>
        <w:rPr>
          <w:rFonts w:ascii="Arial" w:hAnsi="Arial" w:cs="Arial"/>
          <w:sz w:val="22"/>
          <w:szCs w:val="22"/>
          <w:lang w:val="en-US"/>
        </w:rPr>
      </w:pPr>
      <w:r w:rsidRPr="00D92E20">
        <w:rPr>
          <w:rFonts w:ascii="Arial" w:hAnsi="Arial" w:cs="Arial"/>
          <w:sz w:val="22"/>
          <w:szCs w:val="22"/>
          <w:lang w:val="en-US"/>
        </w:rPr>
        <w:t xml:space="preserve">Linked to the </w:t>
      </w:r>
      <w:r w:rsidR="00401883" w:rsidRPr="00D92E20">
        <w:rPr>
          <w:rFonts w:ascii="Arial" w:hAnsi="Arial" w:cs="Arial"/>
          <w:sz w:val="22"/>
          <w:szCs w:val="22"/>
          <w:lang w:val="en-US"/>
        </w:rPr>
        <w:t xml:space="preserve">evaluation’s </w:t>
      </w:r>
      <w:r w:rsidRPr="00D92E20">
        <w:rPr>
          <w:rFonts w:ascii="Arial" w:hAnsi="Arial" w:cs="Arial"/>
          <w:sz w:val="22"/>
          <w:szCs w:val="22"/>
          <w:lang w:val="en-US"/>
        </w:rPr>
        <w:t>t</w:t>
      </w:r>
      <w:r w:rsidR="00401883" w:rsidRPr="00D92E20">
        <w:rPr>
          <w:rFonts w:ascii="Arial" w:hAnsi="Arial" w:cs="Arial"/>
          <w:sz w:val="22"/>
          <w:szCs w:val="22"/>
          <w:lang w:val="en-US"/>
        </w:rPr>
        <w:t>en key findings, a total of six</w:t>
      </w:r>
      <w:r w:rsidRPr="00D92E20">
        <w:rPr>
          <w:rFonts w:ascii="Arial" w:hAnsi="Arial" w:cs="Arial"/>
          <w:sz w:val="22"/>
          <w:szCs w:val="22"/>
          <w:lang w:val="en-US"/>
        </w:rPr>
        <w:t xml:space="preserve"> recommendations are made </w:t>
      </w:r>
      <w:r w:rsidR="00401883" w:rsidRPr="00D92E20">
        <w:rPr>
          <w:rFonts w:ascii="Arial" w:hAnsi="Arial" w:cs="Arial"/>
          <w:sz w:val="22"/>
          <w:szCs w:val="22"/>
          <w:lang w:val="en-US"/>
        </w:rPr>
        <w:t>in relation to the project.  Three</w:t>
      </w:r>
      <w:r w:rsidRPr="00D92E20">
        <w:rPr>
          <w:rFonts w:ascii="Arial" w:hAnsi="Arial" w:cs="Arial"/>
          <w:sz w:val="22"/>
          <w:szCs w:val="22"/>
          <w:lang w:val="en-US"/>
        </w:rPr>
        <w:t xml:space="preserve"> recommendations focus on the project itself and the remainder are </w:t>
      </w:r>
      <w:r w:rsidR="003F7D75" w:rsidRPr="00D92E20">
        <w:rPr>
          <w:rFonts w:ascii="Arial" w:hAnsi="Arial" w:cs="Arial"/>
          <w:sz w:val="22"/>
          <w:szCs w:val="22"/>
          <w:lang w:val="en-US"/>
        </w:rPr>
        <w:t>broader</w:t>
      </w:r>
      <w:r w:rsidRPr="00D92E20">
        <w:rPr>
          <w:rFonts w:ascii="Arial" w:hAnsi="Arial" w:cs="Arial"/>
          <w:sz w:val="22"/>
          <w:szCs w:val="22"/>
          <w:lang w:val="en-US"/>
        </w:rPr>
        <w:t xml:space="preserve"> and directed towards future projects</w:t>
      </w:r>
      <w:r w:rsidR="003F7D75" w:rsidRPr="00D92E20">
        <w:rPr>
          <w:rFonts w:ascii="Arial" w:hAnsi="Arial" w:cs="Arial"/>
          <w:sz w:val="22"/>
          <w:szCs w:val="22"/>
          <w:lang w:val="en-US"/>
        </w:rPr>
        <w:t xml:space="preserve"> implementing WIPO’s Development Agenda</w:t>
      </w:r>
      <w:r w:rsidRPr="00D92E20">
        <w:rPr>
          <w:rFonts w:ascii="Arial" w:hAnsi="Arial" w:cs="Arial"/>
          <w:sz w:val="22"/>
          <w:szCs w:val="22"/>
          <w:lang w:val="en-US"/>
        </w:rPr>
        <w:t>.</w:t>
      </w:r>
    </w:p>
    <w:tbl>
      <w:tblPr>
        <w:tblStyle w:val="TableGrid"/>
        <w:tblW w:w="0" w:type="auto"/>
        <w:tblLook w:val="04A0" w:firstRow="1" w:lastRow="0" w:firstColumn="1" w:lastColumn="0" w:noHBand="0" w:noVBand="1"/>
      </w:tblPr>
      <w:tblGrid>
        <w:gridCol w:w="9242"/>
      </w:tblGrid>
      <w:tr w:rsidR="004239B9" w:rsidRPr="00D92E20" w:rsidTr="00B933A2">
        <w:tc>
          <w:tcPr>
            <w:tcW w:w="9242" w:type="dxa"/>
            <w:shd w:val="clear" w:color="auto" w:fill="C7FDFC" w:themeFill="accent6" w:themeFillTint="33"/>
          </w:tcPr>
          <w:p w:rsidR="004239B9" w:rsidRPr="00D92E20" w:rsidRDefault="004239B9" w:rsidP="00B933A2">
            <w:pPr>
              <w:pStyle w:val="BodyText"/>
              <w:rPr>
                <w:rFonts w:ascii="Arial" w:hAnsi="Arial" w:cs="Arial"/>
                <w:i/>
                <w:szCs w:val="22"/>
                <w:lang w:val="en-US"/>
              </w:rPr>
            </w:pPr>
            <w:r w:rsidRPr="00D92E20">
              <w:rPr>
                <w:rFonts w:ascii="Arial" w:hAnsi="Arial" w:cs="Arial"/>
                <w:b/>
                <w:i/>
                <w:szCs w:val="22"/>
                <w:lang w:val="en-US"/>
              </w:rPr>
              <w:t>Recommendations for the IP-IE Project</w:t>
            </w:r>
          </w:p>
        </w:tc>
      </w:tr>
      <w:tr w:rsidR="004239B9" w:rsidRPr="00D92E20" w:rsidTr="00B933A2">
        <w:tc>
          <w:tcPr>
            <w:tcW w:w="9242" w:type="dxa"/>
          </w:tcPr>
          <w:p w:rsidR="004239B9" w:rsidRPr="00D92E20" w:rsidRDefault="004239B9" w:rsidP="00B933A2">
            <w:pPr>
              <w:rPr>
                <w:rFonts w:ascii="Arial" w:hAnsi="Arial" w:cs="Arial"/>
                <w:b/>
                <w:i/>
                <w:sz w:val="22"/>
                <w:szCs w:val="22"/>
                <w:lang w:val="en-US"/>
              </w:rPr>
            </w:pPr>
            <w:r w:rsidRPr="00D92E20">
              <w:rPr>
                <w:rFonts w:ascii="Arial" w:hAnsi="Arial" w:cs="Arial"/>
                <w:b/>
                <w:i/>
                <w:sz w:val="22"/>
                <w:szCs w:val="22"/>
                <w:lang w:val="en-US"/>
              </w:rPr>
              <w:t>Recommendation 1</w:t>
            </w:r>
          </w:p>
          <w:p w:rsidR="004239B9" w:rsidRPr="00D92E20" w:rsidRDefault="004239B9" w:rsidP="00B933A2">
            <w:pPr>
              <w:pStyle w:val="BodyText"/>
              <w:rPr>
                <w:rFonts w:ascii="Arial" w:hAnsi="Arial" w:cs="Arial"/>
                <w:i/>
                <w:szCs w:val="22"/>
                <w:lang w:val="en-US"/>
              </w:rPr>
            </w:pPr>
            <w:r w:rsidRPr="00D92E20">
              <w:rPr>
                <w:rFonts w:ascii="Arial" w:hAnsi="Arial" w:cs="Arial"/>
                <w:szCs w:val="22"/>
                <w:lang w:val="en-US"/>
              </w:rPr>
              <w:t>The work undertaken within the project, firstly through the conceptual paper, secondly through the common me</w:t>
            </w:r>
            <w:r w:rsidR="00401883" w:rsidRPr="00D92E20">
              <w:rPr>
                <w:rFonts w:ascii="Arial" w:hAnsi="Arial" w:cs="Arial"/>
                <w:szCs w:val="22"/>
                <w:lang w:val="en-US"/>
              </w:rPr>
              <w:t>thodological approach applied to</w:t>
            </w:r>
            <w:r w:rsidRPr="00D92E20">
              <w:rPr>
                <w:rFonts w:ascii="Arial" w:hAnsi="Arial" w:cs="Arial"/>
                <w:szCs w:val="22"/>
                <w:lang w:val="en-US"/>
              </w:rPr>
              <w:t xml:space="preserve"> the country case studies and final</w:t>
            </w:r>
            <w:r w:rsidR="00401883" w:rsidRPr="00D92E20">
              <w:rPr>
                <w:rFonts w:ascii="Arial" w:hAnsi="Arial" w:cs="Arial"/>
                <w:szCs w:val="22"/>
                <w:lang w:val="en-US"/>
              </w:rPr>
              <w:t>ly</w:t>
            </w:r>
            <w:r w:rsidRPr="00D92E20">
              <w:rPr>
                <w:rFonts w:ascii="Arial" w:hAnsi="Arial" w:cs="Arial"/>
                <w:szCs w:val="22"/>
                <w:lang w:val="en-US"/>
              </w:rPr>
              <w:t xml:space="preserve"> through the outputs of the case studies themselves is considered by experts in the field to be avant-garde and progressive.  It is recommended that the WIPO Secretariat hold discussions internally and with the Member States to elucidate potential further involvement in </w:t>
            </w:r>
            <w:r w:rsidRPr="00D92E20">
              <w:rPr>
                <w:rFonts w:ascii="Arial" w:hAnsi="Arial" w:cs="Arial"/>
                <w:b/>
                <w:szCs w:val="22"/>
                <w:lang w:val="en-US"/>
              </w:rPr>
              <w:t xml:space="preserve">promoting the project outputs and supporting further similar work </w:t>
            </w:r>
            <w:r w:rsidRPr="00D92E20">
              <w:rPr>
                <w:rFonts w:ascii="Arial" w:hAnsi="Arial" w:cs="Arial"/>
                <w:szCs w:val="22"/>
                <w:lang w:val="en-US"/>
              </w:rPr>
              <w:t>within other Member State countries.</w:t>
            </w:r>
          </w:p>
        </w:tc>
      </w:tr>
      <w:tr w:rsidR="004239B9" w:rsidRPr="00D92E20" w:rsidTr="00B933A2">
        <w:tc>
          <w:tcPr>
            <w:tcW w:w="9242" w:type="dxa"/>
          </w:tcPr>
          <w:p w:rsidR="004239B9" w:rsidRPr="00D92E20" w:rsidRDefault="004239B9" w:rsidP="00B933A2">
            <w:pPr>
              <w:rPr>
                <w:rFonts w:ascii="Arial" w:hAnsi="Arial" w:cs="Arial"/>
                <w:b/>
                <w:i/>
                <w:sz w:val="22"/>
                <w:szCs w:val="22"/>
                <w:lang w:val="en-US"/>
              </w:rPr>
            </w:pPr>
            <w:r w:rsidRPr="00D92E20">
              <w:rPr>
                <w:rFonts w:ascii="Arial" w:hAnsi="Arial" w:cs="Arial"/>
                <w:b/>
                <w:i/>
                <w:sz w:val="22"/>
                <w:szCs w:val="22"/>
                <w:lang w:val="en-US"/>
              </w:rPr>
              <w:t>Recommendation 2</w:t>
            </w:r>
          </w:p>
          <w:p w:rsidR="004239B9" w:rsidRPr="00D92E20" w:rsidRDefault="004239B9" w:rsidP="00B933A2">
            <w:pPr>
              <w:rPr>
                <w:rFonts w:ascii="Arial" w:hAnsi="Arial" w:cs="Arial"/>
                <w:i/>
                <w:sz w:val="22"/>
                <w:szCs w:val="22"/>
                <w:lang w:val="en-US"/>
              </w:rPr>
            </w:pPr>
            <w:r w:rsidRPr="00D92E20">
              <w:rPr>
                <w:rFonts w:ascii="Arial" w:hAnsi="Arial" w:cs="Arial"/>
                <w:sz w:val="22"/>
                <w:szCs w:val="22"/>
                <w:lang w:val="en-US"/>
              </w:rPr>
              <w:t>In order to better understand the impact of the project, monitoring should be undertaken bo</w:t>
            </w:r>
            <w:r w:rsidR="00401883" w:rsidRPr="00D92E20">
              <w:rPr>
                <w:rFonts w:ascii="Arial" w:hAnsi="Arial" w:cs="Arial"/>
                <w:sz w:val="22"/>
                <w:szCs w:val="22"/>
                <w:lang w:val="en-US"/>
              </w:rPr>
              <w:t>th within the three case study countries</w:t>
            </w:r>
            <w:r w:rsidRPr="00D92E20">
              <w:rPr>
                <w:rFonts w:ascii="Arial" w:hAnsi="Arial" w:cs="Arial"/>
                <w:sz w:val="22"/>
                <w:szCs w:val="22"/>
                <w:lang w:val="en-US"/>
              </w:rPr>
              <w:t xml:space="preserve"> and more broadly to establish whether the project has resulted in any change (acknowledging that impact may not be visible for some months-years).  The WIPO Secretariat should engage with relevant institutions and bodies to seek ways of ensuring that this </w:t>
            </w:r>
            <w:r w:rsidRPr="00D92E20">
              <w:rPr>
                <w:rFonts w:ascii="Arial" w:hAnsi="Arial" w:cs="Arial"/>
                <w:b/>
                <w:sz w:val="22"/>
                <w:szCs w:val="22"/>
                <w:lang w:val="en-US"/>
              </w:rPr>
              <w:t>impact monitoring and measurement</w:t>
            </w:r>
            <w:r w:rsidRPr="00D92E20">
              <w:rPr>
                <w:rFonts w:ascii="Arial" w:hAnsi="Arial" w:cs="Arial"/>
                <w:sz w:val="22"/>
                <w:szCs w:val="22"/>
                <w:lang w:val="en-US"/>
              </w:rPr>
              <w:t xml:space="preserve"> is carried out and fed back to the Member States.</w:t>
            </w:r>
          </w:p>
        </w:tc>
      </w:tr>
      <w:tr w:rsidR="00401883" w:rsidRPr="00D92E20" w:rsidTr="00B933A2">
        <w:tc>
          <w:tcPr>
            <w:tcW w:w="9242" w:type="dxa"/>
          </w:tcPr>
          <w:p w:rsidR="00401883" w:rsidRPr="00D92E20" w:rsidRDefault="00401883" w:rsidP="00B933A2">
            <w:pPr>
              <w:rPr>
                <w:rFonts w:ascii="Arial" w:hAnsi="Arial" w:cs="Arial"/>
                <w:b/>
                <w:i/>
                <w:sz w:val="22"/>
                <w:szCs w:val="22"/>
                <w:lang w:val="en-US"/>
              </w:rPr>
            </w:pPr>
            <w:r w:rsidRPr="00D92E20">
              <w:rPr>
                <w:rFonts w:ascii="Arial" w:hAnsi="Arial" w:cs="Arial"/>
                <w:b/>
                <w:i/>
                <w:sz w:val="22"/>
                <w:szCs w:val="22"/>
                <w:lang w:val="en-US"/>
              </w:rPr>
              <w:t>Recommendation 3</w:t>
            </w:r>
          </w:p>
          <w:p w:rsidR="00401883" w:rsidRDefault="00401883" w:rsidP="00B933A2">
            <w:pPr>
              <w:rPr>
                <w:rFonts w:ascii="Arial" w:hAnsi="Arial" w:cs="Arial"/>
                <w:sz w:val="22"/>
                <w:szCs w:val="22"/>
                <w:lang w:val="en-US"/>
              </w:rPr>
            </w:pPr>
            <w:r w:rsidRPr="00D92E20">
              <w:rPr>
                <w:rFonts w:ascii="Arial" w:hAnsi="Arial" w:cs="Arial"/>
                <w:sz w:val="22"/>
                <w:szCs w:val="22"/>
                <w:lang w:val="en-US"/>
              </w:rPr>
              <w:t xml:space="preserve">The engagement of external stakeholders in the form of an advisory group and country level experts and institutions is one element which will promote sustainability of the project outcomes.  In order to further ensure sustainability, it is recommended that those Member States that hosted the country case studies should </w:t>
            </w:r>
            <w:r w:rsidRPr="00D92E20">
              <w:rPr>
                <w:rFonts w:ascii="Arial" w:hAnsi="Arial" w:cs="Arial"/>
                <w:b/>
                <w:sz w:val="22"/>
                <w:szCs w:val="22"/>
                <w:lang w:val="en-US"/>
              </w:rPr>
              <w:t>disseminate</w:t>
            </w:r>
            <w:r w:rsidRPr="00D92E20">
              <w:rPr>
                <w:rFonts w:ascii="Arial" w:hAnsi="Arial" w:cs="Arial"/>
                <w:sz w:val="22"/>
                <w:szCs w:val="22"/>
                <w:lang w:val="en-US"/>
              </w:rPr>
              <w:t xml:space="preserve"> the studies as widely as possible within their own countries and </w:t>
            </w:r>
            <w:r w:rsidRPr="00D92E20">
              <w:rPr>
                <w:rFonts w:ascii="Arial" w:hAnsi="Arial" w:cs="Arial"/>
                <w:b/>
                <w:sz w:val="22"/>
                <w:szCs w:val="22"/>
                <w:lang w:val="en-US"/>
              </w:rPr>
              <w:t>advocate</w:t>
            </w:r>
            <w:r w:rsidRPr="00D92E20">
              <w:rPr>
                <w:rFonts w:ascii="Arial" w:hAnsi="Arial" w:cs="Arial"/>
                <w:sz w:val="22"/>
                <w:szCs w:val="22"/>
                <w:lang w:val="en-US"/>
              </w:rPr>
              <w:t xml:space="preserve"> for further work to be continued in this arena.  Other interested Member States should also assess the country case studies to </w:t>
            </w:r>
            <w:r w:rsidRPr="00D92E20">
              <w:rPr>
                <w:rFonts w:ascii="Arial" w:hAnsi="Arial" w:cs="Arial"/>
                <w:sz w:val="22"/>
                <w:szCs w:val="22"/>
                <w:lang w:val="en-US"/>
              </w:rPr>
              <w:lastRenderedPageBreak/>
              <w:t xml:space="preserve">gauge their relevance to their own context and </w:t>
            </w:r>
            <w:r w:rsidRPr="00D92E20">
              <w:rPr>
                <w:rFonts w:ascii="Arial" w:hAnsi="Arial" w:cs="Arial"/>
                <w:b/>
                <w:sz w:val="22"/>
                <w:szCs w:val="22"/>
                <w:lang w:val="en-US"/>
              </w:rPr>
              <w:t xml:space="preserve">promote </w:t>
            </w:r>
            <w:r w:rsidRPr="00D92E20">
              <w:rPr>
                <w:rFonts w:ascii="Arial" w:hAnsi="Arial" w:cs="Arial"/>
                <w:sz w:val="22"/>
                <w:szCs w:val="22"/>
                <w:lang w:val="en-US"/>
              </w:rPr>
              <w:t>the undertaking of similar studies using the same methodologies within their own countries.</w:t>
            </w:r>
          </w:p>
          <w:p w:rsidR="00131A58" w:rsidRDefault="00131A58" w:rsidP="00B933A2">
            <w:pPr>
              <w:rPr>
                <w:rFonts w:ascii="Arial" w:hAnsi="Arial" w:cs="Arial"/>
                <w:sz w:val="22"/>
                <w:szCs w:val="22"/>
                <w:lang w:val="en-US"/>
              </w:rPr>
            </w:pPr>
          </w:p>
          <w:p w:rsidR="00131A58" w:rsidRDefault="00131A58" w:rsidP="00B933A2">
            <w:pPr>
              <w:rPr>
                <w:rFonts w:ascii="Arial" w:hAnsi="Arial" w:cs="Arial"/>
                <w:sz w:val="22"/>
                <w:szCs w:val="22"/>
                <w:lang w:val="en-US"/>
              </w:rPr>
            </w:pPr>
          </w:p>
          <w:p w:rsidR="00131A58" w:rsidRPr="00D92E20" w:rsidRDefault="00131A58" w:rsidP="00B933A2">
            <w:pPr>
              <w:rPr>
                <w:rFonts w:ascii="Arial" w:hAnsi="Arial" w:cs="Arial"/>
                <w:b/>
                <w:sz w:val="22"/>
                <w:szCs w:val="22"/>
                <w:lang w:val="en-US"/>
              </w:rPr>
            </w:pPr>
          </w:p>
        </w:tc>
      </w:tr>
      <w:tr w:rsidR="004239B9" w:rsidRPr="00D92E20" w:rsidTr="00B933A2">
        <w:tc>
          <w:tcPr>
            <w:tcW w:w="9242" w:type="dxa"/>
            <w:shd w:val="clear" w:color="auto" w:fill="C7FDFC" w:themeFill="accent6" w:themeFillTint="33"/>
          </w:tcPr>
          <w:p w:rsidR="004239B9" w:rsidRPr="00D92E20" w:rsidRDefault="004239B9" w:rsidP="00B933A2">
            <w:pPr>
              <w:pStyle w:val="BodyText"/>
              <w:rPr>
                <w:rFonts w:ascii="Arial" w:hAnsi="Arial" w:cs="Arial"/>
                <w:b/>
                <w:i/>
                <w:szCs w:val="22"/>
                <w:lang w:val="en-US"/>
              </w:rPr>
            </w:pPr>
            <w:r w:rsidRPr="00D92E20">
              <w:rPr>
                <w:rFonts w:ascii="Arial" w:hAnsi="Arial" w:cs="Arial"/>
                <w:b/>
                <w:i/>
                <w:szCs w:val="22"/>
                <w:lang w:val="en-US"/>
              </w:rPr>
              <w:lastRenderedPageBreak/>
              <w:t>Recommendations for future projects</w:t>
            </w:r>
          </w:p>
        </w:tc>
      </w:tr>
      <w:tr w:rsidR="004239B9" w:rsidRPr="00D92E20" w:rsidTr="00B933A2">
        <w:tc>
          <w:tcPr>
            <w:tcW w:w="9242" w:type="dxa"/>
          </w:tcPr>
          <w:p w:rsidR="004239B9" w:rsidRPr="00D92E20" w:rsidRDefault="004239B9" w:rsidP="00B933A2">
            <w:pPr>
              <w:rPr>
                <w:rFonts w:ascii="Arial" w:hAnsi="Arial" w:cs="Arial"/>
                <w:b/>
                <w:i/>
                <w:sz w:val="22"/>
                <w:szCs w:val="22"/>
                <w:lang w:val="en-US"/>
              </w:rPr>
            </w:pPr>
            <w:r w:rsidRPr="00D92E20">
              <w:rPr>
                <w:rFonts w:ascii="Arial" w:hAnsi="Arial" w:cs="Arial"/>
                <w:b/>
                <w:i/>
                <w:sz w:val="22"/>
                <w:szCs w:val="22"/>
                <w:lang w:val="en-US"/>
              </w:rPr>
              <w:t>Recommenda</w:t>
            </w:r>
            <w:r w:rsidR="00401883" w:rsidRPr="00D92E20">
              <w:rPr>
                <w:rFonts w:ascii="Arial" w:hAnsi="Arial" w:cs="Arial"/>
                <w:b/>
                <w:i/>
                <w:sz w:val="22"/>
                <w:szCs w:val="22"/>
                <w:lang w:val="en-US"/>
              </w:rPr>
              <w:t>tion 4</w:t>
            </w:r>
          </w:p>
          <w:p w:rsidR="004239B9" w:rsidRPr="00D92E20" w:rsidRDefault="004239B9" w:rsidP="00B933A2">
            <w:pPr>
              <w:pStyle w:val="BodyText"/>
              <w:rPr>
                <w:rFonts w:ascii="Arial" w:hAnsi="Arial" w:cs="Arial"/>
                <w:szCs w:val="22"/>
                <w:lang w:val="en-US"/>
              </w:rPr>
            </w:pPr>
            <w:r w:rsidRPr="00D92E20">
              <w:rPr>
                <w:rFonts w:ascii="Arial" w:hAnsi="Arial" w:cs="Arial"/>
                <w:szCs w:val="22"/>
                <w:lang w:val="en-US"/>
              </w:rPr>
              <w:t xml:space="preserve">When implementing projects in light of Development Agenda Recommendations consideration should be given to </w:t>
            </w:r>
            <w:r w:rsidRPr="00D92E20">
              <w:rPr>
                <w:rFonts w:ascii="Arial" w:hAnsi="Arial" w:cs="Arial"/>
                <w:b/>
                <w:szCs w:val="22"/>
                <w:lang w:val="en-US"/>
              </w:rPr>
              <w:t>mimicking the project framework</w:t>
            </w:r>
            <w:r w:rsidRPr="00D92E20">
              <w:rPr>
                <w:rFonts w:ascii="Arial" w:hAnsi="Arial" w:cs="Arial"/>
                <w:szCs w:val="22"/>
                <w:lang w:val="en-US"/>
              </w:rPr>
              <w:t xml:space="preserve"> </w:t>
            </w:r>
            <w:r w:rsidR="00315B69" w:rsidRPr="00D92E20">
              <w:rPr>
                <w:rFonts w:ascii="Arial" w:hAnsi="Arial" w:cs="Arial"/>
                <w:szCs w:val="22"/>
                <w:lang w:val="en-US"/>
              </w:rPr>
              <w:t>utilized</w:t>
            </w:r>
            <w:r w:rsidRPr="00D92E20">
              <w:rPr>
                <w:rFonts w:ascii="Arial" w:hAnsi="Arial" w:cs="Arial"/>
                <w:szCs w:val="22"/>
                <w:lang w:val="en-US"/>
              </w:rPr>
              <w:t xml:space="preserve"> within this project in order to ensure expert external engagement and close coordination with the Member States.  Whilst this may not be necessary for all future projects, the robust methodological approach applied in this project, with initial credible groundwork presented in the conceptual study prior to implementation, and confirmation from the Member States as to the preferred approach has proved to be helpful in ensuring the success of the project.  </w:t>
            </w:r>
          </w:p>
        </w:tc>
      </w:tr>
      <w:tr w:rsidR="004239B9" w:rsidRPr="00D92E20" w:rsidTr="00B933A2">
        <w:tc>
          <w:tcPr>
            <w:tcW w:w="9242" w:type="dxa"/>
          </w:tcPr>
          <w:p w:rsidR="004239B9" w:rsidRPr="00D92E20" w:rsidRDefault="00401883" w:rsidP="00B933A2">
            <w:pPr>
              <w:rPr>
                <w:rFonts w:ascii="Arial" w:hAnsi="Arial" w:cs="Arial"/>
                <w:b/>
                <w:i/>
                <w:sz w:val="22"/>
                <w:szCs w:val="22"/>
                <w:lang w:val="en-US"/>
              </w:rPr>
            </w:pPr>
            <w:r w:rsidRPr="00D92E20">
              <w:rPr>
                <w:rFonts w:ascii="Arial" w:hAnsi="Arial" w:cs="Arial"/>
                <w:b/>
                <w:i/>
                <w:sz w:val="22"/>
                <w:szCs w:val="22"/>
                <w:lang w:val="en-US"/>
              </w:rPr>
              <w:t>Recommendation 5</w:t>
            </w:r>
          </w:p>
          <w:p w:rsidR="004239B9" w:rsidRPr="00D92E20" w:rsidRDefault="004239B9" w:rsidP="00B933A2">
            <w:pPr>
              <w:pStyle w:val="BodyText"/>
              <w:rPr>
                <w:rFonts w:ascii="Arial" w:hAnsi="Arial" w:cs="Arial"/>
                <w:i/>
                <w:szCs w:val="22"/>
                <w:lang w:val="en-US"/>
              </w:rPr>
            </w:pPr>
            <w:r w:rsidRPr="00D92E20">
              <w:rPr>
                <w:rFonts w:ascii="Arial" w:hAnsi="Arial" w:cs="Arial"/>
                <w:szCs w:val="22"/>
                <w:lang w:val="en-US"/>
              </w:rPr>
              <w:t xml:space="preserve">Future projects which are considered to be potentially trailblazing and which involve cross-country working, as is the case for the current project, should ensure that the </w:t>
            </w:r>
            <w:r w:rsidRPr="00D92E20">
              <w:rPr>
                <w:rFonts w:ascii="Arial" w:hAnsi="Arial" w:cs="Arial"/>
                <w:b/>
                <w:szCs w:val="22"/>
                <w:lang w:val="en-US"/>
              </w:rPr>
              <w:t>budget</w:t>
            </w:r>
            <w:r w:rsidRPr="00D92E20">
              <w:rPr>
                <w:rFonts w:ascii="Arial" w:hAnsi="Arial" w:cs="Arial"/>
                <w:szCs w:val="22"/>
                <w:lang w:val="en-US"/>
              </w:rPr>
              <w:t xml:space="preserve"> is sufficient to successfully tie up all project outputs in, for example, a final project workshop. </w:t>
            </w:r>
          </w:p>
        </w:tc>
      </w:tr>
      <w:tr w:rsidR="004239B9" w:rsidRPr="00D92E20" w:rsidTr="00B933A2">
        <w:tc>
          <w:tcPr>
            <w:tcW w:w="9242" w:type="dxa"/>
          </w:tcPr>
          <w:p w:rsidR="005C55B4" w:rsidRPr="00D92E20" w:rsidRDefault="00401883" w:rsidP="005C55B4">
            <w:pPr>
              <w:rPr>
                <w:rFonts w:ascii="Arial" w:hAnsi="Arial" w:cs="Arial"/>
                <w:b/>
                <w:i/>
                <w:sz w:val="22"/>
                <w:szCs w:val="22"/>
                <w:lang w:val="en-US"/>
              </w:rPr>
            </w:pPr>
            <w:r w:rsidRPr="00D92E20">
              <w:rPr>
                <w:rFonts w:ascii="Arial" w:hAnsi="Arial" w:cs="Arial"/>
                <w:b/>
                <w:i/>
                <w:sz w:val="22"/>
                <w:szCs w:val="22"/>
                <w:lang w:val="en-US"/>
              </w:rPr>
              <w:t>Recommendation 6</w:t>
            </w:r>
          </w:p>
          <w:p w:rsidR="00401883" w:rsidRPr="00D92E20" w:rsidRDefault="005C55B4" w:rsidP="005C55B4">
            <w:pPr>
              <w:rPr>
                <w:rFonts w:ascii="Arial" w:eastAsia="Times New Roman" w:hAnsi="Arial" w:cs="Arial"/>
                <w:sz w:val="22"/>
                <w:szCs w:val="22"/>
                <w:lang w:val="en-US" w:eastAsia="en-GB"/>
              </w:rPr>
            </w:pPr>
            <w:r w:rsidRPr="00D92E20">
              <w:rPr>
                <w:rFonts w:ascii="Arial" w:eastAsia="Times New Roman" w:hAnsi="Arial" w:cs="Arial"/>
                <w:bCs/>
                <w:sz w:val="22"/>
                <w:szCs w:val="22"/>
                <w:lang w:val="en-US" w:eastAsia="en-GB"/>
              </w:rPr>
              <w:t>The CDIP should ensure that</w:t>
            </w:r>
            <w:r w:rsidRPr="00D92E20">
              <w:rPr>
                <w:rFonts w:ascii="Arial" w:eastAsia="Times New Roman" w:hAnsi="Arial" w:cs="Arial"/>
                <w:sz w:val="22"/>
                <w:szCs w:val="22"/>
                <w:lang w:val="en-US" w:eastAsia="en-GB"/>
              </w:rPr>
              <w:t xml:space="preserve"> </w:t>
            </w:r>
            <w:r w:rsidRPr="00D92E20">
              <w:rPr>
                <w:rFonts w:ascii="Arial" w:eastAsia="Times New Roman" w:hAnsi="Arial" w:cs="Arial"/>
                <w:b/>
                <w:bCs/>
                <w:sz w:val="22"/>
                <w:szCs w:val="22"/>
                <w:lang w:val="en-US" w:eastAsia="en-GB"/>
              </w:rPr>
              <w:t>unclearly worded Development Agenda Recommendations</w:t>
            </w:r>
            <w:r w:rsidRPr="00D92E20">
              <w:rPr>
                <w:rFonts w:ascii="Arial" w:eastAsia="Times New Roman" w:hAnsi="Arial" w:cs="Arial"/>
                <w:bCs/>
                <w:sz w:val="22"/>
                <w:szCs w:val="22"/>
                <w:lang w:val="en-US" w:eastAsia="en-GB"/>
              </w:rPr>
              <w:t xml:space="preserve"> should be </w:t>
            </w:r>
            <w:r w:rsidRPr="00D92E20">
              <w:rPr>
                <w:rFonts w:ascii="Arial" w:eastAsia="Times New Roman" w:hAnsi="Arial" w:cs="Arial"/>
                <w:b/>
                <w:bCs/>
                <w:sz w:val="22"/>
                <w:szCs w:val="22"/>
                <w:lang w:val="en-US" w:eastAsia="en-GB"/>
              </w:rPr>
              <w:t>interpreted by the Committee in a way that gives the Secretariat an appropriate direction to allow for effective project design and implementation</w:t>
            </w:r>
            <w:r w:rsidRPr="00D92E20">
              <w:rPr>
                <w:rFonts w:ascii="Arial" w:eastAsia="Times New Roman" w:hAnsi="Arial" w:cs="Arial"/>
                <w:bCs/>
                <w:sz w:val="22"/>
                <w:szCs w:val="22"/>
                <w:lang w:val="en-US" w:eastAsia="en-GB"/>
              </w:rPr>
              <w:t xml:space="preserve">. </w:t>
            </w:r>
          </w:p>
        </w:tc>
      </w:tr>
    </w:tbl>
    <w:p w:rsidR="00E17EB5" w:rsidRPr="00D92E20" w:rsidRDefault="00E17EB5" w:rsidP="00B933A2">
      <w:pPr>
        <w:rPr>
          <w:rFonts w:ascii="Arial" w:hAnsi="Arial" w:cs="Arial"/>
          <w:sz w:val="22"/>
          <w:szCs w:val="22"/>
          <w:lang w:val="en-US"/>
        </w:rPr>
      </w:pPr>
    </w:p>
    <w:p w:rsidR="00163FF0" w:rsidRPr="00315B69" w:rsidRDefault="00163FF0">
      <w:pPr>
        <w:rPr>
          <w:rFonts w:cstheme="minorHAnsi"/>
          <w:sz w:val="22"/>
          <w:szCs w:val="22"/>
          <w:lang w:val="en-US"/>
        </w:rPr>
      </w:pPr>
      <w:r w:rsidRPr="00315B69">
        <w:rPr>
          <w:rFonts w:cstheme="minorHAnsi"/>
          <w:sz w:val="22"/>
          <w:szCs w:val="22"/>
          <w:lang w:val="en-US"/>
        </w:rPr>
        <w:br w:type="page"/>
      </w:r>
    </w:p>
    <w:p w:rsidR="00163FF0" w:rsidRPr="00315B69" w:rsidRDefault="00163FF0" w:rsidP="00B933A2">
      <w:pPr>
        <w:rPr>
          <w:rFonts w:cstheme="minorHAnsi"/>
          <w:sz w:val="22"/>
          <w:szCs w:val="22"/>
          <w:lang w:val="en-US"/>
        </w:rPr>
      </w:pPr>
    </w:p>
    <w:p w:rsidR="004239B9" w:rsidRPr="00315B69" w:rsidRDefault="004239B9" w:rsidP="00B933A2">
      <w:pPr>
        <w:rPr>
          <w:rFonts w:cstheme="minorHAnsi"/>
          <w:sz w:val="22"/>
          <w:szCs w:val="22"/>
          <w:lang w:val="en-US"/>
        </w:rPr>
      </w:pPr>
    </w:p>
    <w:p w:rsidR="006F6A79" w:rsidRPr="00315B69" w:rsidRDefault="006F6A79" w:rsidP="00B933A2">
      <w:pPr>
        <w:rPr>
          <w:rFonts w:cstheme="minorHAnsi"/>
          <w:sz w:val="22"/>
          <w:szCs w:val="22"/>
          <w:lang w:val="en-US"/>
        </w:rPr>
      </w:pPr>
    </w:p>
    <w:p w:rsidR="008A3081" w:rsidRPr="00315B69" w:rsidRDefault="008A3081" w:rsidP="00B933A2">
      <w:pPr>
        <w:pStyle w:val="ListParagraph"/>
        <w:rPr>
          <w:rFonts w:cstheme="minorHAnsi"/>
          <w:b/>
          <w:i/>
          <w:sz w:val="22"/>
          <w:szCs w:val="22"/>
          <w:lang w:val="en-US"/>
        </w:rPr>
      </w:pPr>
    </w:p>
    <w:p w:rsidR="00266ADD" w:rsidRPr="00D92E20" w:rsidRDefault="00D92E20" w:rsidP="00F250C6">
      <w:pPr>
        <w:pStyle w:val="Heading1"/>
        <w:rPr>
          <w:rFonts w:ascii="Arial" w:hAnsi="Arial" w:cs="Arial"/>
          <w:b/>
          <w:sz w:val="22"/>
          <w:szCs w:val="22"/>
          <w:lang w:val="en-US"/>
        </w:rPr>
      </w:pPr>
      <w:r w:rsidRPr="00D92E20">
        <w:rPr>
          <w:rFonts w:ascii="Arial" w:hAnsi="Arial" w:cs="Arial"/>
          <w:b/>
          <w:sz w:val="22"/>
          <w:szCs w:val="22"/>
          <w:lang w:val="en-US"/>
        </w:rPr>
        <w:t>ACRONYMS AND ABBREVIATIONS</w:t>
      </w:r>
    </w:p>
    <w:p w:rsidR="00266ADD" w:rsidRPr="00315B69" w:rsidRDefault="00266ADD" w:rsidP="00266ADD">
      <w:pPr>
        <w:rPr>
          <w:rFonts w:cstheme="minorHAnsi"/>
          <w:sz w:val="22"/>
          <w:szCs w:val="22"/>
          <w:lang w:val="en-US"/>
        </w:rPr>
      </w:pPr>
    </w:p>
    <w:p w:rsidR="00266ADD" w:rsidRPr="00D92E20" w:rsidRDefault="00266ADD" w:rsidP="00B933A2">
      <w:pPr>
        <w:pStyle w:val="ListParagraph"/>
        <w:rPr>
          <w:rFonts w:ascii="Arial" w:hAnsi="Arial" w:cs="Arial"/>
          <w:b/>
          <w:i/>
          <w:sz w:val="22"/>
          <w:szCs w:val="22"/>
          <w:lang w:val="en-US"/>
        </w:rPr>
      </w:pPr>
      <w:r w:rsidRPr="00D92E20">
        <w:rPr>
          <w:rFonts w:ascii="Arial" w:hAnsi="Arial" w:cs="Arial"/>
          <w:sz w:val="22"/>
          <w:szCs w:val="22"/>
          <w:lang w:val="en-US"/>
        </w:rPr>
        <w:t>CDIP</w:t>
      </w:r>
      <w:r w:rsidRPr="00D92E20">
        <w:rPr>
          <w:rFonts w:ascii="Arial" w:hAnsi="Arial" w:cs="Arial"/>
          <w:sz w:val="22"/>
          <w:szCs w:val="22"/>
          <w:lang w:val="en-US"/>
        </w:rPr>
        <w:tab/>
      </w:r>
      <w:r w:rsidRPr="00D92E20">
        <w:rPr>
          <w:rFonts w:ascii="Arial" w:hAnsi="Arial" w:cs="Arial"/>
          <w:sz w:val="22"/>
          <w:szCs w:val="22"/>
          <w:lang w:val="en-US"/>
        </w:rPr>
        <w:tab/>
      </w:r>
      <w:r w:rsidRPr="00D92E20">
        <w:rPr>
          <w:rFonts w:ascii="Arial" w:hAnsi="Arial" w:cs="Arial"/>
          <w:sz w:val="22"/>
          <w:szCs w:val="22"/>
          <w:lang w:val="en-US"/>
        </w:rPr>
        <w:tab/>
        <w:t>Committee on Development and Intellectual Property</w:t>
      </w:r>
    </w:p>
    <w:p w:rsidR="00266ADD" w:rsidRPr="00D92E20" w:rsidRDefault="00266ADD" w:rsidP="00B933A2">
      <w:pPr>
        <w:pStyle w:val="ListParagraph"/>
        <w:rPr>
          <w:rFonts w:ascii="Arial" w:hAnsi="Arial" w:cs="Arial"/>
          <w:sz w:val="22"/>
          <w:szCs w:val="22"/>
          <w:lang w:val="en-US"/>
        </w:rPr>
      </w:pPr>
    </w:p>
    <w:p w:rsidR="00266ADD" w:rsidRPr="00D92E20" w:rsidRDefault="00266ADD" w:rsidP="00B933A2">
      <w:pPr>
        <w:pStyle w:val="ListParagraph"/>
        <w:rPr>
          <w:rFonts w:ascii="Arial" w:hAnsi="Arial" w:cs="Arial"/>
          <w:sz w:val="22"/>
          <w:szCs w:val="22"/>
          <w:lang w:val="en-US"/>
        </w:rPr>
      </w:pPr>
      <w:r w:rsidRPr="00D92E20">
        <w:rPr>
          <w:rFonts w:ascii="Arial" w:hAnsi="Arial" w:cs="Arial"/>
          <w:sz w:val="22"/>
          <w:szCs w:val="22"/>
          <w:lang w:val="en-US"/>
        </w:rPr>
        <w:t>DA 34</w:t>
      </w:r>
      <w:r w:rsidRPr="00D92E20">
        <w:rPr>
          <w:rFonts w:ascii="Arial" w:hAnsi="Arial" w:cs="Arial"/>
          <w:sz w:val="22"/>
          <w:szCs w:val="22"/>
          <w:lang w:val="en-US"/>
        </w:rPr>
        <w:tab/>
      </w:r>
      <w:r w:rsidRPr="00D92E20">
        <w:rPr>
          <w:rFonts w:ascii="Arial" w:hAnsi="Arial" w:cs="Arial"/>
          <w:sz w:val="22"/>
          <w:szCs w:val="22"/>
          <w:lang w:val="en-US"/>
        </w:rPr>
        <w:tab/>
      </w:r>
      <w:r w:rsidRPr="00D92E20">
        <w:rPr>
          <w:rFonts w:ascii="Arial" w:hAnsi="Arial" w:cs="Arial"/>
          <w:sz w:val="22"/>
          <w:szCs w:val="22"/>
          <w:lang w:val="en-US"/>
        </w:rPr>
        <w:tab/>
        <w:t>Development Agenda Recommendation</w:t>
      </w:r>
      <w:r w:rsidR="00E57A55" w:rsidRPr="00D92E20">
        <w:rPr>
          <w:rFonts w:ascii="Arial" w:hAnsi="Arial" w:cs="Arial"/>
          <w:sz w:val="22"/>
          <w:szCs w:val="22"/>
          <w:lang w:val="en-US"/>
        </w:rPr>
        <w:t xml:space="preserve"> 34</w:t>
      </w:r>
    </w:p>
    <w:p w:rsidR="00266ADD" w:rsidRPr="00D92E20" w:rsidRDefault="00266ADD" w:rsidP="00B933A2">
      <w:pPr>
        <w:pStyle w:val="ListParagraph"/>
        <w:rPr>
          <w:rFonts w:ascii="Arial" w:hAnsi="Arial" w:cs="Arial"/>
          <w:sz w:val="22"/>
          <w:szCs w:val="22"/>
          <w:lang w:val="en-US"/>
        </w:rPr>
      </w:pPr>
    </w:p>
    <w:p w:rsidR="00266ADD" w:rsidRPr="00D92E20" w:rsidRDefault="00266ADD" w:rsidP="00B933A2">
      <w:pPr>
        <w:pStyle w:val="ListParagraph"/>
        <w:rPr>
          <w:rFonts w:ascii="Arial" w:hAnsi="Arial" w:cs="Arial"/>
          <w:sz w:val="22"/>
          <w:szCs w:val="22"/>
          <w:lang w:val="en-US"/>
        </w:rPr>
      </w:pPr>
      <w:r w:rsidRPr="00D92E20">
        <w:rPr>
          <w:rFonts w:ascii="Arial" w:hAnsi="Arial" w:cs="Arial"/>
          <w:sz w:val="22"/>
          <w:szCs w:val="22"/>
          <w:lang w:val="en-US"/>
        </w:rPr>
        <w:t>ECOSOC</w:t>
      </w:r>
      <w:r w:rsidRPr="00D92E20">
        <w:rPr>
          <w:rFonts w:ascii="Arial" w:hAnsi="Arial" w:cs="Arial"/>
          <w:sz w:val="22"/>
          <w:szCs w:val="22"/>
          <w:lang w:val="en-US"/>
        </w:rPr>
        <w:tab/>
      </w:r>
      <w:r w:rsidRPr="00D92E20">
        <w:rPr>
          <w:rFonts w:ascii="Arial" w:hAnsi="Arial" w:cs="Arial"/>
          <w:sz w:val="22"/>
          <w:szCs w:val="22"/>
          <w:lang w:val="en-US"/>
        </w:rPr>
        <w:tab/>
        <w:t>UN Economic and Social Council</w:t>
      </w:r>
    </w:p>
    <w:p w:rsidR="00266ADD" w:rsidRPr="00D92E20" w:rsidRDefault="00266ADD" w:rsidP="00B933A2">
      <w:pPr>
        <w:pStyle w:val="ListParagraph"/>
        <w:rPr>
          <w:rFonts w:ascii="Arial" w:hAnsi="Arial" w:cs="Arial"/>
          <w:sz w:val="22"/>
          <w:szCs w:val="22"/>
          <w:lang w:val="en-US"/>
        </w:rPr>
      </w:pPr>
    </w:p>
    <w:p w:rsidR="00266ADD" w:rsidRPr="00D92E20" w:rsidRDefault="00266ADD" w:rsidP="00B933A2">
      <w:pPr>
        <w:pStyle w:val="ListParagraph"/>
        <w:rPr>
          <w:rFonts w:ascii="Arial" w:hAnsi="Arial" w:cs="Arial"/>
          <w:sz w:val="22"/>
          <w:szCs w:val="22"/>
          <w:lang w:val="en-US"/>
        </w:rPr>
      </w:pPr>
      <w:r w:rsidRPr="00D92E20">
        <w:rPr>
          <w:rFonts w:ascii="Arial" w:hAnsi="Arial" w:cs="Arial"/>
          <w:sz w:val="22"/>
          <w:szCs w:val="22"/>
          <w:lang w:val="en-US"/>
        </w:rPr>
        <w:t>IE</w:t>
      </w:r>
      <w:r w:rsidRPr="00D92E20">
        <w:rPr>
          <w:rFonts w:ascii="Arial" w:hAnsi="Arial" w:cs="Arial"/>
          <w:sz w:val="22"/>
          <w:szCs w:val="22"/>
          <w:lang w:val="en-US"/>
        </w:rPr>
        <w:tab/>
      </w:r>
      <w:r w:rsidRPr="00D92E20">
        <w:rPr>
          <w:rFonts w:ascii="Arial" w:hAnsi="Arial" w:cs="Arial"/>
          <w:sz w:val="22"/>
          <w:szCs w:val="22"/>
          <w:lang w:val="en-US"/>
        </w:rPr>
        <w:tab/>
      </w:r>
      <w:r w:rsidRPr="00D92E20">
        <w:rPr>
          <w:rFonts w:ascii="Arial" w:hAnsi="Arial" w:cs="Arial"/>
          <w:sz w:val="22"/>
          <w:szCs w:val="22"/>
          <w:lang w:val="en-US"/>
        </w:rPr>
        <w:tab/>
        <w:t>Informal Economy</w:t>
      </w:r>
    </w:p>
    <w:p w:rsidR="00266ADD" w:rsidRPr="00D92E20" w:rsidRDefault="00266ADD" w:rsidP="00B933A2">
      <w:pPr>
        <w:pStyle w:val="ListParagraph"/>
        <w:rPr>
          <w:rFonts w:ascii="Arial" w:hAnsi="Arial" w:cs="Arial"/>
          <w:sz w:val="22"/>
          <w:szCs w:val="22"/>
          <w:lang w:val="en-US"/>
        </w:rPr>
      </w:pPr>
    </w:p>
    <w:p w:rsidR="00266ADD" w:rsidRPr="00D92E20" w:rsidRDefault="00266ADD" w:rsidP="00B933A2">
      <w:pPr>
        <w:pStyle w:val="ListParagraph"/>
        <w:rPr>
          <w:rFonts w:ascii="Arial" w:hAnsi="Arial" w:cs="Arial"/>
          <w:sz w:val="22"/>
          <w:szCs w:val="22"/>
          <w:lang w:val="en-US"/>
        </w:rPr>
      </w:pPr>
      <w:r w:rsidRPr="00D92E20">
        <w:rPr>
          <w:rFonts w:ascii="Arial" w:hAnsi="Arial" w:cs="Arial"/>
          <w:sz w:val="22"/>
          <w:szCs w:val="22"/>
          <w:lang w:val="en-US"/>
        </w:rPr>
        <w:t>IP</w:t>
      </w:r>
      <w:r w:rsidRPr="00D92E20">
        <w:rPr>
          <w:rFonts w:ascii="Arial" w:hAnsi="Arial" w:cs="Arial"/>
          <w:sz w:val="22"/>
          <w:szCs w:val="22"/>
          <w:lang w:val="en-US"/>
        </w:rPr>
        <w:tab/>
      </w:r>
      <w:r w:rsidRPr="00D92E20">
        <w:rPr>
          <w:rFonts w:ascii="Arial" w:hAnsi="Arial" w:cs="Arial"/>
          <w:sz w:val="22"/>
          <w:szCs w:val="22"/>
          <w:lang w:val="en-US"/>
        </w:rPr>
        <w:tab/>
      </w:r>
      <w:r w:rsidRPr="00D92E20">
        <w:rPr>
          <w:rFonts w:ascii="Arial" w:hAnsi="Arial" w:cs="Arial"/>
          <w:sz w:val="22"/>
          <w:szCs w:val="22"/>
          <w:lang w:val="en-US"/>
        </w:rPr>
        <w:tab/>
        <w:t>Intellectual Property</w:t>
      </w:r>
    </w:p>
    <w:p w:rsidR="00266ADD" w:rsidRPr="00D92E20" w:rsidRDefault="00266ADD" w:rsidP="00B933A2">
      <w:pPr>
        <w:pStyle w:val="ListParagraph"/>
        <w:rPr>
          <w:rFonts w:ascii="Arial" w:hAnsi="Arial" w:cs="Arial"/>
          <w:sz w:val="22"/>
          <w:szCs w:val="22"/>
          <w:lang w:val="en-US"/>
        </w:rPr>
      </w:pPr>
    </w:p>
    <w:p w:rsidR="00266ADD" w:rsidRPr="00D92E20" w:rsidRDefault="00266ADD" w:rsidP="00B933A2">
      <w:pPr>
        <w:pStyle w:val="ListParagraph"/>
        <w:rPr>
          <w:rFonts w:ascii="Arial" w:hAnsi="Arial" w:cs="Arial"/>
          <w:sz w:val="22"/>
          <w:szCs w:val="22"/>
          <w:lang w:val="en-US"/>
        </w:rPr>
      </w:pPr>
      <w:r w:rsidRPr="00D92E20">
        <w:rPr>
          <w:rFonts w:ascii="Arial" w:hAnsi="Arial" w:cs="Arial"/>
          <w:sz w:val="22"/>
          <w:szCs w:val="22"/>
          <w:lang w:val="en-US"/>
        </w:rPr>
        <w:t>Open A.I.R</w:t>
      </w:r>
      <w:r w:rsidRPr="00D92E20">
        <w:rPr>
          <w:rFonts w:ascii="Arial" w:hAnsi="Arial" w:cs="Arial"/>
          <w:sz w:val="22"/>
          <w:szCs w:val="22"/>
          <w:lang w:val="en-US"/>
        </w:rPr>
        <w:tab/>
      </w:r>
      <w:r w:rsidRPr="00D92E20">
        <w:rPr>
          <w:rFonts w:ascii="Arial" w:hAnsi="Arial" w:cs="Arial"/>
          <w:sz w:val="22"/>
          <w:szCs w:val="22"/>
          <w:lang w:val="en-US"/>
        </w:rPr>
        <w:tab/>
        <w:t>Open African Innovation Research and Training Project</w:t>
      </w:r>
    </w:p>
    <w:p w:rsidR="00266ADD" w:rsidRPr="00D92E20" w:rsidRDefault="00266ADD" w:rsidP="00B933A2">
      <w:pPr>
        <w:pStyle w:val="ListParagraph"/>
        <w:rPr>
          <w:rFonts w:ascii="Arial" w:hAnsi="Arial" w:cs="Arial"/>
          <w:sz w:val="22"/>
          <w:szCs w:val="22"/>
          <w:lang w:val="en-US"/>
        </w:rPr>
      </w:pPr>
    </w:p>
    <w:p w:rsidR="00401883" w:rsidRPr="00D92E20" w:rsidRDefault="00401883" w:rsidP="00B933A2">
      <w:pPr>
        <w:pStyle w:val="ListParagraph"/>
        <w:rPr>
          <w:rFonts w:ascii="Arial" w:hAnsi="Arial" w:cs="Arial"/>
          <w:sz w:val="22"/>
          <w:szCs w:val="22"/>
          <w:lang w:val="en-US"/>
        </w:rPr>
      </w:pPr>
      <w:proofErr w:type="spellStart"/>
      <w:r w:rsidRPr="00D92E20">
        <w:rPr>
          <w:rFonts w:ascii="Arial" w:hAnsi="Arial" w:cs="Arial"/>
          <w:sz w:val="22"/>
          <w:szCs w:val="22"/>
          <w:lang w:val="en-US"/>
        </w:rPr>
        <w:t>ToR</w:t>
      </w:r>
      <w:proofErr w:type="spellEnd"/>
      <w:r w:rsidRPr="00D92E20">
        <w:rPr>
          <w:rFonts w:ascii="Arial" w:hAnsi="Arial" w:cs="Arial"/>
          <w:sz w:val="22"/>
          <w:szCs w:val="22"/>
          <w:lang w:val="en-US"/>
        </w:rPr>
        <w:tab/>
      </w:r>
      <w:r w:rsidRPr="00D92E20">
        <w:rPr>
          <w:rFonts w:ascii="Arial" w:hAnsi="Arial" w:cs="Arial"/>
          <w:sz w:val="22"/>
          <w:szCs w:val="22"/>
          <w:lang w:val="en-US"/>
        </w:rPr>
        <w:tab/>
      </w:r>
      <w:r w:rsidRPr="00D92E20">
        <w:rPr>
          <w:rFonts w:ascii="Arial" w:hAnsi="Arial" w:cs="Arial"/>
          <w:sz w:val="22"/>
          <w:szCs w:val="22"/>
          <w:lang w:val="en-US"/>
        </w:rPr>
        <w:tab/>
        <w:t>Terms of reference</w:t>
      </w:r>
    </w:p>
    <w:p w:rsidR="00401883" w:rsidRPr="00D92E20" w:rsidRDefault="00401883" w:rsidP="00B933A2">
      <w:pPr>
        <w:pStyle w:val="ListParagraph"/>
        <w:rPr>
          <w:rFonts w:ascii="Arial" w:hAnsi="Arial" w:cs="Arial"/>
          <w:sz w:val="22"/>
          <w:szCs w:val="22"/>
          <w:lang w:val="en-US"/>
        </w:rPr>
      </w:pPr>
    </w:p>
    <w:p w:rsidR="00266ADD" w:rsidRPr="00D92E20" w:rsidRDefault="00266ADD" w:rsidP="00B933A2">
      <w:pPr>
        <w:pStyle w:val="ListParagraph"/>
        <w:rPr>
          <w:rFonts w:ascii="Arial" w:hAnsi="Arial" w:cs="Arial"/>
          <w:sz w:val="22"/>
          <w:szCs w:val="22"/>
          <w:lang w:val="en-US"/>
        </w:rPr>
      </w:pPr>
      <w:r w:rsidRPr="00D92E20">
        <w:rPr>
          <w:rFonts w:ascii="Arial" w:hAnsi="Arial" w:cs="Arial"/>
          <w:sz w:val="22"/>
          <w:szCs w:val="22"/>
          <w:lang w:val="en-US"/>
        </w:rPr>
        <w:t>WIPO</w:t>
      </w:r>
      <w:r w:rsidRPr="00D92E20">
        <w:rPr>
          <w:rFonts w:ascii="Arial" w:hAnsi="Arial" w:cs="Arial"/>
          <w:sz w:val="22"/>
          <w:szCs w:val="22"/>
          <w:lang w:val="en-US"/>
        </w:rPr>
        <w:tab/>
      </w:r>
      <w:r w:rsidRPr="00D92E20">
        <w:rPr>
          <w:rFonts w:ascii="Arial" w:hAnsi="Arial" w:cs="Arial"/>
          <w:sz w:val="22"/>
          <w:szCs w:val="22"/>
          <w:lang w:val="en-US"/>
        </w:rPr>
        <w:tab/>
      </w:r>
      <w:r w:rsidRPr="00D92E20">
        <w:rPr>
          <w:rFonts w:ascii="Arial" w:hAnsi="Arial" w:cs="Arial"/>
          <w:sz w:val="22"/>
          <w:szCs w:val="22"/>
          <w:lang w:val="en-US"/>
        </w:rPr>
        <w:tab/>
        <w:t xml:space="preserve">World Intellectual Property </w:t>
      </w:r>
      <w:r w:rsidR="00E57A55" w:rsidRPr="00D92E20">
        <w:rPr>
          <w:rFonts w:ascii="Arial" w:hAnsi="Arial" w:cs="Arial"/>
          <w:sz w:val="22"/>
          <w:szCs w:val="22"/>
          <w:lang w:val="en-US"/>
        </w:rPr>
        <w:t>Organization</w:t>
      </w:r>
    </w:p>
    <w:p w:rsidR="006F6A79" w:rsidRPr="00315B69" w:rsidRDefault="006F6A79" w:rsidP="00B933A2">
      <w:pPr>
        <w:rPr>
          <w:rFonts w:cstheme="minorHAnsi"/>
          <w:b/>
          <w:sz w:val="22"/>
          <w:szCs w:val="22"/>
          <w:lang w:val="en-US"/>
        </w:rPr>
      </w:pPr>
    </w:p>
    <w:p w:rsidR="00163FF0" w:rsidRPr="00315B69" w:rsidRDefault="00163FF0" w:rsidP="00B933A2">
      <w:pPr>
        <w:rPr>
          <w:b/>
          <w:sz w:val="22"/>
          <w:szCs w:val="22"/>
          <w:lang w:val="en-US"/>
        </w:rPr>
        <w:sectPr w:rsidR="00163FF0" w:rsidRPr="00315B69" w:rsidSect="00542092">
          <w:headerReference w:type="default" r:id="rId11"/>
          <w:footerReference w:type="default" r:id="rId12"/>
          <w:headerReference w:type="first" r:id="rId13"/>
          <w:pgSz w:w="11906" w:h="16838"/>
          <w:pgMar w:top="1440" w:right="1440" w:bottom="1440" w:left="1440" w:header="708" w:footer="708" w:gutter="0"/>
          <w:pgNumType w:start="1"/>
          <w:cols w:space="708"/>
          <w:titlePg/>
          <w:docGrid w:linePitch="360"/>
        </w:sectPr>
      </w:pPr>
    </w:p>
    <w:p w:rsidR="00FE1215" w:rsidRPr="002633FF" w:rsidRDefault="000B7C94" w:rsidP="00CF1F6C">
      <w:pPr>
        <w:spacing w:after="0" w:line="240" w:lineRule="auto"/>
        <w:jc w:val="left"/>
        <w:rPr>
          <w:rFonts w:ascii="Arial" w:hAnsi="Arial" w:cs="Arial"/>
          <w:b/>
          <w:sz w:val="22"/>
          <w:szCs w:val="22"/>
          <w:lang w:val="en-US"/>
        </w:rPr>
      </w:pPr>
      <w:r w:rsidRPr="002633FF">
        <w:rPr>
          <w:rFonts w:ascii="Arial" w:hAnsi="Arial" w:cs="Arial"/>
          <w:b/>
          <w:sz w:val="22"/>
          <w:szCs w:val="22"/>
          <w:lang w:val="en-US"/>
        </w:rPr>
        <w:lastRenderedPageBreak/>
        <w:t>PROJECT EVALUATION</w:t>
      </w:r>
    </w:p>
    <w:p w:rsidR="00163FF0" w:rsidRPr="002633FF" w:rsidRDefault="000B7C94" w:rsidP="00CF1F6C">
      <w:pPr>
        <w:spacing w:after="0" w:line="240" w:lineRule="auto"/>
        <w:jc w:val="left"/>
        <w:rPr>
          <w:rFonts w:ascii="Arial" w:hAnsi="Arial" w:cs="Arial"/>
          <w:b/>
          <w:sz w:val="22"/>
          <w:szCs w:val="22"/>
          <w:lang w:val="en-US"/>
        </w:rPr>
      </w:pPr>
      <w:r w:rsidRPr="002633FF">
        <w:rPr>
          <w:rFonts w:ascii="Arial" w:hAnsi="Arial" w:cs="Arial"/>
          <w:b/>
          <w:sz w:val="22"/>
          <w:szCs w:val="22"/>
          <w:lang w:val="en-US"/>
        </w:rPr>
        <w:t>PROJECT ON INTELLECTUAL PROPERTY AND THE INFORMAL ECONOMY</w:t>
      </w:r>
    </w:p>
    <w:p w:rsidR="00163FF0" w:rsidRPr="002633FF" w:rsidRDefault="00CF1F6C" w:rsidP="00CF1F6C">
      <w:pPr>
        <w:spacing w:after="0" w:line="240" w:lineRule="auto"/>
        <w:jc w:val="left"/>
        <w:rPr>
          <w:rFonts w:ascii="Arial" w:hAnsi="Arial" w:cs="Arial"/>
          <w:b/>
          <w:sz w:val="22"/>
          <w:szCs w:val="22"/>
          <w:lang w:val="en-US"/>
        </w:rPr>
      </w:pPr>
      <w:r>
        <w:rPr>
          <w:rFonts w:ascii="Arial" w:hAnsi="Arial" w:cs="Arial"/>
          <w:b/>
          <w:sz w:val="22"/>
          <w:szCs w:val="22"/>
          <w:lang w:val="en-US"/>
        </w:rPr>
        <w:t>(</w:t>
      </w:r>
      <w:r w:rsidR="000B7C94" w:rsidRPr="002633FF">
        <w:rPr>
          <w:rFonts w:ascii="Arial" w:hAnsi="Arial" w:cs="Arial"/>
          <w:b/>
          <w:sz w:val="22"/>
          <w:szCs w:val="22"/>
          <w:lang w:val="en-US"/>
        </w:rPr>
        <w:t>DA RECOMMENDATION 34</w:t>
      </w:r>
      <w:r>
        <w:rPr>
          <w:rFonts w:ascii="Arial" w:hAnsi="Arial" w:cs="Arial"/>
          <w:b/>
          <w:sz w:val="22"/>
          <w:szCs w:val="22"/>
          <w:lang w:val="en-US"/>
        </w:rPr>
        <w:t>)</w:t>
      </w:r>
    </w:p>
    <w:p w:rsidR="00163FF0" w:rsidRPr="005B0E02" w:rsidRDefault="00163FF0" w:rsidP="005B0E02">
      <w:pPr>
        <w:jc w:val="left"/>
        <w:rPr>
          <w:rFonts w:ascii="Arial" w:hAnsi="Arial" w:cs="Arial"/>
          <w:b/>
          <w:color w:val="31B6FD" w:themeColor="accent1"/>
          <w:sz w:val="22"/>
          <w:szCs w:val="22"/>
          <w:lang w:val="en-US"/>
        </w:rPr>
      </w:pPr>
    </w:p>
    <w:p w:rsidR="005327E1" w:rsidRPr="002D1B73" w:rsidRDefault="002D1B73" w:rsidP="001F1F76">
      <w:pPr>
        <w:pStyle w:val="Heading1"/>
        <w:rPr>
          <w:rFonts w:ascii="Arial" w:hAnsi="Arial" w:cs="Arial"/>
          <w:b/>
          <w:smallCaps w:val="0"/>
          <w:sz w:val="22"/>
          <w:szCs w:val="22"/>
          <w:lang w:val="en-US"/>
        </w:rPr>
      </w:pPr>
      <w:bookmarkStart w:id="7" w:name="_Toc381177930"/>
      <w:r w:rsidRPr="002D1B73">
        <w:rPr>
          <w:rFonts w:ascii="Arial" w:hAnsi="Arial" w:cs="Arial"/>
          <w:b/>
          <w:smallCaps w:val="0"/>
          <w:sz w:val="22"/>
          <w:szCs w:val="22"/>
          <w:lang w:val="en-US"/>
        </w:rPr>
        <w:t>1</w:t>
      </w:r>
      <w:r w:rsidRPr="002D1B73">
        <w:rPr>
          <w:rFonts w:ascii="Arial" w:hAnsi="Arial" w:cs="Arial"/>
          <w:b/>
          <w:smallCaps w:val="0"/>
          <w:sz w:val="22"/>
          <w:szCs w:val="22"/>
          <w:lang w:val="en-US"/>
        </w:rPr>
        <w:tab/>
        <w:t>INTRODUCTION</w:t>
      </w:r>
      <w:bookmarkEnd w:id="7"/>
    </w:p>
    <w:p w:rsidR="002633FF" w:rsidRPr="002D1B73" w:rsidRDefault="002633FF" w:rsidP="002D1B73">
      <w:pPr>
        <w:spacing w:after="0" w:line="240" w:lineRule="auto"/>
        <w:rPr>
          <w:rFonts w:ascii="Arial" w:hAnsi="Arial" w:cs="Arial"/>
          <w:sz w:val="22"/>
          <w:szCs w:val="22"/>
          <w:lang w:val="en-US"/>
        </w:rPr>
      </w:pPr>
    </w:p>
    <w:p w:rsidR="007D7858" w:rsidRPr="005B0E02" w:rsidRDefault="007D7858" w:rsidP="005B0E02">
      <w:pPr>
        <w:jc w:val="left"/>
        <w:rPr>
          <w:rFonts w:ascii="Arial" w:hAnsi="Arial" w:cs="Arial"/>
          <w:sz w:val="22"/>
          <w:szCs w:val="22"/>
          <w:lang w:val="en-US"/>
        </w:rPr>
      </w:pPr>
      <w:r w:rsidRPr="005B0E02">
        <w:rPr>
          <w:rFonts w:ascii="Arial" w:hAnsi="Arial" w:cs="Arial"/>
          <w:sz w:val="22"/>
          <w:szCs w:val="22"/>
          <w:lang w:val="en-US"/>
        </w:rPr>
        <w:t xml:space="preserve">This document is the Final Report for the evaluation of the </w:t>
      </w:r>
      <w:r w:rsidR="00131954" w:rsidRPr="005B0E02">
        <w:rPr>
          <w:rFonts w:ascii="Arial" w:hAnsi="Arial" w:cs="Arial"/>
          <w:sz w:val="22"/>
          <w:szCs w:val="22"/>
          <w:lang w:val="en-US"/>
        </w:rPr>
        <w:t>Development Agenda Project</w:t>
      </w:r>
      <w:r w:rsidRPr="005B0E02">
        <w:rPr>
          <w:rFonts w:ascii="Arial" w:hAnsi="Arial" w:cs="Arial"/>
          <w:sz w:val="22"/>
          <w:szCs w:val="22"/>
          <w:lang w:val="en-US"/>
        </w:rPr>
        <w:t xml:space="preserve"> related to WIPO Dev</w:t>
      </w:r>
      <w:r w:rsidR="00CC0F25" w:rsidRPr="005B0E02">
        <w:rPr>
          <w:rFonts w:ascii="Arial" w:hAnsi="Arial" w:cs="Arial"/>
          <w:sz w:val="22"/>
          <w:szCs w:val="22"/>
          <w:lang w:val="en-US"/>
        </w:rPr>
        <w:t>elopment Agenda Recommendation 34</w:t>
      </w:r>
      <w:r w:rsidRPr="005B0E02">
        <w:rPr>
          <w:rFonts w:ascii="Arial" w:hAnsi="Arial" w:cs="Arial"/>
          <w:sz w:val="22"/>
          <w:szCs w:val="22"/>
          <w:lang w:val="en-US"/>
        </w:rPr>
        <w:t xml:space="preserve">: </w:t>
      </w:r>
      <w:r w:rsidR="00CC0F25" w:rsidRPr="005B0E02">
        <w:rPr>
          <w:rFonts w:ascii="Arial" w:hAnsi="Arial" w:cs="Arial"/>
          <w:sz w:val="22"/>
          <w:szCs w:val="22"/>
          <w:lang w:val="en-US"/>
        </w:rPr>
        <w:t xml:space="preserve">Project on Intellectual Property </w:t>
      </w:r>
      <w:r w:rsidR="00E57A55" w:rsidRPr="005B0E02">
        <w:rPr>
          <w:rFonts w:ascii="Arial" w:hAnsi="Arial" w:cs="Arial"/>
          <w:sz w:val="22"/>
          <w:szCs w:val="22"/>
          <w:lang w:val="en-US"/>
        </w:rPr>
        <w:t xml:space="preserve">(IP) </w:t>
      </w:r>
      <w:r w:rsidR="00CC0F25" w:rsidRPr="005B0E02">
        <w:rPr>
          <w:rFonts w:ascii="Arial" w:hAnsi="Arial" w:cs="Arial"/>
          <w:sz w:val="22"/>
          <w:szCs w:val="22"/>
          <w:lang w:val="en-US"/>
        </w:rPr>
        <w:t>and the Informal Economy</w:t>
      </w:r>
      <w:r w:rsidRPr="005B0E02">
        <w:rPr>
          <w:rFonts w:ascii="Arial" w:hAnsi="Arial" w:cs="Arial"/>
          <w:sz w:val="22"/>
          <w:szCs w:val="22"/>
          <w:lang w:val="en-US"/>
        </w:rPr>
        <w:t>.</w:t>
      </w:r>
    </w:p>
    <w:p w:rsidR="00401883" w:rsidRPr="005B0E02" w:rsidRDefault="00401883" w:rsidP="005B0E02">
      <w:pPr>
        <w:pStyle w:val="BodyText"/>
        <w:jc w:val="left"/>
        <w:rPr>
          <w:rFonts w:ascii="Arial" w:hAnsi="Arial" w:cs="Arial"/>
          <w:szCs w:val="22"/>
          <w:lang w:val="en-US"/>
        </w:rPr>
      </w:pPr>
      <w:r w:rsidRPr="005B0E02">
        <w:rPr>
          <w:rFonts w:ascii="Arial" w:hAnsi="Arial" w:cs="Arial"/>
          <w:szCs w:val="22"/>
          <w:lang w:val="en-US"/>
        </w:rPr>
        <w:t>Development Agenda Recommendation 34 proposes the following:</w:t>
      </w:r>
    </w:p>
    <w:p w:rsidR="00401883" w:rsidRPr="005B0E02" w:rsidRDefault="00401883" w:rsidP="005B0E02">
      <w:pPr>
        <w:pStyle w:val="BodyText"/>
        <w:jc w:val="left"/>
        <w:rPr>
          <w:rFonts w:ascii="Arial" w:hAnsi="Arial" w:cs="Arial"/>
          <w:i/>
          <w:szCs w:val="22"/>
          <w:lang w:val="en-US"/>
        </w:rPr>
      </w:pPr>
      <w:r w:rsidRPr="005B0E02">
        <w:rPr>
          <w:rFonts w:ascii="Arial" w:hAnsi="Arial" w:cs="Arial"/>
          <w:i/>
          <w:szCs w:val="22"/>
          <w:lang w:val="en-US"/>
        </w:rPr>
        <w:t>“With a view to assisting Member States in creating substantial national programs, to request WIPO to conduct a study on constraints to intellectual property protection in the informal economy, including the tangible costs and benefits of the intellectual property protection in particular in relation to the generation of employment.”</w:t>
      </w:r>
    </w:p>
    <w:p w:rsidR="007D7858" w:rsidRPr="005B0E02" w:rsidRDefault="007D7858" w:rsidP="002D1B73">
      <w:pPr>
        <w:spacing w:after="0" w:line="240" w:lineRule="auto"/>
        <w:rPr>
          <w:rFonts w:ascii="Arial" w:hAnsi="Arial" w:cs="Arial"/>
          <w:sz w:val="22"/>
          <w:szCs w:val="22"/>
          <w:lang w:val="en-US"/>
        </w:rPr>
      </w:pPr>
    </w:p>
    <w:p w:rsidR="007D7858" w:rsidRDefault="002D1B73" w:rsidP="002D1B73">
      <w:pPr>
        <w:pStyle w:val="Heading1"/>
        <w:rPr>
          <w:rFonts w:ascii="Arial" w:hAnsi="Arial" w:cs="Arial"/>
          <w:b/>
          <w:smallCaps w:val="0"/>
          <w:sz w:val="22"/>
          <w:szCs w:val="22"/>
        </w:rPr>
      </w:pPr>
      <w:bookmarkStart w:id="8" w:name="_Toc381177931"/>
      <w:r w:rsidRPr="002D1B73">
        <w:rPr>
          <w:rFonts w:ascii="Arial" w:hAnsi="Arial" w:cs="Arial"/>
          <w:b/>
          <w:smallCaps w:val="0"/>
          <w:sz w:val="22"/>
          <w:szCs w:val="22"/>
          <w:lang w:val="en-US"/>
        </w:rPr>
        <w:t>2</w:t>
      </w:r>
      <w:r w:rsidRPr="002D1B73">
        <w:rPr>
          <w:rFonts w:ascii="Arial" w:hAnsi="Arial" w:cs="Arial"/>
          <w:b/>
          <w:smallCaps w:val="0"/>
          <w:sz w:val="22"/>
          <w:szCs w:val="22"/>
          <w:lang w:val="en-US"/>
        </w:rPr>
        <w:tab/>
      </w:r>
      <w:r w:rsidRPr="002D1B73">
        <w:rPr>
          <w:rFonts w:ascii="Arial" w:hAnsi="Arial" w:cs="Arial"/>
          <w:b/>
          <w:smallCaps w:val="0"/>
          <w:sz w:val="22"/>
          <w:szCs w:val="22"/>
        </w:rPr>
        <w:t>PROJECT</w:t>
      </w:r>
      <w:r w:rsidRPr="002D1B73">
        <w:rPr>
          <w:rFonts w:ascii="Arial" w:hAnsi="Arial" w:cs="Arial"/>
          <w:b/>
          <w:smallCaps w:val="0"/>
          <w:sz w:val="22"/>
          <w:szCs w:val="22"/>
          <w:lang w:val="en-US"/>
        </w:rPr>
        <w:t xml:space="preserve"> </w:t>
      </w:r>
      <w:r w:rsidRPr="002D1B73">
        <w:rPr>
          <w:rFonts w:ascii="Arial" w:hAnsi="Arial" w:cs="Arial"/>
          <w:b/>
          <w:smallCaps w:val="0"/>
          <w:sz w:val="22"/>
          <w:szCs w:val="22"/>
        </w:rPr>
        <w:t>BACKGROUND</w:t>
      </w:r>
      <w:bookmarkEnd w:id="8"/>
    </w:p>
    <w:p w:rsidR="002D1B73" w:rsidRPr="002D1B73" w:rsidRDefault="002D1B73" w:rsidP="002D1B73">
      <w:pPr>
        <w:spacing w:after="0" w:line="240" w:lineRule="auto"/>
      </w:pPr>
    </w:p>
    <w:p w:rsidR="007D7858" w:rsidRPr="005B0E02" w:rsidRDefault="00F57EB7" w:rsidP="005B0E02">
      <w:pPr>
        <w:jc w:val="left"/>
        <w:rPr>
          <w:rFonts w:ascii="Arial" w:hAnsi="Arial" w:cs="Arial"/>
          <w:sz w:val="22"/>
          <w:szCs w:val="22"/>
          <w:lang w:val="en-US"/>
        </w:rPr>
      </w:pPr>
      <w:r w:rsidRPr="005B0E02">
        <w:rPr>
          <w:rFonts w:ascii="Arial" w:hAnsi="Arial" w:cs="Arial"/>
          <w:sz w:val="22"/>
          <w:szCs w:val="22"/>
          <w:lang w:val="en-US"/>
        </w:rPr>
        <w:t>The</w:t>
      </w:r>
      <w:r w:rsidR="00DC2ADB" w:rsidRPr="005B0E02">
        <w:rPr>
          <w:rFonts w:ascii="Arial" w:hAnsi="Arial" w:cs="Arial"/>
          <w:sz w:val="22"/>
          <w:szCs w:val="22"/>
          <w:lang w:val="en-US"/>
        </w:rPr>
        <w:t xml:space="preserve"> Project on</w:t>
      </w:r>
      <w:r w:rsidRPr="005B0E02">
        <w:rPr>
          <w:rFonts w:ascii="Arial" w:hAnsi="Arial" w:cs="Arial"/>
          <w:sz w:val="22"/>
          <w:szCs w:val="22"/>
          <w:lang w:val="en-US"/>
        </w:rPr>
        <w:t xml:space="preserve"> </w:t>
      </w:r>
      <w:r w:rsidR="001D7DB3" w:rsidRPr="005B0E02">
        <w:rPr>
          <w:rFonts w:ascii="Arial" w:hAnsi="Arial" w:cs="Arial"/>
          <w:sz w:val="22"/>
          <w:szCs w:val="22"/>
          <w:lang w:val="en-US"/>
        </w:rPr>
        <w:t>Intellectual Property (</w:t>
      </w:r>
      <w:r w:rsidRPr="005B0E02">
        <w:rPr>
          <w:rFonts w:ascii="Arial" w:hAnsi="Arial" w:cs="Arial"/>
          <w:sz w:val="22"/>
          <w:szCs w:val="22"/>
          <w:lang w:val="en-US"/>
        </w:rPr>
        <w:t>IP</w:t>
      </w:r>
      <w:r w:rsidR="001D7DB3" w:rsidRPr="005B0E02">
        <w:rPr>
          <w:rFonts w:ascii="Arial" w:hAnsi="Arial" w:cs="Arial"/>
          <w:sz w:val="22"/>
          <w:szCs w:val="22"/>
          <w:lang w:val="en-US"/>
        </w:rPr>
        <w:t>)</w:t>
      </w:r>
      <w:r w:rsidR="00DC2ADB" w:rsidRPr="005B0E02">
        <w:rPr>
          <w:rFonts w:ascii="Arial" w:hAnsi="Arial" w:cs="Arial"/>
          <w:sz w:val="22"/>
          <w:szCs w:val="22"/>
          <w:lang w:val="en-US"/>
        </w:rPr>
        <w:t xml:space="preserve"> and </w:t>
      </w:r>
      <w:r w:rsidR="004975A7" w:rsidRPr="005B0E02">
        <w:rPr>
          <w:rFonts w:ascii="Arial" w:hAnsi="Arial" w:cs="Arial"/>
          <w:sz w:val="22"/>
          <w:szCs w:val="22"/>
          <w:lang w:val="en-US"/>
        </w:rPr>
        <w:t>the</w:t>
      </w:r>
      <w:r w:rsidR="001D7DB3" w:rsidRPr="005B0E02">
        <w:rPr>
          <w:rFonts w:ascii="Arial" w:hAnsi="Arial" w:cs="Arial"/>
          <w:sz w:val="22"/>
          <w:szCs w:val="22"/>
          <w:lang w:val="en-US"/>
        </w:rPr>
        <w:t xml:space="preserve"> informal economy</w:t>
      </w:r>
      <w:r w:rsidR="004975A7" w:rsidRPr="005B0E02">
        <w:rPr>
          <w:rFonts w:ascii="Arial" w:hAnsi="Arial" w:cs="Arial"/>
          <w:sz w:val="22"/>
          <w:szCs w:val="22"/>
          <w:lang w:val="en-US"/>
        </w:rPr>
        <w:t xml:space="preserve"> </w:t>
      </w:r>
      <w:r w:rsidR="001D7DB3" w:rsidRPr="005B0E02">
        <w:rPr>
          <w:rFonts w:ascii="Arial" w:hAnsi="Arial" w:cs="Arial"/>
          <w:sz w:val="22"/>
          <w:szCs w:val="22"/>
          <w:lang w:val="en-US"/>
        </w:rPr>
        <w:t>(</w:t>
      </w:r>
      <w:r w:rsidR="004975A7" w:rsidRPr="005B0E02">
        <w:rPr>
          <w:rFonts w:ascii="Arial" w:hAnsi="Arial" w:cs="Arial"/>
          <w:sz w:val="22"/>
          <w:szCs w:val="22"/>
          <w:lang w:val="en-US"/>
        </w:rPr>
        <w:t>IE</w:t>
      </w:r>
      <w:r w:rsidR="001D7DB3" w:rsidRPr="005B0E02">
        <w:rPr>
          <w:rFonts w:ascii="Arial" w:hAnsi="Arial" w:cs="Arial"/>
          <w:sz w:val="22"/>
          <w:szCs w:val="22"/>
          <w:lang w:val="en-US"/>
        </w:rPr>
        <w:t>)</w:t>
      </w:r>
      <w:r w:rsidR="004975A7" w:rsidRPr="005B0E02">
        <w:rPr>
          <w:rFonts w:ascii="Arial" w:hAnsi="Arial" w:cs="Arial"/>
          <w:sz w:val="22"/>
          <w:szCs w:val="22"/>
          <w:lang w:val="en-US"/>
        </w:rPr>
        <w:t xml:space="preserve"> was approved during the fifth</w:t>
      </w:r>
      <w:r w:rsidRPr="005B0E02">
        <w:rPr>
          <w:rFonts w:ascii="Arial" w:hAnsi="Arial" w:cs="Arial"/>
          <w:sz w:val="22"/>
          <w:szCs w:val="22"/>
          <w:lang w:val="en-US"/>
        </w:rPr>
        <w:t xml:space="preserve"> session of the Committee on Development and Intellectual Property (CD</w:t>
      </w:r>
      <w:r w:rsidR="00DC2ADB" w:rsidRPr="005B0E02">
        <w:rPr>
          <w:rFonts w:ascii="Arial" w:hAnsi="Arial" w:cs="Arial"/>
          <w:sz w:val="22"/>
          <w:szCs w:val="22"/>
          <w:lang w:val="en-US"/>
        </w:rPr>
        <w:t>IP) held in Geneva in</w:t>
      </w:r>
      <w:r w:rsidR="00401883" w:rsidRPr="005B0E02">
        <w:rPr>
          <w:rFonts w:ascii="Arial" w:hAnsi="Arial" w:cs="Arial"/>
          <w:sz w:val="22"/>
          <w:szCs w:val="22"/>
          <w:lang w:val="en-US"/>
        </w:rPr>
        <w:t xml:space="preserve"> April</w:t>
      </w:r>
      <w:r w:rsidR="001E2E20" w:rsidRPr="005B0E02">
        <w:rPr>
          <w:rFonts w:ascii="Arial" w:hAnsi="Arial" w:cs="Arial"/>
          <w:sz w:val="22"/>
          <w:szCs w:val="22"/>
          <w:lang w:val="en-US"/>
        </w:rPr>
        <w:t xml:space="preserve"> 2010</w:t>
      </w:r>
      <w:r w:rsidRPr="005B0E02">
        <w:rPr>
          <w:rFonts w:ascii="Arial" w:hAnsi="Arial" w:cs="Arial"/>
          <w:sz w:val="22"/>
          <w:szCs w:val="22"/>
          <w:lang w:val="en-US"/>
        </w:rPr>
        <w:t xml:space="preserve">.  Project </w:t>
      </w:r>
      <w:r w:rsidR="00354B24" w:rsidRPr="005B0E02">
        <w:rPr>
          <w:rFonts w:ascii="Arial" w:hAnsi="Arial" w:cs="Arial"/>
          <w:sz w:val="22"/>
          <w:szCs w:val="22"/>
          <w:lang w:val="en-US"/>
        </w:rPr>
        <w:t>implementation</w:t>
      </w:r>
      <w:r w:rsidR="00DC2ADB" w:rsidRPr="005B0E02">
        <w:rPr>
          <w:rFonts w:ascii="Arial" w:hAnsi="Arial" w:cs="Arial"/>
          <w:sz w:val="22"/>
          <w:szCs w:val="22"/>
          <w:lang w:val="en-US"/>
        </w:rPr>
        <w:t xml:space="preserve"> started in January 2012</w:t>
      </w:r>
      <w:r w:rsidRPr="005B0E02">
        <w:rPr>
          <w:rFonts w:ascii="Arial" w:hAnsi="Arial" w:cs="Arial"/>
          <w:sz w:val="22"/>
          <w:szCs w:val="22"/>
          <w:lang w:val="en-US"/>
        </w:rPr>
        <w:t xml:space="preserve"> and was</w:t>
      </w:r>
      <w:r w:rsidR="00DC2ADB" w:rsidRPr="005B0E02">
        <w:rPr>
          <w:rFonts w:ascii="Arial" w:hAnsi="Arial" w:cs="Arial"/>
          <w:sz w:val="22"/>
          <w:szCs w:val="22"/>
          <w:lang w:val="en-US"/>
        </w:rPr>
        <w:t xml:space="preserve"> </w:t>
      </w:r>
      <w:r w:rsidR="001D7DB3" w:rsidRPr="005B0E02">
        <w:rPr>
          <w:rFonts w:ascii="Arial" w:hAnsi="Arial" w:cs="Arial"/>
          <w:sz w:val="22"/>
          <w:szCs w:val="22"/>
          <w:lang w:val="en-US"/>
        </w:rPr>
        <w:t>primarily completed by</w:t>
      </w:r>
      <w:r w:rsidR="00DC2ADB" w:rsidRPr="005B0E02">
        <w:rPr>
          <w:rFonts w:ascii="Arial" w:hAnsi="Arial" w:cs="Arial"/>
          <w:sz w:val="22"/>
          <w:szCs w:val="22"/>
          <w:lang w:val="en-US"/>
        </w:rPr>
        <w:t xml:space="preserve"> June 2013</w:t>
      </w:r>
      <w:r w:rsidR="00D86A1D" w:rsidRPr="005B0E02">
        <w:rPr>
          <w:rFonts w:ascii="Arial" w:hAnsi="Arial" w:cs="Arial"/>
          <w:sz w:val="22"/>
          <w:szCs w:val="22"/>
          <w:lang w:val="en-US"/>
        </w:rPr>
        <w:t xml:space="preserve"> with a non-budgetary </w:t>
      </w:r>
      <w:r w:rsidR="001D7DB3" w:rsidRPr="005B0E02">
        <w:rPr>
          <w:rFonts w:ascii="Arial" w:hAnsi="Arial" w:cs="Arial"/>
          <w:sz w:val="22"/>
          <w:szCs w:val="22"/>
          <w:lang w:val="en-US"/>
        </w:rPr>
        <w:t>extension to December 2013 in order to ensure that the case studies undertaken as part of the project were appropriately formatted and presentable</w:t>
      </w:r>
      <w:r w:rsidR="00DC2ADB" w:rsidRPr="005B0E02">
        <w:rPr>
          <w:rFonts w:ascii="Arial" w:hAnsi="Arial" w:cs="Arial"/>
          <w:sz w:val="22"/>
          <w:szCs w:val="22"/>
          <w:lang w:val="en-US"/>
        </w:rPr>
        <w:t>.</w:t>
      </w:r>
      <w:r w:rsidRPr="005B0E02">
        <w:rPr>
          <w:rFonts w:ascii="Arial" w:hAnsi="Arial" w:cs="Arial"/>
          <w:sz w:val="22"/>
          <w:szCs w:val="22"/>
          <w:lang w:val="en-US"/>
        </w:rPr>
        <w:t xml:space="preserve">  The project included the following elements:</w:t>
      </w:r>
    </w:p>
    <w:p w:rsidR="00F57EB7" w:rsidRPr="005B0E02" w:rsidRDefault="00DC2ADB" w:rsidP="005B0E02">
      <w:pPr>
        <w:pStyle w:val="ListParagraph"/>
        <w:numPr>
          <w:ilvl w:val="0"/>
          <w:numId w:val="7"/>
        </w:numPr>
        <w:jc w:val="left"/>
        <w:rPr>
          <w:rFonts w:ascii="Arial" w:hAnsi="Arial" w:cs="Arial"/>
          <w:sz w:val="22"/>
          <w:szCs w:val="22"/>
          <w:lang w:val="en-US"/>
        </w:rPr>
      </w:pPr>
      <w:r w:rsidRPr="005B0E02">
        <w:rPr>
          <w:rFonts w:ascii="Arial" w:hAnsi="Arial" w:cs="Arial"/>
          <w:sz w:val="22"/>
          <w:szCs w:val="22"/>
          <w:lang w:val="en-US"/>
        </w:rPr>
        <w:t xml:space="preserve">A conceptual study that sets out what </w:t>
      </w:r>
      <w:r w:rsidR="00E57A55" w:rsidRPr="005B0E02">
        <w:rPr>
          <w:rFonts w:ascii="Arial" w:hAnsi="Arial" w:cs="Arial"/>
          <w:sz w:val="22"/>
          <w:szCs w:val="22"/>
          <w:lang w:val="en-US"/>
        </w:rPr>
        <w:t>characterizes</w:t>
      </w:r>
      <w:r w:rsidRPr="005B0E02">
        <w:rPr>
          <w:rFonts w:ascii="Arial" w:hAnsi="Arial" w:cs="Arial"/>
          <w:sz w:val="22"/>
          <w:szCs w:val="22"/>
          <w:lang w:val="en-US"/>
        </w:rPr>
        <w:t xml:space="preserve"> informal economic activity in countries at different levels of development</w:t>
      </w:r>
      <w:r w:rsidR="00EB061A" w:rsidRPr="005B0E02">
        <w:rPr>
          <w:rFonts w:ascii="Arial" w:hAnsi="Arial" w:cs="Arial"/>
          <w:sz w:val="22"/>
          <w:szCs w:val="22"/>
          <w:lang w:val="en-US"/>
        </w:rPr>
        <w:t xml:space="preserve">.  </w:t>
      </w:r>
      <w:r w:rsidR="00401883" w:rsidRPr="005B0E02">
        <w:rPr>
          <w:rFonts w:ascii="Arial" w:hAnsi="Arial" w:cs="Arial"/>
          <w:sz w:val="22"/>
          <w:szCs w:val="22"/>
          <w:lang w:val="en-US"/>
        </w:rPr>
        <w:t>The study</w:t>
      </w:r>
      <w:r w:rsidR="00D86A1D" w:rsidRPr="005B0E02">
        <w:rPr>
          <w:rFonts w:ascii="Arial" w:hAnsi="Arial" w:cs="Arial"/>
          <w:sz w:val="22"/>
          <w:szCs w:val="22"/>
          <w:lang w:val="en-US"/>
        </w:rPr>
        <w:t xml:space="preserve"> sets out the type of intangible assets individuals and firms operating in the IE generate and through what mechanisms, including IP rights, those individuals and firms do and do not appropriate innovative efforts.  </w:t>
      </w:r>
      <w:r w:rsidR="00EB061A" w:rsidRPr="005B0E02">
        <w:rPr>
          <w:rFonts w:ascii="Arial" w:hAnsi="Arial" w:cs="Arial"/>
          <w:sz w:val="22"/>
          <w:szCs w:val="22"/>
          <w:lang w:val="en-US"/>
        </w:rPr>
        <w:t>The study draws on existing research regarding the IE, innovation and IP and builds an analytical framework for further empirical research</w:t>
      </w:r>
      <w:r w:rsidR="00F57EB7" w:rsidRPr="005B0E02">
        <w:rPr>
          <w:rFonts w:ascii="Arial" w:hAnsi="Arial" w:cs="Arial"/>
          <w:sz w:val="22"/>
          <w:szCs w:val="22"/>
          <w:lang w:val="en-US"/>
        </w:rPr>
        <w:t>;</w:t>
      </w:r>
      <w:r w:rsidRPr="005B0E02">
        <w:rPr>
          <w:rFonts w:ascii="Arial" w:hAnsi="Arial" w:cs="Arial"/>
          <w:sz w:val="22"/>
          <w:szCs w:val="22"/>
          <w:lang w:val="en-US"/>
        </w:rPr>
        <w:t xml:space="preserve"> and</w:t>
      </w:r>
    </w:p>
    <w:p w:rsidR="00F57EB7" w:rsidRPr="005B0E02" w:rsidRDefault="00DC2ADB" w:rsidP="005B0E02">
      <w:pPr>
        <w:pStyle w:val="ListParagraph"/>
        <w:numPr>
          <w:ilvl w:val="0"/>
          <w:numId w:val="7"/>
        </w:numPr>
        <w:jc w:val="left"/>
        <w:rPr>
          <w:rFonts w:ascii="Arial" w:hAnsi="Arial" w:cs="Arial"/>
          <w:sz w:val="22"/>
          <w:szCs w:val="22"/>
          <w:lang w:val="en-US"/>
        </w:rPr>
      </w:pPr>
      <w:r w:rsidRPr="005B0E02">
        <w:rPr>
          <w:rFonts w:ascii="Arial" w:hAnsi="Arial" w:cs="Arial"/>
          <w:sz w:val="22"/>
          <w:szCs w:val="22"/>
          <w:lang w:val="en-US"/>
        </w:rPr>
        <w:t xml:space="preserve">Three </w:t>
      </w:r>
      <w:r w:rsidR="00D86A1D" w:rsidRPr="005B0E02">
        <w:rPr>
          <w:rFonts w:ascii="Arial" w:hAnsi="Arial" w:cs="Arial"/>
          <w:sz w:val="22"/>
          <w:szCs w:val="22"/>
          <w:lang w:val="en-US"/>
        </w:rPr>
        <w:t xml:space="preserve">country </w:t>
      </w:r>
      <w:r w:rsidRPr="005B0E02">
        <w:rPr>
          <w:rFonts w:ascii="Arial" w:hAnsi="Arial" w:cs="Arial"/>
          <w:sz w:val="22"/>
          <w:szCs w:val="22"/>
          <w:lang w:val="en-US"/>
        </w:rPr>
        <w:t>case studies</w:t>
      </w:r>
      <w:r w:rsidR="00EB061A" w:rsidRPr="005B0E02">
        <w:rPr>
          <w:rFonts w:ascii="Arial" w:hAnsi="Arial" w:cs="Arial"/>
          <w:sz w:val="22"/>
          <w:szCs w:val="22"/>
          <w:lang w:val="en-US"/>
        </w:rPr>
        <w:t xml:space="preserve"> </w:t>
      </w:r>
      <w:r w:rsidRPr="005B0E02">
        <w:rPr>
          <w:rFonts w:ascii="Arial" w:hAnsi="Arial" w:cs="Arial"/>
          <w:sz w:val="22"/>
          <w:szCs w:val="22"/>
          <w:lang w:val="en-US"/>
        </w:rPr>
        <w:t>that document examples of innovation in the informal economy and provide an assessment of how innovation outcomes have been influenced by IP, and the potential lack of access to it.</w:t>
      </w:r>
      <w:r w:rsidR="00D86A1D" w:rsidRPr="005B0E02">
        <w:rPr>
          <w:rStyle w:val="FootnoteReference"/>
          <w:rFonts w:ascii="Arial" w:hAnsi="Arial" w:cs="Arial"/>
          <w:sz w:val="22"/>
          <w:szCs w:val="22"/>
          <w:lang w:val="en-US"/>
        </w:rPr>
        <w:footnoteReference w:id="2"/>
      </w:r>
    </w:p>
    <w:p w:rsidR="004C38E2" w:rsidRPr="005B0E02" w:rsidRDefault="004C38E2" w:rsidP="005B0E02">
      <w:pPr>
        <w:jc w:val="left"/>
        <w:rPr>
          <w:rFonts w:ascii="Arial" w:hAnsi="Arial" w:cs="Arial"/>
          <w:sz w:val="22"/>
          <w:szCs w:val="22"/>
          <w:lang w:val="en-US"/>
        </w:rPr>
      </w:pPr>
      <w:r w:rsidRPr="005B0E02">
        <w:rPr>
          <w:rFonts w:ascii="Arial" w:hAnsi="Arial" w:cs="Arial"/>
          <w:sz w:val="22"/>
          <w:szCs w:val="22"/>
          <w:lang w:val="en-US"/>
        </w:rPr>
        <w:t>The project was implemen</w:t>
      </w:r>
      <w:r w:rsidR="00DC2ADB" w:rsidRPr="005B0E02">
        <w:rPr>
          <w:rFonts w:ascii="Arial" w:hAnsi="Arial" w:cs="Arial"/>
          <w:sz w:val="22"/>
          <w:szCs w:val="22"/>
          <w:lang w:val="en-US"/>
        </w:rPr>
        <w:t>ted under the supervision of a</w:t>
      </w:r>
      <w:r w:rsidRPr="005B0E02">
        <w:rPr>
          <w:rFonts w:ascii="Arial" w:hAnsi="Arial" w:cs="Arial"/>
          <w:sz w:val="22"/>
          <w:szCs w:val="22"/>
          <w:lang w:val="en-US"/>
        </w:rPr>
        <w:t xml:space="preserve"> Project </w:t>
      </w:r>
      <w:r w:rsidR="00AA10D3" w:rsidRPr="005B0E02">
        <w:rPr>
          <w:rFonts w:ascii="Arial" w:hAnsi="Arial" w:cs="Arial"/>
          <w:sz w:val="22"/>
          <w:szCs w:val="22"/>
          <w:lang w:val="en-US"/>
        </w:rPr>
        <w:t>Manager (the Senior</w:t>
      </w:r>
      <w:r w:rsidR="00DC2ADB" w:rsidRPr="005B0E02">
        <w:rPr>
          <w:rFonts w:ascii="Arial" w:hAnsi="Arial" w:cs="Arial"/>
          <w:sz w:val="22"/>
          <w:szCs w:val="22"/>
          <w:lang w:val="en-US"/>
        </w:rPr>
        <w:t xml:space="preserve"> Economist from the WIPO Economics and Statistics Division).</w:t>
      </w:r>
    </w:p>
    <w:p w:rsidR="006E0F7C" w:rsidRPr="005B0E02" w:rsidRDefault="006E0F7C" w:rsidP="005B0E02">
      <w:pPr>
        <w:jc w:val="left"/>
        <w:rPr>
          <w:rFonts w:ascii="Arial" w:hAnsi="Arial" w:cs="Arial"/>
          <w:sz w:val="22"/>
          <w:szCs w:val="22"/>
          <w:lang w:val="en-US"/>
        </w:rPr>
      </w:pPr>
      <w:r w:rsidRPr="005B0E02">
        <w:rPr>
          <w:rFonts w:ascii="Arial" w:hAnsi="Arial" w:cs="Arial"/>
          <w:b/>
          <w:sz w:val="22"/>
          <w:szCs w:val="22"/>
          <w:lang w:val="en-US"/>
        </w:rPr>
        <w:t>The project</w:t>
      </w:r>
      <w:r w:rsidRPr="005B0E02">
        <w:rPr>
          <w:rFonts w:ascii="Arial" w:hAnsi="Arial" w:cs="Arial"/>
          <w:sz w:val="22"/>
          <w:szCs w:val="22"/>
          <w:lang w:val="en-US"/>
        </w:rPr>
        <w:t xml:space="preserve"> aims to provide a better understanding of how innovation occurs in the informal economy.  An </w:t>
      </w:r>
      <w:r w:rsidR="00401883" w:rsidRPr="005B0E02">
        <w:rPr>
          <w:rFonts w:ascii="Arial" w:hAnsi="Arial" w:cs="Arial"/>
          <w:sz w:val="22"/>
          <w:szCs w:val="22"/>
          <w:lang w:val="en-US"/>
        </w:rPr>
        <w:t xml:space="preserve">initial </w:t>
      </w:r>
      <w:r w:rsidRPr="005B0E02">
        <w:rPr>
          <w:rFonts w:ascii="Arial" w:hAnsi="Arial" w:cs="Arial"/>
          <w:sz w:val="22"/>
          <w:szCs w:val="22"/>
          <w:lang w:val="en-US"/>
        </w:rPr>
        <w:t xml:space="preserve">understanding of the nexus between IP and the informal economy was necessary to offer policy guidance – both in assessing how existing IP policy instruments </w:t>
      </w:r>
      <w:r w:rsidRPr="005B0E02">
        <w:rPr>
          <w:rFonts w:ascii="Arial" w:hAnsi="Arial" w:cs="Arial"/>
          <w:sz w:val="22"/>
          <w:szCs w:val="22"/>
          <w:lang w:val="en-US"/>
        </w:rPr>
        <w:lastRenderedPageBreak/>
        <w:t>influence innovation in the informal economy and what IP-related policy measures could help them expand output and employment.</w:t>
      </w:r>
    </w:p>
    <w:p w:rsidR="006E0F7C" w:rsidRPr="005B0E02" w:rsidRDefault="006E0F7C" w:rsidP="005B0E02">
      <w:pPr>
        <w:jc w:val="left"/>
        <w:rPr>
          <w:rFonts w:ascii="Arial" w:hAnsi="Arial" w:cs="Arial"/>
          <w:sz w:val="22"/>
          <w:szCs w:val="22"/>
          <w:lang w:val="en-US"/>
        </w:rPr>
      </w:pPr>
      <w:r w:rsidRPr="005B0E02">
        <w:rPr>
          <w:rFonts w:ascii="Arial" w:hAnsi="Arial" w:cs="Arial"/>
          <w:sz w:val="22"/>
          <w:szCs w:val="22"/>
          <w:lang w:val="en-US"/>
        </w:rPr>
        <w:t xml:space="preserve">The </w:t>
      </w:r>
      <w:r w:rsidRPr="005B0E02">
        <w:rPr>
          <w:rFonts w:ascii="Arial" w:hAnsi="Arial" w:cs="Arial"/>
          <w:b/>
          <w:sz w:val="22"/>
          <w:szCs w:val="22"/>
          <w:lang w:val="en-US"/>
        </w:rPr>
        <w:t>case studies</w:t>
      </w:r>
      <w:r w:rsidRPr="005B0E02">
        <w:rPr>
          <w:rFonts w:ascii="Arial" w:hAnsi="Arial" w:cs="Arial"/>
          <w:sz w:val="22"/>
          <w:szCs w:val="22"/>
          <w:lang w:val="en-US"/>
        </w:rPr>
        <w:t xml:space="preserve"> aim to provide evidence on how innovation occurs in the informal economy and what role IP rights play in this process</w:t>
      </w:r>
      <w:r w:rsidR="00D86A1D" w:rsidRPr="005B0E02">
        <w:rPr>
          <w:rFonts w:ascii="Arial" w:hAnsi="Arial" w:cs="Arial"/>
          <w:sz w:val="22"/>
          <w:szCs w:val="22"/>
          <w:lang w:val="en-US"/>
        </w:rPr>
        <w:t xml:space="preserve"> with a focus on three different sectors in three different countries</w:t>
      </w:r>
      <w:r w:rsidRPr="005B0E02">
        <w:rPr>
          <w:rFonts w:ascii="Arial" w:hAnsi="Arial" w:cs="Arial"/>
          <w:sz w:val="22"/>
          <w:szCs w:val="22"/>
          <w:lang w:val="en-US"/>
        </w:rPr>
        <w:t>.</w:t>
      </w:r>
    </w:p>
    <w:p w:rsidR="006E0F7C" w:rsidRPr="005B0E02" w:rsidRDefault="006E0F7C" w:rsidP="005B0E02">
      <w:pPr>
        <w:jc w:val="left"/>
        <w:rPr>
          <w:rFonts w:ascii="Arial" w:hAnsi="Arial" w:cs="Arial"/>
          <w:sz w:val="22"/>
          <w:szCs w:val="22"/>
          <w:lang w:val="en-US"/>
        </w:rPr>
      </w:pPr>
      <w:r w:rsidRPr="005B0E02">
        <w:rPr>
          <w:rFonts w:ascii="Arial" w:hAnsi="Arial" w:cs="Arial"/>
          <w:b/>
          <w:sz w:val="22"/>
          <w:szCs w:val="22"/>
          <w:lang w:val="en-US"/>
        </w:rPr>
        <w:t>Outputs</w:t>
      </w:r>
      <w:r w:rsidRPr="005B0E02">
        <w:rPr>
          <w:rFonts w:ascii="Arial" w:hAnsi="Arial" w:cs="Arial"/>
          <w:sz w:val="22"/>
          <w:szCs w:val="22"/>
          <w:lang w:val="en-US"/>
        </w:rPr>
        <w:t xml:space="preserve"> of the project are four studies (one conceptual and three case studies) and one international workshop on innovation, intellectual property and the informal economy.</w:t>
      </w:r>
      <w:r w:rsidR="00283AB4" w:rsidRPr="005B0E02">
        <w:rPr>
          <w:rStyle w:val="FootnoteReference"/>
          <w:rFonts w:ascii="Arial" w:hAnsi="Arial" w:cs="Arial"/>
          <w:sz w:val="22"/>
          <w:szCs w:val="22"/>
          <w:lang w:val="en-US"/>
        </w:rPr>
        <w:footnoteReference w:id="3"/>
      </w:r>
    </w:p>
    <w:p w:rsidR="00901531" w:rsidRPr="005B0E02" w:rsidRDefault="00901531" w:rsidP="005B0E02">
      <w:pPr>
        <w:jc w:val="left"/>
        <w:rPr>
          <w:rFonts w:ascii="Arial" w:hAnsi="Arial" w:cs="Arial"/>
          <w:sz w:val="22"/>
          <w:szCs w:val="22"/>
          <w:lang w:val="en-US"/>
        </w:rPr>
      </w:pPr>
    </w:p>
    <w:p w:rsidR="00E52EF4" w:rsidRDefault="00131A58" w:rsidP="00131A58">
      <w:pPr>
        <w:pStyle w:val="Heading1"/>
        <w:rPr>
          <w:rFonts w:ascii="Arial" w:hAnsi="Arial" w:cs="Arial"/>
          <w:b/>
          <w:smallCaps w:val="0"/>
          <w:sz w:val="22"/>
          <w:szCs w:val="22"/>
          <w:lang w:val="en-US"/>
        </w:rPr>
      </w:pPr>
      <w:bookmarkStart w:id="9" w:name="_Toc381177932"/>
      <w:r w:rsidRPr="00131A58">
        <w:rPr>
          <w:rFonts w:ascii="Arial" w:hAnsi="Arial" w:cs="Arial"/>
          <w:b/>
          <w:smallCaps w:val="0"/>
          <w:sz w:val="22"/>
          <w:szCs w:val="22"/>
          <w:lang w:val="en-US"/>
        </w:rPr>
        <w:t>3</w:t>
      </w:r>
      <w:r w:rsidRPr="00131A58">
        <w:rPr>
          <w:rFonts w:ascii="Arial" w:hAnsi="Arial" w:cs="Arial"/>
          <w:b/>
          <w:smallCaps w:val="0"/>
          <w:sz w:val="22"/>
          <w:szCs w:val="22"/>
          <w:lang w:val="en-US"/>
        </w:rPr>
        <w:tab/>
        <w:t>EVALUATION PURPOSE AND OBJECTIVES</w:t>
      </w:r>
      <w:bookmarkEnd w:id="9"/>
    </w:p>
    <w:p w:rsidR="00131A58" w:rsidRPr="00131A58" w:rsidRDefault="00131A58" w:rsidP="00131A58">
      <w:pPr>
        <w:rPr>
          <w:lang w:val="en-US"/>
        </w:rPr>
      </w:pPr>
    </w:p>
    <w:p w:rsidR="00E52EF4" w:rsidRPr="005B0E02" w:rsidRDefault="00401883" w:rsidP="005B0E02">
      <w:pPr>
        <w:jc w:val="left"/>
        <w:rPr>
          <w:rFonts w:ascii="Arial" w:hAnsi="Arial" w:cs="Arial"/>
          <w:sz w:val="22"/>
          <w:szCs w:val="22"/>
          <w:lang w:val="en-US"/>
        </w:rPr>
      </w:pPr>
      <w:r w:rsidRPr="005B0E02">
        <w:rPr>
          <w:rFonts w:ascii="Arial" w:hAnsi="Arial" w:cs="Arial"/>
          <w:sz w:val="22"/>
          <w:szCs w:val="22"/>
          <w:lang w:val="en-US"/>
        </w:rPr>
        <w:t>The evaluation focuses</w:t>
      </w:r>
      <w:r w:rsidR="007D7858" w:rsidRPr="005B0E02">
        <w:rPr>
          <w:rFonts w:ascii="Arial" w:hAnsi="Arial" w:cs="Arial"/>
          <w:sz w:val="22"/>
          <w:szCs w:val="22"/>
          <w:lang w:val="en-US"/>
        </w:rPr>
        <w:t xml:space="preserve"> on assessing the project as a whole rather than on individual activiti</w:t>
      </w:r>
      <w:r w:rsidRPr="005B0E02">
        <w:rPr>
          <w:rFonts w:ascii="Arial" w:hAnsi="Arial" w:cs="Arial"/>
          <w:sz w:val="22"/>
          <w:szCs w:val="22"/>
          <w:lang w:val="en-US"/>
        </w:rPr>
        <w:t>es.  The evaluation concentrates</w:t>
      </w:r>
      <w:r w:rsidR="007D7858" w:rsidRPr="005B0E02">
        <w:rPr>
          <w:rFonts w:ascii="Arial" w:hAnsi="Arial" w:cs="Arial"/>
          <w:sz w:val="22"/>
          <w:szCs w:val="22"/>
          <w:lang w:val="en-US"/>
        </w:rPr>
        <w:t xml:space="preserve"> on the project’s contribution to assessing the needs of Member States and identifying the resources or the means to address those needs, its evolution over time, </w:t>
      </w:r>
      <w:proofErr w:type="gramStart"/>
      <w:r w:rsidR="007D7858" w:rsidRPr="005B0E02">
        <w:rPr>
          <w:rFonts w:ascii="Arial" w:hAnsi="Arial" w:cs="Arial"/>
          <w:sz w:val="22"/>
          <w:szCs w:val="22"/>
          <w:lang w:val="en-US"/>
        </w:rPr>
        <w:t>its</w:t>
      </w:r>
      <w:proofErr w:type="gramEnd"/>
      <w:r w:rsidR="007D7858" w:rsidRPr="005B0E02">
        <w:rPr>
          <w:rFonts w:ascii="Arial" w:hAnsi="Arial" w:cs="Arial"/>
          <w:sz w:val="22"/>
          <w:szCs w:val="22"/>
          <w:lang w:val="en-US"/>
        </w:rPr>
        <w:t xml:space="preserve"> performance including project design, project management, coordination, coherence, implementation and results achieved.</w:t>
      </w:r>
    </w:p>
    <w:p w:rsidR="007D7858" w:rsidRPr="005B0E02" w:rsidRDefault="00401883" w:rsidP="005B0E02">
      <w:pPr>
        <w:jc w:val="left"/>
        <w:rPr>
          <w:rFonts w:ascii="Arial" w:hAnsi="Arial" w:cs="Arial"/>
          <w:sz w:val="22"/>
          <w:szCs w:val="22"/>
          <w:lang w:val="en-US"/>
        </w:rPr>
      </w:pPr>
      <w:r w:rsidRPr="005B0E02">
        <w:rPr>
          <w:rFonts w:ascii="Arial" w:hAnsi="Arial" w:cs="Arial"/>
          <w:sz w:val="22"/>
          <w:szCs w:val="22"/>
          <w:lang w:val="en-US"/>
        </w:rPr>
        <w:t>The evaluation’s objectives a</w:t>
      </w:r>
      <w:r w:rsidR="007D7858" w:rsidRPr="005B0E02">
        <w:rPr>
          <w:rFonts w:ascii="Arial" w:hAnsi="Arial" w:cs="Arial"/>
          <w:sz w:val="22"/>
          <w:szCs w:val="22"/>
          <w:lang w:val="en-US"/>
        </w:rPr>
        <w:t>re twofold:</w:t>
      </w:r>
    </w:p>
    <w:p w:rsidR="007D7858" w:rsidRPr="005B0E02" w:rsidRDefault="007D7858" w:rsidP="005B0E02">
      <w:pPr>
        <w:pStyle w:val="ListParagraph"/>
        <w:numPr>
          <w:ilvl w:val="0"/>
          <w:numId w:val="4"/>
        </w:numPr>
        <w:jc w:val="left"/>
        <w:rPr>
          <w:rFonts w:ascii="Arial" w:hAnsi="Arial" w:cs="Arial"/>
          <w:sz w:val="22"/>
          <w:szCs w:val="22"/>
          <w:lang w:val="en-US"/>
        </w:rPr>
      </w:pPr>
      <w:r w:rsidRPr="005B0E02">
        <w:rPr>
          <w:rFonts w:ascii="Arial" w:hAnsi="Arial" w:cs="Arial"/>
          <w:b/>
          <w:sz w:val="22"/>
          <w:szCs w:val="22"/>
          <w:lang w:val="en-US"/>
        </w:rPr>
        <w:t>Learning from experiences</w:t>
      </w:r>
      <w:r w:rsidRPr="005B0E02">
        <w:rPr>
          <w:rFonts w:ascii="Arial" w:hAnsi="Arial" w:cs="Arial"/>
          <w:sz w:val="22"/>
          <w:szCs w:val="22"/>
          <w:lang w:val="en-US"/>
        </w:rPr>
        <w:t xml:space="preserve"> during project implementation: what worked well and what did not work for the benefit of continuing activiti</w:t>
      </w:r>
      <w:r w:rsidR="00401883" w:rsidRPr="005B0E02">
        <w:rPr>
          <w:rFonts w:ascii="Arial" w:hAnsi="Arial" w:cs="Arial"/>
          <w:sz w:val="22"/>
          <w:szCs w:val="22"/>
          <w:lang w:val="en-US"/>
        </w:rPr>
        <w:t>es in this field.  This includes</w:t>
      </w:r>
      <w:r w:rsidRPr="005B0E02">
        <w:rPr>
          <w:rFonts w:ascii="Arial" w:hAnsi="Arial" w:cs="Arial"/>
          <w:sz w:val="22"/>
          <w:szCs w:val="22"/>
          <w:lang w:val="en-US"/>
        </w:rPr>
        <w:t>:</w:t>
      </w:r>
    </w:p>
    <w:p w:rsidR="007D7858" w:rsidRPr="005B0E02" w:rsidRDefault="007D7858" w:rsidP="005B0E02">
      <w:pPr>
        <w:pStyle w:val="ListParagraph"/>
        <w:numPr>
          <w:ilvl w:val="1"/>
          <w:numId w:val="4"/>
        </w:numPr>
        <w:jc w:val="left"/>
        <w:rPr>
          <w:rFonts w:ascii="Arial" w:hAnsi="Arial" w:cs="Arial"/>
          <w:sz w:val="22"/>
          <w:szCs w:val="22"/>
          <w:lang w:val="en-US"/>
        </w:rPr>
      </w:pPr>
      <w:r w:rsidRPr="005B0E02">
        <w:rPr>
          <w:rFonts w:ascii="Arial" w:hAnsi="Arial" w:cs="Arial"/>
          <w:sz w:val="22"/>
          <w:szCs w:val="22"/>
          <w:lang w:val="en-US"/>
        </w:rPr>
        <w:t>Assessing the project design framework;</w:t>
      </w:r>
    </w:p>
    <w:p w:rsidR="007D7858" w:rsidRPr="005B0E02" w:rsidRDefault="002109B1" w:rsidP="005B0E02">
      <w:pPr>
        <w:pStyle w:val="ListParagraph"/>
        <w:numPr>
          <w:ilvl w:val="1"/>
          <w:numId w:val="4"/>
        </w:numPr>
        <w:jc w:val="left"/>
        <w:rPr>
          <w:rFonts w:ascii="Arial" w:hAnsi="Arial" w:cs="Arial"/>
          <w:sz w:val="22"/>
          <w:szCs w:val="22"/>
          <w:lang w:val="en-US"/>
        </w:rPr>
      </w:pPr>
      <w:r w:rsidRPr="005B0E02">
        <w:rPr>
          <w:rFonts w:ascii="Arial" w:hAnsi="Arial" w:cs="Arial"/>
          <w:sz w:val="22"/>
          <w:szCs w:val="22"/>
          <w:lang w:val="en-US"/>
        </w:rPr>
        <w:t>Appraising p</w:t>
      </w:r>
      <w:r w:rsidR="007D7858" w:rsidRPr="005B0E02">
        <w:rPr>
          <w:rFonts w:ascii="Arial" w:hAnsi="Arial" w:cs="Arial"/>
          <w:sz w:val="22"/>
          <w:szCs w:val="22"/>
          <w:lang w:val="en-US"/>
        </w:rPr>
        <w:t>roject management including monitoring and reporting tools</w:t>
      </w:r>
      <w:r w:rsidR="00DE39E2" w:rsidRPr="005B0E02">
        <w:rPr>
          <w:rFonts w:ascii="Arial" w:hAnsi="Arial" w:cs="Arial"/>
          <w:sz w:val="22"/>
          <w:szCs w:val="22"/>
          <w:lang w:val="en-US"/>
        </w:rPr>
        <w:t>;</w:t>
      </w:r>
    </w:p>
    <w:p w:rsidR="007D7858" w:rsidRPr="005B0E02" w:rsidRDefault="007D7858" w:rsidP="005B0E02">
      <w:pPr>
        <w:pStyle w:val="ListParagraph"/>
        <w:numPr>
          <w:ilvl w:val="1"/>
          <w:numId w:val="4"/>
        </w:numPr>
        <w:jc w:val="left"/>
        <w:rPr>
          <w:rFonts w:ascii="Arial" w:hAnsi="Arial" w:cs="Arial"/>
          <w:sz w:val="22"/>
          <w:szCs w:val="22"/>
          <w:lang w:val="en-US"/>
        </w:rPr>
      </w:pPr>
      <w:r w:rsidRPr="005B0E02">
        <w:rPr>
          <w:rFonts w:ascii="Arial" w:hAnsi="Arial" w:cs="Arial"/>
          <w:sz w:val="22"/>
          <w:szCs w:val="22"/>
          <w:lang w:val="en-US"/>
        </w:rPr>
        <w:t>Measuring and reporting on the results achieved to date; and</w:t>
      </w:r>
    </w:p>
    <w:p w:rsidR="007D7858" w:rsidRPr="005B0E02" w:rsidRDefault="007D7858" w:rsidP="005B0E02">
      <w:pPr>
        <w:pStyle w:val="ListParagraph"/>
        <w:numPr>
          <w:ilvl w:val="1"/>
          <w:numId w:val="4"/>
        </w:numPr>
        <w:jc w:val="left"/>
        <w:rPr>
          <w:rFonts w:ascii="Arial" w:hAnsi="Arial" w:cs="Arial"/>
          <w:sz w:val="22"/>
          <w:szCs w:val="22"/>
          <w:lang w:val="en-US"/>
        </w:rPr>
      </w:pPr>
      <w:r w:rsidRPr="005B0E02">
        <w:rPr>
          <w:rFonts w:ascii="Arial" w:hAnsi="Arial" w:cs="Arial"/>
          <w:sz w:val="22"/>
          <w:szCs w:val="22"/>
          <w:lang w:val="en-US"/>
        </w:rPr>
        <w:t>Assessing the likelihood of sustainability of results achieved.</w:t>
      </w:r>
    </w:p>
    <w:p w:rsidR="007D7858" w:rsidRDefault="007D7858" w:rsidP="005B0E02">
      <w:pPr>
        <w:pStyle w:val="ListParagraph"/>
        <w:numPr>
          <w:ilvl w:val="0"/>
          <w:numId w:val="4"/>
        </w:numPr>
        <w:jc w:val="left"/>
        <w:rPr>
          <w:rFonts w:ascii="Arial" w:hAnsi="Arial" w:cs="Arial"/>
          <w:sz w:val="22"/>
          <w:szCs w:val="22"/>
          <w:lang w:val="en-US"/>
        </w:rPr>
      </w:pPr>
      <w:r w:rsidRPr="005B0E02">
        <w:rPr>
          <w:rFonts w:ascii="Arial" w:hAnsi="Arial" w:cs="Arial"/>
          <w:b/>
          <w:sz w:val="22"/>
          <w:szCs w:val="22"/>
          <w:lang w:val="en-US"/>
        </w:rPr>
        <w:t>Providing evidence-based evaluation information</w:t>
      </w:r>
      <w:r w:rsidRPr="005B0E02">
        <w:rPr>
          <w:rFonts w:ascii="Arial" w:hAnsi="Arial" w:cs="Arial"/>
          <w:sz w:val="22"/>
          <w:szCs w:val="22"/>
          <w:lang w:val="en-US"/>
        </w:rPr>
        <w:t xml:space="preserve"> to support </w:t>
      </w:r>
      <w:r w:rsidR="00E57A55" w:rsidRPr="005B0E02">
        <w:rPr>
          <w:rFonts w:ascii="Arial" w:hAnsi="Arial" w:cs="Arial"/>
          <w:sz w:val="22"/>
          <w:szCs w:val="22"/>
          <w:lang w:val="en-US"/>
        </w:rPr>
        <w:t xml:space="preserve">the </w:t>
      </w:r>
      <w:r w:rsidRPr="005B0E02">
        <w:rPr>
          <w:rFonts w:ascii="Arial" w:hAnsi="Arial" w:cs="Arial"/>
          <w:sz w:val="22"/>
          <w:szCs w:val="22"/>
          <w:lang w:val="en-US"/>
        </w:rPr>
        <w:t>CDIP’s decision-making process.</w:t>
      </w:r>
    </w:p>
    <w:p w:rsidR="00B92039" w:rsidRDefault="00B92039" w:rsidP="00B92039">
      <w:pPr>
        <w:pStyle w:val="ListParagraph"/>
        <w:jc w:val="left"/>
        <w:rPr>
          <w:rFonts w:ascii="Arial" w:hAnsi="Arial" w:cs="Arial"/>
          <w:b/>
          <w:sz w:val="22"/>
          <w:szCs w:val="22"/>
          <w:lang w:val="en-US"/>
        </w:rPr>
      </w:pPr>
    </w:p>
    <w:p w:rsidR="00B92039" w:rsidRPr="005B0E02" w:rsidRDefault="00B92039" w:rsidP="00B92039">
      <w:pPr>
        <w:pStyle w:val="ListParagraph"/>
        <w:jc w:val="left"/>
        <w:rPr>
          <w:rFonts w:ascii="Arial" w:hAnsi="Arial" w:cs="Arial"/>
          <w:sz w:val="22"/>
          <w:szCs w:val="22"/>
          <w:lang w:val="en-US"/>
        </w:rPr>
      </w:pPr>
    </w:p>
    <w:p w:rsidR="00E52EF4" w:rsidRDefault="00B92039" w:rsidP="008D5D2F">
      <w:pPr>
        <w:pStyle w:val="Heading1"/>
        <w:keepNext/>
        <w:rPr>
          <w:rFonts w:ascii="Arial" w:hAnsi="Arial" w:cs="Arial"/>
          <w:b/>
          <w:smallCaps w:val="0"/>
          <w:sz w:val="22"/>
          <w:szCs w:val="22"/>
          <w:lang w:val="en-US"/>
        </w:rPr>
      </w:pPr>
      <w:bookmarkStart w:id="10" w:name="_Toc381177933"/>
      <w:r w:rsidRPr="00B92039">
        <w:rPr>
          <w:rFonts w:ascii="Arial" w:hAnsi="Arial" w:cs="Arial"/>
          <w:b/>
          <w:smallCaps w:val="0"/>
          <w:sz w:val="22"/>
          <w:szCs w:val="22"/>
          <w:lang w:val="en-US"/>
        </w:rPr>
        <w:lastRenderedPageBreak/>
        <w:t>4</w:t>
      </w:r>
      <w:r w:rsidRPr="00B92039">
        <w:rPr>
          <w:rFonts w:ascii="Arial" w:hAnsi="Arial" w:cs="Arial"/>
          <w:b/>
          <w:smallCaps w:val="0"/>
          <w:sz w:val="22"/>
          <w:szCs w:val="22"/>
          <w:lang w:val="en-US"/>
        </w:rPr>
        <w:tab/>
        <w:t>EVALUATION METHODOLOGY</w:t>
      </w:r>
      <w:bookmarkEnd w:id="10"/>
    </w:p>
    <w:p w:rsidR="00B92039" w:rsidRPr="00B92039" w:rsidRDefault="00B92039" w:rsidP="008D5D2F">
      <w:pPr>
        <w:keepNext/>
        <w:rPr>
          <w:lang w:val="en-US"/>
        </w:rPr>
      </w:pPr>
    </w:p>
    <w:p w:rsidR="00E52EF4" w:rsidRPr="005B0E02" w:rsidRDefault="007D7858" w:rsidP="008D5D2F">
      <w:pPr>
        <w:keepNext/>
        <w:jc w:val="left"/>
        <w:rPr>
          <w:rFonts w:ascii="Arial" w:hAnsi="Arial" w:cs="Arial"/>
          <w:sz w:val="22"/>
          <w:szCs w:val="22"/>
          <w:lang w:val="en-US"/>
        </w:rPr>
      </w:pPr>
      <w:r w:rsidRPr="005B0E02">
        <w:rPr>
          <w:rFonts w:ascii="Arial" w:hAnsi="Arial" w:cs="Arial"/>
          <w:sz w:val="22"/>
          <w:szCs w:val="22"/>
          <w:lang w:val="en-US"/>
        </w:rPr>
        <w:t xml:space="preserve">The evaluation was undertaken by an independent consultant and was participatory in nature.  </w:t>
      </w:r>
      <w:r w:rsidR="00225E35" w:rsidRPr="005B0E02">
        <w:rPr>
          <w:rFonts w:ascii="Arial" w:hAnsi="Arial" w:cs="Arial"/>
          <w:sz w:val="22"/>
          <w:szCs w:val="22"/>
          <w:lang w:val="en-US"/>
        </w:rPr>
        <w:t xml:space="preserve">  Information was gathered from the following sources:</w:t>
      </w:r>
    </w:p>
    <w:p w:rsidR="00225E35" w:rsidRPr="005B0E02" w:rsidRDefault="00DE39E2" w:rsidP="008D5D2F">
      <w:pPr>
        <w:pStyle w:val="ListParagraph"/>
        <w:keepNext/>
        <w:numPr>
          <w:ilvl w:val="0"/>
          <w:numId w:val="5"/>
        </w:numPr>
        <w:jc w:val="left"/>
        <w:rPr>
          <w:rFonts w:ascii="Arial" w:hAnsi="Arial" w:cs="Arial"/>
          <w:sz w:val="22"/>
          <w:szCs w:val="22"/>
          <w:lang w:val="en-US"/>
        </w:rPr>
      </w:pPr>
      <w:r w:rsidRPr="005B0E02">
        <w:rPr>
          <w:rFonts w:ascii="Arial" w:hAnsi="Arial" w:cs="Arial"/>
          <w:b/>
          <w:sz w:val="22"/>
          <w:szCs w:val="22"/>
          <w:lang w:val="en-US"/>
        </w:rPr>
        <w:t>Stakeholder interviews</w:t>
      </w:r>
      <w:r w:rsidRPr="005B0E02">
        <w:rPr>
          <w:rFonts w:ascii="Arial" w:hAnsi="Arial" w:cs="Arial"/>
          <w:sz w:val="22"/>
          <w:szCs w:val="22"/>
          <w:lang w:val="en-US"/>
        </w:rPr>
        <w:t xml:space="preserve">: </w:t>
      </w:r>
      <w:r w:rsidR="00225E35" w:rsidRPr="005B0E02">
        <w:rPr>
          <w:rFonts w:ascii="Arial" w:hAnsi="Arial" w:cs="Arial"/>
          <w:sz w:val="22"/>
          <w:szCs w:val="22"/>
          <w:lang w:val="en-US"/>
        </w:rPr>
        <w:t>interviews were</w:t>
      </w:r>
      <w:r w:rsidR="00736F6B" w:rsidRPr="005B0E02">
        <w:rPr>
          <w:rFonts w:ascii="Arial" w:hAnsi="Arial" w:cs="Arial"/>
          <w:sz w:val="22"/>
          <w:szCs w:val="22"/>
          <w:lang w:val="en-US"/>
        </w:rPr>
        <w:t xml:space="preserve"> held with the project team, </w:t>
      </w:r>
      <w:r w:rsidR="00225E35" w:rsidRPr="005B0E02">
        <w:rPr>
          <w:rFonts w:ascii="Arial" w:hAnsi="Arial" w:cs="Arial"/>
          <w:sz w:val="22"/>
          <w:szCs w:val="22"/>
          <w:lang w:val="en-US"/>
        </w:rPr>
        <w:t>senior WIPO managers</w:t>
      </w:r>
      <w:r w:rsidR="00736F6B" w:rsidRPr="005B0E02">
        <w:rPr>
          <w:rFonts w:ascii="Arial" w:hAnsi="Arial" w:cs="Arial"/>
          <w:sz w:val="22"/>
          <w:szCs w:val="22"/>
          <w:lang w:val="en-US"/>
        </w:rPr>
        <w:t xml:space="preserve"> and representatives of a number of Member States</w:t>
      </w:r>
      <w:r w:rsidR="00937B13" w:rsidRPr="005B0E02">
        <w:rPr>
          <w:rFonts w:ascii="Arial" w:hAnsi="Arial" w:cs="Arial"/>
          <w:sz w:val="22"/>
          <w:szCs w:val="22"/>
          <w:lang w:val="en-US"/>
        </w:rPr>
        <w:t>.</w:t>
      </w:r>
      <w:r w:rsidRPr="005B0E02">
        <w:rPr>
          <w:rStyle w:val="FootnoteReference"/>
          <w:rFonts w:ascii="Arial" w:hAnsi="Arial" w:cs="Arial"/>
          <w:sz w:val="22"/>
          <w:szCs w:val="22"/>
          <w:lang w:val="en-US"/>
        </w:rPr>
        <w:footnoteReference w:id="4"/>
      </w:r>
    </w:p>
    <w:p w:rsidR="00225E35" w:rsidRPr="005B0E02" w:rsidRDefault="00225E35" w:rsidP="005B0E02">
      <w:pPr>
        <w:pStyle w:val="ListParagraph"/>
        <w:numPr>
          <w:ilvl w:val="0"/>
          <w:numId w:val="5"/>
        </w:numPr>
        <w:jc w:val="left"/>
        <w:rPr>
          <w:rFonts w:ascii="Arial" w:hAnsi="Arial" w:cs="Arial"/>
          <w:sz w:val="22"/>
          <w:szCs w:val="22"/>
          <w:lang w:val="en-US"/>
        </w:rPr>
      </w:pPr>
      <w:r w:rsidRPr="005B0E02">
        <w:rPr>
          <w:rFonts w:ascii="Arial" w:hAnsi="Arial" w:cs="Arial"/>
          <w:b/>
          <w:sz w:val="22"/>
          <w:szCs w:val="22"/>
          <w:lang w:val="en-US"/>
        </w:rPr>
        <w:t>Documentary review</w:t>
      </w:r>
      <w:r w:rsidRPr="005B0E02">
        <w:rPr>
          <w:rFonts w:ascii="Arial" w:hAnsi="Arial" w:cs="Arial"/>
          <w:sz w:val="22"/>
          <w:szCs w:val="22"/>
          <w:lang w:val="en-US"/>
        </w:rPr>
        <w:t>: key internal and external project documentation was reviewed and examined to identify data relating to performance, project design, project management, results and implementation.</w:t>
      </w:r>
      <w:r w:rsidR="00DE39E2" w:rsidRPr="005B0E02">
        <w:rPr>
          <w:rStyle w:val="FootnoteReference"/>
          <w:rFonts w:ascii="Arial" w:hAnsi="Arial" w:cs="Arial"/>
          <w:sz w:val="22"/>
          <w:szCs w:val="22"/>
          <w:lang w:val="en-US"/>
        </w:rPr>
        <w:footnoteReference w:id="5"/>
      </w:r>
    </w:p>
    <w:p w:rsidR="00225E35" w:rsidRPr="005B0E02" w:rsidRDefault="00225E35" w:rsidP="005B0E02">
      <w:pPr>
        <w:jc w:val="left"/>
        <w:rPr>
          <w:rFonts w:ascii="Arial" w:hAnsi="Arial" w:cs="Arial"/>
          <w:sz w:val="22"/>
          <w:szCs w:val="22"/>
          <w:lang w:val="en-US"/>
        </w:rPr>
      </w:pPr>
      <w:r w:rsidRPr="005B0E02">
        <w:rPr>
          <w:rFonts w:ascii="Arial" w:hAnsi="Arial" w:cs="Arial"/>
          <w:sz w:val="22"/>
          <w:szCs w:val="22"/>
          <w:lang w:val="en-US"/>
        </w:rPr>
        <w:t xml:space="preserve">Data collected was </w:t>
      </w:r>
      <w:r w:rsidR="000B3821" w:rsidRPr="005B0E02">
        <w:rPr>
          <w:rFonts w:ascii="Arial" w:hAnsi="Arial" w:cs="Arial"/>
          <w:sz w:val="22"/>
          <w:szCs w:val="22"/>
          <w:lang w:val="en-US"/>
        </w:rPr>
        <w:t>analyzed</w:t>
      </w:r>
      <w:r w:rsidRPr="005B0E02">
        <w:rPr>
          <w:rFonts w:ascii="Arial" w:hAnsi="Arial" w:cs="Arial"/>
          <w:sz w:val="22"/>
          <w:szCs w:val="22"/>
          <w:lang w:val="en-US"/>
        </w:rPr>
        <w:t xml:space="preserve"> and a draft evaluation report written </w:t>
      </w:r>
      <w:r w:rsidR="00DE39E2" w:rsidRPr="005B0E02">
        <w:rPr>
          <w:rFonts w:ascii="Arial" w:hAnsi="Arial" w:cs="Arial"/>
          <w:sz w:val="22"/>
          <w:szCs w:val="22"/>
          <w:lang w:val="en-US"/>
        </w:rPr>
        <w:t>which was submitted to WIPO on</w:t>
      </w:r>
      <w:r w:rsidR="00920999" w:rsidRPr="005B0E02">
        <w:rPr>
          <w:rFonts w:ascii="Arial" w:hAnsi="Arial" w:cs="Arial"/>
          <w:sz w:val="22"/>
          <w:szCs w:val="22"/>
          <w:lang w:val="en-US"/>
        </w:rPr>
        <w:t xml:space="preserve"> 28 February</w:t>
      </w:r>
      <w:r w:rsidR="00937B13" w:rsidRPr="005B0E02">
        <w:rPr>
          <w:rFonts w:ascii="Arial" w:hAnsi="Arial" w:cs="Arial"/>
          <w:sz w:val="22"/>
          <w:szCs w:val="22"/>
          <w:lang w:val="en-US"/>
        </w:rPr>
        <w:t xml:space="preserve"> 2014</w:t>
      </w:r>
      <w:r w:rsidRPr="005B0E02">
        <w:rPr>
          <w:rFonts w:ascii="Arial" w:hAnsi="Arial" w:cs="Arial"/>
          <w:sz w:val="22"/>
          <w:szCs w:val="22"/>
          <w:lang w:val="en-US"/>
        </w:rPr>
        <w:t>.  Comments and any factual corrections provided by the WIPO Secretari</w:t>
      </w:r>
      <w:r w:rsidR="00401883" w:rsidRPr="005B0E02">
        <w:rPr>
          <w:rFonts w:ascii="Arial" w:hAnsi="Arial" w:cs="Arial"/>
          <w:sz w:val="22"/>
          <w:szCs w:val="22"/>
          <w:lang w:val="en-US"/>
        </w:rPr>
        <w:t xml:space="preserve">at were included </w:t>
      </w:r>
      <w:r w:rsidRPr="005B0E02">
        <w:rPr>
          <w:rFonts w:ascii="Arial" w:hAnsi="Arial" w:cs="Arial"/>
          <w:sz w:val="22"/>
          <w:szCs w:val="22"/>
          <w:lang w:val="en-US"/>
        </w:rPr>
        <w:t>in order to produce the Final Evaluation Report.</w:t>
      </w:r>
    </w:p>
    <w:p w:rsidR="00225E35" w:rsidRPr="005B0E02" w:rsidRDefault="00225E35" w:rsidP="005B0E02">
      <w:pPr>
        <w:jc w:val="left"/>
        <w:rPr>
          <w:rFonts w:ascii="Arial" w:hAnsi="Arial" w:cs="Arial"/>
          <w:sz w:val="22"/>
          <w:szCs w:val="22"/>
          <w:lang w:val="en-US"/>
        </w:rPr>
      </w:pPr>
      <w:r w:rsidRPr="005B0E02">
        <w:rPr>
          <w:rFonts w:ascii="Arial" w:hAnsi="Arial" w:cs="Arial"/>
          <w:sz w:val="22"/>
          <w:szCs w:val="22"/>
          <w:lang w:val="en-US"/>
        </w:rPr>
        <w:t xml:space="preserve">As part of the evaluation the consultant is required to present the Final Evaluation Report during the </w:t>
      </w:r>
      <w:r w:rsidR="00607BB9" w:rsidRPr="005B0E02">
        <w:rPr>
          <w:rFonts w:ascii="Arial" w:hAnsi="Arial" w:cs="Arial"/>
          <w:sz w:val="22"/>
          <w:szCs w:val="22"/>
          <w:lang w:val="en-US"/>
        </w:rPr>
        <w:t>Thirteenth</w:t>
      </w:r>
      <w:r w:rsidR="00937B13" w:rsidRPr="005B0E02">
        <w:rPr>
          <w:rFonts w:ascii="Arial" w:hAnsi="Arial" w:cs="Arial"/>
          <w:sz w:val="22"/>
          <w:szCs w:val="22"/>
          <w:lang w:val="en-US"/>
        </w:rPr>
        <w:t xml:space="preserve"> </w:t>
      </w:r>
      <w:r w:rsidRPr="005B0E02">
        <w:rPr>
          <w:rFonts w:ascii="Arial" w:hAnsi="Arial" w:cs="Arial"/>
          <w:sz w:val="22"/>
          <w:szCs w:val="22"/>
          <w:lang w:val="en-US"/>
        </w:rPr>
        <w:t>session of the CDIP to be</w:t>
      </w:r>
      <w:r w:rsidR="00937B13" w:rsidRPr="005B0E02">
        <w:rPr>
          <w:rFonts w:ascii="Arial" w:hAnsi="Arial" w:cs="Arial"/>
          <w:sz w:val="22"/>
          <w:szCs w:val="22"/>
          <w:lang w:val="en-US"/>
        </w:rPr>
        <w:t xml:space="preserve"> held in May 2014</w:t>
      </w:r>
      <w:r w:rsidRPr="005B0E02">
        <w:rPr>
          <w:rFonts w:ascii="Arial" w:hAnsi="Arial" w:cs="Arial"/>
          <w:sz w:val="22"/>
          <w:szCs w:val="22"/>
          <w:lang w:val="en-US"/>
        </w:rPr>
        <w:t>.</w:t>
      </w:r>
    </w:p>
    <w:p w:rsidR="00C821A7" w:rsidRPr="005B0E02" w:rsidRDefault="00C821A7" w:rsidP="00B92039">
      <w:pPr>
        <w:spacing w:after="0" w:line="240" w:lineRule="auto"/>
        <w:jc w:val="left"/>
        <w:rPr>
          <w:rFonts w:ascii="Arial" w:hAnsi="Arial" w:cs="Arial"/>
          <w:i/>
          <w:sz w:val="22"/>
          <w:szCs w:val="22"/>
          <w:lang w:val="en-US"/>
        </w:rPr>
      </w:pPr>
    </w:p>
    <w:p w:rsidR="005874E7" w:rsidRDefault="00B92039" w:rsidP="00B92039">
      <w:pPr>
        <w:pStyle w:val="Heading1"/>
        <w:rPr>
          <w:rFonts w:ascii="Arial" w:hAnsi="Arial" w:cs="Arial"/>
          <w:b/>
          <w:smallCaps w:val="0"/>
          <w:sz w:val="22"/>
          <w:szCs w:val="22"/>
          <w:lang w:val="en-US"/>
        </w:rPr>
      </w:pPr>
      <w:bookmarkStart w:id="11" w:name="_Toc381177934"/>
      <w:r w:rsidRPr="00B92039">
        <w:rPr>
          <w:rFonts w:ascii="Arial" w:hAnsi="Arial" w:cs="Arial"/>
          <w:b/>
          <w:smallCaps w:val="0"/>
          <w:sz w:val="22"/>
          <w:szCs w:val="22"/>
          <w:lang w:val="en-US"/>
        </w:rPr>
        <w:t>5</w:t>
      </w:r>
      <w:r w:rsidRPr="00B92039">
        <w:rPr>
          <w:rFonts w:ascii="Arial" w:hAnsi="Arial" w:cs="Arial"/>
          <w:b/>
          <w:smallCaps w:val="0"/>
          <w:sz w:val="22"/>
          <w:szCs w:val="22"/>
          <w:lang w:val="en-US"/>
        </w:rPr>
        <w:tab/>
        <w:t>KEY FINDINGS</w:t>
      </w:r>
      <w:bookmarkEnd w:id="11"/>
    </w:p>
    <w:p w:rsidR="00B92039" w:rsidRPr="00B92039" w:rsidRDefault="00B92039" w:rsidP="00B92039">
      <w:pPr>
        <w:rPr>
          <w:lang w:val="en-US"/>
        </w:rPr>
      </w:pPr>
    </w:p>
    <w:p w:rsidR="005874E7" w:rsidRPr="005B0E02" w:rsidRDefault="005874E7" w:rsidP="005B0E02">
      <w:pPr>
        <w:jc w:val="left"/>
        <w:rPr>
          <w:rFonts w:ascii="Arial" w:hAnsi="Arial" w:cs="Arial"/>
          <w:sz w:val="22"/>
          <w:szCs w:val="22"/>
          <w:lang w:val="en-US"/>
        </w:rPr>
      </w:pPr>
      <w:r w:rsidRPr="005B0E02">
        <w:rPr>
          <w:rFonts w:ascii="Arial" w:hAnsi="Arial" w:cs="Arial"/>
          <w:sz w:val="22"/>
          <w:szCs w:val="22"/>
          <w:lang w:val="en-US"/>
        </w:rPr>
        <w:t>This section</w:t>
      </w:r>
      <w:r w:rsidR="008C7954" w:rsidRPr="005B0E02">
        <w:rPr>
          <w:rFonts w:ascii="Arial" w:hAnsi="Arial" w:cs="Arial"/>
          <w:sz w:val="22"/>
          <w:szCs w:val="22"/>
          <w:lang w:val="en-US"/>
        </w:rPr>
        <w:t>,</w:t>
      </w:r>
      <w:r w:rsidR="00937B13" w:rsidRPr="005B0E02">
        <w:rPr>
          <w:rFonts w:ascii="Arial" w:hAnsi="Arial" w:cs="Arial"/>
          <w:sz w:val="22"/>
          <w:szCs w:val="22"/>
          <w:lang w:val="en-US"/>
        </w:rPr>
        <w:t xml:space="preserve"> in which the key findings are presented,</w:t>
      </w:r>
      <w:r w:rsidRPr="005B0E02">
        <w:rPr>
          <w:rFonts w:ascii="Arial" w:hAnsi="Arial" w:cs="Arial"/>
          <w:sz w:val="22"/>
          <w:szCs w:val="22"/>
          <w:lang w:val="en-US"/>
        </w:rPr>
        <w:t xml:space="preserve"> is organized on the basis of the three evaluation areas</w:t>
      </w:r>
      <w:r w:rsidR="008C7954" w:rsidRPr="005B0E02">
        <w:rPr>
          <w:rFonts w:ascii="Arial" w:hAnsi="Arial" w:cs="Arial"/>
          <w:sz w:val="22"/>
          <w:szCs w:val="22"/>
          <w:lang w:val="en-US"/>
        </w:rPr>
        <w:t xml:space="preserve"> as set out in the evaluation T</w:t>
      </w:r>
      <w:r w:rsidR="001F248D" w:rsidRPr="005B0E02">
        <w:rPr>
          <w:rFonts w:ascii="Arial" w:hAnsi="Arial" w:cs="Arial"/>
          <w:sz w:val="22"/>
          <w:szCs w:val="22"/>
          <w:lang w:val="en-US"/>
        </w:rPr>
        <w:t xml:space="preserve">erms of </w:t>
      </w:r>
      <w:r w:rsidR="008C7954" w:rsidRPr="005B0E02">
        <w:rPr>
          <w:rFonts w:ascii="Arial" w:hAnsi="Arial" w:cs="Arial"/>
          <w:sz w:val="22"/>
          <w:szCs w:val="22"/>
          <w:lang w:val="en-US"/>
        </w:rPr>
        <w:t>R</w:t>
      </w:r>
      <w:r w:rsidR="001F248D" w:rsidRPr="005B0E02">
        <w:rPr>
          <w:rFonts w:ascii="Arial" w:hAnsi="Arial" w:cs="Arial"/>
          <w:sz w:val="22"/>
          <w:szCs w:val="22"/>
          <w:lang w:val="en-US"/>
        </w:rPr>
        <w:t>eference (</w:t>
      </w:r>
      <w:proofErr w:type="spellStart"/>
      <w:r w:rsidR="001F248D" w:rsidRPr="005B0E02">
        <w:rPr>
          <w:rFonts w:ascii="Arial" w:hAnsi="Arial" w:cs="Arial"/>
          <w:sz w:val="22"/>
          <w:szCs w:val="22"/>
          <w:lang w:val="en-US"/>
        </w:rPr>
        <w:t>ToR</w:t>
      </w:r>
      <w:proofErr w:type="spellEnd"/>
      <w:r w:rsidR="001F248D" w:rsidRPr="005B0E02">
        <w:rPr>
          <w:rFonts w:ascii="Arial" w:hAnsi="Arial" w:cs="Arial"/>
          <w:sz w:val="22"/>
          <w:szCs w:val="22"/>
          <w:lang w:val="en-US"/>
        </w:rPr>
        <w:t>)</w:t>
      </w:r>
      <w:r w:rsidR="00131954" w:rsidRPr="005B0E02">
        <w:rPr>
          <w:rFonts w:ascii="Arial" w:hAnsi="Arial" w:cs="Arial"/>
          <w:sz w:val="22"/>
          <w:szCs w:val="22"/>
          <w:lang w:val="en-US"/>
        </w:rPr>
        <w:t xml:space="preserve"> – project design and management, effectiveness and sustainability</w:t>
      </w:r>
      <w:r w:rsidRPr="005B0E02">
        <w:rPr>
          <w:rFonts w:ascii="Arial" w:hAnsi="Arial" w:cs="Arial"/>
          <w:sz w:val="22"/>
          <w:szCs w:val="22"/>
          <w:lang w:val="en-US"/>
        </w:rPr>
        <w:t>.  Each evaluation question is answered directly under</w:t>
      </w:r>
      <w:r w:rsidR="008C7954" w:rsidRPr="005B0E02">
        <w:rPr>
          <w:rFonts w:ascii="Arial" w:hAnsi="Arial" w:cs="Arial"/>
          <w:sz w:val="22"/>
          <w:szCs w:val="22"/>
          <w:lang w:val="en-US"/>
        </w:rPr>
        <w:t xml:space="preserve"> </w:t>
      </w:r>
      <w:r w:rsidR="00026759" w:rsidRPr="005B0E02">
        <w:rPr>
          <w:rFonts w:ascii="Arial" w:hAnsi="Arial" w:cs="Arial"/>
          <w:sz w:val="22"/>
          <w:szCs w:val="22"/>
          <w:lang w:val="en-US"/>
        </w:rPr>
        <w:t>the relevant</w:t>
      </w:r>
      <w:r w:rsidR="008C7954" w:rsidRPr="005B0E02">
        <w:rPr>
          <w:rFonts w:ascii="Arial" w:hAnsi="Arial" w:cs="Arial"/>
          <w:sz w:val="22"/>
          <w:szCs w:val="22"/>
          <w:lang w:val="en-US"/>
        </w:rPr>
        <w:t xml:space="preserve"> heading</w:t>
      </w:r>
      <w:r w:rsidRPr="005B0E02">
        <w:rPr>
          <w:rFonts w:ascii="Arial" w:hAnsi="Arial" w:cs="Arial"/>
          <w:sz w:val="22"/>
          <w:szCs w:val="22"/>
          <w:lang w:val="en-US"/>
        </w:rPr>
        <w:t xml:space="preserve"> of each area. </w:t>
      </w:r>
    </w:p>
    <w:p w:rsidR="005874E7" w:rsidRPr="005B0E02" w:rsidRDefault="005874E7" w:rsidP="005B0E02">
      <w:pPr>
        <w:pStyle w:val="BodyText"/>
        <w:jc w:val="left"/>
        <w:rPr>
          <w:rFonts w:ascii="Arial" w:hAnsi="Arial" w:cs="Arial"/>
          <w:szCs w:val="22"/>
          <w:lang w:val="en-US"/>
        </w:rPr>
      </w:pPr>
    </w:p>
    <w:p w:rsidR="006B53F9" w:rsidRPr="00B92039" w:rsidRDefault="00B92039" w:rsidP="005B0E02">
      <w:pPr>
        <w:pStyle w:val="Heading2"/>
        <w:rPr>
          <w:rStyle w:val="Strong"/>
          <w:rFonts w:ascii="Arial" w:hAnsi="Arial" w:cs="Arial"/>
          <w:b w:val="0"/>
          <w:smallCaps w:val="0"/>
          <w:color w:val="auto"/>
          <w:sz w:val="22"/>
          <w:szCs w:val="22"/>
          <w:lang w:val="en-US"/>
        </w:rPr>
      </w:pPr>
      <w:bookmarkStart w:id="12" w:name="_Toc381177935"/>
      <w:r w:rsidRPr="00B92039">
        <w:rPr>
          <w:rStyle w:val="Strong"/>
          <w:rFonts w:ascii="Arial" w:hAnsi="Arial" w:cs="Arial"/>
          <w:b w:val="0"/>
          <w:smallCaps w:val="0"/>
          <w:color w:val="auto"/>
          <w:sz w:val="22"/>
          <w:szCs w:val="22"/>
          <w:lang w:val="en-US"/>
        </w:rPr>
        <w:t>5.1</w:t>
      </w:r>
      <w:r w:rsidRPr="00B92039">
        <w:rPr>
          <w:rStyle w:val="Strong"/>
          <w:rFonts w:ascii="Arial" w:hAnsi="Arial" w:cs="Arial"/>
          <w:b w:val="0"/>
          <w:smallCaps w:val="0"/>
          <w:color w:val="auto"/>
          <w:sz w:val="22"/>
          <w:szCs w:val="22"/>
          <w:lang w:val="en-US"/>
        </w:rPr>
        <w:tab/>
        <w:t>PROJECT DESIGN AND MANAGEMENT</w:t>
      </w:r>
      <w:bookmarkEnd w:id="12"/>
    </w:p>
    <w:p w:rsidR="00CD7CB9" w:rsidRPr="005B0E02" w:rsidRDefault="00CD7CB9" w:rsidP="005B0E02">
      <w:pPr>
        <w:pStyle w:val="BodyText"/>
        <w:jc w:val="left"/>
        <w:rPr>
          <w:rFonts w:ascii="Arial" w:hAnsi="Arial" w:cs="Arial"/>
          <w:i/>
          <w:szCs w:val="22"/>
          <w:lang w:val="en-US"/>
        </w:rPr>
      </w:pPr>
      <w:r w:rsidRPr="005B0E02">
        <w:rPr>
          <w:rFonts w:ascii="Arial" w:hAnsi="Arial" w:cs="Arial"/>
          <w:b/>
          <w:i/>
          <w:szCs w:val="22"/>
          <w:lang w:val="en-US"/>
        </w:rPr>
        <w:t xml:space="preserve">Key Finding 1: </w:t>
      </w:r>
      <w:r w:rsidRPr="005B0E02">
        <w:rPr>
          <w:rFonts w:ascii="Arial" w:hAnsi="Arial" w:cs="Arial"/>
          <w:i/>
          <w:szCs w:val="22"/>
          <w:lang w:val="en-US"/>
        </w:rPr>
        <w:t>The creation of an informal expert group, based on the expertise required to help guide the case studies as well as the project as a whole, was important and allowed for the sharing of ideas on topics and project design.  This group now has a stake in the project.</w:t>
      </w:r>
    </w:p>
    <w:p w:rsidR="00CD7CB9" w:rsidRPr="005B0E02" w:rsidRDefault="00CD7CB9" w:rsidP="005B0E02">
      <w:pPr>
        <w:pStyle w:val="BodyText"/>
        <w:jc w:val="left"/>
        <w:rPr>
          <w:rFonts w:ascii="Arial" w:hAnsi="Arial" w:cs="Arial"/>
          <w:i/>
          <w:szCs w:val="22"/>
          <w:lang w:val="en-US"/>
        </w:rPr>
      </w:pPr>
      <w:r w:rsidRPr="005B0E02">
        <w:rPr>
          <w:rFonts w:ascii="Arial" w:hAnsi="Arial" w:cs="Arial"/>
          <w:b/>
          <w:i/>
          <w:szCs w:val="22"/>
          <w:lang w:val="en-US"/>
        </w:rPr>
        <w:t xml:space="preserve">Key Finding 2: </w:t>
      </w:r>
      <w:r w:rsidRPr="005B0E02">
        <w:rPr>
          <w:rFonts w:ascii="Arial" w:hAnsi="Arial" w:cs="Arial"/>
          <w:i/>
          <w:szCs w:val="22"/>
          <w:lang w:val="en-US"/>
        </w:rPr>
        <w:t>The overall project approach, involving regular referral to the Member States to ensure appropriate interpretation of the Recommendation; the development of a conceptual study to help guide the country case studies; the holding of an initial workshop to ensure the application of coherent methodological approaches through project implementation; and the constant guidance of an informal expert group have been extremely valuable in ensuring strong and coherent project design and management processes.</w:t>
      </w:r>
    </w:p>
    <w:p w:rsidR="007847C4" w:rsidRPr="005B0E02" w:rsidRDefault="007847C4" w:rsidP="005B0E02">
      <w:pPr>
        <w:pStyle w:val="BodyText"/>
        <w:jc w:val="left"/>
        <w:rPr>
          <w:rFonts w:ascii="Arial" w:hAnsi="Arial" w:cs="Arial"/>
          <w:szCs w:val="22"/>
          <w:lang w:val="en-US"/>
        </w:rPr>
      </w:pPr>
      <w:r w:rsidRPr="005B0E02">
        <w:rPr>
          <w:rFonts w:ascii="Arial" w:hAnsi="Arial" w:cs="Arial"/>
          <w:b/>
          <w:i/>
          <w:szCs w:val="22"/>
          <w:lang w:val="en-US"/>
        </w:rPr>
        <w:t xml:space="preserve">Key Finding </w:t>
      </w:r>
      <w:r w:rsidR="00E42893" w:rsidRPr="005B0E02">
        <w:rPr>
          <w:rFonts w:ascii="Arial" w:hAnsi="Arial" w:cs="Arial"/>
          <w:b/>
          <w:i/>
          <w:szCs w:val="22"/>
          <w:lang w:val="en-US"/>
        </w:rPr>
        <w:t>3</w:t>
      </w:r>
      <w:r w:rsidRPr="005B0E02">
        <w:rPr>
          <w:rFonts w:ascii="Arial" w:hAnsi="Arial" w:cs="Arial"/>
          <w:b/>
          <w:i/>
          <w:szCs w:val="22"/>
          <w:lang w:val="en-US"/>
        </w:rPr>
        <w:t>:</w:t>
      </w:r>
      <w:r w:rsidRPr="005B0E02">
        <w:rPr>
          <w:rFonts w:ascii="Arial" w:hAnsi="Arial" w:cs="Arial"/>
          <w:b/>
          <w:i/>
          <w:szCs w:val="22"/>
          <w:lang w:val="en-US"/>
        </w:rPr>
        <w:tab/>
      </w:r>
      <w:r w:rsidRPr="005B0E02">
        <w:rPr>
          <w:rFonts w:ascii="Arial" w:hAnsi="Arial" w:cs="Arial"/>
          <w:i/>
          <w:szCs w:val="22"/>
          <w:lang w:val="en-US"/>
        </w:rPr>
        <w:t xml:space="preserve">The wording of CDIP Recommendation 34 is not necessarily helpful in providing guidance to the project management team on how to implement a project that would respond to the Recommendation.   The focus and substantive direction that the </w:t>
      </w:r>
      <w:r w:rsidRPr="005B0E02">
        <w:rPr>
          <w:rFonts w:ascii="Arial" w:hAnsi="Arial" w:cs="Arial"/>
          <w:i/>
          <w:szCs w:val="22"/>
          <w:lang w:val="en-US"/>
        </w:rPr>
        <w:lastRenderedPageBreak/>
        <w:t>project was expected to take were not clear from the Recommendation alone and as a result it was necessary for the project team to draft a non-paper to ensure that there was agreement on the project’s direction.</w:t>
      </w:r>
    </w:p>
    <w:p w:rsidR="00C26CE9" w:rsidRPr="005B0E02" w:rsidRDefault="00E42893" w:rsidP="005B0E02">
      <w:pPr>
        <w:pStyle w:val="BodyText"/>
        <w:jc w:val="left"/>
        <w:rPr>
          <w:rFonts w:ascii="Arial" w:hAnsi="Arial" w:cs="Arial"/>
          <w:i/>
          <w:szCs w:val="22"/>
          <w:lang w:val="en-US"/>
        </w:rPr>
      </w:pPr>
      <w:r w:rsidRPr="005B0E02">
        <w:rPr>
          <w:rFonts w:ascii="Arial" w:hAnsi="Arial" w:cs="Arial"/>
          <w:b/>
          <w:i/>
          <w:szCs w:val="22"/>
          <w:lang w:val="en-US"/>
        </w:rPr>
        <w:t>Key Finding 4</w:t>
      </w:r>
      <w:r w:rsidR="00C26CE9" w:rsidRPr="005B0E02">
        <w:rPr>
          <w:rFonts w:ascii="Arial" w:hAnsi="Arial" w:cs="Arial"/>
          <w:b/>
          <w:i/>
          <w:szCs w:val="22"/>
          <w:lang w:val="en-US"/>
        </w:rPr>
        <w:t>:</w:t>
      </w:r>
      <w:r w:rsidR="00C26CE9" w:rsidRPr="005B0E02">
        <w:rPr>
          <w:rFonts w:ascii="Arial" w:hAnsi="Arial" w:cs="Arial"/>
          <w:b/>
          <w:i/>
          <w:szCs w:val="22"/>
          <w:lang w:val="en-US"/>
        </w:rPr>
        <w:tab/>
      </w:r>
      <w:r w:rsidR="00C26CE9" w:rsidRPr="005B0E02">
        <w:rPr>
          <w:rFonts w:ascii="Arial" w:hAnsi="Arial" w:cs="Arial"/>
          <w:i/>
          <w:szCs w:val="22"/>
          <w:lang w:val="en-US"/>
        </w:rPr>
        <w:t>Creating</w:t>
      </w:r>
      <w:r w:rsidR="00026759" w:rsidRPr="005B0E02">
        <w:rPr>
          <w:rFonts w:ascii="Arial" w:hAnsi="Arial" w:cs="Arial"/>
          <w:i/>
          <w:szCs w:val="22"/>
          <w:lang w:val="en-US"/>
        </w:rPr>
        <w:t xml:space="preserve"> an expert working group consisting</w:t>
      </w:r>
      <w:r w:rsidR="00C26CE9" w:rsidRPr="005B0E02">
        <w:rPr>
          <w:rFonts w:ascii="Arial" w:hAnsi="Arial" w:cs="Arial"/>
          <w:i/>
          <w:szCs w:val="22"/>
          <w:lang w:val="en-US"/>
        </w:rPr>
        <w:t xml:space="preserve"> of representatives from a wide-range of </w:t>
      </w:r>
      <w:r w:rsidR="000B3821" w:rsidRPr="005B0E02">
        <w:rPr>
          <w:rFonts w:ascii="Arial" w:hAnsi="Arial" w:cs="Arial"/>
          <w:i/>
          <w:szCs w:val="22"/>
          <w:lang w:val="en-US"/>
        </w:rPr>
        <w:t>organizations</w:t>
      </w:r>
      <w:r w:rsidR="00C26CE9" w:rsidRPr="005B0E02">
        <w:rPr>
          <w:rFonts w:ascii="Arial" w:hAnsi="Arial" w:cs="Arial"/>
          <w:i/>
          <w:szCs w:val="22"/>
          <w:lang w:val="en-US"/>
        </w:rPr>
        <w:t xml:space="preserve"> to provide input throughout the life of the project has been a key part of the project’s success through ensuring that</w:t>
      </w:r>
      <w:r w:rsidR="00026759" w:rsidRPr="005B0E02">
        <w:rPr>
          <w:rFonts w:ascii="Arial" w:hAnsi="Arial" w:cs="Arial"/>
          <w:i/>
          <w:szCs w:val="22"/>
          <w:lang w:val="en-US"/>
        </w:rPr>
        <w:t xml:space="preserve"> the</w:t>
      </w:r>
      <w:r w:rsidR="00C26CE9" w:rsidRPr="005B0E02">
        <w:rPr>
          <w:rFonts w:ascii="Arial" w:hAnsi="Arial" w:cs="Arial"/>
          <w:i/>
          <w:szCs w:val="22"/>
          <w:lang w:val="en-US"/>
        </w:rPr>
        <w:t xml:space="preserve"> requirements of Recommendation 34 were addressed.</w:t>
      </w:r>
    </w:p>
    <w:p w:rsidR="00F82330" w:rsidRPr="005B0E02" w:rsidRDefault="00E42893" w:rsidP="005B0E02">
      <w:pPr>
        <w:pStyle w:val="BodyText"/>
        <w:jc w:val="left"/>
        <w:rPr>
          <w:rFonts w:ascii="Arial" w:hAnsi="Arial" w:cs="Arial"/>
          <w:i/>
          <w:szCs w:val="22"/>
          <w:lang w:val="en-US"/>
        </w:rPr>
      </w:pPr>
      <w:r w:rsidRPr="005B0E02">
        <w:rPr>
          <w:rFonts w:ascii="Arial" w:hAnsi="Arial" w:cs="Arial"/>
          <w:b/>
          <w:i/>
          <w:szCs w:val="22"/>
          <w:lang w:val="en-US"/>
        </w:rPr>
        <w:t>Key Finding 5</w:t>
      </w:r>
      <w:r w:rsidR="00F82330" w:rsidRPr="005B0E02">
        <w:rPr>
          <w:rFonts w:ascii="Arial" w:hAnsi="Arial" w:cs="Arial"/>
          <w:b/>
          <w:i/>
          <w:szCs w:val="22"/>
          <w:lang w:val="en-US"/>
        </w:rPr>
        <w:t>:</w:t>
      </w:r>
      <w:r w:rsidR="00F82330" w:rsidRPr="005B0E02">
        <w:rPr>
          <w:rFonts w:ascii="Arial" w:hAnsi="Arial" w:cs="Arial"/>
          <w:i/>
          <w:szCs w:val="22"/>
          <w:lang w:val="en-US"/>
        </w:rPr>
        <w:tab/>
      </w:r>
      <w:r w:rsidRPr="005B0E02">
        <w:rPr>
          <w:rFonts w:ascii="Arial" w:hAnsi="Arial" w:cs="Arial"/>
          <w:i/>
          <w:szCs w:val="22"/>
          <w:lang w:val="en-US"/>
        </w:rPr>
        <w:t xml:space="preserve">The project was implemented within budget with minor implementation delays in order to </w:t>
      </w:r>
      <w:r w:rsidR="000B3821" w:rsidRPr="005B0E02">
        <w:rPr>
          <w:rFonts w:ascii="Arial" w:hAnsi="Arial" w:cs="Arial"/>
          <w:i/>
          <w:szCs w:val="22"/>
          <w:lang w:val="en-US"/>
        </w:rPr>
        <w:t>finalize</w:t>
      </w:r>
      <w:r w:rsidRPr="005B0E02">
        <w:rPr>
          <w:rFonts w:ascii="Arial" w:hAnsi="Arial" w:cs="Arial"/>
          <w:i/>
          <w:szCs w:val="22"/>
          <w:lang w:val="en-US"/>
        </w:rPr>
        <w:t xml:space="preserve"> the country case studies</w:t>
      </w:r>
      <w:r w:rsidR="00CF69B3" w:rsidRPr="005B0E02">
        <w:rPr>
          <w:rFonts w:ascii="Arial" w:hAnsi="Arial" w:cs="Arial"/>
          <w:i/>
          <w:szCs w:val="22"/>
          <w:lang w:val="en-US"/>
        </w:rPr>
        <w:t>.</w:t>
      </w:r>
    </w:p>
    <w:p w:rsidR="005327E1" w:rsidRPr="005B0E02" w:rsidRDefault="005327E1" w:rsidP="005B0E02">
      <w:pPr>
        <w:pStyle w:val="BodyText"/>
        <w:jc w:val="left"/>
        <w:rPr>
          <w:rFonts w:ascii="Arial" w:hAnsi="Arial" w:cs="Arial"/>
          <w:i/>
          <w:szCs w:val="22"/>
          <w:lang w:val="en-US"/>
        </w:rPr>
      </w:pPr>
      <w:r w:rsidRPr="005B0E02">
        <w:rPr>
          <w:rFonts w:ascii="Arial" w:hAnsi="Arial" w:cs="Arial"/>
          <w:b/>
          <w:i/>
          <w:szCs w:val="22"/>
          <w:lang w:val="en-US"/>
        </w:rPr>
        <w:t>Key Finding 6:</w:t>
      </w:r>
      <w:r w:rsidRPr="005B0E02">
        <w:rPr>
          <w:rFonts w:ascii="Arial" w:hAnsi="Arial" w:cs="Arial"/>
          <w:i/>
          <w:szCs w:val="22"/>
          <w:lang w:val="en-US"/>
        </w:rPr>
        <w:tab/>
        <w:t>The budget for a project as innovative and cutting-edge as this one was limited.  This limitation may have stood in the way of smoothly ensuring agreed next steps at country level and within wider academic, policy and political circles.</w:t>
      </w:r>
    </w:p>
    <w:p w:rsidR="00F82330" w:rsidRPr="005B0E02" w:rsidRDefault="00F82330" w:rsidP="005B0E02">
      <w:pPr>
        <w:pStyle w:val="BodyText"/>
        <w:jc w:val="left"/>
        <w:rPr>
          <w:rFonts w:ascii="Arial" w:hAnsi="Arial" w:cs="Arial"/>
          <w:i/>
          <w:szCs w:val="22"/>
          <w:lang w:val="en-US"/>
        </w:rPr>
      </w:pPr>
    </w:p>
    <w:p w:rsidR="00480218" w:rsidRPr="005B0E02" w:rsidRDefault="00480218" w:rsidP="005B0E02">
      <w:pPr>
        <w:pStyle w:val="BodyText"/>
        <w:jc w:val="left"/>
        <w:rPr>
          <w:rFonts w:ascii="Arial" w:hAnsi="Arial" w:cs="Arial"/>
          <w:b/>
          <w:i/>
          <w:szCs w:val="22"/>
          <w:lang w:val="en-US"/>
        </w:rPr>
      </w:pPr>
      <w:r w:rsidRPr="005B0E02">
        <w:rPr>
          <w:rFonts w:ascii="Arial" w:hAnsi="Arial" w:cs="Arial"/>
          <w:b/>
          <w:i/>
          <w:szCs w:val="22"/>
          <w:lang w:val="en-US"/>
        </w:rPr>
        <w:t>Project design framework</w:t>
      </w:r>
    </w:p>
    <w:p w:rsidR="00480218" w:rsidRPr="005B0E02" w:rsidRDefault="00480218" w:rsidP="005B0E02">
      <w:pPr>
        <w:pStyle w:val="BodyText"/>
        <w:jc w:val="left"/>
        <w:rPr>
          <w:rFonts w:ascii="Arial" w:hAnsi="Arial" w:cs="Arial"/>
          <w:szCs w:val="22"/>
          <w:lang w:val="en-US"/>
        </w:rPr>
      </w:pPr>
      <w:r w:rsidRPr="005B0E02">
        <w:rPr>
          <w:rFonts w:ascii="Arial" w:hAnsi="Arial" w:cs="Arial"/>
          <w:szCs w:val="22"/>
          <w:lang w:val="en-US"/>
        </w:rPr>
        <w:t xml:space="preserve">Recommendation 34 is in itself broad and does not contain guidance as to how it could be interpreted into a useful project.  The </w:t>
      </w:r>
      <w:r w:rsidR="001C5770" w:rsidRPr="005B0E02">
        <w:rPr>
          <w:rFonts w:ascii="Arial" w:hAnsi="Arial" w:cs="Arial"/>
          <w:szCs w:val="22"/>
          <w:lang w:val="en-US"/>
        </w:rPr>
        <w:t xml:space="preserve">Project Manager </w:t>
      </w:r>
      <w:r w:rsidRPr="005B0E02">
        <w:rPr>
          <w:rFonts w:ascii="Arial" w:hAnsi="Arial" w:cs="Arial"/>
          <w:szCs w:val="22"/>
          <w:lang w:val="en-US"/>
        </w:rPr>
        <w:t xml:space="preserve">and project team therefore assessed the most appropriate way to respond to the Recommendation and decided that initial research, presented in a guiding conceptual study, followed by three country case studies would be the optimal approach.  With the </w:t>
      </w:r>
      <w:r w:rsidR="00026759" w:rsidRPr="005B0E02">
        <w:rPr>
          <w:rFonts w:ascii="Arial" w:hAnsi="Arial" w:cs="Arial"/>
          <w:szCs w:val="22"/>
          <w:lang w:val="en-US"/>
        </w:rPr>
        <w:t xml:space="preserve">allocated project </w:t>
      </w:r>
      <w:r w:rsidRPr="005B0E02">
        <w:rPr>
          <w:rFonts w:ascii="Arial" w:hAnsi="Arial" w:cs="Arial"/>
          <w:szCs w:val="22"/>
          <w:lang w:val="en-US"/>
        </w:rPr>
        <w:t>budget</w:t>
      </w:r>
      <w:r w:rsidR="007C1557" w:rsidRPr="005B0E02">
        <w:rPr>
          <w:rFonts w:ascii="Arial" w:hAnsi="Arial" w:cs="Arial"/>
          <w:szCs w:val="22"/>
          <w:lang w:val="en-US"/>
        </w:rPr>
        <w:t>, the allocated</w:t>
      </w:r>
      <w:r w:rsidR="009A2292" w:rsidRPr="005B0E02">
        <w:rPr>
          <w:rFonts w:ascii="Arial" w:hAnsi="Arial" w:cs="Arial"/>
          <w:szCs w:val="22"/>
          <w:lang w:val="en-US"/>
        </w:rPr>
        <w:t xml:space="preserve"> </w:t>
      </w:r>
      <w:r w:rsidRPr="005B0E02">
        <w:rPr>
          <w:rFonts w:ascii="Arial" w:hAnsi="Arial" w:cs="Arial"/>
          <w:szCs w:val="22"/>
          <w:lang w:val="en-US"/>
        </w:rPr>
        <w:t>timeframe</w:t>
      </w:r>
      <w:r w:rsidR="007C1557" w:rsidRPr="005B0E02">
        <w:rPr>
          <w:rFonts w:ascii="Arial" w:hAnsi="Arial" w:cs="Arial"/>
          <w:szCs w:val="22"/>
          <w:lang w:val="en-US"/>
        </w:rPr>
        <w:t xml:space="preserve"> but also considering the special characteristics of the informal sector</w:t>
      </w:r>
      <w:r w:rsidRPr="005B0E02">
        <w:rPr>
          <w:rFonts w:ascii="Arial" w:hAnsi="Arial" w:cs="Arial"/>
          <w:szCs w:val="22"/>
          <w:lang w:val="en-US"/>
        </w:rPr>
        <w:t xml:space="preserve"> </w:t>
      </w:r>
      <w:r w:rsidR="00026759" w:rsidRPr="005B0E02">
        <w:rPr>
          <w:rFonts w:ascii="Arial" w:hAnsi="Arial" w:cs="Arial"/>
          <w:szCs w:val="22"/>
          <w:lang w:val="en-US"/>
        </w:rPr>
        <w:t>it would not have been possible</w:t>
      </w:r>
      <w:r w:rsidRPr="005B0E02">
        <w:rPr>
          <w:rFonts w:ascii="Arial" w:hAnsi="Arial" w:cs="Arial"/>
          <w:szCs w:val="22"/>
          <w:lang w:val="en-US"/>
        </w:rPr>
        <w:t xml:space="preserve"> to undertake a representative statistical analysis of the informal economy, so the project is framed in a more exploratory way through the country case studies.</w:t>
      </w:r>
    </w:p>
    <w:p w:rsidR="00026759" w:rsidRPr="005B0E02" w:rsidRDefault="00026759" w:rsidP="005B0E02">
      <w:pPr>
        <w:pStyle w:val="BodyText"/>
        <w:jc w:val="left"/>
        <w:rPr>
          <w:rFonts w:ascii="Arial" w:hAnsi="Arial" w:cs="Arial"/>
          <w:szCs w:val="22"/>
          <w:lang w:val="en-US"/>
        </w:rPr>
      </w:pPr>
      <w:r w:rsidRPr="005B0E02">
        <w:rPr>
          <w:rFonts w:ascii="Arial" w:hAnsi="Arial" w:cs="Arial"/>
          <w:szCs w:val="22"/>
          <w:lang w:val="en-US"/>
        </w:rPr>
        <w:t xml:space="preserve">The sequencing of the different stages of the project was carefully considered by the Project Manager.  Following on from the project’s non-paper and proposal, an initial conceptual study was drafted and discussions </w:t>
      </w:r>
      <w:r w:rsidR="00480218" w:rsidRPr="005B0E02">
        <w:rPr>
          <w:rFonts w:ascii="Arial" w:hAnsi="Arial" w:cs="Arial"/>
          <w:szCs w:val="22"/>
          <w:lang w:val="en-US"/>
        </w:rPr>
        <w:t>were</w:t>
      </w:r>
      <w:r w:rsidRPr="005B0E02">
        <w:rPr>
          <w:rFonts w:ascii="Arial" w:hAnsi="Arial" w:cs="Arial"/>
          <w:szCs w:val="22"/>
          <w:lang w:val="en-US"/>
        </w:rPr>
        <w:t xml:space="preserve"> then</w:t>
      </w:r>
      <w:r w:rsidR="00480218" w:rsidRPr="005B0E02">
        <w:rPr>
          <w:rFonts w:ascii="Arial" w:hAnsi="Arial" w:cs="Arial"/>
          <w:szCs w:val="22"/>
          <w:lang w:val="en-US"/>
        </w:rPr>
        <w:t xml:space="preserve"> held within the Secretariat and with the external advisory group</w:t>
      </w:r>
      <w:r w:rsidRPr="005B0E02">
        <w:rPr>
          <w:rFonts w:ascii="Arial" w:hAnsi="Arial" w:cs="Arial"/>
          <w:szCs w:val="22"/>
          <w:lang w:val="en-US"/>
        </w:rPr>
        <w:t xml:space="preserve">, that was created specifically to guide the project, </w:t>
      </w:r>
      <w:r w:rsidR="00480218" w:rsidRPr="005B0E02">
        <w:rPr>
          <w:rFonts w:ascii="Arial" w:hAnsi="Arial" w:cs="Arial"/>
          <w:szCs w:val="22"/>
          <w:lang w:val="en-US"/>
        </w:rPr>
        <w:t xml:space="preserve">as well as with the CDIP with regard to the best approach for the </w:t>
      </w:r>
      <w:r w:rsidRPr="005B0E02">
        <w:rPr>
          <w:rFonts w:ascii="Arial" w:hAnsi="Arial" w:cs="Arial"/>
          <w:szCs w:val="22"/>
          <w:lang w:val="en-US"/>
        </w:rPr>
        <w:t xml:space="preserve">three country </w:t>
      </w:r>
      <w:r w:rsidR="00480218" w:rsidRPr="005B0E02">
        <w:rPr>
          <w:rFonts w:ascii="Arial" w:hAnsi="Arial" w:cs="Arial"/>
          <w:szCs w:val="22"/>
          <w:lang w:val="en-US"/>
        </w:rPr>
        <w:t xml:space="preserve">case studies.  </w:t>
      </w:r>
      <w:r w:rsidRPr="005B0E02">
        <w:rPr>
          <w:rFonts w:ascii="Arial" w:hAnsi="Arial" w:cs="Arial"/>
          <w:szCs w:val="22"/>
          <w:lang w:val="en-US"/>
        </w:rPr>
        <w:t xml:space="preserve">  The conceptual study benefitted from extensive comments from a range of experts and draws upon existing secondary documentation.</w:t>
      </w:r>
    </w:p>
    <w:p w:rsidR="00026759" w:rsidRPr="005B0E02" w:rsidRDefault="00026759" w:rsidP="005B0E02">
      <w:pPr>
        <w:pStyle w:val="BodyText"/>
        <w:jc w:val="left"/>
        <w:rPr>
          <w:rFonts w:ascii="Arial" w:hAnsi="Arial" w:cs="Arial"/>
          <w:szCs w:val="22"/>
          <w:lang w:val="en-US"/>
        </w:rPr>
      </w:pPr>
      <w:r w:rsidRPr="005B0E02">
        <w:rPr>
          <w:rFonts w:ascii="Arial" w:hAnsi="Arial" w:cs="Arial"/>
          <w:szCs w:val="22"/>
          <w:lang w:val="en-US"/>
        </w:rPr>
        <w:t xml:space="preserve">Decisions over how to select which continents, countries and industries would be represented in the three case studies proved difficult due to the number of options available.  However, the choice was made to focus upon Sub-Saharan Africa, partly because this is where the share if the IE is greatest (the IE accounts for over 40% of the gross national product of many sub-Saharan countries).  The countries chosen display different levels of development.  The choice of industries (metalworking in Kenya, herbal medicine in Ghana, and cosmetics in South Africa) was made as these are considered to be extremely important industrial sectors within the informal economy having a wide extension across Africa. </w:t>
      </w:r>
    </w:p>
    <w:p w:rsidR="00026759" w:rsidRPr="005B0E02" w:rsidRDefault="00026759" w:rsidP="005B0E02">
      <w:pPr>
        <w:pStyle w:val="BodyText"/>
        <w:jc w:val="left"/>
        <w:rPr>
          <w:rFonts w:ascii="Arial" w:hAnsi="Arial" w:cs="Arial"/>
          <w:szCs w:val="22"/>
          <w:lang w:val="en-US"/>
        </w:rPr>
      </w:pPr>
      <w:r w:rsidRPr="005B0E02">
        <w:rPr>
          <w:rFonts w:ascii="Arial" w:hAnsi="Arial" w:cs="Arial"/>
          <w:szCs w:val="22"/>
          <w:lang w:val="en-US"/>
        </w:rPr>
        <w:t xml:space="preserve">An initial workshop, </w:t>
      </w:r>
      <w:r w:rsidR="001C5770" w:rsidRPr="005B0E02">
        <w:rPr>
          <w:rFonts w:ascii="Arial" w:hAnsi="Arial" w:cs="Arial"/>
          <w:szCs w:val="22"/>
          <w:lang w:val="en-US"/>
        </w:rPr>
        <w:t>organized</w:t>
      </w:r>
      <w:r w:rsidRPr="005B0E02">
        <w:rPr>
          <w:rFonts w:ascii="Arial" w:hAnsi="Arial" w:cs="Arial"/>
          <w:szCs w:val="22"/>
          <w:lang w:val="en-US"/>
        </w:rPr>
        <w:t xml:space="preserve"> by WIPO and hosted by the Institute for Economic Research on Innovation (IERI) in Pretoria, South Africa in November 2012 brought together the expert advisory group, the research teams, WIPO and other stakeholders to discuss and refine strategies for successfully carrying out the project</w:t>
      </w:r>
      <w:r w:rsidR="00CA5A6D" w:rsidRPr="005B0E02">
        <w:rPr>
          <w:rFonts w:ascii="Arial" w:hAnsi="Arial" w:cs="Arial"/>
          <w:szCs w:val="22"/>
          <w:lang w:val="en-US"/>
        </w:rPr>
        <w:t xml:space="preserve"> and the country case studies</w:t>
      </w:r>
      <w:r w:rsidRPr="005B0E02">
        <w:rPr>
          <w:rFonts w:ascii="Arial" w:hAnsi="Arial" w:cs="Arial"/>
          <w:szCs w:val="22"/>
          <w:lang w:val="en-US"/>
        </w:rPr>
        <w:t xml:space="preserve">.   This </w:t>
      </w:r>
      <w:r w:rsidRPr="005B0E02">
        <w:rPr>
          <w:rFonts w:ascii="Arial" w:hAnsi="Arial" w:cs="Arial"/>
          <w:szCs w:val="22"/>
          <w:lang w:val="en-US"/>
        </w:rPr>
        <w:lastRenderedPageBreak/>
        <w:t xml:space="preserve">workshop allowed for and promoted important </w:t>
      </w:r>
      <w:r w:rsidR="001C5770" w:rsidRPr="005B0E02">
        <w:rPr>
          <w:rFonts w:ascii="Arial" w:hAnsi="Arial" w:cs="Arial"/>
          <w:szCs w:val="22"/>
          <w:lang w:val="en-US"/>
        </w:rPr>
        <w:t>cross-fertilization</w:t>
      </w:r>
      <w:r w:rsidRPr="005B0E02">
        <w:rPr>
          <w:rFonts w:ascii="Arial" w:hAnsi="Arial" w:cs="Arial"/>
          <w:szCs w:val="22"/>
          <w:lang w:val="en-US"/>
        </w:rPr>
        <w:t xml:space="preserve"> between the studies as well as the development of a common methodology for the </w:t>
      </w:r>
      <w:r w:rsidR="00CA5A6D" w:rsidRPr="005B0E02">
        <w:rPr>
          <w:rFonts w:ascii="Arial" w:hAnsi="Arial" w:cs="Arial"/>
          <w:szCs w:val="22"/>
          <w:lang w:val="en-US"/>
        </w:rPr>
        <w:t xml:space="preserve">case </w:t>
      </w:r>
      <w:r w:rsidRPr="005B0E02">
        <w:rPr>
          <w:rFonts w:ascii="Arial" w:hAnsi="Arial" w:cs="Arial"/>
          <w:szCs w:val="22"/>
          <w:lang w:val="en-US"/>
        </w:rPr>
        <w:t>studies.</w:t>
      </w:r>
    </w:p>
    <w:p w:rsidR="00480218" w:rsidRPr="005B0E02" w:rsidRDefault="00026759" w:rsidP="005B0E02">
      <w:pPr>
        <w:pStyle w:val="BodyText"/>
        <w:jc w:val="left"/>
        <w:rPr>
          <w:rFonts w:ascii="Arial" w:hAnsi="Arial" w:cs="Arial"/>
          <w:szCs w:val="22"/>
          <w:lang w:val="en-US"/>
        </w:rPr>
      </w:pPr>
      <w:r w:rsidRPr="005B0E02">
        <w:rPr>
          <w:rFonts w:ascii="Arial" w:hAnsi="Arial" w:cs="Arial"/>
          <w:szCs w:val="22"/>
          <w:lang w:val="en-US"/>
        </w:rPr>
        <w:t xml:space="preserve">The project as a whole involved a team of experts in economics, business, law and information science (the expert advisory group) to </w:t>
      </w:r>
      <w:proofErr w:type="gramStart"/>
      <w:r w:rsidRPr="005B0E02">
        <w:rPr>
          <w:rFonts w:ascii="Arial" w:hAnsi="Arial" w:cs="Arial"/>
          <w:szCs w:val="22"/>
          <w:lang w:val="en-US"/>
        </w:rPr>
        <w:t>advise</w:t>
      </w:r>
      <w:proofErr w:type="gramEnd"/>
      <w:r w:rsidRPr="005B0E02">
        <w:rPr>
          <w:rFonts w:ascii="Arial" w:hAnsi="Arial" w:cs="Arial"/>
          <w:szCs w:val="22"/>
          <w:lang w:val="en-US"/>
        </w:rPr>
        <w:t xml:space="preserve"> on the framework and the case studies, and researchers to conduct empirical fieldwork in the projects’ study countries.  </w:t>
      </w:r>
      <w:r w:rsidR="00480218" w:rsidRPr="005B0E02">
        <w:rPr>
          <w:rFonts w:ascii="Arial" w:hAnsi="Arial" w:cs="Arial"/>
          <w:szCs w:val="22"/>
          <w:lang w:val="en-US"/>
        </w:rPr>
        <w:t>The informal expert group was also involved in guiding the development of and reviewing the three case studies.  The group represent</w:t>
      </w:r>
      <w:r w:rsidR="001C5770" w:rsidRPr="005B0E02">
        <w:rPr>
          <w:rFonts w:ascii="Arial" w:hAnsi="Arial" w:cs="Arial"/>
          <w:szCs w:val="22"/>
          <w:lang w:val="en-US"/>
        </w:rPr>
        <w:t>ed</w:t>
      </w:r>
      <w:r w:rsidR="00480218" w:rsidRPr="005B0E02">
        <w:rPr>
          <w:rFonts w:ascii="Arial" w:hAnsi="Arial" w:cs="Arial"/>
          <w:szCs w:val="22"/>
          <w:lang w:val="en-US"/>
        </w:rPr>
        <w:t xml:space="preserve"> different </w:t>
      </w:r>
      <w:r w:rsidR="001C5770" w:rsidRPr="005B0E02">
        <w:rPr>
          <w:rFonts w:ascii="Arial" w:hAnsi="Arial" w:cs="Arial"/>
          <w:szCs w:val="22"/>
          <w:lang w:val="en-US"/>
        </w:rPr>
        <w:t>organizations</w:t>
      </w:r>
      <w:r w:rsidR="00480218" w:rsidRPr="005B0E02">
        <w:rPr>
          <w:rFonts w:ascii="Arial" w:hAnsi="Arial" w:cs="Arial"/>
          <w:szCs w:val="22"/>
          <w:lang w:val="en-US"/>
        </w:rPr>
        <w:t xml:space="preserve"> and are well-respected in their fields.</w:t>
      </w:r>
    </w:p>
    <w:p w:rsidR="00480218" w:rsidRPr="005B0E02" w:rsidRDefault="00480218" w:rsidP="005B0E02">
      <w:pPr>
        <w:pStyle w:val="BodyText"/>
        <w:jc w:val="left"/>
        <w:rPr>
          <w:rFonts w:ascii="Arial" w:hAnsi="Arial" w:cs="Arial"/>
          <w:szCs w:val="22"/>
          <w:lang w:val="en-US"/>
        </w:rPr>
      </w:pPr>
      <w:r w:rsidRPr="005B0E02">
        <w:rPr>
          <w:rFonts w:ascii="Arial" w:hAnsi="Arial" w:cs="Arial"/>
          <w:noProof/>
          <w:szCs w:val="22"/>
          <w:lang w:val="en-US"/>
        </w:rPr>
        <w:drawing>
          <wp:inline distT="0" distB="0" distL="0" distR="0" wp14:anchorId="701DFFCC" wp14:editId="49EB1671">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80218" w:rsidRPr="005B0E02" w:rsidRDefault="00480218" w:rsidP="005B0E02">
      <w:pPr>
        <w:pStyle w:val="BodyText"/>
        <w:jc w:val="left"/>
        <w:rPr>
          <w:rFonts w:ascii="Arial" w:hAnsi="Arial" w:cs="Arial"/>
          <w:szCs w:val="22"/>
          <w:lang w:val="en-US"/>
        </w:rPr>
      </w:pPr>
      <w:r w:rsidRPr="005B0E02">
        <w:rPr>
          <w:rFonts w:ascii="Arial" w:hAnsi="Arial" w:cs="Arial"/>
          <w:szCs w:val="22"/>
          <w:lang w:val="en-US"/>
        </w:rPr>
        <w:t>This multi-country proj</w:t>
      </w:r>
      <w:r w:rsidR="00026759" w:rsidRPr="005B0E02">
        <w:rPr>
          <w:rFonts w:ascii="Arial" w:hAnsi="Arial" w:cs="Arial"/>
          <w:szCs w:val="22"/>
          <w:lang w:val="en-US"/>
        </w:rPr>
        <w:t>ect required a mix of both face-to-</w:t>
      </w:r>
      <w:r w:rsidRPr="005B0E02">
        <w:rPr>
          <w:rFonts w:ascii="Arial" w:hAnsi="Arial" w:cs="Arial"/>
          <w:szCs w:val="22"/>
          <w:lang w:val="en-US"/>
        </w:rPr>
        <w:t xml:space="preserve">face and remote contact in terms of management.  The initial </w:t>
      </w:r>
      <w:r w:rsidR="00026759" w:rsidRPr="005B0E02">
        <w:rPr>
          <w:rFonts w:ascii="Arial" w:hAnsi="Arial" w:cs="Arial"/>
          <w:szCs w:val="22"/>
          <w:lang w:val="en-US"/>
        </w:rPr>
        <w:t>workshop in Pretoria enabled</w:t>
      </w:r>
      <w:r w:rsidRPr="005B0E02">
        <w:rPr>
          <w:rFonts w:ascii="Arial" w:hAnsi="Arial" w:cs="Arial"/>
          <w:szCs w:val="22"/>
          <w:lang w:val="en-US"/>
        </w:rPr>
        <w:t xml:space="preserve"> the entire team, and each country case study leader, to participate and this introductory meeting allowed for opening the door to more eased email and video conferencing throughout implementation between WIPO and the case study teams – essential due to the budgetary limitations of the project.  </w:t>
      </w:r>
    </w:p>
    <w:p w:rsidR="00480218" w:rsidRPr="005B0E02" w:rsidRDefault="003A4203" w:rsidP="005B0E02">
      <w:pPr>
        <w:pStyle w:val="BodyText"/>
        <w:jc w:val="left"/>
        <w:rPr>
          <w:rFonts w:ascii="Arial" w:hAnsi="Arial" w:cs="Arial"/>
          <w:szCs w:val="22"/>
          <w:lang w:val="en-US"/>
        </w:rPr>
      </w:pPr>
      <w:r w:rsidRPr="005B0E02">
        <w:rPr>
          <w:rFonts w:ascii="Arial" w:hAnsi="Arial" w:cs="Arial"/>
          <w:szCs w:val="22"/>
          <w:lang w:val="en-US"/>
        </w:rPr>
        <w:t>In addition, in order to ensure collaboration with other ongoing research, t</w:t>
      </w:r>
      <w:r w:rsidR="00480218" w:rsidRPr="005B0E02">
        <w:rPr>
          <w:rFonts w:ascii="Arial" w:hAnsi="Arial" w:cs="Arial"/>
          <w:szCs w:val="22"/>
          <w:lang w:val="en-US"/>
        </w:rPr>
        <w:t xml:space="preserve">hroughout implementation the project was also coordinated with the </w:t>
      </w:r>
      <w:r w:rsidRPr="005B0E02">
        <w:rPr>
          <w:rFonts w:ascii="Arial" w:hAnsi="Arial" w:cs="Arial"/>
          <w:szCs w:val="22"/>
          <w:lang w:val="en-US"/>
        </w:rPr>
        <w:t>work</w:t>
      </w:r>
      <w:r w:rsidR="00480218" w:rsidRPr="005B0E02">
        <w:rPr>
          <w:rFonts w:ascii="Arial" w:hAnsi="Arial" w:cs="Arial"/>
          <w:szCs w:val="22"/>
          <w:lang w:val="en-US"/>
        </w:rPr>
        <w:t xml:space="preserve"> of the Open Africa Innovation Research and Training (Open A.I.R) network.  The network is running a project to investigate how IP regimes can be harnessed in Africa to facilitate innovation through collaboration, so the two are complimentary in nature.</w:t>
      </w:r>
    </w:p>
    <w:p w:rsidR="00C26CE9" w:rsidRPr="005B0E02" w:rsidRDefault="00C26CE9" w:rsidP="005B0E02">
      <w:pPr>
        <w:pStyle w:val="BodyText"/>
        <w:jc w:val="left"/>
        <w:rPr>
          <w:rFonts w:ascii="Arial" w:hAnsi="Arial" w:cs="Arial"/>
          <w:b/>
          <w:i/>
          <w:szCs w:val="22"/>
          <w:lang w:val="en-US"/>
        </w:rPr>
      </w:pPr>
    </w:p>
    <w:p w:rsidR="006B53F9" w:rsidRPr="005B0E02" w:rsidRDefault="00354B24" w:rsidP="005B0E02">
      <w:pPr>
        <w:pStyle w:val="BodyText"/>
        <w:jc w:val="left"/>
        <w:rPr>
          <w:rFonts w:ascii="Arial" w:hAnsi="Arial" w:cs="Arial"/>
          <w:b/>
          <w:i/>
          <w:szCs w:val="22"/>
          <w:lang w:val="en-US"/>
        </w:rPr>
      </w:pPr>
      <w:r w:rsidRPr="005B0E02">
        <w:rPr>
          <w:rFonts w:ascii="Arial" w:hAnsi="Arial" w:cs="Arial"/>
          <w:b/>
          <w:i/>
          <w:szCs w:val="22"/>
          <w:lang w:val="en-US"/>
        </w:rPr>
        <w:t>Appropriateness</w:t>
      </w:r>
      <w:r w:rsidR="006B53F9" w:rsidRPr="005B0E02">
        <w:rPr>
          <w:rFonts w:ascii="Arial" w:hAnsi="Arial" w:cs="Arial"/>
          <w:b/>
          <w:i/>
          <w:szCs w:val="22"/>
          <w:lang w:val="en-US"/>
        </w:rPr>
        <w:t xml:space="preserve"> of project docu</w:t>
      </w:r>
      <w:r w:rsidR="00DE39E2" w:rsidRPr="005B0E02">
        <w:rPr>
          <w:rFonts w:ascii="Arial" w:hAnsi="Arial" w:cs="Arial"/>
          <w:b/>
          <w:i/>
          <w:szCs w:val="22"/>
          <w:lang w:val="en-US"/>
        </w:rPr>
        <w:t>mentation</w:t>
      </w:r>
    </w:p>
    <w:p w:rsidR="007847C4" w:rsidRPr="005B0E02" w:rsidRDefault="007847C4" w:rsidP="005B0E02">
      <w:pPr>
        <w:pStyle w:val="BodyText"/>
        <w:jc w:val="left"/>
        <w:rPr>
          <w:rFonts w:ascii="Arial" w:hAnsi="Arial" w:cs="Arial"/>
          <w:szCs w:val="22"/>
          <w:lang w:val="en-US"/>
        </w:rPr>
      </w:pPr>
      <w:r w:rsidRPr="005B0E02">
        <w:rPr>
          <w:rFonts w:ascii="Arial" w:hAnsi="Arial" w:cs="Arial"/>
          <w:szCs w:val="22"/>
          <w:lang w:val="en-US"/>
        </w:rPr>
        <w:t xml:space="preserve">There are a number of different documents which support the project implemented in response </w:t>
      </w:r>
      <w:proofErr w:type="gramStart"/>
      <w:r w:rsidRPr="005B0E02">
        <w:rPr>
          <w:rFonts w:ascii="Arial" w:hAnsi="Arial" w:cs="Arial"/>
          <w:szCs w:val="22"/>
          <w:lang w:val="en-US"/>
        </w:rPr>
        <w:t xml:space="preserve">to </w:t>
      </w:r>
      <w:r w:rsidR="001C5770" w:rsidRPr="005B0E02">
        <w:rPr>
          <w:rFonts w:ascii="Arial" w:hAnsi="Arial" w:cs="Arial"/>
          <w:szCs w:val="22"/>
          <w:lang w:val="en-US"/>
        </w:rPr>
        <w:t xml:space="preserve"> DA</w:t>
      </w:r>
      <w:proofErr w:type="gramEnd"/>
      <w:r w:rsidR="001C5770" w:rsidRPr="005B0E02">
        <w:rPr>
          <w:rFonts w:ascii="Arial" w:hAnsi="Arial" w:cs="Arial"/>
          <w:szCs w:val="22"/>
          <w:lang w:val="en-US"/>
        </w:rPr>
        <w:t xml:space="preserve"> </w:t>
      </w:r>
      <w:r w:rsidRPr="005B0E02">
        <w:rPr>
          <w:rFonts w:ascii="Arial" w:hAnsi="Arial" w:cs="Arial"/>
          <w:szCs w:val="22"/>
          <w:lang w:val="en-US"/>
        </w:rPr>
        <w:t>Recommendation 34 as follows:</w:t>
      </w:r>
    </w:p>
    <w:p w:rsidR="007847C4" w:rsidRPr="005B0E02" w:rsidRDefault="007847C4" w:rsidP="005B0E02">
      <w:pPr>
        <w:pStyle w:val="BodyText"/>
        <w:numPr>
          <w:ilvl w:val="0"/>
          <w:numId w:val="23"/>
        </w:numPr>
        <w:jc w:val="left"/>
        <w:rPr>
          <w:rFonts w:ascii="Arial" w:hAnsi="Arial" w:cs="Arial"/>
          <w:szCs w:val="22"/>
          <w:lang w:val="en-US"/>
        </w:rPr>
      </w:pPr>
      <w:r w:rsidRPr="005B0E02">
        <w:rPr>
          <w:rFonts w:ascii="Arial" w:hAnsi="Arial" w:cs="Arial"/>
          <w:szCs w:val="22"/>
          <w:lang w:val="en-US"/>
        </w:rPr>
        <w:t>The wording of Recommendation 34 itself</w:t>
      </w:r>
    </w:p>
    <w:p w:rsidR="007847C4" w:rsidRPr="005B0E02" w:rsidRDefault="004113EA" w:rsidP="005B0E02">
      <w:pPr>
        <w:pStyle w:val="BodyText"/>
        <w:numPr>
          <w:ilvl w:val="0"/>
          <w:numId w:val="23"/>
        </w:numPr>
        <w:jc w:val="left"/>
        <w:rPr>
          <w:rFonts w:ascii="Arial" w:hAnsi="Arial" w:cs="Arial"/>
          <w:szCs w:val="22"/>
          <w:lang w:val="en-US"/>
        </w:rPr>
      </w:pPr>
      <w:r w:rsidRPr="005B0E02">
        <w:rPr>
          <w:rFonts w:ascii="Arial" w:hAnsi="Arial" w:cs="Arial"/>
          <w:szCs w:val="22"/>
          <w:lang w:val="en-US"/>
        </w:rPr>
        <w:lastRenderedPageBreak/>
        <w:t>A “non-paper” submitted to Member States to assist in defining the nature and approach of the project</w:t>
      </w:r>
      <w:r w:rsidRPr="005B0E02">
        <w:rPr>
          <w:rStyle w:val="FootnoteReference"/>
          <w:rFonts w:ascii="Arial" w:hAnsi="Arial" w:cs="Arial"/>
          <w:szCs w:val="22"/>
          <w:lang w:val="en-US"/>
        </w:rPr>
        <w:footnoteReference w:id="6"/>
      </w:r>
    </w:p>
    <w:p w:rsidR="004113EA" w:rsidRPr="005B0E02" w:rsidRDefault="004113EA" w:rsidP="005B0E02">
      <w:pPr>
        <w:pStyle w:val="BodyText"/>
        <w:numPr>
          <w:ilvl w:val="0"/>
          <w:numId w:val="23"/>
        </w:numPr>
        <w:jc w:val="left"/>
        <w:rPr>
          <w:rFonts w:ascii="Arial" w:hAnsi="Arial" w:cs="Arial"/>
          <w:szCs w:val="22"/>
          <w:lang w:val="en-US"/>
        </w:rPr>
      </w:pPr>
      <w:r w:rsidRPr="005B0E02">
        <w:rPr>
          <w:rFonts w:ascii="Arial" w:hAnsi="Arial" w:cs="Arial"/>
          <w:szCs w:val="22"/>
          <w:lang w:val="en-US"/>
        </w:rPr>
        <w:t>The project proposal</w:t>
      </w:r>
      <w:r w:rsidR="004B109E" w:rsidRPr="005B0E02">
        <w:rPr>
          <w:rStyle w:val="FootnoteReference"/>
          <w:rFonts w:ascii="Arial" w:hAnsi="Arial" w:cs="Arial"/>
          <w:szCs w:val="22"/>
          <w:lang w:val="en-US"/>
        </w:rPr>
        <w:footnoteReference w:id="7"/>
      </w:r>
    </w:p>
    <w:p w:rsidR="004113EA" w:rsidRPr="005B0E02" w:rsidRDefault="004113EA" w:rsidP="005B0E02">
      <w:pPr>
        <w:pStyle w:val="BodyText"/>
        <w:numPr>
          <w:ilvl w:val="0"/>
          <w:numId w:val="23"/>
        </w:numPr>
        <w:jc w:val="left"/>
        <w:rPr>
          <w:rFonts w:ascii="Arial" w:hAnsi="Arial" w:cs="Arial"/>
          <w:szCs w:val="22"/>
          <w:lang w:val="en-US"/>
        </w:rPr>
      </w:pPr>
      <w:r w:rsidRPr="005B0E02">
        <w:rPr>
          <w:rFonts w:ascii="Arial" w:hAnsi="Arial" w:cs="Arial"/>
          <w:szCs w:val="22"/>
          <w:lang w:val="en-US"/>
        </w:rPr>
        <w:t xml:space="preserve">The project conceptual study (which is </w:t>
      </w:r>
      <w:r w:rsidR="00026759" w:rsidRPr="005B0E02">
        <w:rPr>
          <w:rFonts w:ascii="Arial" w:hAnsi="Arial" w:cs="Arial"/>
          <w:szCs w:val="22"/>
          <w:lang w:val="en-US"/>
        </w:rPr>
        <w:t xml:space="preserve">also </w:t>
      </w:r>
      <w:r w:rsidRPr="005B0E02">
        <w:rPr>
          <w:rFonts w:ascii="Arial" w:hAnsi="Arial" w:cs="Arial"/>
          <w:szCs w:val="22"/>
          <w:lang w:val="en-US"/>
        </w:rPr>
        <w:t>one of the key outputs of the project)</w:t>
      </w:r>
    </w:p>
    <w:p w:rsidR="006B53F9" w:rsidRPr="005B0E02" w:rsidRDefault="00E15633" w:rsidP="005B0E02">
      <w:pPr>
        <w:pStyle w:val="BodyText"/>
        <w:jc w:val="left"/>
        <w:rPr>
          <w:rFonts w:ascii="Arial" w:hAnsi="Arial" w:cs="Arial"/>
          <w:szCs w:val="22"/>
          <w:lang w:val="en-US"/>
        </w:rPr>
      </w:pPr>
      <w:r w:rsidRPr="005B0E02">
        <w:rPr>
          <w:rFonts w:ascii="Arial" w:hAnsi="Arial" w:cs="Arial"/>
          <w:szCs w:val="22"/>
          <w:lang w:val="en-US"/>
        </w:rPr>
        <w:t>Development Agenda Recommendation 34</w:t>
      </w:r>
      <w:r w:rsidR="00B1523E" w:rsidRPr="005B0E02">
        <w:rPr>
          <w:rFonts w:ascii="Arial" w:hAnsi="Arial" w:cs="Arial"/>
          <w:szCs w:val="22"/>
          <w:lang w:val="en-US"/>
        </w:rPr>
        <w:t xml:space="preserve"> proposes the following:</w:t>
      </w:r>
    </w:p>
    <w:p w:rsidR="00B1523E" w:rsidRPr="005B0E02" w:rsidRDefault="00B1523E" w:rsidP="005B0E02">
      <w:pPr>
        <w:pStyle w:val="BodyText"/>
        <w:jc w:val="left"/>
        <w:rPr>
          <w:rFonts w:ascii="Arial" w:hAnsi="Arial" w:cs="Arial"/>
          <w:i/>
          <w:szCs w:val="22"/>
          <w:lang w:val="en-US"/>
        </w:rPr>
      </w:pPr>
      <w:r w:rsidRPr="005B0E02">
        <w:rPr>
          <w:rFonts w:ascii="Arial" w:hAnsi="Arial" w:cs="Arial"/>
          <w:i/>
          <w:szCs w:val="22"/>
          <w:lang w:val="en-US"/>
        </w:rPr>
        <w:t>“</w:t>
      </w:r>
      <w:r w:rsidR="006E0F7C" w:rsidRPr="005B0E02">
        <w:rPr>
          <w:rFonts w:ascii="Arial" w:hAnsi="Arial" w:cs="Arial"/>
          <w:i/>
          <w:szCs w:val="22"/>
          <w:lang w:val="en-US"/>
        </w:rPr>
        <w:t>With a view to assisting Member States in creating substantial national programs, to request WIPO to conduct a study on constraints to intellectual property protection in the informal economy, including the tangible costs and benefits of the intellectual property protection in particular in relation to the generation of employment</w:t>
      </w:r>
      <w:r w:rsidRPr="005B0E02">
        <w:rPr>
          <w:rFonts w:ascii="Arial" w:hAnsi="Arial" w:cs="Arial"/>
          <w:i/>
          <w:szCs w:val="22"/>
          <w:lang w:val="en-US"/>
        </w:rPr>
        <w:t>.”</w:t>
      </w:r>
    </w:p>
    <w:p w:rsidR="001B6B48" w:rsidRPr="005B0E02" w:rsidRDefault="00E15633" w:rsidP="005B0E02">
      <w:pPr>
        <w:pStyle w:val="BodyText"/>
        <w:jc w:val="left"/>
        <w:rPr>
          <w:rFonts w:ascii="Arial" w:hAnsi="Arial" w:cs="Arial"/>
          <w:szCs w:val="22"/>
          <w:lang w:val="en-US"/>
        </w:rPr>
      </w:pPr>
      <w:r w:rsidRPr="005B0E02">
        <w:rPr>
          <w:rFonts w:ascii="Arial" w:hAnsi="Arial" w:cs="Arial"/>
          <w:szCs w:val="22"/>
          <w:lang w:val="en-US"/>
        </w:rPr>
        <w:t>G</w:t>
      </w:r>
      <w:r w:rsidR="001B6B48" w:rsidRPr="005B0E02">
        <w:rPr>
          <w:rFonts w:ascii="Arial" w:hAnsi="Arial" w:cs="Arial"/>
          <w:szCs w:val="22"/>
          <w:lang w:val="en-US"/>
        </w:rPr>
        <w:t xml:space="preserve">iven the challenging and complex nature of the task required within the Recommendation, </w:t>
      </w:r>
      <w:r w:rsidR="008C7954" w:rsidRPr="005B0E02">
        <w:rPr>
          <w:rFonts w:ascii="Arial" w:hAnsi="Arial" w:cs="Arial"/>
          <w:szCs w:val="22"/>
          <w:lang w:val="en-US"/>
        </w:rPr>
        <w:t xml:space="preserve">further </w:t>
      </w:r>
      <w:r w:rsidR="001B6B48" w:rsidRPr="005B0E02">
        <w:rPr>
          <w:rFonts w:ascii="Arial" w:hAnsi="Arial" w:cs="Arial"/>
          <w:szCs w:val="22"/>
          <w:lang w:val="en-US"/>
        </w:rPr>
        <w:t>guidance on approaches to implementation</w:t>
      </w:r>
      <w:r w:rsidR="008C7954" w:rsidRPr="005B0E02">
        <w:rPr>
          <w:rFonts w:ascii="Arial" w:hAnsi="Arial" w:cs="Arial"/>
          <w:szCs w:val="22"/>
          <w:lang w:val="en-US"/>
        </w:rPr>
        <w:t xml:space="preserve"> and </w:t>
      </w:r>
      <w:r w:rsidR="003034FA" w:rsidRPr="005B0E02">
        <w:rPr>
          <w:rFonts w:ascii="Arial" w:hAnsi="Arial" w:cs="Arial"/>
          <w:szCs w:val="22"/>
          <w:lang w:val="en-US"/>
        </w:rPr>
        <w:t>fulfillment</w:t>
      </w:r>
      <w:r w:rsidR="008C7954" w:rsidRPr="005B0E02">
        <w:rPr>
          <w:rFonts w:ascii="Arial" w:hAnsi="Arial" w:cs="Arial"/>
          <w:szCs w:val="22"/>
          <w:lang w:val="en-US"/>
        </w:rPr>
        <w:t xml:space="preserve"> of this Recommendation was necessary</w:t>
      </w:r>
      <w:r w:rsidR="001B6B48" w:rsidRPr="005B0E02">
        <w:rPr>
          <w:rFonts w:ascii="Arial" w:hAnsi="Arial" w:cs="Arial"/>
          <w:szCs w:val="22"/>
          <w:lang w:val="en-US"/>
        </w:rPr>
        <w:t xml:space="preserve">.  Taking into consideration the fact that there is no similar work of this nature existing and the novel nature of the research and data collection required in order to effectively respond to the Recommendation, the </w:t>
      </w:r>
      <w:r w:rsidR="008C7954" w:rsidRPr="005B0E02">
        <w:rPr>
          <w:rFonts w:ascii="Arial" w:hAnsi="Arial" w:cs="Arial"/>
          <w:szCs w:val="22"/>
          <w:lang w:val="en-US"/>
        </w:rPr>
        <w:t>Recommendation alone</w:t>
      </w:r>
      <w:r w:rsidR="001B6B48" w:rsidRPr="005B0E02">
        <w:rPr>
          <w:rFonts w:ascii="Arial" w:hAnsi="Arial" w:cs="Arial"/>
          <w:szCs w:val="22"/>
          <w:lang w:val="en-US"/>
        </w:rPr>
        <w:t xml:space="preserve"> could not be used as a reference point to steer the project from inception through to completion.</w:t>
      </w:r>
      <w:r w:rsidR="008C7954" w:rsidRPr="005B0E02">
        <w:rPr>
          <w:rFonts w:ascii="Arial" w:hAnsi="Arial" w:cs="Arial"/>
          <w:szCs w:val="22"/>
          <w:lang w:val="en-US"/>
        </w:rPr>
        <w:t xml:space="preserve">  As a result, the Project Manager drew up an essential</w:t>
      </w:r>
      <w:r w:rsidR="005C11E3" w:rsidRPr="005B0E02">
        <w:rPr>
          <w:rFonts w:ascii="Arial" w:hAnsi="Arial" w:cs="Arial"/>
          <w:szCs w:val="22"/>
          <w:lang w:val="en-US"/>
        </w:rPr>
        <w:t xml:space="preserve"> </w:t>
      </w:r>
      <w:r w:rsidR="008C7954" w:rsidRPr="005B0E02">
        <w:rPr>
          <w:rFonts w:ascii="Arial" w:hAnsi="Arial" w:cs="Arial"/>
          <w:szCs w:val="22"/>
          <w:lang w:val="en-US"/>
        </w:rPr>
        <w:t>“</w:t>
      </w:r>
      <w:r w:rsidR="005C11E3" w:rsidRPr="005B0E02">
        <w:rPr>
          <w:rFonts w:ascii="Arial" w:hAnsi="Arial" w:cs="Arial"/>
          <w:szCs w:val="22"/>
          <w:lang w:val="en-US"/>
        </w:rPr>
        <w:t>non-paper</w:t>
      </w:r>
      <w:r w:rsidR="008C7954" w:rsidRPr="005B0E02">
        <w:rPr>
          <w:rFonts w:ascii="Arial" w:hAnsi="Arial" w:cs="Arial"/>
          <w:szCs w:val="22"/>
          <w:lang w:val="en-US"/>
        </w:rPr>
        <w:t>”</w:t>
      </w:r>
      <w:r w:rsidR="005C11E3" w:rsidRPr="005B0E02">
        <w:rPr>
          <w:rFonts w:ascii="Arial" w:hAnsi="Arial" w:cs="Arial"/>
          <w:szCs w:val="22"/>
          <w:lang w:val="en-US"/>
        </w:rPr>
        <w:t xml:space="preserve"> </w:t>
      </w:r>
      <w:r w:rsidR="008C7954" w:rsidRPr="005B0E02">
        <w:rPr>
          <w:rFonts w:ascii="Arial" w:hAnsi="Arial" w:cs="Arial"/>
          <w:szCs w:val="22"/>
          <w:lang w:val="en-US"/>
        </w:rPr>
        <w:t>setting</w:t>
      </w:r>
      <w:r w:rsidR="005C11E3" w:rsidRPr="005B0E02">
        <w:rPr>
          <w:rFonts w:ascii="Arial" w:hAnsi="Arial" w:cs="Arial"/>
          <w:szCs w:val="22"/>
          <w:lang w:val="en-US"/>
        </w:rPr>
        <w:t xml:space="preserve"> out in more deta</w:t>
      </w:r>
      <w:r w:rsidR="00026759" w:rsidRPr="005B0E02">
        <w:rPr>
          <w:rFonts w:ascii="Arial" w:hAnsi="Arial" w:cs="Arial"/>
          <w:szCs w:val="22"/>
          <w:lang w:val="en-US"/>
        </w:rPr>
        <w:t>il the direction of the project</w:t>
      </w:r>
      <w:r w:rsidR="005C11E3" w:rsidRPr="005B0E02">
        <w:rPr>
          <w:rFonts w:ascii="Arial" w:hAnsi="Arial" w:cs="Arial"/>
          <w:szCs w:val="22"/>
          <w:lang w:val="en-US"/>
        </w:rPr>
        <w:t xml:space="preserve"> as approved by the Member States.  This </w:t>
      </w:r>
      <w:r w:rsidR="005C4E64" w:rsidRPr="005B0E02">
        <w:rPr>
          <w:rFonts w:ascii="Arial" w:hAnsi="Arial" w:cs="Arial"/>
          <w:szCs w:val="22"/>
          <w:lang w:val="en-US"/>
        </w:rPr>
        <w:t>“</w:t>
      </w:r>
      <w:r w:rsidR="005C11E3" w:rsidRPr="005B0E02">
        <w:rPr>
          <w:rFonts w:ascii="Arial" w:hAnsi="Arial" w:cs="Arial"/>
          <w:szCs w:val="22"/>
          <w:lang w:val="en-US"/>
        </w:rPr>
        <w:t>non-paper</w:t>
      </w:r>
      <w:r w:rsidR="005C4E64" w:rsidRPr="005B0E02">
        <w:rPr>
          <w:rFonts w:ascii="Arial" w:hAnsi="Arial" w:cs="Arial"/>
          <w:szCs w:val="22"/>
          <w:lang w:val="en-US"/>
        </w:rPr>
        <w:t>”</w:t>
      </w:r>
      <w:r w:rsidR="005C11E3" w:rsidRPr="005B0E02">
        <w:rPr>
          <w:rFonts w:ascii="Arial" w:hAnsi="Arial" w:cs="Arial"/>
          <w:szCs w:val="22"/>
          <w:lang w:val="en-US"/>
        </w:rPr>
        <w:t>, or</w:t>
      </w:r>
      <w:r w:rsidR="001B6B48" w:rsidRPr="005B0E02">
        <w:rPr>
          <w:rFonts w:ascii="Arial" w:hAnsi="Arial" w:cs="Arial"/>
          <w:szCs w:val="22"/>
          <w:lang w:val="en-US"/>
        </w:rPr>
        <w:t xml:space="preserve"> discussion paper</w:t>
      </w:r>
      <w:r w:rsidR="005C11E3" w:rsidRPr="005B0E02">
        <w:rPr>
          <w:rFonts w:ascii="Arial" w:hAnsi="Arial" w:cs="Arial"/>
          <w:szCs w:val="22"/>
          <w:lang w:val="en-US"/>
        </w:rPr>
        <w:t>,</w:t>
      </w:r>
      <w:r w:rsidR="001B6B48" w:rsidRPr="005B0E02">
        <w:rPr>
          <w:rFonts w:ascii="Arial" w:hAnsi="Arial" w:cs="Arial"/>
          <w:szCs w:val="22"/>
          <w:lang w:val="en-US"/>
        </w:rPr>
        <w:t xml:space="preserve"> was presented to the </w:t>
      </w:r>
      <w:r w:rsidR="005C4E64" w:rsidRPr="005B0E02">
        <w:rPr>
          <w:rFonts w:ascii="Arial" w:hAnsi="Arial" w:cs="Arial"/>
          <w:szCs w:val="22"/>
          <w:lang w:val="en-US"/>
        </w:rPr>
        <w:t>S</w:t>
      </w:r>
      <w:r w:rsidR="001B6B48" w:rsidRPr="005B0E02">
        <w:rPr>
          <w:rFonts w:ascii="Arial" w:hAnsi="Arial" w:cs="Arial"/>
          <w:szCs w:val="22"/>
          <w:lang w:val="en-US"/>
        </w:rPr>
        <w:t>ixth CDIP session in November 2010</w:t>
      </w:r>
      <w:r w:rsidR="005C4E64" w:rsidRPr="005B0E02">
        <w:rPr>
          <w:rFonts w:ascii="Arial" w:hAnsi="Arial" w:cs="Arial"/>
          <w:szCs w:val="22"/>
          <w:lang w:val="en-US"/>
        </w:rPr>
        <w:t xml:space="preserve"> seeking</w:t>
      </w:r>
      <w:r w:rsidR="001B6B48" w:rsidRPr="005B0E02">
        <w:rPr>
          <w:rFonts w:ascii="Arial" w:hAnsi="Arial" w:cs="Arial"/>
          <w:szCs w:val="22"/>
          <w:lang w:val="en-US"/>
        </w:rPr>
        <w:t xml:space="preserve"> guidance as to which approach and direction the project should take</w:t>
      </w:r>
      <w:r w:rsidR="005C4E64" w:rsidRPr="005B0E02">
        <w:rPr>
          <w:rFonts w:ascii="Arial" w:hAnsi="Arial" w:cs="Arial"/>
          <w:szCs w:val="22"/>
          <w:lang w:val="en-US"/>
        </w:rPr>
        <w:t xml:space="preserve"> (on the b</w:t>
      </w:r>
      <w:r w:rsidR="006C20E4" w:rsidRPr="005B0E02">
        <w:rPr>
          <w:rFonts w:ascii="Arial" w:hAnsi="Arial" w:cs="Arial"/>
          <w:szCs w:val="22"/>
          <w:lang w:val="en-US"/>
        </w:rPr>
        <w:t>asis of two different options</w:t>
      </w:r>
      <w:r w:rsidR="005C4E64" w:rsidRPr="005B0E02">
        <w:rPr>
          <w:rFonts w:ascii="Arial" w:hAnsi="Arial" w:cs="Arial"/>
          <w:szCs w:val="22"/>
          <w:lang w:val="en-US"/>
        </w:rPr>
        <w:t xml:space="preserve"> presented in the paper)</w:t>
      </w:r>
      <w:r w:rsidR="001B6B48" w:rsidRPr="005B0E02">
        <w:rPr>
          <w:rFonts w:ascii="Arial" w:hAnsi="Arial" w:cs="Arial"/>
          <w:szCs w:val="22"/>
          <w:lang w:val="en-US"/>
        </w:rPr>
        <w:t>.  It was on</w:t>
      </w:r>
      <w:r w:rsidR="005C4E64" w:rsidRPr="005B0E02">
        <w:rPr>
          <w:rFonts w:ascii="Arial" w:hAnsi="Arial" w:cs="Arial"/>
          <w:szCs w:val="22"/>
          <w:lang w:val="en-US"/>
        </w:rPr>
        <w:t xml:space="preserve"> the basis of this paper and the direction approved by the Member States that</w:t>
      </w:r>
      <w:r w:rsidR="001B6B48" w:rsidRPr="005B0E02">
        <w:rPr>
          <w:rFonts w:ascii="Arial" w:hAnsi="Arial" w:cs="Arial"/>
          <w:szCs w:val="22"/>
          <w:lang w:val="en-US"/>
        </w:rPr>
        <w:t xml:space="preserve"> the project’s implementation approach and methodology was built.</w:t>
      </w:r>
      <w:r w:rsidR="00156879" w:rsidRPr="005B0E02">
        <w:rPr>
          <w:rFonts w:ascii="Arial" w:hAnsi="Arial" w:cs="Arial"/>
          <w:szCs w:val="22"/>
          <w:lang w:val="en-US"/>
        </w:rPr>
        <w:t xml:space="preserve">  The direction of the project was then formally agreed at the </w:t>
      </w:r>
      <w:r w:rsidR="005C4E64" w:rsidRPr="005B0E02">
        <w:rPr>
          <w:rFonts w:ascii="Arial" w:hAnsi="Arial" w:cs="Arial"/>
          <w:szCs w:val="22"/>
          <w:lang w:val="en-US"/>
        </w:rPr>
        <w:t>S</w:t>
      </w:r>
      <w:r w:rsidR="00156879" w:rsidRPr="005B0E02">
        <w:rPr>
          <w:rFonts w:ascii="Arial" w:hAnsi="Arial" w:cs="Arial"/>
          <w:szCs w:val="22"/>
          <w:lang w:val="en-US"/>
        </w:rPr>
        <w:t xml:space="preserve">eventh CDIP session in </w:t>
      </w:r>
      <w:r w:rsidR="00AF1836" w:rsidRPr="005B0E02">
        <w:rPr>
          <w:rFonts w:ascii="Arial" w:hAnsi="Arial" w:cs="Arial"/>
          <w:szCs w:val="22"/>
          <w:lang w:val="en-US"/>
        </w:rPr>
        <w:t>May 2011.</w:t>
      </w:r>
      <w:r w:rsidR="005C11E3" w:rsidRPr="005B0E02">
        <w:rPr>
          <w:rFonts w:ascii="Arial" w:hAnsi="Arial" w:cs="Arial"/>
          <w:szCs w:val="22"/>
          <w:lang w:val="en-US"/>
        </w:rPr>
        <w:t xml:space="preserve">  The</w:t>
      </w:r>
      <w:r w:rsidR="007847C4" w:rsidRPr="005B0E02">
        <w:rPr>
          <w:rFonts w:ascii="Arial" w:hAnsi="Arial" w:cs="Arial"/>
          <w:szCs w:val="22"/>
          <w:lang w:val="en-US"/>
        </w:rPr>
        <w:t xml:space="preserve"> subsequent</w:t>
      </w:r>
      <w:r w:rsidR="005C11E3" w:rsidRPr="005B0E02">
        <w:rPr>
          <w:rFonts w:ascii="Arial" w:hAnsi="Arial" w:cs="Arial"/>
          <w:szCs w:val="22"/>
          <w:lang w:val="en-US"/>
        </w:rPr>
        <w:t xml:space="preserve"> project proposal is</w:t>
      </w:r>
      <w:r w:rsidR="00D20A8E" w:rsidRPr="005B0E02">
        <w:rPr>
          <w:rFonts w:ascii="Arial" w:hAnsi="Arial" w:cs="Arial"/>
          <w:szCs w:val="22"/>
          <w:lang w:val="en-US"/>
        </w:rPr>
        <w:t xml:space="preserve"> relatively detailed in outlining the objective of the project and the approach to be adopted as well as naming the advisory panel and naming the case study countries thereby alerting relevant Member States.  T</w:t>
      </w:r>
      <w:r w:rsidR="005C11E3" w:rsidRPr="005B0E02">
        <w:rPr>
          <w:rFonts w:ascii="Arial" w:hAnsi="Arial" w:cs="Arial"/>
          <w:szCs w:val="22"/>
          <w:lang w:val="en-US"/>
        </w:rPr>
        <w:t>he</w:t>
      </w:r>
      <w:r w:rsidR="00D20A8E" w:rsidRPr="005B0E02">
        <w:rPr>
          <w:rFonts w:ascii="Arial" w:hAnsi="Arial" w:cs="Arial"/>
          <w:szCs w:val="22"/>
          <w:lang w:val="en-US"/>
        </w:rPr>
        <w:t xml:space="preserve"> additional and</w:t>
      </w:r>
      <w:r w:rsidR="005C11E3" w:rsidRPr="005B0E02">
        <w:rPr>
          <w:rFonts w:ascii="Arial" w:hAnsi="Arial" w:cs="Arial"/>
          <w:szCs w:val="22"/>
          <w:lang w:val="en-US"/>
        </w:rPr>
        <w:t xml:space="preserve"> underlying non-paper was</w:t>
      </w:r>
      <w:r w:rsidR="00D20A8E" w:rsidRPr="005B0E02">
        <w:rPr>
          <w:rFonts w:ascii="Arial" w:hAnsi="Arial" w:cs="Arial"/>
          <w:szCs w:val="22"/>
          <w:lang w:val="en-US"/>
        </w:rPr>
        <w:t xml:space="preserve"> however also</w:t>
      </w:r>
      <w:r w:rsidR="005C11E3" w:rsidRPr="005B0E02">
        <w:rPr>
          <w:rFonts w:ascii="Arial" w:hAnsi="Arial" w:cs="Arial"/>
          <w:szCs w:val="22"/>
          <w:lang w:val="en-US"/>
        </w:rPr>
        <w:t xml:space="preserve"> essential to ensure sufficient guidance</w:t>
      </w:r>
      <w:r w:rsidR="00C96F56" w:rsidRPr="005B0E02">
        <w:rPr>
          <w:rFonts w:ascii="Arial" w:hAnsi="Arial" w:cs="Arial"/>
          <w:szCs w:val="22"/>
          <w:lang w:val="en-US"/>
        </w:rPr>
        <w:t xml:space="preserve"> fo</w:t>
      </w:r>
      <w:r w:rsidR="00D20A8E" w:rsidRPr="005B0E02">
        <w:rPr>
          <w:rFonts w:ascii="Arial" w:hAnsi="Arial" w:cs="Arial"/>
          <w:szCs w:val="22"/>
          <w:lang w:val="en-US"/>
        </w:rPr>
        <w:t>r the project</w:t>
      </w:r>
      <w:r w:rsidR="005C11E3" w:rsidRPr="005B0E02">
        <w:rPr>
          <w:rFonts w:ascii="Arial" w:hAnsi="Arial" w:cs="Arial"/>
          <w:szCs w:val="22"/>
          <w:lang w:val="en-US"/>
        </w:rPr>
        <w:t>.</w:t>
      </w:r>
      <w:r w:rsidR="00D20A8E" w:rsidRPr="005B0E02">
        <w:rPr>
          <w:rFonts w:ascii="Arial" w:hAnsi="Arial" w:cs="Arial"/>
          <w:szCs w:val="22"/>
          <w:lang w:val="en-US"/>
        </w:rPr>
        <w:t xml:space="preserve"> </w:t>
      </w:r>
    </w:p>
    <w:p w:rsidR="002752DC" w:rsidRPr="005B0E02" w:rsidRDefault="002752DC" w:rsidP="005B0E02">
      <w:pPr>
        <w:pStyle w:val="BodyText"/>
        <w:jc w:val="left"/>
        <w:rPr>
          <w:rFonts w:ascii="Arial" w:hAnsi="Arial" w:cs="Arial"/>
          <w:szCs w:val="22"/>
          <w:lang w:val="en-US"/>
        </w:rPr>
      </w:pPr>
      <w:r w:rsidRPr="005B0E02">
        <w:rPr>
          <w:rFonts w:ascii="Arial" w:hAnsi="Arial" w:cs="Arial"/>
          <w:szCs w:val="22"/>
          <w:lang w:val="en-US"/>
        </w:rPr>
        <w:t xml:space="preserve">Reporting on the project has been </w:t>
      </w:r>
      <w:r w:rsidR="0050785D" w:rsidRPr="005B0E02">
        <w:rPr>
          <w:rFonts w:ascii="Arial" w:hAnsi="Arial" w:cs="Arial"/>
          <w:szCs w:val="22"/>
          <w:lang w:val="en-US"/>
        </w:rPr>
        <w:t xml:space="preserve">carried out in </w:t>
      </w:r>
      <w:r w:rsidRPr="005B0E02">
        <w:rPr>
          <w:rFonts w:ascii="Arial" w:hAnsi="Arial" w:cs="Arial"/>
          <w:szCs w:val="22"/>
          <w:lang w:val="en-US"/>
        </w:rPr>
        <w:t xml:space="preserve">accordance with </w:t>
      </w:r>
      <w:r w:rsidR="0050785D" w:rsidRPr="005B0E02">
        <w:rPr>
          <w:rFonts w:ascii="Arial" w:hAnsi="Arial" w:cs="Arial"/>
          <w:szCs w:val="22"/>
          <w:lang w:val="en-US"/>
        </w:rPr>
        <w:t xml:space="preserve">WIPO </w:t>
      </w:r>
      <w:r w:rsidRPr="005B0E02">
        <w:rPr>
          <w:rFonts w:ascii="Arial" w:hAnsi="Arial" w:cs="Arial"/>
          <w:szCs w:val="22"/>
          <w:lang w:val="en-US"/>
        </w:rPr>
        <w:t>standard progress reporting which is activity-oriented.  The progress reports do not</w:t>
      </w:r>
      <w:r w:rsidR="0050785D" w:rsidRPr="005B0E02">
        <w:rPr>
          <w:rFonts w:ascii="Arial" w:hAnsi="Arial" w:cs="Arial"/>
          <w:szCs w:val="22"/>
          <w:lang w:val="en-US"/>
        </w:rPr>
        <w:t xml:space="preserve"> however</w:t>
      </w:r>
      <w:r w:rsidRPr="005B0E02">
        <w:rPr>
          <w:rFonts w:ascii="Arial" w:hAnsi="Arial" w:cs="Arial"/>
          <w:szCs w:val="22"/>
          <w:lang w:val="en-US"/>
        </w:rPr>
        <w:t xml:space="preserve"> include critical questions such as what will happen with the case studies and this therefore stifles any stimulation of thinking within the project reporting.</w:t>
      </w:r>
    </w:p>
    <w:p w:rsidR="002752DC" w:rsidRDefault="002752DC" w:rsidP="005B0E02">
      <w:pPr>
        <w:pStyle w:val="BodyText"/>
        <w:jc w:val="left"/>
        <w:rPr>
          <w:rFonts w:ascii="Arial" w:hAnsi="Arial" w:cs="Arial"/>
          <w:szCs w:val="22"/>
          <w:lang w:val="en-US"/>
        </w:rPr>
      </w:pPr>
    </w:p>
    <w:p w:rsidR="00F11E48" w:rsidRPr="005B0E02" w:rsidRDefault="00E36BF3" w:rsidP="00120AFE">
      <w:pPr>
        <w:pStyle w:val="BodyText"/>
        <w:keepNext/>
        <w:jc w:val="left"/>
        <w:rPr>
          <w:rFonts w:ascii="Arial" w:hAnsi="Arial" w:cs="Arial"/>
          <w:b/>
          <w:i/>
          <w:szCs w:val="22"/>
          <w:lang w:val="en-US"/>
        </w:rPr>
      </w:pPr>
      <w:r w:rsidRPr="005B0E02">
        <w:rPr>
          <w:rFonts w:ascii="Arial" w:hAnsi="Arial" w:cs="Arial"/>
          <w:b/>
          <w:i/>
          <w:szCs w:val="22"/>
          <w:lang w:val="en-US"/>
        </w:rPr>
        <w:t>Needs identification</w:t>
      </w:r>
      <w:r w:rsidR="00CC0F25" w:rsidRPr="005B0E02">
        <w:rPr>
          <w:rFonts w:ascii="Arial" w:hAnsi="Arial" w:cs="Arial"/>
          <w:b/>
          <w:i/>
          <w:szCs w:val="22"/>
          <w:lang w:val="en-US"/>
        </w:rPr>
        <w:t xml:space="preserve"> (Coherence)</w:t>
      </w:r>
    </w:p>
    <w:p w:rsidR="005C38AB" w:rsidRPr="005B0E02" w:rsidRDefault="000A009B" w:rsidP="00120AFE">
      <w:pPr>
        <w:pStyle w:val="BodyText"/>
        <w:keepNext/>
        <w:jc w:val="left"/>
        <w:rPr>
          <w:rFonts w:ascii="Arial" w:hAnsi="Arial" w:cs="Arial"/>
          <w:szCs w:val="22"/>
          <w:lang w:val="en-US"/>
        </w:rPr>
      </w:pPr>
      <w:r w:rsidRPr="005B0E02">
        <w:rPr>
          <w:rFonts w:ascii="Arial" w:hAnsi="Arial" w:cs="Arial"/>
          <w:szCs w:val="22"/>
          <w:lang w:val="en-US"/>
        </w:rPr>
        <w:t>The discussion paper presented to the Sixth CDIP Session (November 2010) states that although there a number of studies that document different forms of innovation i</w:t>
      </w:r>
      <w:r w:rsidR="0050785D" w:rsidRPr="005B0E02">
        <w:rPr>
          <w:rFonts w:ascii="Arial" w:hAnsi="Arial" w:cs="Arial"/>
          <w:szCs w:val="22"/>
          <w:lang w:val="en-US"/>
        </w:rPr>
        <w:t>n the informal economy, there i</w:t>
      </w:r>
      <w:r w:rsidRPr="005B0E02">
        <w:rPr>
          <w:rFonts w:ascii="Arial" w:hAnsi="Arial" w:cs="Arial"/>
          <w:szCs w:val="22"/>
          <w:lang w:val="en-US"/>
        </w:rPr>
        <w:t>s little/no systematic evidence to show the effects of inadequate IP protection.</w:t>
      </w:r>
      <w:r w:rsidR="00521B52" w:rsidRPr="005B0E02">
        <w:rPr>
          <w:rFonts w:ascii="Arial" w:hAnsi="Arial" w:cs="Arial"/>
          <w:szCs w:val="22"/>
          <w:lang w:val="en-US"/>
        </w:rPr>
        <w:t xml:space="preserve">  An assessment of the importance of the copying of informal intangible assets </w:t>
      </w:r>
      <w:r w:rsidR="00521B52" w:rsidRPr="005B0E02">
        <w:rPr>
          <w:rFonts w:ascii="Arial" w:hAnsi="Arial" w:cs="Arial"/>
          <w:szCs w:val="22"/>
          <w:lang w:val="en-US"/>
        </w:rPr>
        <w:lastRenderedPageBreak/>
        <w:t>that might qualify for IP protection did not exist</w:t>
      </w:r>
      <w:r w:rsidR="0050785D" w:rsidRPr="005B0E02">
        <w:rPr>
          <w:rFonts w:ascii="Arial" w:hAnsi="Arial" w:cs="Arial"/>
          <w:szCs w:val="22"/>
          <w:lang w:val="en-US"/>
        </w:rPr>
        <w:t xml:space="preserve"> prior to this project</w:t>
      </w:r>
      <w:r w:rsidR="00521B52" w:rsidRPr="005B0E02">
        <w:rPr>
          <w:rFonts w:ascii="Arial" w:hAnsi="Arial" w:cs="Arial"/>
          <w:szCs w:val="22"/>
          <w:lang w:val="en-US"/>
        </w:rPr>
        <w:t>.</w:t>
      </w:r>
      <w:r w:rsidR="006C20E4" w:rsidRPr="005B0E02">
        <w:rPr>
          <w:rFonts w:ascii="Arial" w:hAnsi="Arial" w:cs="Arial"/>
          <w:szCs w:val="22"/>
          <w:lang w:val="en-US"/>
        </w:rPr>
        <w:t xml:space="preserve">  The project is therefore contributing to filling a current IP/IE research gap.</w:t>
      </w:r>
    </w:p>
    <w:p w:rsidR="000A009B" w:rsidRPr="005B0E02" w:rsidRDefault="0073534B" w:rsidP="005B0E02">
      <w:pPr>
        <w:pStyle w:val="BodyText"/>
        <w:jc w:val="left"/>
        <w:rPr>
          <w:rFonts w:ascii="Arial" w:hAnsi="Arial" w:cs="Arial"/>
          <w:szCs w:val="22"/>
          <w:lang w:val="en-US"/>
        </w:rPr>
      </w:pPr>
      <w:r w:rsidRPr="005B0E02">
        <w:rPr>
          <w:rFonts w:ascii="Arial" w:hAnsi="Arial" w:cs="Arial"/>
          <w:szCs w:val="22"/>
          <w:lang w:val="en-US"/>
        </w:rPr>
        <w:t xml:space="preserve">The choice of case study countries and sectors was the </w:t>
      </w:r>
      <w:r w:rsidR="006C20E4" w:rsidRPr="005B0E02">
        <w:rPr>
          <w:rFonts w:ascii="Arial" w:hAnsi="Arial" w:cs="Arial"/>
          <w:szCs w:val="22"/>
          <w:lang w:val="en-US"/>
        </w:rPr>
        <w:t>subject of extensive discussion</w:t>
      </w:r>
      <w:r w:rsidRPr="005B0E02">
        <w:rPr>
          <w:rFonts w:ascii="Arial" w:hAnsi="Arial" w:cs="Arial"/>
          <w:szCs w:val="22"/>
          <w:lang w:val="en-US"/>
        </w:rPr>
        <w:t xml:space="preserve"> over a period of months with relevant experts and potential study authors as well as with the WIPO Department for Africa and Special Projects and the Development Agenda Coordination Division.</w:t>
      </w:r>
      <w:r w:rsidR="00C96F56" w:rsidRPr="005B0E02">
        <w:rPr>
          <w:rFonts w:ascii="Arial" w:hAnsi="Arial" w:cs="Arial"/>
          <w:szCs w:val="22"/>
          <w:lang w:val="en-US"/>
        </w:rPr>
        <w:t xml:space="preserve">  Selection was not without challenges as the IE spans a large set of heterogeneous sectors in middle and low income countries.</w:t>
      </w:r>
      <w:r w:rsidR="0020133B" w:rsidRPr="005B0E02">
        <w:rPr>
          <w:rFonts w:ascii="Arial" w:hAnsi="Arial" w:cs="Arial"/>
          <w:szCs w:val="22"/>
          <w:lang w:val="en-US"/>
        </w:rPr>
        <w:t xml:space="preserve">  The process was iterative in nature between countries, sectors and experts</w:t>
      </w:r>
      <w:r w:rsidR="006C20E4" w:rsidRPr="005B0E02">
        <w:rPr>
          <w:rFonts w:ascii="Arial" w:hAnsi="Arial" w:cs="Arial"/>
          <w:szCs w:val="22"/>
          <w:lang w:val="en-US"/>
        </w:rPr>
        <w:t>.  S</w:t>
      </w:r>
      <w:r w:rsidR="0020133B" w:rsidRPr="005B0E02">
        <w:rPr>
          <w:rFonts w:ascii="Arial" w:hAnsi="Arial" w:cs="Arial"/>
          <w:szCs w:val="22"/>
          <w:lang w:val="en-US"/>
        </w:rPr>
        <w:t>ignificant time</w:t>
      </w:r>
      <w:r w:rsidR="006C20E4" w:rsidRPr="005B0E02">
        <w:rPr>
          <w:rFonts w:ascii="Arial" w:hAnsi="Arial" w:cs="Arial"/>
          <w:szCs w:val="22"/>
          <w:lang w:val="en-US"/>
        </w:rPr>
        <w:t xml:space="preserve"> was</w:t>
      </w:r>
      <w:r w:rsidR="0020133B" w:rsidRPr="005B0E02">
        <w:rPr>
          <w:rFonts w:ascii="Arial" w:hAnsi="Arial" w:cs="Arial"/>
          <w:szCs w:val="22"/>
          <w:lang w:val="en-US"/>
        </w:rPr>
        <w:t xml:space="preserve"> spent reviewing literature and holding discussions</w:t>
      </w:r>
      <w:r w:rsidR="0050785D" w:rsidRPr="005B0E02">
        <w:rPr>
          <w:rFonts w:ascii="Arial" w:hAnsi="Arial" w:cs="Arial"/>
          <w:szCs w:val="22"/>
          <w:lang w:val="en-US"/>
        </w:rPr>
        <w:t xml:space="preserve"> before </w:t>
      </w:r>
      <w:r w:rsidR="00431CB0" w:rsidRPr="005B0E02">
        <w:rPr>
          <w:rFonts w:ascii="Arial" w:hAnsi="Arial" w:cs="Arial"/>
          <w:szCs w:val="22"/>
          <w:lang w:val="en-US"/>
        </w:rPr>
        <w:t>finalizing</w:t>
      </w:r>
      <w:r w:rsidR="0050785D" w:rsidRPr="005B0E02">
        <w:rPr>
          <w:rFonts w:ascii="Arial" w:hAnsi="Arial" w:cs="Arial"/>
          <w:szCs w:val="22"/>
          <w:lang w:val="en-US"/>
        </w:rPr>
        <w:t xml:space="preserve"> the selected countries and sectors for the case studies</w:t>
      </w:r>
      <w:r w:rsidR="006C20E4" w:rsidRPr="005B0E02">
        <w:rPr>
          <w:rFonts w:ascii="Arial" w:hAnsi="Arial" w:cs="Arial"/>
          <w:szCs w:val="22"/>
          <w:lang w:val="en-US"/>
        </w:rPr>
        <w:t xml:space="preserve"> in order to ensure coherence of approach</w:t>
      </w:r>
      <w:r w:rsidR="0020133B" w:rsidRPr="005B0E02">
        <w:rPr>
          <w:rFonts w:ascii="Arial" w:hAnsi="Arial" w:cs="Arial"/>
          <w:szCs w:val="22"/>
          <w:lang w:val="en-US"/>
        </w:rPr>
        <w:t>.</w:t>
      </w:r>
    </w:p>
    <w:p w:rsidR="006C20E4" w:rsidRPr="005B0E02" w:rsidRDefault="006C20E4" w:rsidP="005B0E02">
      <w:pPr>
        <w:pStyle w:val="BodyText"/>
        <w:jc w:val="left"/>
        <w:rPr>
          <w:rFonts w:ascii="Arial" w:hAnsi="Arial" w:cs="Arial"/>
          <w:b/>
          <w:i/>
          <w:szCs w:val="22"/>
          <w:lang w:val="en-US"/>
        </w:rPr>
      </w:pPr>
    </w:p>
    <w:p w:rsidR="006C20E4" w:rsidRPr="005B0E02" w:rsidRDefault="006C20E4" w:rsidP="005B0E02">
      <w:pPr>
        <w:pStyle w:val="BodyText"/>
        <w:jc w:val="left"/>
        <w:rPr>
          <w:rFonts w:ascii="Arial" w:hAnsi="Arial" w:cs="Arial"/>
          <w:b/>
          <w:i/>
          <w:szCs w:val="22"/>
          <w:lang w:val="en-US"/>
        </w:rPr>
      </w:pPr>
      <w:r w:rsidRPr="005B0E02">
        <w:rPr>
          <w:rFonts w:ascii="Arial" w:hAnsi="Arial" w:cs="Arial"/>
          <w:b/>
          <w:i/>
          <w:szCs w:val="22"/>
          <w:lang w:val="en-US"/>
        </w:rPr>
        <w:t>Initial identified risks (Coherence)</w:t>
      </w:r>
    </w:p>
    <w:p w:rsidR="006C20E4" w:rsidRPr="005B0E02" w:rsidRDefault="006C20E4" w:rsidP="005B0E02">
      <w:pPr>
        <w:pStyle w:val="BodyText"/>
        <w:jc w:val="left"/>
        <w:rPr>
          <w:rFonts w:ascii="Arial" w:hAnsi="Arial" w:cs="Arial"/>
          <w:szCs w:val="22"/>
          <w:lang w:val="en-US"/>
        </w:rPr>
      </w:pPr>
      <w:r w:rsidRPr="005B0E02">
        <w:rPr>
          <w:rFonts w:ascii="Arial" w:hAnsi="Arial" w:cs="Arial"/>
          <w:szCs w:val="22"/>
          <w:lang w:val="en-US"/>
        </w:rPr>
        <w:t>A number of challenges in studying the links between IP and the informal economy were identified at the outset of the project.   These were contained within the conceptual study but not within the project proposal document itself and included:</w:t>
      </w:r>
    </w:p>
    <w:p w:rsidR="006C20E4" w:rsidRPr="005B0E02" w:rsidRDefault="006C20E4" w:rsidP="005B0E02">
      <w:pPr>
        <w:pStyle w:val="BodyText"/>
        <w:numPr>
          <w:ilvl w:val="0"/>
          <w:numId w:val="19"/>
        </w:numPr>
        <w:jc w:val="left"/>
        <w:rPr>
          <w:rFonts w:ascii="Arial" w:hAnsi="Arial" w:cs="Arial"/>
          <w:szCs w:val="22"/>
          <w:lang w:val="en-US"/>
        </w:rPr>
      </w:pPr>
      <w:r w:rsidRPr="005B0E02">
        <w:rPr>
          <w:rFonts w:ascii="Arial" w:hAnsi="Arial" w:cs="Arial"/>
          <w:szCs w:val="22"/>
          <w:lang w:val="en-US"/>
        </w:rPr>
        <w:t>The lack of existing empirical insights into the links between the IP and the informal economy.</w:t>
      </w:r>
    </w:p>
    <w:p w:rsidR="006C20E4" w:rsidRPr="005B0E02" w:rsidRDefault="006C20E4" w:rsidP="005B0E02">
      <w:pPr>
        <w:pStyle w:val="BodyText"/>
        <w:numPr>
          <w:ilvl w:val="0"/>
          <w:numId w:val="19"/>
        </w:numPr>
        <w:jc w:val="left"/>
        <w:rPr>
          <w:rFonts w:ascii="Arial" w:hAnsi="Arial" w:cs="Arial"/>
          <w:szCs w:val="22"/>
          <w:lang w:val="en-US"/>
        </w:rPr>
      </w:pPr>
      <w:r w:rsidRPr="005B0E02">
        <w:rPr>
          <w:rFonts w:ascii="Arial" w:hAnsi="Arial" w:cs="Arial"/>
          <w:szCs w:val="22"/>
          <w:lang w:val="en-US"/>
        </w:rPr>
        <w:t>The need to rely on resource-intensive micro-level original survey work which may encounter legal barriers due to the lack of existing data (beyond data estimating the size of the informal economy).</w:t>
      </w:r>
    </w:p>
    <w:p w:rsidR="006C20E4" w:rsidRPr="005B0E02" w:rsidRDefault="006C20E4" w:rsidP="005B0E02">
      <w:pPr>
        <w:pStyle w:val="BodyText"/>
        <w:numPr>
          <w:ilvl w:val="0"/>
          <w:numId w:val="19"/>
        </w:numPr>
        <w:jc w:val="left"/>
        <w:rPr>
          <w:rFonts w:ascii="Arial" w:hAnsi="Arial" w:cs="Arial"/>
          <w:szCs w:val="22"/>
          <w:lang w:val="en-US"/>
        </w:rPr>
      </w:pPr>
      <w:r w:rsidRPr="005B0E02">
        <w:rPr>
          <w:rFonts w:ascii="Arial" w:hAnsi="Arial" w:cs="Arial"/>
          <w:szCs w:val="22"/>
          <w:lang w:val="en-US"/>
        </w:rPr>
        <w:t>The need to precisely identify the role of IP in the informal economy linking it to potential economic outcomes e.g. the types of informal intangible assets which might qualify for IP protection and how IP protection would affect copying of those assets.</w:t>
      </w:r>
    </w:p>
    <w:p w:rsidR="006C20E4" w:rsidRPr="005B0E02" w:rsidRDefault="006C20E4" w:rsidP="005B0E02">
      <w:pPr>
        <w:pStyle w:val="BodyText"/>
        <w:jc w:val="left"/>
        <w:rPr>
          <w:rFonts w:ascii="Arial" w:hAnsi="Arial" w:cs="Arial"/>
          <w:szCs w:val="22"/>
          <w:lang w:val="en-US"/>
        </w:rPr>
      </w:pPr>
      <w:r w:rsidRPr="005B0E02">
        <w:rPr>
          <w:rFonts w:ascii="Arial" w:hAnsi="Arial" w:cs="Arial"/>
          <w:szCs w:val="22"/>
          <w:lang w:val="en-US"/>
        </w:rPr>
        <w:t>The project has managed to address the risks identified as a result of coherent team work and design approaches which meant that each case study was undertaken in a similar way with guidance from a broader team of additional experts.</w:t>
      </w:r>
    </w:p>
    <w:p w:rsidR="006C20E4" w:rsidRPr="005B0E02" w:rsidRDefault="006C20E4" w:rsidP="005B0E02">
      <w:pPr>
        <w:pStyle w:val="BodyText"/>
        <w:jc w:val="left"/>
        <w:rPr>
          <w:rFonts w:ascii="Arial" w:hAnsi="Arial" w:cs="Arial"/>
          <w:szCs w:val="22"/>
          <w:lang w:val="en-US"/>
        </w:rPr>
      </w:pPr>
    </w:p>
    <w:p w:rsidR="006C20E4" w:rsidRPr="005B0E02" w:rsidRDefault="006C20E4" w:rsidP="005B0E02">
      <w:pPr>
        <w:pStyle w:val="BodyText"/>
        <w:jc w:val="left"/>
        <w:rPr>
          <w:rFonts w:ascii="Arial" w:hAnsi="Arial" w:cs="Arial"/>
          <w:b/>
          <w:i/>
          <w:szCs w:val="22"/>
          <w:lang w:val="en-US"/>
        </w:rPr>
      </w:pPr>
      <w:r w:rsidRPr="005B0E02">
        <w:rPr>
          <w:rFonts w:ascii="Arial" w:hAnsi="Arial" w:cs="Arial"/>
          <w:b/>
          <w:i/>
          <w:szCs w:val="22"/>
          <w:lang w:val="en-US"/>
        </w:rPr>
        <w:t>Responsiveness to emerging trends (Coherence)</w:t>
      </w:r>
    </w:p>
    <w:p w:rsidR="006C20E4" w:rsidRPr="005B0E02" w:rsidRDefault="006C20E4" w:rsidP="005B0E02">
      <w:pPr>
        <w:pStyle w:val="BodyText"/>
        <w:jc w:val="left"/>
        <w:rPr>
          <w:rFonts w:ascii="Arial" w:hAnsi="Arial" w:cs="Arial"/>
          <w:szCs w:val="22"/>
          <w:lang w:val="en-US"/>
        </w:rPr>
      </w:pPr>
      <w:r w:rsidRPr="005B0E02">
        <w:rPr>
          <w:rFonts w:ascii="Arial" w:hAnsi="Arial" w:cs="Arial"/>
          <w:szCs w:val="22"/>
          <w:lang w:val="en-US"/>
        </w:rPr>
        <w:t>The discussion paper presented to the Sixth CDIP Session (November 2010) highlights two key ways in which IP can be related to informal economy activity:</w:t>
      </w:r>
    </w:p>
    <w:p w:rsidR="006C20E4" w:rsidRPr="005B0E02" w:rsidRDefault="006C20E4" w:rsidP="005B0E02">
      <w:pPr>
        <w:pStyle w:val="BodyText"/>
        <w:numPr>
          <w:ilvl w:val="0"/>
          <w:numId w:val="18"/>
        </w:numPr>
        <w:jc w:val="left"/>
        <w:rPr>
          <w:rFonts w:ascii="Arial" w:hAnsi="Arial" w:cs="Arial"/>
          <w:szCs w:val="22"/>
          <w:lang w:val="en-US"/>
        </w:rPr>
      </w:pPr>
      <w:r w:rsidRPr="005B0E02">
        <w:rPr>
          <w:rFonts w:ascii="Arial" w:hAnsi="Arial" w:cs="Arial"/>
          <w:szCs w:val="22"/>
          <w:lang w:val="en-US"/>
        </w:rPr>
        <w:t xml:space="preserve">Firms in the informal economy generate intangible assets in the form of small-scale technical innovations and brand names.  However, they often do not have access to credit markets, are not informally incorporated, and usually do not pay sales and income taxes thus preventing them from acquiring, maintaining, and defending IP rights which may prevent the growth and </w:t>
      </w:r>
      <w:r w:rsidR="00431CB0" w:rsidRPr="005B0E02">
        <w:rPr>
          <w:rFonts w:ascii="Arial" w:hAnsi="Arial" w:cs="Arial"/>
          <w:szCs w:val="22"/>
          <w:lang w:val="en-US"/>
        </w:rPr>
        <w:t>formalization</w:t>
      </w:r>
      <w:r w:rsidRPr="005B0E02">
        <w:rPr>
          <w:rFonts w:ascii="Arial" w:hAnsi="Arial" w:cs="Arial"/>
          <w:szCs w:val="22"/>
          <w:lang w:val="en-US"/>
        </w:rPr>
        <w:t xml:space="preserve"> of these firms.</w:t>
      </w:r>
    </w:p>
    <w:p w:rsidR="006C20E4" w:rsidRPr="005B0E02" w:rsidRDefault="008717C1" w:rsidP="005B0E02">
      <w:pPr>
        <w:pStyle w:val="BodyText"/>
        <w:numPr>
          <w:ilvl w:val="0"/>
          <w:numId w:val="18"/>
        </w:numPr>
        <w:jc w:val="left"/>
        <w:rPr>
          <w:rFonts w:ascii="Arial" w:hAnsi="Arial" w:cs="Arial"/>
          <w:szCs w:val="22"/>
          <w:lang w:val="en-US"/>
        </w:rPr>
      </w:pPr>
      <w:r w:rsidRPr="005B0E02">
        <w:rPr>
          <w:rFonts w:ascii="Arial" w:hAnsi="Arial" w:cs="Arial"/>
          <w:szCs w:val="22"/>
          <w:lang w:val="en-US"/>
        </w:rPr>
        <w:t xml:space="preserve">A second link between IP and the informal economy arises in the context of copyright piracy and trademark counterfeiting.  Being illicit activities, the production and distribution of IP-infringing goods naturally take place in the informal sector.  As such, they may be a non-trivial source of employment and income for poor people. </w:t>
      </w:r>
      <w:r w:rsidR="006C20E4" w:rsidRPr="005B0E02">
        <w:rPr>
          <w:rFonts w:ascii="Arial" w:hAnsi="Arial" w:cs="Arial"/>
          <w:szCs w:val="22"/>
          <w:lang w:val="en-US"/>
        </w:rPr>
        <w:t xml:space="preserve">Strengthened IP </w:t>
      </w:r>
      <w:proofErr w:type="gramStart"/>
      <w:r w:rsidR="006C20E4" w:rsidRPr="005B0E02">
        <w:rPr>
          <w:rFonts w:ascii="Arial" w:hAnsi="Arial" w:cs="Arial"/>
          <w:szCs w:val="22"/>
          <w:lang w:val="en-US"/>
        </w:rPr>
        <w:t>enforcement,</w:t>
      </w:r>
      <w:proofErr w:type="gramEnd"/>
      <w:r w:rsidR="006C20E4" w:rsidRPr="005B0E02">
        <w:rPr>
          <w:rFonts w:ascii="Arial" w:hAnsi="Arial" w:cs="Arial"/>
          <w:szCs w:val="22"/>
          <w:lang w:val="en-US"/>
        </w:rPr>
        <w:t xml:space="preserve"> may cause hardship for informal workers, </w:t>
      </w:r>
      <w:r w:rsidR="006C20E4" w:rsidRPr="005B0E02">
        <w:rPr>
          <w:rFonts w:ascii="Arial" w:hAnsi="Arial" w:cs="Arial"/>
          <w:szCs w:val="22"/>
          <w:lang w:val="en-US"/>
        </w:rPr>
        <w:lastRenderedPageBreak/>
        <w:t>compounded by the fact that social safety nets often do not extend to the informal sector.  Understanding the role of counterfeiting and piracy activity in the informal sector may help in designing effective IP enforcement policies which are created alongside the creation of legitimate employment opportunities.</w:t>
      </w:r>
    </w:p>
    <w:p w:rsidR="006C20E4" w:rsidRPr="005B0E02" w:rsidRDefault="006C20E4" w:rsidP="005B0E02">
      <w:pPr>
        <w:pStyle w:val="BodyText"/>
        <w:jc w:val="left"/>
        <w:rPr>
          <w:rFonts w:ascii="Arial" w:hAnsi="Arial" w:cs="Arial"/>
          <w:szCs w:val="22"/>
          <w:lang w:val="en-US"/>
        </w:rPr>
      </w:pPr>
      <w:r w:rsidRPr="005B0E02">
        <w:rPr>
          <w:rFonts w:ascii="Arial" w:hAnsi="Arial" w:cs="Arial"/>
          <w:szCs w:val="22"/>
          <w:lang w:val="en-US"/>
        </w:rPr>
        <w:t>Following agreement from the Member States, the project focuses on the first of these issues.</w:t>
      </w:r>
    </w:p>
    <w:p w:rsidR="006C20E4" w:rsidRPr="005B0E02" w:rsidRDefault="006C20E4" w:rsidP="005B0E02">
      <w:pPr>
        <w:pStyle w:val="BodyText"/>
        <w:jc w:val="left"/>
        <w:rPr>
          <w:rFonts w:ascii="Arial" w:hAnsi="Arial" w:cs="Arial"/>
          <w:szCs w:val="22"/>
          <w:lang w:val="en-US"/>
        </w:rPr>
      </w:pPr>
      <w:r w:rsidRPr="005B0E02">
        <w:rPr>
          <w:rFonts w:ascii="Arial" w:hAnsi="Arial" w:cs="Arial"/>
          <w:szCs w:val="22"/>
          <w:lang w:val="en-US"/>
        </w:rPr>
        <w:t>Those spoken to as part of this evaluation were keen to highlight the novel nature of the research undertaken within the project.  The project is considered to have pushed existing boundaries by not only engaging with emerging concepts (currently predominantly confined to more legalistic ways of thinking around copyrights, patents and trademarks) but by also helping to create an entirely new way of thinking about IP and innovation in the informal economy by highlighting issues around trust and moral and social norms and when it is appropriate to share knowledge within a community and when not. The ability of the project to move beyond legal formalism is considered to be an important project outcome.</w:t>
      </w:r>
    </w:p>
    <w:p w:rsidR="006C20E4" w:rsidRPr="005B0E02" w:rsidRDefault="006C20E4" w:rsidP="005B0E02">
      <w:pPr>
        <w:pStyle w:val="BodyText"/>
        <w:jc w:val="left"/>
        <w:rPr>
          <w:rFonts w:ascii="Arial" w:hAnsi="Arial" w:cs="Arial"/>
          <w:szCs w:val="22"/>
          <w:lang w:val="en-US"/>
        </w:rPr>
      </w:pPr>
      <w:r w:rsidRPr="005B0E02">
        <w:rPr>
          <w:rFonts w:ascii="Arial" w:hAnsi="Arial" w:cs="Arial"/>
          <w:szCs w:val="22"/>
          <w:lang w:val="en-US"/>
        </w:rPr>
        <w:t>The project has allowed for the fusion of IP and the IE – something which has not been done before.  It has thereby allowed for the opening of a window for further study on this matter.</w:t>
      </w:r>
    </w:p>
    <w:p w:rsidR="00B05DD9" w:rsidRPr="005B0E02" w:rsidRDefault="00B05DD9" w:rsidP="005B0E02">
      <w:pPr>
        <w:pStyle w:val="BodyText"/>
        <w:jc w:val="left"/>
        <w:rPr>
          <w:rFonts w:ascii="Arial" w:hAnsi="Arial" w:cs="Arial"/>
          <w:szCs w:val="22"/>
          <w:lang w:val="en-US"/>
        </w:rPr>
      </w:pPr>
    </w:p>
    <w:p w:rsidR="0045702E" w:rsidRPr="005B0E02" w:rsidRDefault="0045702E" w:rsidP="005B0E02">
      <w:pPr>
        <w:pStyle w:val="BodyText"/>
        <w:jc w:val="left"/>
        <w:rPr>
          <w:rFonts w:ascii="Arial" w:hAnsi="Arial" w:cs="Arial"/>
          <w:b/>
          <w:i/>
          <w:szCs w:val="22"/>
          <w:lang w:val="en-US"/>
        </w:rPr>
      </w:pPr>
      <w:r w:rsidRPr="005B0E02">
        <w:rPr>
          <w:rFonts w:ascii="Arial" w:hAnsi="Arial" w:cs="Arial"/>
          <w:b/>
          <w:i/>
          <w:szCs w:val="22"/>
          <w:lang w:val="en-US"/>
        </w:rPr>
        <w:t>Contribution of entities within the WIPO Secretariat</w:t>
      </w:r>
      <w:r w:rsidR="00CC0F25" w:rsidRPr="005B0E02">
        <w:rPr>
          <w:rFonts w:ascii="Arial" w:hAnsi="Arial" w:cs="Arial"/>
          <w:b/>
          <w:i/>
          <w:szCs w:val="22"/>
          <w:lang w:val="en-US"/>
        </w:rPr>
        <w:t xml:space="preserve"> (Coordination)</w:t>
      </w:r>
    </w:p>
    <w:p w:rsidR="005C38AB" w:rsidRPr="005B0E02" w:rsidRDefault="00B05DD9" w:rsidP="005B0E02">
      <w:pPr>
        <w:pStyle w:val="BodyText"/>
        <w:jc w:val="left"/>
        <w:rPr>
          <w:rFonts w:ascii="Arial" w:hAnsi="Arial" w:cs="Arial"/>
          <w:szCs w:val="22"/>
          <w:lang w:val="en-US"/>
        </w:rPr>
      </w:pPr>
      <w:r w:rsidRPr="005B0E02">
        <w:rPr>
          <w:rFonts w:ascii="Arial" w:hAnsi="Arial" w:cs="Arial"/>
          <w:szCs w:val="22"/>
          <w:lang w:val="en-US"/>
        </w:rPr>
        <w:t>Within WIPO there were three units that worked</w:t>
      </w:r>
      <w:r w:rsidR="0050785D" w:rsidRPr="005B0E02">
        <w:rPr>
          <w:rFonts w:ascii="Arial" w:hAnsi="Arial" w:cs="Arial"/>
          <w:szCs w:val="22"/>
          <w:lang w:val="en-US"/>
        </w:rPr>
        <w:t xml:space="preserve"> particularly</w:t>
      </w:r>
      <w:r w:rsidRPr="005B0E02">
        <w:rPr>
          <w:rFonts w:ascii="Arial" w:hAnsi="Arial" w:cs="Arial"/>
          <w:szCs w:val="22"/>
          <w:lang w:val="en-US"/>
        </w:rPr>
        <w:t xml:space="preserve"> closely in the implementation of the project</w:t>
      </w:r>
      <w:r w:rsidR="00916CAA" w:rsidRPr="005B0E02">
        <w:rPr>
          <w:rFonts w:ascii="Arial" w:hAnsi="Arial" w:cs="Arial"/>
          <w:szCs w:val="22"/>
          <w:lang w:val="en-US"/>
        </w:rPr>
        <w:t>.</w:t>
      </w:r>
      <w:r w:rsidRPr="005B0E02">
        <w:rPr>
          <w:rFonts w:ascii="Arial" w:hAnsi="Arial" w:cs="Arial"/>
          <w:szCs w:val="22"/>
          <w:lang w:val="en-US"/>
        </w:rPr>
        <w:t xml:space="preserve"> </w:t>
      </w:r>
      <w:r w:rsidR="0050785D" w:rsidRPr="005B0E02">
        <w:rPr>
          <w:rFonts w:ascii="Arial" w:hAnsi="Arial" w:cs="Arial"/>
          <w:szCs w:val="22"/>
          <w:lang w:val="en-US"/>
        </w:rPr>
        <w:t xml:space="preserve">One of the key areas </w:t>
      </w:r>
      <w:r w:rsidR="00916CAA" w:rsidRPr="005B0E02">
        <w:rPr>
          <w:rFonts w:ascii="Arial" w:hAnsi="Arial" w:cs="Arial"/>
          <w:szCs w:val="22"/>
          <w:lang w:val="en-US"/>
        </w:rPr>
        <w:t>that provide</w:t>
      </w:r>
      <w:r w:rsidR="0050785D" w:rsidRPr="005B0E02">
        <w:rPr>
          <w:rFonts w:ascii="Arial" w:hAnsi="Arial" w:cs="Arial"/>
          <w:szCs w:val="22"/>
          <w:lang w:val="en-US"/>
        </w:rPr>
        <w:t xml:space="preserve">s an example of </w:t>
      </w:r>
      <w:r w:rsidR="006C20E4" w:rsidRPr="005B0E02">
        <w:rPr>
          <w:rFonts w:ascii="Arial" w:hAnsi="Arial" w:cs="Arial"/>
          <w:szCs w:val="22"/>
          <w:lang w:val="en-US"/>
        </w:rPr>
        <w:t xml:space="preserve">positive </w:t>
      </w:r>
      <w:r w:rsidR="0050785D" w:rsidRPr="005B0E02">
        <w:rPr>
          <w:rFonts w:ascii="Arial" w:hAnsi="Arial" w:cs="Arial"/>
          <w:szCs w:val="22"/>
          <w:lang w:val="en-US"/>
        </w:rPr>
        <w:t>cross-unit</w:t>
      </w:r>
      <w:r w:rsidR="00D3312E" w:rsidRPr="005B0E02">
        <w:rPr>
          <w:rFonts w:ascii="Arial" w:hAnsi="Arial" w:cs="Arial"/>
          <w:szCs w:val="22"/>
          <w:lang w:val="en-US"/>
        </w:rPr>
        <w:t xml:space="preserve"> cooperation can be seen through </w:t>
      </w:r>
      <w:r w:rsidR="00856ACE" w:rsidRPr="005B0E02">
        <w:rPr>
          <w:rFonts w:ascii="Arial" w:hAnsi="Arial" w:cs="Arial"/>
          <w:szCs w:val="22"/>
          <w:lang w:val="en-US"/>
        </w:rPr>
        <w:t>the coming together of the pro</w:t>
      </w:r>
      <w:r w:rsidR="00C80E2A" w:rsidRPr="005B0E02">
        <w:rPr>
          <w:rFonts w:ascii="Arial" w:hAnsi="Arial" w:cs="Arial"/>
          <w:szCs w:val="22"/>
          <w:lang w:val="en-US"/>
        </w:rPr>
        <w:t>ject management team (</w:t>
      </w:r>
      <w:r w:rsidR="0050785D" w:rsidRPr="005B0E02">
        <w:rPr>
          <w:rFonts w:ascii="Arial" w:hAnsi="Arial" w:cs="Arial"/>
          <w:szCs w:val="22"/>
          <w:lang w:val="en-US"/>
        </w:rPr>
        <w:t xml:space="preserve">within </w:t>
      </w:r>
      <w:r w:rsidR="00C80E2A" w:rsidRPr="005B0E02">
        <w:rPr>
          <w:rFonts w:ascii="Arial" w:hAnsi="Arial" w:cs="Arial"/>
          <w:szCs w:val="22"/>
          <w:lang w:val="en-US"/>
        </w:rPr>
        <w:t xml:space="preserve">the </w:t>
      </w:r>
      <w:r w:rsidR="00856ACE" w:rsidRPr="005B0E02">
        <w:rPr>
          <w:rFonts w:ascii="Arial" w:hAnsi="Arial" w:cs="Arial"/>
          <w:szCs w:val="22"/>
          <w:lang w:val="en-US"/>
        </w:rPr>
        <w:t>Economi</w:t>
      </w:r>
      <w:r w:rsidR="00F42AB8" w:rsidRPr="005B0E02">
        <w:rPr>
          <w:rFonts w:ascii="Arial" w:hAnsi="Arial" w:cs="Arial"/>
          <w:szCs w:val="22"/>
          <w:lang w:val="en-US"/>
        </w:rPr>
        <w:t>cs</w:t>
      </w:r>
      <w:r w:rsidR="00C80E2A" w:rsidRPr="005B0E02">
        <w:rPr>
          <w:rFonts w:ascii="Arial" w:hAnsi="Arial" w:cs="Arial"/>
          <w:szCs w:val="22"/>
          <w:lang w:val="en-US"/>
        </w:rPr>
        <w:t xml:space="preserve"> and Statistics</w:t>
      </w:r>
      <w:r w:rsidR="00B044D9" w:rsidRPr="005B0E02">
        <w:rPr>
          <w:rFonts w:ascii="Arial" w:hAnsi="Arial" w:cs="Arial"/>
          <w:szCs w:val="22"/>
          <w:lang w:val="en-US"/>
        </w:rPr>
        <w:t xml:space="preserve"> Division) and the Department of External</w:t>
      </w:r>
      <w:r w:rsidR="00B044D9" w:rsidRPr="00315B69">
        <w:rPr>
          <w:rFonts w:asciiTheme="minorHAnsi" w:hAnsiTheme="minorHAnsi" w:cstheme="minorHAnsi"/>
          <w:szCs w:val="22"/>
          <w:lang w:val="en-US"/>
        </w:rPr>
        <w:t xml:space="preserve"> </w:t>
      </w:r>
      <w:r w:rsidR="00B044D9" w:rsidRPr="005B0E02">
        <w:rPr>
          <w:rFonts w:ascii="Arial" w:hAnsi="Arial" w:cs="Arial"/>
          <w:szCs w:val="22"/>
          <w:lang w:val="en-US"/>
        </w:rPr>
        <w:t>Relations,</w:t>
      </w:r>
      <w:r w:rsidR="00856ACE" w:rsidRPr="005B0E02">
        <w:rPr>
          <w:rFonts w:ascii="Arial" w:hAnsi="Arial" w:cs="Arial"/>
          <w:szCs w:val="22"/>
          <w:lang w:val="en-US"/>
        </w:rPr>
        <w:t xml:space="preserve"> where the latter</w:t>
      </w:r>
      <w:r w:rsidR="0050785D" w:rsidRPr="005B0E02">
        <w:rPr>
          <w:rFonts w:ascii="Arial" w:hAnsi="Arial" w:cs="Arial"/>
          <w:szCs w:val="22"/>
          <w:lang w:val="en-US"/>
        </w:rPr>
        <w:t xml:space="preserve"> was responsible for </w:t>
      </w:r>
      <w:r w:rsidR="003A2476" w:rsidRPr="005B0E02">
        <w:rPr>
          <w:rFonts w:ascii="Arial" w:hAnsi="Arial" w:cs="Arial"/>
          <w:szCs w:val="22"/>
          <w:lang w:val="en-US"/>
        </w:rPr>
        <w:t>organizing</w:t>
      </w:r>
      <w:r w:rsidR="00856ACE" w:rsidRPr="005B0E02">
        <w:rPr>
          <w:rFonts w:ascii="Arial" w:hAnsi="Arial" w:cs="Arial"/>
          <w:szCs w:val="22"/>
          <w:lang w:val="en-US"/>
        </w:rPr>
        <w:t xml:space="preserve"> the Africa regional preparatory meeting in advance of the UN Economic and Social Council (ECOSOC) Annual Ministerial Review.  Wi</w:t>
      </w:r>
      <w:r w:rsidR="0050785D" w:rsidRPr="005B0E02">
        <w:rPr>
          <w:rFonts w:ascii="Arial" w:hAnsi="Arial" w:cs="Arial"/>
          <w:szCs w:val="22"/>
          <w:lang w:val="en-US"/>
        </w:rPr>
        <w:t>th the main purpose of the ECOSO</w:t>
      </w:r>
      <w:r w:rsidR="00856ACE" w:rsidRPr="005B0E02">
        <w:rPr>
          <w:rFonts w:ascii="Arial" w:hAnsi="Arial" w:cs="Arial"/>
          <w:szCs w:val="22"/>
          <w:lang w:val="en-US"/>
        </w:rPr>
        <w:t xml:space="preserve">C meeting being to promote the Global Innovation Index, the preparatory meeting for Africa (held in Dar </w:t>
      </w:r>
      <w:proofErr w:type="spellStart"/>
      <w:r w:rsidR="00856ACE" w:rsidRPr="005B0E02">
        <w:rPr>
          <w:rFonts w:ascii="Arial" w:hAnsi="Arial" w:cs="Arial"/>
          <w:szCs w:val="22"/>
          <w:lang w:val="en-US"/>
        </w:rPr>
        <w:t>es</w:t>
      </w:r>
      <w:proofErr w:type="spellEnd"/>
      <w:r w:rsidR="00856ACE" w:rsidRPr="005B0E02">
        <w:rPr>
          <w:rFonts w:ascii="Arial" w:hAnsi="Arial" w:cs="Arial"/>
          <w:szCs w:val="22"/>
          <w:lang w:val="en-US"/>
        </w:rPr>
        <w:t xml:space="preserve"> Salaam) was considered to be an excellent opportunity to present the IP and IE project.  The team leader of the Ghana case study was able to give such a presentation, facilitated by WIPO at this meeting which was well-attended by African Ministers of Science and Technology as well as UN leaders.</w:t>
      </w:r>
      <w:r w:rsidRPr="005B0E02">
        <w:rPr>
          <w:rFonts w:ascii="Arial" w:hAnsi="Arial" w:cs="Arial"/>
          <w:szCs w:val="22"/>
          <w:lang w:val="en-US"/>
        </w:rPr>
        <w:t xml:space="preserve">  The External Relations </w:t>
      </w:r>
      <w:r w:rsidR="00F362FA" w:rsidRPr="005B0E02">
        <w:rPr>
          <w:rFonts w:ascii="Arial" w:hAnsi="Arial" w:cs="Arial"/>
          <w:szCs w:val="22"/>
          <w:lang w:val="en-US"/>
        </w:rPr>
        <w:t>Department</w:t>
      </w:r>
      <w:r w:rsidRPr="005B0E02">
        <w:rPr>
          <w:rFonts w:ascii="Arial" w:hAnsi="Arial" w:cs="Arial"/>
          <w:szCs w:val="22"/>
          <w:lang w:val="en-US"/>
        </w:rPr>
        <w:t xml:space="preserve"> was able to use the substance of the project to position the outputs of the informal economy and innovation at the meeting.</w:t>
      </w:r>
    </w:p>
    <w:p w:rsidR="00365081" w:rsidRPr="005B0E02" w:rsidRDefault="00365081" w:rsidP="005B0E02">
      <w:pPr>
        <w:pStyle w:val="BodyText"/>
        <w:jc w:val="left"/>
        <w:rPr>
          <w:rFonts w:ascii="Arial" w:hAnsi="Arial" w:cs="Arial"/>
          <w:szCs w:val="22"/>
          <w:lang w:val="en-US"/>
        </w:rPr>
      </w:pPr>
      <w:r w:rsidRPr="005B0E02">
        <w:rPr>
          <w:rFonts w:ascii="Arial" w:hAnsi="Arial" w:cs="Arial"/>
          <w:szCs w:val="22"/>
          <w:lang w:val="en-US"/>
        </w:rPr>
        <w:t xml:space="preserve">The Department for Africa and Special Projects was also involved in order to contribute to the selection of which countries were witnessing levels of innovation that would be relevant to the study as well as by contributing knowledge of which authorities would be responsive to the case studies.  In addition, the Senior Director of this Department </w:t>
      </w:r>
      <w:r w:rsidR="00890C0C" w:rsidRPr="005B0E02">
        <w:rPr>
          <w:rFonts w:ascii="Arial" w:hAnsi="Arial" w:cs="Arial"/>
          <w:szCs w:val="22"/>
          <w:lang w:val="en-US"/>
        </w:rPr>
        <w:t xml:space="preserve">represented WIPO and the project at a conference on IP and Innovation hosted by the University of Cape Town and coordinated by </w:t>
      </w:r>
      <w:r w:rsidRPr="005B0E02">
        <w:rPr>
          <w:rFonts w:ascii="Arial" w:hAnsi="Arial" w:cs="Arial"/>
          <w:szCs w:val="22"/>
          <w:lang w:val="en-US"/>
        </w:rPr>
        <w:t>Open A.I.R</w:t>
      </w:r>
      <w:r w:rsidR="00890C0C" w:rsidRPr="005B0E02">
        <w:rPr>
          <w:rStyle w:val="FootnoteReference"/>
          <w:rFonts w:ascii="Arial" w:hAnsi="Arial" w:cs="Arial"/>
          <w:szCs w:val="22"/>
          <w:lang w:val="en-US"/>
        </w:rPr>
        <w:footnoteReference w:id="8"/>
      </w:r>
      <w:r w:rsidR="00890C0C" w:rsidRPr="005B0E02">
        <w:rPr>
          <w:rFonts w:ascii="Arial" w:hAnsi="Arial" w:cs="Arial"/>
          <w:szCs w:val="22"/>
          <w:lang w:val="en-US"/>
        </w:rPr>
        <w:t xml:space="preserve"> in Cape Town in December 2013.</w:t>
      </w:r>
    </w:p>
    <w:p w:rsidR="00B05DD9" w:rsidRPr="005B0E02" w:rsidRDefault="00B05DD9" w:rsidP="005B0E02">
      <w:pPr>
        <w:pStyle w:val="BodyText"/>
        <w:jc w:val="left"/>
        <w:rPr>
          <w:rFonts w:ascii="Arial" w:hAnsi="Arial" w:cs="Arial"/>
          <w:szCs w:val="22"/>
          <w:lang w:val="en-US"/>
        </w:rPr>
      </w:pPr>
      <w:r w:rsidRPr="005B0E02">
        <w:rPr>
          <w:rFonts w:ascii="Arial" w:hAnsi="Arial" w:cs="Arial"/>
          <w:szCs w:val="22"/>
          <w:lang w:val="en-US"/>
        </w:rPr>
        <w:t>Finally, the Traditional K</w:t>
      </w:r>
      <w:r w:rsidR="00890C0C" w:rsidRPr="005B0E02">
        <w:rPr>
          <w:rFonts w:ascii="Arial" w:hAnsi="Arial" w:cs="Arial"/>
          <w:szCs w:val="22"/>
          <w:lang w:val="en-US"/>
        </w:rPr>
        <w:t>nowledge Division with</w:t>
      </w:r>
      <w:r w:rsidR="006C20E4" w:rsidRPr="005B0E02">
        <w:rPr>
          <w:rFonts w:ascii="Arial" w:hAnsi="Arial" w:cs="Arial"/>
          <w:szCs w:val="22"/>
          <w:lang w:val="en-US"/>
        </w:rPr>
        <w:t>in</w:t>
      </w:r>
      <w:r w:rsidR="00890C0C" w:rsidRPr="005B0E02">
        <w:rPr>
          <w:rFonts w:ascii="Arial" w:hAnsi="Arial" w:cs="Arial"/>
          <w:szCs w:val="22"/>
          <w:lang w:val="en-US"/>
        </w:rPr>
        <w:t xml:space="preserve"> WIPO was</w:t>
      </w:r>
      <w:r w:rsidRPr="005B0E02">
        <w:rPr>
          <w:rFonts w:ascii="Arial" w:hAnsi="Arial" w:cs="Arial"/>
          <w:szCs w:val="22"/>
          <w:lang w:val="en-US"/>
        </w:rPr>
        <w:t xml:space="preserve"> involved in</w:t>
      </w:r>
      <w:r w:rsidR="006C20E4" w:rsidRPr="005B0E02">
        <w:rPr>
          <w:rFonts w:ascii="Arial" w:hAnsi="Arial" w:cs="Arial"/>
          <w:szCs w:val="22"/>
          <w:lang w:val="en-US"/>
        </w:rPr>
        <w:t xml:space="preserve"> providing feedback on all drafts</w:t>
      </w:r>
      <w:r w:rsidRPr="005B0E02">
        <w:rPr>
          <w:rFonts w:ascii="Arial" w:hAnsi="Arial" w:cs="Arial"/>
          <w:szCs w:val="22"/>
          <w:lang w:val="en-US"/>
        </w:rPr>
        <w:t xml:space="preserve"> of the case study reports.</w:t>
      </w:r>
    </w:p>
    <w:p w:rsidR="006C20E4" w:rsidRPr="005B0E02" w:rsidRDefault="006C20E4" w:rsidP="005B0E02">
      <w:pPr>
        <w:pStyle w:val="BodyText"/>
        <w:jc w:val="left"/>
        <w:rPr>
          <w:rFonts w:ascii="Arial" w:hAnsi="Arial" w:cs="Arial"/>
          <w:szCs w:val="22"/>
          <w:lang w:val="en-US"/>
        </w:rPr>
      </w:pPr>
    </w:p>
    <w:p w:rsidR="003939DC" w:rsidRPr="005B0E02" w:rsidRDefault="009A6555" w:rsidP="005B0E02">
      <w:pPr>
        <w:pStyle w:val="BodyText"/>
        <w:jc w:val="left"/>
        <w:rPr>
          <w:rFonts w:ascii="Arial" w:hAnsi="Arial" w:cs="Arial"/>
          <w:b/>
          <w:i/>
          <w:szCs w:val="22"/>
          <w:lang w:val="en-US"/>
        </w:rPr>
      </w:pPr>
      <w:r w:rsidRPr="005B0E02">
        <w:rPr>
          <w:rFonts w:ascii="Arial" w:hAnsi="Arial" w:cs="Arial"/>
          <w:b/>
          <w:i/>
          <w:szCs w:val="22"/>
          <w:lang w:val="en-US"/>
        </w:rPr>
        <w:t>Involvement of Member States</w:t>
      </w:r>
      <w:r w:rsidR="00CC0F25" w:rsidRPr="005B0E02">
        <w:rPr>
          <w:rFonts w:ascii="Arial" w:hAnsi="Arial" w:cs="Arial"/>
          <w:b/>
          <w:i/>
          <w:szCs w:val="22"/>
          <w:lang w:val="en-US"/>
        </w:rPr>
        <w:t xml:space="preserve"> (Coordination)</w:t>
      </w:r>
    </w:p>
    <w:p w:rsidR="00901531" w:rsidRPr="005B0E02" w:rsidRDefault="00901531" w:rsidP="005B0E02">
      <w:pPr>
        <w:jc w:val="left"/>
        <w:rPr>
          <w:rFonts w:ascii="Arial" w:hAnsi="Arial" w:cs="Arial"/>
          <w:sz w:val="22"/>
          <w:szCs w:val="22"/>
          <w:lang w:val="en-US"/>
        </w:rPr>
      </w:pPr>
      <w:r w:rsidRPr="005B0E02">
        <w:rPr>
          <w:rFonts w:ascii="Arial" w:hAnsi="Arial" w:cs="Arial"/>
          <w:sz w:val="22"/>
          <w:szCs w:val="22"/>
          <w:lang w:val="en-US"/>
        </w:rPr>
        <w:t>At the Fifth Session of the CDIP</w:t>
      </w:r>
      <w:r w:rsidR="00580A56" w:rsidRPr="005B0E02">
        <w:rPr>
          <w:rFonts w:ascii="Arial" w:hAnsi="Arial" w:cs="Arial"/>
          <w:sz w:val="22"/>
          <w:szCs w:val="22"/>
          <w:lang w:val="en-US"/>
        </w:rPr>
        <w:t xml:space="preserve"> (April 2010)</w:t>
      </w:r>
      <w:r w:rsidRPr="005B0E02">
        <w:rPr>
          <w:rFonts w:ascii="Arial" w:hAnsi="Arial" w:cs="Arial"/>
          <w:sz w:val="22"/>
          <w:szCs w:val="22"/>
          <w:lang w:val="en-US"/>
        </w:rPr>
        <w:t>, the WIPO Secretariat</w:t>
      </w:r>
      <w:r w:rsidR="00580A56" w:rsidRPr="005B0E02">
        <w:rPr>
          <w:rFonts w:ascii="Arial" w:hAnsi="Arial" w:cs="Arial"/>
          <w:sz w:val="22"/>
          <w:szCs w:val="22"/>
          <w:lang w:val="en-US"/>
        </w:rPr>
        <w:t xml:space="preserve"> </w:t>
      </w:r>
      <w:r w:rsidR="006C20E4" w:rsidRPr="005B0E02">
        <w:rPr>
          <w:rFonts w:ascii="Arial" w:hAnsi="Arial" w:cs="Arial"/>
          <w:sz w:val="22"/>
          <w:szCs w:val="22"/>
          <w:lang w:val="en-US"/>
        </w:rPr>
        <w:t xml:space="preserve">was required </w:t>
      </w:r>
      <w:r w:rsidR="00580A56" w:rsidRPr="005B0E02">
        <w:rPr>
          <w:rFonts w:ascii="Arial" w:hAnsi="Arial" w:cs="Arial"/>
          <w:sz w:val="22"/>
          <w:szCs w:val="22"/>
          <w:lang w:val="en-US"/>
        </w:rPr>
        <w:t>by Member States</w:t>
      </w:r>
      <w:r w:rsidRPr="005B0E02">
        <w:rPr>
          <w:rFonts w:ascii="Arial" w:hAnsi="Arial" w:cs="Arial"/>
          <w:sz w:val="22"/>
          <w:szCs w:val="22"/>
          <w:lang w:val="en-US"/>
        </w:rPr>
        <w:t xml:space="preserve"> to present a conceptual “non-paper” to the Sixth Session (November 2010) to lay out some of the key issues associated with DA 34, in order to seek input from Member States as to the nature and direction of a possible project.</w:t>
      </w:r>
      <w:r w:rsidR="000A75F0" w:rsidRPr="005B0E02">
        <w:rPr>
          <w:rFonts w:ascii="Arial" w:hAnsi="Arial" w:cs="Arial"/>
          <w:sz w:val="22"/>
          <w:szCs w:val="22"/>
          <w:lang w:val="en-US"/>
        </w:rPr>
        <w:t xml:space="preserve">  The paper presented the links between IP and the informal economy as well as the challenges in studying those links and po</w:t>
      </w:r>
      <w:r w:rsidR="00580A56" w:rsidRPr="005B0E02">
        <w:rPr>
          <w:rFonts w:ascii="Arial" w:hAnsi="Arial" w:cs="Arial"/>
          <w:sz w:val="22"/>
          <w:szCs w:val="22"/>
          <w:lang w:val="en-US"/>
        </w:rPr>
        <w:t>sed two questions to the Member States</w:t>
      </w:r>
      <w:r w:rsidR="000A75F0" w:rsidRPr="005B0E02">
        <w:rPr>
          <w:rFonts w:ascii="Arial" w:hAnsi="Arial" w:cs="Arial"/>
          <w:sz w:val="22"/>
          <w:szCs w:val="22"/>
          <w:lang w:val="en-US"/>
        </w:rPr>
        <w:t xml:space="preserve"> in rel</w:t>
      </w:r>
      <w:r w:rsidR="00580A56" w:rsidRPr="005B0E02">
        <w:rPr>
          <w:rFonts w:ascii="Arial" w:hAnsi="Arial" w:cs="Arial"/>
          <w:sz w:val="22"/>
          <w:szCs w:val="22"/>
          <w:lang w:val="en-US"/>
        </w:rPr>
        <w:t>ation to the possible direction</w:t>
      </w:r>
      <w:r w:rsidR="000A75F0" w:rsidRPr="005B0E02">
        <w:rPr>
          <w:rFonts w:ascii="Arial" w:hAnsi="Arial" w:cs="Arial"/>
          <w:sz w:val="22"/>
          <w:szCs w:val="22"/>
          <w:lang w:val="en-US"/>
        </w:rPr>
        <w:t xml:space="preserve"> of the project as follows:</w:t>
      </w:r>
    </w:p>
    <w:p w:rsidR="000A75F0" w:rsidRPr="005B0E02" w:rsidRDefault="000A75F0" w:rsidP="005B0E02">
      <w:pPr>
        <w:pStyle w:val="ListParagraph"/>
        <w:numPr>
          <w:ilvl w:val="0"/>
          <w:numId w:val="20"/>
        </w:numPr>
        <w:jc w:val="left"/>
        <w:rPr>
          <w:rFonts w:ascii="Arial" w:hAnsi="Arial" w:cs="Arial"/>
          <w:sz w:val="22"/>
          <w:szCs w:val="22"/>
          <w:lang w:val="en-US"/>
        </w:rPr>
      </w:pPr>
      <w:r w:rsidRPr="005B0E02">
        <w:rPr>
          <w:rFonts w:ascii="Arial" w:hAnsi="Arial" w:cs="Arial"/>
          <w:sz w:val="22"/>
          <w:szCs w:val="22"/>
          <w:lang w:val="en-US"/>
        </w:rPr>
        <w:t>What the substantive direction of future work under R</w:t>
      </w:r>
      <w:r w:rsidR="00852F6E" w:rsidRPr="005B0E02">
        <w:rPr>
          <w:rFonts w:ascii="Arial" w:hAnsi="Arial" w:cs="Arial"/>
          <w:sz w:val="22"/>
          <w:szCs w:val="22"/>
          <w:lang w:val="en-US"/>
        </w:rPr>
        <w:t>e</w:t>
      </w:r>
      <w:r w:rsidRPr="005B0E02">
        <w:rPr>
          <w:rFonts w:ascii="Arial" w:hAnsi="Arial" w:cs="Arial"/>
          <w:sz w:val="22"/>
          <w:szCs w:val="22"/>
          <w:lang w:val="en-US"/>
        </w:rPr>
        <w:t>commendation 34 might be – would it be to focus on informal intangible assets and lack of a</w:t>
      </w:r>
      <w:r w:rsidR="00852F6E" w:rsidRPr="005B0E02">
        <w:rPr>
          <w:rFonts w:ascii="Arial" w:hAnsi="Arial" w:cs="Arial"/>
          <w:sz w:val="22"/>
          <w:szCs w:val="22"/>
          <w:lang w:val="en-US"/>
        </w:rPr>
        <w:t>ccess to the informal firms</w:t>
      </w:r>
      <w:r w:rsidRPr="005B0E02">
        <w:rPr>
          <w:rFonts w:ascii="Arial" w:hAnsi="Arial" w:cs="Arial"/>
          <w:sz w:val="22"/>
          <w:szCs w:val="22"/>
          <w:lang w:val="en-US"/>
        </w:rPr>
        <w:t xml:space="preserve"> to the IP system? Would it look at the effects of counterfeiting and piracy on employment in the informal sector?  Or would there be other linkages that should be addressed?</w:t>
      </w:r>
    </w:p>
    <w:p w:rsidR="000A75F0" w:rsidRPr="005B0E02" w:rsidRDefault="000A75F0" w:rsidP="005B0E02">
      <w:pPr>
        <w:pStyle w:val="ListParagraph"/>
        <w:numPr>
          <w:ilvl w:val="0"/>
          <w:numId w:val="20"/>
        </w:numPr>
        <w:jc w:val="left"/>
        <w:rPr>
          <w:rFonts w:ascii="Arial" w:hAnsi="Arial" w:cs="Arial"/>
          <w:sz w:val="22"/>
          <w:szCs w:val="22"/>
          <w:lang w:val="en-US"/>
        </w:rPr>
      </w:pPr>
      <w:r w:rsidRPr="005B0E02">
        <w:rPr>
          <w:rFonts w:ascii="Arial" w:hAnsi="Arial" w:cs="Arial"/>
          <w:sz w:val="22"/>
          <w:szCs w:val="22"/>
          <w:lang w:val="en-US"/>
        </w:rPr>
        <w:t>What type of study work should be envisaged under Recommendation 34 in light of the challenges identified?</w:t>
      </w:r>
    </w:p>
    <w:p w:rsidR="005C38AB" w:rsidRPr="005B0E02" w:rsidRDefault="0031633C" w:rsidP="005B0E02">
      <w:pPr>
        <w:pStyle w:val="BodyText"/>
        <w:jc w:val="left"/>
        <w:rPr>
          <w:rFonts w:ascii="Arial" w:hAnsi="Arial" w:cs="Arial"/>
          <w:szCs w:val="22"/>
          <w:lang w:val="en-US"/>
        </w:rPr>
      </w:pPr>
      <w:r w:rsidRPr="005B0E02">
        <w:rPr>
          <w:rFonts w:ascii="Arial" w:hAnsi="Arial" w:cs="Arial"/>
          <w:szCs w:val="22"/>
          <w:lang w:val="en-US"/>
        </w:rPr>
        <w:t>It is the first time that this approach, of interaction between the Secretariat and the Member States prior to developing the project and defining the project proposal</w:t>
      </w:r>
      <w:r w:rsidR="006C20E4" w:rsidRPr="005B0E02">
        <w:rPr>
          <w:rFonts w:ascii="Arial" w:hAnsi="Arial" w:cs="Arial"/>
          <w:szCs w:val="22"/>
          <w:lang w:val="en-US"/>
        </w:rPr>
        <w:t>,</w:t>
      </w:r>
      <w:r w:rsidR="00580A56" w:rsidRPr="005B0E02">
        <w:rPr>
          <w:rFonts w:ascii="Arial" w:hAnsi="Arial" w:cs="Arial"/>
          <w:szCs w:val="22"/>
          <w:lang w:val="en-US"/>
        </w:rPr>
        <w:t xml:space="preserve"> has taken place</w:t>
      </w:r>
      <w:r w:rsidRPr="005B0E02">
        <w:rPr>
          <w:rFonts w:ascii="Arial" w:hAnsi="Arial" w:cs="Arial"/>
          <w:szCs w:val="22"/>
          <w:lang w:val="en-US"/>
        </w:rPr>
        <w:t>.  This clarification and preliminary collaboration prior to project start is considered to be a factor in the project’s success</w:t>
      </w:r>
      <w:r w:rsidR="00580A56" w:rsidRPr="005B0E02">
        <w:rPr>
          <w:rFonts w:ascii="Arial" w:hAnsi="Arial" w:cs="Arial"/>
          <w:szCs w:val="22"/>
          <w:lang w:val="en-US"/>
        </w:rPr>
        <w:t xml:space="preserve"> as it has allowed for a clear understanding of how the Member States want Recommendation DA</w:t>
      </w:r>
      <w:r w:rsidR="003A2476" w:rsidRPr="005B0E02">
        <w:rPr>
          <w:rFonts w:ascii="Arial" w:hAnsi="Arial" w:cs="Arial"/>
          <w:szCs w:val="22"/>
          <w:lang w:val="en-US"/>
        </w:rPr>
        <w:t xml:space="preserve"> </w:t>
      </w:r>
      <w:r w:rsidR="00580A56" w:rsidRPr="005B0E02">
        <w:rPr>
          <w:rFonts w:ascii="Arial" w:hAnsi="Arial" w:cs="Arial"/>
          <w:szCs w:val="22"/>
          <w:lang w:val="en-US"/>
        </w:rPr>
        <w:t>34 to be interpreted</w:t>
      </w:r>
      <w:r w:rsidRPr="005B0E02">
        <w:rPr>
          <w:rFonts w:ascii="Arial" w:hAnsi="Arial" w:cs="Arial"/>
          <w:szCs w:val="22"/>
          <w:lang w:val="en-US"/>
        </w:rPr>
        <w:t>.</w:t>
      </w:r>
    </w:p>
    <w:p w:rsidR="001E2E20" w:rsidRPr="005B0E02" w:rsidRDefault="00580A56" w:rsidP="005B0E02">
      <w:pPr>
        <w:pStyle w:val="BodyText"/>
        <w:jc w:val="left"/>
        <w:rPr>
          <w:rFonts w:ascii="Arial" w:hAnsi="Arial" w:cs="Arial"/>
          <w:szCs w:val="22"/>
          <w:lang w:val="en-US"/>
        </w:rPr>
      </w:pPr>
      <w:r w:rsidRPr="005B0E02">
        <w:rPr>
          <w:rFonts w:ascii="Arial" w:hAnsi="Arial" w:cs="Arial"/>
          <w:szCs w:val="22"/>
          <w:lang w:val="en-US"/>
        </w:rPr>
        <w:t xml:space="preserve">Country delegations also provided significant input </w:t>
      </w:r>
      <w:r w:rsidR="006C20E4" w:rsidRPr="005B0E02">
        <w:rPr>
          <w:rFonts w:ascii="Arial" w:hAnsi="Arial" w:cs="Arial"/>
          <w:szCs w:val="22"/>
          <w:lang w:val="en-US"/>
        </w:rPr>
        <w:t>during</w:t>
      </w:r>
      <w:r w:rsidRPr="005B0E02">
        <w:rPr>
          <w:rFonts w:ascii="Arial" w:hAnsi="Arial" w:cs="Arial"/>
          <w:szCs w:val="22"/>
          <w:lang w:val="en-US"/>
        </w:rPr>
        <w:t xml:space="preserve"> project implementation through the provision of valuable feedback on the project’s</w:t>
      </w:r>
      <w:r w:rsidR="001E2E20" w:rsidRPr="005B0E02">
        <w:rPr>
          <w:rFonts w:ascii="Arial" w:hAnsi="Arial" w:cs="Arial"/>
          <w:szCs w:val="22"/>
          <w:lang w:val="en-US"/>
        </w:rPr>
        <w:t xml:space="preserve"> conceptual study</w:t>
      </w:r>
      <w:r w:rsidRPr="005B0E02">
        <w:rPr>
          <w:rFonts w:ascii="Arial" w:hAnsi="Arial" w:cs="Arial"/>
          <w:szCs w:val="22"/>
          <w:lang w:val="en-US"/>
        </w:rPr>
        <w:t xml:space="preserve"> which</w:t>
      </w:r>
      <w:r w:rsidR="001E2E20" w:rsidRPr="005B0E02">
        <w:rPr>
          <w:rFonts w:ascii="Arial" w:hAnsi="Arial" w:cs="Arial"/>
          <w:szCs w:val="22"/>
          <w:lang w:val="en-US"/>
        </w:rPr>
        <w:t xml:space="preserve"> was presented to the Member States at the Eleventh Session of the CDIP (May 2013).</w:t>
      </w:r>
    </w:p>
    <w:p w:rsidR="0031633C" w:rsidRPr="005B0E02" w:rsidRDefault="0020133B" w:rsidP="005B0E02">
      <w:pPr>
        <w:pStyle w:val="BodyText"/>
        <w:jc w:val="left"/>
        <w:rPr>
          <w:rFonts w:ascii="Arial" w:hAnsi="Arial" w:cs="Arial"/>
          <w:szCs w:val="22"/>
          <w:lang w:val="en-US"/>
        </w:rPr>
      </w:pPr>
      <w:r w:rsidRPr="005B0E02">
        <w:rPr>
          <w:rFonts w:ascii="Arial" w:hAnsi="Arial" w:cs="Arial"/>
          <w:szCs w:val="22"/>
          <w:lang w:val="en-US"/>
        </w:rPr>
        <w:t xml:space="preserve">Beyond the involvement of Member States at the various CDIP sessions where the project was discussed, the WIPO </w:t>
      </w:r>
      <w:r w:rsidR="0002364D" w:rsidRPr="005B0E02">
        <w:rPr>
          <w:rFonts w:ascii="Arial" w:hAnsi="Arial" w:cs="Arial"/>
          <w:szCs w:val="22"/>
          <w:lang w:val="en-US"/>
        </w:rPr>
        <w:t xml:space="preserve">Project Manager </w:t>
      </w:r>
      <w:r w:rsidRPr="005B0E02">
        <w:rPr>
          <w:rFonts w:ascii="Arial" w:hAnsi="Arial" w:cs="Arial"/>
          <w:szCs w:val="22"/>
          <w:lang w:val="en-US"/>
        </w:rPr>
        <w:t>had bilateral exchanges with the three country case study Member States</w:t>
      </w:r>
      <w:r w:rsidR="0011210C" w:rsidRPr="005B0E02">
        <w:rPr>
          <w:rFonts w:ascii="Arial" w:hAnsi="Arial" w:cs="Arial"/>
          <w:szCs w:val="22"/>
          <w:lang w:val="en-US"/>
        </w:rPr>
        <w:t xml:space="preserve"> both before and during implementation</w:t>
      </w:r>
      <w:r w:rsidRPr="005B0E02">
        <w:rPr>
          <w:rFonts w:ascii="Arial" w:hAnsi="Arial" w:cs="Arial"/>
          <w:szCs w:val="22"/>
          <w:lang w:val="en-US"/>
        </w:rPr>
        <w:t>.</w:t>
      </w:r>
    </w:p>
    <w:p w:rsidR="0020133B" w:rsidRPr="005B0E02" w:rsidRDefault="0020133B" w:rsidP="005B0E02">
      <w:pPr>
        <w:pStyle w:val="BodyText"/>
        <w:jc w:val="left"/>
        <w:rPr>
          <w:rFonts w:ascii="Arial" w:hAnsi="Arial" w:cs="Arial"/>
          <w:szCs w:val="22"/>
          <w:lang w:val="en-US"/>
        </w:rPr>
      </w:pPr>
    </w:p>
    <w:p w:rsidR="00A678FD" w:rsidRPr="005B0E02" w:rsidRDefault="00E36BF3" w:rsidP="005B0E02">
      <w:pPr>
        <w:pStyle w:val="BodyText"/>
        <w:jc w:val="left"/>
        <w:rPr>
          <w:rFonts w:ascii="Arial" w:hAnsi="Arial" w:cs="Arial"/>
          <w:b/>
          <w:szCs w:val="22"/>
          <w:lang w:val="en-US"/>
        </w:rPr>
      </w:pPr>
      <w:r w:rsidRPr="005B0E02">
        <w:rPr>
          <w:rFonts w:ascii="Arial" w:hAnsi="Arial" w:cs="Arial"/>
          <w:b/>
          <w:i/>
          <w:szCs w:val="22"/>
          <w:lang w:val="en-US"/>
        </w:rPr>
        <w:t>Project timeframe</w:t>
      </w:r>
    </w:p>
    <w:p w:rsidR="00450490" w:rsidRPr="005B0E02" w:rsidRDefault="00430F50" w:rsidP="005B0E02">
      <w:pPr>
        <w:pStyle w:val="BodyText"/>
        <w:jc w:val="left"/>
        <w:rPr>
          <w:rFonts w:ascii="Arial" w:hAnsi="Arial" w:cs="Arial"/>
          <w:szCs w:val="22"/>
          <w:lang w:val="en-US"/>
        </w:rPr>
      </w:pPr>
      <w:r w:rsidRPr="005B0E02">
        <w:rPr>
          <w:rFonts w:ascii="Arial" w:hAnsi="Arial" w:cs="Arial"/>
          <w:szCs w:val="22"/>
          <w:lang w:val="en-US"/>
        </w:rPr>
        <w:t>Following the important background work (in the form of the “non-paper” and the conceptual study) undertaken by the project team in discussion with the Member states, actual p</w:t>
      </w:r>
      <w:r w:rsidR="00450490" w:rsidRPr="005B0E02">
        <w:rPr>
          <w:rFonts w:ascii="Arial" w:hAnsi="Arial" w:cs="Arial"/>
          <w:szCs w:val="22"/>
          <w:lang w:val="en-US"/>
        </w:rPr>
        <w:t>roject implementation started in January 2012 and was completed in December 2013 (original completion date was envisaged to be June 2013).</w:t>
      </w:r>
    </w:p>
    <w:p w:rsidR="00450490" w:rsidRPr="005B0E02" w:rsidRDefault="00450490" w:rsidP="005B0E02">
      <w:pPr>
        <w:pStyle w:val="BodyText"/>
        <w:jc w:val="left"/>
        <w:rPr>
          <w:rFonts w:ascii="Arial" w:hAnsi="Arial" w:cs="Arial"/>
          <w:szCs w:val="22"/>
          <w:lang w:val="en-US"/>
        </w:rPr>
      </w:pPr>
      <w:r w:rsidRPr="005B0E02">
        <w:rPr>
          <w:rFonts w:ascii="Arial" w:hAnsi="Arial" w:cs="Arial"/>
          <w:szCs w:val="22"/>
          <w:lang w:val="en-US"/>
        </w:rPr>
        <w:t xml:space="preserve">The initial </w:t>
      </w:r>
      <w:r w:rsidR="00365641" w:rsidRPr="005B0E02">
        <w:rPr>
          <w:rFonts w:ascii="Arial" w:hAnsi="Arial" w:cs="Arial"/>
          <w:szCs w:val="22"/>
          <w:lang w:val="en-US"/>
        </w:rPr>
        <w:t>discussions with the</w:t>
      </w:r>
      <w:r w:rsidRPr="005B0E02">
        <w:rPr>
          <w:rFonts w:ascii="Arial" w:hAnsi="Arial" w:cs="Arial"/>
          <w:szCs w:val="22"/>
          <w:lang w:val="en-US"/>
        </w:rPr>
        <w:t xml:space="preserve"> CDIP to ensure an appropriate focus f</w:t>
      </w:r>
      <w:r w:rsidR="00D1712D" w:rsidRPr="005B0E02">
        <w:rPr>
          <w:rFonts w:ascii="Arial" w:hAnsi="Arial" w:cs="Arial"/>
          <w:szCs w:val="22"/>
          <w:lang w:val="en-US"/>
        </w:rPr>
        <w:t>or the conceptual study</w:t>
      </w:r>
      <w:r w:rsidRPr="005B0E02">
        <w:rPr>
          <w:rFonts w:ascii="Arial" w:hAnsi="Arial" w:cs="Arial"/>
          <w:szCs w:val="22"/>
          <w:lang w:val="en-US"/>
        </w:rPr>
        <w:t xml:space="preserve"> did not negatively affect implementation of the project</w:t>
      </w:r>
      <w:r w:rsidR="00365641" w:rsidRPr="005B0E02">
        <w:rPr>
          <w:rFonts w:ascii="Arial" w:hAnsi="Arial" w:cs="Arial"/>
          <w:szCs w:val="22"/>
          <w:lang w:val="en-US"/>
        </w:rPr>
        <w:t xml:space="preserve"> and are not considered as a delay</w:t>
      </w:r>
      <w:r w:rsidR="00D1712D" w:rsidRPr="005B0E02">
        <w:rPr>
          <w:rFonts w:ascii="Arial" w:hAnsi="Arial" w:cs="Arial"/>
          <w:szCs w:val="22"/>
          <w:lang w:val="en-US"/>
        </w:rPr>
        <w:t>ing factor</w:t>
      </w:r>
      <w:r w:rsidR="00365641" w:rsidRPr="005B0E02">
        <w:rPr>
          <w:rFonts w:ascii="Arial" w:hAnsi="Arial" w:cs="Arial"/>
          <w:szCs w:val="22"/>
          <w:lang w:val="en-US"/>
        </w:rPr>
        <w:t xml:space="preserve"> as the project had not started at that point</w:t>
      </w:r>
      <w:r w:rsidRPr="005B0E02">
        <w:rPr>
          <w:rFonts w:ascii="Arial" w:hAnsi="Arial" w:cs="Arial"/>
          <w:szCs w:val="22"/>
          <w:lang w:val="en-US"/>
        </w:rPr>
        <w:t>.</w:t>
      </w:r>
      <w:r w:rsidR="00365641" w:rsidRPr="005B0E02">
        <w:rPr>
          <w:rFonts w:ascii="Arial" w:hAnsi="Arial" w:cs="Arial"/>
          <w:szCs w:val="22"/>
          <w:lang w:val="en-US"/>
        </w:rPr>
        <w:t xml:space="preserve">  Following discussions at the </w:t>
      </w:r>
      <w:r w:rsidR="0002364D" w:rsidRPr="005B0E02">
        <w:rPr>
          <w:rFonts w:ascii="Arial" w:hAnsi="Arial" w:cs="Arial"/>
          <w:szCs w:val="22"/>
          <w:lang w:val="en-US"/>
        </w:rPr>
        <w:t xml:space="preserve">Sixth </w:t>
      </w:r>
      <w:r w:rsidR="00365641" w:rsidRPr="005B0E02">
        <w:rPr>
          <w:rFonts w:ascii="Arial" w:hAnsi="Arial" w:cs="Arial"/>
          <w:szCs w:val="22"/>
          <w:lang w:val="en-US"/>
        </w:rPr>
        <w:t xml:space="preserve">CDIP </w:t>
      </w:r>
      <w:r w:rsidR="0002364D" w:rsidRPr="005B0E02">
        <w:rPr>
          <w:rFonts w:ascii="Arial" w:hAnsi="Arial" w:cs="Arial"/>
          <w:szCs w:val="22"/>
          <w:lang w:val="en-US"/>
        </w:rPr>
        <w:t xml:space="preserve">Session </w:t>
      </w:r>
      <w:r w:rsidR="00365641" w:rsidRPr="005B0E02">
        <w:rPr>
          <w:rFonts w:ascii="Arial" w:hAnsi="Arial" w:cs="Arial"/>
          <w:szCs w:val="22"/>
          <w:lang w:val="en-US"/>
        </w:rPr>
        <w:t xml:space="preserve">in November 2010 to agree on a direction for the project, the proposal was tabled at the </w:t>
      </w:r>
      <w:r w:rsidR="0002364D" w:rsidRPr="005B0E02">
        <w:rPr>
          <w:rFonts w:ascii="Arial" w:hAnsi="Arial" w:cs="Arial"/>
          <w:szCs w:val="22"/>
          <w:lang w:val="en-US"/>
        </w:rPr>
        <w:t xml:space="preserve">following </w:t>
      </w:r>
      <w:r w:rsidR="00365641" w:rsidRPr="005B0E02">
        <w:rPr>
          <w:rFonts w:ascii="Arial" w:hAnsi="Arial" w:cs="Arial"/>
          <w:szCs w:val="22"/>
          <w:lang w:val="en-US"/>
        </w:rPr>
        <w:t>CDIP session in May 2011.  This allowed for the project to commence in early 2012.</w:t>
      </w:r>
      <w:r w:rsidRPr="005B0E02">
        <w:rPr>
          <w:rFonts w:ascii="Arial" w:hAnsi="Arial" w:cs="Arial"/>
          <w:szCs w:val="22"/>
          <w:lang w:val="en-US"/>
        </w:rPr>
        <w:t xml:space="preserve">  There were some minor delays in the </w:t>
      </w:r>
      <w:r w:rsidR="0002364D" w:rsidRPr="005B0E02">
        <w:rPr>
          <w:rFonts w:ascii="Arial" w:hAnsi="Arial" w:cs="Arial"/>
          <w:szCs w:val="22"/>
          <w:lang w:val="en-US"/>
        </w:rPr>
        <w:t>finalization</w:t>
      </w:r>
      <w:r w:rsidRPr="005B0E02">
        <w:rPr>
          <w:rFonts w:ascii="Arial" w:hAnsi="Arial" w:cs="Arial"/>
          <w:szCs w:val="22"/>
          <w:lang w:val="en-US"/>
        </w:rPr>
        <w:t xml:space="preserve"> of the three country case studies, as significant field work was required to ensure their validity, meaning that the project required a time extension until December 2013.  The implementation delays did not however result in any need to extend the project’s budget.</w:t>
      </w:r>
    </w:p>
    <w:p w:rsidR="005C38AB" w:rsidRPr="005B0E02" w:rsidRDefault="005C38AB" w:rsidP="005B0E02">
      <w:pPr>
        <w:pStyle w:val="BodyText"/>
        <w:jc w:val="left"/>
        <w:rPr>
          <w:rFonts w:ascii="Arial" w:hAnsi="Arial" w:cs="Arial"/>
          <w:b/>
          <w:i/>
          <w:szCs w:val="22"/>
          <w:lang w:val="en-US"/>
        </w:rPr>
      </w:pPr>
    </w:p>
    <w:p w:rsidR="00B4285B" w:rsidRDefault="00120AFE" w:rsidP="005B0E02">
      <w:pPr>
        <w:pStyle w:val="Heading2"/>
        <w:rPr>
          <w:rStyle w:val="IntenseEmphasis"/>
          <w:rFonts w:ascii="Arial" w:hAnsi="Arial" w:cs="Arial"/>
          <w:b w:val="0"/>
          <w:i w:val="0"/>
          <w:color w:val="auto"/>
          <w:sz w:val="22"/>
          <w:szCs w:val="22"/>
          <w:lang w:val="en-US"/>
        </w:rPr>
      </w:pPr>
      <w:bookmarkStart w:id="13" w:name="_Toc381177936"/>
      <w:r w:rsidRPr="00120AFE">
        <w:rPr>
          <w:rStyle w:val="IntenseEmphasis"/>
          <w:rFonts w:ascii="Arial" w:hAnsi="Arial" w:cs="Arial"/>
          <w:b w:val="0"/>
          <w:i w:val="0"/>
          <w:color w:val="auto"/>
          <w:sz w:val="22"/>
          <w:szCs w:val="22"/>
          <w:lang w:val="en-US"/>
        </w:rPr>
        <w:t>5.2</w:t>
      </w:r>
      <w:r w:rsidRPr="00120AFE">
        <w:rPr>
          <w:rStyle w:val="IntenseEmphasis"/>
          <w:rFonts w:ascii="Arial" w:hAnsi="Arial" w:cs="Arial"/>
          <w:b w:val="0"/>
          <w:i w:val="0"/>
          <w:color w:val="auto"/>
          <w:sz w:val="22"/>
          <w:szCs w:val="22"/>
          <w:lang w:val="en-US"/>
        </w:rPr>
        <w:tab/>
        <w:t>EFFECTIVENESS</w:t>
      </w:r>
      <w:bookmarkEnd w:id="13"/>
    </w:p>
    <w:p w:rsidR="00120AFE" w:rsidRPr="00120AFE" w:rsidRDefault="00120AFE" w:rsidP="00120AFE">
      <w:pPr>
        <w:spacing w:after="0" w:line="240" w:lineRule="auto"/>
        <w:rPr>
          <w:rFonts w:ascii="Arial" w:hAnsi="Arial" w:cs="Arial"/>
          <w:sz w:val="22"/>
          <w:szCs w:val="22"/>
          <w:lang w:val="en-US"/>
        </w:rPr>
      </w:pPr>
    </w:p>
    <w:p w:rsidR="00DC2ADB" w:rsidRPr="005B0E02" w:rsidRDefault="00F82330" w:rsidP="005B0E02">
      <w:pPr>
        <w:pStyle w:val="BodyText"/>
        <w:jc w:val="left"/>
        <w:rPr>
          <w:rFonts w:ascii="Arial" w:hAnsi="Arial" w:cs="Arial"/>
          <w:i/>
          <w:szCs w:val="22"/>
          <w:lang w:val="en-US"/>
        </w:rPr>
      </w:pPr>
      <w:r w:rsidRPr="005B0E02">
        <w:rPr>
          <w:rFonts w:ascii="Arial" w:hAnsi="Arial" w:cs="Arial"/>
          <w:b/>
          <w:i/>
          <w:szCs w:val="22"/>
          <w:lang w:val="en-US"/>
        </w:rPr>
        <w:t>Key Finding</w:t>
      </w:r>
      <w:r w:rsidR="007D7E52" w:rsidRPr="005B0E02">
        <w:rPr>
          <w:rFonts w:ascii="Arial" w:hAnsi="Arial" w:cs="Arial"/>
          <w:b/>
          <w:i/>
          <w:szCs w:val="22"/>
          <w:lang w:val="en-US"/>
        </w:rPr>
        <w:t xml:space="preserve"> 7</w:t>
      </w:r>
      <w:r w:rsidRPr="005B0E02">
        <w:rPr>
          <w:rFonts w:ascii="Arial" w:hAnsi="Arial" w:cs="Arial"/>
          <w:b/>
          <w:i/>
          <w:szCs w:val="22"/>
          <w:lang w:val="en-US"/>
        </w:rPr>
        <w:t>:</w:t>
      </w:r>
      <w:r w:rsidRPr="005B0E02">
        <w:rPr>
          <w:rFonts w:ascii="Arial" w:hAnsi="Arial" w:cs="Arial"/>
          <w:b/>
          <w:i/>
          <w:szCs w:val="22"/>
          <w:lang w:val="en-US"/>
        </w:rPr>
        <w:tab/>
      </w:r>
      <w:r w:rsidRPr="005B0E02">
        <w:rPr>
          <w:rFonts w:ascii="Arial" w:hAnsi="Arial" w:cs="Arial"/>
          <w:i/>
          <w:szCs w:val="22"/>
          <w:lang w:val="en-US"/>
        </w:rPr>
        <w:t>Ensuring that the conceptual study served as a basis for the three country studies whilst simultaneously allowing for feedback from the country case studies in</w:t>
      </w:r>
      <w:r w:rsidR="00BB59BF" w:rsidRPr="005B0E02">
        <w:rPr>
          <w:rFonts w:ascii="Arial" w:hAnsi="Arial" w:cs="Arial"/>
          <w:i/>
          <w:szCs w:val="22"/>
          <w:lang w:val="en-US"/>
        </w:rPr>
        <w:t>to</w:t>
      </w:r>
      <w:r w:rsidRPr="005B0E02">
        <w:rPr>
          <w:rFonts w:ascii="Arial" w:hAnsi="Arial" w:cs="Arial"/>
          <w:i/>
          <w:szCs w:val="22"/>
          <w:lang w:val="en-US"/>
        </w:rPr>
        <w:t xml:space="preserve"> the conceptual study has allowed for an important </w:t>
      </w:r>
      <w:r w:rsidR="0002364D" w:rsidRPr="005B0E02">
        <w:rPr>
          <w:rFonts w:ascii="Arial" w:hAnsi="Arial" w:cs="Arial"/>
          <w:i/>
          <w:szCs w:val="22"/>
          <w:lang w:val="en-US"/>
        </w:rPr>
        <w:t>cross-fertilization</w:t>
      </w:r>
      <w:r w:rsidRPr="005B0E02">
        <w:rPr>
          <w:rFonts w:ascii="Arial" w:hAnsi="Arial" w:cs="Arial"/>
          <w:i/>
          <w:szCs w:val="22"/>
          <w:lang w:val="en-US"/>
        </w:rPr>
        <w:t xml:space="preserve"> of information between the different studies</w:t>
      </w:r>
      <w:r w:rsidR="00311E1F" w:rsidRPr="005B0E02">
        <w:rPr>
          <w:rFonts w:ascii="Arial" w:hAnsi="Arial" w:cs="Arial"/>
          <w:i/>
          <w:szCs w:val="22"/>
          <w:lang w:val="en-US"/>
        </w:rPr>
        <w:t xml:space="preserve"> thereby strengthening all four of them.</w:t>
      </w:r>
    </w:p>
    <w:p w:rsidR="001E6FEB" w:rsidRPr="005B0E02" w:rsidRDefault="001E6FEB" w:rsidP="005B0E02">
      <w:pPr>
        <w:pStyle w:val="BodyText"/>
        <w:jc w:val="left"/>
        <w:rPr>
          <w:rFonts w:ascii="Arial" w:hAnsi="Arial" w:cs="Arial"/>
          <w:i/>
          <w:szCs w:val="22"/>
          <w:lang w:val="en-US"/>
        </w:rPr>
      </w:pPr>
      <w:r w:rsidRPr="005B0E02">
        <w:rPr>
          <w:rFonts w:ascii="Arial" w:hAnsi="Arial" w:cs="Arial"/>
          <w:b/>
          <w:i/>
          <w:szCs w:val="22"/>
          <w:lang w:val="en-US"/>
        </w:rPr>
        <w:t>Key Finding</w:t>
      </w:r>
      <w:r w:rsidR="007D7E52" w:rsidRPr="005B0E02">
        <w:rPr>
          <w:rFonts w:ascii="Arial" w:hAnsi="Arial" w:cs="Arial"/>
          <w:b/>
          <w:i/>
          <w:szCs w:val="22"/>
          <w:lang w:val="en-US"/>
        </w:rPr>
        <w:t xml:space="preserve"> 8</w:t>
      </w:r>
      <w:r w:rsidRPr="005B0E02">
        <w:rPr>
          <w:rFonts w:ascii="Arial" w:hAnsi="Arial" w:cs="Arial"/>
          <w:b/>
          <w:i/>
          <w:szCs w:val="22"/>
          <w:lang w:val="en-US"/>
        </w:rPr>
        <w:t xml:space="preserve">: </w:t>
      </w:r>
      <w:r w:rsidRPr="005B0E02">
        <w:rPr>
          <w:rFonts w:ascii="Arial" w:hAnsi="Arial" w:cs="Arial"/>
          <w:b/>
          <w:i/>
          <w:szCs w:val="22"/>
          <w:lang w:val="en-US"/>
        </w:rPr>
        <w:tab/>
      </w:r>
      <w:r w:rsidR="00BB59BF" w:rsidRPr="005B0E02">
        <w:rPr>
          <w:rFonts w:ascii="Arial" w:hAnsi="Arial" w:cs="Arial"/>
          <w:i/>
          <w:szCs w:val="22"/>
          <w:lang w:val="en-US"/>
        </w:rPr>
        <w:t>It is too early to measure the full extent of</w:t>
      </w:r>
      <w:r w:rsidRPr="005B0E02">
        <w:rPr>
          <w:rFonts w:ascii="Arial" w:hAnsi="Arial" w:cs="Arial"/>
          <w:i/>
          <w:szCs w:val="22"/>
          <w:lang w:val="en-US"/>
        </w:rPr>
        <w:t xml:space="preserve"> how instrumental the project has been in terms of contributing to greater awareness of IP and the IE amongst policy makers.  Such an assessment may be more feasible once the findings from the case studies are published.  The presentation of the case studies</w:t>
      </w:r>
      <w:r w:rsidR="00BB59BF" w:rsidRPr="005B0E02">
        <w:rPr>
          <w:rFonts w:ascii="Arial" w:hAnsi="Arial" w:cs="Arial"/>
          <w:i/>
          <w:szCs w:val="22"/>
          <w:lang w:val="en-US"/>
        </w:rPr>
        <w:t xml:space="preserve"> at various high level </w:t>
      </w:r>
      <w:proofErr w:type="spellStart"/>
      <w:r w:rsidR="00BB59BF" w:rsidRPr="005B0E02">
        <w:rPr>
          <w:rFonts w:ascii="Arial" w:hAnsi="Arial" w:cs="Arial"/>
          <w:i/>
          <w:szCs w:val="22"/>
          <w:lang w:val="en-US"/>
        </w:rPr>
        <w:t>fora</w:t>
      </w:r>
      <w:proofErr w:type="spellEnd"/>
      <w:r w:rsidRPr="005B0E02">
        <w:rPr>
          <w:rFonts w:ascii="Arial" w:hAnsi="Arial" w:cs="Arial"/>
          <w:i/>
          <w:szCs w:val="22"/>
          <w:lang w:val="en-US"/>
        </w:rPr>
        <w:t xml:space="preserve"> is</w:t>
      </w:r>
      <w:r w:rsidR="00BB59BF" w:rsidRPr="005B0E02">
        <w:rPr>
          <w:rFonts w:ascii="Arial" w:hAnsi="Arial" w:cs="Arial"/>
          <w:i/>
          <w:szCs w:val="22"/>
          <w:lang w:val="en-US"/>
        </w:rPr>
        <w:t xml:space="preserve"> however</w:t>
      </w:r>
      <w:r w:rsidRPr="005B0E02">
        <w:rPr>
          <w:rFonts w:ascii="Arial" w:hAnsi="Arial" w:cs="Arial"/>
          <w:i/>
          <w:szCs w:val="22"/>
          <w:lang w:val="en-US"/>
        </w:rPr>
        <w:t xml:space="preserve"> </w:t>
      </w:r>
      <w:r w:rsidR="006C20E4" w:rsidRPr="005B0E02">
        <w:rPr>
          <w:rFonts w:ascii="Arial" w:hAnsi="Arial" w:cs="Arial"/>
          <w:i/>
          <w:szCs w:val="22"/>
          <w:lang w:val="en-US"/>
        </w:rPr>
        <w:t>contributed to increased</w:t>
      </w:r>
      <w:r w:rsidRPr="005B0E02">
        <w:rPr>
          <w:rFonts w:ascii="Arial" w:hAnsi="Arial" w:cs="Arial"/>
          <w:i/>
          <w:szCs w:val="22"/>
          <w:lang w:val="en-US"/>
        </w:rPr>
        <w:t xml:space="preserve"> awareness.</w:t>
      </w:r>
    </w:p>
    <w:p w:rsidR="001E6FEB" w:rsidRPr="005B0E02" w:rsidRDefault="00266295" w:rsidP="005B0E02">
      <w:pPr>
        <w:pStyle w:val="BodyText"/>
        <w:jc w:val="left"/>
        <w:rPr>
          <w:rFonts w:ascii="Arial" w:hAnsi="Arial" w:cs="Arial"/>
          <w:i/>
          <w:szCs w:val="22"/>
          <w:lang w:val="en-US"/>
        </w:rPr>
      </w:pPr>
      <w:r w:rsidRPr="005B0E02">
        <w:rPr>
          <w:rFonts w:ascii="Arial" w:hAnsi="Arial" w:cs="Arial"/>
          <w:b/>
          <w:i/>
          <w:szCs w:val="22"/>
          <w:lang w:val="en-US"/>
        </w:rPr>
        <w:t>Key Finding</w:t>
      </w:r>
      <w:r w:rsidR="007D7E52" w:rsidRPr="005B0E02">
        <w:rPr>
          <w:rFonts w:ascii="Arial" w:hAnsi="Arial" w:cs="Arial"/>
          <w:b/>
          <w:i/>
          <w:szCs w:val="22"/>
          <w:lang w:val="en-US"/>
        </w:rPr>
        <w:t xml:space="preserve"> 9</w:t>
      </w:r>
      <w:r w:rsidRPr="005B0E02">
        <w:rPr>
          <w:rFonts w:ascii="Arial" w:hAnsi="Arial" w:cs="Arial"/>
          <w:b/>
          <w:i/>
          <w:szCs w:val="22"/>
          <w:lang w:val="en-US"/>
        </w:rPr>
        <w:t>:</w:t>
      </w:r>
      <w:r w:rsidRPr="005B0E02">
        <w:rPr>
          <w:rFonts w:ascii="Arial" w:hAnsi="Arial" w:cs="Arial"/>
          <w:i/>
          <w:szCs w:val="22"/>
          <w:lang w:val="en-US"/>
        </w:rPr>
        <w:t xml:space="preserve"> There is a lack of clarity about what the next steps are for the project (if any), now that the project outputs have been delivered.  The Recommendation has been fulfilled and foundational work carried out but </w:t>
      </w:r>
      <w:r w:rsidR="0009070D" w:rsidRPr="005B0E02">
        <w:rPr>
          <w:rFonts w:ascii="Arial" w:hAnsi="Arial" w:cs="Arial"/>
          <w:i/>
          <w:szCs w:val="22"/>
          <w:lang w:val="en-US"/>
        </w:rPr>
        <w:t>whether</w:t>
      </w:r>
      <w:r w:rsidR="006C20E4" w:rsidRPr="005B0E02">
        <w:rPr>
          <w:rFonts w:ascii="Arial" w:hAnsi="Arial" w:cs="Arial"/>
          <w:i/>
          <w:szCs w:val="22"/>
          <w:lang w:val="en-US"/>
        </w:rPr>
        <w:t xml:space="preserve"> and how</w:t>
      </w:r>
      <w:r w:rsidR="0009070D" w:rsidRPr="005B0E02">
        <w:rPr>
          <w:rFonts w:ascii="Arial" w:hAnsi="Arial" w:cs="Arial"/>
          <w:i/>
          <w:szCs w:val="22"/>
          <w:lang w:val="en-US"/>
        </w:rPr>
        <w:t xml:space="preserve"> this ground</w:t>
      </w:r>
      <w:r w:rsidR="006C20E4" w:rsidRPr="005B0E02">
        <w:rPr>
          <w:rFonts w:ascii="Arial" w:hAnsi="Arial" w:cs="Arial"/>
          <w:i/>
          <w:szCs w:val="22"/>
          <w:lang w:val="en-US"/>
        </w:rPr>
        <w:t>-</w:t>
      </w:r>
      <w:r w:rsidR="0009070D" w:rsidRPr="005B0E02">
        <w:rPr>
          <w:rFonts w:ascii="Arial" w:hAnsi="Arial" w:cs="Arial"/>
          <w:i/>
          <w:szCs w:val="22"/>
          <w:lang w:val="en-US"/>
        </w:rPr>
        <w:t>breaking work will be continued remains unclear.</w:t>
      </w:r>
    </w:p>
    <w:p w:rsidR="00BE542F" w:rsidRPr="005B0E02" w:rsidRDefault="00BB59BF" w:rsidP="005B0E02">
      <w:pPr>
        <w:pStyle w:val="BodyText"/>
        <w:jc w:val="left"/>
        <w:rPr>
          <w:rFonts w:ascii="Arial" w:hAnsi="Arial" w:cs="Arial"/>
          <w:szCs w:val="22"/>
          <w:lang w:val="en-US"/>
        </w:rPr>
      </w:pPr>
      <w:r w:rsidRPr="005B0E02">
        <w:rPr>
          <w:rFonts w:ascii="Arial" w:hAnsi="Arial" w:cs="Arial"/>
          <w:b/>
          <w:i/>
          <w:szCs w:val="22"/>
          <w:lang w:val="en-US"/>
        </w:rPr>
        <w:t>Key Finding</w:t>
      </w:r>
      <w:r w:rsidR="007D7E52" w:rsidRPr="005B0E02">
        <w:rPr>
          <w:rFonts w:ascii="Arial" w:hAnsi="Arial" w:cs="Arial"/>
          <w:b/>
          <w:i/>
          <w:szCs w:val="22"/>
          <w:lang w:val="en-US"/>
        </w:rPr>
        <w:t xml:space="preserve"> 10</w:t>
      </w:r>
      <w:r w:rsidRPr="005B0E02">
        <w:rPr>
          <w:rFonts w:ascii="Arial" w:hAnsi="Arial" w:cs="Arial"/>
          <w:b/>
          <w:i/>
          <w:szCs w:val="22"/>
          <w:lang w:val="en-US"/>
        </w:rPr>
        <w:t xml:space="preserve">:  </w:t>
      </w:r>
      <w:r w:rsidR="00521FA3" w:rsidRPr="005B0E02">
        <w:rPr>
          <w:rFonts w:ascii="Arial" w:hAnsi="Arial" w:cs="Arial"/>
          <w:i/>
          <w:szCs w:val="22"/>
          <w:lang w:val="en-US"/>
        </w:rPr>
        <w:t>The selection of the</w:t>
      </w:r>
      <w:r w:rsidRPr="005B0E02">
        <w:rPr>
          <w:rFonts w:ascii="Arial" w:hAnsi="Arial" w:cs="Arial"/>
          <w:i/>
          <w:szCs w:val="22"/>
          <w:lang w:val="en-US"/>
        </w:rPr>
        <w:t xml:space="preserve"> expert advisory group, the</w:t>
      </w:r>
      <w:r w:rsidR="00521FA3" w:rsidRPr="005B0E02">
        <w:rPr>
          <w:rFonts w:ascii="Arial" w:hAnsi="Arial" w:cs="Arial"/>
          <w:i/>
          <w:szCs w:val="22"/>
          <w:lang w:val="en-US"/>
        </w:rPr>
        <w:t xml:space="preserve"> country case study teams and the institutions involved</w:t>
      </w:r>
      <w:r w:rsidRPr="005B0E02">
        <w:rPr>
          <w:rFonts w:ascii="Arial" w:hAnsi="Arial" w:cs="Arial"/>
          <w:i/>
          <w:szCs w:val="22"/>
          <w:lang w:val="en-US"/>
        </w:rPr>
        <w:t xml:space="preserve"> in the country case studies is</w:t>
      </w:r>
      <w:r w:rsidR="00521FA3" w:rsidRPr="005B0E02">
        <w:rPr>
          <w:rFonts w:ascii="Arial" w:hAnsi="Arial" w:cs="Arial"/>
          <w:i/>
          <w:szCs w:val="22"/>
          <w:lang w:val="en-US"/>
        </w:rPr>
        <w:t xml:space="preserve"> con</w:t>
      </w:r>
      <w:r w:rsidRPr="005B0E02">
        <w:rPr>
          <w:rFonts w:ascii="Arial" w:hAnsi="Arial" w:cs="Arial"/>
          <w:i/>
          <w:szCs w:val="22"/>
          <w:lang w:val="en-US"/>
        </w:rPr>
        <w:t>sidered to have been successful</w:t>
      </w:r>
      <w:r w:rsidR="00521FA3" w:rsidRPr="005B0E02">
        <w:rPr>
          <w:rFonts w:ascii="Arial" w:hAnsi="Arial" w:cs="Arial"/>
          <w:i/>
          <w:szCs w:val="22"/>
          <w:lang w:val="en-US"/>
        </w:rPr>
        <w:t xml:space="preserve"> in order to contribute to achieving the objectives of the Recommendation</w:t>
      </w:r>
      <w:r w:rsidR="007D7E52" w:rsidRPr="005B0E02">
        <w:rPr>
          <w:rFonts w:ascii="Arial" w:hAnsi="Arial" w:cs="Arial"/>
          <w:i/>
          <w:szCs w:val="22"/>
          <w:lang w:val="en-US"/>
        </w:rPr>
        <w:t xml:space="preserve"> and ensuring the project and its results are injected into relevant academic and political </w:t>
      </w:r>
      <w:proofErr w:type="spellStart"/>
      <w:r w:rsidR="007D7E52" w:rsidRPr="005B0E02">
        <w:rPr>
          <w:rFonts w:ascii="Arial" w:hAnsi="Arial" w:cs="Arial"/>
          <w:i/>
          <w:szCs w:val="22"/>
          <w:lang w:val="en-US"/>
        </w:rPr>
        <w:t>fora</w:t>
      </w:r>
      <w:proofErr w:type="spellEnd"/>
      <w:r w:rsidR="00521FA3" w:rsidRPr="005B0E02">
        <w:rPr>
          <w:rFonts w:ascii="Arial" w:hAnsi="Arial" w:cs="Arial"/>
          <w:i/>
          <w:szCs w:val="22"/>
          <w:lang w:val="en-US"/>
        </w:rPr>
        <w:t>.</w:t>
      </w:r>
    </w:p>
    <w:p w:rsidR="00DC2ADB" w:rsidRPr="005B0E02" w:rsidRDefault="00DC2ADB" w:rsidP="005B0E02">
      <w:pPr>
        <w:pStyle w:val="BodyText"/>
        <w:jc w:val="left"/>
        <w:rPr>
          <w:rFonts w:ascii="Arial" w:hAnsi="Arial" w:cs="Arial"/>
          <w:b/>
          <w:i/>
          <w:szCs w:val="22"/>
          <w:lang w:val="en-US"/>
        </w:rPr>
      </w:pPr>
    </w:p>
    <w:p w:rsidR="00CE66A0" w:rsidRPr="005B0E02" w:rsidRDefault="00CE66A0" w:rsidP="005B0E02">
      <w:pPr>
        <w:pStyle w:val="BodyText"/>
        <w:jc w:val="left"/>
        <w:rPr>
          <w:rFonts w:ascii="Arial" w:hAnsi="Arial" w:cs="Arial"/>
          <w:b/>
          <w:i/>
          <w:szCs w:val="22"/>
          <w:lang w:val="en-US"/>
        </w:rPr>
      </w:pPr>
      <w:r w:rsidRPr="005B0E02">
        <w:rPr>
          <w:rFonts w:ascii="Arial" w:hAnsi="Arial" w:cs="Arial"/>
          <w:b/>
          <w:i/>
          <w:szCs w:val="22"/>
          <w:lang w:val="en-US"/>
        </w:rPr>
        <w:t>Project contribution to greater awareness of IP and informal economy linkages</w:t>
      </w:r>
    </w:p>
    <w:p w:rsidR="00CC0F25" w:rsidRPr="005B0E02" w:rsidRDefault="006C20E4" w:rsidP="005B0E02">
      <w:pPr>
        <w:pStyle w:val="BodyText"/>
        <w:jc w:val="left"/>
        <w:rPr>
          <w:rFonts w:ascii="Arial" w:hAnsi="Arial" w:cs="Arial"/>
          <w:szCs w:val="22"/>
          <w:lang w:val="en-US"/>
        </w:rPr>
      </w:pPr>
      <w:r w:rsidRPr="005B0E02">
        <w:rPr>
          <w:rFonts w:ascii="Arial" w:hAnsi="Arial" w:cs="Arial"/>
          <w:szCs w:val="22"/>
          <w:lang w:val="en-US"/>
        </w:rPr>
        <w:t>Significant effort has</w:t>
      </w:r>
      <w:r w:rsidR="00852F6E" w:rsidRPr="005B0E02">
        <w:rPr>
          <w:rFonts w:ascii="Arial" w:hAnsi="Arial" w:cs="Arial"/>
          <w:szCs w:val="22"/>
          <w:lang w:val="en-US"/>
        </w:rPr>
        <w:t xml:space="preserve"> been </w:t>
      </w:r>
      <w:r w:rsidR="00B61F06" w:rsidRPr="005B0E02">
        <w:rPr>
          <w:rFonts w:ascii="Arial" w:hAnsi="Arial" w:cs="Arial"/>
          <w:szCs w:val="22"/>
          <w:lang w:val="en-US"/>
        </w:rPr>
        <w:t xml:space="preserve">made in order to ensure </w:t>
      </w:r>
      <w:r w:rsidR="00852F6E" w:rsidRPr="005B0E02">
        <w:rPr>
          <w:rFonts w:ascii="Arial" w:hAnsi="Arial" w:cs="Arial"/>
          <w:szCs w:val="22"/>
          <w:lang w:val="en-US"/>
        </w:rPr>
        <w:t xml:space="preserve">wider awareness of the project and its content.  As a result, the </w:t>
      </w:r>
      <w:proofErr w:type="gramStart"/>
      <w:r w:rsidR="00852F6E" w:rsidRPr="005B0E02">
        <w:rPr>
          <w:rFonts w:ascii="Arial" w:hAnsi="Arial" w:cs="Arial"/>
          <w:szCs w:val="22"/>
          <w:lang w:val="en-US"/>
        </w:rPr>
        <w:t>project (and its reports) have</w:t>
      </w:r>
      <w:proofErr w:type="gramEnd"/>
      <w:r w:rsidR="00852F6E" w:rsidRPr="005B0E02">
        <w:rPr>
          <w:rFonts w:ascii="Arial" w:hAnsi="Arial" w:cs="Arial"/>
          <w:szCs w:val="22"/>
          <w:lang w:val="en-US"/>
        </w:rPr>
        <w:t xml:space="preserve"> been presented in a variety of arenas.  These include:</w:t>
      </w:r>
    </w:p>
    <w:p w:rsidR="00FD6F83" w:rsidRPr="005B0E02" w:rsidRDefault="00FD6F83" w:rsidP="005B0E02">
      <w:pPr>
        <w:pStyle w:val="BodyText"/>
        <w:numPr>
          <w:ilvl w:val="0"/>
          <w:numId w:val="21"/>
        </w:numPr>
        <w:jc w:val="left"/>
        <w:rPr>
          <w:rFonts w:ascii="Arial" w:hAnsi="Arial" w:cs="Arial"/>
          <w:szCs w:val="22"/>
          <w:lang w:val="en-US"/>
        </w:rPr>
      </w:pPr>
      <w:r w:rsidRPr="005B0E02">
        <w:rPr>
          <w:rFonts w:ascii="Arial" w:hAnsi="Arial" w:cs="Arial"/>
          <w:szCs w:val="22"/>
          <w:lang w:val="en-US"/>
        </w:rPr>
        <w:t xml:space="preserve">Presentation at </w:t>
      </w:r>
      <w:r w:rsidR="00EA5D72" w:rsidRPr="005B0E02">
        <w:rPr>
          <w:rFonts w:ascii="Arial" w:hAnsi="Arial" w:cs="Arial"/>
          <w:szCs w:val="22"/>
          <w:lang w:val="en-US"/>
        </w:rPr>
        <w:t>the following academic conferences: 6th Micro Evidence on Innovation and Development Conference, November 21 to 23, 2012, Cape Town, South Africa; the Academy of Innovation and Entrepreneurship Annual Conference in Oxford, August 29 to 30, 2013, and the 3rd Global Congress on IP and the Public Interest and the Open A.I.R. Conference on Innovation and IP in Africa, Cape Town, December 9 to 13, 2013.</w:t>
      </w:r>
    </w:p>
    <w:p w:rsidR="009F741C" w:rsidRPr="005B0E02" w:rsidRDefault="009F741C" w:rsidP="005B0E02">
      <w:pPr>
        <w:pStyle w:val="BodyText"/>
        <w:numPr>
          <w:ilvl w:val="0"/>
          <w:numId w:val="21"/>
        </w:numPr>
        <w:jc w:val="left"/>
        <w:rPr>
          <w:rFonts w:ascii="Arial" w:hAnsi="Arial" w:cs="Arial"/>
          <w:szCs w:val="22"/>
          <w:lang w:val="en-US"/>
        </w:rPr>
      </w:pPr>
      <w:r w:rsidRPr="005B0E02">
        <w:rPr>
          <w:rFonts w:ascii="Arial" w:hAnsi="Arial" w:cs="Arial"/>
          <w:szCs w:val="22"/>
          <w:lang w:val="en-US"/>
        </w:rPr>
        <w:t xml:space="preserve">Presentation at the 2013 </w:t>
      </w:r>
      <w:r w:rsidR="00C11885" w:rsidRPr="005B0E02">
        <w:rPr>
          <w:rFonts w:ascii="Arial" w:hAnsi="Arial" w:cs="Arial"/>
          <w:szCs w:val="22"/>
          <w:lang w:val="en-US"/>
        </w:rPr>
        <w:t xml:space="preserve">ECOSOC </w:t>
      </w:r>
      <w:r w:rsidRPr="005B0E02">
        <w:rPr>
          <w:rFonts w:ascii="Arial" w:hAnsi="Arial" w:cs="Arial"/>
          <w:szCs w:val="22"/>
          <w:lang w:val="en-US"/>
        </w:rPr>
        <w:t>Annual Ministerial Review</w:t>
      </w:r>
      <w:r w:rsidR="00E746D7" w:rsidRPr="005B0E02">
        <w:rPr>
          <w:rFonts w:ascii="Arial" w:hAnsi="Arial" w:cs="Arial"/>
          <w:szCs w:val="22"/>
          <w:lang w:val="en-US"/>
        </w:rPr>
        <w:t xml:space="preserve"> Africa preparatory meeting.</w:t>
      </w:r>
      <w:r w:rsidR="003E7D5A" w:rsidRPr="005B0E02">
        <w:rPr>
          <w:rStyle w:val="FootnoteReference"/>
          <w:rFonts w:ascii="Arial" w:hAnsi="Arial" w:cs="Arial"/>
          <w:szCs w:val="22"/>
          <w:lang w:val="en-US"/>
        </w:rPr>
        <w:footnoteReference w:id="9"/>
      </w:r>
    </w:p>
    <w:p w:rsidR="00B61F06" w:rsidRPr="005B0E02" w:rsidRDefault="00B61F06" w:rsidP="005B0E02">
      <w:pPr>
        <w:pStyle w:val="BodyText"/>
        <w:numPr>
          <w:ilvl w:val="0"/>
          <w:numId w:val="21"/>
        </w:numPr>
        <w:jc w:val="left"/>
        <w:rPr>
          <w:rFonts w:ascii="Arial" w:hAnsi="Arial" w:cs="Arial"/>
          <w:szCs w:val="22"/>
          <w:lang w:val="en-US"/>
        </w:rPr>
      </w:pPr>
      <w:r w:rsidRPr="005B0E02">
        <w:rPr>
          <w:rFonts w:ascii="Arial" w:hAnsi="Arial" w:cs="Arial"/>
          <w:szCs w:val="22"/>
          <w:lang w:val="en-US"/>
        </w:rPr>
        <w:t>Inclusion of the project’s outputs in a book to be published on innovation and the informal economy in developing countries.</w:t>
      </w:r>
    </w:p>
    <w:p w:rsidR="009A2292" w:rsidRPr="005B0E02" w:rsidRDefault="009A2292" w:rsidP="005B0E02">
      <w:pPr>
        <w:pStyle w:val="BodyText"/>
        <w:numPr>
          <w:ilvl w:val="0"/>
          <w:numId w:val="21"/>
        </w:numPr>
        <w:jc w:val="left"/>
        <w:rPr>
          <w:rFonts w:ascii="Arial" w:hAnsi="Arial" w:cs="Arial"/>
          <w:szCs w:val="22"/>
          <w:lang w:val="en-US"/>
        </w:rPr>
      </w:pPr>
      <w:r w:rsidRPr="005B0E02">
        <w:rPr>
          <w:rFonts w:ascii="Arial" w:hAnsi="Arial" w:cs="Arial"/>
          <w:szCs w:val="22"/>
          <w:lang w:val="en-US"/>
        </w:rPr>
        <w:t xml:space="preserve">The publishing of an article on the project on </w:t>
      </w:r>
      <w:hyperlink r:id="rId19" w:history="1">
        <w:r w:rsidRPr="005B0E02">
          <w:rPr>
            <w:rStyle w:val="Hyperlink"/>
            <w:rFonts w:ascii="Arial" w:hAnsi="Arial" w:cs="Arial"/>
            <w:szCs w:val="22"/>
            <w:lang w:val="en-US"/>
          </w:rPr>
          <w:t>www.ip-watch.org</w:t>
        </w:r>
      </w:hyperlink>
      <w:r w:rsidRPr="005B0E02">
        <w:rPr>
          <w:rFonts w:ascii="Arial" w:hAnsi="Arial" w:cs="Arial"/>
          <w:szCs w:val="22"/>
          <w:lang w:val="en-US"/>
        </w:rPr>
        <w:t xml:space="preserve"> in June 2013.</w:t>
      </w:r>
    </w:p>
    <w:p w:rsidR="009A2292" w:rsidRPr="005B0E02" w:rsidRDefault="009A2292" w:rsidP="005B0E02">
      <w:pPr>
        <w:pStyle w:val="BodyText"/>
        <w:jc w:val="left"/>
        <w:rPr>
          <w:rFonts w:ascii="Arial" w:hAnsi="Arial" w:cs="Arial"/>
          <w:szCs w:val="22"/>
          <w:lang w:val="en-US"/>
        </w:rPr>
      </w:pPr>
    </w:p>
    <w:p w:rsidR="006C20E4" w:rsidRPr="005B0E02" w:rsidRDefault="00726DC7" w:rsidP="005B0E02">
      <w:pPr>
        <w:pStyle w:val="BodyText"/>
        <w:jc w:val="left"/>
        <w:rPr>
          <w:rFonts w:ascii="Arial" w:hAnsi="Arial" w:cs="Arial"/>
          <w:szCs w:val="22"/>
          <w:lang w:val="en-US"/>
        </w:rPr>
      </w:pPr>
      <w:r w:rsidRPr="005B0E02">
        <w:rPr>
          <w:rFonts w:ascii="Arial" w:hAnsi="Arial" w:cs="Arial"/>
          <w:szCs w:val="22"/>
          <w:lang w:val="en-US"/>
        </w:rPr>
        <w:t xml:space="preserve">The project has been very successful in contributing to an increased awareness and improved understanding of linkages between IP and the informal economy amongst policy makers as can be seen through the new research that the project has been able to undertake.  </w:t>
      </w:r>
    </w:p>
    <w:p w:rsidR="00E746D7" w:rsidRPr="005B0E02" w:rsidRDefault="00E746D7" w:rsidP="005B0E02">
      <w:pPr>
        <w:pStyle w:val="BodyText"/>
        <w:jc w:val="left"/>
        <w:rPr>
          <w:rFonts w:ascii="Arial" w:hAnsi="Arial" w:cs="Arial"/>
          <w:szCs w:val="22"/>
          <w:lang w:val="en-US"/>
        </w:rPr>
      </w:pPr>
      <w:r w:rsidRPr="005B0E02">
        <w:rPr>
          <w:rFonts w:ascii="Arial" w:hAnsi="Arial" w:cs="Arial"/>
          <w:szCs w:val="22"/>
          <w:lang w:val="en-US"/>
        </w:rPr>
        <w:t>With the project’s subject matter being relatively new, the presentation of the p</w:t>
      </w:r>
      <w:r w:rsidR="009A2292" w:rsidRPr="005B0E02">
        <w:rPr>
          <w:rFonts w:ascii="Arial" w:hAnsi="Arial" w:cs="Arial"/>
          <w:szCs w:val="22"/>
          <w:lang w:val="en-US"/>
        </w:rPr>
        <w:t xml:space="preserve">roject at </w:t>
      </w:r>
      <w:proofErr w:type="spellStart"/>
      <w:r w:rsidR="009A2292" w:rsidRPr="005B0E02">
        <w:rPr>
          <w:rFonts w:ascii="Arial" w:hAnsi="Arial" w:cs="Arial"/>
          <w:szCs w:val="22"/>
          <w:lang w:val="en-US"/>
        </w:rPr>
        <w:t>fora</w:t>
      </w:r>
      <w:proofErr w:type="spellEnd"/>
      <w:r w:rsidR="009A2292" w:rsidRPr="005B0E02">
        <w:rPr>
          <w:rFonts w:ascii="Arial" w:hAnsi="Arial" w:cs="Arial"/>
          <w:szCs w:val="22"/>
          <w:lang w:val="en-US"/>
        </w:rPr>
        <w:t xml:space="preserve"> such as the ECOSO</w:t>
      </w:r>
      <w:r w:rsidRPr="005B0E02">
        <w:rPr>
          <w:rFonts w:ascii="Arial" w:hAnsi="Arial" w:cs="Arial"/>
          <w:szCs w:val="22"/>
          <w:lang w:val="en-US"/>
        </w:rPr>
        <w:t xml:space="preserve">C preparatory meeting has allowed for drawing attention of a high level and relevant audience to the project.  The </w:t>
      </w:r>
      <w:r w:rsidR="00B61F06" w:rsidRPr="005B0E02">
        <w:rPr>
          <w:rFonts w:ascii="Arial" w:hAnsi="Arial" w:cs="Arial"/>
          <w:szCs w:val="22"/>
          <w:lang w:val="en-US"/>
        </w:rPr>
        <w:t xml:space="preserve">project discussion at the </w:t>
      </w:r>
      <w:r w:rsidRPr="005B0E02">
        <w:rPr>
          <w:rFonts w:ascii="Arial" w:hAnsi="Arial" w:cs="Arial"/>
          <w:szCs w:val="22"/>
          <w:lang w:val="en-US"/>
        </w:rPr>
        <w:t>ECOSOC meeting also brought together a strong panel and provided a good opportunity to promote the broader discussion around innovation and technology.</w:t>
      </w:r>
    </w:p>
    <w:p w:rsidR="001E6FEB" w:rsidRPr="005B0E02" w:rsidRDefault="006C20E4" w:rsidP="005B0E02">
      <w:pPr>
        <w:pStyle w:val="BodyText"/>
        <w:jc w:val="left"/>
        <w:rPr>
          <w:rFonts w:ascii="Arial" w:hAnsi="Arial" w:cs="Arial"/>
          <w:szCs w:val="22"/>
          <w:lang w:val="en-US"/>
        </w:rPr>
      </w:pPr>
      <w:r w:rsidRPr="005B0E02">
        <w:rPr>
          <w:rFonts w:ascii="Arial" w:hAnsi="Arial" w:cs="Arial"/>
          <w:szCs w:val="22"/>
          <w:lang w:val="en-US"/>
        </w:rPr>
        <w:t>The starting point was a vacuum in this area, so although a lot has been achieved, there does remain more that could be done to further increase awareness amongst policy makers.   In addition, t</w:t>
      </w:r>
      <w:r w:rsidR="00B61F06" w:rsidRPr="005B0E02">
        <w:rPr>
          <w:rFonts w:ascii="Arial" w:hAnsi="Arial" w:cs="Arial"/>
          <w:szCs w:val="22"/>
          <w:lang w:val="en-US"/>
        </w:rPr>
        <w:t>here remains strong</w:t>
      </w:r>
      <w:r w:rsidR="00F55A0B" w:rsidRPr="005B0E02">
        <w:rPr>
          <w:rFonts w:ascii="Arial" w:hAnsi="Arial" w:cs="Arial"/>
          <w:szCs w:val="22"/>
          <w:lang w:val="en-US"/>
        </w:rPr>
        <w:t xml:space="preserve"> potential for</w:t>
      </w:r>
      <w:r w:rsidR="00B61F06" w:rsidRPr="005B0E02">
        <w:rPr>
          <w:rFonts w:ascii="Arial" w:hAnsi="Arial" w:cs="Arial"/>
          <w:szCs w:val="22"/>
          <w:lang w:val="en-US"/>
        </w:rPr>
        <w:t xml:space="preserve"> further</w:t>
      </w:r>
      <w:r w:rsidR="00F55A0B" w:rsidRPr="005B0E02">
        <w:rPr>
          <w:rFonts w:ascii="Arial" w:hAnsi="Arial" w:cs="Arial"/>
          <w:szCs w:val="22"/>
          <w:lang w:val="en-US"/>
        </w:rPr>
        <w:t xml:space="preserve"> contribution within the countries where the case studies were conducted but this is more likely to take place once WIPO has approved the country case study reports</w:t>
      </w:r>
      <w:r w:rsidR="00F55A0B" w:rsidRPr="005B0E02">
        <w:rPr>
          <w:rStyle w:val="FootnoteReference"/>
          <w:rFonts w:ascii="Arial" w:hAnsi="Arial" w:cs="Arial"/>
          <w:szCs w:val="22"/>
          <w:lang w:val="en-US"/>
        </w:rPr>
        <w:footnoteReference w:id="10"/>
      </w:r>
      <w:r w:rsidR="00F55A0B" w:rsidRPr="005B0E02">
        <w:rPr>
          <w:rFonts w:ascii="Arial" w:hAnsi="Arial" w:cs="Arial"/>
          <w:szCs w:val="22"/>
          <w:lang w:val="en-US"/>
        </w:rPr>
        <w:t>.</w:t>
      </w:r>
    </w:p>
    <w:p w:rsidR="00015AE8" w:rsidRPr="005B0E02" w:rsidRDefault="00015AE8" w:rsidP="005B0E02">
      <w:pPr>
        <w:pStyle w:val="BodyText"/>
        <w:jc w:val="left"/>
        <w:rPr>
          <w:rFonts w:ascii="Arial" w:hAnsi="Arial" w:cs="Arial"/>
          <w:szCs w:val="22"/>
          <w:lang w:val="en-US"/>
        </w:rPr>
      </w:pPr>
      <w:r w:rsidRPr="005B0E02">
        <w:rPr>
          <w:rFonts w:ascii="Arial" w:hAnsi="Arial" w:cs="Arial"/>
          <w:szCs w:val="22"/>
          <w:lang w:val="en-US"/>
        </w:rPr>
        <w:t xml:space="preserve">The project has substantially contributed to greater awareness and enhanced understanding of IP and the IE linkages as it is a new topic in academic, policy and statistical circles.  The Member State’s fusion of these areas is </w:t>
      </w:r>
      <w:r w:rsidR="006C20E4" w:rsidRPr="005B0E02">
        <w:rPr>
          <w:rFonts w:ascii="Arial" w:hAnsi="Arial" w:cs="Arial"/>
          <w:szCs w:val="22"/>
          <w:lang w:val="en-US"/>
        </w:rPr>
        <w:t>original and ground-breaking.  Since project implementation, t</w:t>
      </w:r>
      <w:r w:rsidRPr="005B0E02">
        <w:rPr>
          <w:rFonts w:ascii="Arial" w:hAnsi="Arial" w:cs="Arial"/>
          <w:szCs w:val="22"/>
          <w:lang w:val="en-US"/>
        </w:rPr>
        <w:t>he topic has</w:t>
      </w:r>
      <w:r w:rsidR="006C20E4" w:rsidRPr="005B0E02">
        <w:rPr>
          <w:rFonts w:ascii="Arial" w:hAnsi="Arial" w:cs="Arial"/>
          <w:szCs w:val="22"/>
          <w:lang w:val="en-US"/>
        </w:rPr>
        <w:t xml:space="preserve"> also</w:t>
      </w:r>
      <w:r w:rsidRPr="005B0E02">
        <w:rPr>
          <w:rFonts w:ascii="Arial" w:hAnsi="Arial" w:cs="Arial"/>
          <w:szCs w:val="22"/>
          <w:lang w:val="en-US"/>
        </w:rPr>
        <w:t xml:space="preserve"> recently been on the agenda of some key academic conferences for example in Johannesburg and Oxford.</w:t>
      </w:r>
    </w:p>
    <w:p w:rsidR="00015AE8" w:rsidRPr="005B0E02" w:rsidRDefault="00015AE8" w:rsidP="005B0E02">
      <w:pPr>
        <w:pStyle w:val="BodyText"/>
        <w:jc w:val="left"/>
        <w:rPr>
          <w:rFonts w:ascii="Arial" w:hAnsi="Arial" w:cs="Arial"/>
          <w:szCs w:val="22"/>
          <w:lang w:val="en-US"/>
        </w:rPr>
      </w:pPr>
    </w:p>
    <w:p w:rsidR="00CC0F25" w:rsidRPr="005B0E02" w:rsidRDefault="00CC0F25" w:rsidP="005B0E02">
      <w:pPr>
        <w:pStyle w:val="BodyText"/>
        <w:jc w:val="left"/>
        <w:rPr>
          <w:rFonts w:ascii="Arial" w:hAnsi="Arial" w:cs="Arial"/>
          <w:b/>
          <w:i/>
          <w:szCs w:val="22"/>
          <w:lang w:val="en-US"/>
        </w:rPr>
      </w:pPr>
      <w:r w:rsidRPr="005B0E02">
        <w:rPr>
          <w:rFonts w:ascii="Arial" w:hAnsi="Arial" w:cs="Arial"/>
          <w:b/>
          <w:i/>
          <w:szCs w:val="22"/>
          <w:lang w:val="en-US"/>
        </w:rPr>
        <w:t>Development of an informed research agenda on IP and the informal economy</w:t>
      </w:r>
    </w:p>
    <w:p w:rsidR="00BE542F" w:rsidRPr="005B0E02" w:rsidRDefault="00852F6E" w:rsidP="005B0E02">
      <w:pPr>
        <w:pStyle w:val="BodyText"/>
        <w:jc w:val="left"/>
        <w:rPr>
          <w:rFonts w:ascii="Arial" w:hAnsi="Arial" w:cs="Arial"/>
          <w:szCs w:val="22"/>
          <w:lang w:val="en-US"/>
        </w:rPr>
      </w:pPr>
      <w:r w:rsidRPr="005B0E02">
        <w:rPr>
          <w:rFonts w:ascii="Arial" w:hAnsi="Arial" w:cs="Arial"/>
          <w:szCs w:val="22"/>
          <w:lang w:val="en-US"/>
        </w:rPr>
        <w:t>The conceptual study is asses</w:t>
      </w:r>
      <w:r w:rsidR="006C20E4" w:rsidRPr="005B0E02">
        <w:rPr>
          <w:rFonts w:ascii="Arial" w:hAnsi="Arial" w:cs="Arial"/>
          <w:szCs w:val="22"/>
          <w:lang w:val="en-US"/>
        </w:rPr>
        <w:t>sed to have offered a</w:t>
      </w:r>
      <w:r w:rsidRPr="005B0E02">
        <w:rPr>
          <w:rFonts w:ascii="Arial" w:hAnsi="Arial" w:cs="Arial"/>
          <w:szCs w:val="22"/>
          <w:lang w:val="en-US"/>
        </w:rPr>
        <w:t xml:space="preserve"> framework to both feed into and benefit from the three country case studies conducted in Ghana (herbal medicines), Kenya (metal manufacturing) and South Africa (the chemical sector).  The first stage of the project has been to improve understanding about how innovation occurs in the informal economy and how IP is, or could be, relevant to the informal economy with the next step being to offer policy guidance to delegations on this issue.</w:t>
      </w:r>
    </w:p>
    <w:p w:rsidR="00726DC7" w:rsidRPr="005B0E02" w:rsidRDefault="00726DC7" w:rsidP="005B0E02">
      <w:pPr>
        <w:pStyle w:val="BodyText"/>
        <w:jc w:val="left"/>
        <w:rPr>
          <w:rFonts w:ascii="Arial" w:hAnsi="Arial" w:cs="Arial"/>
          <w:szCs w:val="22"/>
          <w:lang w:val="en-US"/>
        </w:rPr>
      </w:pPr>
      <w:r w:rsidRPr="005B0E02">
        <w:rPr>
          <w:rFonts w:ascii="Arial" w:hAnsi="Arial" w:cs="Arial"/>
          <w:szCs w:val="22"/>
          <w:lang w:val="en-US"/>
        </w:rPr>
        <w:t xml:space="preserve">The project has been effective in this area primarily as a result of the partnerships that were formed in order to implement the project.  WIPO </w:t>
      </w:r>
      <w:r w:rsidR="0002364D" w:rsidRPr="005B0E02">
        <w:rPr>
          <w:rFonts w:ascii="Arial" w:hAnsi="Arial" w:cs="Arial"/>
          <w:szCs w:val="22"/>
          <w:lang w:val="en-US"/>
        </w:rPr>
        <w:t>recognized</w:t>
      </w:r>
      <w:r w:rsidRPr="005B0E02">
        <w:rPr>
          <w:rFonts w:ascii="Arial" w:hAnsi="Arial" w:cs="Arial"/>
          <w:szCs w:val="22"/>
          <w:lang w:val="en-US"/>
        </w:rPr>
        <w:t xml:space="preserve"> that it lacked the internal human resource capacity and expertise to conduct a project of this </w:t>
      </w:r>
      <w:r w:rsidR="00F362FA" w:rsidRPr="005B0E02">
        <w:rPr>
          <w:rFonts w:ascii="Arial" w:hAnsi="Arial" w:cs="Arial"/>
          <w:szCs w:val="22"/>
          <w:lang w:val="en-US"/>
        </w:rPr>
        <w:t>ground-breaking</w:t>
      </w:r>
      <w:r w:rsidRPr="005B0E02">
        <w:rPr>
          <w:rFonts w:ascii="Arial" w:hAnsi="Arial" w:cs="Arial"/>
          <w:szCs w:val="22"/>
          <w:lang w:val="en-US"/>
        </w:rPr>
        <w:t xml:space="preserve"> nature</w:t>
      </w:r>
      <w:r w:rsidR="00B61F06" w:rsidRPr="005B0E02">
        <w:rPr>
          <w:rFonts w:ascii="Arial" w:hAnsi="Arial" w:cs="Arial"/>
          <w:szCs w:val="22"/>
          <w:lang w:val="en-US"/>
        </w:rPr>
        <w:t xml:space="preserve"> without external inputs</w:t>
      </w:r>
      <w:r w:rsidRPr="005B0E02">
        <w:rPr>
          <w:rFonts w:ascii="Arial" w:hAnsi="Arial" w:cs="Arial"/>
          <w:szCs w:val="22"/>
          <w:lang w:val="en-US"/>
        </w:rPr>
        <w:t xml:space="preserve">.  The project required expertise in an array of fields and the </w:t>
      </w:r>
      <w:r w:rsidR="0002364D" w:rsidRPr="005B0E02">
        <w:rPr>
          <w:rFonts w:ascii="Arial" w:hAnsi="Arial" w:cs="Arial"/>
          <w:szCs w:val="22"/>
          <w:lang w:val="en-US"/>
        </w:rPr>
        <w:t xml:space="preserve">Project Manager </w:t>
      </w:r>
      <w:r w:rsidRPr="005B0E02">
        <w:rPr>
          <w:rFonts w:ascii="Arial" w:hAnsi="Arial" w:cs="Arial"/>
          <w:szCs w:val="22"/>
          <w:lang w:val="en-US"/>
        </w:rPr>
        <w:t>was successful in formulating an advisory group consisting of the right people with the right expertise.  This has in turn allowed for the generation of evidence that is rooted in the real world and because of this empirical grounding the project has the credibility to be taken seriously by policy makers.</w:t>
      </w:r>
    </w:p>
    <w:p w:rsidR="00CE66A0" w:rsidRPr="005B0E02" w:rsidRDefault="00015AE8" w:rsidP="005B0E02">
      <w:pPr>
        <w:pStyle w:val="BodyText"/>
        <w:jc w:val="left"/>
        <w:rPr>
          <w:rFonts w:ascii="Arial" w:hAnsi="Arial" w:cs="Arial"/>
          <w:szCs w:val="22"/>
          <w:lang w:val="en-US"/>
        </w:rPr>
      </w:pPr>
      <w:r w:rsidRPr="005B0E02">
        <w:rPr>
          <w:rFonts w:ascii="Arial" w:hAnsi="Arial" w:cs="Arial"/>
          <w:szCs w:val="22"/>
          <w:lang w:val="en-US"/>
        </w:rPr>
        <w:t xml:space="preserve">The project has uncovered a new interface between IP and the IE and developed a new approach to try and respond to the questions formulated within Recommendation 34.  </w:t>
      </w:r>
      <w:r w:rsidRPr="005B0E02">
        <w:rPr>
          <w:rFonts w:ascii="Arial" w:hAnsi="Arial" w:cs="Arial"/>
          <w:szCs w:val="22"/>
          <w:lang w:val="en-US"/>
        </w:rPr>
        <w:lastRenderedPageBreak/>
        <w:t>Although there remains significant room to do further work,</w:t>
      </w:r>
      <w:r w:rsidR="00B61F06" w:rsidRPr="005B0E02">
        <w:rPr>
          <w:rFonts w:ascii="Arial" w:hAnsi="Arial" w:cs="Arial"/>
          <w:szCs w:val="22"/>
          <w:lang w:val="en-US"/>
        </w:rPr>
        <w:t xml:space="preserve"> those spoken to as part of this evaluation consider that</w:t>
      </w:r>
      <w:r w:rsidRPr="005B0E02">
        <w:rPr>
          <w:rFonts w:ascii="Arial" w:hAnsi="Arial" w:cs="Arial"/>
          <w:szCs w:val="22"/>
          <w:lang w:val="en-US"/>
        </w:rPr>
        <w:t xml:space="preserve"> the agenda is now set.</w:t>
      </w:r>
    </w:p>
    <w:p w:rsidR="00015AE8" w:rsidRPr="005B0E02" w:rsidRDefault="00015AE8" w:rsidP="005B0E02">
      <w:pPr>
        <w:pStyle w:val="BodyText"/>
        <w:jc w:val="left"/>
        <w:rPr>
          <w:rFonts w:ascii="Arial" w:hAnsi="Arial" w:cs="Arial"/>
          <w:b/>
          <w:i/>
          <w:szCs w:val="22"/>
          <w:lang w:val="en-US"/>
        </w:rPr>
      </w:pPr>
    </w:p>
    <w:p w:rsidR="00736F6B" w:rsidRPr="005B0E02" w:rsidRDefault="00736F6B" w:rsidP="005B0E02">
      <w:pPr>
        <w:spacing w:line="240" w:lineRule="atLeast"/>
        <w:jc w:val="left"/>
        <w:rPr>
          <w:rFonts w:ascii="Arial" w:hAnsi="Arial" w:cs="Arial"/>
          <w:b/>
          <w:i/>
          <w:sz w:val="22"/>
          <w:szCs w:val="22"/>
          <w:lang w:val="en-US"/>
        </w:rPr>
      </w:pPr>
      <w:r w:rsidRPr="005B0E02">
        <w:rPr>
          <w:rFonts w:ascii="Arial" w:hAnsi="Arial" w:cs="Arial"/>
          <w:b/>
          <w:i/>
          <w:sz w:val="22"/>
          <w:szCs w:val="22"/>
          <w:lang w:val="en-US"/>
        </w:rPr>
        <w:t>Cost-effectiveness</w:t>
      </w:r>
    </w:p>
    <w:p w:rsidR="00CE66A0" w:rsidRPr="005B0E02" w:rsidRDefault="00736F6B" w:rsidP="005B0E02">
      <w:pPr>
        <w:spacing w:line="240" w:lineRule="atLeast"/>
        <w:jc w:val="left"/>
        <w:rPr>
          <w:rFonts w:ascii="Arial" w:hAnsi="Arial" w:cs="Arial"/>
          <w:b/>
          <w:i/>
          <w:sz w:val="22"/>
          <w:szCs w:val="22"/>
          <w:lang w:val="en-US"/>
        </w:rPr>
      </w:pPr>
      <w:r w:rsidRPr="005B0E02">
        <w:rPr>
          <w:rFonts w:ascii="Arial" w:hAnsi="Arial" w:cs="Arial"/>
          <w:sz w:val="22"/>
          <w:szCs w:val="22"/>
          <w:lang w:val="en-US"/>
        </w:rPr>
        <w:t>Given the ambitious and innovative nature of the project, the budget of CHF 90,000 is small.  The experts involved in the project were generous with their time and this assisted in being able to produce significant outputs within the project budget.</w:t>
      </w:r>
    </w:p>
    <w:p w:rsidR="00CE66A0" w:rsidRPr="005B0E02" w:rsidRDefault="00CE66A0" w:rsidP="005B0E02">
      <w:pPr>
        <w:pStyle w:val="BodyText"/>
        <w:jc w:val="left"/>
        <w:rPr>
          <w:rFonts w:ascii="Arial" w:hAnsi="Arial" w:cs="Arial"/>
          <w:b/>
          <w:i/>
          <w:szCs w:val="22"/>
          <w:lang w:val="en-US"/>
        </w:rPr>
      </w:pPr>
    </w:p>
    <w:p w:rsidR="00880BF3" w:rsidRPr="005B0E02" w:rsidRDefault="009A6555" w:rsidP="005B0E02">
      <w:pPr>
        <w:pStyle w:val="BodyText"/>
        <w:jc w:val="left"/>
        <w:rPr>
          <w:rFonts w:ascii="Arial" w:hAnsi="Arial" w:cs="Arial"/>
          <w:szCs w:val="22"/>
          <w:lang w:val="en-US"/>
        </w:rPr>
      </w:pPr>
      <w:r w:rsidRPr="005B0E02">
        <w:rPr>
          <w:rFonts w:ascii="Arial" w:hAnsi="Arial" w:cs="Arial"/>
          <w:b/>
          <w:i/>
          <w:szCs w:val="22"/>
          <w:lang w:val="en-US"/>
        </w:rPr>
        <w:t>Monitoring and use of data</w:t>
      </w:r>
      <w:r w:rsidR="00880BF3" w:rsidRPr="005B0E02">
        <w:rPr>
          <w:rFonts w:ascii="Arial" w:hAnsi="Arial" w:cs="Arial"/>
          <w:szCs w:val="22"/>
          <w:lang w:val="en-US"/>
        </w:rPr>
        <w:t xml:space="preserve"> </w:t>
      </w:r>
    </w:p>
    <w:p w:rsidR="008466AF" w:rsidRPr="005B0E02" w:rsidRDefault="00B61F06" w:rsidP="005B0E02">
      <w:pPr>
        <w:pStyle w:val="BodyText"/>
        <w:jc w:val="left"/>
        <w:rPr>
          <w:rFonts w:ascii="Arial" w:hAnsi="Arial" w:cs="Arial"/>
          <w:szCs w:val="22"/>
          <w:lang w:val="en-US"/>
        </w:rPr>
      </w:pPr>
      <w:r w:rsidRPr="005B0E02">
        <w:rPr>
          <w:rFonts w:ascii="Arial" w:hAnsi="Arial" w:cs="Arial"/>
          <w:szCs w:val="22"/>
          <w:lang w:val="en-US"/>
        </w:rPr>
        <w:t xml:space="preserve">Regular project monitoring is undertaken to assess whether or not the project is on track or not and whether the delays confronted (with the </w:t>
      </w:r>
      <w:r w:rsidR="002402C7" w:rsidRPr="005B0E02">
        <w:rPr>
          <w:rFonts w:ascii="Arial" w:hAnsi="Arial" w:cs="Arial"/>
          <w:szCs w:val="22"/>
          <w:lang w:val="en-US"/>
        </w:rPr>
        <w:t>finalization</w:t>
      </w:r>
      <w:r w:rsidRPr="005B0E02">
        <w:rPr>
          <w:rFonts w:ascii="Arial" w:hAnsi="Arial" w:cs="Arial"/>
          <w:szCs w:val="22"/>
          <w:lang w:val="en-US"/>
        </w:rPr>
        <w:t xml:space="preserve"> of the country case studies for example) will effect </w:t>
      </w:r>
      <w:r w:rsidR="002402C7" w:rsidRPr="005B0E02">
        <w:rPr>
          <w:rFonts w:ascii="Arial" w:hAnsi="Arial" w:cs="Arial"/>
          <w:szCs w:val="22"/>
          <w:lang w:val="en-US"/>
        </w:rPr>
        <w:t>utilization</w:t>
      </w:r>
      <w:r w:rsidRPr="005B0E02">
        <w:rPr>
          <w:rFonts w:ascii="Arial" w:hAnsi="Arial" w:cs="Arial"/>
          <w:szCs w:val="22"/>
          <w:lang w:val="en-US"/>
        </w:rPr>
        <w:t xml:space="preserve"> of resources.  </w:t>
      </w:r>
      <w:r w:rsidR="00CD1036" w:rsidRPr="005B0E02">
        <w:rPr>
          <w:rFonts w:ascii="Arial" w:hAnsi="Arial" w:cs="Arial"/>
          <w:szCs w:val="22"/>
          <w:lang w:val="en-US"/>
        </w:rPr>
        <w:t>The project has been reported upon in accordance with WIPO standard reporting</w:t>
      </w:r>
      <w:r w:rsidR="006C20E4" w:rsidRPr="005B0E02">
        <w:rPr>
          <w:rFonts w:ascii="Arial" w:hAnsi="Arial" w:cs="Arial"/>
          <w:szCs w:val="22"/>
          <w:lang w:val="en-US"/>
        </w:rPr>
        <w:t xml:space="preserve"> allowing the Secretariat to monitor activity progress and budget usage</w:t>
      </w:r>
      <w:r w:rsidR="00CD1036" w:rsidRPr="005B0E02">
        <w:rPr>
          <w:rFonts w:ascii="Arial" w:hAnsi="Arial" w:cs="Arial"/>
          <w:szCs w:val="22"/>
          <w:lang w:val="en-US"/>
        </w:rPr>
        <w:t>.</w:t>
      </w:r>
    </w:p>
    <w:p w:rsidR="006C20E4" w:rsidRPr="005B0E02" w:rsidRDefault="006C20E4" w:rsidP="005B0E02">
      <w:pPr>
        <w:jc w:val="left"/>
        <w:rPr>
          <w:rFonts w:ascii="Arial" w:hAnsi="Arial" w:cs="Arial"/>
          <w:sz w:val="22"/>
          <w:szCs w:val="22"/>
          <w:lang w:val="en-US"/>
        </w:rPr>
      </w:pPr>
      <w:r w:rsidRPr="005B0E02">
        <w:rPr>
          <w:rFonts w:ascii="Arial" w:hAnsi="Arial" w:cs="Arial"/>
          <w:sz w:val="22"/>
          <w:szCs w:val="22"/>
          <w:lang w:val="en-US"/>
        </w:rPr>
        <w:t xml:space="preserve">The project document provides only one indicator of success in achieving the project objectives, </w:t>
      </w:r>
      <w:r w:rsidRPr="005B0E02">
        <w:rPr>
          <w:rFonts w:ascii="Arial" w:hAnsi="Arial" w:cs="Arial"/>
          <w:i/>
          <w:sz w:val="22"/>
          <w:szCs w:val="22"/>
          <w:lang w:val="en-US"/>
        </w:rPr>
        <w:t>“</w:t>
      </w:r>
      <w:proofErr w:type="gramStart"/>
      <w:r w:rsidRPr="005B0E02">
        <w:rPr>
          <w:rFonts w:ascii="Arial" w:hAnsi="Arial" w:cs="Arial"/>
          <w:i/>
          <w:sz w:val="22"/>
          <w:szCs w:val="22"/>
          <w:lang w:val="en-US"/>
        </w:rPr>
        <w:t>..</w:t>
      </w:r>
      <w:proofErr w:type="gramEnd"/>
      <w:r w:rsidRPr="005B0E02">
        <w:rPr>
          <w:rFonts w:ascii="Arial" w:hAnsi="Arial" w:cs="Arial"/>
          <w:i/>
          <w:sz w:val="22"/>
          <w:szCs w:val="22"/>
          <w:lang w:val="en-US"/>
        </w:rPr>
        <w:t>Number of downloads and citations of published studies”.</w:t>
      </w:r>
      <w:r w:rsidRPr="005B0E02">
        <w:rPr>
          <w:rFonts w:ascii="Arial" w:hAnsi="Arial" w:cs="Arial"/>
          <w:sz w:val="22"/>
          <w:szCs w:val="22"/>
          <w:lang w:val="en-US"/>
        </w:rPr>
        <w:t xml:space="preserve">    It is acknowledged within the research sector that beyond publishing research on websites and recording the number of downloads, it is difficult to monitor the impact of the research produced, making this indicator valid, although on its own it gives little indication of the success or impact of the project.  </w:t>
      </w:r>
    </w:p>
    <w:p w:rsidR="00CD1036" w:rsidRPr="005B0E02" w:rsidRDefault="00CD1036" w:rsidP="005B0E02">
      <w:pPr>
        <w:pStyle w:val="BodyText"/>
        <w:jc w:val="left"/>
        <w:rPr>
          <w:rFonts w:ascii="Arial" w:hAnsi="Arial" w:cs="Arial"/>
          <w:szCs w:val="22"/>
          <w:lang w:val="en-US"/>
        </w:rPr>
      </w:pPr>
      <w:r w:rsidRPr="005B0E02">
        <w:rPr>
          <w:rFonts w:ascii="Arial" w:hAnsi="Arial" w:cs="Arial"/>
          <w:szCs w:val="22"/>
          <w:lang w:val="en-US"/>
        </w:rPr>
        <w:t>However, what remains unclear for all those spoken to as part of this evaluation, is what the next steps are and what w</w:t>
      </w:r>
      <w:r w:rsidR="006C20E4" w:rsidRPr="005B0E02">
        <w:rPr>
          <w:rFonts w:ascii="Arial" w:hAnsi="Arial" w:cs="Arial"/>
          <w:szCs w:val="22"/>
          <w:lang w:val="en-US"/>
        </w:rPr>
        <w:t>ill be done with the data</w:t>
      </w:r>
      <w:r w:rsidRPr="005B0E02">
        <w:rPr>
          <w:rFonts w:ascii="Arial" w:hAnsi="Arial" w:cs="Arial"/>
          <w:szCs w:val="22"/>
          <w:lang w:val="en-US"/>
        </w:rPr>
        <w:t xml:space="preserve"> gathered through the case studies and the conceptual study.</w:t>
      </w:r>
    </w:p>
    <w:p w:rsidR="00CD1036" w:rsidRPr="005B0E02" w:rsidRDefault="00CD1036" w:rsidP="00120AFE">
      <w:pPr>
        <w:pStyle w:val="BodyText"/>
        <w:spacing w:after="0" w:line="240" w:lineRule="auto"/>
        <w:jc w:val="left"/>
        <w:rPr>
          <w:rFonts w:ascii="Arial" w:hAnsi="Arial" w:cs="Arial"/>
          <w:szCs w:val="22"/>
          <w:lang w:val="en-US"/>
        </w:rPr>
      </w:pPr>
    </w:p>
    <w:p w:rsidR="006B53F9" w:rsidRDefault="00120AFE" w:rsidP="005B0E02">
      <w:pPr>
        <w:pStyle w:val="Heading2"/>
        <w:rPr>
          <w:rStyle w:val="IntenseEmphasis"/>
          <w:rFonts w:ascii="Arial" w:hAnsi="Arial" w:cs="Arial"/>
          <w:b w:val="0"/>
          <w:i w:val="0"/>
          <w:color w:val="auto"/>
          <w:sz w:val="22"/>
          <w:szCs w:val="22"/>
          <w:lang w:val="en-US"/>
        </w:rPr>
      </w:pPr>
      <w:bookmarkStart w:id="14" w:name="_Toc381177937"/>
      <w:r w:rsidRPr="00120AFE">
        <w:rPr>
          <w:rStyle w:val="IntenseEmphasis"/>
          <w:rFonts w:ascii="Arial" w:hAnsi="Arial" w:cs="Arial"/>
          <w:b w:val="0"/>
          <w:i w:val="0"/>
          <w:color w:val="auto"/>
          <w:sz w:val="22"/>
          <w:szCs w:val="22"/>
          <w:lang w:val="en-US"/>
        </w:rPr>
        <w:t>5.3</w:t>
      </w:r>
      <w:r w:rsidRPr="00120AFE">
        <w:rPr>
          <w:rStyle w:val="IntenseEmphasis"/>
          <w:rFonts w:ascii="Arial" w:hAnsi="Arial" w:cs="Arial"/>
          <w:b w:val="0"/>
          <w:i w:val="0"/>
          <w:color w:val="auto"/>
          <w:sz w:val="22"/>
          <w:szCs w:val="22"/>
          <w:lang w:val="en-US"/>
        </w:rPr>
        <w:tab/>
        <w:t>SUSTAINABILITY</w:t>
      </w:r>
      <w:bookmarkEnd w:id="14"/>
    </w:p>
    <w:p w:rsidR="00120AFE" w:rsidRPr="00120AFE" w:rsidRDefault="00120AFE" w:rsidP="00120AFE">
      <w:pPr>
        <w:pStyle w:val="BodyText"/>
        <w:spacing w:after="0" w:line="240" w:lineRule="auto"/>
        <w:jc w:val="left"/>
        <w:rPr>
          <w:rFonts w:ascii="Arial" w:hAnsi="Arial" w:cs="Arial"/>
          <w:szCs w:val="22"/>
          <w:lang w:val="en-US"/>
        </w:rPr>
      </w:pPr>
    </w:p>
    <w:p w:rsidR="00CC0F25" w:rsidRPr="005B0E02" w:rsidRDefault="00C473DD" w:rsidP="005B0E02">
      <w:pPr>
        <w:pStyle w:val="BodyText"/>
        <w:jc w:val="left"/>
        <w:rPr>
          <w:rFonts w:ascii="Arial" w:hAnsi="Arial" w:cs="Arial"/>
          <w:szCs w:val="22"/>
          <w:lang w:val="en-US"/>
        </w:rPr>
      </w:pPr>
      <w:r w:rsidRPr="005B0E02">
        <w:rPr>
          <w:rFonts w:ascii="Arial" w:hAnsi="Arial" w:cs="Arial"/>
          <w:szCs w:val="22"/>
          <w:lang w:val="en-US"/>
        </w:rPr>
        <w:t>There remains a lack of clarity as to whether or how WIPO will continue the work started through this project and it remains</w:t>
      </w:r>
      <w:r w:rsidR="006C20E4" w:rsidRPr="005B0E02">
        <w:rPr>
          <w:rFonts w:ascii="Arial" w:hAnsi="Arial" w:cs="Arial"/>
          <w:szCs w:val="22"/>
          <w:lang w:val="en-US"/>
        </w:rPr>
        <w:t xml:space="preserve"> to an extent</w:t>
      </w:r>
      <w:r w:rsidRPr="005B0E02">
        <w:rPr>
          <w:rFonts w:ascii="Arial" w:hAnsi="Arial" w:cs="Arial"/>
          <w:szCs w:val="22"/>
          <w:lang w:val="en-US"/>
        </w:rPr>
        <w:t xml:space="preserve"> in the hands of the Member States to </w:t>
      </w:r>
      <w:r w:rsidR="00507EAA" w:rsidRPr="005B0E02">
        <w:rPr>
          <w:rFonts w:ascii="Arial" w:hAnsi="Arial" w:cs="Arial"/>
          <w:szCs w:val="22"/>
          <w:lang w:val="en-US"/>
        </w:rPr>
        <w:t>say whether this foundational work should be moved forwards.</w:t>
      </w:r>
    </w:p>
    <w:p w:rsidR="00507EAA" w:rsidRPr="005B0E02" w:rsidRDefault="00507EAA" w:rsidP="005B0E02">
      <w:pPr>
        <w:pStyle w:val="BodyText"/>
        <w:jc w:val="left"/>
        <w:rPr>
          <w:rFonts w:ascii="Arial" w:hAnsi="Arial" w:cs="Arial"/>
          <w:szCs w:val="22"/>
          <w:lang w:val="en-US"/>
        </w:rPr>
      </w:pPr>
      <w:r w:rsidRPr="005B0E02">
        <w:rPr>
          <w:rFonts w:ascii="Arial" w:hAnsi="Arial" w:cs="Arial"/>
          <w:szCs w:val="22"/>
          <w:lang w:val="en-US"/>
        </w:rPr>
        <w:t>Outside WIPO however, there are efforts to ensure sustainability.  For example, through the Open A.I.R project where linked research has been carried out.</w:t>
      </w:r>
    </w:p>
    <w:p w:rsidR="00450490" w:rsidRPr="005B0E02" w:rsidRDefault="00450490" w:rsidP="005B0E02">
      <w:pPr>
        <w:pStyle w:val="BodyText"/>
        <w:jc w:val="left"/>
        <w:rPr>
          <w:rFonts w:ascii="Arial" w:hAnsi="Arial" w:cs="Arial"/>
          <w:szCs w:val="22"/>
          <w:lang w:val="en-US"/>
        </w:rPr>
      </w:pPr>
      <w:r w:rsidRPr="005B0E02">
        <w:rPr>
          <w:rFonts w:ascii="Arial" w:hAnsi="Arial" w:cs="Arial"/>
          <w:szCs w:val="22"/>
          <w:lang w:val="en-US"/>
        </w:rPr>
        <w:t xml:space="preserve">The project’s conceptual study which gave guidance to the country case studies and was then re-visited and further informed by the case </w:t>
      </w:r>
      <w:r w:rsidR="00F362FA" w:rsidRPr="005B0E02">
        <w:rPr>
          <w:rFonts w:ascii="Arial" w:hAnsi="Arial" w:cs="Arial"/>
          <w:szCs w:val="22"/>
          <w:lang w:val="en-US"/>
        </w:rPr>
        <w:t>studies</w:t>
      </w:r>
      <w:r w:rsidRPr="005B0E02">
        <w:rPr>
          <w:rFonts w:ascii="Arial" w:hAnsi="Arial" w:cs="Arial"/>
          <w:szCs w:val="22"/>
          <w:lang w:val="en-US"/>
        </w:rPr>
        <w:t xml:space="preserve"> also provides tentative policy and statistical suggestions which could allow for the work to be continued.  This project has planted the seeds and allowed for gaining the attention of academics and policy makers.  A number of those involved in the expert advisory group also plan to continue the work started in this project</w:t>
      </w:r>
      <w:r w:rsidR="00C80E2A" w:rsidRPr="005B0E02">
        <w:rPr>
          <w:rFonts w:ascii="Arial" w:hAnsi="Arial" w:cs="Arial"/>
          <w:szCs w:val="22"/>
          <w:lang w:val="en-US"/>
        </w:rPr>
        <w:t xml:space="preserve"> as </w:t>
      </w:r>
      <w:r w:rsidR="00F362FA" w:rsidRPr="005B0E02">
        <w:rPr>
          <w:rFonts w:ascii="Arial" w:hAnsi="Arial" w:cs="Arial"/>
          <w:szCs w:val="22"/>
          <w:lang w:val="en-US"/>
        </w:rPr>
        <w:t>they have</w:t>
      </w:r>
      <w:r w:rsidR="00C80E2A" w:rsidRPr="005B0E02">
        <w:rPr>
          <w:rFonts w:ascii="Arial" w:hAnsi="Arial" w:cs="Arial"/>
          <w:szCs w:val="22"/>
          <w:lang w:val="en-US"/>
        </w:rPr>
        <w:t xml:space="preserve"> already </w:t>
      </w:r>
      <w:r w:rsidR="006C20E4" w:rsidRPr="005B0E02">
        <w:rPr>
          <w:rFonts w:ascii="Arial" w:hAnsi="Arial" w:cs="Arial"/>
          <w:szCs w:val="22"/>
          <w:lang w:val="en-US"/>
        </w:rPr>
        <w:t>in</w:t>
      </w:r>
      <w:r w:rsidR="00C80E2A" w:rsidRPr="005B0E02">
        <w:rPr>
          <w:rFonts w:ascii="Arial" w:hAnsi="Arial" w:cs="Arial"/>
          <w:szCs w:val="22"/>
          <w:lang w:val="en-US"/>
        </w:rPr>
        <w:t>vested time in it.</w:t>
      </w:r>
    </w:p>
    <w:p w:rsidR="00C80E2A" w:rsidRPr="005B0E02" w:rsidRDefault="00C80E2A" w:rsidP="005B0E02">
      <w:pPr>
        <w:pStyle w:val="BodyText"/>
        <w:jc w:val="left"/>
        <w:rPr>
          <w:rFonts w:ascii="Arial" w:hAnsi="Arial" w:cs="Arial"/>
          <w:szCs w:val="22"/>
          <w:lang w:val="en-US"/>
        </w:rPr>
      </w:pPr>
      <w:r w:rsidRPr="005B0E02">
        <w:rPr>
          <w:rFonts w:ascii="Arial" w:hAnsi="Arial" w:cs="Arial"/>
          <w:szCs w:val="22"/>
          <w:lang w:val="en-US"/>
        </w:rPr>
        <w:t>In addition</w:t>
      </w:r>
      <w:r w:rsidR="00B61F06" w:rsidRPr="005B0E02">
        <w:rPr>
          <w:rFonts w:ascii="Arial" w:hAnsi="Arial" w:cs="Arial"/>
          <w:szCs w:val="22"/>
          <w:lang w:val="en-US"/>
        </w:rPr>
        <w:t xml:space="preserve"> to</w:t>
      </w:r>
      <w:r w:rsidRPr="005B0E02">
        <w:rPr>
          <w:rFonts w:ascii="Arial" w:hAnsi="Arial" w:cs="Arial"/>
          <w:szCs w:val="22"/>
          <w:lang w:val="en-US"/>
        </w:rPr>
        <w:t xml:space="preserve"> the agreed project outputs, WIPO has been involved in a book focusing on innovation in the informal economy and developing countries</w:t>
      </w:r>
      <w:r w:rsidR="00B61F06" w:rsidRPr="005B0E02">
        <w:rPr>
          <w:rFonts w:ascii="Arial" w:hAnsi="Arial" w:cs="Arial"/>
          <w:szCs w:val="22"/>
          <w:lang w:val="en-US"/>
        </w:rPr>
        <w:t xml:space="preserve"> using information gathered </w:t>
      </w:r>
      <w:r w:rsidR="00B61F06" w:rsidRPr="005B0E02">
        <w:rPr>
          <w:rFonts w:ascii="Arial" w:hAnsi="Arial" w:cs="Arial"/>
          <w:szCs w:val="22"/>
          <w:lang w:val="en-US"/>
        </w:rPr>
        <w:lastRenderedPageBreak/>
        <w:t>through this project and bringing together the different project outputs</w:t>
      </w:r>
      <w:r w:rsidR="006C20E4" w:rsidRPr="005B0E02">
        <w:rPr>
          <w:rFonts w:ascii="Arial" w:hAnsi="Arial" w:cs="Arial"/>
          <w:szCs w:val="22"/>
          <w:lang w:val="en-US"/>
        </w:rPr>
        <w:t xml:space="preserve"> which will contribute to sustainability</w:t>
      </w:r>
      <w:r w:rsidRPr="005B0E02">
        <w:rPr>
          <w:rFonts w:ascii="Arial" w:hAnsi="Arial" w:cs="Arial"/>
          <w:szCs w:val="22"/>
          <w:lang w:val="en-US"/>
        </w:rPr>
        <w:t>.</w:t>
      </w:r>
    </w:p>
    <w:p w:rsidR="00890C0C" w:rsidRPr="005B0E02" w:rsidRDefault="00890C0C" w:rsidP="005B0E02">
      <w:pPr>
        <w:pStyle w:val="BodyText"/>
        <w:jc w:val="left"/>
        <w:rPr>
          <w:rFonts w:ascii="Arial" w:hAnsi="Arial" w:cs="Arial"/>
          <w:szCs w:val="22"/>
          <w:lang w:val="en-US"/>
        </w:rPr>
      </w:pPr>
      <w:r w:rsidRPr="005B0E02">
        <w:rPr>
          <w:rFonts w:ascii="Arial" w:hAnsi="Arial" w:cs="Arial"/>
          <w:szCs w:val="22"/>
          <w:lang w:val="en-US"/>
        </w:rPr>
        <w:t>As has been mentioned, measuring the impact of research, beyond monitoring number of downloads, is difficult, costly and takes time.  Individual pieces of research are deemed unlikely to have significant impact and it is more a body of evidence to which any changes can be attributed.  So alone, this project at this stage may not have any significantly measurable long-term impact but combined with other work being doing in the same arena (such as the Open A.I.R. books on innovation and IP in Africa) the scope for long term impact is definitely broadened. Measuring the impact of research can be complex and dedicated capacity for this is required if it is to be done in any depth.    To really assess the impact of the project, consideration needs to be given some time after project end to fully assess reception within the academic and policy communities</w:t>
      </w:r>
      <w:r w:rsidR="006C20E4" w:rsidRPr="005B0E02">
        <w:rPr>
          <w:rFonts w:ascii="Arial" w:hAnsi="Arial" w:cs="Arial"/>
          <w:szCs w:val="22"/>
          <w:lang w:val="en-US"/>
        </w:rPr>
        <w:t xml:space="preserve"> and further progression of the work</w:t>
      </w:r>
      <w:r w:rsidRPr="005B0E02">
        <w:rPr>
          <w:rFonts w:ascii="Arial" w:hAnsi="Arial" w:cs="Arial"/>
          <w:szCs w:val="22"/>
          <w:lang w:val="en-US"/>
        </w:rPr>
        <w:t>.</w:t>
      </w:r>
      <w:r w:rsidR="009A2292" w:rsidRPr="005B0E02">
        <w:rPr>
          <w:rFonts w:ascii="Arial" w:hAnsi="Arial" w:cs="Arial"/>
          <w:szCs w:val="22"/>
          <w:lang w:val="en-US"/>
        </w:rPr>
        <w:t xml:space="preserve">  However, the project has been successful in creating </w:t>
      </w:r>
      <w:r w:rsidR="002402C7" w:rsidRPr="005B0E02">
        <w:rPr>
          <w:rFonts w:ascii="Arial" w:hAnsi="Arial" w:cs="Arial"/>
          <w:szCs w:val="22"/>
          <w:lang w:val="en-US"/>
        </w:rPr>
        <w:t>new</w:t>
      </w:r>
      <w:r w:rsidR="009A2292" w:rsidRPr="005B0E02">
        <w:rPr>
          <w:rFonts w:ascii="Arial" w:hAnsi="Arial" w:cs="Arial"/>
          <w:szCs w:val="22"/>
          <w:lang w:val="en-US"/>
        </w:rPr>
        <w:t xml:space="preserve"> policy awareness and detailed policy suggestions on the topic, giving countries a starting point to take forwards.</w:t>
      </w:r>
    </w:p>
    <w:p w:rsidR="00C473DD" w:rsidRPr="005B0E02" w:rsidRDefault="00C473DD" w:rsidP="005B0E02">
      <w:pPr>
        <w:pStyle w:val="BodyText"/>
        <w:jc w:val="left"/>
        <w:rPr>
          <w:rFonts w:ascii="Arial" w:hAnsi="Arial" w:cs="Arial"/>
          <w:b/>
          <w:szCs w:val="22"/>
          <w:lang w:val="en-US"/>
        </w:rPr>
      </w:pPr>
    </w:p>
    <w:p w:rsidR="00CC0F25" w:rsidRPr="00B6202B" w:rsidRDefault="00B6202B" w:rsidP="005B0E02">
      <w:pPr>
        <w:pStyle w:val="Heading2"/>
        <w:rPr>
          <w:rStyle w:val="IntenseEmphasis"/>
          <w:rFonts w:ascii="Arial" w:hAnsi="Arial" w:cs="Arial"/>
          <w:b w:val="0"/>
          <w:i w:val="0"/>
          <w:smallCaps w:val="0"/>
          <w:color w:val="auto"/>
          <w:sz w:val="22"/>
          <w:szCs w:val="22"/>
          <w:lang w:val="en-US"/>
        </w:rPr>
      </w:pPr>
      <w:bookmarkStart w:id="15" w:name="_Toc381177938"/>
      <w:r w:rsidRPr="00B6202B">
        <w:rPr>
          <w:rStyle w:val="IntenseEmphasis"/>
          <w:rFonts w:ascii="Arial" w:hAnsi="Arial" w:cs="Arial"/>
          <w:b w:val="0"/>
          <w:i w:val="0"/>
          <w:smallCaps w:val="0"/>
          <w:color w:val="auto"/>
          <w:sz w:val="22"/>
          <w:szCs w:val="22"/>
          <w:lang w:val="en-US"/>
        </w:rPr>
        <w:t>5.4</w:t>
      </w:r>
      <w:r w:rsidRPr="00B6202B">
        <w:rPr>
          <w:rStyle w:val="IntenseEmphasis"/>
          <w:rFonts w:ascii="Arial" w:hAnsi="Arial" w:cs="Arial"/>
          <w:b w:val="0"/>
          <w:i w:val="0"/>
          <w:smallCaps w:val="0"/>
          <w:color w:val="auto"/>
          <w:sz w:val="22"/>
          <w:szCs w:val="22"/>
          <w:lang w:val="en-US"/>
        </w:rPr>
        <w:tab/>
        <w:t>WHAT WORKED WELL AND WHAT DID NOT</w:t>
      </w:r>
      <w:bookmarkEnd w:id="15"/>
    </w:p>
    <w:p w:rsidR="00B6202B" w:rsidRPr="00B6202B" w:rsidRDefault="00B6202B" w:rsidP="00B6202B">
      <w:pPr>
        <w:pStyle w:val="BodyText"/>
        <w:spacing w:after="0" w:line="240" w:lineRule="auto"/>
        <w:jc w:val="left"/>
        <w:rPr>
          <w:lang w:val="en-US"/>
        </w:rPr>
      </w:pPr>
    </w:p>
    <w:p w:rsidR="00CC0F25" w:rsidRDefault="00CC0F25" w:rsidP="005B0E02">
      <w:pPr>
        <w:pStyle w:val="BodyText"/>
        <w:jc w:val="left"/>
        <w:rPr>
          <w:rFonts w:ascii="Arial" w:hAnsi="Arial" w:cs="Arial"/>
          <w:szCs w:val="22"/>
          <w:lang w:val="en-US"/>
        </w:rPr>
      </w:pPr>
      <w:r w:rsidRPr="005B0E02">
        <w:rPr>
          <w:rFonts w:ascii="Arial" w:hAnsi="Arial" w:cs="Arial"/>
          <w:szCs w:val="22"/>
          <w:lang w:val="en-US"/>
        </w:rPr>
        <w:t>The Terms of Reference for the current evaluation ask for an assessment, based on learning from experiences during project implementation, of what worked well and what did not work well for the benefit of continuing activities in this field.</w:t>
      </w:r>
      <w:r w:rsidR="00473678" w:rsidRPr="005B0E02">
        <w:rPr>
          <w:rFonts w:ascii="Arial" w:hAnsi="Arial" w:cs="Arial"/>
          <w:szCs w:val="22"/>
          <w:lang w:val="en-US"/>
        </w:rPr>
        <w:t xml:space="preserve">  </w:t>
      </w:r>
      <w:r w:rsidR="006C20E4" w:rsidRPr="005B0E02">
        <w:rPr>
          <w:rFonts w:ascii="Arial" w:hAnsi="Arial" w:cs="Arial"/>
          <w:szCs w:val="22"/>
          <w:lang w:val="en-US"/>
        </w:rPr>
        <w:t>This has been covered in the previous sections of this report but t</w:t>
      </w:r>
      <w:r w:rsidR="00473678" w:rsidRPr="005B0E02">
        <w:rPr>
          <w:rFonts w:ascii="Arial" w:hAnsi="Arial" w:cs="Arial"/>
          <w:szCs w:val="22"/>
          <w:lang w:val="en-US"/>
        </w:rPr>
        <w:t>he table below highlights some of the</w:t>
      </w:r>
      <w:r w:rsidR="00C13EC0" w:rsidRPr="005B0E02">
        <w:rPr>
          <w:rFonts w:ascii="Arial" w:hAnsi="Arial" w:cs="Arial"/>
          <w:szCs w:val="22"/>
          <w:lang w:val="en-US"/>
        </w:rPr>
        <w:t xml:space="preserve"> main</w:t>
      </w:r>
      <w:r w:rsidR="00473678" w:rsidRPr="005B0E02">
        <w:rPr>
          <w:rFonts w:ascii="Arial" w:hAnsi="Arial" w:cs="Arial"/>
          <w:szCs w:val="22"/>
          <w:lang w:val="en-US"/>
        </w:rPr>
        <w:t xml:space="preserve"> elements of the project that functioned well and those that functioned less well.</w:t>
      </w:r>
    </w:p>
    <w:p w:rsidR="00B6202B" w:rsidRDefault="00B6202B" w:rsidP="005B0E02">
      <w:pPr>
        <w:pStyle w:val="BodyText"/>
        <w:jc w:val="left"/>
        <w:rPr>
          <w:rFonts w:ascii="Arial" w:hAnsi="Arial" w:cs="Arial"/>
          <w:szCs w:val="22"/>
          <w:lang w:val="en-US"/>
        </w:rPr>
      </w:pPr>
    </w:p>
    <w:p w:rsidR="00B6202B" w:rsidRDefault="00B6202B">
      <w:pPr>
        <w:rPr>
          <w:rFonts w:ascii="Arial" w:hAnsi="Arial" w:cs="Arial"/>
          <w:sz w:val="22"/>
          <w:szCs w:val="22"/>
          <w:lang w:val="en-US"/>
        </w:rPr>
      </w:pPr>
      <w:r>
        <w:rPr>
          <w:rFonts w:ascii="Arial" w:hAnsi="Arial" w:cs="Arial"/>
          <w:szCs w:val="22"/>
          <w:lang w:val="en-US"/>
        </w:rPr>
        <w:br w:type="page"/>
      </w:r>
    </w:p>
    <w:p w:rsidR="005327E1" w:rsidRPr="005B0E02" w:rsidRDefault="005327E1" w:rsidP="005B0E02">
      <w:pPr>
        <w:pStyle w:val="BodyText"/>
        <w:jc w:val="left"/>
        <w:rPr>
          <w:rFonts w:ascii="Arial" w:hAnsi="Arial" w:cs="Arial"/>
          <w:i/>
          <w:szCs w:val="22"/>
          <w:lang w:val="en-US"/>
        </w:rPr>
      </w:pPr>
      <w:r w:rsidRPr="005B0E02">
        <w:rPr>
          <w:rFonts w:ascii="Arial" w:hAnsi="Arial" w:cs="Arial"/>
          <w:i/>
          <w:szCs w:val="22"/>
          <w:lang w:val="en-US"/>
        </w:rPr>
        <w:lastRenderedPageBreak/>
        <w:t>Table 1:</w:t>
      </w:r>
      <w:r w:rsidRPr="005B0E02">
        <w:rPr>
          <w:rFonts w:ascii="Arial" w:hAnsi="Arial" w:cs="Arial"/>
          <w:i/>
          <w:szCs w:val="22"/>
          <w:lang w:val="en-US"/>
        </w:rPr>
        <w:tab/>
      </w:r>
      <w:r w:rsidRPr="005B0E02">
        <w:rPr>
          <w:rFonts w:ascii="Arial" w:hAnsi="Arial" w:cs="Arial"/>
          <w:i/>
          <w:szCs w:val="22"/>
          <w:lang w:val="en-US"/>
        </w:rPr>
        <w:tab/>
        <w:t>What worked well and what did not</w:t>
      </w:r>
    </w:p>
    <w:tbl>
      <w:tblPr>
        <w:tblStyle w:val="TableGrid"/>
        <w:tblW w:w="0" w:type="auto"/>
        <w:tblLook w:val="04A0" w:firstRow="1" w:lastRow="0" w:firstColumn="1" w:lastColumn="0" w:noHBand="0" w:noVBand="1"/>
      </w:tblPr>
      <w:tblGrid>
        <w:gridCol w:w="2093"/>
        <w:gridCol w:w="7149"/>
      </w:tblGrid>
      <w:tr w:rsidR="00AA778E" w:rsidRPr="005B0E02" w:rsidTr="00AA778E">
        <w:tc>
          <w:tcPr>
            <w:tcW w:w="9242" w:type="dxa"/>
            <w:gridSpan w:val="2"/>
            <w:shd w:val="clear" w:color="auto" w:fill="D5F0FE" w:themeFill="accent1" w:themeFillTint="33"/>
          </w:tcPr>
          <w:p w:rsidR="00AA778E" w:rsidRPr="005B0E02" w:rsidRDefault="00AA778E" w:rsidP="005B0E02">
            <w:pPr>
              <w:pStyle w:val="BodyText"/>
              <w:jc w:val="left"/>
              <w:rPr>
                <w:rFonts w:ascii="Arial" w:hAnsi="Arial" w:cs="Arial"/>
                <w:b/>
                <w:szCs w:val="22"/>
                <w:lang w:val="en-US"/>
              </w:rPr>
            </w:pPr>
            <w:r w:rsidRPr="005B0E02">
              <w:rPr>
                <w:rFonts w:ascii="Arial" w:hAnsi="Arial" w:cs="Arial"/>
                <w:b/>
                <w:szCs w:val="22"/>
                <w:lang w:val="en-US"/>
              </w:rPr>
              <w:t>What worked well</w:t>
            </w:r>
          </w:p>
        </w:tc>
      </w:tr>
      <w:tr w:rsidR="00AA778E" w:rsidRPr="005B0E02" w:rsidTr="00AA778E">
        <w:tc>
          <w:tcPr>
            <w:tcW w:w="2093" w:type="dxa"/>
          </w:tcPr>
          <w:p w:rsidR="00AA778E" w:rsidRPr="005B0E02" w:rsidRDefault="00767AFA" w:rsidP="005B0E02">
            <w:pPr>
              <w:pStyle w:val="BodyText"/>
              <w:jc w:val="left"/>
              <w:rPr>
                <w:rFonts w:ascii="Arial" w:hAnsi="Arial" w:cs="Arial"/>
                <w:szCs w:val="22"/>
                <w:lang w:val="en-US"/>
              </w:rPr>
            </w:pPr>
            <w:r w:rsidRPr="005B0E02">
              <w:rPr>
                <w:rFonts w:ascii="Arial" w:hAnsi="Arial" w:cs="Arial"/>
                <w:szCs w:val="22"/>
                <w:lang w:val="en-US"/>
              </w:rPr>
              <w:t>Management approach</w:t>
            </w:r>
          </w:p>
        </w:tc>
        <w:tc>
          <w:tcPr>
            <w:tcW w:w="7149" w:type="dxa"/>
          </w:tcPr>
          <w:p w:rsidR="00AA778E" w:rsidRPr="005B0E02" w:rsidRDefault="00767AFA" w:rsidP="005B0E02">
            <w:pPr>
              <w:pStyle w:val="BodyText"/>
              <w:jc w:val="left"/>
              <w:rPr>
                <w:rFonts w:ascii="Arial" w:hAnsi="Arial" w:cs="Arial"/>
                <w:szCs w:val="22"/>
                <w:lang w:val="en-US"/>
              </w:rPr>
            </w:pPr>
            <w:r w:rsidRPr="005B0E02">
              <w:rPr>
                <w:rFonts w:ascii="Arial" w:hAnsi="Arial" w:cs="Arial"/>
                <w:szCs w:val="22"/>
                <w:lang w:val="en-US"/>
              </w:rPr>
              <w:t>The project was well managed by a dedicated and committed team who invested significant time in ensuring that the DA Recommendation was correctly interpreted and fulfilled.</w:t>
            </w:r>
          </w:p>
        </w:tc>
      </w:tr>
      <w:tr w:rsidR="00AA778E" w:rsidRPr="005B0E02" w:rsidTr="00AA778E">
        <w:tc>
          <w:tcPr>
            <w:tcW w:w="2093" w:type="dxa"/>
          </w:tcPr>
          <w:p w:rsidR="00AA778E" w:rsidRPr="005B0E02" w:rsidRDefault="00767AFA" w:rsidP="005B0E02">
            <w:pPr>
              <w:pStyle w:val="BodyText"/>
              <w:jc w:val="left"/>
              <w:rPr>
                <w:rFonts w:ascii="Arial" w:hAnsi="Arial" w:cs="Arial"/>
                <w:szCs w:val="22"/>
                <w:lang w:val="en-US"/>
              </w:rPr>
            </w:pPr>
            <w:r w:rsidRPr="005B0E02">
              <w:rPr>
                <w:rFonts w:ascii="Arial" w:hAnsi="Arial" w:cs="Arial"/>
                <w:szCs w:val="22"/>
                <w:lang w:val="en-US"/>
              </w:rPr>
              <w:t>Partnership creation</w:t>
            </w:r>
          </w:p>
        </w:tc>
        <w:tc>
          <w:tcPr>
            <w:tcW w:w="7149" w:type="dxa"/>
          </w:tcPr>
          <w:p w:rsidR="00AA778E" w:rsidRPr="005B0E02" w:rsidRDefault="00767AFA" w:rsidP="005B0E02">
            <w:pPr>
              <w:pStyle w:val="BodyText"/>
              <w:jc w:val="left"/>
              <w:rPr>
                <w:rFonts w:ascii="Arial" w:hAnsi="Arial" w:cs="Arial"/>
                <w:szCs w:val="22"/>
                <w:lang w:val="en-US"/>
              </w:rPr>
            </w:pPr>
            <w:r w:rsidRPr="005B0E02">
              <w:rPr>
                <w:rFonts w:ascii="Arial" w:hAnsi="Arial" w:cs="Arial"/>
                <w:szCs w:val="22"/>
                <w:lang w:val="en-US"/>
              </w:rPr>
              <w:t xml:space="preserve">The selection of experts for the advisory panel and the institutions and individuals involved in the case studies, consisting of some of the most eminent experts in the field, has been a significant factor in contributing to the success of the project and the </w:t>
            </w:r>
            <w:r w:rsidR="002402C7" w:rsidRPr="005B0E02">
              <w:rPr>
                <w:rFonts w:ascii="Arial" w:hAnsi="Arial" w:cs="Arial"/>
                <w:szCs w:val="22"/>
                <w:lang w:val="en-US"/>
              </w:rPr>
              <w:t>fulfillment</w:t>
            </w:r>
            <w:r w:rsidRPr="005B0E02">
              <w:rPr>
                <w:rFonts w:ascii="Arial" w:hAnsi="Arial" w:cs="Arial"/>
                <w:szCs w:val="22"/>
                <w:lang w:val="en-US"/>
              </w:rPr>
              <w:t xml:space="preserve"> of DA Recommendation 34.</w:t>
            </w:r>
          </w:p>
        </w:tc>
      </w:tr>
      <w:tr w:rsidR="00AA778E" w:rsidRPr="005B0E02" w:rsidTr="00AA778E">
        <w:tc>
          <w:tcPr>
            <w:tcW w:w="2093" w:type="dxa"/>
          </w:tcPr>
          <w:p w:rsidR="00AA778E" w:rsidRPr="005B0E02" w:rsidRDefault="0049390F" w:rsidP="005B0E02">
            <w:pPr>
              <w:pStyle w:val="BodyText"/>
              <w:jc w:val="left"/>
              <w:rPr>
                <w:rFonts w:ascii="Arial" w:hAnsi="Arial" w:cs="Arial"/>
                <w:szCs w:val="22"/>
                <w:lang w:val="en-US"/>
              </w:rPr>
            </w:pPr>
            <w:r w:rsidRPr="005B0E02">
              <w:rPr>
                <w:rFonts w:ascii="Arial" w:hAnsi="Arial" w:cs="Arial"/>
                <w:szCs w:val="22"/>
                <w:lang w:val="en-US"/>
              </w:rPr>
              <w:t>Research approach</w:t>
            </w:r>
          </w:p>
        </w:tc>
        <w:tc>
          <w:tcPr>
            <w:tcW w:w="7149" w:type="dxa"/>
          </w:tcPr>
          <w:p w:rsidR="0049390F" w:rsidRPr="005B0E02" w:rsidRDefault="0049390F" w:rsidP="005B0E02">
            <w:pPr>
              <w:pStyle w:val="BodyText"/>
              <w:jc w:val="left"/>
              <w:rPr>
                <w:rFonts w:ascii="Arial" w:hAnsi="Arial" w:cs="Arial"/>
                <w:szCs w:val="22"/>
                <w:lang w:val="en-US"/>
              </w:rPr>
            </w:pPr>
            <w:r w:rsidRPr="005B0E02">
              <w:rPr>
                <w:rFonts w:ascii="Arial" w:hAnsi="Arial" w:cs="Arial"/>
                <w:szCs w:val="22"/>
                <w:lang w:val="en-US"/>
              </w:rPr>
              <w:t xml:space="preserve">The </w:t>
            </w:r>
            <w:r w:rsidR="002402C7" w:rsidRPr="005B0E02">
              <w:rPr>
                <w:rFonts w:ascii="Arial" w:hAnsi="Arial" w:cs="Arial"/>
                <w:szCs w:val="22"/>
                <w:lang w:val="en-US"/>
              </w:rPr>
              <w:t>conceptualization</w:t>
            </w:r>
            <w:r w:rsidRPr="005B0E02">
              <w:rPr>
                <w:rFonts w:ascii="Arial" w:hAnsi="Arial" w:cs="Arial"/>
                <w:szCs w:val="22"/>
                <w:lang w:val="en-US"/>
              </w:rPr>
              <w:t xml:space="preserve"> of how to go about the research was useful in facilitating the implementation of the country case stud</w:t>
            </w:r>
            <w:r w:rsidR="00C13EC0" w:rsidRPr="005B0E02">
              <w:rPr>
                <w:rFonts w:ascii="Arial" w:hAnsi="Arial" w:cs="Arial"/>
                <w:szCs w:val="22"/>
                <w:lang w:val="en-US"/>
              </w:rPr>
              <w:t>ies</w:t>
            </w:r>
            <w:r w:rsidRPr="005B0E02">
              <w:rPr>
                <w:rFonts w:ascii="Arial" w:hAnsi="Arial" w:cs="Arial"/>
                <w:szCs w:val="22"/>
                <w:lang w:val="en-US"/>
              </w:rPr>
              <w:t xml:space="preserve">. </w:t>
            </w:r>
          </w:p>
          <w:p w:rsidR="00AA778E" w:rsidRPr="005B0E02" w:rsidRDefault="0049390F" w:rsidP="005B0E02">
            <w:pPr>
              <w:pStyle w:val="BodyText"/>
              <w:jc w:val="left"/>
              <w:rPr>
                <w:rFonts w:ascii="Arial" w:hAnsi="Arial" w:cs="Arial"/>
                <w:szCs w:val="22"/>
                <w:lang w:val="en-US"/>
              </w:rPr>
            </w:pPr>
            <w:r w:rsidRPr="005B0E02">
              <w:rPr>
                <w:rFonts w:ascii="Arial" w:hAnsi="Arial" w:cs="Arial"/>
                <w:szCs w:val="22"/>
                <w:lang w:val="en-US"/>
              </w:rPr>
              <w:t>Narrowing the scope of the study.  This took some time and required strong knowledge of the substance as well as interaction with the Member States to ensure their strategic and political guidance.</w:t>
            </w:r>
          </w:p>
        </w:tc>
      </w:tr>
      <w:tr w:rsidR="00AA778E" w:rsidRPr="005B0E02" w:rsidTr="00AA778E">
        <w:tc>
          <w:tcPr>
            <w:tcW w:w="9242" w:type="dxa"/>
            <w:gridSpan w:val="2"/>
            <w:shd w:val="clear" w:color="auto" w:fill="D5F0FE" w:themeFill="accent1" w:themeFillTint="33"/>
          </w:tcPr>
          <w:p w:rsidR="00AA778E" w:rsidRPr="005B0E02" w:rsidRDefault="00AA778E" w:rsidP="005B0E02">
            <w:pPr>
              <w:pStyle w:val="BodyText"/>
              <w:jc w:val="left"/>
              <w:rPr>
                <w:rFonts w:ascii="Arial" w:hAnsi="Arial" w:cs="Arial"/>
                <w:b/>
                <w:szCs w:val="22"/>
                <w:lang w:val="en-US"/>
              </w:rPr>
            </w:pPr>
            <w:r w:rsidRPr="005B0E02">
              <w:rPr>
                <w:rFonts w:ascii="Arial" w:hAnsi="Arial" w:cs="Arial"/>
                <w:b/>
                <w:szCs w:val="22"/>
                <w:lang w:val="en-US"/>
              </w:rPr>
              <w:t>What did not work well</w:t>
            </w:r>
          </w:p>
        </w:tc>
      </w:tr>
      <w:tr w:rsidR="00AA778E" w:rsidRPr="005B0E02" w:rsidTr="00AA778E">
        <w:tc>
          <w:tcPr>
            <w:tcW w:w="2093" w:type="dxa"/>
          </w:tcPr>
          <w:p w:rsidR="00AA778E" w:rsidRPr="005B0E02" w:rsidRDefault="00AA778E" w:rsidP="005B0E02">
            <w:pPr>
              <w:pStyle w:val="BodyText"/>
              <w:jc w:val="left"/>
              <w:rPr>
                <w:rFonts w:ascii="Arial" w:hAnsi="Arial" w:cs="Arial"/>
                <w:szCs w:val="22"/>
                <w:lang w:val="en-US"/>
              </w:rPr>
            </w:pPr>
            <w:r w:rsidRPr="005B0E02">
              <w:rPr>
                <w:rFonts w:ascii="Arial" w:hAnsi="Arial" w:cs="Arial"/>
                <w:szCs w:val="22"/>
                <w:lang w:val="en-US"/>
              </w:rPr>
              <w:t>Budget limitations</w:t>
            </w:r>
          </w:p>
        </w:tc>
        <w:tc>
          <w:tcPr>
            <w:tcW w:w="7149" w:type="dxa"/>
          </w:tcPr>
          <w:p w:rsidR="00AA778E" w:rsidRPr="005B0E02" w:rsidRDefault="00AA778E" w:rsidP="005B0E02">
            <w:pPr>
              <w:pStyle w:val="BodyText"/>
              <w:jc w:val="left"/>
              <w:rPr>
                <w:rFonts w:ascii="Arial" w:hAnsi="Arial" w:cs="Arial"/>
                <w:szCs w:val="22"/>
                <w:lang w:val="en-US"/>
              </w:rPr>
            </w:pPr>
            <w:r w:rsidRPr="005B0E02">
              <w:rPr>
                <w:rFonts w:ascii="Arial" w:hAnsi="Arial" w:cs="Arial"/>
                <w:szCs w:val="22"/>
                <w:lang w:val="en-US"/>
              </w:rPr>
              <w:t xml:space="preserve">The project was extremely ambitious and during project implementation it became clear that the budget was not sufficient or commensurate with the project objectives.  The limited budget prevented the holding of a final workshop which would have allowed for a meeting to discuss the findings of the country case studies and this may have been a more conclusive way to have </w:t>
            </w:r>
            <w:r w:rsidR="002402C7" w:rsidRPr="005B0E02">
              <w:rPr>
                <w:rFonts w:ascii="Arial" w:hAnsi="Arial" w:cs="Arial"/>
                <w:szCs w:val="22"/>
                <w:lang w:val="en-US"/>
              </w:rPr>
              <w:t>finalized</w:t>
            </w:r>
            <w:r w:rsidRPr="005B0E02">
              <w:rPr>
                <w:rFonts w:ascii="Arial" w:hAnsi="Arial" w:cs="Arial"/>
                <w:szCs w:val="22"/>
                <w:lang w:val="en-US"/>
              </w:rPr>
              <w:t xml:space="preserve"> the project.  </w:t>
            </w:r>
          </w:p>
        </w:tc>
      </w:tr>
      <w:tr w:rsidR="00AA778E" w:rsidRPr="005B0E02" w:rsidTr="00AA778E">
        <w:tc>
          <w:tcPr>
            <w:tcW w:w="2093" w:type="dxa"/>
          </w:tcPr>
          <w:p w:rsidR="00AA778E" w:rsidRPr="005B0E02" w:rsidRDefault="00473678" w:rsidP="005B0E02">
            <w:pPr>
              <w:pStyle w:val="BodyText"/>
              <w:jc w:val="left"/>
              <w:rPr>
                <w:rFonts w:ascii="Arial" w:hAnsi="Arial" w:cs="Arial"/>
                <w:szCs w:val="22"/>
                <w:lang w:val="en-US"/>
              </w:rPr>
            </w:pPr>
            <w:r w:rsidRPr="005B0E02">
              <w:rPr>
                <w:rFonts w:ascii="Arial" w:hAnsi="Arial" w:cs="Arial"/>
                <w:szCs w:val="22"/>
                <w:lang w:val="en-US"/>
              </w:rPr>
              <w:t>Geographical scope</w:t>
            </w:r>
          </w:p>
        </w:tc>
        <w:tc>
          <w:tcPr>
            <w:tcW w:w="7149" w:type="dxa"/>
          </w:tcPr>
          <w:p w:rsidR="00AA778E" w:rsidRPr="005B0E02" w:rsidRDefault="00473678" w:rsidP="005B0E02">
            <w:pPr>
              <w:pStyle w:val="BodyText"/>
              <w:jc w:val="left"/>
              <w:rPr>
                <w:rFonts w:ascii="Arial" w:hAnsi="Arial" w:cs="Arial"/>
                <w:szCs w:val="22"/>
                <w:lang w:val="en-US"/>
              </w:rPr>
            </w:pPr>
            <w:r w:rsidRPr="005B0E02">
              <w:rPr>
                <w:rFonts w:ascii="Arial" w:hAnsi="Arial" w:cs="Arial"/>
                <w:szCs w:val="22"/>
                <w:lang w:val="en-US"/>
              </w:rPr>
              <w:t>Not including any Francophone countries within Africa is potentially a missed opportunity.</w:t>
            </w:r>
          </w:p>
        </w:tc>
      </w:tr>
    </w:tbl>
    <w:p w:rsidR="00AA778E" w:rsidRPr="005B0E02" w:rsidRDefault="00AA778E" w:rsidP="005B0E02">
      <w:pPr>
        <w:pStyle w:val="BodyText"/>
        <w:jc w:val="left"/>
        <w:rPr>
          <w:rFonts w:ascii="Arial" w:hAnsi="Arial" w:cs="Arial"/>
          <w:szCs w:val="22"/>
          <w:lang w:val="en-US"/>
        </w:rPr>
      </w:pPr>
    </w:p>
    <w:p w:rsidR="00B933A2" w:rsidRPr="005B0E02" w:rsidRDefault="00B933A2" w:rsidP="005B0E02">
      <w:pPr>
        <w:pStyle w:val="BodyText"/>
        <w:jc w:val="left"/>
        <w:rPr>
          <w:rFonts w:ascii="Arial" w:hAnsi="Arial" w:cs="Arial"/>
          <w:szCs w:val="22"/>
          <w:lang w:val="en-US"/>
        </w:rPr>
      </w:pPr>
    </w:p>
    <w:p w:rsidR="005874E7" w:rsidRPr="00CF1F6C" w:rsidRDefault="00A85196" w:rsidP="00A85196">
      <w:pPr>
        <w:pStyle w:val="Heading2"/>
        <w:rPr>
          <w:rStyle w:val="IntenseEmphasis"/>
          <w:rFonts w:ascii="Arial" w:hAnsi="Arial" w:cs="Arial"/>
          <w:bCs/>
          <w:i w:val="0"/>
          <w:smallCaps w:val="0"/>
          <w:color w:val="auto"/>
          <w:sz w:val="22"/>
          <w:szCs w:val="22"/>
        </w:rPr>
      </w:pPr>
      <w:bookmarkStart w:id="16" w:name="_Toc381177939"/>
      <w:r w:rsidRPr="00CF1F6C">
        <w:rPr>
          <w:rStyle w:val="IntenseEmphasis"/>
          <w:rFonts w:ascii="Arial" w:hAnsi="Arial" w:cs="Arial"/>
          <w:bCs/>
          <w:i w:val="0"/>
          <w:smallCaps w:val="0"/>
          <w:color w:val="auto"/>
          <w:sz w:val="22"/>
          <w:szCs w:val="22"/>
        </w:rPr>
        <w:t>6</w:t>
      </w:r>
      <w:r w:rsidRPr="00CF1F6C">
        <w:rPr>
          <w:rStyle w:val="IntenseEmphasis"/>
          <w:rFonts w:ascii="Arial" w:hAnsi="Arial" w:cs="Arial"/>
          <w:bCs/>
          <w:i w:val="0"/>
          <w:smallCaps w:val="0"/>
          <w:color w:val="auto"/>
          <w:sz w:val="22"/>
          <w:szCs w:val="22"/>
        </w:rPr>
        <w:tab/>
        <w:t>CONCLUSIONS</w:t>
      </w:r>
      <w:bookmarkEnd w:id="16"/>
    </w:p>
    <w:p w:rsidR="002C33F2" w:rsidRPr="005B0E02" w:rsidRDefault="002C33F2" w:rsidP="005B0E02">
      <w:pPr>
        <w:pStyle w:val="BodyText"/>
        <w:jc w:val="left"/>
        <w:rPr>
          <w:rFonts w:ascii="Arial" w:hAnsi="Arial" w:cs="Arial"/>
          <w:szCs w:val="22"/>
          <w:lang w:val="en-US"/>
        </w:rPr>
      </w:pPr>
    </w:p>
    <w:p w:rsidR="002C33F2" w:rsidRPr="005B0E02" w:rsidRDefault="002C33F2" w:rsidP="005B0E02">
      <w:pPr>
        <w:pStyle w:val="BodyText"/>
        <w:jc w:val="left"/>
        <w:rPr>
          <w:rFonts w:ascii="Arial" w:hAnsi="Arial" w:cs="Arial"/>
          <w:szCs w:val="22"/>
          <w:lang w:val="en-US"/>
        </w:rPr>
      </w:pPr>
      <w:r w:rsidRPr="005B0E02">
        <w:rPr>
          <w:rFonts w:ascii="Arial" w:hAnsi="Arial" w:cs="Arial"/>
          <w:szCs w:val="22"/>
          <w:lang w:val="en-US"/>
        </w:rPr>
        <w:t xml:space="preserve">In order to address Recommendation 34 it was necessary for the project team </w:t>
      </w:r>
      <w:r w:rsidR="00C13EC0" w:rsidRPr="005B0E02">
        <w:rPr>
          <w:rFonts w:ascii="Arial" w:hAnsi="Arial" w:cs="Arial"/>
          <w:szCs w:val="22"/>
          <w:lang w:val="en-US"/>
        </w:rPr>
        <w:t xml:space="preserve">to </w:t>
      </w:r>
      <w:r w:rsidRPr="005B0E02">
        <w:rPr>
          <w:rFonts w:ascii="Arial" w:hAnsi="Arial" w:cs="Arial"/>
          <w:szCs w:val="22"/>
          <w:lang w:val="en-US"/>
        </w:rPr>
        <w:t>undertake some significant groundwork prior to project implementation starting.  This included:</w:t>
      </w:r>
    </w:p>
    <w:p w:rsidR="002C33F2" w:rsidRPr="005B0E02" w:rsidRDefault="002C33F2" w:rsidP="005B0E02">
      <w:pPr>
        <w:pStyle w:val="BodyText"/>
        <w:numPr>
          <w:ilvl w:val="0"/>
          <w:numId w:val="25"/>
        </w:numPr>
        <w:jc w:val="left"/>
        <w:rPr>
          <w:rFonts w:ascii="Arial" w:hAnsi="Arial" w:cs="Arial"/>
          <w:szCs w:val="22"/>
          <w:lang w:val="en-US"/>
        </w:rPr>
      </w:pPr>
      <w:r w:rsidRPr="005B0E02">
        <w:rPr>
          <w:rFonts w:ascii="Arial" w:hAnsi="Arial" w:cs="Arial"/>
          <w:szCs w:val="22"/>
          <w:lang w:val="en-US"/>
        </w:rPr>
        <w:t xml:space="preserve">obtaining confirmation from the Member States as to the direction of the project based on proposals contained in a discussion paper drafted by the project team; </w:t>
      </w:r>
    </w:p>
    <w:p w:rsidR="002C33F2" w:rsidRPr="005B0E02" w:rsidRDefault="002C33F2" w:rsidP="005B0E02">
      <w:pPr>
        <w:pStyle w:val="BodyText"/>
        <w:numPr>
          <w:ilvl w:val="0"/>
          <w:numId w:val="25"/>
        </w:numPr>
        <w:jc w:val="left"/>
        <w:rPr>
          <w:rFonts w:ascii="Arial" w:hAnsi="Arial" w:cs="Arial"/>
          <w:szCs w:val="22"/>
          <w:lang w:val="en-US"/>
        </w:rPr>
      </w:pPr>
      <w:proofErr w:type="gramStart"/>
      <w:r w:rsidRPr="005B0E02">
        <w:rPr>
          <w:rFonts w:ascii="Arial" w:hAnsi="Arial" w:cs="Arial"/>
          <w:szCs w:val="22"/>
          <w:lang w:val="en-US"/>
        </w:rPr>
        <w:t>creating</w:t>
      </w:r>
      <w:proofErr w:type="gramEnd"/>
      <w:r w:rsidRPr="005B0E02">
        <w:rPr>
          <w:rFonts w:ascii="Arial" w:hAnsi="Arial" w:cs="Arial"/>
          <w:szCs w:val="22"/>
          <w:lang w:val="en-US"/>
        </w:rPr>
        <w:t xml:space="preserve"> an expert advisory panel to review case studies and help steer project implementation.</w:t>
      </w:r>
    </w:p>
    <w:p w:rsidR="002C33F2" w:rsidRPr="005B0E02" w:rsidRDefault="002C33F2" w:rsidP="005B0E02">
      <w:pPr>
        <w:pStyle w:val="BodyText"/>
        <w:jc w:val="left"/>
        <w:rPr>
          <w:rFonts w:ascii="Arial" w:hAnsi="Arial" w:cs="Arial"/>
          <w:szCs w:val="22"/>
          <w:lang w:val="en-US"/>
        </w:rPr>
      </w:pPr>
      <w:r w:rsidRPr="005B0E02">
        <w:rPr>
          <w:rFonts w:ascii="Arial" w:hAnsi="Arial" w:cs="Arial"/>
          <w:szCs w:val="22"/>
          <w:lang w:val="en-US"/>
        </w:rPr>
        <w:t>Once the project proposal was approved the need remained for the project team to undertake further detailed groundwork including:</w:t>
      </w:r>
    </w:p>
    <w:p w:rsidR="002C33F2" w:rsidRPr="005B0E02" w:rsidRDefault="00C13EC0" w:rsidP="005B0E02">
      <w:pPr>
        <w:pStyle w:val="BodyText"/>
        <w:numPr>
          <w:ilvl w:val="0"/>
          <w:numId w:val="26"/>
        </w:numPr>
        <w:jc w:val="left"/>
        <w:rPr>
          <w:rFonts w:ascii="Arial" w:hAnsi="Arial" w:cs="Arial"/>
          <w:szCs w:val="22"/>
          <w:lang w:val="en-US"/>
        </w:rPr>
      </w:pPr>
      <w:r w:rsidRPr="005B0E02">
        <w:rPr>
          <w:rFonts w:ascii="Arial" w:hAnsi="Arial" w:cs="Arial"/>
          <w:szCs w:val="22"/>
          <w:lang w:val="en-US"/>
        </w:rPr>
        <w:t>S</w:t>
      </w:r>
      <w:r w:rsidR="002C33F2" w:rsidRPr="005B0E02">
        <w:rPr>
          <w:rFonts w:ascii="Arial" w:hAnsi="Arial" w:cs="Arial"/>
          <w:szCs w:val="22"/>
          <w:lang w:val="en-US"/>
        </w:rPr>
        <w:t>election of which countries would be involved in the case studies.</w:t>
      </w:r>
    </w:p>
    <w:p w:rsidR="002C33F2" w:rsidRPr="005B0E02" w:rsidRDefault="002C33F2" w:rsidP="005B0E02">
      <w:pPr>
        <w:pStyle w:val="BodyText"/>
        <w:numPr>
          <w:ilvl w:val="0"/>
          <w:numId w:val="26"/>
        </w:numPr>
        <w:jc w:val="left"/>
        <w:rPr>
          <w:rFonts w:ascii="Arial" w:hAnsi="Arial" w:cs="Arial"/>
          <w:szCs w:val="22"/>
          <w:lang w:val="en-US"/>
        </w:rPr>
      </w:pPr>
      <w:r w:rsidRPr="005B0E02">
        <w:rPr>
          <w:rFonts w:ascii="Arial" w:hAnsi="Arial" w:cs="Arial"/>
          <w:szCs w:val="22"/>
          <w:lang w:val="en-US"/>
        </w:rPr>
        <w:t>Selection of which sectors would be represented in the case studies.</w:t>
      </w:r>
    </w:p>
    <w:p w:rsidR="002C33F2" w:rsidRPr="005B0E02" w:rsidRDefault="00C13EC0" w:rsidP="005B0E02">
      <w:pPr>
        <w:pStyle w:val="BodyText"/>
        <w:numPr>
          <w:ilvl w:val="0"/>
          <w:numId w:val="26"/>
        </w:numPr>
        <w:jc w:val="left"/>
        <w:rPr>
          <w:rFonts w:ascii="Arial" w:hAnsi="Arial" w:cs="Arial"/>
          <w:szCs w:val="22"/>
          <w:lang w:val="en-US"/>
        </w:rPr>
      </w:pPr>
      <w:r w:rsidRPr="005B0E02">
        <w:rPr>
          <w:rFonts w:ascii="Arial" w:hAnsi="Arial" w:cs="Arial"/>
          <w:szCs w:val="22"/>
          <w:lang w:val="en-US"/>
        </w:rPr>
        <w:lastRenderedPageBreak/>
        <w:t>I</w:t>
      </w:r>
      <w:r w:rsidR="002C33F2" w:rsidRPr="005B0E02">
        <w:rPr>
          <w:rFonts w:ascii="Arial" w:hAnsi="Arial" w:cs="Arial"/>
          <w:szCs w:val="22"/>
          <w:lang w:val="en-US"/>
        </w:rPr>
        <w:t>nitial underlying resear</w:t>
      </w:r>
      <w:r w:rsidRPr="005B0E02">
        <w:rPr>
          <w:rFonts w:ascii="Arial" w:hAnsi="Arial" w:cs="Arial"/>
          <w:szCs w:val="22"/>
          <w:lang w:val="en-US"/>
        </w:rPr>
        <w:t>ch in order to develop an</w:t>
      </w:r>
      <w:r w:rsidR="002C33F2" w:rsidRPr="005B0E02">
        <w:rPr>
          <w:rFonts w:ascii="Arial" w:hAnsi="Arial" w:cs="Arial"/>
          <w:szCs w:val="22"/>
          <w:lang w:val="en-US"/>
        </w:rPr>
        <w:t xml:space="preserve"> understanding of what innovation is taking place in the IE and what the current appropriations are in order to feed into the country case studies (as well as receiving feedback from the country case studies).</w:t>
      </w:r>
    </w:p>
    <w:p w:rsidR="002C33F2" w:rsidRPr="005B0E02" w:rsidRDefault="002402C7" w:rsidP="005B0E02">
      <w:pPr>
        <w:pStyle w:val="BodyText"/>
        <w:numPr>
          <w:ilvl w:val="0"/>
          <w:numId w:val="26"/>
        </w:numPr>
        <w:jc w:val="left"/>
        <w:rPr>
          <w:rFonts w:ascii="Arial" w:hAnsi="Arial" w:cs="Arial"/>
          <w:szCs w:val="22"/>
          <w:lang w:val="en-US"/>
        </w:rPr>
      </w:pPr>
      <w:r w:rsidRPr="005B0E02">
        <w:rPr>
          <w:rFonts w:ascii="Arial" w:hAnsi="Arial" w:cs="Arial"/>
          <w:szCs w:val="22"/>
          <w:lang w:val="en-US"/>
        </w:rPr>
        <w:t>Organization</w:t>
      </w:r>
      <w:r w:rsidR="002C33F2" w:rsidRPr="005B0E02">
        <w:rPr>
          <w:rFonts w:ascii="Arial" w:hAnsi="Arial" w:cs="Arial"/>
          <w:szCs w:val="22"/>
          <w:lang w:val="en-US"/>
        </w:rPr>
        <w:t xml:space="preserve"> and holding of a workshop involving all the experts concerned with the project prior to commencement of the case studies.</w:t>
      </w:r>
    </w:p>
    <w:p w:rsidR="00801370" w:rsidRPr="005B0E02" w:rsidRDefault="002C33F2" w:rsidP="005B0E02">
      <w:pPr>
        <w:pStyle w:val="BodyText"/>
        <w:jc w:val="left"/>
        <w:rPr>
          <w:rFonts w:ascii="Arial" w:hAnsi="Arial" w:cs="Arial"/>
          <w:szCs w:val="22"/>
          <w:lang w:val="en-US"/>
        </w:rPr>
      </w:pPr>
      <w:r w:rsidRPr="005B0E02">
        <w:rPr>
          <w:rFonts w:ascii="Arial" w:hAnsi="Arial" w:cs="Arial"/>
          <w:szCs w:val="22"/>
          <w:lang w:val="en-US"/>
        </w:rPr>
        <w:t xml:space="preserve">The sequencing of these different stages of the project process has been crucial in ensuring successful project outputs.  The initial groundwork, both prior to project implementation starting and in the </w:t>
      </w:r>
      <w:proofErr w:type="spellStart"/>
      <w:r w:rsidRPr="005B0E02">
        <w:rPr>
          <w:rFonts w:ascii="Arial" w:hAnsi="Arial" w:cs="Arial"/>
          <w:szCs w:val="22"/>
          <w:lang w:val="en-US"/>
        </w:rPr>
        <w:t>build up</w:t>
      </w:r>
      <w:proofErr w:type="spellEnd"/>
      <w:r w:rsidRPr="005B0E02">
        <w:rPr>
          <w:rFonts w:ascii="Arial" w:hAnsi="Arial" w:cs="Arial"/>
          <w:szCs w:val="22"/>
          <w:lang w:val="en-US"/>
        </w:rPr>
        <w:t xml:space="preserve"> to the case study work starting was extremely important to ensure the application of common and coherent methodological approaches across the countries and to build up a rapport between the project management team, the case study researchers and the expert advisory group – a rapport </w:t>
      </w:r>
      <w:r w:rsidR="00801370" w:rsidRPr="005B0E02">
        <w:rPr>
          <w:rFonts w:ascii="Arial" w:hAnsi="Arial" w:cs="Arial"/>
          <w:szCs w:val="22"/>
          <w:lang w:val="en-US"/>
        </w:rPr>
        <w:t xml:space="preserve">and understanding </w:t>
      </w:r>
      <w:r w:rsidRPr="005B0E02">
        <w:rPr>
          <w:rFonts w:ascii="Arial" w:hAnsi="Arial" w:cs="Arial"/>
          <w:szCs w:val="22"/>
          <w:lang w:val="en-US"/>
        </w:rPr>
        <w:t>which was essential</w:t>
      </w:r>
      <w:r w:rsidR="00801370" w:rsidRPr="005B0E02">
        <w:rPr>
          <w:rFonts w:ascii="Arial" w:hAnsi="Arial" w:cs="Arial"/>
          <w:szCs w:val="22"/>
          <w:lang w:val="en-US"/>
        </w:rPr>
        <w:t xml:space="preserve"> for a cross-country project such as this one.  Coordinating the work undertaken under the framework of the project was extremely complex with multiple country case studies being undertaken simultaneously and engagement with a broad range of external stakeholders (primarily in the form of the advisory group) being required </w:t>
      </w:r>
      <w:proofErr w:type="gramStart"/>
      <w:r w:rsidR="00801370" w:rsidRPr="005B0E02">
        <w:rPr>
          <w:rFonts w:ascii="Arial" w:hAnsi="Arial" w:cs="Arial"/>
          <w:szCs w:val="22"/>
          <w:lang w:val="en-US"/>
        </w:rPr>
        <w:t>throughout.</w:t>
      </w:r>
      <w:proofErr w:type="gramEnd"/>
      <w:r w:rsidR="00801370" w:rsidRPr="005B0E02">
        <w:rPr>
          <w:rFonts w:ascii="Arial" w:hAnsi="Arial" w:cs="Arial"/>
          <w:szCs w:val="22"/>
          <w:lang w:val="en-US"/>
        </w:rPr>
        <w:t xml:space="preserve">  This coordination work was however successfully undertaken and the project has benefitted as a result.</w:t>
      </w:r>
    </w:p>
    <w:p w:rsidR="00801370" w:rsidRPr="005B0E02" w:rsidRDefault="00801370" w:rsidP="005B0E02">
      <w:pPr>
        <w:pStyle w:val="BodyText"/>
        <w:jc w:val="left"/>
        <w:rPr>
          <w:rFonts w:ascii="Arial" w:hAnsi="Arial" w:cs="Arial"/>
          <w:szCs w:val="22"/>
          <w:lang w:val="en-US"/>
        </w:rPr>
      </w:pPr>
      <w:r w:rsidRPr="005B0E02">
        <w:rPr>
          <w:rFonts w:ascii="Arial" w:hAnsi="Arial" w:cs="Arial"/>
          <w:szCs w:val="22"/>
          <w:lang w:val="en-US"/>
        </w:rPr>
        <w:t>The project has allowed for a close collaboration between the WIPO Secretariat and the Member States as the project team held close discussions not only with those Member States hosting the case studies but with the broader CDIP in order to ensure that the direction of the project was appropriate.  In addition, there has been cross-unit involvement and support from within the WIPO-Secretariat with other units providing inputs into country case study selection, reviewing draft reports and assisting in disseminating and promoting the work undertaken within the project at high level meetings.</w:t>
      </w:r>
    </w:p>
    <w:p w:rsidR="002C33F2" w:rsidRPr="005B0E02" w:rsidRDefault="00801370" w:rsidP="005B0E02">
      <w:pPr>
        <w:pStyle w:val="BodyText"/>
        <w:jc w:val="left"/>
        <w:rPr>
          <w:rFonts w:ascii="Arial" w:hAnsi="Arial" w:cs="Arial"/>
          <w:szCs w:val="22"/>
          <w:lang w:val="en-US"/>
        </w:rPr>
      </w:pPr>
      <w:r w:rsidRPr="005B0E02">
        <w:rPr>
          <w:rFonts w:ascii="Arial" w:hAnsi="Arial" w:cs="Arial"/>
          <w:szCs w:val="22"/>
          <w:lang w:val="en-US"/>
        </w:rPr>
        <w:t>Although the project budget was limited, those experts spoken to as part of this evaluation confirm that the approach adopted within the project and the project outputs are of significant relevance.  The approach was credible and the research is trailblazing and enterprising.</w:t>
      </w:r>
      <w:r w:rsidR="002C33F2" w:rsidRPr="005B0E02">
        <w:rPr>
          <w:rFonts w:ascii="Arial" w:hAnsi="Arial" w:cs="Arial"/>
          <w:szCs w:val="22"/>
          <w:lang w:val="en-US"/>
        </w:rPr>
        <w:t xml:space="preserve"> </w:t>
      </w:r>
    </w:p>
    <w:p w:rsidR="002C33F2" w:rsidRPr="005B0E02" w:rsidRDefault="00801370" w:rsidP="005B0E02">
      <w:pPr>
        <w:pStyle w:val="BodyText"/>
        <w:jc w:val="left"/>
        <w:rPr>
          <w:rFonts w:ascii="Arial" w:hAnsi="Arial" w:cs="Arial"/>
          <w:szCs w:val="22"/>
          <w:lang w:val="en-US"/>
        </w:rPr>
      </w:pPr>
      <w:r w:rsidRPr="005B0E02">
        <w:rPr>
          <w:rFonts w:ascii="Arial" w:hAnsi="Arial" w:cs="Arial"/>
          <w:szCs w:val="22"/>
          <w:lang w:val="en-US"/>
        </w:rPr>
        <w:t>Significant effort has been made to promote and disseminate the project in various for a both by WIPO itself (at the ECOSEC Africa preparatory meeting for example) and also by members of the advisory group and the case study researchers themselves.  What remains unclear however is what the next steps are for this leading-edge project</w:t>
      </w:r>
      <w:r w:rsidR="00470261" w:rsidRPr="005B0E02">
        <w:rPr>
          <w:rFonts w:ascii="Arial" w:hAnsi="Arial" w:cs="Arial"/>
          <w:szCs w:val="22"/>
          <w:lang w:val="en-US"/>
        </w:rPr>
        <w:t xml:space="preserve"> and what plans WIPO and the Member States are able to make to ensure that the foundational work undertaken through this project is continued and not lost.</w:t>
      </w:r>
    </w:p>
    <w:p w:rsidR="00C473DD" w:rsidRPr="005B0E02" w:rsidRDefault="00C473DD" w:rsidP="005B0E02">
      <w:pPr>
        <w:pStyle w:val="BodyText"/>
        <w:jc w:val="left"/>
        <w:rPr>
          <w:rFonts w:ascii="Arial" w:hAnsi="Arial" w:cs="Arial"/>
          <w:szCs w:val="22"/>
          <w:lang w:val="en-US"/>
        </w:rPr>
      </w:pPr>
    </w:p>
    <w:p w:rsidR="005327E1" w:rsidRPr="005B0E02" w:rsidRDefault="005327E1" w:rsidP="005B0E02">
      <w:pPr>
        <w:jc w:val="left"/>
        <w:rPr>
          <w:rFonts w:ascii="Arial" w:hAnsi="Arial" w:cs="Arial"/>
          <w:sz w:val="22"/>
          <w:szCs w:val="22"/>
          <w:lang w:val="en-US"/>
        </w:rPr>
      </w:pPr>
      <w:r w:rsidRPr="005B0E02">
        <w:rPr>
          <w:rFonts w:ascii="Arial" w:hAnsi="Arial" w:cs="Arial"/>
          <w:sz w:val="22"/>
          <w:szCs w:val="22"/>
          <w:lang w:val="en-US"/>
        </w:rPr>
        <w:br w:type="page"/>
      </w:r>
    </w:p>
    <w:p w:rsidR="004B27B6" w:rsidRPr="005B0E02" w:rsidRDefault="004B27B6" w:rsidP="005B0E02">
      <w:pPr>
        <w:pStyle w:val="BodyText"/>
        <w:jc w:val="left"/>
        <w:rPr>
          <w:rFonts w:ascii="Arial" w:hAnsi="Arial" w:cs="Arial"/>
          <w:szCs w:val="22"/>
          <w:lang w:val="en-US"/>
        </w:rPr>
      </w:pPr>
    </w:p>
    <w:p w:rsidR="005874E7" w:rsidRPr="00CF1F6C" w:rsidRDefault="00D47CD0" w:rsidP="00D47CD0">
      <w:pPr>
        <w:pStyle w:val="Heading2"/>
        <w:rPr>
          <w:rStyle w:val="IntenseEmphasis"/>
          <w:rFonts w:ascii="Arial" w:hAnsi="Arial" w:cs="Arial"/>
          <w:bCs/>
          <w:i w:val="0"/>
          <w:smallCaps w:val="0"/>
          <w:color w:val="auto"/>
          <w:sz w:val="22"/>
          <w:szCs w:val="22"/>
        </w:rPr>
      </w:pPr>
      <w:bookmarkStart w:id="17" w:name="_Toc381177940"/>
      <w:r w:rsidRPr="00CF1F6C">
        <w:rPr>
          <w:rStyle w:val="IntenseEmphasis"/>
          <w:rFonts w:ascii="Arial" w:hAnsi="Arial" w:cs="Arial"/>
          <w:bCs/>
          <w:i w:val="0"/>
          <w:smallCaps w:val="0"/>
          <w:color w:val="auto"/>
          <w:sz w:val="22"/>
          <w:szCs w:val="22"/>
        </w:rPr>
        <w:t>7</w:t>
      </w:r>
      <w:r w:rsidRPr="00CF1F6C">
        <w:rPr>
          <w:rStyle w:val="IntenseEmphasis"/>
          <w:rFonts w:ascii="Arial" w:hAnsi="Arial" w:cs="Arial"/>
          <w:bCs/>
          <w:i w:val="0"/>
          <w:smallCaps w:val="0"/>
          <w:color w:val="auto"/>
          <w:sz w:val="22"/>
          <w:szCs w:val="22"/>
        </w:rPr>
        <w:tab/>
        <w:t>RECOMMENDATIONS</w:t>
      </w:r>
      <w:bookmarkEnd w:id="17"/>
      <w:r w:rsidRPr="00CF1F6C">
        <w:rPr>
          <w:rStyle w:val="IntenseEmphasis"/>
          <w:rFonts w:ascii="Arial" w:hAnsi="Arial" w:cs="Arial"/>
          <w:bCs/>
          <w:i w:val="0"/>
          <w:smallCaps w:val="0"/>
          <w:color w:val="auto"/>
          <w:sz w:val="22"/>
          <w:szCs w:val="22"/>
        </w:rPr>
        <w:t xml:space="preserve"> </w:t>
      </w:r>
    </w:p>
    <w:p w:rsidR="00B933A2" w:rsidRPr="005B0E02" w:rsidRDefault="00B933A2" w:rsidP="005B0E02">
      <w:pPr>
        <w:jc w:val="left"/>
        <w:rPr>
          <w:rFonts w:ascii="Arial" w:hAnsi="Arial" w:cs="Arial"/>
          <w:sz w:val="22"/>
          <w:szCs w:val="22"/>
          <w:lang w:val="en-US"/>
        </w:rPr>
      </w:pPr>
    </w:p>
    <w:p w:rsidR="00E17EB5" w:rsidRPr="005B0E02" w:rsidRDefault="00B31D54" w:rsidP="005B0E02">
      <w:pPr>
        <w:jc w:val="left"/>
        <w:rPr>
          <w:rFonts w:ascii="Arial" w:hAnsi="Arial" w:cs="Arial"/>
          <w:sz w:val="22"/>
          <w:szCs w:val="22"/>
          <w:lang w:val="en-US"/>
        </w:rPr>
      </w:pPr>
      <w:r w:rsidRPr="005B0E02">
        <w:rPr>
          <w:rFonts w:ascii="Arial" w:hAnsi="Arial" w:cs="Arial"/>
          <w:sz w:val="22"/>
          <w:szCs w:val="22"/>
          <w:lang w:val="en-US"/>
        </w:rPr>
        <w:t xml:space="preserve">Based on the project evaluation’s </w:t>
      </w:r>
      <w:r w:rsidR="00C13EC0" w:rsidRPr="005B0E02">
        <w:rPr>
          <w:rFonts w:ascii="Arial" w:hAnsi="Arial" w:cs="Arial"/>
          <w:sz w:val="22"/>
          <w:szCs w:val="22"/>
          <w:lang w:val="en-US"/>
        </w:rPr>
        <w:t xml:space="preserve">key findings, </w:t>
      </w:r>
      <w:r w:rsidRPr="005B0E02">
        <w:rPr>
          <w:rFonts w:ascii="Arial" w:hAnsi="Arial" w:cs="Arial"/>
          <w:sz w:val="22"/>
          <w:szCs w:val="22"/>
          <w:lang w:val="en-US"/>
        </w:rPr>
        <w:t>recommendations are made firstly specifically for the future of this project and secondly for future Development Agenda projects in general.</w:t>
      </w:r>
    </w:p>
    <w:p w:rsidR="00B31D54" w:rsidRPr="005B0E02" w:rsidRDefault="00B933A2" w:rsidP="005B0E02">
      <w:pPr>
        <w:jc w:val="left"/>
        <w:rPr>
          <w:rFonts w:ascii="Arial" w:hAnsi="Arial" w:cs="Arial"/>
          <w:i/>
          <w:sz w:val="22"/>
          <w:szCs w:val="22"/>
          <w:lang w:val="en-US"/>
        </w:rPr>
      </w:pPr>
      <w:r w:rsidRPr="005B0E02">
        <w:rPr>
          <w:rFonts w:ascii="Arial" w:hAnsi="Arial" w:cs="Arial"/>
          <w:i/>
          <w:sz w:val="22"/>
          <w:szCs w:val="22"/>
          <w:lang w:val="en-US"/>
        </w:rPr>
        <w:t>Table 2:  Evaluation Recommendations</w:t>
      </w:r>
    </w:p>
    <w:tbl>
      <w:tblPr>
        <w:tblStyle w:val="TableGrid"/>
        <w:tblW w:w="0" w:type="auto"/>
        <w:tblLook w:val="0480" w:firstRow="0" w:lastRow="0" w:firstColumn="1" w:lastColumn="0" w:noHBand="0" w:noVBand="1"/>
      </w:tblPr>
      <w:tblGrid>
        <w:gridCol w:w="6629"/>
        <w:gridCol w:w="2613"/>
      </w:tblGrid>
      <w:tr w:rsidR="00B31D54" w:rsidRPr="005B0E02" w:rsidTr="00B84D3A">
        <w:tc>
          <w:tcPr>
            <w:tcW w:w="6629" w:type="dxa"/>
            <w:shd w:val="clear" w:color="auto" w:fill="C6E7FC" w:themeFill="background2"/>
          </w:tcPr>
          <w:p w:rsidR="00B31D54" w:rsidRPr="005B0E02" w:rsidRDefault="00B31D54" w:rsidP="005B0E02">
            <w:pPr>
              <w:jc w:val="left"/>
              <w:rPr>
                <w:rFonts w:ascii="Arial" w:hAnsi="Arial" w:cs="Arial"/>
                <w:b/>
                <w:i/>
                <w:sz w:val="22"/>
                <w:szCs w:val="22"/>
                <w:lang w:val="en-US"/>
              </w:rPr>
            </w:pPr>
            <w:r w:rsidRPr="005B0E02">
              <w:rPr>
                <w:rFonts w:ascii="Arial" w:hAnsi="Arial" w:cs="Arial"/>
                <w:b/>
                <w:i/>
                <w:sz w:val="22"/>
                <w:szCs w:val="22"/>
                <w:lang w:val="en-US"/>
              </w:rPr>
              <w:t>Recommendation</w:t>
            </w:r>
          </w:p>
        </w:tc>
        <w:tc>
          <w:tcPr>
            <w:tcW w:w="2613" w:type="dxa"/>
            <w:shd w:val="clear" w:color="auto" w:fill="C6E7FC" w:themeFill="background2"/>
          </w:tcPr>
          <w:p w:rsidR="00B31D54" w:rsidRPr="005B0E02" w:rsidRDefault="00B31D54" w:rsidP="005B0E02">
            <w:pPr>
              <w:pStyle w:val="BodyText"/>
              <w:jc w:val="left"/>
              <w:rPr>
                <w:rFonts w:ascii="Arial" w:hAnsi="Arial" w:cs="Arial"/>
                <w:b/>
                <w:i/>
                <w:szCs w:val="22"/>
                <w:lang w:val="en-US"/>
              </w:rPr>
            </w:pPr>
            <w:r w:rsidRPr="005B0E02">
              <w:rPr>
                <w:rFonts w:ascii="Arial" w:hAnsi="Arial" w:cs="Arial"/>
                <w:b/>
                <w:i/>
                <w:szCs w:val="22"/>
                <w:lang w:val="en-US"/>
              </w:rPr>
              <w:t>Relevant Key Finding/s</w:t>
            </w:r>
          </w:p>
        </w:tc>
      </w:tr>
      <w:tr w:rsidR="005327E1" w:rsidRPr="005B0E02" w:rsidTr="00B84D3A">
        <w:tc>
          <w:tcPr>
            <w:tcW w:w="9242" w:type="dxa"/>
            <w:gridSpan w:val="2"/>
            <w:shd w:val="clear" w:color="auto" w:fill="C7FDFC" w:themeFill="accent6" w:themeFillTint="33"/>
          </w:tcPr>
          <w:p w:rsidR="005327E1" w:rsidRPr="005B0E02" w:rsidRDefault="005327E1" w:rsidP="005B0E02">
            <w:pPr>
              <w:pStyle w:val="BodyText"/>
              <w:jc w:val="left"/>
              <w:rPr>
                <w:rFonts w:ascii="Arial" w:hAnsi="Arial" w:cs="Arial"/>
                <w:i/>
                <w:szCs w:val="22"/>
                <w:lang w:val="en-US"/>
              </w:rPr>
            </w:pPr>
            <w:r w:rsidRPr="005B0E02">
              <w:rPr>
                <w:rFonts w:ascii="Arial" w:hAnsi="Arial" w:cs="Arial"/>
                <w:b/>
                <w:i/>
                <w:szCs w:val="22"/>
                <w:lang w:val="en-US"/>
              </w:rPr>
              <w:t>Recommendations for the IP-IE Project</w:t>
            </w:r>
          </w:p>
        </w:tc>
      </w:tr>
      <w:tr w:rsidR="00D623E5" w:rsidRPr="005B0E02" w:rsidTr="00B84D3A">
        <w:tc>
          <w:tcPr>
            <w:tcW w:w="6629" w:type="dxa"/>
          </w:tcPr>
          <w:p w:rsidR="00D623E5" w:rsidRPr="005B0E02" w:rsidRDefault="00B31D54" w:rsidP="005B0E02">
            <w:pPr>
              <w:jc w:val="left"/>
              <w:rPr>
                <w:rFonts w:ascii="Arial" w:hAnsi="Arial" w:cs="Arial"/>
                <w:b/>
                <w:i/>
                <w:sz w:val="22"/>
                <w:szCs w:val="22"/>
                <w:lang w:val="en-US"/>
              </w:rPr>
            </w:pPr>
            <w:r w:rsidRPr="005B0E02">
              <w:rPr>
                <w:rFonts w:ascii="Arial" w:hAnsi="Arial" w:cs="Arial"/>
                <w:b/>
                <w:i/>
                <w:sz w:val="22"/>
                <w:szCs w:val="22"/>
                <w:lang w:val="en-US"/>
              </w:rPr>
              <w:t>Recommendation 1</w:t>
            </w:r>
          </w:p>
          <w:p w:rsidR="00A82AA7" w:rsidRDefault="005327E1" w:rsidP="005B0E02">
            <w:pPr>
              <w:jc w:val="left"/>
              <w:rPr>
                <w:rFonts w:ascii="Arial" w:hAnsi="Arial" w:cs="Arial"/>
                <w:sz w:val="22"/>
                <w:szCs w:val="22"/>
                <w:lang w:val="en-US"/>
              </w:rPr>
            </w:pPr>
            <w:r w:rsidRPr="005B0E02">
              <w:rPr>
                <w:rFonts w:ascii="Arial" w:hAnsi="Arial" w:cs="Arial"/>
                <w:sz w:val="22"/>
                <w:szCs w:val="22"/>
                <w:lang w:val="en-US"/>
              </w:rPr>
              <w:t>The work undertaken within the project, firstly through the conceptual paper, secondly through the common me</w:t>
            </w:r>
            <w:r w:rsidR="00C13EC0" w:rsidRPr="005B0E02">
              <w:rPr>
                <w:rFonts w:ascii="Arial" w:hAnsi="Arial" w:cs="Arial"/>
                <w:sz w:val="22"/>
                <w:szCs w:val="22"/>
                <w:lang w:val="en-US"/>
              </w:rPr>
              <w:t>thodological approach applied to</w:t>
            </w:r>
            <w:r w:rsidRPr="005B0E02">
              <w:rPr>
                <w:rFonts w:ascii="Arial" w:hAnsi="Arial" w:cs="Arial"/>
                <w:sz w:val="22"/>
                <w:szCs w:val="22"/>
                <w:lang w:val="en-US"/>
              </w:rPr>
              <w:t xml:space="preserve"> the country case studies and final</w:t>
            </w:r>
            <w:r w:rsidR="00C13EC0" w:rsidRPr="005B0E02">
              <w:rPr>
                <w:rFonts w:ascii="Arial" w:hAnsi="Arial" w:cs="Arial"/>
                <w:sz w:val="22"/>
                <w:szCs w:val="22"/>
                <w:lang w:val="en-US"/>
              </w:rPr>
              <w:t>ly</w:t>
            </w:r>
            <w:r w:rsidRPr="005B0E02">
              <w:rPr>
                <w:rFonts w:ascii="Arial" w:hAnsi="Arial" w:cs="Arial"/>
                <w:sz w:val="22"/>
                <w:szCs w:val="22"/>
                <w:lang w:val="en-US"/>
              </w:rPr>
              <w:t xml:space="preserve"> through the outputs of the case studies themselves is considered by experts in the field to be avant-garde and progressive.  It is recommended that the WIPO Secretariat hold discussions internally and with the Member States to elucidate potential further involvement in </w:t>
            </w:r>
            <w:r w:rsidRPr="005B0E02">
              <w:rPr>
                <w:rFonts w:ascii="Arial" w:hAnsi="Arial" w:cs="Arial"/>
                <w:b/>
                <w:sz w:val="22"/>
                <w:szCs w:val="22"/>
                <w:lang w:val="en-US"/>
              </w:rPr>
              <w:t xml:space="preserve">promoting the project outputs and supporting further similar work </w:t>
            </w:r>
            <w:r w:rsidRPr="005B0E02">
              <w:rPr>
                <w:rFonts w:ascii="Arial" w:hAnsi="Arial" w:cs="Arial"/>
                <w:sz w:val="22"/>
                <w:szCs w:val="22"/>
                <w:lang w:val="en-US"/>
              </w:rPr>
              <w:t>within other Member State countries.</w:t>
            </w:r>
          </w:p>
          <w:p w:rsidR="00B84D3A" w:rsidRPr="005B0E02" w:rsidRDefault="00B84D3A" w:rsidP="005B0E02">
            <w:pPr>
              <w:jc w:val="left"/>
              <w:rPr>
                <w:rFonts w:ascii="Arial" w:hAnsi="Arial" w:cs="Arial"/>
                <w:sz w:val="22"/>
                <w:szCs w:val="22"/>
                <w:lang w:val="en-US"/>
              </w:rPr>
            </w:pPr>
          </w:p>
        </w:tc>
        <w:tc>
          <w:tcPr>
            <w:tcW w:w="2613" w:type="dxa"/>
          </w:tcPr>
          <w:p w:rsidR="00D623E5" w:rsidRPr="005B0E02" w:rsidRDefault="00C13EC0" w:rsidP="005B0E02">
            <w:pPr>
              <w:jc w:val="left"/>
              <w:rPr>
                <w:rFonts w:ascii="Arial" w:hAnsi="Arial" w:cs="Arial"/>
                <w:sz w:val="22"/>
                <w:szCs w:val="22"/>
                <w:lang w:val="en-US"/>
              </w:rPr>
            </w:pPr>
            <w:r w:rsidRPr="005B0E02">
              <w:rPr>
                <w:rFonts w:ascii="Arial" w:hAnsi="Arial" w:cs="Arial"/>
                <w:sz w:val="22"/>
                <w:szCs w:val="22"/>
                <w:lang w:val="en-US"/>
              </w:rPr>
              <w:t>Key Finding 9</w:t>
            </w:r>
          </w:p>
        </w:tc>
      </w:tr>
      <w:tr w:rsidR="00D623E5" w:rsidRPr="005B0E02" w:rsidTr="00B84D3A">
        <w:tc>
          <w:tcPr>
            <w:tcW w:w="6629" w:type="dxa"/>
          </w:tcPr>
          <w:p w:rsidR="00D623E5" w:rsidRPr="005B0E02" w:rsidRDefault="005327E1" w:rsidP="005B0E02">
            <w:pPr>
              <w:jc w:val="left"/>
              <w:rPr>
                <w:rFonts w:ascii="Arial" w:hAnsi="Arial" w:cs="Arial"/>
                <w:b/>
                <w:i/>
                <w:sz w:val="22"/>
                <w:szCs w:val="22"/>
                <w:lang w:val="en-US"/>
              </w:rPr>
            </w:pPr>
            <w:r w:rsidRPr="005B0E02">
              <w:rPr>
                <w:rFonts w:ascii="Arial" w:hAnsi="Arial" w:cs="Arial"/>
                <w:b/>
                <w:i/>
                <w:sz w:val="22"/>
                <w:szCs w:val="22"/>
                <w:lang w:val="en-US"/>
              </w:rPr>
              <w:t>Recommendation 2</w:t>
            </w:r>
          </w:p>
          <w:p w:rsidR="005327E1" w:rsidRPr="005B0E02" w:rsidRDefault="005327E1" w:rsidP="005B0E02">
            <w:pPr>
              <w:jc w:val="left"/>
              <w:rPr>
                <w:rFonts w:ascii="Arial" w:hAnsi="Arial" w:cs="Arial"/>
                <w:b/>
                <w:i/>
                <w:sz w:val="22"/>
                <w:szCs w:val="22"/>
                <w:lang w:val="en-US"/>
              </w:rPr>
            </w:pPr>
            <w:r w:rsidRPr="005B0E02">
              <w:rPr>
                <w:rFonts w:ascii="Arial" w:hAnsi="Arial" w:cs="Arial"/>
                <w:sz w:val="22"/>
                <w:szCs w:val="22"/>
                <w:lang w:val="en-US"/>
              </w:rPr>
              <w:t>In order to better understand the impact of the project, monitoring should be undertaken b</w:t>
            </w:r>
            <w:r w:rsidR="00C13EC0" w:rsidRPr="005B0E02">
              <w:rPr>
                <w:rFonts w:ascii="Arial" w:hAnsi="Arial" w:cs="Arial"/>
                <w:sz w:val="22"/>
                <w:szCs w:val="22"/>
                <w:lang w:val="en-US"/>
              </w:rPr>
              <w:t>oth within the three case study countries</w:t>
            </w:r>
            <w:r w:rsidRPr="005B0E02">
              <w:rPr>
                <w:rFonts w:ascii="Arial" w:hAnsi="Arial" w:cs="Arial"/>
                <w:sz w:val="22"/>
                <w:szCs w:val="22"/>
                <w:lang w:val="en-US"/>
              </w:rPr>
              <w:t xml:space="preserve"> and more broadly to establish whether the project has resulted in any change (acknowledging that impact may not be visible for some months-years).  The WIPO Secretariat should engage with relevant institutions and bodies to seek ways of ensuring that this </w:t>
            </w:r>
            <w:r w:rsidRPr="005B0E02">
              <w:rPr>
                <w:rFonts w:ascii="Arial" w:hAnsi="Arial" w:cs="Arial"/>
                <w:b/>
                <w:sz w:val="22"/>
                <w:szCs w:val="22"/>
                <w:lang w:val="en-US"/>
              </w:rPr>
              <w:t>impact monitoring and measurement</w:t>
            </w:r>
            <w:r w:rsidRPr="005B0E02">
              <w:rPr>
                <w:rFonts w:ascii="Arial" w:hAnsi="Arial" w:cs="Arial"/>
                <w:sz w:val="22"/>
                <w:szCs w:val="22"/>
                <w:lang w:val="en-US"/>
              </w:rPr>
              <w:t xml:space="preserve"> is carried out and fed back to the Member States</w:t>
            </w:r>
          </w:p>
          <w:p w:rsidR="005327E1" w:rsidRPr="005B0E02" w:rsidRDefault="005327E1" w:rsidP="005B0E02">
            <w:pPr>
              <w:jc w:val="left"/>
              <w:rPr>
                <w:rFonts w:ascii="Arial" w:hAnsi="Arial" w:cs="Arial"/>
                <w:b/>
                <w:i/>
                <w:sz w:val="22"/>
                <w:szCs w:val="22"/>
                <w:lang w:val="en-US"/>
              </w:rPr>
            </w:pPr>
          </w:p>
        </w:tc>
        <w:tc>
          <w:tcPr>
            <w:tcW w:w="2613" w:type="dxa"/>
          </w:tcPr>
          <w:p w:rsidR="00D623E5" w:rsidRPr="005B0E02" w:rsidRDefault="00C13EC0" w:rsidP="005B0E02">
            <w:pPr>
              <w:pStyle w:val="BodyText"/>
              <w:jc w:val="left"/>
              <w:rPr>
                <w:rFonts w:ascii="Arial" w:hAnsi="Arial" w:cs="Arial"/>
                <w:szCs w:val="22"/>
                <w:lang w:val="en-US"/>
              </w:rPr>
            </w:pPr>
            <w:r w:rsidRPr="005B0E02">
              <w:rPr>
                <w:rFonts w:ascii="Arial" w:hAnsi="Arial" w:cs="Arial"/>
                <w:szCs w:val="22"/>
                <w:lang w:val="en-US"/>
              </w:rPr>
              <w:t>Key Finding 8</w:t>
            </w:r>
          </w:p>
        </w:tc>
      </w:tr>
      <w:tr w:rsidR="00C13EC0" w:rsidRPr="005B0E02" w:rsidTr="00B84D3A">
        <w:tc>
          <w:tcPr>
            <w:tcW w:w="6629" w:type="dxa"/>
          </w:tcPr>
          <w:p w:rsidR="00C13EC0" w:rsidRPr="005B0E02" w:rsidRDefault="00C13EC0" w:rsidP="005B0E02">
            <w:pPr>
              <w:jc w:val="left"/>
              <w:rPr>
                <w:rFonts w:ascii="Arial" w:hAnsi="Arial" w:cs="Arial"/>
                <w:b/>
                <w:i/>
                <w:sz w:val="22"/>
                <w:szCs w:val="22"/>
                <w:lang w:val="en-US"/>
              </w:rPr>
            </w:pPr>
            <w:r w:rsidRPr="005B0E02">
              <w:rPr>
                <w:rFonts w:ascii="Arial" w:hAnsi="Arial" w:cs="Arial"/>
                <w:b/>
                <w:i/>
                <w:sz w:val="22"/>
                <w:szCs w:val="22"/>
                <w:lang w:val="en-US"/>
              </w:rPr>
              <w:t>Recommendation 3</w:t>
            </w:r>
          </w:p>
          <w:p w:rsidR="00661CE8" w:rsidRDefault="00C13EC0" w:rsidP="005B0E02">
            <w:pPr>
              <w:jc w:val="left"/>
              <w:rPr>
                <w:rFonts w:ascii="Arial" w:hAnsi="Arial" w:cs="Arial"/>
                <w:sz w:val="22"/>
                <w:szCs w:val="22"/>
                <w:lang w:val="en-US"/>
              </w:rPr>
            </w:pPr>
            <w:r w:rsidRPr="005B0E02">
              <w:rPr>
                <w:rFonts w:ascii="Arial" w:hAnsi="Arial" w:cs="Arial"/>
                <w:sz w:val="22"/>
                <w:szCs w:val="22"/>
                <w:lang w:val="en-US"/>
              </w:rPr>
              <w:t xml:space="preserve">The engagement of external stakeholders in the form of an advisory group and country level experts and institutions is one element which will promote sustainability of the project outcomes.  In order to further ensure sustainability, it is recommended that those Member States that hosted the country case studies should </w:t>
            </w:r>
            <w:r w:rsidRPr="005B0E02">
              <w:rPr>
                <w:rFonts w:ascii="Arial" w:hAnsi="Arial" w:cs="Arial"/>
                <w:b/>
                <w:sz w:val="22"/>
                <w:szCs w:val="22"/>
                <w:lang w:val="en-US"/>
              </w:rPr>
              <w:t>disseminate</w:t>
            </w:r>
            <w:r w:rsidRPr="005B0E02">
              <w:rPr>
                <w:rFonts w:ascii="Arial" w:hAnsi="Arial" w:cs="Arial"/>
                <w:sz w:val="22"/>
                <w:szCs w:val="22"/>
                <w:lang w:val="en-US"/>
              </w:rPr>
              <w:t xml:space="preserve"> the studies as widely as possible within their own countries and </w:t>
            </w:r>
            <w:r w:rsidRPr="005B0E02">
              <w:rPr>
                <w:rFonts w:ascii="Arial" w:hAnsi="Arial" w:cs="Arial"/>
                <w:b/>
                <w:sz w:val="22"/>
                <w:szCs w:val="22"/>
                <w:lang w:val="en-US"/>
              </w:rPr>
              <w:t>advocate</w:t>
            </w:r>
            <w:r w:rsidRPr="005B0E02">
              <w:rPr>
                <w:rFonts w:ascii="Arial" w:hAnsi="Arial" w:cs="Arial"/>
                <w:sz w:val="22"/>
                <w:szCs w:val="22"/>
                <w:lang w:val="en-US"/>
              </w:rPr>
              <w:t xml:space="preserve"> for further work to be continued in this arena.  Other interested Member States should also assess the country case studies to gauge their relevance to their own context and </w:t>
            </w:r>
            <w:r w:rsidRPr="005B0E02">
              <w:rPr>
                <w:rFonts w:ascii="Arial" w:hAnsi="Arial" w:cs="Arial"/>
                <w:b/>
                <w:sz w:val="22"/>
                <w:szCs w:val="22"/>
                <w:lang w:val="en-US"/>
              </w:rPr>
              <w:t xml:space="preserve">promote </w:t>
            </w:r>
            <w:r w:rsidRPr="005B0E02">
              <w:rPr>
                <w:rFonts w:ascii="Arial" w:hAnsi="Arial" w:cs="Arial"/>
                <w:sz w:val="22"/>
                <w:szCs w:val="22"/>
                <w:lang w:val="en-US"/>
              </w:rPr>
              <w:t xml:space="preserve">the undertaking of similar studies using the same methodologies within their own countries. </w:t>
            </w:r>
          </w:p>
          <w:p w:rsidR="00661CE8" w:rsidRDefault="00661CE8" w:rsidP="005B0E02">
            <w:pPr>
              <w:jc w:val="left"/>
              <w:rPr>
                <w:rFonts w:ascii="Arial" w:hAnsi="Arial" w:cs="Arial"/>
                <w:sz w:val="22"/>
                <w:szCs w:val="22"/>
                <w:lang w:val="en-US"/>
              </w:rPr>
            </w:pPr>
          </w:p>
          <w:p w:rsidR="00661CE8" w:rsidRDefault="00661CE8" w:rsidP="005B0E02">
            <w:pPr>
              <w:jc w:val="left"/>
              <w:rPr>
                <w:rFonts w:ascii="Arial" w:hAnsi="Arial" w:cs="Arial"/>
                <w:sz w:val="22"/>
                <w:szCs w:val="22"/>
                <w:lang w:val="en-US"/>
              </w:rPr>
            </w:pPr>
          </w:p>
          <w:p w:rsidR="00661CE8" w:rsidRDefault="00661CE8" w:rsidP="005B0E02">
            <w:pPr>
              <w:jc w:val="left"/>
              <w:rPr>
                <w:rFonts w:ascii="Arial" w:hAnsi="Arial" w:cs="Arial"/>
                <w:sz w:val="22"/>
                <w:szCs w:val="22"/>
                <w:lang w:val="en-US"/>
              </w:rPr>
            </w:pPr>
          </w:p>
          <w:p w:rsidR="00C13EC0" w:rsidRPr="005B0E02" w:rsidRDefault="00C13EC0" w:rsidP="005B0E02">
            <w:pPr>
              <w:jc w:val="left"/>
              <w:rPr>
                <w:rFonts w:ascii="Arial" w:hAnsi="Arial" w:cs="Arial"/>
                <w:b/>
                <w:i/>
                <w:sz w:val="22"/>
                <w:szCs w:val="22"/>
                <w:lang w:val="en-US"/>
              </w:rPr>
            </w:pPr>
            <w:r w:rsidRPr="005B0E02">
              <w:rPr>
                <w:rFonts w:ascii="Arial" w:hAnsi="Arial" w:cs="Arial"/>
                <w:sz w:val="22"/>
                <w:szCs w:val="22"/>
                <w:lang w:val="en-US"/>
              </w:rPr>
              <w:t xml:space="preserve"> </w:t>
            </w:r>
          </w:p>
        </w:tc>
        <w:tc>
          <w:tcPr>
            <w:tcW w:w="2613" w:type="dxa"/>
          </w:tcPr>
          <w:p w:rsidR="00C13EC0" w:rsidRPr="005B0E02" w:rsidRDefault="00C13EC0" w:rsidP="005B0E02">
            <w:pPr>
              <w:pStyle w:val="BodyText"/>
              <w:jc w:val="left"/>
              <w:rPr>
                <w:rFonts w:ascii="Arial" w:hAnsi="Arial" w:cs="Arial"/>
                <w:szCs w:val="22"/>
                <w:lang w:val="en-US"/>
              </w:rPr>
            </w:pPr>
            <w:r w:rsidRPr="005B0E02">
              <w:rPr>
                <w:rFonts w:ascii="Arial" w:hAnsi="Arial" w:cs="Arial"/>
                <w:szCs w:val="22"/>
                <w:lang w:val="en-US"/>
              </w:rPr>
              <w:t>Key Findings 8 and 9</w:t>
            </w:r>
          </w:p>
        </w:tc>
      </w:tr>
      <w:tr w:rsidR="005327E1" w:rsidRPr="005B0E02" w:rsidTr="00B84D3A">
        <w:tc>
          <w:tcPr>
            <w:tcW w:w="9242" w:type="dxa"/>
            <w:gridSpan w:val="2"/>
            <w:shd w:val="clear" w:color="auto" w:fill="C7FDFC" w:themeFill="accent6" w:themeFillTint="33"/>
          </w:tcPr>
          <w:p w:rsidR="005327E1" w:rsidRPr="005B0E02" w:rsidRDefault="005327E1" w:rsidP="005B0E02">
            <w:pPr>
              <w:pStyle w:val="BodyText"/>
              <w:jc w:val="left"/>
              <w:rPr>
                <w:rFonts w:ascii="Arial" w:hAnsi="Arial" w:cs="Arial"/>
                <w:b/>
                <w:i/>
                <w:szCs w:val="22"/>
                <w:lang w:val="en-US"/>
              </w:rPr>
            </w:pPr>
            <w:r w:rsidRPr="005B0E02">
              <w:rPr>
                <w:rFonts w:ascii="Arial" w:hAnsi="Arial" w:cs="Arial"/>
                <w:b/>
                <w:i/>
                <w:szCs w:val="22"/>
                <w:lang w:val="en-US"/>
              </w:rPr>
              <w:lastRenderedPageBreak/>
              <w:t>Recommendations for future projects</w:t>
            </w:r>
          </w:p>
        </w:tc>
      </w:tr>
      <w:tr w:rsidR="00D623E5" w:rsidRPr="005B0E02" w:rsidTr="00B84D3A">
        <w:tc>
          <w:tcPr>
            <w:tcW w:w="6629" w:type="dxa"/>
          </w:tcPr>
          <w:p w:rsidR="005327E1" w:rsidRPr="005B0E02" w:rsidRDefault="005327E1" w:rsidP="005B0E02">
            <w:pPr>
              <w:jc w:val="left"/>
              <w:rPr>
                <w:rFonts w:ascii="Arial" w:hAnsi="Arial" w:cs="Arial"/>
                <w:b/>
                <w:i/>
                <w:sz w:val="22"/>
                <w:szCs w:val="22"/>
                <w:lang w:val="en-US"/>
              </w:rPr>
            </w:pPr>
            <w:r w:rsidRPr="005B0E02">
              <w:rPr>
                <w:rFonts w:ascii="Arial" w:hAnsi="Arial" w:cs="Arial"/>
                <w:b/>
                <w:i/>
                <w:sz w:val="22"/>
                <w:szCs w:val="22"/>
                <w:lang w:val="en-US"/>
              </w:rPr>
              <w:t xml:space="preserve">Recommendation </w:t>
            </w:r>
            <w:r w:rsidR="00C13EC0" w:rsidRPr="005B0E02">
              <w:rPr>
                <w:rFonts w:ascii="Arial" w:hAnsi="Arial" w:cs="Arial"/>
                <w:b/>
                <w:i/>
                <w:sz w:val="22"/>
                <w:szCs w:val="22"/>
                <w:lang w:val="en-US"/>
              </w:rPr>
              <w:t>4</w:t>
            </w:r>
          </w:p>
          <w:p w:rsidR="00B84D3A" w:rsidRDefault="005327E1" w:rsidP="005B0E02">
            <w:pPr>
              <w:jc w:val="left"/>
              <w:rPr>
                <w:rFonts w:ascii="Arial" w:hAnsi="Arial" w:cs="Arial"/>
                <w:sz w:val="22"/>
                <w:szCs w:val="22"/>
                <w:lang w:val="en-US"/>
              </w:rPr>
            </w:pPr>
            <w:r w:rsidRPr="005B0E02">
              <w:rPr>
                <w:rFonts w:ascii="Arial" w:hAnsi="Arial" w:cs="Arial"/>
                <w:sz w:val="22"/>
                <w:szCs w:val="22"/>
                <w:lang w:val="en-US"/>
              </w:rPr>
              <w:t>When implementing projects in light of Development Agenda Recommendations</w:t>
            </w:r>
            <w:r w:rsidR="00C13EC0" w:rsidRPr="005B0E02">
              <w:rPr>
                <w:rFonts w:ascii="Arial" w:hAnsi="Arial" w:cs="Arial"/>
                <w:sz w:val="22"/>
                <w:szCs w:val="22"/>
                <w:lang w:val="en-US"/>
              </w:rPr>
              <w:t>,</w:t>
            </w:r>
            <w:r w:rsidRPr="005B0E02">
              <w:rPr>
                <w:rFonts w:ascii="Arial" w:hAnsi="Arial" w:cs="Arial"/>
                <w:sz w:val="22"/>
                <w:szCs w:val="22"/>
                <w:lang w:val="en-US"/>
              </w:rPr>
              <w:t xml:space="preserve"> consideration should be given to </w:t>
            </w:r>
            <w:r w:rsidRPr="005B0E02">
              <w:rPr>
                <w:rFonts w:ascii="Arial" w:hAnsi="Arial" w:cs="Arial"/>
                <w:b/>
                <w:sz w:val="22"/>
                <w:szCs w:val="22"/>
                <w:lang w:val="en-US"/>
              </w:rPr>
              <w:t>mimicking the project framework</w:t>
            </w:r>
            <w:r w:rsidRPr="005B0E02">
              <w:rPr>
                <w:rFonts w:ascii="Arial" w:hAnsi="Arial" w:cs="Arial"/>
                <w:sz w:val="22"/>
                <w:szCs w:val="22"/>
                <w:lang w:val="en-US"/>
              </w:rPr>
              <w:t xml:space="preserve"> </w:t>
            </w:r>
            <w:r w:rsidR="004B49A0" w:rsidRPr="005B0E02">
              <w:rPr>
                <w:rFonts w:ascii="Arial" w:hAnsi="Arial" w:cs="Arial"/>
                <w:sz w:val="22"/>
                <w:szCs w:val="22"/>
                <w:lang w:val="en-US"/>
              </w:rPr>
              <w:t>utilized</w:t>
            </w:r>
            <w:r w:rsidRPr="005B0E02">
              <w:rPr>
                <w:rFonts w:ascii="Arial" w:hAnsi="Arial" w:cs="Arial"/>
                <w:sz w:val="22"/>
                <w:szCs w:val="22"/>
                <w:lang w:val="en-US"/>
              </w:rPr>
              <w:t xml:space="preserve"> within this project in order to ensure expert external engagement and close coordination with the Member States.  Whilst this may not be necessary for all future projects, the robust methodological approach applied in this project, with initial credible groundwork presented in the conceptual study prior to implementation, and confirmation from the Member States as to the preferred approach has proved to be helpful in ensuring the success of the project. </w:t>
            </w:r>
          </w:p>
          <w:p w:rsidR="00D623E5" w:rsidRPr="005B0E02" w:rsidRDefault="005327E1" w:rsidP="005B0E02">
            <w:pPr>
              <w:jc w:val="left"/>
              <w:rPr>
                <w:rFonts w:ascii="Arial" w:hAnsi="Arial" w:cs="Arial"/>
                <w:sz w:val="22"/>
                <w:szCs w:val="22"/>
                <w:lang w:val="en-US"/>
              </w:rPr>
            </w:pPr>
            <w:r w:rsidRPr="005B0E02">
              <w:rPr>
                <w:rFonts w:ascii="Arial" w:hAnsi="Arial" w:cs="Arial"/>
                <w:sz w:val="22"/>
                <w:szCs w:val="22"/>
                <w:lang w:val="en-US"/>
              </w:rPr>
              <w:t xml:space="preserve"> </w:t>
            </w:r>
          </w:p>
        </w:tc>
        <w:tc>
          <w:tcPr>
            <w:tcW w:w="2613" w:type="dxa"/>
          </w:tcPr>
          <w:p w:rsidR="00D623E5" w:rsidRPr="005B0E02" w:rsidRDefault="00C13EC0" w:rsidP="005B0E02">
            <w:pPr>
              <w:pStyle w:val="BodyText"/>
              <w:jc w:val="left"/>
              <w:rPr>
                <w:rFonts w:ascii="Arial" w:hAnsi="Arial" w:cs="Arial"/>
                <w:szCs w:val="22"/>
                <w:lang w:val="en-US"/>
              </w:rPr>
            </w:pPr>
            <w:r w:rsidRPr="005B0E02">
              <w:rPr>
                <w:rFonts w:ascii="Arial" w:hAnsi="Arial" w:cs="Arial"/>
                <w:szCs w:val="22"/>
                <w:lang w:val="en-US"/>
              </w:rPr>
              <w:t>Key Findings 1, 2, 4, 7 and 10</w:t>
            </w:r>
          </w:p>
        </w:tc>
      </w:tr>
      <w:tr w:rsidR="00D623E5" w:rsidRPr="005B0E02" w:rsidTr="00B84D3A">
        <w:tc>
          <w:tcPr>
            <w:tcW w:w="6629" w:type="dxa"/>
          </w:tcPr>
          <w:p w:rsidR="00D623E5" w:rsidRPr="005B0E02" w:rsidRDefault="00C13EC0" w:rsidP="005B0E02">
            <w:pPr>
              <w:jc w:val="left"/>
              <w:rPr>
                <w:rFonts w:ascii="Arial" w:hAnsi="Arial" w:cs="Arial"/>
                <w:b/>
                <w:i/>
                <w:sz w:val="22"/>
                <w:szCs w:val="22"/>
                <w:lang w:val="en-US"/>
              </w:rPr>
            </w:pPr>
            <w:r w:rsidRPr="005B0E02">
              <w:rPr>
                <w:rFonts w:ascii="Arial" w:hAnsi="Arial" w:cs="Arial"/>
                <w:b/>
                <w:i/>
                <w:sz w:val="22"/>
                <w:szCs w:val="22"/>
                <w:lang w:val="en-US"/>
              </w:rPr>
              <w:t>Recommendation 5</w:t>
            </w:r>
          </w:p>
          <w:p w:rsidR="005327E1" w:rsidRDefault="005327E1" w:rsidP="005B0E02">
            <w:pPr>
              <w:jc w:val="left"/>
              <w:rPr>
                <w:rFonts w:ascii="Arial" w:hAnsi="Arial" w:cs="Arial"/>
                <w:sz w:val="22"/>
                <w:szCs w:val="22"/>
                <w:lang w:val="en-US"/>
              </w:rPr>
            </w:pPr>
            <w:r w:rsidRPr="005B0E02">
              <w:rPr>
                <w:rFonts w:ascii="Arial" w:hAnsi="Arial" w:cs="Arial"/>
                <w:sz w:val="22"/>
                <w:szCs w:val="22"/>
                <w:lang w:val="en-US"/>
              </w:rPr>
              <w:t xml:space="preserve">Future projects which are considered to be potentially trailblazing and which involve cross-country working, as is the case for the current project, should ensure that the </w:t>
            </w:r>
            <w:r w:rsidRPr="005B0E02">
              <w:rPr>
                <w:rFonts w:ascii="Arial" w:hAnsi="Arial" w:cs="Arial"/>
                <w:b/>
                <w:sz w:val="22"/>
                <w:szCs w:val="22"/>
                <w:lang w:val="en-US"/>
              </w:rPr>
              <w:t>budget</w:t>
            </w:r>
            <w:r w:rsidRPr="005B0E02">
              <w:rPr>
                <w:rFonts w:ascii="Arial" w:hAnsi="Arial" w:cs="Arial"/>
                <w:sz w:val="22"/>
                <w:szCs w:val="22"/>
                <w:lang w:val="en-US"/>
              </w:rPr>
              <w:t xml:space="preserve"> is sufficient to successfully tie up all project outputs in, for example, a final project workshop. </w:t>
            </w:r>
          </w:p>
          <w:p w:rsidR="00B84D3A" w:rsidRPr="005B0E02" w:rsidRDefault="00B84D3A" w:rsidP="005B0E02">
            <w:pPr>
              <w:jc w:val="left"/>
              <w:rPr>
                <w:rFonts w:ascii="Arial" w:hAnsi="Arial" w:cs="Arial"/>
                <w:sz w:val="22"/>
                <w:szCs w:val="22"/>
                <w:lang w:val="en-US"/>
              </w:rPr>
            </w:pPr>
          </w:p>
        </w:tc>
        <w:tc>
          <w:tcPr>
            <w:tcW w:w="2613" w:type="dxa"/>
          </w:tcPr>
          <w:p w:rsidR="00D623E5" w:rsidRPr="005B0E02" w:rsidRDefault="00C13EC0" w:rsidP="005B0E02">
            <w:pPr>
              <w:pStyle w:val="BodyText"/>
              <w:jc w:val="left"/>
              <w:rPr>
                <w:rFonts w:ascii="Arial" w:hAnsi="Arial" w:cs="Arial"/>
                <w:szCs w:val="22"/>
                <w:lang w:val="en-US"/>
              </w:rPr>
            </w:pPr>
            <w:r w:rsidRPr="005B0E02">
              <w:rPr>
                <w:rFonts w:ascii="Arial" w:hAnsi="Arial" w:cs="Arial"/>
                <w:szCs w:val="22"/>
                <w:lang w:val="en-US"/>
              </w:rPr>
              <w:t>Key Finding 6</w:t>
            </w:r>
          </w:p>
        </w:tc>
      </w:tr>
      <w:tr w:rsidR="00D623E5" w:rsidRPr="005B0E02" w:rsidTr="00B84D3A">
        <w:tc>
          <w:tcPr>
            <w:tcW w:w="6629" w:type="dxa"/>
          </w:tcPr>
          <w:p w:rsidR="00D623E5" w:rsidRPr="005B0E02" w:rsidRDefault="00C13EC0" w:rsidP="005B0E02">
            <w:pPr>
              <w:jc w:val="left"/>
              <w:rPr>
                <w:rFonts w:ascii="Arial" w:hAnsi="Arial" w:cs="Arial"/>
                <w:b/>
                <w:i/>
                <w:sz w:val="22"/>
                <w:szCs w:val="22"/>
                <w:lang w:val="en-US"/>
              </w:rPr>
            </w:pPr>
            <w:r w:rsidRPr="005B0E02">
              <w:rPr>
                <w:rFonts w:ascii="Arial" w:hAnsi="Arial" w:cs="Arial"/>
                <w:b/>
                <w:i/>
                <w:sz w:val="22"/>
                <w:szCs w:val="22"/>
                <w:lang w:val="en-US"/>
              </w:rPr>
              <w:t>Recommendation 6</w:t>
            </w:r>
          </w:p>
          <w:p w:rsidR="005327E1" w:rsidRDefault="005C55B4" w:rsidP="005B0E02">
            <w:pPr>
              <w:jc w:val="left"/>
              <w:rPr>
                <w:rFonts w:ascii="Arial" w:eastAsia="Times New Roman" w:hAnsi="Arial" w:cs="Arial"/>
                <w:bCs/>
                <w:sz w:val="22"/>
                <w:szCs w:val="22"/>
                <w:lang w:val="en-US" w:eastAsia="en-GB"/>
              </w:rPr>
            </w:pPr>
            <w:r w:rsidRPr="005B0E02">
              <w:rPr>
                <w:rFonts w:ascii="Arial" w:eastAsia="Times New Roman" w:hAnsi="Arial" w:cs="Arial"/>
                <w:bCs/>
                <w:sz w:val="22"/>
                <w:szCs w:val="22"/>
                <w:lang w:val="en-US" w:eastAsia="en-GB"/>
              </w:rPr>
              <w:t>The CDIP should ensure that</w:t>
            </w:r>
            <w:r w:rsidRPr="005B0E02">
              <w:rPr>
                <w:rFonts w:ascii="Arial" w:eastAsia="Times New Roman" w:hAnsi="Arial" w:cs="Arial"/>
                <w:sz w:val="22"/>
                <w:szCs w:val="22"/>
                <w:lang w:val="en-US" w:eastAsia="en-GB"/>
              </w:rPr>
              <w:t xml:space="preserve"> </w:t>
            </w:r>
            <w:r w:rsidRPr="005B0E02">
              <w:rPr>
                <w:rFonts w:ascii="Arial" w:eastAsia="Times New Roman" w:hAnsi="Arial" w:cs="Arial"/>
                <w:b/>
                <w:bCs/>
                <w:sz w:val="22"/>
                <w:szCs w:val="22"/>
                <w:lang w:val="en-US" w:eastAsia="en-GB"/>
              </w:rPr>
              <w:t>unclearly worded Development Agenda Recommendations</w:t>
            </w:r>
            <w:r w:rsidRPr="005B0E02">
              <w:rPr>
                <w:rFonts w:ascii="Arial" w:eastAsia="Times New Roman" w:hAnsi="Arial" w:cs="Arial"/>
                <w:bCs/>
                <w:sz w:val="22"/>
                <w:szCs w:val="22"/>
                <w:lang w:val="en-US" w:eastAsia="en-GB"/>
              </w:rPr>
              <w:t xml:space="preserve"> should be </w:t>
            </w:r>
            <w:r w:rsidRPr="005B0E02">
              <w:rPr>
                <w:rFonts w:ascii="Arial" w:eastAsia="Times New Roman" w:hAnsi="Arial" w:cs="Arial"/>
                <w:b/>
                <w:bCs/>
                <w:sz w:val="22"/>
                <w:szCs w:val="22"/>
                <w:lang w:val="en-US" w:eastAsia="en-GB"/>
              </w:rPr>
              <w:t>interpreted by the Committee in a way that gives the Secretariat an appropriate direction to allow for effective project design and implementation</w:t>
            </w:r>
            <w:r w:rsidRPr="005B0E02">
              <w:rPr>
                <w:rFonts w:ascii="Arial" w:eastAsia="Times New Roman" w:hAnsi="Arial" w:cs="Arial"/>
                <w:bCs/>
                <w:sz w:val="22"/>
                <w:szCs w:val="22"/>
                <w:lang w:val="en-US" w:eastAsia="en-GB"/>
              </w:rPr>
              <w:t>.</w:t>
            </w:r>
          </w:p>
          <w:p w:rsidR="00B84D3A" w:rsidRPr="005B0E02" w:rsidRDefault="00B84D3A" w:rsidP="005B0E02">
            <w:pPr>
              <w:jc w:val="left"/>
              <w:rPr>
                <w:rFonts w:ascii="Arial" w:hAnsi="Arial" w:cs="Arial"/>
                <w:sz w:val="22"/>
                <w:szCs w:val="22"/>
                <w:lang w:val="en-US"/>
              </w:rPr>
            </w:pPr>
          </w:p>
        </w:tc>
        <w:tc>
          <w:tcPr>
            <w:tcW w:w="2613" w:type="dxa"/>
          </w:tcPr>
          <w:p w:rsidR="00D623E5" w:rsidRPr="005B0E02" w:rsidRDefault="00C13EC0" w:rsidP="005B0E02">
            <w:pPr>
              <w:pStyle w:val="BodyText"/>
              <w:jc w:val="left"/>
              <w:rPr>
                <w:rFonts w:ascii="Arial" w:hAnsi="Arial" w:cs="Arial"/>
                <w:szCs w:val="22"/>
                <w:lang w:val="en-US"/>
              </w:rPr>
            </w:pPr>
            <w:r w:rsidRPr="005B0E02">
              <w:rPr>
                <w:rFonts w:ascii="Arial" w:hAnsi="Arial" w:cs="Arial"/>
                <w:szCs w:val="22"/>
                <w:lang w:val="en-US"/>
              </w:rPr>
              <w:t>Key Finding 3</w:t>
            </w:r>
          </w:p>
        </w:tc>
      </w:tr>
    </w:tbl>
    <w:p w:rsidR="005327E1" w:rsidRDefault="005327E1" w:rsidP="00A11B4B">
      <w:pPr>
        <w:spacing w:after="0" w:line="240" w:lineRule="auto"/>
        <w:jc w:val="left"/>
        <w:rPr>
          <w:rFonts w:ascii="Arial" w:hAnsi="Arial" w:cs="Arial"/>
          <w:sz w:val="22"/>
          <w:szCs w:val="22"/>
          <w:lang w:val="en-US"/>
        </w:rPr>
      </w:pPr>
    </w:p>
    <w:p w:rsidR="00A11B4B" w:rsidRDefault="00A11B4B" w:rsidP="00A11B4B">
      <w:pPr>
        <w:spacing w:after="0" w:line="240" w:lineRule="auto"/>
        <w:jc w:val="left"/>
        <w:rPr>
          <w:rFonts w:ascii="Arial" w:hAnsi="Arial" w:cs="Arial"/>
          <w:sz w:val="22"/>
          <w:szCs w:val="22"/>
          <w:lang w:val="en-US"/>
        </w:rPr>
      </w:pPr>
    </w:p>
    <w:p w:rsidR="00A11B4B" w:rsidRDefault="00A11B4B" w:rsidP="00A11B4B">
      <w:pPr>
        <w:spacing w:after="0" w:line="240" w:lineRule="auto"/>
        <w:jc w:val="left"/>
        <w:rPr>
          <w:rFonts w:ascii="Arial" w:hAnsi="Arial" w:cs="Arial"/>
          <w:sz w:val="22"/>
          <w:szCs w:val="22"/>
          <w:lang w:val="en-US"/>
        </w:rPr>
      </w:pPr>
    </w:p>
    <w:p w:rsidR="00315B69" w:rsidRDefault="00A11B4B" w:rsidP="00650F62">
      <w:pPr>
        <w:spacing w:after="0" w:line="240" w:lineRule="auto"/>
        <w:ind w:left="5103" w:hanging="567"/>
        <w:jc w:val="left"/>
        <w:rPr>
          <w:rFonts w:ascii="Arial" w:eastAsia="SimSun" w:hAnsi="Arial" w:cs="Arial"/>
          <w:sz w:val="22"/>
          <w:lang w:val="en-US" w:eastAsia="zh-CN"/>
        </w:rPr>
      </w:pPr>
      <w:r w:rsidRPr="00A11B4B">
        <w:rPr>
          <w:rFonts w:ascii="Arial" w:eastAsia="SimSun" w:hAnsi="Arial" w:cs="Arial"/>
          <w:sz w:val="22"/>
          <w:lang w:val="en-US" w:eastAsia="zh-CN"/>
        </w:rPr>
        <w:t xml:space="preserve">[Appendix I </w:t>
      </w:r>
      <w:proofErr w:type="gramStart"/>
      <w:r w:rsidRPr="00A11B4B">
        <w:rPr>
          <w:rFonts w:ascii="Arial" w:eastAsia="SimSun" w:hAnsi="Arial" w:cs="Arial"/>
          <w:sz w:val="22"/>
          <w:lang w:val="en-US" w:eastAsia="zh-CN"/>
        </w:rPr>
        <w:t>follows</w:t>
      </w:r>
      <w:proofErr w:type="gramEnd"/>
      <w:r w:rsidRPr="00A11B4B">
        <w:rPr>
          <w:rFonts w:ascii="Arial" w:eastAsia="SimSun" w:hAnsi="Arial" w:cs="Arial"/>
          <w:sz w:val="22"/>
          <w:lang w:val="en-US" w:eastAsia="zh-CN"/>
        </w:rPr>
        <w:t>]</w:t>
      </w:r>
    </w:p>
    <w:p w:rsidR="00650F62" w:rsidRDefault="00650F62" w:rsidP="00650F62">
      <w:pPr>
        <w:spacing w:after="0" w:line="240" w:lineRule="auto"/>
        <w:ind w:left="5103" w:hanging="567"/>
        <w:jc w:val="left"/>
        <w:rPr>
          <w:rFonts w:ascii="Arial" w:eastAsia="SimSun" w:hAnsi="Arial" w:cs="Arial"/>
          <w:sz w:val="22"/>
          <w:lang w:val="en-US" w:eastAsia="zh-CN"/>
        </w:rPr>
      </w:pPr>
    </w:p>
    <w:p w:rsidR="00650F62" w:rsidRDefault="00650F62" w:rsidP="00650F62">
      <w:pPr>
        <w:spacing w:after="0" w:line="240" w:lineRule="auto"/>
        <w:ind w:left="5103" w:hanging="567"/>
        <w:jc w:val="left"/>
        <w:rPr>
          <w:rFonts w:ascii="Arial" w:eastAsia="SimSun" w:hAnsi="Arial" w:cs="Arial"/>
          <w:sz w:val="22"/>
          <w:lang w:val="en-US" w:eastAsia="zh-CN"/>
        </w:rPr>
      </w:pPr>
    </w:p>
    <w:p w:rsidR="00650F62" w:rsidRDefault="00650F62">
      <w:pPr>
        <w:rPr>
          <w:rFonts w:ascii="Arial" w:eastAsia="SimSun" w:hAnsi="Arial" w:cs="Arial"/>
          <w:sz w:val="22"/>
          <w:lang w:val="en-US" w:eastAsia="zh-CN"/>
        </w:rPr>
      </w:pPr>
      <w:r>
        <w:rPr>
          <w:rFonts w:ascii="Arial" w:eastAsia="SimSun" w:hAnsi="Arial" w:cs="Arial"/>
          <w:sz w:val="22"/>
          <w:lang w:val="en-US" w:eastAsia="zh-CN"/>
        </w:rPr>
        <w:br w:type="page"/>
      </w:r>
    </w:p>
    <w:tbl>
      <w:tblPr>
        <w:tblW w:w="9356" w:type="dxa"/>
        <w:tblBorders>
          <w:bottom w:val="single" w:sz="4" w:space="0" w:color="auto"/>
        </w:tblBorders>
        <w:tblLook w:val="01E0" w:firstRow="1" w:lastRow="1" w:firstColumn="1" w:lastColumn="1" w:noHBand="0" w:noVBand="0"/>
      </w:tblPr>
      <w:tblGrid>
        <w:gridCol w:w="4513"/>
        <w:gridCol w:w="4843"/>
      </w:tblGrid>
      <w:tr w:rsidR="00650F62" w:rsidRPr="00650F62" w:rsidTr="002225BD">
        <w:tc>
          <w:tcPr>
            <w:tcW w:w="4513" w:type="dxa"/>
            <w:tcMar>
              <w:left w:w="0" w:type="dxa"/>
              <w:right w:w="0" w:type="dxa"/>
            </w:tcMar>
          </w:tcPr>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color w:val="999999"/>
                <w:sz w:val="22"/>
                <w:lang w:val="en-US"/>
              </w:rPr>
            </w:pPr>
          </w:p>
          <w:p w:rsidR="00650F62" w:rsidRPr="00650F62" w:rsidRDefault="00650F62" w:rsidP="00650F62">
            <w:pPr>
              <w:spacing w:after="0" w:line="240" w:lineRule="auto"/>
              <w:jc w:val="left"/>
              <w:rPr>
                <w:rFonts w:ascii="Arial" w:eastAsia="Times New Roman" w:hAnsi="Arial" w:cs="Arial"/>
                <w:color w:val="999999"/>
                <w:sz w:val="22"/>
                <w:lang w:val="en-US"/>
              </w:rPr>
            </w:pPr>
          </w:p>
          <w:p w:rsidR="00650F62" w:rsidRPr="00650F62" w:rsidRDefault="00650F62" w:rsidP="00650F62">
            <w:pPr>
              <w:spacing w:after="0" w:line="240" w:lineRule="auto"/>
              <w:jc w:val="left"/>
              <w:rPr>
                <w:rFonts w:ascii="Arial" w:eastAsia="Times New Roman" w:hAnsi="Arial" w:cs="Arial"/>
                <w:color w:val="999999"/>
                <w:sz w:val="22"/>
                <w:lang w:val="en-US"/>
              </w:rPr>
            </w:pPr>
          </w:p>
          <w:p w:rsidR="00650F62" w:rsidRPr="00650F62" w:rsidRDefault="00650F62" w:rsidP="00650F62">
            <w:pPr>
              <w:spacing w:after="0" w:line="240" w:lineRule="auto"/>
              <w:jc w:val="left"/>
              <w:rPr>
                <w:rFonts w:ascii="Arial" w:eastAsia="Times New Roman" w:hAnsi="Arial" w:cs="Arial"/>
                <w:color w:val="999999"/>
                <w:sz w:val="22"/>
                <w:lang w:val="en-US"/>
              </w:rPr>
            </w:pPr>
          </w:p>
          <w:p w:rsidR="00650F62" w:rsidRPr="00650F62" w:rsidRDefault="00650F62" w:rsidP="00650F62">
            <w:pPr>
              <w:spacing w:after="0" w:line="240" w:lineRule="auto"/>
              <w:jc w:val="left"/>
              <w:rPr>
                <w:rFonts w:ascii="Arial" w:eastAsia="Times New Roman" w:hAnsi="Arial" w:cs="Arial"/>
                <w:color w:val="999999"/>
                <w:sz w:val="22"/>
                <w:lang w:val="en-US"/>
              </w:rPr>
            </w:pPr>
          </w:p>
          <w:p w:rsidR="00650F62" w:rsidRPr="00650F62" w:rsidRDefault="00650F62" w:rsidP="00650F62">
            <w:pPr>
              <w:tabs>
                <w:tab w:val="left" w:pos="0"/>
              </w:tabs>
              <w:spacing w:after="0" w:line="240" w:lineRule="auto"/>
              <w:ind w:left="284"/>
              <w:jc w:val="left"/>
              <w:rPr>
                <w:rFonts w:ascii="Arial" w:eastAsia="Times New Roman" w:hAnsi="Arial" w:cs="Arial"/>
                <w:sz w:val="22"/>
                <w:szCs w:val="22"/>
                <w:lang w:val="en-US"/>
              </w:rPr>
            </w:pPr>
          </w:p>
        </w:tc>
        <w:tc>
          <w:tcPr>
            <w:tcW w:w="0" w:type="auto"/>
            <w:tcMar>
              <w:left w:w="0" w:type="dxa"/>
              <w:bottom w:w="142" w:type="dxa"/>
              <w:right w:w="0" w:type="dxa"/>
            </w:tcMar>
          </w:tcPr>
          <w:p w:rsidR="00650F62" w:rsidRPr="00650F62" w:rsidRDefault="00650F62" w:rsidP="00650F62">
            <w:pPr>
              <w:spacing w:after="0" w:line="240" w:lineRule="auto"/>
              <w:jc w:val="left"/>
              <w:rPr>
                <w:rFonts w:ascii="Arial" w:eastAsia="Times New Roman" w:hAnsi="Arial" w:cs="Arial"/>
                <w:sz w:val="22"/>
                <w:lang w:val="en-US"/>
              </w:rPr>
            </w:pPr>
            <w:r>
              <w:rPr>
                <w:rFonts w:ascii="Arial" w:eastAsia="Times New Roman" w:hAnsi="Arial" w:cs="Arial"/>
                <w:noProof/>
                <w:sz w:val="22"/>
                <w:lang w:val="en-US"/>
              </w:rPr>
              <w:drawing>
                <wp:inline distT="0" distB="0" distL="0" distR="0">
                  <wp:extent cx="1860550" cy="1327785"/>
                  <wp:effectExtent l="0" t="0" r="6350" b="571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r>
    </w:tbl>
    <w:p w:rsidR="00650F62" w:rsidRPr="00650F62" w:rsidRDefault="00650F62" w:rsidP="00650F62">
      <w:pPr>
        <w:spacing w:after="0" w:line="240" w:lineRule="auto"/>
        <w:jc w:val="left"/>
        <w:rPr>
          <w:rFonts w:ascii="Arial" w:eastAsia="SimSun" w:hAnsi="Arial" w:cs="Arial"/>
          <w:sz w:val="22"/>
          <w:lang w:val="en-US" w:eastAsia="zh-CN"/>
        </w:rPr>
      </w:pPr>
    </w:p>
    <w:p w:rsidR="00650F62" w:rsidRPr="00650F62" w:rsidRDefault="00650F62" w:rsidP="00650F62">
      <w:pPr>
        <w:spacing w:after="0" w:line="240" w:lineRule="auto"/>
        <w:jc w:val="left"/>
        <w:rPr>
          <w:rFonts w:ascii="Arial" w:eastAsia="SimSun" w:hAnsi="Arial" w:cs="Arial"/>
          <w:sz w:val="22"/>
          <w:lang w:val="en-US" w:eastAsia="zh-CN"/>
        </w:rPr>
      </w:pPr>
    </w:p>
    <w:p w:rsidR="00650F62" w:rsidRPr="00B84D3A" w:rsidRDefault="00E1521F" w:rsidP="00B84D3A">
      <w:pPr>
        <w:rPr>
          <w:rFonts w:ascii="Arial" w:eastAsia="SimSun" w:hAnsi="Arial" w:cs="Arial"/>
          <w:b/>
          <w:sz w:val="22"/>
          <w:szCs w:val="22"/>
          <w:lang w:val="en-US" w:eastAsia="zh-CN"/>
        </w:rPr>
      </w:pPr>
      <w:r w:rsidRPr="00B84D3A">
        <w:rPr>
          <w:rFonts w:ascii="Arial" w:eastAsia="Times New Roman" w:hAnsi="Arial" w:cs="Arial"/>
          <w:b/>
          <w:sz w:val="22"/>
          <w:szCs w:val="22"/>
          <w:lang w:val="en-US" w:eastAsia="zh-CN"/>
        </w:rPr>
        <w:t>APPENDIX 1 – EVALUATION TERMS OF REFERENCE</w:t>
      </w:r>
    </w:p>
    <w:p w:rsidR="00650F62" w:rsidRPr="00650F62" w:rsidRDefault="00650F62" w:rsidP="00650F62">
      <w:pPr>
        <w:spacing w:after="0" w:line="240" w:lineRule="auto"/>
        <w:jc w:val="left"/>
        <w:rPr>
          <w:rFonts w:ascii="Arial" w:eastAsia="SimSun" w:hAnsi="Arial" w:cs="Arial"/>
          <w:sz w:val="22"/>
          <w:lang w:val="en-US" w:eastAsia="zh-CN"/>
        </w:rPr>
      </w:pPr>
    </w:p>
    <w:p w:rsidR="00650F62" w:rsidRPr="00650F62" w:rsidRDefault="00650F62" w:rsidP="00650F62">
      <w:pPr>
        <w:keepNext/>
        <w:spacing w:after="0" w:line="240" w:lineRule="auto"/>
        <w:jc w:val="left"/>
        <w:outlineLvl w:val="0"/>
        <w:rPr>
          <w:rFonts w:ascii="Arial" w:eastAsia="SimSun" w:hAnsi="Arial" w:cs="Arial"/>
          <w:b/>
          <w:bCs/>
          <w:caps/>
          <w:kern w:val="32"/>
          <w:sz w:val="22"/>
          <w:szCs w:val="32"/>
          <w:lang w:val="en-US"/>
        </w:rPr>
      </w:pPr>
      <w:r w:rsidRPr="00650F62">
        <w:rPr>
          <w:rFonts w:ascii="Arial" w:eastAsia="SimSun" w:hAnsi="Arial" w:cs="Arial"/>
          <w:b/>
          <w:bCs/>
          <w:caps/>
          <w:kern w:val="32"/>
          <w:sz w:val="22"/>
          <w:szCs w:val="32"/>
          <w:lang w:val="en-US"/>
        </w:rPr>
        <w:t>PROJECT EVALUATION:  Project on Intellectual Property (IP) and INFORMAL ECONOMY</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contextualSpacing/>
        <w:jc w:val="left"/>
        <w:rPr>
          <w:rFonts w:ascii="Arial" w:eastAsia="Times New Roman" w:hAnsi="Arial" w:cs="Times New Roman"/>
          <w:sz w:val="22"/>
          <w:szCs w:val="22"/>
          <w:lang w:val="en-US"/>
        </w:rPr>
      </w:pPr>
      <w:r w:rsidRPr="00650F62">
        <w:rPr>
          <w:rFonts w:ascii="Arial" w:eastAsia="Times New Roman" w:hAnsi="Arial" w:cs="Times New Roman"/>
          <w:sz w:val="22"/>
          <w:szCs w:val="22"/>
          <w:lang w:val="en-US"/>
        </w:rPr>
        <w:t>From December 1, 2013 to May 15, 2014</w:t>
      </w:r>
    </w:p>
    <w:p w:rsidR="00650F62" w:rsidRPr="00650F62" w:rsidRDefault="00650F62" w:rsidP="00650F62">
      <w:pPr>
        <w:spacing w:after="0" w:line="240" w:lineRule="auto"/>
        <w:contextualSpacing/>
        <w:jc w:val="left"/>
        <w:rPr>
          <w:rFonts w:ascii="Arial" w:eastAsia="Times New Roman" w:hAnsi="Arial" w:cs="Times New Roman"/>
          <w:sz w:val="22"/>
          <w:szCs w:val="22"/>
          <w:lang w:val="en-US"/>
        </w:rPr>
      </w:pPr>
    </w:p>
    <w:p w:rsidR="00650F62" w:rsidRPr="00650F62" w:rsidRDefault="00650F62" w:rsidP="00650F62">
      <w:pPr>
        <w:spacing w:after="0" w:line="240" w:lineRule="auto"/>
        <w:contextualSpacing/>
        <w:jc w:val="left"/>
        <w:outlineLvl w:val="0"/>
        <w:rPr>
          <w:rFonts w:ascii="Arial" w:eastAsia="Times New Roman" w:hAnsi="Arial" w:cs="Times New Roman"/>
          <w:bCs/>
          <w:sz w:val="22"/>
          <w:szCs w:val="22"/>
          <w:lang w:val="en-US"/>
        </w:rPr>
      </w:pPr>
      <w:r w:rsidRPr="00650F62">
        <w:rPr>
          <w:rFonts w:ascii="Arial" w:eastAsia="Times New Roman" w:hAnsi="Arial" w:cs="Times New Roman"/>
          <w:bCs/>
          <w:sz w:val="22"/>
          <w:szCs w:val="22"/>
          <w:lang w:val="en-US"/>
        </w:rPr>
        <w:t>Ms. Lois Austin</w:t>
      </w:r>
    </w:p>
    <w:p w:rsidR="00650F62" w:rsidRPr="00650F62" w:rsidRDefault="00650F62" w:rsidP="00650F62">
      <w:pPr>
        <w:spacing w:after="0" w:line="240" w:lineRule="auto"/>
        <w:contextualSpacing/>
        <w:jc w:val="left"/>
        <w:outlineLvl w:val="0"/>
        <w:rPr>
          <w:rFonts w:ascii="Arial" w:eastAsia="Times New Roman" w:hAnsi="Arial" w:cs="Times New Roman"/>
          <w:bCs/>
          <w:sz w:val="22"/>
          <w:szCs w:val="22"/>
          <w:lang w:val="en-US"/>
        </w:rPr>
      </w:pPr>
      <w:r w:rsidRPr="00650F62">
        <w:rPr>
          <w:rFonts w:ascii="Arial" w:eastAsia="Times New Roman" w:hAnsi="Arial" w:cs="Times New Roman"/>
          <w:bCs/>
          <w:sz w:val="22"/>
          <w:szCs w:val="22"/>
          <w:lang w:val="en-US"/>
        </w:rPr>
        <w:t>Consultant</w:t>
      </w:r>
    </w:p>
    <w:p w:rsidR="00650F62" w:rsidRPr="00650F62" w:rsidRDefault="00650F62" w:rsidP="00650F62">
      <w:pPr>
        <w:spacing w:after="0" w:line="240" w:lineRule="auto"/>
        <w:contextualSpacing/>
        <w:jc w:val="left"/>
        <w:outlineLvl w:val="0"/>
        <w:rPr>
          <w:rFonts w:ascii="Arial" w:eastAsia="Times New Roman" w:hAnsi="Arial" w:cs="Times New Roman"/>
          <w:sz w:val="22"/>
          <w:szCs w:val="22"/>
          <w:lang w:val="en-US"/>
        </w:rPr>
      </w:pPr>
    </w:p>
    <w:p w:rsidR="00650F62" w:rsidRPr="00650F62" w:rsidRDefault="00650F62" w:rsidP="00650F62">
      <w:pPr>
        <w:spacing w:after="0" w:line="240" w:lineRule="auto"/>
        <w:contextualSpacing/>
        <w:jc w:val="left"/>
        <w:outlineLvl w:val="0"/>
        <w:rPr>
          <w:rFonts w:ascii="Arial" w:eastAsia="Times New Roman" w:hAnsi="Arial" w:cs="Times New Roman"/>
          <w:sz w:val="22"/>
          <w:szCs w:val="22"/>
          <w:lang w:val="en-US"/>
        </w:rPr>
      </w:pPr>
    </w:p>
    <w:p w:rsidR="00650F62" w:rsidRPr="00650F62" w:rsidRDefault="00650F62" w:rsidP="00650F62">
      <w:pPr>
        <w:keepNext/>
        <w:spacing w:after="0" w:line="240" w:lineRule="auto"/>
        <w:jc w:val="left"/>
        <w:outlineLvl w:val="0"/>
        <w:rPr>
          <w:rFonts w:ascii="Arial" w:eastAsia="SimSun" w:hAnsi="Arial" w:cs="Arial"/>
          <w:b/>
          <w:bCs/>
          <w:caps/>
          <w:kern w:val="32"/>
          <w:sz w:val="22"/>
          <w:szCs w:val="32"/>
          <w:lang w:val="en-US"/>
        </w:rPr>
      </w:pPr>
      <w:r w:rsidRPr="00650F62">
        <w:rPr>
          <w:rFonts w:ascii="Arial" w:eastAsia="SimSun" w:hAnsi="Arial" w:cs="Arial"/>
          <w:b/>
          <w:bCs/>
          <w:caps/>
          <w:kern w:val="32"/>
          <w:sz w:val="22"/>
          <w:szCs w:val="32"/>
          <w:lang w:val="en-US"/>
        </w:rPr>
        <w:t>TERMS OF REFERENCE</w:t>
      </w:r>
    </w:p>
    <w:p w:rsidR="00650F62" w:rsidRPr="00650F62" w:rsidRDefault="00650F62" w:rsidP="00650F62">
      <w:pPr>
        <w:pBdr>
          <w:bottom w:val="single" w:sz="6" w:space="1" w:color="auto"/>
        </w:pBdr>
        <w:spacing w:after="0" w:line="260" w:lineRule="atLeast"/>
        <w:contextualSpacing/>
        <w:jc w:val="left"/>
        <w:rPr>
          <w:rFonts w:ascii="Arial" w:eastAsia="Times New Roman" w:hAnsi="Arial" w:cs="Times New Roman"/>
          <w:sz w:val="22"/>
          <w:szCs w:val="22"/>
          <w:lang w:val="en-US"/>
        </w:rPr>
      </w:pPr>
    </w:p>
    <w:p w:rsidR="00650F62" w:rsidRPr="00650F62" w:rsidRDefault="00650F62" w:rsidP="00650F62">
      <w:pPr>
        <w:keepNext/>
        <w:spacing w:before="100" w:beforeAutospacing="1" w:after="0" w:line="240" w:lineRule="auto"/>
        <w:jc w:val="left"/>
        <w:outlineLvl w:val="0"/>
        <w:rPr>
          <w:rFonts w:ascii="Arial" w:eastAsia="SimSun" w:hAnsi="Arial" w:cs="Arial"/>
          <w:b/>
          <w:bCs/>
          <w:caps/>
          <w:kern w:val="32"/>
          <w:sz w:val="2"/>
          <w:szCs w:val="2"/>
          <w:lang w:val="en-US"/>
        </w:rPr>
      </w:pPr>
    </w:p>
    <w:p w:rsidR="00650F62" w:rsidRPr="00650F62" w:rsidRDefault="00650F62" w:rsidP="003A5A05">
      <w:pPr>
        <w:keepNext/>
        <w:spacing w:after="0" w:line="240" w:lineRule="auto"/>
        <w:jc w:val="left"/>
        <w:outlineLvl w:val="0"/>
        <w:rPr>
          <w:rFonts w:ascii="Arial" w:eastAsia="SimSun" w:hAnsi="Arial" w:cs="Arial"/>
          <w:b/>
          <w:bCs/>
          <w:caps/>
          <w:kern w:val="32"/>
          <w:sz w:val="22"/>
          <w:szCs w:val="32"/>
          <w:lang w:val="en-US"/>
        </w:rPr>
      </w:pPr>
      <w:r w:rsidRPr="00650F62">
        <w:rPr>
          <w:rFonts w:ascii="Arial" w:eastAsia="SimSun" w:hAnsi="Arial" w:cs="Arial"/>
          <w:b/>
          <w:bCs/>
          <w:caps/>
          <w:kern w:val="32"/>
          <w:sz w:val="22"/>
          <w:szCs w:val="32"/>
          <w:lang w:val="en-US"/>
        </w:rPr>
        <w:t>I.</w:t>
      </w:r>
      <w:r w:rsidRPr="00650F62">
        <w:rPr>
          <w:rFonts w:ascii="Arial" w:eastAsia="SimSun" w:hAnsi="Arial" w:cs="Arial"/>
          <w:b/>
          <w:bCs/>
          <w:caps/>
          <w:kern w:val="32"/>
          <w:sz w:val="22"/>
          <w:szCs w:val="32"/>
          <w:lang w:val="en-US"/>
        </w:rPr>
        <w:tab/>
        <w:t xml:space="preserve">PROJECT BACKROUND </w:t>
      </w:r>
    </w:p>
    <w:p w:rsidR="00650F62" w:rsidRPr="00650F62" w:rsidRDefault="00650F62" w:rsidP="003A5A05">
      <w:pPr>
        <w:spacing w:after="0" w:line="240" w:lineRule="auto"/>
        <w:jc w:val="left"/>
        <w:rPr>
          <w:rFonts w:ascii="Arial" w:eastAsia="Times New Roman" w:hAnsi="Arial" w:cs="Arial"/>
          <w:b/>
          <w:bCs/>
          <w:sz w:val="22"/>
          <w:lang w:val="en-US"/>
        </w:rPr>
      </w:pPr>
    </w:p>
    <w:p w:rsidR="00650F62" w:rsidRPr="00650F62" w:rsidRDefault="00650F62" w:rsidP="003A5A05">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 xml:space="preserve">The present document represents the Terms of Reference (TOR) for the evaluation of the </w:t>
      </w:r>
      <w:smartTag w:uri="urn:schemas-microsoft-com:office:smarttags" w:element="PersonName">
        <w:r w:rsidRPr="00650F62">
          <w:rPr>
            <w:rFonts w:ascii="Arial" w:eastAsia="Times New Roman" w:hAnsi="Arial" w:cs="Arial"/>
            <w:i/>
            <w:sz w:val="22"/>
            <w:lang w:val="en-US"/>
          </w:rPr>
          <w:t>Development Agenda</w:t>
        </w:r>
      </w:smartTag>
      <w:r w:rsidRPr="00650F62">
        <w:rPr>
          <w:rFonts w:ascii="Arial" w:eastAsia="Times New Roman" w:hAnsi="Arial" w:cs="Arial"/>
          <w:i/>
          <w:sz w:val="22"/>
          <w:lang w:val="en-US"/>
        </w:rPr>
        <w:t xml:space="preserve"> Project on Intellectual Property (IP) and Informal Economy</w:t>
      </w:r>
      <w:r w:rsidRPr="00650F62">
        <w:rPr>
          <w:rFonts w:ascii="Arial" w:eastAsia="Times New Roman" w:hAnsi="Arial" w:cs="Arial"/>
          <w:sz w:val="22"/>
          <w:lang w:val="en-US"/>
        </w:rPr>
        <w:t>, approved during the eighth session of the Committee on Development and Intellectual Property (CDIP), held in Geneva, in November 2011.  The project document for this project is contained in document CDIP/8/3 Rev.  The project implementation started in January 2012 and was completed in June 2013.  The project included the following two activities:</w:t>
      </w:r>
    </w:p>
    <w:p w:rsidR="00650F62" w:rsidRPr="00650F62" w:rsidRDefault="00650F62" w:rsidP="003A5A05">
      <w:pPr>
        <w:spacing w:after="0" w:line="240" w:lineRule="auto"/>
        <w:jc w:val="left"/>
        <w:rPr>
          <w:rFonts w:ascii="Arial" w:eastAsia="Times New Roman" w:hAnsi="Arial" w:cs="Arial"/>
          <w:sz w:val="22"/>
          <w:lang w:val="en-US"/>
        </w:rPr>
      </w:pPr>
    </w:p>
    <w:p w:rsidR="00650F62" w:rsidRPr="00650F62" w:rsidRDefault="00650F62" w:rsidP="003A5A05">
      <w:pPr>
        <w:numPr>
          <w:ilvl w:val="0"/>
          <w:numId w:val="30"/>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A conceptual study that sets out what characterizes informal economic activity in countries at different levels of development;</w:t>
      </w:r>
    </w:p>
    <w:p w:rsidR="00650F62" w:rsidRPr="00650F62" w:rsidRDefault="00650F62" w:rsidP="003A5A05">
      <w:pPr>
        <w:spacing w:after="0" w:line="240" w:lineRule="auto"/>
        <w:jc w:val="left"/>
        <w:rPr>
          <w:rFonts w:ascii="Arial" w:eastAsia="Times New Roman" w:hAnsi="Arial" w:cs="Arial"/>
          <w:sz w:val="22"/>
          <w:lang w:val="en-US"/>
        </w:rPr>
      </w:pPr>
    </w:p>
    <w:p w:rsidR="00650F62" w:rsidRPr="00650F62" w:rsidRDefault="00650F62" w:rsidP="003A5A05">
      <w:pPr>
        <w:numPr>
          <w:ilvl w:val="0"/>
          <w:numId w:val="30"/>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Three case studies, from different world regions, that document examples of innovation in the informal economy and provide an assessment of how innovation outcomes have been influenced by IP, and the potential lack of access to it.</w:t>
      </w:r>
    </w:p>
    <w:p w:rsidR="00650F62" w:rsidRPr="00650F62" w:rsidRDefault="00650F62" w:rsidP="003A5A05">
      <w:pPr>
        <w:spacing w:after="0" w:line="240" w:lineRule="auto"/>
        <w:jc w:val="left"/>
        <w:rPr>
          <w:rFonts w:ascii="Arial" w:eastAsia="Times New Roman" w:hAnsi="Arial" w:cs="Arial"/>
          <w:sz w:val="22"/>
          <w:lang w:val="en-US"/>
        </w:rPr>
      </w:pPr>
    </w:p>
    <w:p w:rsidR="00650F62" w:rsidRPr="00650F62" w:rsidRDefault="00650F62" w:rsidP="003A5A05">
      <w:pPr>
        <w:spacing w:after="0" w:line="240" w:lineRule="auto"/>
        <w:rPr>
          <w:rFonts w:ascii="Arial" w:eastAsia="Times New Roman" w:hAnsi="Arial" w:cs="Arial"/>
          <w:sz w:val="22"/>
          <w:lang w:val="en-US"/>
        </w:rPr>
      </w:pPr>
      <w:r w:rsidRPr="00650F62">
        <w:rPr>
          <w:rFonts w:ascii="Arial" w:eastAsia="Times New Roman" w:hAnsi="Arial" w:cs="Arial"/>
          <w:sz w:val="22"/>
          <w:lang w:val="en-US"/>
        </w:rPr>
        <w:t xml:space="preserve">All the above project components were implemented under the supervision of the Project Manager, Mr. Carsten Fink, Chief Economist, </w:t>
      </w:r>
      <w:r w:rsidRPr="00650F62">
        <w:rPr>
          <w:rFonts w:ascii="Arial" w:eastAsia="Times New Roman" w:hAnsi="Arial" w:cs="Arial"/>
          <w:sz w:val="22"/>
          <w:lang w:val="en"/>
        </w:rPr>
        <w:t>Economics and Statistics Division.</w:t>
      </w:r>
    </w:p>
    <w:p w:rsidR="00650F62" w:rsidRPr="00650F62" w:rsidRDefault="00650F62" w:rsidP="003A5A05">
      <w:pPr>
        <w:spacing w:after="0" w:line="240" w:lineRule="auto"/>
        <w:rPr>
          <w:rFonts w:ascii="Arial" w:eastAsia="Times New Roman" w:hAnsi="Arial" w:cs="Arial"/>
          <w:sz w:val="22"/>
          <w:lang w:val="en-US"/>
        </w:rPr>
      </w:pPr>
    </w:p>
    <w:p w:rsidR="00650F62" w:rsidRPr="00650F62" w:rsidRDefault="00650F62" w:rsidP="003A5A05">
      <w:pPr>
        <w:spacing w:after="0" w:line="240" w:lineRule="auto"/>
        <w:rPr>
          <w:rFonts w:ascii="Arial" w:eastAsia="Times New Roman" w:hAnsi="Arial" w:cs="Arial"/>
          <w:sz w:val="22"/>
          <w:lang w:val="en-US"/>
        </w:rPr>
      </w:pPr>
    </w:p>
    <w:p w:rsidR="00650F62" w:rsidRPr="00650F62" w:rsidRDefault="00650F62" w:rsidP="003A5A05">
      <w:pPr>
        <w:spacing w:after="0" w:line="240" w:lineRule="auto"/>
        <w:rPr>
          <w:rFonts w:ascii="Arial" w:eastAsia="Times New Roman" w:hAnsi="Arial" w:cs="Arial"/>
          <w:b/>
          <w:bCs/>
          <w:sz w:val="22"/>
          <w:lang w:val="en-US"/>
        </w:rPr>
      </w:pPr>
      <w:r w:rsidRPr="00650F62">
        <w:rPr>
          <w:rFonts w:ascii="Arial" w:eastAsia="Times New Roman" w:hAnsi="Arial" w:cs="Arial"/>
          <w:b/>
          <w:bCs/>
          <w:sz w:val="22"/>
          <w:lang w:val="en-US"/>
        </w:rPr>
        <w:t>II.</w:t>
      </w:r>
      <w:r w:rsidRPr="00650F62">
        <w:rPr>
          <w:rFonts w:ascii="Arial" w:eastAsia="Times New Roman" w:hAnsi="Arial" w:cs="Arial"/>
          <w:b/>
          <w:bCs/>
          <w:sz w:val="22"/>
          <w:lang w:val="en-US"/>
        </w:rPr>
        <w:tab/>
        <w:t xml:space="preserve">OBJECTIVES OF THE EVALUATION </w:t>
      </w:r>
    </w:p>
    <w:p w:rsidR="00650F62" w:rsidRPr="00650F62" w:rsidRDefault="00650F62" w:rsidP="003A5A05">
      <w:pPr>
        <w:spacing w:after="0" w:line="240" w:lineRule="auto"/>
        <w:rPr>
          <w:rFonts w:ascii="Arial" w:eastAsia="Times New Roman" w:hAnsi="Arial" w:cs="Arial"/>
          <w:b/>
          <w:bCs/>
          <w:sz w:val="22"/>
          <w:lang w:val="en-US"/>
        </w:rPr>
      </w:pPr>
    </w:p>
    <w:p w:rsidR="00650F62" w:rsidRPr="00650F62" w:rsidRDefault="00650F62" w:rsidP="003A5A05">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This evaluation is intended to be a participative evaluation.  It should provide for active involvement in the evaluation process of those with a stake in the projects:  project team, partners, beneficiaries, and any other interested parties.</w:t>
      </w:r>
    </w:p>
    <w:p w:rsidR="00650F62" w:rsidRPr="00650F62" w:rsidRDefault="00650F62" w:rsidP="00650F62">
      <w:pPr>
        <w:spacing w:after="0" w:line="240" w:lineRule="auto"/>
        <w:jc w:val="righ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 xml:space="preserve">The main objective of this evaluation is two-fold:  </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1.</w:t>
      </w:r>
      <w:r w:rsidRPr="00650F62">
        <w:rPr>
          <w:rFonts w:ascii="Arial" w:eastAsia="Times New Roman" w:hAnsi="Arial" w:cs="Arial"/>
          <w:sz w:val="22"/>
          <w:lang w:val="en-US"/>
        </w:rPr>
        <w:tab/>
        <w:t>Learning from experiences during 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rsidR="00650F62" w:rsidRPr="00650F62" w:rsidRDefault="00650F62" w:rsidP="00650F62">
      <w:pPr>
        <w:spacing w:after="0" w:line="240" w:lineRule="auto"/>
        <w:jc w:val="righ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2.</w:t>
      </w:r>
      <w:r w:rsidRPr="00650F62">
        <w:rPr>
          <w:rFonts w:ascii="Arial" w:eastAsia="Times New Roman" w:hAnsi="Arial" w:cs="Arial"/>
          <w:sz w:val="22"/>
          <w:lang w:val="en-US"/>
        </w:rPr>
        <w:tab/>
        <w:t xml:space="preserve">Providing evidence-based evaluative information to support the CDIP’s </w:t>
      </w:r>
      <w:r w:rsidRPr="00650F62">
        <w:rPr>
          <w:rFonts w:ascii="Arial" w:eastAsia="Times New Roman" w:hAnsi="Arial" w:cs="Arial"/>
          <w:sz w:val="22"/>
          <w:lang w:val="en-US"/>
        </w:rPr>
        <w:br/>
        <w:t xml:space="preserve">decision-making process.  </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b/>
          <w:bCs/>
          <w:sz w:val="22"/>
          <w:lang w:val="en-US"/>
        </w:rPr>
      </w:pPr>
      <w:r w:rsidRPr="00650F62">
        <w:rPr>
          <w:rFonts w:ascii="Arial" w:eastAsia="SimSun" w:hAnsi="Arial" w:cs="Arial"/>
          <w:b/>
          <w:bCs/>
          <w:caps/>
          <w:kern w:val="32"/>
          <w:sz w:val="22"/>
          <w:szCs w:val="32"/>
          <w:lang w:val="en-US"/>
        </w:rPr>
        <w:t>III.</w:t>
      </w:r>
      <w:r w:rsidRPr="00650F62">
        <w:rPr>
          <w:rFonts w:ascii="Arial" w:eastAsia="SimSun" w:hAnsi="Arial" w:cs="Arial"/>
          <w:b/>
          <w:bCs/>
          <w:caps/>
          <w:kern w:val="32"/>
          <w:sz w:val="22"/>
          <w:szCs w:val="32"/>
          <w:lang w:val="en-US"/>
        </w:rPr>
        <w:tab/>
        <w:t>SCOPE AND FOCUS</w:t>
      </w:r>
    </w:p>
    <w:p w:rsidR="00650F62" w:rsidRPr="00650F62" w:rsidRDefault="00650F62" w:rsidP="00650F62">
      <w:pPr>
        <w:tabs>
          <w:tab w:val="left" w:pos="4015"/>
        </w:tabs>
        <w:spacing w:after="0" w:line="240" w:lineRule="auto"/>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szCs w:val="22"/>
          <w:lang w:val="en-US"/>
        </w:rPr>
      </w:pPr>
      <w:r w:rsidRPr="00650F62">
        <w:rPr>
          <w:rFonts w:ascii="Arial" w:eastAsia="Times New Roman" w:hAnsi="Arial" w:cs="Arial"/>
          <w:sz w:val="22"/>
          <w:lang w:val="en-US"/>
        </w:rPr>
        <w:t xml:space="preserve">The project time frame considered for this evaluation is 18 months (January 2012 - June 2013).  The focus shall not be on assessing individual activities but rather to evaluate the project as a whole and its contribution </w:t>
      </w:r>
      <w:r w:rsidRPr="00650F62">
        <w:rPr>
          <w:rFonts w:ascii="Arial" w:eastAsia="Times New Roman" w:hAnsi="Arial" w:cs="Arial"/>
          <w:sz w:val="22"/>
          <w:szCs w:val="22"/>
          <w:lang w:val="en-US"/>
        </w:rPr>
        <w:t>in assessing the needs of Member States and identify the resources or the means to address those needs</w:t>
      </w:r>
      <w:r w:rsidRPr="00650F62">
        <w:rPr>
          <w:rFonts w:ascii="Arial" w:eastAsia="Times New Roman" w:hAnsi="Arial" w:cs="Arial"/>
          <w:sz w:val="22"/>
          <w:lang w:val="en-US"/>
        </w:rPr>
        <w:t xml:space="preserve">, its evolution over time, its performance including project design, project management, coordination, coherence, implementation and results achieved. </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In particular, the evaluation will assess the extent to which the project has been instrumental in contributing to greater awareness and enhanced understanding of the IP and informal economy linkages among policymakers.</w:t>
      </w:r>
    </w:p>
    <w:p w:rsidR="00650F62" w:rsidRPr="00650F62" w:rsidRDefault="00650F62" w:rsidP="00650F62">
      <w:pPr>
        <w:spacing w:after="0" w:line="240" w:lineRule="auto"/>
        <w:jc w:val="left"/>
        <w:rPr>
          <w:rFonts w:ascii="Arial" w:eastAsia="SimSun" w:hAnsi="Arial" w:cs="Arial"/>
          <w:bCs/>
          <w:sz w:val="22"/>
          <w:szCs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To this end, the evaluation, in particular, will focus on assessing the following key evaluation questions:</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keepNext/>
        <w:spacing w:after="0" w:line="240" w:lineRule="auto"/>
        <w:jc w:val="left"/>
        <w:outlineLvl w:val="0"/>
        <w:rPr>
          <w:rFonts w:ascii="Arial" w:eastAsia="SimSun" w:hAnsi="Arial" w:cs="Arial"/>
          <w:bCs/>
          <w:caps/>
          <w:kern w:val="32"/>
          <w:sz w:val="22"/>
          <w:szCs w:val="26"/>
          <w:u w:val="single"/>
          <w:lang w:val="en-US"/>
        </w:rPr>
      </w:pPr>
      <w:r w:rsidRPr="00650F62">
        <w:rPr>
          <w:rFonts w:ascii="Arial" w:eastAsia="SimSun" w:hAnsi="Arial" w:cs="Arial"/>
          <w:bCs/>
          <w:i/>
          <w:iCs/>
          <w:caps/>
          <w:kern w:val="32"/>
          <w:sz w:val="22"/>
          <w:szCs w:val="32"/>
          <w:lang w:val="en-US"/>
        </w:rPr>
        <w:t xml:space="preserve"> </w:t>
      </w:r>
      <w:r w:rsidRPr="00650F62">
        <w:rPr>
          <w:rFonts w:ascii="Arial" w:eastAsia="SimSun" w:hAnsi="Arial" w:cs="Arial"/>
          <w:bCs/>
          <w:kern w:val="32"/>
          <w:sz w:val="22"/>
          <w:szCs w:val="26"/>
          <w:u w:val="single"/>
          <w:lang w:val="en-US"/>
        </w:rPr>
        <w:t>Project Design and Management</w:t>
      </w:r>
    </w:p>
    <w:p w:rsidR="00650F62" w:rsidRPr="00650F62" w:rsidRDefault="00650F62" w:rsidP="00650F62">
      <w:pPr>
        <w:spacing w:after="0" w:line="240" w:lineRule="auto"/>
        <w:rPr>
          <w:rFonts w:ascii="Arial" w:eastAsia="Times New Roman" w:hAnsi="Arial" w:cs="Arial"/>
          <w:sz w:val="22"/>
          <w:lang w:val="en-US"/>
        </w:rPr>
      </w:pPr>
    </w:p>
    <w:p w:rsidR="00650F62" w:rsidRPr="00650F62" w:rsidRDefault="00650F62" w:rsidP="00650F62">
      <w:pPr>
        <w:numPr>
          <w:ilvl w:val="0"/>
          <w:numId w:val="28"/>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The appropriateness of the initial project document as a guide for project implementation and assessment of results achieved;</w:t>
      </w:r>
    </w:p>
    <w:p w:rsidR="00650F62" w:rsidRPr="00650F62" w:rsidRDefault="00650F62" w:rsidP="00650F62">
      <w:pPr>
        <w:spacing w:after="0" w:line="240" w:lineRule="auto"/>
        <w:jc w:val="right"/>
        <w:rPr>
          <w:rFonts w:ascii="Arial" w:eastAsia="Times New Roman" w:hAnsi="Arial" w:cs="Arial"/>
          <w:sz w:val="22"/>
          <w:lang w:val="en-US"/>
        </w:rPr>
      </w:pPr>
    </w:p>
    <w:p w:rsidR="00650F62" w:rsidRPr="00650F62" w:rsidRDefault="00650F62" w:rsidP="00650F62">
      <w:pPr>
        <w:numPr>
          <w:ilvl w:val="0"/>
          <w:numId w:val="28"/>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the project monitoring, self-evaluation and reporting tools and analysis of whether they were useful and adequate to provide the project team and key stakeholders with relevant information for decision-making purposes;</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
          <w:szCs w:val="2"/>
          <w:lang w:val="en-US"/>
        </w:rPr>
      </w:pPr>
    </w:p>
    <w:p w:rsidR="00650F62" w:rsidRPr="00650F62" w:rsidRDefault="00650F62" w:rsidP="00650F62">
      <w:pPr>
        <w:numPr>
          <w:ilvl w:val="0"/>
          <w:numId w:val="28"/>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the extent to which other entities within the Secretariat have contributed and enabled an effective and efficient project implementation;</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numPr>
          <w:ilvl w:val="0"/>
          <w:numId w:val="28"/>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the extent to which the risks identified in the initial project document have materialized or been mitigated;  and</w:t>
      </w:r>
    </w:p>
    <w:p w:rsidR="00650F62" w:rsidRPr="00650F62" w:rsidRDefault="00650F62" w:rsidP="00650F62">
      <w:pPr>
        <w:spacing w:after="0" w:line="240" w:lineRule="auto"/>
        <w:jc w:val="right"/>
        <w:rPr>
          <w:rFonts w:ascii="Arial" w:eastAsia="Times New Roman" w:hAnsi="Arial" w:cs="Arial"/>
          <w:sz w:val="22"/>
          <w:lang w:val="en-US"/>
        </w:rPr>
      </w:pPr>
    </w:p>
    <w:p w:rsidR="00650F62" w:rsidRPr="00650F62" w:rsidRDefault="00650F62" w:rsidP="00650F62">
      <w:pPr>
        <w:numPr>
          <w:ilvl w:val="0"/>
          <w:numId w:val="28"/>
        </w:numPr>
        <w:spacing w:after="0" w:line="240" w:lineRule="auto"/>
        <w:jc w:val="left"/>
        <w:rPr>
          <w:rFonts w:ascii="Arial" w:eastAsia="Times New Roman" w:hAnsi="Arial" w:cs="Arial"/>
          <w:sz w:val="22"/>
          <w:lang w:val="en-US"/>
        </w:rPr>
      </w:pPr>
      <w:proofErr w:type="gramStart"/>
      <w:r w:rsidRPr="00650F62">
        <w:rPr>
          <w:rFonts w:ascii="Arial" w:eastAsia="Times New Roman" w:hAnsi="Arial" w:cs="Arial"/>
          <w:sz w:val="22"/>
          <w:lang w:val="en-US"/>
        </w:rPr>
        <w:t>the</w:t>
      </w:r>
      <w:proofErr w:type="gramEnd"/>
      <w:r w:rsidRPr="00650F62">
        <w:rPr>
          <w:rFonts w:ascii="Arial" w:eastAsia="Times New Roman" w:hAnsi="Arial" w:cs="Arial"/>
          <w:sz w:val="22"/>
          <w:lang w:val="en-US"/>
        </w:rPr>
        <w:t xml:space="preserve"> project’s ability to respond to emerging trends, technologies and other external forces.</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3A5A05">
      <w:pPr>
        <w:keepNext/>
        <w:spacing w:before="240" w:after="60" w:line="240" w:lineRule="auto"/>
        <w:jc w:val="left"/>
        <w:outlineLvl w:val="2"/>
        <w:rPr>
          <w:rFonts w:ascii="Arial" w:eastAsia="SimSun" w:hAnsi="Arial" w:cs="Arial"/>
          <w:bCs/>
          <w:sz w:val="22"/>
          <w:szCs w:val="26"/>
          <w:u w:val="single"/>
          <w:lang w:val="en-US"/>
        </w:rPr>
      </w:pPr>
      <w:r w:rsidRPr="00650F62">
        <w:rPr>
          <w:rFonts w:ascii="Arial" w:eastAsia="SimSun" w:hAnsi="Arial" w:cs="Arial"/>
          <w:bCs/>
          <w:sz w:val="22"/>
          <w:szCs w:val="26"/>
          <w:u w:val="single"/>
          <w:lang w:val="en-US"/>
        </w:rPr>
        <w:lastRenderedPageBreak/>
        <w:t>Effectiveness</w:t>
      </w:r>
    </w:p>
    <w:p w:rsidR="00650F62" w:rsidRPr="00650F62" w:rsidRDefault="00650F62" w:rsidP="003A5A05">
      <w:pPr>
        <w:keepNext/>
        <w:spacing w:after="0" w:line="240" w:lineRule="auto"/>
        <w:jc w:val="left"/>
        <w:rPr>
          <w:rFonts w:ascii="Arial" w:eastAsia="Times New Roman" w:hAnsi="Arial" w:cs="Arial"/>
          <w:sz w:val="22"/>
          <w:lang w:val="en-US"/>
        </w:rPr>
      </w:pPr>
    </w:p>
    <w:p w:rsidR="00650F62" w:rsidRPr="00650F62" w:rsidRDefault="00650F62" w:rsidP="003A5A05">
      <w:pPr>
        <w:keepNext/>
        <w:tabs>
          <w:tab w:val="num" w:pos="567"/>
        </w:tabs>
        <w:spacing w:after="220" w:line="240" w:lineRule="auto"/>
        <w:jc w:val="left"/>
        <w:rPr>
          <w:rFonts w:ascii="Arial" w:eastAsia="Times New Roman" w:hAnsi="Arial" w:cs="Arial"/>
          <w:sz w:val="22"/>
          <w:highlight w:val="yellow"/>
          <w:lang w:val="en-US"/>
        </w:rPr>
      </w:pPr>
      <w:r w:rsidRPr="00650F62">
        <w:rPr>
          <w:rFonts w:ascii="Arial" w:eastAsia="Times New Roman" w:hAnsi="Arial" w:cs="Arial"/>
          <w:sz w:val="22"/>
          <w:lang w:val="en-US"/>
        </w:rPr>
        <w:t xml:space="preserve">The usefulness of the project in contributing to greater awareness and enhanced understanding of the IP and informal economy linkages among policymakers; and </w:t>
      </w:r>
    </w:p>
    <w:p w:rsidR="00650F62" w:rsidRPr="00650F62" w:rsidRDefault="00650F62" w:rsidP="003A5A05">
      <w:pPr>
        <w:keepNext/>
        <w:tabs>
          <w:tab w:val="num" w:pos="567"/>
        </w:tabs>
        <w:spacing w:after="220" w:line="240" w:lineRule="auto"/>
        <w:jc w:val="left"/>
        <w:rPr>
          <w:rFonts w:ascii="Arial" w:eastAsia="Times New Roman" w:hAnsi="Arial" w:cs="Arial"/>
          <w:sz w:val="22"/>
          <w:lang w:val="en-US"/>
        </w:rPr>
      </w:pPr>
      <w:proofErr w:type="gramStart"/>
      <w:r w:rsidRPr="00650F62">
        <w:rPr>
          <w:rFonts w:ascii="Arial" w:eastAsia="Times New Roman" w:hAnsi="Arial" w:cs="Arial"/>
          <w:sz w:val="22"/>
          <w:lang w:val="en-US"/>
        </w:rPr>
        <w:t>the</w:t>
      </w:r>
      <w:proofErr w:type="gramEnd"/>
      <w:r w:rsidRPr="00650F62">
        <w:rPr>
          <w:rFonts w:ascii="Arial" w:eastAsia="Times New Roman" w:hAnsi="Arial" w:cs="Arial"/>
          <w:sz w:val="22"/>
          <w:lang w:val="en-US"/>
        </w:rPr>
        <w:t xml:space="preserve"> effectiveness of the project in developing an informed research agenda on IP and Informal Economy.</w:t>
      </w:r>
    </w:p>
    <w:p w:rsidR="00650F62" w:rsidRPr="00650F62" w:rsidRDefault="00650F62" w:rsidP="003A5A05">
      <w:pPr>
        <w:keepNext/>
        <w:spacing w:before="240" w:after="60" w:line="240" w:lineRule="auto"/>
        <w:jc w:val="left"/>
        <w:outlineLvl w:val="2"/>
        <w:rPr>
          <w:rFonts w:ascii="Arial" w:eastAsia="SimSun" w:hAnsi="Arial" w:cs="Arial"/>
          <w:bCs/>
          <w:i/>
          <w:iCs/>
          <w:sz w:val="22"/>
          <w:szCs w:val="26"/>
          <w:u w:val="single"/>
          <w:lang w:val="en-US"/>
        </w:rPr>
      </w:pPr>
      <w:r w:rsidRPr="00650F62">
        <w:rPr>
          <w:rFonts w:ascii="Arial" w:eastAsia="SimSun" w:hAnsi="Arial" w:cs="Arial"/>
          <w:bCs/>
          <w:sz w:val="22"/>
          <w:szCs w:val="26"/>
          <w:u w:val="single"/>
          <w:lang w:val="en-US"/>
        </w:rPr>
        <w:t>Sustainability</w:t>
      </w:r>
      <w:r w:rsidRPr="00650F62">
        <w:rPr>
          <w:rFonts w:ascii="Arial" w:eastAsia="SimSun" w:hAnsi="Arial" w:cs="Arial"/>
          <w:bCs/>
          <w:i/>
          <w:iCs/>
          <w:sz w:val="22"/>
          <w:szCs w:val="26"/>
          <w:u w:val="single"/>
          <w:lang w:val="en-US"/>
        </w:rPr>
        <w:t xml:space="preserve"> </w:t>
      </w:r>
    </w:p>
    <w:p w:rsidR="00650F62" w:rsidRPr="00650F62" w:rsidRDefault="00650F62" w:rsidP="003A5A05">
      <w:pPr>
        <w:spacing w:after="0" w:line="240" w:lineRule="auto"/>
        <w:jc w:val="left"/>
        <w:rPr>
          <w:rFonts w:ascii="Arial" w:eastAsia="Times New Roman" w:hAnsi="Arial" w:cs="Arial"/>
          <w:sz w:val="22"/>
          <w:lang w:val="en-US"/>
        </w:rPr>
      </w:pPr>
    </w:p>
    <w:p w:rsidR="00650F62" w:rsidRPr="00650F62" w:rsidRDefault="00650F62" w:rsidP="003A5A05">
      <w:pPr>
        <w:spacing w:after="0" w:line="240" w:lineRule="auto"/>
        <w:jc w:val="left"/>
        <w:rPr>
          <w:rFonts w:ascii="Arial" w:eastAsia="Times New Roman" w:hAnsi="Arial" w:cs="Arial"/>
          <w:sz w:val="22"/>
          <w:lang w:val="en-US"/>
        </w:rPr>
      </w:pPr>
      <w:proofErr w:type="gramStart"/>
      <w:r w:rsidRPr="00650F62">
        <w:rPr>
          <w:rFonts w:ascii="Arial" w:eastAsia="Times New Roman" w:hAnsi="Arial" w:cs="Arial"/>
          <w:sz w:val="22"/>
          <w:lang w:val="en-US"/>
        </w:rPr>
        <w:t>The likelihood for continued work on IP and Informal Economy in WIPO and its Member States.</w:t>
      </w:r>
      <w:proofErr w:type="gramEnd"/>
      <w:r w:rsidRPr="00650F62">
        <w:rPr>
          <w:rFonts w:ascii="Arial" w:eastAsia="Times New Roman" w:hAnsi="Arial" w:cs="Arial"/>
          <w:sz w:val="22"/>
          <w:lang w:val="en-US"/>
        </w:rPr>
        <w:t xml:space="preserve"> </w:t>
      </w:r>
    </w:p>
    <w:p w:rsidR="00650F62" w:rsidRPr="00650F62" w:rsidRDefault="00650F62" w:rsidP="003A5A05">
      <w:pPr>
        <w:spacing w:after="0" w:line="240" w:lineRule="auto"/>
        <w:jc w:val="left"/>
        <w:rPr>
          <w:rFonts w:ascii="Arial" w:eastAsia="Times New Roman" w:hAnsi="Arial" w:cs="Arial"/>
          <w:sz w:val="22"/>
          <w:lang w:val="en-US"/>
        </w:rPr>
      </w:pPr>
    </w:p>
    <w:p w:rsidR="00650F62" w:rsidRPr="00650F62" w:rsidRDefault="00650F62" w:rsidP="003A5A05">
      <w:pPr>
        <w:keepNext/>
        <w:spacing w:before="240" w:after="60" w:line="240" w:lineRule="auto"/>
        <w:jc w:val="left"/>
        <w:outlineLvl w:val="2"/>
        <w:rPr>
          <w:rFonts w:ascii="Arial" w:eastAsia="SimSun" w:hAnsi="Arial" w:cs="Arial"/>
          <w:bCs/>
          <w:sz w:val="22"/>
          <w:szCs w:val="26"/>
          <w:u w:val="single"/>
          <w:lang w:val="en-US"/>
        </w:rPr>
      </w:pPr>
      <w:r w:rsidRPr="00650F62">
        <w:rPr>
          <w:rFonts w:ascii="Arial" w:eastAsia="SimSun" w:hAnsi="Arial" w:cs="Arial"/>
          <w:bCs/>
          <w:sz w:val="22"/>
          <w:szCs w:val="26"/>
          <w:u w:val="single"/>
          <w:lang w:val="en-US"/>
        </w:rPr>
        <w:t xml:space="preserve">Implementation of </w:t>
      </w:r>
      <w:smartTag w:uri="urn:schemas-microsoft-com:office:smarttags" w:element="PersonName">
        <w:r w:rsidRPr="00650F62">
          <w:rPr>
            <w:rFonts w:ascii="Arial" w:eastAsia="SimSun" w:hAnsi="Arial" w:cs="Arial"/>
            <w:bCs/>
            <w:sz w:val="22"/>
            <w:szCs w:val="26"/>
            <w:u w:val="single"/>
            <w:lang w:val="en-US"/>
          </w:rPr>
          <w:t>Development Agenda</w:t>
        </w:r>
      </w:smartTag>
      <w:r w:rsidRPr="00650F62">
        <w:rPr>
          <w:rFonts w:ascii="Arial" w:eastAsia="SimSun" w:hAnsi="Arial" w:cs="Arial"/>
          <w:bCs/>
          <w:sz w:val="22"/>
          <w:szCs w:val="26"/>
          <w:u w:val="single"/>
          <w:lang w:val="en-US"/>
        </w:rPr>
        <w:t xml:space="preserve"> (DA) Recommendations </w:t>
      </w:r>
    </w:p>
    <w:p w:rsidR="00650F62" w:rsidRPr="00650F62" w:rsidRDefault="00650F62" w:rsidP="003A5A05">
      <w:pPr>
        <w:spacing w:after="0" w:line="240" w:lineRule="auto"/>
        <w:rPr>
          <w:rFonts w:ascii="Arial" w:eastAsia="Times New Roman" w:hAnsi="Arial" w:cs="Arial"/>
          <w:sz w:val="22"/>
          <w:lang w:val="en-US"/>
        </w:rPr>
      </w:pPr>
    </w:p>
    <w:p w:rsidR="00650F62" w:rsidRDefault="00650F62" w:rsidP="003A5A05">
      <w:pPr>
        <w:spacing w:after="0" w:line="240" w:lineRule="auto"/>
        <w:rPr>
          <w:rFonts w:ascii="Arial" w:eastAsia="Times New Roman" w:hAnsi="Arial" w:cs="Arial"/>
          <w:sz w:val="22"/>
          <w:lang w:val="en-US"/>
        </w:rPr>
      </w:pPr>
      <w:proofErr w:type="gramStart"/>
      <w:r w:rsidRPr="00650F62">
        <w:rPr>
          <w:rFonts w:ascii="Arial" w:eastAsia="Times New Roman" w:hAnsi="Arial" w:cs="Arial"/>
          <w:sz w:val="22"/>
          <w:lang w:val="en-US"/>
        </w:rPr>
        <w:t xml:space="preserve">The extent to which the DA Recommendation </w:t>
      </w:r>
      <w:r w:rsidRPr="00650F62">
        <w:rPr>
          <w:rFonts w:ascii="Arial" w:eastAsia="Times New Roman" w:hAnsi="Arial" w:cs="Arial"/>
          <w:sz w:val="22"/>
          <w:szCs w:val="22"/>
          <w:lang w:val="en-US"/>
        </w:rPr>
        <w:t xml:space="preserve">34 </w:t>
      </w:r>
      <w:r w:rsidRPr="00650F62">
        <w:rPr>
          <w:rFonts w:ascii="Arial" w:eastAsia="Times New Roman" w:hAnsi="Arial" w:cs="Arial"/>
          <w:sz w:val="22"/>
          <w:lang w:val="en-US"/>
        </w:rPr>
        <w:t>has been implemented through this project.</w:t>
      </w:r>
      <w:proofErr w:type="gramEnd"/>
      <w:r w:rsidRPr="00650F62">
        <w:rPr>
          <w:rFonts w:ascii="Arial" w:eastAsia="Times New Roman" w:hAnsi="Arial" w:cs="Arial"/>
          <w:sz w:val="22"/>
          <w:lang w:val="en-US"/>
        </w:rPr>
        <w:t xml:space="preserve"> </w:t>
      </w:r>
    </w:p>
    <w:p w:rsidR="003A5A05" w:rsidRDefault="003A5A05" w:rsidP="003A5A05">
      <w:pPr>
        <w:spacing w:after="0" w:line="240" w:lineRule="auto"/>
        <w:rPr>
          <w:rFonts w:ascii="Arial" w:eastAsia="Times New Roman" w:hAnsi="Arial" w:cs="Arial"/>
          <w:sz w:val="22"/>
          <w:lang w:val="en-US"/>
        </w:rPr>
      </w:pPr>
    </w:p>
    <w:p w:rsidR="003A5A05" w:rsidRPr="00650F62" w:rsidRDefault="003A5A05" w:rsidP="003A5A05">
      <w:pPr>
        <w:spacing w:after="0" w:line="240" w:lineRule="auto"/>
        <w:rPr>
          <w:rFonts w:ascii="Arial" w:eastAsia="Times New Roman" w:hAnsi="Arial" w:cs="Arial"/>
          <w:sz w:val="22"/>
          <w:lang w:val="en-US"/>
        </w:rPr>
      </w:pPr>
    </w:p>
    <w:p w:rsidR="00650F62" w:rsidRPr="00650F62" w:rsidRDefault="00650F62" w:rsidP="00650F62">
      <w:pPr>
        <w:keepNext/>
        <w:spacing w:before="240" w:after="60" w:line="240" w:lineRule="auto"/>
        <w:jc w:val="left"/>
        <w:outlineLvl w:val="0"/>
        <w:rPr>
          <w:rFonts w:ascii="Arial" w:eastAsia="SimSun" w:hAnsi="Arial" w:cs="Arial"/>
          <w:b/>
          <w:bCs/>
          <w:caps/>
          <w:kern w:val="32"/>
          <w:sz w:val="22"/>
          <w:szCs w:val="32"/>
          <w:lang w:val="en-US"/>
        </w:rPr>
      </w:pPr>
      <w:r w:rsidRPr="00650F62">
        <w:rPr>
          <w:rFonts w:ascii="Arial" w:eastAsia="SimSun" w:hAnsi="Arial" w:cs="Arial"/>
          <w:b/>
          <w:bCs/>
          <w:caps/>
          <w:kern w:val="32"/>
          <w:sz w:val="22"/>
          <w:szCs w:val="32"/>
          <w:lang w:val="en-US"/>
        </w:rPr>
        <w:t>IV.</w:t>
      </w:r>
      <w:r w:rsidRPr="00650F62">
        <w:rPr>
          <w:rFonts w:ascii="Arial" w:eastAsia="SimSun" w:hAnsi="Arial" w:cs="Arial"/>
          <w:b/>
          <w:bCs/>
          <w:caps/>
          <w:kern w:val="32"/>
          <w:sz w:val="22"/>
          <w:szCs w:val="32"/>
          <w:lang w:val="en-US"/>
        </w:rPr>
        <w:tab/>
        <w:t>Methodology</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The evaluation methodology is aimed at balancing the needs for learning and accountability. To this end, the evaluation should provide for active involvement in the evaluation process of those with a stake in the project:  project team, senior managers, Member States and national intellectual property (IP) offices.</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 xml:space="preserve">An external evaluation expert will be in charge of conducting the evaluation, in consultation and collaboration with the project team and the </w:t>
      </w:r>
      <w:smartTag w:uri="urn:schemas-microsoft-com:office:smarttags" w:element="PersonName">
        <w:r w:rsidRPr="00650F62">
          <w:rPr>
            <w:rFonts w:ascii="Arial" w:eastAsia="Times New Roman" w:hAnsi="Arial" w:cs="Arial"/>
            <w:sz w:val="22"/>
            <w:lang w:val="en-US"/>
          </w:rPr>
          <w:t>Development Agenda</w:t>
        </w:r>
      </w:smartTag>
      <w:r w:rsidRPr="00650F62">
        <w:rPr>
          <w:rFonts w:ascii="Arial" w:eastAsia="Times New Roman" w:hAnsi="Arial" w:cs="Arial"/>
          <w:sz w:val="22"/>
          <w:lang w:val="en-US"/>
        </w:rPr>
        <w:t xml:space="preserve"> Coordination Division (DACD). The evaluation methodology will consist of the following:</w:t>
      </w:r>
    </w:p>
    <w:p w:rsidR="00650F62" w:rsidRPr="00650F62" w:rsidRDefault="00650F62" w:rsidP="00650F62">
      <w:pPr>
        <w:spacing w:after="0" w:line="240" w:lineRule="auto"/>
        <w:jc w:val="right"/>
        <w:rPr>
          <w:rFonts w:ascii="Arial" w:eastAsia="Times New Roman" w:hAnsi="Arial" w:cs="Arial"/>
          <w:sz w:val="22"/>
          <w:lang w:val="en-US"/>
        </w:rPr>
      </w:pPr>
    </w:p>
    <w:p w:rsidR="00650F62" w:rsidRPr="00650F62" w:rsidRDefault="00650F62" w:rsidP="00650F62">
      <w:pPr>
        <w:numPr>
          <w:ilvl w:val="0"/>
          <w:numId w:val="31"/>
        </w:numPr>
        <w:spacing w:after="220" w:line="240" w:lineRule="auto"/>
        <w:jc w:val="left"/>
        <w:rPr>
          <w:rFonts w:ascii="Arial" w:eastAsia="Times New Roman" w:hAnsi="Arial" w:cs="Arial"/>
          <w:sz w:val="22"/>
          <w:lang w:val="en-US"/>
        </w:rPr>
      </w:pPr>
      <w:r w:rsidRPr="00650F62">
        <w:rPr>
          <w:rFonts w:ascii="Arial" w:eastAsia="Times New Roman" w:hAnsi="Arial" w:cs="Arial"/>
          <w:sz w:val="22"/>
          <w:lang w:val="en-US"/>
        </w:rPr>
        <w:t xml:space="preserve">Desk review of relevant project related documentation including the project framework (initial project document and study), progress reports, monitoring information, mission reports and other relevant documents. </w:t>
      </w:r>
    </w:p>
    <w:p w:rsidR="00650F62" w:rsidRPr="00650F62" w:rsidRDefault="00650F62" w:rsidP="00650F62">
      <w:pPr>
        <w:numPr>
          <w:ilvl w:val="0"/>
          <w:numId w:val="31"/>
        </w:numPr>
        <w:spacing w:after="220" w:line="240" w:lineRule="auto"/>
        <w:jc w:val="left"/>
        <w:rPr>
          <w:rFonts w:ascii="Arial" w:eastAsia="Times New Roman" w:hAnsi="Arial" w:cs="Arial"/>
          <w:sz w:val="22"/>
          <w:lang w:val="en-US"/>
        </w:rPr>
      </w:pPr>
      <w:r w:rsidRPr="00650F62">
        <w:rPr>
          <w:rFonts w:ascii="Arial" w:eastAsia="Times New Roman" w:hAnsi="Arial" w:cs="Arial"/>
          <w:sz w:val="22"/>
          <w:lang w:val="en-US"/>
        </w:rPr>
        <w:t xml:space="preserve">interviews at the WIPO Secretariat (project team, other substantive entities contributing to the project, etc.);  and </w:t>
      </w:r>
    </w:p>
    <w:p w:rsidR="00650F62" w:rsidRPr="00650F62" w:rsidRDefault="00650F62" w:rsidP="00650F62">
      <w:pPr>
        <w:tabs>
          <w:tab w:val="num" w:pos="567"/>
        </w:tabs>
        <w:spacing w:after="220" w:line="240" w:lineRule="auto"/>
        <w:jc w:val="left"/>
        <w:rPr>
          <w:rFonts w:ascii="Arial" w:eastAsia="Times New Roman" w:hAnsi="Arial" w:cs="Arial"/>
          <w:sz w:val="22"/>
          <w:lang w:val="en-US"/>
        </w:rPr>
      </w:pPr>
      <w:proofErr w:type="gramStart"/>
      <w:r w:rsidRPr="00650F62">
        <w:rPr>
          <w:rFonts w:ascii="Arial" w:eastAsia="Times New Roman" w:hAnsi="Arial" w:cs="Arial"/>
          <w:sz w:val="22"/>
          <w:lang w:val="en-US"/>
        </w:rPr>
        <w:t>stakeholder</w:t>
      </w:r>
      <w:proofErr w:type="gramEnd"/>
      <w:r w:rsidRPr="00650F62">
        <w:rPr>
          <w:rFonts w:ascii="Arial" w:eastAsia="Times New Roman" w:hAnsi="Arial" w:cs="Arial"/>
          <w:sz w:val="22"/>
          <w:lang w:val="en-US"/>
        </w:rPr>
        <w:t xml:space="preserve"> interviews, including users and/or potential users of the database.</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keepNext/>
        <w:spacing w:after="0" w:line="240" w:lineRule="auto"/>
        <w:jc w:val="left"/>
        <w:outlineLvl w:val="0"/>
        <w:rPr>
          <w:rFonts w:ascii="Arial" w:eastAsia="SimSun" w:hAnsi="Arial" w:cs="Arial"/>
          <w:b/>
          <w:bCs/>
          <w:caps/>
          <w:kern w:val="32"/>
          <w:sz w:val="22"/>
          <w:szCs w:val="32"/>
          <w:lang w:val="en-US"/>
        </w:rPr>
      </w:pPr>
      <w:r w:rsidRPr="00650F62">
        <w:rPr>
          <w:rFonts w:ascii="Arial" w:eastAsia="SimSun" w:hAnsi="Arial" w:cs="Arial"/>
          <w:b/>
          <w:bCs/>
          <w:caps/>
          <w:kern w:val="32"/>
          <w:sz w:val="22"/>
          <w:szCs w:val="32"/>
          <w:lang w:val="en-US"/>
        </w:rPr>
        <w:t>V.</w:t>
      </w:r>
      <w:r w:rsidRPr="00650F62">
        <w:rPr>
          <w:rFonts w:ascii="Arial" w:eastAsia="SimSun" w:hAnsi="Arial" w:cs="Arial"/>
          <w:b/>
          <w:bCs/>
          <w:caps/>
          <w:kern w:val="32"/>
          <w:sz w:val="22"/>
          <w:szCs w:val="32"/>
          <w:lang w:val="en-US"/>
        </w:rPr>
        <w:tab/>
        <w:t>Evaluation report</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rPr>
          <w:rFonts w:ascii="Arial" w:eastAsia="Times New Roman" w:hAnsi="Arial" w:cs="Arial"/>
          <w:sz w:val="22"/>
          <w:lang w:val="en-US"/>
        </w:rPr>
      </w:pPr>
      <w:r w:rsidRPr="00650F62">
        <w:rPr>
          <w:rFonts w:ascii="Arial" w:eastAsia="Times New Roman" w:hAnsi="Arial" w:cs="Arial"/>
          <w:sz w:val="22"/>
          <w:lang w:val="en-US"/>
        </w:rPr>
        <w:t>The evaluation report shall include an executive summary and be structured as follows:</w:t>
      </w:r>
    </w:p>
    <w:p w:rsidR="00650F62" w:rsidRPr="00650F62" w:rsidRDefault="00650F62" w:rsidP="00650F62">
      <w:pPr>
        <w:spacing w:after="0" w:line="240" w:lineRule="auto"/>
        <w:rPr>
          <w:rFonts w:ascii="Arial" w:eastAsia="Times New Roman" w:hAnsi="Arial" w:cs="Arial"/>
          <w:sz w:val="22"/>
          <w:lang w:val="en-US"/>
        </w:rPr>
      </w:pPr>
    </w:p>
    <w:p w:rsidR="00650F62" w:rsidRPr="00650F62" w:rsidRDefault="00650F62" w:rsidP="00650F62">
      <w:pPr>
        <w:numPr>
          <w:ilvl w:val="0"/>
          <w:numId w:val="32"/>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 xml:space="preserve">Description of the evaluation methodology used; </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numPr>
          <w:ilvl w:val="0"/>
          <w:numId w:val="32"/>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summary of key evidence-based findings centered on the key evaluation questions;</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numPr>
          <w:ilvl w:val="0"/>
          <w:numId w:val="32"/>
        </w:num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conclusions drawn based on the findings;  and</w:t>
      </w:r>
    </w:p>
    <w:p w:rsidR="00650F62" w:rsidRPr="00650F62" w:rsidRDefault="00650F62" w:rsidP="00650F62">
      <w:pPr>
        <w:numPr>
          <w:ilvl w:val="0"/>
          <w:numId w:val="32"/>
        </w:numPr>
        <w:spacing w:after="0" w:line="240" w:lineRule="auto"/>
        <w:jc w:val="left"/>
        <w:rPr>
          <w:rFonts w:ascii="Arial" w:eastAsia="Times New Roman" w:hAnsi="Arial" w:cs="Arial"/>
          <w:sz w:val="22"/>
          <w:lang w:val="en-US"/>
        </w:rPr>
      </w:pPr>
      <w:proofErr w:type="gramStart"/>
      <w:r w:rsidRPr="00650F62">
        <w:rPr>
          <w:rFonts w:ascii="Arial" w:eastAsia="Times New Roman" w:hAnsi="Arial" w:cs="Arial"/>
          <w:sz w:val="22"/>
          <w:lang w:val="en-US"/>
        </w:rPr>
        <w:t>recommendations</w:t>
      </w:r>
      <w:proofErr w:type="gramEnd"/>
      <w:r w:rsidRPr="00650F62">
        <w:rPr>
          <w:rFonts w:ascii="Arial" w:eastAsia="Times New Roman" w:hAnsi="Arial" w:cs="Arial"/>
          <w:sz w:val="22"/>
          <w:lang w:val="en-US"/>
        </w:rPr>
        <w:t xml:space="preserve"> emanating from the conclusions and lessons learned. </w:t>
      </w: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lastRenderedPageBreak/>
        <w:t>This project evaluation is expected to start on December 1, 2013, and be finalized on March 15, 2014.  The reporting language will be English.</w:t>
      </w:r>
    </w:p>
    <w:p w:rsidR="00650F62" w:rsidRDefault="00650F62" w:rsidP="00C00C8A">
      <w:pPr>
        <w:spacing w:after="0" w:line="240" w:lineRule="auto"/>
        <w:jc w:val="left"/>
        <w:rPr>
          <w:rFonts w:ascii="Arial" w:eastAsia="Times New Roman" w:hAnsi="Arial" w:cs="Arial"/>
          <w:sz w:val="22"/>
          <w:lang w:val="en-US"/>
        </w:rPr>
      </w:pPr>
    </w:p>
    <w:p w:rsidR="0078498B" w:rsidRPr="00650F62" w:rsidRDefault="0078498B" w:rsidP="00C00C8A">
      <w:pPr>
        <w:spacing w:after="0" w:line="240" w:lineRule="auto"/>
        <w:jc w:val="left"/>
        <w:rPr>
          <w:rFonts w:ascii="Arial" w:eastAsia="Times New Roman" w:hAnsi="Arial" w:cs="Arial"/>
          <w:sz w:val="22"/>
          <w:lang w:val="en-US"/>
        </w:rPr>
      </w:pPr>
    </w:p>
    <w:p w:rsidR="00650F62" w:rsidRPr="00650F62" w:rsidRDefault="00650F62" w:rsidP="00650F62">
      <w:pPr>
        <w:keepNext/>
        <w:spacing w:after="0" w:line="240" w:lineRule="auto"/>
        <w:jc w:val="left"/>
        <w:outlineLvl w:val="0"/>
        <w:rPr>
          <w:rFonts w:ascii="Arial" w:eastAsia="SimSun" w:hAnsi="Arial" w:cs="Arial"/>
          <w:b/>
          <w:bCs/>
          <w:caps/>
          <w:kern w:val="32"/>
          <w:sz w:val="22"/>
          <w:szCs w:val="32"/>
          <w:lang w:val="en-US"/>
        </w:rPr>
      </w:pPr>
      <w:r w:rsidRPr="00650F62">
        <w:rPr>
          <w:rFonts w:ascii="Arial" w:eastAsia="SimSun" w:hAnsi="Arial" w:cs="Arial"/>
          <w:b/>
          <w:bCs/>
          <w:caps/>
          <w:kern w:val="32"/>
          <w:sz w:val="22"/>
          <w:szCs w:val="32"/>
          <w:lang w:val="en-US"/>
        </w:rPr>
        <w:t>VI.</w:t>
      </w:r>
      <w:r w:rsidRPr="00650F62">
        <w:rPr>
          <w:rFonts w:ascii="Arial" w:eastAsia="SimSun" w:hAnsi="Arial" w:cs="Arial"/>
          <w:b/>
          <w:bCs/>
          <w:caps/>
          <w:kern w:val="32"/>
          <w:sz w:val="22"/>
          <w:szCs w:val="32"/>
          <w:lang w:val="en-US"/>
        </w:rPr>
        <w:tab/>
        <w:t xml:space="preserve">Accountability and Responsibilities </w:t>
      </w:r>
    </w:p>
    <w:p w:rsidR="00650F62" w:rsidRDefault="00650F62" w:rsidP="00650F62">
      <w:pPr>
        <w:spacing w:after="0" w:line="240" w:lineRule="auto"/>
        <w:rPr>
          <w:rFonts w:ascii="Arial" w:eastAsia="Times New Roman" w:hAnsi="Arial" w:cs="Arial"/>
          <w:sz w:val="22"/>
          <w:lang w:val="en-US"/>
        </w:rPr>
      </w:pPr>
    </w:p>
    <w:p w:rsidR="0078498B" w:rsidRPr="00650F62" w:rsidRDefault="0078498B" w:rsidP="00650F62">
      <w:pPr>
        <w:spacing w:after="0" w:line="240" w:lineRule="auto"/>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You shall:</w:t>
      </w:r>
    </w:p>
    <w:p w:rsidR="00650F62" w:rsidRPr="00650F62" w:rsidRDefault="00650F62" w:rsidP="00650F62">
      <w:pPr>
        <w:spacing w:after="0" w:line="240" w:lineRule="auto"/>
        <w:jc w:val="left"/>
        <w:rPr>
          <w:rFonts w:ascii="Arial" w:eastAsia="Times New Roman" w:hAnsi="Arial" w:cs="Arial"/>
          <w:sz w:val="22"/>
          <w:highlight w:val="yellow"/>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1.</w:t>
      </w:r>
      <w:r w:rsidRPr="00650F62">
        <w:rPr>
          <w:rFonts w:ascii="Arial" w:eastAsia="Times New Roman" w:hAnsi="Arial" w:cs="Arial"/>
          <w:sz w:val="22"/>
          <w:lang w:val="en-US"/>
        </w:rPr>
        <w:tab/>
        <w:t xml:space="preserve">Be responsible for delivering the evaluation report as described above in accordance with other details provided in this document.  </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2.</w:t>
      </w:r>
      <w:r w:rsidRPr="00650F62">
        <w:rPr>
          <w:rFonts w:ascii="Arial" w:eastAsia="Times New Roman" w:hAnsi="Arial" w:cs="Arial"/>
          <w:sz w:val="22"/>
          <w:lang w:val="en-US"/>
        </w:rPr>
        <w:tab/>
      </w:r>
      <w:proofErr w:type="gramStart"/>
      <w:r w:rsidRPr="00650F62">
        <w:rPr>
          <w:rFonts w:ascii="Arial" w:eastAsia="Times New Roman" w:hAnsi="Arial" w:cs="Arial"/>
          <w:sz w:val="22"/>
          <w:lang w:val="en-US"/>
        </w:rPr>
        <w:t>work</w:t>
      </w:r>
      <w:proofErr w:type="gramEnd"/>
      <w:r w:rsidRPr="00650F62">
        <w:rPr>
          <w:rFonts w:ascii="Arial" w:eastAsia="Times New Roman" w:hAnsi="Arial" w:cs="Arial"/>
          <w:sz w:val="22"/>
          <w:lang w:val="en-US"/>
        </w:rPr>
        <w:t xml:space="preserve"> closely with the </w:t>
      </w:r>
      <w:smartTag w:uri="urn:schemas-microsoft-com:office:smarttags" w:element="PersonName">
        <w:r w:rsidRPr="00650F62">
          <w:rPr>
            <w:rFonts w:ascii="Arial" w:eastAsia="Times New Roman" w:hAnsi="Arial" w:cs="Arial"/>
            <w:sz w:val="22"/>
            <w:lang w:val="en-US"/>
          </w:rPr>
          <w:t>Development Agenda</w:t>
        </w:r>
      </w:smartTag>
      <w:r w:rsidRPr="00650F62">
        <w:rPr>
          <w:rFonts w:ascii="Arial" w:eastAsia="Times New Roman" w:hAnsi="Arial" w:cs="Arial"/>
          <w:sz w:val="22"/>
          <w:lang w:val="en-US"/>
        </w:rPr>
        <w:t xml:space="preserve"> Coordination Division (DACD) and the </w:t>
      </w:r>
      <w:r w:rsidRPr="00650F62">
        <w:rPr>
          <w:rFonts w:ascii="Arial" w:eastAsia="Times New Roman" w:hAnsi="Arial" w:cs="Arial"/>
          <w:sz w:val="22"/>
          <w:lang w:val="en"/>
        </w:rPr>
        <w:t>Economics and Statistics Division</w:t>
      </w:r>
      <w:r w:rsidRPr="00650F62">
        <w:rPr>
          <w:rFonts w:ascii="Arial" w:eastAsia="Times New Roman" w:hAnsi="Arial" w:cs="Arial"/>
          <w:sz w:val="22"/>
          <w:lang w:val="en-US"/>
        </w:rPr>
        <w:t>.  You shall also coordinate with the relevant Program Managers in WIPO as required.</w:t>
      </w:r>
    </w:p>
    <w:p w:rsidR="00650F62" w:rsidRPr="00650F62" w:rsidRDefault="00650F62" w:rsidP="00650F62">
      <w:pPr>
        <w:spacing w:after="0" w:line="240" w:lineRule="auto"/>
        <w:jc w:val="righ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3.</w:t>
      </w:r>
      <w:r w:rsidRPr="00650F62">
        <w:rPr>
          <w:rFonts w:ascii="Arial" w:eastAsia="Times New Roman" w:hAnsi="Arial" w:cs="Arial"/>
          <w:sz w:val="22"/>
          <w:lang w:val="en-US"/>
        </w:rPr>
        <w:tab/>
      </w:r>
      <w:proofErr w:type="gramStart"/>
      <w:r w:rsidRPr="00650F62">
        <w:rPr>
          <w:rFonts w:ascii="Arial" w:eastAsia="Times New Roman" w:hAnsi="Arial" w:cs="Arial"/>
          <w:sz w:val="22"/>
          <w:lang w:val="en-US"/>
        </w:rPr>
        <w:t>ensure</w:t>
      </w:r>
      <w:proofErr w:type="gramEnd"/>
      <w:r w:rsidRPr="00650F62">
        <w:rPr>
          <w:rFonts w:ascii="Arial" w:eastAsia="Times New Roman" w:hAnsi="Arial" w:cs="Arial"/>
          <w:sz w:val="22"/>
          <w:lang w:val="en-US"/>
        </w:rPr>
        <w:t xml:space="preserve"> the quality of data (validity, consistency and accuracy) throughout the analytical reporting phases (inception report and final evaluation report).</w:t>
      </w:r>
    </w:p>
    <w:p w:rsidR="00650F62" w:rsidRDefault="00650F62" w:rsidP="00650F62">
      <w:pPr>
        <w:spacing w:after="0" w:line="240" w:lineRule="auto"/>
        <w:jc w:val="left"/>
        <w:rPr>
          <w:rFonts w:ascii="Arial" w:eastAsia="Times New Roman" w:hAnsi="Arial" w:cs="Arial"/>
          <w:sz w:val="22"/>
          <w:lang w:val="en-US"/>
        </w:rPr>
      </w:pPr>
    </w:p>
    <w:p w:rsidR="0078498B" w:rsidRPr="00650F62" w:rsidRDefault="0078498B"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b/>
          <w:sz w:val="22"/>
          <w:lang w:val="en-US"/>
        </w:rPr>
      </w:pPr>
      <w:r w:rsidRPr="00650F62">
        <w:rPr>
          <w:rFonts w:ascii="Arial" w:eastAsia="Times New Roman" w:hAnsi="Arial" w:cs="Arial"/>
          <w:b/>
          <w:sz w:val="22"/>
          <w:lang w:val="en-US"/>
        </w:rPr>
        <w:t>VII.</w:t>
      </w:r>
      <w:r w:rsidRPr="00650F62">
        <w:rPr>
          <w:rFonts w:ascii="Arial" w:eastAsia="Times New Roman" w:hAnsi="Arial" w:cs="Arial"/>
          <w:b/>
          <w:sz w:val="22"/>
          <w:lang w:val="en-US"/>
        </w:rPr>
        <w:tab/>
        <w:t xml:space="preserve">DELIVERABLES </w:t>
      </w:r>
    </w:p>
    <w:p w:rsidR="00650F62" w:rsidRDefault="00650F62" w:rsidP="00650F62">
      <w:pPr>
        <w:spacing w:after="0" w:line="240" w:lineRule="auto"/>
        <w:jc w:val="left"/>
        <w:rPr>
          <w:rFonts w:ascii="Arial" w:eastAsia="Times New Roman" w:hAnsi="Arial" w:cs="Arial"/>
          <w:sz w:val="22"/>
          <w:lang w:val="en-US"/>
        </w:rPr>
      </w:pPr>
    </w:p>
    <w:p w:rsidR="0078498B" w:rsidRPr="00650F62" w:rsidRDefault="0078498B" w:rsidP="00650F62">
      <w:pPr>
        <w:spacing w:after="0" w:line="240" w:lineRule="auto"/>
        <w:jc w:val="left"/>
        <w:rPr>
          <w:rFonts w:ascii="Arial" w:eastAsia="Times New Roman" w:hAnsi="Arial" w:cs="Arial"/>
          <w:sz w:val="22"/>
          <w:lang w:val="en-US"/>
        </w:rPr>
      </w:pPr>
    </w:p>
    <w:p w:rsidR="00650F62" w:rsidRP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You will deliver:</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numPr>
          <w:ilvl w:val="0"/>
          <w:numId w:val="29"/>
        </w:numPr>
        <w:tabs>
          <w:tab w:val="num" w:pos="567"/>
        </w:tabs>
        <w:spacing w:after="0" w:line="240" w:lineRule="auto"/>
        <w:ind w:left="0"/>
        <w:jc w:val="left"/>
        <w:rPr>
          <w:rFonts w:ascii="Arial" w:eastAsia="Times New Roman" w:hAnsi="Arial" w:cs="Arial"/>
          <w:sz w:val="22"/>
          <w:lang w:val="en-US"/>
        </w:rPr>
      </w:pPr>
      <w:r w:rsidRPr="00650F62">
        <w:rPr>
          <w:rFonts w:ascii="Arial" w:eastAsia="Times New Roman" w:hAnsi="Arial" w:cs="Arial"/>
          <w:sz w:val="22"/>
          <w:lang w:val="en-US"/>
        </w:rPr>
        <w:t xml:space="preserve">An inception report which contains a description of the evaluation methodology and methodological approach;  data collection tools (including eventual surveys of beneficiaries and stakeholders);  data analysis methods;  key stakeholders to be interviewed;  additional evaluation questions;  performance assessment criteria;  and evaluation work plan;  </w:t>
      </w:r>
    </w:p>
    <w:p w:rsidR="00650F62" w:rsidRPr="00650F62" w:rsidRDefault="00650F62" w:rsidP="00650F62">
      <w:pPr>
        <w:spacing w:after="0" w:line="240" w:lineRule="auto"/>
        <w:jc w:val="left"/>
        <w:rPr>
          <w:rFonts w:ascii="Arial" w:eastAsia="Times New Roman" w:hAnsi="Arial" w:cs="Arial"/>
          <w:sz w:val="22"/>
          <w:lang w:val="en-US"/>
        </w:rPr>
      </w:pPr>
    </w:p>
    <w:p w:rsidR="00650F62" w:rsidRPr="00650F62" w:rsidRDefault="00650F62" w:rsidP="00650F62">
      <w:pPr>
        <w:numPr>
          <w:ilvl w:val="0"/>
          <w:numId w:val="29"/>
        </w:numPr>
        <w:tabs>
          <w:tab w:val="num" w:pos="567"/>
        </w:tabs>
        <w:spacing w:after="0" w:line="240" w:lineRule="auto"/>
        <w:ind w:left="0"/>
        <w:jc w:val="left"/>
        <w:rPr>
          <w:rFonts w:ascii="Arial" w:eastAsia="Times New Roman" w:hAnsi="Arial" w:cs="Arial"/>
          <w:sz w:val="22"/>
          <w:lang w:val="en-US"/>
        </w:rPr>
      </w:pPr>
      <w:r w:rsidRPr="00650F62">
        <w:rPr>
          <w:rFonts w:ascii="Arial" w:eastAsia="Times New Roman" w:hAnsi="Arial" w:cs="Arial"/>
          <w:sz w:val="22"/>
          <w:lang w:val="en-US"/>
        </w:rPr>
        <w:t xml:space="preserve">draft evaluation report with actionable recommendations deriving from the findings and conclusions;  </w:t>
      </w:r>
    </w:p>
    <w:p w:rsidR="00650F62" w:rsidRPr="00650F62" w:rsidRDefault="00650F62" w:rsidP="00650F62">
      <w:pPr>
        <w:spacing w:after="0" w:line="240" w:lineRule="auto"/>
        <w:ind w:left="720"/>
        <w:jc w:val="left"/>
        <w:rPr>
          <w:rFonts w:ascii="Arial" w:eastAsia="Times New Roman" w:hAnsi="Arial" w:cs="Arial"/>
          <w:sz w:val="22"/>
          <w:lang w:val="en-US"/>
        </w:rPr>
      </w:pPr>
    </w:p>
    <w:p w:rsidR="00650F62" w:rsidRPr="00650F62" w:rsidRDefault="00650F62" w:rsidP="00650F62">
      <w:pPr>
        <w:numPr>
          <w:ilvl w:val="0"/>
          <w:numId w:val="29"/>
        </w:numPr>
        <w:tabs>
          <w:tab w:val="num" w:pos="567"/>
        </w:tabs>
        <w:spacing w:after="0" w:line="240" w:lineRule="auto"/>
        <w:ind w:left="0"/>
        <w:jc w:val="left"/>
        <w:rPr>
          <w:rFonts w:ascii="Arial" w:eastAsia="Times New Roman" w:hAnsi="Arial" w:cs="Arial"/>
          <w:sz w:val="22"/>
          <w:lang w:val="en-US"/>
        </w:rPr>
      </w:pPr>
      <w:r w:rsidRPr="00650F62">
        <w:rPr>
          <w:rFonts w:ascii="Arial" w:eastAsia="Times New Roman" w:hAnsi="Arial" w:cs="Arial"/>
          <w:sz w:val="22"/>
          <w:lang w:val="en-US"/>
        </w:rPr>
        <w:t>final evaluation report;  and</w:t>
      </w:r>
    </w:p>
    <w:p w:rsidR="00650F62" w:rsidRPr="00650F62" w:rsidRDefault="00650F62" w:rsidP="00650F62">
      <w:pPr>
        <w:spacing w:after="0" w:line="240" w:lineRule="auto"/>
        <w:ind w:left="720"/>
        <w:jc w:val="left"/>
        <w:rPr>
          <w:rFonts w:ascii="Arial" w:eastAsia="Times New Roman" w:hAnsi="Arial" w:cs="Arial"/>
          <w:sz w:val="22"/>
          <w:lang w:val="en-US"/>
        </w:rPr>
      </w:pPr>
    </w:p>
    <w:p w:rsidR="00650F62" w:rsidRPr="00650F62" w:rsidRDefault="00650F62" w:rsidP="00650F62">
      <w:pPr>
        <w:numPr>
          <w:ilvl w:val="0"/>
          <w:numId w:val="29"/>
        </w:numPr>
        <w:tabs>
          <w:tab w:val="num" w:pos="567"/>
        </w:tabs>
        <w:spacing w:after="0" w:line="240" w:lineRule="auto"/>
        <w:ind w:left="0"/>
        <w:jc w:val="left"/>
        <w:rPr>
          <w:rFonts w:ascii="Arial" w:eastAsia="Times New Roman" w:hAnsi="Arial" w:cs="Arial"/>
          <w:sz w:val="22"/>
          <w:lang w:val="en-US"/>
        </w:rPr>
      </w:pPr>
      <w:proofErr w:type="gramStart"/>
      <w:r w:rsidRPr="00650F62">
        <w:rPr>
          <w:rFonts w:ascii="Arial" w:eastAsia="Times New Roman" w:hAnsi="Arial" w:cs="Arial"/>
          <w:sz w:val="22"/>
          <w:lang w:val="en-US"/>
        </w:rPr>
        <w:t>comprehensive</w:t>
      </w:r>
      <w:proofErr w:type="gramEnd"/>
      <w:r w:rsidRPr="00650F62">
        <w:rPr>
          <w:rFonts w:ascii="Arial" w:eastAsia="Times New Roman" w:hAnsi="Arial" w:cs="Arial"/>
          <w:sz w:val="22"/>
          <w:lang w:val="en-US"/>
        </w:rPr>
        <w:t xml:space="preserve"> executive summary of the final evaluation report.</w:t>
      </w:r>
    </w:p>
    <w:p w:rsidR="00650F62" w:rsidRDefault="00650F62" w:rsidP="00650F62">
      <w:pPr>
        <w:spacing w:after="0" w:line="240" w:lineRule="auto"/>
        <w:jc w:val="left"/>
        <w:rPr>
          <w:rFonts w:ascii="Arial" w:eastAsia="Times New Roman" w:hAnsi="Arial" w:cs="Arial"/>
          <w:sz w:val="22"/>
          <w:lang w:val="en-US"/>
        </w:rPr>
      </w:pPr>
    </w:p>
    <w:p w:rsidR="0078498B" w:rsidRPr="00650F62" w:rsidRDefault="0078498B" w:rsidP="00650F62">
      <w:pPr>
        <w:spacing w:after="0" w:line="240" w:lineRule="auto"/>
        <w:jc w:val="left"/>
        <w:rPr>
          <w:rFonts w:ascii="Arial" w:eastAsia="Times New Roman" w:hAnsi="Arial" w:cs="Arial"/>
          <w:sz w:val="22"/>
          <w:lang w:val="en-US"/>
        </w:rPr>
      </w:pPr>
    </w:p>
    <w:p w:rsidR="00650F62" w:rsidRPr="00650F62" w:rsidRDefault="00650F62" w:rsidP="00650F62">
      <w:pPr>
        <w:keepNext/>
        <w:spacing w:before="240" w:after="60" w:line="240" w:lineRule="auto"/>
        <w:jc w:val="left"/>
        <w:outlineLvl w:val="0"/>
        <w:rPr>
          <w:rFonts w:ascii="Arial" w:eastAsia="SimSun" w:hAnsi="Arial" w:cs="Arial"/>
          <w:b/>
          <w:bCs/>
          <w:caps/>
          <w:kern w:val="32"/>
          <w:sz w:val="22"/>
          <w:szCs w:val="32"/>
          <w:lang w:val="en-US"/>
        </w:rPr>
      </w:pPr>
      <w:r w:rsidRPr="00650F62">
        <w:rPr>
          <w:rFonts w:ascii="Arial" w:eastAsia="SimSun" w:hAnsi="Arial" w:cs="Arial"/>
          <w:b/>
          <w:bCs/>
          <w:caps/>
          <w:kern w:val="32"/>
          <w:sz w:val="22"/>
          <w:szCs w:val="32"/>
          <w:lang w:val="en-US"/>
        </w:rPr>
        <w:t>VIII.</w:t>
      </w:r>
      <w:r w:rsidRPr="00650F62">
        <w:rPr>
          <w:rFonts w:ascii="Arial" w:eastAsia="SimSun" w:hAnsi="Arial" w:cs="Arial"/>
          <w:b/>
          <w:bCs/>
          <w:caps/>
          <w:kern w:val="32"/>
          <w:sz w:val="22"/>
          <w:szCs w:val="32"/>
          <w:lang w:val="en-US"/>
        </w:rPr>
        <w:tab/>
        <w:t xml:space="preserve">Timeline </w:t>
      </w:r>
    </w:p>
    <w:p w:rsidR="00650F62" w:rsidRDefault="00650F62" w:rsidP="00650F62">
      <w:pPr>
        <w:spacing w:after="0" w:line="240" w:lineRule="auto"/>
        <w:rPr>
          <w:rFonts w:ascii="Arial" w:eastAsia="Times New Roman" w:hAnsi="Arial" w:cs="Arial"/>
          <w:sz w:val="22"/>
          <w:lang w:val="en-US"/>
        </w:rPr>
      </w:pPr>
    </w:p>
    <w:p w:rsidR="0078498B" w:rsidRPr="00650F62" w:rsidRDefault="0078498B" w:rsidP="00650F62">
      <w:pPr>
        <w:spacing w:after="0" w:line="240" w:lineRule="auto"/>
        <w:rPr>
          <w:rFonts w:ascii="Arial" w:eastAsia="Times New Roman" w:hAnsi="Arial" w:cs="Arial"/>
          <w:sz w:val="22"/>
          <w:lang w:val="en-US"/>
        </w:rPr>
      </w:pPr>
    </w:p>
    <w:p w:rsidR="00650F62" w:rsidRDefault="00650F62" w:rsidP="00650F62">
      <w:pPr>
        <w:spacing w:after="0" w:line="240" w:lineRule="auto"/>
        <w:jc w:val="left"/>
        <w:rPr>
          <w:rFonts w:ascii="Arial" w:eastAsia="Times New Roman" w:hAnsi="Arial" w:cs="Arial"/>
          <w:sz w:val="22"/>
          <w:lang w:val="en-US"/>
        </w:rPr>
      </w:pPr>
      <w:r w:rsidRPr="00650F62">
        <w:rPr>
          <w:rFonts w:ascii="Arial" w:eastAsia="Times New Roman" w:hAnsi="Arial" w:cs="Arial"/>
          <w:sz w:val="22"/>
          <w:lang w:val="en-US"/>
        </w:rPr>
        <w:t>The inception report should be submitted to WIPO by January 15, 2014.  WIPO’s feedback shall be communicated to you by January 20, 2014.  The draft evaluation report shall be submitted to WIPO by February 28, 2014.  Factual corrections on the draft will be provided to you by March 5, 2014.  The final evaluation report shall be submitted by March 20, 2014.  The final version of the evaluation report containing a management response in an annex shall be considered by the thirteenth session of the CDIP, to be held in May 2014.  You will be required to present the evaluation report during that CDIP session.</w:t>
      </w:r>
    </w:p>
    <w:p w:rsidR="0078498B" w:rsidRDefault="0078498B" w:rsidP="00650F62">
      <w:pPr>
        <w:spacing w:after="0" w:line="240" w:lineRule="auto"/>
        <w:jc w:val="left"/>
        <w:rPr>
          <w:rFonts w:ascii="Arial" w:eastAsia="Times New Roman" w:hAnsi="Arial" w:cs="Arial"/>
          <w:sz w:val="22"/>
          <w:lang w:val="en-US"/>
        </w:rPr>
      </w:pPr>
    </w:p>
    <w:p w:rsidR="0078498B" w:rsidRPr="00650F62" w:rsidRDefault="0078498B" w:rsidP="00650F62">
      <w:pPr>
        <w:spacing w:after="0" w:line="240" w:lineRule="auto"/>
        <w:jc w:val="left"/>
        <w:rPr>
          <w:rFonts w:ascii="Arial" w:eastAsia="Times New Roman" w:hAnsi="Arial" w:cs="Arial"/>
          <w:sz w:val="22"/>
          <w:lang w:val="en-US"/>
        </w:rPr>
      </w:pPr>
    </w:p>
    <w:p w:rsidR="001708ED" w:rsidRPr="00650F62" w:rsidRDefault="001708ED" w:rsidP="00650F62">
      <w:pPr>
        <w:spacing w:after="0" w:line="240" w:lineRule="auto"/>
        <w:jc w:val="left"/>
        <w:rPr>
          <w:rFonts w:ascii="Arial" w:eastAsia="Times New Roman" w:hAnsi="Arial" w:cs="Arial"/>
          <w:sz w:val="22"/>
          <w:lang w:val="en-US"/>
        </w:rPr>
      </w:pPr>
    </w:p>
    <w:p w:rsidR="00650F62" w:rsidRDefault="00650F62" w:rsidP="00650F62">
      <w:pPr>
        <w:spacing w:after="0" w:line="240" w:lineRule="auto"/>
        <w:ind w:firstLine="5500"/>
        <w:jc w:val="left"/>
        <w:rPr>
          <w:rFonts w:ascii="Arial" w:eastAsia="Times New Roman" w:hAnsi="Arial" w:cs="Times New Roman"/>
          <w:sz w:val="22"/>
          <w:szCs w:val="22"/>
          <w:lang w:val="en-US"/>
        </w:rPr>
      </w:pPr>
      <w:r w:rsidRPr="00C00C8A">
        <w:rPr>
          <w:rFonts w:ascii="Arial" w:eastAsia="Times New Roman" w:hAnsi="Arial" w:cs="Times New Roman"/>
          <w:sz w:val="22"/>
          <w:szCs w:val="22"/>
          <w:lang w:val="en-US"/>
        </w:rPr>
        <w:t>[</w:t>
      </w:r>
      <w:r w:rsidR="00AE6A05" w:rsidRPr="00C00C8A">
        <w:rPr>
          <w:rFonts w:ascii="Arial" w:eastAsia="Times New Roman" w:hAnsi="Arial" w:cs="Times New Roman"/>
          <w:sz w:val="22"/>
          <w:szCs w:val="22"/>
          <w:lang w:val="en-US"/>
        </w:rPr>
        <w:t>Appendix II follows</w:t>
      </w:r>
      <w:r w:rsidRPr="00C00C8A">
        <w:rPr>
          <w:rFonts w:ascii="Arial" w:eastAsia="Times New Roman" w:hAnsi="Arial" w:cs="Times New Roman"/>
          <w:sz w:val="22"/>
          <w:szCs w:val="22"/>
          <w:lang w:val="en-US"/>
        </w:rPr>
        <w:t>]</w:t>
      </w:r>
    </w:p>
    <w:p w:rsidR="0078498B" w:rsidRDefault="0078498B" w:rsidP="00650F62">
      <w:pPr>
        <w:spacing w:after="0" w:line="240" w:lineRule="auto"/>
        <w:ind w:firstLine="5500"/>
        <w:jc w:val="left"/>
        <w:rPr>
          <w:rFonts w:ascii="Arial" w:eastAsia="Times New Roman" w:hAnsi="Arial" w:cs="Times New Roman"/>
          <w:sz w:val="22"/>
          <w:szCs w:val="22"/>
          <w:lang w:val="en-US"/>
        </w:rPr>
      </w:pPr>
    </w:p>
    <w:p w:rsidR="0078498B" w:rsidRDefault="0078498B" w:rsidP="00650F62">
      <w:pPr>
        <w:spacing w:after="0" w:line="240" w:lineRule="auto"/>
        <w:ind w:firstLine="5500"/>
        <w:jc w:val="left"/>
        <w:rPr>
          <w:rFonts w:ascii="Arial" w:eastAsia="Times New Roman" w:hAnsi="Arial" w:cs="Times New Roman"/>
          <w:sz w:val="22"/>
          <w:szCs w:val="22"/>
          <w:lang w:val="en-US"/>
        </w:rPr>
      </w:pPr>
    </w:p>
    <w:p w:rsidR="002225BD" w:rsidRPr="001335A3" w:rsidRDefault="00367431" w:rsidP="00310213">
      <w:pPr>
        <w:rPr>
          <w:rFonts w:ascii="Arial" w:eastAsia="Times New Roman" w:hAnsi="Arial" w:cs="Arial"/>
          <w:b/>
          <w:sz w:val="22"/>
          <w:szCs w:val="22"/>
          <w:lang w:val="en-US" w:eastAsia="zh-CN"/>
        </w:rPr>
      </w:pPr>
      <w:r w:rsidRPr="001335A3">
        <w:rPr>
          <w:rFonts w:ascii="Arial" w:eastAsia="Times New Roman" w:hAnsi="Arial" w:cs="Arial"/>
          <w:b/>
          <w:sz w:val="22"/>
          <w:szCs w:val="22"/>
          <w:lang w:val="en-US" w:eastAsia="zh-CN"/>
        </w:rPr>
        <w:t>APPENDIX</w:t>
      </w:r>
      <w:r w:rsidR="00C00C8A" w:rsidRPr="001335A3">
        <w:rPr>
          <w:rFonts w:ascii="Arial" w:eastAsia="Times New Roman" w:hAnsi="Arial" w:cs="Arial"/>
          <w:b/>
          <w:sz w:val="22"/>
          <w:szCs w:val="22"/>
          <w:lang w:val="en-US" w:eastAsia="zh-CN"/>
        </w:rPr>
        <w:t xml:space="preserve"> 2 – PROJECT EVALUATION INCEPTION REPORT</w:t>
      </w:r>
    </w:p>
    <w:p w:rsidR="002225BD" w:rsidRDefault="002225BD" w:rsidP="002225BD">
      <w:pPr>
        <w:jc w:val="center"/>
        <w:rPr>
          <w:rStyle w:val="newstxt1"/>
          <w:rFonts w:ascii="Arial" w:hAnsi="Arial"/>
          <w:b/>
          <w:sz w:val="28"/>
        </w:rPr>
      </w:pPr>
    </w:p>
    <w:p w:rsidR="002225BD" w:rsidRDefault="002225BD" w:rsidP="002225BD">
      <w:pPr>
        <w:jc w:val="center"/>
        <w:rPr>
          <w:color w:val="FF0000"/>
          <w:sz w:val="48"/>
          <w:szCs w:val="48"/>
        </w:rPr>
      </w:pPr>
    </w:p>
    <w:p w:rsidR="002225BD" w:rsidRDefault="002225BD" w:rsidP="002225BD"/>
    <w:p w:rsidR="002225BD" w:rsidRDefault="002225BD" w:rsidP="002225BD">
      <w:r>
        <w:rPr>
          <w:noProof/>
          <w:lang w:val="en-US"/>
        </w:rPr>
        <mc:AlternateContent>
          <mc:Choice Requires="wps">
            <w:drawing>
              <wp:anchor distT="0" distB="0" distL="114300" distR="114300" simplePos="0" relativeHeight="251659264" behindDoc="0" locked="0" layoutInCell="1" allowOverlap="1" wp14:anchorId="5996F5EC" wp14:editId="0F6549CF">
                <wp:simplePos x="0" y="0"/>
                <wp:positionH relativeFrom="column">
                  <wp:posOffset>1830705</wp:posOffset>
                </wp:positionH>
                <wp:positionV relativeFrom="paragraph">
                  <wp:posOffset>16510</wp:posOffset>
                </wp:positionV>
                <wp:extent cx="4343400" cy="3895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89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213" w:rsidRPr="00C00C8A" w:rsidRDefault="00310213" w:rsidP="002225BD">
                            <w:pPr>
                              <w:pStyle w:val="Heading4"/>
                              <w:rPr>
                                <w:rFonts w:ascii="Arial" w:hAnsi="Arial" w:cs="Arial"/>
                              </w:rPr>
                            </w:pPr>
                            <w:r w:rsidRPr="00C00C8A">
                              <w:rPr>
                                <w:rFonts w:ascii="Arial" w:hAnsi="Arial" w:cs="Arial"/>
                              </w:rPr>
                              <w:t>PROJECT EVALUATION – PROJECT ON INTELLECTUAL PROPERTY (IP) AND INFORMAL ECONOMY</w:t>
                            </w:r>
                          </w:p>
                          <w:p w:rsidR="00310213" w:rsidRDefault="00310213" w:rsidP="002225BD">
                            <w:pPr>
                              <w:rPr>
                                <w:lang w:eastAsia="ja-JP"/>
                              </w:rPr>
                            </w:pPr>
                          </w:p>
                          <w:p w:rsidR="00310213" w:rsidRDefault="00310213" w:rsidP="002225BD">
                            <w:pPr>
                              <w:pStyle w:val="Heading4"/>
                              <w:rPr>
                                <w:sz w:val="32"/>
                                <w:szCs w:val="32"/>
                                <w:lang w:eastAsia="ja-JP"/>
                              </w:rPr>
                            </w:pPr>
                            <w:r w:rsidRPr="00C00C8A">
                              <w:rPr>
                                <w:rFonts w:ascii="Arial" w:hAnsi="Arial" w:cs="Arial"/>
                              </w:rPr>
                              <w:t>INCEPTION REPORT</w:t>
                            </w:r>
                            <w:r>
                              <w:rPr>
                                <w:rFonts w:hint="cs"/>
                                <w:sz w:val="36"/>
                                <w:szCs w:val="36"/>
                              </w:rPr>
                              <w:br/>
                            </w:r>
                            <w:r>
                              <w:rPr>
                                <w:rFonts w:hint="cs"/>
                                <w:sz w:val="32"/>
                                <w:szCs w:val="32"/>
                              </w:rPr>
                              <w:br/>
                            </w:r>
                            <w:r w:rsidRPr="0062546A">
                              <w:rPr>
                                <w:rFonts w:ascii="Arial" w:hAnsi="Arial" w:cs="Arial"/>
                              </w:rPr>
                              <w:t>January 2014</w:t>
                            </w:r>
                          </w:p>
                          <w:p w:rsidR="00310213" w:rsidRDefault="00310213" w:rsidP="00C00C8A">
                            <w:pPr>
                              <w:jc w:val="left"/>
                              <w:rPr>
                                <w:rFonts w:ascii="Arial" w:hAnsi="Arial" w:cs="Arial"/>
                                <w:sz w:val="28"/>
                                <w:szCs w:val="28"/>
                              </w:rPr>
                            </w:pPr>
                            <w:r>
                              <w:rPr>
                                <w:rFonts w:ascii="Arial" w:hAnsi="Arial" w:cs="Arial"/>
                                <w:sz w:val="28"/>
                                <w:szCs w:val="28"/>
                              </w:rPr>
                              <w:br/>
                              <w:t>Evaluation consultant</w:t>
                            </w:r>
                            <w:r>
                              <w:rPr>
                                <w:rFonts w:ascii="Arial" w:hAnsi="Arial" w:cs="Arial"/>
                                <w:sz w:val="28"/>
                                <w:szCs w:val="28"/>
                              </w:rPr>
                              <w:br/>
                              <w:t>Lois Austin:  loisrabbit@aol.com</w:t>
                            </w:r>
                          </w:p>
                          <w:p w:rsidR="00310213" w:rsidRDefault="00310213" w:rsidP="002225BD"/>
                          <w:p w:rsidR="00310213" w:rsidRDefault="00310213" w:rsidP="00222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15pt;margin-top:1.3pt;width:342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" stroked="f">
                <v:textbox>
                  <w:txbxContent>
                    <w:p w:rsidR="00310213" w:rsidRPr="00C00C8A" w:rsidRDefault="00310213" w:rsidP="002225BD">
                      <w:pPr>
                        <w:pStyle w:val="Heading4"/>
                        <w:rPr>
                          <w:rFonts w:ascii="Arial" w:hAnsi="Arial" w:cs="Arial"/>
                        </w:rPr>
                      </w:pPr>
                      <w:r w:rsidRPr="00C00C8A">
                        <w:rPr>
                          <w:rFonts w:ascii="Arial" w:hAnsi="Arial" w:cs="Arial"/>
                        </w:rPr>
                        <w:t>PROJECT EVALUATION – PROJECT ON INTELLECTUAL PROPERTY (IP) AND INFORMAL ECONOMY</w:t>
                      </w:r>
                    </w:p>
                    <w:p w:rsidR="00310213" w:rsidRDefault="00310213" w:rsidP="002225BD">
                      <w:pPr>
                        <w:rPr>
                          <w:lang w:eastAsia="ja-JP"/>
                        </w:rPr>
                      </w:pPr>
                    </w:p>
                    <w:p w:rsidR="00310213" w:rsidRDefault="00310213" w:rsidP="002225BD">
                      <w:pPr>
                        <w:pStyle w:val="Heading4"/>
                        <w:rPr>
                          <w:sz w:val="32"/>
                          <w:szCs w:val="32"/>
                          <w:lang w:eastAsia="ja-JP"/>
                        </w:rPr>
                      </w:pPr>
                      <w:r w:rsidRPr="00C00C8A">
                        <w:rPr>
                          <w:rFonts w:ascii="Arial" w:hAnsi="Arial" w:cs="Arial"/>
                        </w:rPr>
                        <w:t>INCEPTION REPORT</w:t>
                      </w:r>
                      <w:r>
                        <w:rPr>
                          <w:rFonts w:hint="cs"/>
                          <w:sz w:val="36"/>
                          <w:szCs w:val="36"/>
                        </w:rPr>
                        <w:br/>
                      </w:r>
                      <w:r>
                        <w:rPr>
                          <w:rFonts w:hint="cs"/>
                          <w:sz w:val="32"/>
                          <w:szCs w:val="32"/>
                        </w:rPr>
                        <w:br/>
                      </w:r>
                      <w:r w:rsidRPr="0062546A">
                        <w:rPr>
                          <w:rFonts w:ascii="Arial" w:hAnsi="Arial" w:cs="Arial"/>
                        </w:rPr>
                        <w:t>January 2014</w:t>
                      </w:r>
                    </w:p>
                    <w:p w:rsidR="00310213" w:rsidRDefault="00310213" w:rsidP="00C00C8A">
                      <w:pPr>
                        <w:jc w:val="left"/>
                        <w:rPr>
                          <w:rFonts w:ascii="Arial" w:hAnsi="Arial" w:cs="Arial"/>
                          <w:sz w:val="28"/>
                          <w:szCs w:val="28"/>
                        </w:rPr>
                      </w:pPr>
                      <w:r>
                        <w:rPr>
                          <w:rFonts w:ascii="Arial" w:hAnsi="Arial" w:cs="Arial"/>
                          <w:sz w:val="28"/>
                          <w:szCs w:val="28"/>
                        </w:rPr>
                        <w:br/>
                        <w:t>Evaluation consultant</w:t>
                      </w:r>
                      <w:r>
                        <w:rPr>
                          <w:rFonts w:ascii="Arial" w:hAnsi="Arial" w:cs="Arial"/>
                          <w:sz w:val="28"/>
                          <w:szCs w:val="28"/>
                        </w:rPr>
                        <w:br/>
                        <w:t>Lois Austin:  loisrabbit@aol.com</w:t>
                      </w:r>
                    </w:p>
                    <w:p w:rsidR="00310213" w:rsidRDefault="00310213" w:rsidP="002225BD"/>
                    <w:p w:rsidR="00310213" w:rsidRDefault="00310213" w:rsidP="002225BD"/>
                  </w:txbxContent>
                </v:textbox>
              </v:shape>
            </w:pict>
          </mc:Fallback>
        </mc:AlternateContent>
      </w:r>
    </w:p>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 w:rsidR="002225BD" w:rsidRDefault="002225BD" w:rsidP="002225BD">
      <w:pPr>
        <w:pStyle w:val="BodyText"/>
      </w:pPr>
      <w:bookmarkStart w:id="18" w:name="_Toc104945589"/>
      <w:bookmarkStart w:id="19" w:name="_Toc104893676"/>
    </w:p>
    <w:p w:rsidR="002225BD" w:rsidRDefault="002225BD" w:rsidP="002225BD">
      <w:pPr>
        <w:pStyle w:val="BodyText"/>
        <w:jc w:val="center"/>
        <w:rPr>
          <w:rFonts w:ascii="Arial" w:hAnsi="Arial" w:cs="Arial"/>
          <w:b/>
          <w:i/>
          <w:sz w:val="28"/>
          <w:szCs w:val="28"/>
        </w:rPr>
      </w:pPr>
      <w:r>
        <w:rPr>
          <w:rFonts w:ascii="Arial" w:hAnsi="Arial" w:cs="Arial"/>
          <w:b/>
          <w:i/>
          <w:sz w:val="28"/>
          <w:szCs w:val="28"/>
        </w:rPr>
        <w:br w:type="page"/>
      </w:r>
    </w:p>
    <w:p w:rsidR="002225BD" w:rsidRPr="00367431" w:rsidRDefault="00367431" w:rsidP="002225BD">
      <w:pPr>
        <w:pStyle w:val="Heading2"/>
        <w:keepNext/>
        <w:numPr>
          <w:ilvl w:val="0"/>
          <w:numId w:val="38"/>
        </w:numPr>
        <w:spacing w:after="60" w:line="240" w:lineRule="auto"/>
        <w:rPr>
          <w:rFonts w:ascii="Arial" w:eastAsia="MS Mincho" w:hAnsi="Arial" w:cs="Arial"/>
          <w:b/>
          <w:iCs/>
          <w:smallCaps w:val="0"/>
          <w:spacing w:val="0"/>
          <w:sz w:val="22"/>
          <w:szCs w:val="22"/>
          <w:lang w:eastAsia="en-GB"/>
        </w:rPr>
      </w:pPr>
      <w:bookmarkStart w:id="20" w:name="_Toc318890938"/>
      <w:bookmarkStart w:id="21" w:name="_Toc210105974"/>
      <w:r w:rsidRPr="00367431">
        <w:rPr>
          <w:rFonts w:ascii="Arial" w:eastAsia="MS Mincho" w:hAnsi="Arial" w:cs="Arial"/>
          <w:b/>
          <w:iCs/>
          <w:smallCaps w:val="0"/>
          <w:spacing w:val="0"/>
          <w:sz w:val="22"/>
          <w:szCs w:val="22"/>
          <w:lang w:eastAsia="en-GB"/>
        </w:rPr>
        <w:lastRenderedPageBreak/>
        <w:t>Introduction</w:t>
      </w:r>
      <w:bookmarkEnd w:id="20"/>
      <w:bookmarkEnd w:id="21"/>
    </w:p>
    <w:p w:rsidR="002225BD" w:rsidRPr="00690F18" w:rsidRDefault="002225BD" w:rsidP="00C60CC4">
      <w:pPr>
        <w:spacing w:after="0" w:line="240" w:lineRule="auto"/>
        <w:rPr>
          <w:rFonts w:ascii="Arial" w:hAnsi="Arial" w:cs="Arial"/>
          <w:b/>
          <w:sz w:val="22"/>
          <w:szCs w:val="22"/>
        </w:rPr>
      </w:pPr>
    </w:p>
    <w:p w:rsidR="002225BD" w:rsidRDefault="002225BD" w:rsidP="00C60CC4">
      <w:pPr>
        <w:pStyle w:val="Heading4"/>
        <w:spacing w:before="0" w:line="240" w:lineRule="auto"/>
        <w:ind w:right="-143"/>
        <w:rPr>
          <w:rFonts w:ascii="Arial" w:hAnsi="Arial" w:cs="Arial"/>
          <w:smallCaps w:val="0"/>
          <w:spacing w:val="0"/>
        </w:rPr>
      </w:pPr>
      <w:r w:rsidRPr="00367431">
        <w:rPr>
          <w:rFonts w:ascii="Arial" w:hAnsi="Arial" w:cs="Arial"/>
          <w:smallCaps w:val="0"/>
          <w:spacing w:val="0"/>
        </w:rPr>
        <w:t>This document is the inception report for the evaluation of the project on Intellectual Property</w:t>
      </w:r>
      <w:r w:rsidR="00367431">
        <w:rPr>
          <w:rFonts w:ascii="Arial" w:hAnsi="Arial" w:cs="Arial"/>
          <w:smallCaps w:val="0"/>
          <w:spacing w:val="0"/>
        </w:rPr>
        <w:t> </w:t>
      </w:r>
      <w:r w:rsidRPr="00367431">
        <w:rPr>
          <w:rFonts w:ascii="Arial" w:hAnsi="Arial" w:cs="Arial"/>
          <w:smallCaps w:val="0"/>
          <w:spacing w:val="0"/>
        </w:rPr>
        <w:t xml:space="preserve">(IP) and Informal Economy (DA Recommendation 34). </w:t>
      </w:r>
    </w:p>
    <w:p w:rsidR="00C60CC4" w:rsidRPr="00C60CC4" w:rsidRDefault="00C60CC4" w:rsidP="00C60CC4"/>
    <w:p w:rsidR="002225BD" w:rsidRDefault="002225BD" w:rsidP="00C60CC4">
      <w:pPr>
        <w:pStyle w:val="Heading4"/>
        <w:spacing w:before="0" w:line="240" w:lineRule="auto"/>
        <w:ind w:right="-143"/>
        <w:rPr>
          <w:rFonts w:ascii="Arial" w:hAnsi="Arial" w:cs="Arial"/>
          <w:smallCaps w:val="0"/>
          <w:spacing w:val="0"/>
        </w:rPr>
      </w:pPr>
      <w:r w:rsidRPr="00367431">
        <w:rPr>
          <w:rFonts w:ascii="Arial" w:hAnsi="Arial" w:cs="Arial"/>
          <w:smallCaps w:val="0"/>
          <w:spacing w:val="0"/>
        </w:rPr>
        <w:t xml:space="preserve">This document outlines the purpose, objectives, methodology implementation plan and timeframe of the evaluation. The final report will be based on this inception report, pending approval from the client. A proposed structure for the final report is detailed in Annex 1. </w:t>
      </w:r>
    </w:p>
    <w:p w:rsidR="00C60CC4" w:rsidRPr="00C60CC4" w:rsidRDefault="00C60CC4" w:rsidP="00C60CC4"/>
    <w:p w:rsidR="002225BD" w:rsidRPr="00367431" w:rsidRDefault="002225BD" w:rsidP="00C60CC4">
      <w:pPr>
        <w:pStyle w:val="Heading2"/>
        <w:keepNext/>
        <w:numPr>
          <w:ilvl w:val="0"/>
          <w:numId w:val="38"/>
        </w:numPr>
        <w:spacing w:before="0" w:after="0" w:line="240" w:lineRule="auto"/>
        <w:rPr>
          <w:rFonts w:ascii="Arial" w:eastAsia="MS Mincho" w:hAnsi="Arial" w:cs="Arial"/>
          <w:b/>
          <w:iCs/>
          <w:smallCaps w:val="0"/>
          <w:spacing w:val="0"/>
          <w:sz w:val="22"/>
          <w:szCs w:val="22"/>
          <w:lang w:eastAsia="en-GB"/>
        </w:rPr>
      </w:pPr>
      <w:bookmarkStart w:id="22" w:name="_Toc318890939"/>
      <w:r w:rsidRPr="00367431">
        <w:rPr>
          <w:rFonts w:ascii="Arial" w:eastAsia="MS Mincho" w:hAnsi="Arial" w:cs="Arial"/>
          <w:b/>
          <w:iCs/>
          <w:smallCaps w:val="0"/>
          <w:spacing w:val="0"/>
          <w:sz w:val="22"/>
          <w:szCs w:val="22"/>
          <w:lang w:eastAsia="en-GB"/>
        </w:rPr>
        <w:t>Purpose and Objectives</w:t>
      </w:r>
      <w:bookmarkEnd w:id="22"/>
      <w:r w:rsidRPr="00367431">
        <w:rPr>
          <w:rFonts w:ascii="Arial" w:eastAsia="MS Mincho" w:hAnsi="Arial" w:cs="Arial"/>
          <w:b/>
          <w:iCs/>
          <w:smallCaps w:val="0"/>
          <w:spacing w:val="0"/>
          <w:sz w:val="22"/>
          <w:szCs w:val="22"/>
          <w:lang w:eastAsia="en-GB"/>
        </w:rPr>
        <w:t xml:space="preserve"> </w:t>
      </w:r>
    </w:p>
    <w:p w:rsidR="002225BD" w:rsidRPr="00690F18" w:rsidRDefault="002225BD" w:rsidP="00C60CC4">
      <w:pPr>
        <w:spacing w:after="0" w:line="240" w:lineRule="auto"/>
        <w:rPr>
          <w:rFonts w:ascii="Arial" w:hAnsi="Arial" w:cs="Arial"/>
          <w:sz w:val="22"/>
          <w:szCs w:val="22"/>
        </w:rPr>
      </w:pPr>
    </w:p>
    <w:p w:rsidR="002225BD" w:rsidRPr="00690F18" w:rsidRDefault="002225BD" w:rsidP="00C60CC4">
      <w:pPr>
        <w:spacing w:after="0" w:line="240" w:lineRule="auto"/>
        <w:jc w:val="left"/>
        <w:rPr>
          <w:rFonts w:ascii="Arial" w:hAnsi="Arial" w:cs="Arial"/>
          <w:sz w:val="22"/>
          <w:szCs w:val="22"/>
        </w:rPr>
      </w:pPr>
      <w:r w:rsidRPr="00690F18">
        <w:rPr>
          <w:rFonts w:ascii="Arial" w:hAnsi="Arial" w:cs="Arial"/>
          <w:sz w:val="22"/>
          <w:szCs w:val="22"/>
        </w:rPr>
        <w:t>The evaluation will focus on assessing the project as a whole rather than on individual activities.  The evaluation will concentrate on the project’s contribution to assessing the needs of Member States and identify</w:t>
      </w:r>
      <w:r>
        <w:rPr>
          <w:rFonts w:ascii="Arial" w:hAnsi="Arial" w:cs="Arial"/>
          <w:sz w:val="22"/>
          <w:szCs w:val="22"/>
        </w:rPr>
        <w:t>ing</w:t>
      </w:r>
      <w:r w:rsidRPr="00690F18">
        <w:rPr>
          <w:rFonts w:ascii="Arial" w:hAnsi="Arial" w:cs="Arial"/>
          <w:sz w:val="22"/>
          <w:szCs w:val="22"/>
        </w:rPr>
        <w:t xml:space="preserve"> the resources or the means to address those needs, its evolution over time, </w:t>
      </w:r>
      <w:proofErr w:type="gramStart"/>
      <w:r w:rsidRPr="00690F18">
        <w:rPr>
          <w:rFonts w:ascii="Arial" w:hAnsi="Arial" w:cs="Arial"/>
          <w:sz w:val="22"/>
          <w:szCs w:val="22"/>
        </w:rPr>
        <w:t>its</w:t>
      </w:r>
      <w:proofErr w:type="gramEnd"/>
      <w:r w:rsidRPr="00690F18">
        <w:rPr>
          <w:rFonts w:ascii="Arial" w:hAnsi="Arial" w:cs="Arial"/>
          <w:sz w:val="22"/>
          <w:szCs w:val="22"/>
        </w:rPr>
        <w:t xml:space="preserve"> performance including project design, project management, coordination, implementation and results achieved.</w:t>
      </w:r>
    </w:p>
    <w:p w:rsidR="002225BD" w:rsidRDefault="002225BD" w:rsidP="00C60CC4">
      <w:pPr>
        <w:spacing w:after="0" w:line="240" w:lineRule="auto"/>
        <w:jc w:val="left"/>
        <w:rPr>
          <w:rFonts w:ascii="Arial" w:hAnsi="Arial" w:cs="Arial"/>
          <w:sz w:val="22"/>
          <w:szCs w:val="22"/>
        </w:rPr>
      </w:pPr>
    </w:p>
    <w:p w:rsidR="002225BD" w:rsidRDefault="002225BD" w:rsidP="00C60CC4">
      <w:pPr>
        <w:spacing w:after="0" w:line="240" w:lineRule="auto"/>
        <w:rPr>
          <w:rFonts w:ascii="Arial" w:hAnsi="Arial" w:cs="Arial"/>
          <w:sz w:val="22"/>
          <w:szCs w:val="22"/>
        </w:rPr>
      </w:pPr>
      <w:r>
        <w:rPr>
          <w:rFonts w:ascii="Arial" w:hAnsi="Arial" w:cs="Arial"/>
          <w:sz w:val="22"/>
          <w:szCs w:val="22"/>
        </w:rPr>
        <w:t>A specific focus of the evaluation will be to assess the extent to which the project has been instrumental in contributing to greater awareness and enhanced understanding of the IP and informal economy linkages among policy makers.</w:t>
      </w:r>
    </w:p>
    <w:p w:rsidR="00C60CC4" w:rsidRPr="00690F18" w:rsidRDefault="00C60CC4" w:rsidP="00C60CC4">
      <w:pPr>
        <w:spacing w:after="0" w:line="240" w:lineRule="auto"/>
        <w:rPr>
          <w:rFonts w:ascii="Arial" w:hAnsi="Arial" w:cs="Arial"/>
          <w:sz w:val="22"/>
          <w:szCs w:val="22"/>
        </w:rPr>
      </w:pPr>
    </w:p>
    <w:p w:rsidR="002225BD" w:rsidRPr="00690F18" w:rsidRDefault="002225BD" w:rsidP="00C60CC4">
      <w:pPr>
        <w:spacing w:after="0" w:line="240" w:lineRule="auto"/>
        <w:ind w:left="720"/>
        <w:rPr>
          <w:rFonts w:ascii="Arial" w:hAnsi="Arial" w:cs="Arial"/>
          <w:sz w:val="22"/>
          <w:szCs w:val="22"/>
        </w:rPr>
      </w:pPr>
    </w:p>
    <w:p w:rsidR="002225BD" w:rsidRPr="00367431" w:rsidRDefault="002225BD" w:rsidP="00C60CC4">
      <w:pPr>
        <w:pStyle w:val="Heading2"/>
        <w:keepNext/>
        <w:numPr>
          <w:ilvl w:val="0"/>
          <w:numId w:val="38"/>
        </w:numPr>
        <w:spacing w:before="0" w:after="0" w:line="240" w:lineRule="auto"/>
        <w:rPr>
          <w:rFonts w:ascii="Arial" w:eastAsia="MS Mincho" w:hAnsi="Arial" w:cs="Arial"/>
          <w:b/>
          <w:iCs/>
          <w:smallCaps w:val="0"/>
          <w:spacing w:val="0"/>
          <w:sz w:val="22"/>
          <w:szCs w:val="22"/>
          <w:lang w:eastAsia="en-GB"/>
        </w:rPr>
      </w:pPr>
      <w:bookmarkStart w:id="23" w:name="_Toc318890940"/>
      <w:bookmarkStart w:id="24" w:name="OLE_LINK1"/>
      <w:r w:rsidRPr="00367431">
        <w:rPr>
          <w:rFonts w:ascii="Arial" w:eastAsia="MS Mincho" w:hAnsi="Arial" w:cs="Arial"/>
          <w:b/>
          <w:iCs/>
          <w:smallCaps w:val="0"/>
          <w:spacing w:val="0"/>
          <w:sz w:val="22"/>
          <w:szCs w:val="22"/>
          <w:lang w:eastAsia="en-GB"/>
        </w:rPr>
        <w:t xml:space="preserve">Evaluation </w:t>
      </w:r>
      <w:bookmarkEnd w:id="23"/>
      <w:r w:rsidRPr="00367431">
        <w:rPr>
          <w:rFonts w:ascii="Arial" w:eastAsia="MS Mincho" w:hAnsi="Arial" w:cs="Arial"/>
          <w:b/>
          <w:iCs/>
          <w:smallCaps w:val="0"/>
          <w:spacing w:val="0"/>
          <w:sz w:val="22"/>
          <w:szCs w:val="22"/>
          <w:lang w:eastAsia="en-GB"/>
        </w:rPr>
        <w:t>Methodology</w:t>
      </w:r>
    </w:p>
    <w:p w:rsidR="002225BD" w:rsidRPr="00367431" w:rsidRDefault="002225BD" w:rsidP="00C60CC4">
      <w:pPr>
        <w:spacing w:after="0" w:line="240" w:lineRule="auto"/>
        <w:rPr>
          <w:rFonts w:ascii="Arial" w:eastAsia="MS Mincho" w:hAnsi="Arial" w:cs="Arial"/>
          <w:b/>
          <w:iCs/>
          <w:sz w:val="22"/>
          <w:szCs w:val="22"/>
          <w:lang w:eastAsia="en-GB"/>
        </w:rPr>
      </w:pPr>
    </w:p>
    <w:p w:rsidR="002225BD" w:rsidRPr="00690F18" w:rsidRDefault="002225BD" w:rsidP="00C60CC4">
      <w:pPr>
        <w:spacing w:after="0" w:line="240" w:lineRule="auto"/>
        <w:jc w:val="left"/>
        <w:rPr>
          <w:rFonts w:ascii="Arial" w:hAnsi="Arial" w:cs="Arial"/>
          <w:sz w:val="22"/>
          <w:szCs w:val="22"/>
        </w:rPr>
      </w:pPr>
      <w:r w:rsidRPr="00690F18">
        <w:rPr>
          <w:rFonts w:ascii="Arial" w:hAnsi="Arial" w:cs="Arial"/>
          <w:sz w:val="22"/>
          <w:szCs w:val="22"/>
        </w:rPr>
        <w:t xml:space="preserve">The evaluation will be participatory in nature and allow for the involvement of relevant stakeholders including the project team, </w:t>
      </w:r>
      <w:r>
        <w:rPr>
          <w:rFonts w:ascii="Arial" w:hAnsi="Arial" w:cs="Arial"/>
          <w:sz w:val="22"/>
          <w:szCs w:val="22"/>
        </w:rPr>
        <w:t>senior managers, Member States, national IP offices</w:t>
      </w:r>
      <w:r w:rsidRPr="00690F18">
        <w:rPr>
          <w:rFonts w:ascii="Arial" w:hAnsi="Arial" w:cs="Arial"/>
          <w:sz w:val="22"/>
          <w:szCs w:val="22"/>
        </w:rPr>
        <w:t xml:space="preserve"> and other parties as far as possible. </w:t>
      </w:r>
    </w:p>
    <w:p w:rsidR="002225BD" w:rsidRPr="00690F18" w:rsidRDefault="002225BD" w:rsidP="00C60CC4">
      <w:pPr>
        <w:spacing w:after="0" w:line="240" w:lineRule="auto"/>
        <w:ind w:left="420"/>
        <w:jc w:val="left"/>
        <w:rPr>
          <w:rFonts w:ascii="Arial" w:hAnsi="Arial" w:cs="Arial"/>
          <w:sz w:val="22"/>
          <w:szCs w:val="22"/>
        </w:rPr>
      </w:pPr>
    </w:p>
    <w:p w:rsidR="002225BD" w:rsidRPr="00690F18" w:rsidRDefault="002225BD" w:rsidP="00C60CC4">
      <w:pPr>
        <w:spacing w:line="240" w:lineRule="atLeast"/>
        <w:jc w:val="left"/>
        <w:rPr>
          <w:rFonts w:ascii="Arial" w:hAnsi="Arial" w:cs="Arial"/>
          <w:sz w:val="22"/>
          <w:szCs w:val="22"/>
        </w:rPr>
      </w:pPr>
      <w:r w:rsidRPr="00690F18">
        <w:rPr>
          <w:rFonts w:ascii="Arial" w:hAnsi="Arial" w:cs="Arial"/>
          <w:sz w:val="22"/>
          <w:szCs w:val="22"/>
        </w:rPr>
        <w:t xml:space="preserve">Information will be gathered from a range sources using different research methods (predominantly interviews with stakeholders and documentary review) allowing for triangulation and cross-referencing of the data gathered. </w:t>
      </w:r>
    </w:p>
    <w:p w:rsidR="002225BD" w:rsidRPr="00690F18" w:rsidRDefault="002225BD" w:rsidP="002225BD">
      <w:pPr>
        <w:spacing w:line="240" w:lineRule="atLeast"/>
        <w:ind w:left="420"/>
        <w:rPr>
          <w:rFonts w:ascii="Arial" w:hAnsi="Arial" w:cs="Arial"/>
          <w:sz w:val="22"/>
          <w:szCs w:val="22"/>
        </w:rPr>
      </w:pPr>
    </w:p>
    <w:bookmarkEnd w:id="24"/>
    <w:p w:rsidR="002225BD" w:rsidRPr="00690F18" w:rsidRDefault="002225BD" w:rsidP="002225BD">
      <w:pPr>
        <w:spacing w:line="240" w:lineRule="atLeast"/>
        <w:rPr>
          <w:rFonts w:ascii="Arial" w:hAnsi="Arial" w:cs="Arial"/>
          <w:sz w:val="22"/>
          <w:szCs w:val="22"/>
        </w:rPr>
        <w:sectPr w:rsidR="002225BD" w:rsidRPr="00690F18">
          <w:headerReference w:type="default" r:id="rId20"/>
          <w:footerReference w:type="default" r:id="rId21"/>
          <w:pgSz w:w="11906" w:h="16838"/>
          <w:pgMar w:top="1440" w:right="1440" w:bottom="1440" w:left="1440" w:header="708" w:footer="708" w:gutter="0"/>
          <w:cols w:space="708"/>
          <w:docGrid w:linePitch="360"/>
        </w:sectPr>
      </w:pPr>
    </w:p>
    <w:p w:rsidR="002225BD" w:rsidRPr="005D6E2F" w:rsidRDefault="002225BD" w:rsidP="002225BD">
      <w:pPr>
        <w:spacing w:line="240" w:lineRule="atLeast"/>
        <w:rPr>
          <w:rFonts w:ascii="Arial" w:hAnsi="Arial" w:cs="Arial"/>
          <w:b/>
          <w:i/>
          <w:sz w:val="22"/>
          <w:szCs w:val="22"/>
        </w:rPr>
      </w:pPr>
      <w:r w:rsidRPr="005D6E2F">
        <w:rPr>
          <w:rFonts w:ascii="Arial" w:hAnsi="Arial" w:cs="Arial"/>
          <w:b/>
          <w:i/>
          <w:sz w:val="22"/>
          <w:szCs w:val="22"/>
        </w:rPr>
        <w:lastRenderedPageBreak/>
        <w:t>3.1 Key Evaluation Questions</w:t>
      </w:r>
    </w:p>
    <w:p w:rsidR="002225BD" w:rsidRDefault="002225BD" w:rsidP="002225BD">
      <w:pPr>
        <w:spacing w:line="240" w:lineRule="atLeast"/>
        <w:rPr>
          <w:rFonts w:ascii="Arial" w:hAnsi="Arial" w:cs="Arial"/>
          <w:sz w:val="22"/>
          <w:szCs w:val="22"/>
        </w:rPr>
      </w:pPr>
      <w:r w:rsidRPr="00690F18">
        <w:rPr>
          <w:rFonts w:ascii="Arial" w:hAnsi="Arial" w:cs="Arial"/>
          <w:sz w:val="22"/>
          <w:szCs w:val="22"/>
        </w:rPr>
        <w:t xml:space="preserve">The following table outlines the </w:t>
      </w:r>
      <w:r>
        <w:rPr>
          <w:rFonts w:ascii="Arial" w:hAnsi="Arial" w:cs="Arial"/>
          <w:sz w:val="22"/>
          <w:szCs w:val="22"/>
        </w:rPr>
        <w:t xml:space="preserve">key evaluation questions and </w:t>
      </w:r>
      <w:r w:rsidRPr="00690F18">
        <w:rPr>
          <w:rFonts w:ascii="Arial" w:hAnsi="Arial" w:cs="Arial"/>
          <w:sz w:val="22"/>
          <w:szCs w:val="22"/>
        </w:rPr>
        <w:t>propose</w:t>
      </w:r>
      <w:r>
        <w:rPr>
          <w:rFonts w:ascii="Arial" w:hAnsi="Arial" w:cs="Arial"/>
          <w:sz w:val="22"/>
          <w:szCs w:val="22"/>
        </w:rPr>
        <w:t>d</w:t>
      </w:r>
      <w:r w:rsidRPr="00690F18">
        <w:rPr>
          <w:rFonts w:ascii="Arial" w:hAnsi="Arial" w:cs="Arial"/>
          <w:sz w:val="22"/>
          <w:szCs w:val="22"/>
        </w:rPr>
        <w:t xml:space="preserve"> methodology</w:t>
      </w:r>
      <w:r>
        <w:rPr>
          <w:rFonts w:ascii="Arial" w:hAnsi="Arial" w:cs="Arial"/>
          <w:sz w:val="22"/>
          <w:szCs w:val="22"/>
        </w:rPr>
        <w:t xml:space="preserve"> for evaluating against those questions</w:t>
      </w:r>
      <w:r w:rsidRPr="00690F18">
        <w:rPr>
          <w:rFonts w:ascii="Arial" w:hAnsi="Arial" w:cs="Arial"/>
          <w:sz w:val="22"/>
          <w:szCs w:val="22"/>
        </w:rPr>
        <w:t xml:space="preserve">. The methodology is organised on the basis of three key evaluation themes – Project Design and Management; Effectiveness; and Sustainability.  </w:t>
      </w:r>
    </w:p>
    <w:tbl>
      <w:tblPr>
        <w:tblStyle w:val="TableGrid"/>
        <w:tblW w:w="5000" w:type="pct"/>
        <w:tblLook w:val="04A0" w:firstRow="1" w:lastRow="0" w:firstColumn="1" w:lastColumn="0" w:noHBand="0" w:noVBand="1"/>
      </w:tblPr>
      <w:tblGrid>
        <w:gridCol w:w="2154"/>
        <w:gridCol w:w="6487"/>
        <w:gridCol w:w="2532"/>
        <w:gridCol w:w="1305"/>
        <w:gridCol w:w="1696"/>
      </w:tblGrid>
      <w:tr w:rsidR="002225BD" w:rsidRPr="00E1521F" w:rsidTr="002225BD">
        <w:trPr>
          <w:tblHeader/>
        </w:trPr>
        <w:tc>
          <w:tcPr>
            <w:tcW w:w="768" w:type="pct"/>
            <w:tcBorders>
              <w:bottom w:val="single" w:sz="4" w:space="0" w:color="auto"/>
            </w:tcBorders>
            <w:shd w:val="clear" w:color="auto" w:fill="FDF2D8" w:themeFill="accent5" w:themeFillTint="33"/>
          </w:tcPr>
          <w:p w:rsidR="002225BD" w:rsidRPr="00E1521F" w:rsidRDefault="002225BD" w:rsidP="002225BD">
            <w:pPr>
              <w:spacing w:line="240" w:lineRule="atLeast"/>
              <w:rPr>
                <w:rFonts w:ascii="Arial" w:hAnsi="Arial" w:cs="Arial"/>
                <w:b/>
                <w:sz w:val="22"/>
                <w:szCs w:val="22"/>
              </w:rPr>
            </w:pPr>
            <w:r w:rsidRPr="00E1521F">
              <w:rPr>
                <w:rFonts w:ascii="Arial" w:hAnsi="Arial" w:cs="Arial"/>
                <w:b/>
                <w:sz w:val="22"/>
                <w:szCs w:val="22"/>
              </w:rPr>
              <w:t>Theme</w:t>
            </w:r>
          </w:p>
        </w:tc>
        <w:tc>
          <w:tcPr>
            <w:tcW w:w="2296" w:type="pct"/>
            <w:shd w:val="clear" w:color="auto" w:fill="FDF2D8" w:themeFill="accent5" w:themeFillTint="33"/>
          </w:tcPr>
          <w:p w:rsidR="002225BD" w:rsidRPr="00E1521F" w:rsidRDefault="002225BD" w:rsidP="002225BD">
            <w:pPr>
              <w:spacing w:line="240" w:lineRule="atLeast"/>
              <w:rPr>
                <w:rFonts w:ascii="Arial" w:hAnsi="Arial" w:cs="Arial"/>
                <w:b/>
                <w:sz w:val="22"/>
                <w:szCs w:val="22"/>
              </w:rPr>
            </w:pPr>
            <w:r w:rsidRPr="00E1521F">
              <w:rPr>
                <w:rFonts w:ascii="Arial" w:hAnsi="Arial" w:cs="Arial"/>
                <w:b/>
                <w:sz w:val="22"/>
                <w:szCs w:val="22"/>
              </w:rPr>
              <w:t>Key Questions</w:t>
            </w:r>
          </w:p>
        </w:tc>
        <w:tc>
          <w:tcPr>
            <w:tcW w:w="901" w:type="pct"/>
            <w:shd w:val="clear" w:color="auto" w:fill="FDF2D8" w:themeFill="accent5" w:themeFillTint="33"/>
          </w:tcPr>
          <w:p w:rsidR="002225BD" w:rsidRPr="00E1521F" w:rsidRDefault="002225BD" w:rsidP="002225BD">
            <w:pPr>
              <w:spacing w:line="240" w:lineRule="atLeast"/>
              <w:rPr>
                <w:rFonts w:ascii="Arial" w:hAnsi="Arial" w:cs="Arial"/>
                <w:b/>
                <w:sz w:val="22"/>
                <w:szCs w:val="22"/>
              </w:rPr>
            </w:pPr>
            <w:r w:rsidRPr="00E1521F">
              <w:rPr>
                <w:rFonts w:ascii="Arial" w:hAnsi="Arial" w:cs="Arial"/>
                <w:b/>
                <w:sz w:val="22"/>
                <w:szCs w:val="22"/>
              </w:rPr>
              <w:t xml:space="preserve">Proposed Indicators </w:t>
            </w:r>
          </w:p>
        </w:tc>
        <w:tc>
          <w:tcPr>
            <w:tcW w:w="468" w:type="pct"/>
            <w:shd w:val="clear" w:color="auto" w:fill="FDF2D8" w:themeFill="accent5" w:themeFillTint="33"/>
          </w:tcPr>
          <w:p w:rsidR="002225BD" w:rsidRPr="00E1521F" w:rsidRDefault="002225BD" w:rsidP="002225BD">
            <w:pPr>
              <w:spacing w:line="240" w:lineRule="atLeast"/>
              <w:rPr>
                <w:rFonts w:ascii="Arial" w:hAnsi="Arial" w:cs="Arial"/>
                <w:b/>
                <w:sz w:val="22"/>
                <w:szCs w:val="22"/>
              </w:rPr>
            </w:pPr>
            <w:r w:rsidRPr="00E1521F">
              <w:rPr>
                <w:rFonts w:ascii="Arial" w:hAnsi="Arial" w:cs="Arial"/>
                <w:b/>
                <w:sz w:val="22"/>
                <w:szCs w:val="22"/>
              </w:rPr>
              <w:t>Data Collection Tools</w:t>
            </w:r>
          </w:p>
        </w:tc>
        <w:tc>
          <w:tcPr>
            <w:tcW w:w="567" w:type="pct"/>
            <w:shd w:val="clear" w:color="auto" w:fill="FDF2D8" w:themeFill="accent5" w:themeFillTint="33"/>
          </w:tcPr>
          <w:p w:rsidR="002225BD" w:rsidRPr="00E1521F" w:rsidRDefault="002225BD" w:rsidP="002225BD">
            <w:pPr>
              <w:spacing w:line="240" w:lineRule="atLeast"/>
              <w:rPr>
                <w:rFonts w:ascii="Arial" w:hAnsi="Arial" w:cs="Arial"/>
                <w:b/>
                <w:sz w:val="22"/>
                <w:szCs w:val="22"/>
              </w:rPr>
            </w:pPr>
            <w:r w:rsidRPr="00E1521F">
              <w:rPr>
                <w:rFonts w:ascii="Arial" w:hAnsi="Arial" w:cs="Arial"/>
                <w:b/>
                <w:sz w:val="22"/>
                <w:szCs w:val="22"/>
              </w:rPr>
              <w:t>Information Sources</w:t>
            </w:r>
          </w:p>
        </w:tc>
      </w:tr>
      <w:tr w:rsidR="002225BD" w:rsidRPr="00E1521F" w:rsidTr="002225BD">
        <w:tc>
          <w:tcPr>
            <w:tcW w:w="768" w:type="pct"/>
            <w:vMerge w:val="restart"/>
            <w:shd w:val="clear" w:color="auto" w:fill="FDF2D8" w:themeFill="accent5" w:themeFillTint="33"/>
          </w:tcPr>
          <w:p w:rsidR="002225BD" w:rsidRPr="00E1521F" w:rsidRDefault="002225BD" w:rsidP="00C60CC4">
            <w:pPr>
              <w:spacing w:line="240" w:lineRule="atLeast"/>
              <w:jc w:val="left"/>
              <w:rPr>
                <w:rFonts w:ascii="Arial" w:hAnsi="Arial" w:cs="Arial"/>
                <w:b/>
                <w:sz w:val="22"/>
                <w:szCs w:val="22"/>
              </w:rPr>
            </w:pPr>
            <w:r w:rsidRPr="00E1521F">
              <w:rPr>
                <w:rFonts w:ascii="Arial" w:hAnsi="Arial" w:cs="Arial"/>
                <w:b/>
                <w:sz w:val="22"/>
                <w:szCs w:val="22"/>
              </w:rPr>
              <w:t>Project Design and Management</w:t>
            </w:r>
          </w:p>
        </w:tc>
        <w:tc>
          <w:tcPr>
            <w:tcW w:w="2296"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How appropriate was the initial project document as a guide for project implementation?</w:t>
            </w: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Extent of appropriateness of Project Document</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WIPO Secretariat</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How appropriate was the initial project document for assessment of results achieved?</w:t>
            </w: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Extent of appropriateness of Project Document</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WIPO Secretariat</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To what extent have other entities within the Secretariat contributed and enabled effective and efficient project implementation?</w:t>
            </w: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Level of contribution of different entities</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WIPO Secretariat</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To what extent have the risks identified in the initial project document materialized and/or been mitigated?</w:t>
            </w: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Extent of risks arising and being mitigated</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WIPO Secretariat</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How has the project responded to emerging trends, technologies and other external forces?</w:t>
            </w: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Levels of flexibility and ability to respond change</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WIPO Secretariat</w:t>
            </w: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Member States</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E1521F">
            <w:pPr>
              <w:spacing w:line="240" w:lineRule="atLeast"/>
              <w:jc w:val="left"/>
              <w:rPr>
                <w:rFonts w:ascii="Arial" w:hAnsi="Arial" w:cs="Arial"/>
                <w:sz w:val="22"/>
                <w:szCs w:val="22"/>
              </w:rPr>
            </w:pPr>
            <w:r w:rsidRPr="00E1521F">
              <w:rPr>
                <w:rFonts w:ascii="Arial" w:hAnsi="Arial" w:cs="Arial"/>
                <w:sz w:val="22"/>
                <w:szCs w:val="22"/>
              </w:rPr>
              <w:t>To what extent have Member States been involved in the project design?</w:t>
            </w: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Degree of involvement of Member States</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lastRenderedPageBreak/>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lastRenderedPageBreak/>
              <w:t>Documentation</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 xml:space="preserve">WIPO </w:t>
            </w:r>
            <w:r w:rsidRPr="00E1521F">
              <w:rPr>
                <w:rFonts w:ascii="Arial" w:hAnsi="Arial" w:cs="Arial"/>
                <w:sz w:val="22"/>
                <w:szCs w:val="22"/>
              </w:rPr>
              <w:lastRenderedPageBreak/>
              <w:t>Secretariat</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Member States</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Other stakeholders</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Through what process were IP and IE research needs identified</w:t>
            </w: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Steps taken to identify needs</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WIPO Secretariat</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Member States</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Other stakeholders</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What project monitoring has been undertaken?  How is the monitoring data used? Was it useful for the project team and key stakeholders to enable decision-making?</w:t>
            </w:r>
          </w:p>
          <w:p w:rsidR="002225BD" w:rsidRPr="00E1521F" w:rsidRDefault="002225BD" w:rsidP="00C60CC4">
            <w:pPr>
              <w:spacing w:line="240" w:lineRule="atLeast"/>
              <w:jc w:val="left"/>
              <w:rPr>
                <w:rFonts w:ascii="Arial" w:hAnsi="Arial" w:cs="Arial"/>
                <w:sz w:val="22"/>
                <w:szCs w:val="22"/>
              </w:rPr>
            </w:pP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Extent of monitoring and usage of monitoring data</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br/>
              <w:t>WIPO Secretariat</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691710">
            <w:pPr>
              <w:spacing w:line="240" w:lineRule="atLeast"/>
              <w:jc w:val="left"/>
              <w:rPr>
                <w:rFonts w:ascii="Arial" w:hAnsi="Arial" w:cs="Arial"/>
                <w:sz w:val="22"/>
                <w:szCs w:val="22"/>
              </w:rPr>
            </w:pPr>
            <w:r w:rsidRPr="00E1521F">
              <w:rPr>
                <w:rFonts w:ascii="Arial" w:hAnsi="Arial" w:cs="Arial"/>
                <w:sz w:val="22"/>
                <w:szCs w:val="22"/>
              </w:rPr>
              <w:t>What project reporting has been in place?  Was it useful for the project team and key stakeholders to enable decision-making?</w:t>
            </w:r>
          </w:p>
          <w:p w:rsidR="002225BD" w:rsidRPr="00E1521F" w:rsidRDefault="002225BD" w:rsidP="00691710">
            <w:pPr>
              <w:spacing w:line="240" w:lineRule="atLeast"/>
              <w:jc w:val="left"/>
              <w:rPr>
                <w:rFonts w:ascii="Arial" w:hAnsi="Arial" w:cs="Arial"/>
                <w:sz w:val="22"/>
                <w:szCs w:val="22"/>
              </w:rPr>
            </w:pP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Extent and usage of reporting</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br/>
              <w:t>WIPO Secretariat</w:t>
            </w:r>
          </w:p>
        </w:tc>
      </w:tr>
      <w:tr w:rsidR="002225BD" w:rsidRPr="00E1521F" w:rsidTr="002225BD">
        <w:tc>
          <w:tcPr>
            <w:tcW w:w="768" w:type="pct"/>
            <w:vMerge w:val="restart"/>
            <w:shd w:val="clear" w:color="auto" w:fill="FDF2D8" w:themeFill="accent5" w:themeFillTint="33"/>
          </w:tcPr>
          <w:p w:rsidR="002225BD" w:rsidRPr="00E1521F" w:rsidRDefault="002225BD" w:rsidP="002225BD">
            <w:pPr>
              <w:spacing w:line="240" w:lineRule="atLeast"/>
              <w:rPr>
                <w:rFonts w:ascii="Arial" w:hAnsi="Arial" w:cs="Arial"/>
                <w:b/>
                <w:sz w:val="22"/>
                <w:szCs w:val="22"/>
              </w:rPr>
            </w:pPr>
            <w:r w:rsidRPr="00E1521F">
              <w:rPr>
                <w:rFonts w:ascii="Arial" w:hAnsi="Arial" w:cs="Arial"/>
                <w:b/>
                <w:sz w:val="22"/>
                <w:szCs w:val="22"/>
              </w:rPr>
              <w:t>Effectiveness</w:t>
            </w:r>
          </w:p>
        </w:tc>
        <w:tc>
          <w:tcPr>
            <w:tcW w:w="2296" w:type="pct"/>
          </w:tcPr>
          <w:p w:rsidR="002225BD" w:rsidRPr="00E1521F" w:rsidRDefault="002225BD" w:rsidP="00691710">
            <w:pPr>
              <w:spacing w:line="240" w:lineRule="atLeast"/>
              <w:jc w:val="left"/>
              <w:rPr>
                <w:rFonts w:ascii="Arial" w:hAnsi="Arial" w:cs="Arial"/>
                <w:sz w:val="22"/>
                <w:szCs w:val="22"/>
              </w:rPr>
            </w:pPr>
            <w:r w:rsidRPr="00E1521F">
              <w:rPr>
                <w:rFonts w:ascii="Arial" w:hAnsi="Arial" w:cs="Arial"/>
                <w:sz w:val="22"/>
                <w:szCs w:val="22"/>
              </w:rPr>
              <w:t>To what extent has the project has been instrumental in contributing to greater awareness and enhanced understanding of the IP and informal economy linkages among policy makers?  What evidence can you provide of this?</w:t>
            </w:r>
          </w:p>
        </w:tc>
        <w:tc>
          <w:tcPr>
            <w:tcW w:w="901" w:type="pct"/>
          </w:tcPr>
          <w:p w:rsidR="002225BD" w:rsidRPr="00E1521F" w:rsidRDefault="002225BD" w:rsidP="00C60CC4">
            <w:pPr>
              <w:spacing w:line="240" w:lineRule="atLeast"/>
              <w:jc w:val="left"/>
              <w:rPr>
                <w:rFonts w:ascii="Arial" w:hAnsi="Arial" w:cs="Arial"/>
                <w:sz w:val="22"/>
                <w:szCs w:val="22"/>
              </w:rPr>
            </w:pPr>
            <w:r w:rsidRPr="00E1521F">
              <w:rPr>
                <w:rFonts w:ascii="Arial" w:hAnsi="Arial" w:cs="Arial"/>
                <w:sz w:val="22"/>
                <w:szCs w:val="22"/>
              </w:rPr>
              <w:t>Degree of usefulness of database linked to original needs</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br/>
              <w:t>WIPO Secretariat</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lastRenderedPageBreak/>
              <w:t>Member States</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Other stakeholders</w:t>
            </w:r>
          </w:p>
        </w:tc>
      </w:tr>
      <w:tr w:rsidR="002225BD" w:rsidRPr="00E1521F" w:rsidTr="002225BD">
        <w:tc>
          <w:tcPr>
            <w:tcW w:w="768" w:type="pct"/>
            <w:vMerge/>
            <w:shd w:val="clear" w:color="auto" w:fill="FDF2D8" w:themeFill="accent5" w:themeFillTint="33"/>
          </w:tcPr>
          <w:p w:rsidR="002225BD" w:rsidRPr="00E1521F" w:rsidRDefault="002225BD" w:rsidP="002225BD">
            <w:pPr>
              <w:spacing w:line="240" w:lineRule="atLeast"/>
              <w:rPr>
                <w:rFonts w:ascii="Arial" w:hAnsi="Arial" w:cs="Arial"/>
                <w:b/>
                <w:sz w:val="22"/>
                <w:szCs w:val="22"/>
              </w:rPr>
            </w:pPr>
          </w:p>
        </w:tc>
        <w:tc>
          <w:tcPr>
            <w:tcW w:w="2296" w:type="pct"/>
          </w:tcPr>
          <w:p w:rsidR="002225BD" w:rsidRPr="00E1521F" w:rsidRDefault="002225BD" w:rsidP="00BE60DD">
            <w:pPr>
              <w:spacing w:line="240" w:lineRule="atLeast"/>
              <w:jc w:val="left"/>
              <w:rPr>
                <w:rFonts w:ascii="Arial" w:hAnsi="Arial" w:cs="Arial"/>
                <w:sz w:val="22"/>
                <w:szCs w:val="22"/>
              </w:rPr>
            </w:pPr>
            <w:r w:rsidRPr="00E1521F">
              <w:rPr>
                <w:rFonts w:ascii="Arial" w:hAnsi="Arial" w:cs="Arial"/>
                <w:sz w:val="22"/>
                <w:szCs w:val="22"/>
              </w:rPr>
              <w:t>How effective has the project been in developing an informed research agenda on IP and informal economy?</w:t>
            </w:r>
          </w:p>
        </w:tc>
        <w:tc>
          <w:tcPr>
            <w:tcW w:w="901" w:type="pct"/>
          </w:tcPr>
          <w:p w:rsidR="002225BD" w:rsidRPr="00E1521F" w:rsidRDefault="002225BD" w:rsidP="00BE60DD">
            <w:pPr>
              <w:spacing w:line="240" w:lineRule="atLeast"/>
              <w:jc w:val="left"/>
              <w:rPr>
                <w:rFonts w:ascii="Arial" w:hAnsi="Arial" w:cs="Arial"/>
                <w:sz w:val="22"/>
                <w:szCs w:val="22"/>
              </w:rPr>
            </w:pPr>
            <w:r w:rsidRPr="00E1521F">
              <w:rPr>
                <w:rFonts w:ascii="Arial" w:hAnsi="Arial" w:cs="Arial"/>
                <w:sz w:val="22"/>
                <w:szCs w:val="22"/>
              </w:rPr>
              <w:t>Level of usefulness for research agendas</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br/>
              <w:t>WIPO Secretariat</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Member States</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Other stakeholders</w:t>
            </w:r>
          </w:p>
        </w:tc>
      </w:tr>
      <w:tr w:rsidR="002225BD" w:rsidRPr="00E1521F" w:rsidTr="002225BD">
        <w:tc>
          <w:tcPr>
            <w:tcW w:w="768" w:type="pct"/>
            <w:shd w:val="clear" w:color="auto" w:fill="FDF2D8" w:themeFill="accent5" w:themeFillTint="33"/>
          </w:tcPr>
          <w:p w:rsidR="002225BD" w:rsidRPr="00E1521F" w:rsidRDefault="002225BD" w:rsidP="002225BD">
            <w:pPr>
              <w:spacing w:line="240" w:lineRule="atLeast"/>
              <w:rPr>
                <w:rFonts w:ascii="Arial" w:hAnsi="Arial" w:cs="Arial"/>
                <w:b/>
                <w:sz w:val="22"/>
                <w:szCs w:val="22"/>
              </w:rPr>
            </w:pPr>
            <w:r w:rsidRPr="00E1521F">
              <w:rPr>
                <w:rFonts w:ascii="Arial" w:hAnsi="Arial" w:cs="Arial"/>
                <w:b/>
                <w:sz w:val="22"/>
                <w:szCs w:val="22"/>
              </w:rPr>
              <w:t>Sustainability</w:t>
            </w:r>
          </w:p>
        </w:tc>
        <w:tc>
          <w:tcPr>
            <w:tcW w:w="2296" w:type="pct"/>
          </w:tcPr>
          <w:p w:rsidR="002225BD" w:rsidRPr="00E1521F" w:rsidRDefault="002225BD" w:rsidP="00BE60DD">
            <w:pPr>
              <w:spacing w:line="240" w:lineRule="atLeast"/>
              <w:jc w:val="left"/>
              <w:rPr>
                <w:rFonts w:ascii="Arial" w:hAnsi="Arial" w:cs="Arial"/>
                <w:sz w:val="22"/>
                <w:szCs w:val="22"/>
              </w:rPr>
            </w:pPr>
            <w:r w:rsidRPr="00E1521F">
              <w:rPr>
                <w:rFonts w:ascii="Arial" w:hAnsi="Arial" w:cs="Arial"/>
                <w:sz w:val="22"/>
                <w:szCs w:val="22"/>
              </w:rPr>
              <w:t>What is the likelihood of continued work being undertaken on IP and Informal Economy in WIPO and its member states?  How is this connected to the project?</w:t>
            </w:r>
          </w:p>
        </w:tc>
        <w:tc>
          <w:tcPr>
            <w:tcW w:w="901" w:type="pct"/>
          </w:tcPr>
          <w:p w:rsidR="002225BD" w:rsidRPr="00E1521F" w:rsidRDefault="002225BD" w:rsidP="00BE60DD">
            <w:pPr>
              <w:spacing w:line="240" w:lineRule="atLeast"/>
              <w:jc w:val="left"/>
              <w:rPr>
                <w:rFonts w:ascii="Arial" w:hAnsi="Arial" w:cs="Arial"/>
                <w:sz w:val="22"/>
                <w:szCs w:val="22"/>
              </w:rPr>
            </w:pPr>
            <w:r w:rsidRPr="00E1521F">
              <w:rPr>
                <w:rFonts w:ascii="Arial" w:hAnsi="Arial" w:cs="Arial"/>
                <w:sz w:val="22"/>
                <w:szCs w:val="22"/>
              </w:rPr>
              <w:t>Planned levels of future usage</w:t>
            </w:r>
          </w:p>
          <w:p w:rsidR="002225BD" w:rsidRPr="00E1521F" w:rsidRDefault="002225BD" w:rsidP="00BE60DD">
            <w:pPr>
              <w:spacing w:line="240" w:lineRule="atLeast"/>
              <w:jc w:val="left"/>
              <w:rPr>
                <w:rFonts w:ascii="Arial" w:hAnsi="Arial" w:cs="Arial"/>
                <w:sz w:val="22"/>
                <w:szCs w:val="22"/>
              </w:rPr>
            </w:pPr>
          </w:p>
          <w:p w:rsidR="002225BD" w:rsidRPr="00E1521F" w:rsidRDefault="002225BD" w:rsidP="00BE60DD">
            <w:pPr>
              <w:spacing w:line="240" w:lineRule="atLeast"/>
              <w:jc w:val="left"/>
              <w:rPr>
                <w:rFonts w:ascii="Arial" w:hAnsi="Arial" w:cs="Arial"/>
                <w:sz w:val="22"/>
                <w:szCs w:val="22"/>
              </w:rPr>
            </w:pPr>
            <w:r w:rsidRPr="00E1521F">
              <w:rPr>
                <w:rFonts w:ascii="Arial" w:hAnsi="Arial" w:cs="Arial"/>
                <w:sz w:val="22"/>
                <w:szCs w:val="22"/>
              </w:rPr>
              <w:t>Number and type of steps towards sustainability</w:t>
            </w:r>
          </w:p>
          <w:p w:rsidR="002225BD" w:rsidRPr="00E1521F" w:rsidRDefault="002225BD" w:rsidP="00BE60DD">
            <w:pPr>
              <w:spacing w:line="240" w:lineRule="atLeast"/>
              <w:jc w:val="left"/>
              <w:rPr>
                <w:rFonts w:ascii="Arial" w:hAnsi="Arial" w:cs="Arial"/>
                <w:sz w:val="22"/>
                <w:szCs w:val="22"/>
              </w:rPr>
            </w:pPr>
          </w:p>
          <w:p w:rsidR="002225BD" w:rsidRPr="00E1521F" w:rsidRDefault="002225BD" w:rsidP="00BE60DD">
            <w:pPr>
              <w:spacing w:line="240" w:lineRule="atLeast"/>
              <w:jc w:val="left"/>
              <w:rPr>
                <w:rFonts w:ascii="Arial" w:hAnsi="Arial" w:cs="Arial"/>
                <w:sz w:val="22"/>
                <w:szCs w:val="22"/>
              </w:rPr>
            </w:pPr>
            <w:r w:rsidRPr="00E1521F">
              <w:rPr>
                <w:rFonts w:ascii="Arial" w:hAnsi="Arial" w:cs="Arial"/>
                <w:sz w:val="22"/>
                <w:szCs w:val="22"/>
              </w:rPr>
              <w:t>Constraints and limitations</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WIPO Secretariat</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Member States</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Other stakeholders</w:t>
            </w:r>
          </w:p>
        </w:tc>
      </w:tr>
      <w:tr w:rsidR="002225BD" w:rsidRPr="00E1521F" w:rsidTr="002225BD">
        <w:tc>
          <w:tcPr>
            <w:tcW w:w="768" w:type="pct"/>
            <w:shd w:val="clear" w:color="auto" w:fill="FDF2D8" w:themeFill="accent5" w:themeFillTint="33"/>
          </w:tcPr>
          <w:p w:rsidR="002225BD" w:rsidRPr="00E1521F" w:rsidRDefault="002225BD" w:rsidP="002225BD">
            <w:pPr>
              <w:spacing w:line="240" w:lineRule="atLeast"/>
              <w:rPr>
                <w:rFonts w:ascii="Arial" w:hAnsi="Arial" w:cs="Arial"/>
                <w:b/>
                <w:sz w:val="22"/>
                <w:szCs w:val="22"/>
              </w:rPr>
            </w:pPr>
            <w:r w:rsidRPr="00E1521F">
              <w:rPr>
                <w:rFonts w:ascii="Arial" w:hAnsi="Arial" w:cs="Arial"/>
                <w:b/>
                <w:sz w:val="22"/>
                <w:szCs w:val="22"/>
              </w:rPr>
              <w:t>DA Recommendation Implementation</w:t>
            </w:r>
          </w:p>
        </w:tc>
        <w:tc>
          <w:tcPr>
            <w:tcW w:w="2296" w:type="pct"/>
          </w:tcPr>
          <w:p w:rsidR="002225BD" w:rsidRPr="00E1521F" w:rsidRDefault="002225BD" w:rsidP="00BE60DD">
            <w:pPr>
              <w:spacing w:line="240" w:lineRule="atLeast"/>
              <w:jc w:val="left"/>
              <w:rPr>
                <w:rFonts w:ascii="Arial" w:hAnsi="Arial" w:cs="Arial"/>
                <w:sz w:val="22"/>
                <w:szCs w:val="22"/>
              </w:rPr>
            </w:pPr>
            <w:r w:rsidRPr="00E1521F">
              <w:rPr>
                <w:rFonts w:ascii="Arial" w:hAnsi="Arial" w:cs="Arial"/>
                <w:sz w:val="22"/>
                <w:szCs w:val="22"/>
              </w:rPr>
              <w:t>To what extent has DA Recommendation 34 been implemented through this project?</w:t>
            </w:r>
          </w:p>
        </w:tc>
        <w:tc>
          <w:tcPr>
            <w:tcW w:w="901" w:type="pct"/>
          </w:tcPr>
          <w:p w:rsidR="002225BD" w:rsidRPr="00E1521F" w:rsidRDefault="002225BD" w:rsidP="00BE60DD">
            <w:pPr>
              <w:spacing w:line="240" w:lineRule="atLeast"/>
              <w:jc w:val="left"/>
              <w:rPr>
                <w:rFonts w:ascii="Arial" w:hAnsi="Arial" w:cs="Arial"/>
                <w:sz w:val="22"/>
                <w:szCs w:val="22"/>
              </w:rPr>
            </w:pPr>
            <w:r w:rsidRPr="00E1521F">
              <w:rPr>
                <w:rFonts w:ascii="Arial" w:hAnsi="Arial" w:cs="Arial"/>
                <w:sz w:val="22"/>
                <w:szCs w:val="22"/>
              </w:rPr>
              <w:t>Extent of implementation of recommendation</w:t>
            </w:r>
          </w:p>
        </w:tc>
        <w:tc>
          <w:tcPr>
            <w:tcW w:w="468"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 review</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Interviews</w:t>
            </w:r>
          </w:p>
        </w:tc>
        <w:tc>
          <w:tcPr>
            <w:tcW w:w="567" w:type="pct"/>
          </w:tcPr>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Documentation</w:t>
            </w:r>
          </w:p>
          <w:p w:rsidR="002225BD" w:rsidRPr="00E1521F" w:rsidRDefault="002225BD" w:rsidP="002225BD">
            <w:pPr>
              <w:spacing w:line="240" w:lineRule="atLeast"/>
              <w:rPr>
                <w:rFonts w:ascii="Arial" w:hAnsi="Arial" w:cs="Arial"/>
                <w:sz w:val="22"/>
                <w:szCs w:val="22"/>
              </w:rPr>
            </w:pP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WIPO Secretariat</w:t>
            </w:r>
          </w:p>
          <w:p w:rsidR="002225BD" w:rsidRPr="00E1521F" w:rsidRDefault="002225BD" w:rsidP="002225BD">
            <w:pPr>
              <w:spacing w:line="240" w:lineRule="atLeast"/>
              <w:rPr>
                <w:rFonts w:ascii="Arial" w:hAnsi="Arial" w:cs="Arial"/>
                <w:sz w:val="22"/>
                <w:szCs w:val="22"/>
              </w:rPr>
            </w:pPr>
            <w:r w:rsidRPr="00E1521F">
              <w:rPr>
                <w:rFonts w:ascii="Arial" w:hAnsi="Arial" w:cs="Arial"/>
                <w:sz w:val="22"/>
                <w:szCs w:val="22"/>
              </w:rPr>
              <w:t>Member States</w:t>
            </w:r>
          </w:p>
        </w:tc>
      </w:tr>
    </w:tbl>
    <w:p w:rsidR="002225BD" w:rsidRPr="00690F18" w:rsidRDefault="002225BD" w:rsidP="002225BD">
      <w:pPr>
        <w:spacing w:line="240" w:lineRule="atLeast"/>
        <w:rPr>
          <w:rFonts w:ascii="Arial" w:hAnsi="Arial" w:cs="Arial"/>
          <w:sz w:val="22"/>
          <w:szCs w:val="22"/>
        </w:rPr>
        <w:sectPr w:rsidR="002225BD" w:rsidRPr="00690F18" w:rsidSect="002225BD">
          <w:pgSz w:w="16838" w:h="11906" w:orient="landscape"/>
          <w:pgMar w:top="1440" w:right="1440" w:bottom="1440" w:left="1440" w:header="708" w:footer="708" w:gutter="0"/>
          <w:cols w:space="708"/>
          <w:docGrid w:linePitch="360"/>
        </w:sectPr>
      </w:pPr>
    </w:p>
    <w:p w:rsidR="002225BD" w:rsidRPr="00690F18" w:rsidRDefault="002225BD" w:rsidP="002225BD">
      <w:pPr>
        <w:spacing w:line="240" w:lineRule="atLeast"/>
        <w:ind w:left="720"/>
        <w:rPr>
          <w:rFonts w:ascii="Arial" w:hAnsi="Arial" w:cs="Arial"/>
          <w:sz w:val="22"/>
          <w:szCs w:val="22"/>
        </w:rPr>
      </w:pPr>
    </w:p>
    <w:p w:rsidR="0059782F" w:rsidRPr="0059782F" w:rsidRDefault="0059782F" w:rsidP="0059782F">
      <w:pPr>
        <w:autoSpaceDE w:val="0"/>
        <w:autoSpaceDN w:val="0"/>
        <w:adjustRightInd w:val="0"/>
        <w:spacing w:after="0" w:line="240" w:lineRule="auto"/>
        <w:rPr>
          <w:rFonts w:ascii="Arial" w:eastAsia="MS Mincho" w:hAnsi="Arial" w:cs="Arial"/>
          <w:b/>
          <w:i/>
          <w:sz w:val="22"/>
          <w:szCs w:val="22"/>
          <w:lang w:eastAsia="en-GB"/>
        </w:rPr>
      </w:pPr>
      <w:r w:rsidRPr="0059782F">
        <w:rPr>
          <w:rFonts w:ascii="Arial" w:eastAsia="MS Mincho" w:hAnsi="Arial" w:cs="Arial"/>
          <w:b/>
          <w:i/>
          <w:sz w:val="22"/>
          <w:szCs w:val="22"/>
          <w:lang w:eastAsia="en-GB"/>
        </w:rPr>
        <w:t>3.2 Research tools</w:t>
      </w:r>
    </w:p>
    <w:p w:rsidR="0059782F" w:rsidRPr="0059782F" w:rsidRDefault="0059782F" w:rsidP="0059782F">
      <w:pPr>
        <w:spacing w:after="0" w:line="240" w:lineRule="atLeast"/>
        <w:rPr>
          <w:rFonts w:ascii="Arial" w:eastAsia="MS Mincho" w:hAnsi="Arial" w:cs="Arial"/>
          <w:sz w:val="22"/>
          <w:szCs w:val="22"/>
          <w:lang w:eastAsia="en-GB"/>
        </w:rPr>
      </w:pPr>
    </w:p>
    <w:p w:rsidR="0059782F" w:rsidRPr="0059782F" w:rsidRDefault="0059782F" w:rsidP="00287846">
      <w:pPr>
        <w:spacing w:after="0" w:line="240" w:lineRule="atLeast"/>
        <w:jc w:val="left"/>
        <w:rPr>
          <w:rFonts w:ascii="Arial" w:eastAsia="MS Mincho" w:hAnsi="Arial" w:cs="Arial"/>
          <w:sz w:val="22"/>
          <w:szCs w:val="22"/>
          <w:lang w:eastAsia="en-GB"/>
        </w:rPr>
      </w:pPr>
      <w:r w:rsidRPr="0059782F">
        <w:rPr>
          <w:rFonts w:ascii="Arial" w:eastAsia="MS Mincho" w:hAnsi="Arial" w:cs="Arial"/>
          <w:sz w:val="22"/>
          <w:szCs w:val="22"/>
          <w:lang w:eastAsia="en-GB"/>
        </w:rPr>
        <w:t xml:space="preserve">The proposed research tools – document review and semi-structured interviews - will be used for each of the different themes and throughout all the relevant questions. The following table provides further information on these tools and how they will be deployed. </w:t>
      </w:r>
    </w:p>
    <w:p w:rsidR="0059782F" w:rsidRPr="0059782F" w:rsidRDefault="0059782F" w:rsidP="0059782F">
      <w:pPr>
        <w:spacing w:after="0" w:line="240" w:lineRule="atLeast"/>
        <w:rPr>
          <w:rFonts w:ascii="Arial" w:eastAsia="MS Mincho" w:hAnsi="Arial" w:cs="Arial"/>
          <w:sz w:val="22"/>
          <w:szCs w:val="22"/>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3158"/>
        <w:gridCol w:w="4164"/>
      </w:tblGrid>
      <w:tr w:rsidR="0059782F" w:rsidRPr="0059782F" w:rsidTr="001708ED">
        <w:trPr>
          <w:trHeight w:val="481"/>
        </w:trPr>
        <w:tc>
          <w:tcPr>
            <w:tcW w:w="1858" w:type="dxa"/>
            <w:tcBorders>
              <w:top w:val="single" w:sz="4" w:space="0" w:color="auto"/>
              <w:left w:val="single" w:sz="4" w:space="0" w:color="auto"/>
              <w:bottom w:val="single" w:sz="4" w:space="0" w:color="auto"/>
              <w:right w:val="single" w:sz="4" w:space="0" w:color="auto"/>
            </w:tcBorders>
            <w:hideMark/>
          </w:tcPr>
          <w:p w:rsidR="0059782F" w:rsidRPr="0059782F" w:rsidRDefault="0059782F" w:rsidP="0059782F">
            <w:pPr>
              <w:spacing w:after="0" w:line="240" w:lineRule="atLeast"/>
              <w:rPr>
                <w:rFonts w:ascii="Arial" w:eastAsia="MS Mincho" w:hAnsi="Arial" w:cs="Arial"/>
                <w:b/>
                <w:sz w:val="22"/>
                <w:szCs w:val="22"/>
                <w:lang w:eastAsia="en-GB"/>
              </w:rPr>
            </w:pPr>
            <w:r w:rsidRPr="0059782F">
              <w:rPr>
                <w:rFonts w:ascii="Arial" w:eastAsia="MS Mincho" w:hAnsi="Arial" w:cs="Arial"/>
                <w:b/>
                <w:sz w:val="22"/>
                <w:szCs w:val="22"/>
                <w:lang w:eastAsia="en-GB"/>
              </w:rPr>
              <w:t>Tool</w:t>
            </w:r>
          </w:p>
        </w:tc>
        <w:tc>
          <w:tcPr>
            <w:tcW w:w="3158" w:type="dxa"/>
            <w:tcBorders>
              <w:top w:val="single" w:sz="4" w:space="0" w:color="auto"/>
              <w:left w:val="single" w:sz="4" w:space="0" w:color="auto"/>
              <w:bottom w:val="single" w:sz="4" w:space="0" w:color="auto"/>
              <w:right w:val="single" w:sz="4" w:space="0" w:color="auto"/>
            </w:tcBorders>
            <w:hideMark/>
          </w:tcPr>
          <w:p w:rsidR="0059782F" w:rsidRPr="0059782F" w:rsidRDefault="0059782F" w:rsidP="0059782F">
            <w:pPr>
              <w:spacing w:after="0" w:line="240" w:lineRule="atLeast"/>
              <w:rPr>
                <w:rFonts w:ascii="Arial" w:eastAsia="MS Mincho" w:hAnsi="Arial" w:cs="Arial"/>
                <w:b/>
                <w:sz w:val="22"/>
                <w:szCs w:val="22"/>
                <w:lang w:eastAsia="en-GB"/>
              </w:rPr>
            </w:pPr>
            <w:r w:rsidRPr="0059782F">
              <w:rPr>
                <w:rFonts w:ascii="Arial" w:eastAsia="MS Mincho" w:hAnsi="Arial" w:cs="Arial"/>
                <w:b/>
                <w:sz w:val="22"/>
                <w:szCs w:val="22"/>
                <w:lang w:eastAsia="en-GB"/>
              </w:rPr>
              <w:t>Description</w:t>
            </w:r>
          </w:p>
        </w:tc>
        <w:tc>
          <w:tcPr>
            <w:tcW w:w="4164" w:type="dxa"/>
            <w:tcBorders>
              <w:top w:val="single" w:sz="4" w:space="0" w:color="auto"/>
              <w:left w:val="single" w:sz="4" w:space="0" w:color="auto"/>
              <w:bottom w:val="single" w:sz="4" w:space="0" w:color="auto"/>
              <w:right w:val="single" w:sz="4" w:space="0" w:color="auto"/>
            </w:tcBorders>
            <w:hideMark/>
          </w:tcPr>
          <w:p w:rsidR="0059782F" w:rsidRPr="0059782F" w:rsidRDefault="0059782F" w:rsidP="0059782F">
            <w:pPr>
              <w:spacing w:after="0" w:line="240" w:lineRule="atLeast"/>
              <w:rPr>
                <w:rFonts w:ascii="Arial" w:eastAsia="MS Mincho" w:hAnsi="Arial" w:cs="Arial"/>
                <w:b/>
                <w:sz w:val="22"/>
                <w:szCs w:val="22"/>
                <w:lang w:eastAsia="en-GB"/>
              </w:rPr>
            </w:pPr>
            <w:r w:rsidRPr="0059782F">
              <w:rPr>
                <w:rFonts w:ascii="Arial" w:eastAsia="MS Mincho" w:hAnsi="Arial" w:cs="Arial"/>
                <w:b/>
                <w:sz w:val="22"/>
                <w:szCs w:val="22"/>
                <w:lang w:eastAsia="en-GB"/>
              </w:rPr>
              <w:t>Information source</w:t>
            </w:r>
          </w:p>
        </w:tc>
      </w:tr>
      <w:tr w:rsidR="0059782F" w:rsidRPr="0059782F" w:rsidTr="001708ED">
        <w:trPr>
          <w:trHeight w:val="299"/>
        </w:trPr>
        <w:tc>
          <w:tcPr>
            <w:tcW w:w="1858" w:type="dxa"/>
            <w:tcBorders>
              <w:top w:val="single" w:sz="4" w:space="0" w:color="auto"/>
              <w:left w:val="single" w:sz="4" w:space="0" w:color="auto"/>
              <w:bottom w:val="single" w:sz="4" w:space="0" w:color="auto"/>
              <w:right w:val="single" w:sz="4" w:space="0" w:color="auto"/>
            </w:tcBorders>
          </w:tcPr>
          <w:p w:rsidR="0059782F" w:rsidRPr="0059782F" w:rsidRDefault="0059782F" w:rsidP="0059782F">
            <w:pPr>
              <w:spacing w:after="0" w:line="240" w:lineRule="atLeast"/>
              <w:rPr>
                <w:rFonts w:ascii="Arial" w:eastAsia="MS Mincho" w:hAnsi="Arial" w:cs="Arial"/>
                <w:i/>
                <w:sz w:val="22"/>
                <w:szCs w:val="22"/>
                <w:lang w:eastAsia="en-GB"/>
              </w:rPr>
            </w:pPr>
            <w:r w:rsidRPr="0059782F">
              <w:rPr>
                <w:rFonts w:ascii="Arial" w:eastAsia="MS Mincho" w:hAnsi="Arial" w:cs="Arial"/>
                <w:i/>
                <w:sz w:val="22"/>
                <w:szCs w:val="22"/>
                <w:lang w:eastAsia="en-GB"/>
              </w:rPr>
              <w:t>Document review</w:t>
            </w:r>
          </w:p>
        </w:tc>
        <w:tc>
          <w:tcPr>
            <w:tcW w:w="3158" w:type="dxa"/>
            <w:tcBorders>
              <w:top w:val="single" w:sz="4" w:space="0" w:color="auto"/>
              <w:left w:val="single" w:sz="4" w:space="0" w:color="auto"/>
              <w:bottom w:val="single" w:sz="4" w:space="0" w:color="auto"/>
              <w:right w:val="single" w:sz="4" w:space="0" w:color="auto"/>
            </w:tcBorders>
          </w:tcPr>
          <w:p w:rsidR="0059782F" w:rsidRPr="0059782F" w:rsidRDefault="0059782F" w:rsidP="0059782F">
            <w:pPr>
              <w:spacing w:after="0" w:line="240" w:lineRule="atLeast"/>
              <w:rPr>
                <w:rFonts w:ascii="Arial" w:eastAsia="MS Mincho" w:hAnsi="Arial" w:cs="Arial"/>
                <w:sz w:val="22"/>
                <w:szCs w:val="22"/>
                <w:lang w:eastAsia="en-GB"/>
              </w:rPr>
            </w:pPr>
            <w:r w:rsidRPr="0059782F">
              <w:rPr>
                <w:rFonts w:ascii="Arial" w:eastAsia="MS Mincho" w:hAnsi="Arial" w:cs="Arial"/>
                <w:sz w:val="22"/>
                <w:szCs w:val="22"/>
                <w:lang w:eastAsia="en-GB"/>
              </w:rPr>
              <w:t xml:space="preserve">Review of key documentation </w:t>
            </w:r>
          </w:p>
        </w:tc>
        <w:tc>
          <w:tcPr>
            <w:tcW w:w="4164" w:type="dxa"/>
            <w:tcBorders>
              <w:top w:val="single" w:sz="4" w:space="0" w:color="auto"/>
              <w:left w:val="single" w:sz="4" w:space="0" w:color="auto"/>
              <w:bottom w:val="single" w:sz="4" w:space="0" w:color="auto"/>
              <w:right w:val="single" w:sz="4" w:space="0" w:color="auto"/>
            </w:tcBorders>
          </w:tcPr>
          <w:p w:rsidR="0059782F" w:rsidRPr="0059782F" w:rsidRDefault="0059782F" w:rsidP="0059782F">
            <w:pPr>
              <w:spacing w:after="0" w:line="240" w:lineRule="atLeast"/>
              <w:rPr>
                <w:rFonts w:ascii="Arial" w:eastAsia="MS Mincho" w:hAnsi="Arial" w:cs="Arial"/>
                <w:b/>
                <w:i/>
                <w:sz w:val="22"/>
                <w:szCs w:val="22"/>
                <w:lang w:eastAsia="en-GB"/>
              </w:rPr>
            </w:pPr>
            <w:r w:rsidRPr="0059782F">
              <w:rPr>
                <w:rFonts w:ascii="Arial" w:eastAsia="MS Mincho" w:hAnsi="Arial" w:cs="Arial"/>
                <w:sz w:val="22"/>
                <w:szCs w:val="22"/>
                <w:lang w:eastAsia="en-GB"/>
              </w:rPr>
              <w:t>WIPO documentation</w:t>
            </w:r>
          </w:p>
        </w:tc>
      </w:tr>
      <w:tr w:rsidR="0059782F" w:rsidRPr="0059782F" w:rsidTr="001708ED">
        <w:trPr>
          <w:trHeight w:val="299"/>
        </w:trPr>
        <w:tc>
          <w:tcPr>
            <w:tcW w:w="1858" w:type="dxa"/>
            <w:tcBorders>
              <w:top w:val="single" w:sz="4" w:space="0" w:color="auto"/>
              <w:left w:val="single" w:sz="4" w:space="0" w:color="auto"/>
              <w:bottom w:val="single" w:sz="4" w:space="0" w:color="auto"/>
              <w:right w:val="single" w:sz="4" w:space="0" w:color="auto"/>
            </w:tcBorders>
            <w:hideMark/>
          </w:tcPr>
          <w:p w:rsidR="0059782F" w:rsidRPr="0059782F" w:rsidRDefault="0059782F" w:rsidP="0059782F">
            <w:pPr>
              <w:spacing w:after="0" w:line="240" w:lineRule="atLeast"/>
              <w:rPr>
                <w:rFonts w:ascii="Arial" w:eastAsia="MS Mincho" w:hAnsi="Arial" w:cs="Arial"/>
                <w:i/>
                <w:sz w:val="22"/>
                <w:szCs w:val="22"/>
                <w:lang w:eastAsia="en-GB"/>
              </w:rPr>
            </w:pPr>
            <w:r w:rsidRPr="0059782F">
              <w:rPr>
                <w:rFonts w:ascii="Arial" w:eastAsia="MS Mincho" w:hAnsi="Arial" w:cs="Arial"/>
                <w:i/>
                <w:sz w:val="22"/>
                <w:szCs w:val="22"/>
                <w:lang w:eastAsia="en-GB"/>
              </w:rPr>
              <w:t>Interviews</w:t>
            </w:r>
          </w:p>
        </w:tc>
        <w:tc>
          <w:tcPr>
            <w:tcW w:w="3158" w:type="dxa"/>
            <w:tcBorders>
              <w:top w:val="single" w:sz="4" w:space="0" w:color="auto"/>
              <w:left w:val="single" w:sz="4" w:space="0" w:color="auto"/>
              <w:bottom w:val="single" w:sz="4" w:space="0" w:color="auto"/>
              <w:right w:val="single" w:sz="4" w:space="0" w:color="auto"/>
            </w:tcBorders>
            <w:hideMark/>
          </w:tcPr>
          <w:p w:rsidR="0059782F" w:rsidRPr="0059782F" w:rsidRDefault="0059782F" w:rsidP="008D2DDD">
            <w:pPr>
              <w:spacing w:after="0" w:line="240" w:lineRule="atLeast"/>
              <w:jc w:val="left"/>
              <w:rPr>
                <w:rFonts w:ascii="Arial" w:eastAsia="MS Mincho" w:hAnsi="Arial" w:cs="Arial"/>
                <w:sz w:val="22"/>
                <w:szCs w:val="22"/>
                <w:lang w:eastAsia="en-GB"/>
              </w:rPr>
            </w:pPr>
            <w:r w:rsidRPr="0059782F">
              <w:rPr>
                <w:rFonts w:ascii="Arial" w:eastAsia="MS Mincho" w:hAnsi="Arial" w:cs="Arial"/>
                <w:sz w:val="22"/>
                <w:szCs w:val="22"/>
                <w:lang w:eastAsia="en-GB"/>
              </w:rPr>
              <w:t>Approximately 10-15 semi-structured telephone interviews</w:t>
            </w:r>
          </w:p>
        </w:tc>
        <w:tc>
          <w:tcPr>
            <w:tcW w:w="4164" w:type="dxa"/>
            <w:tcBorders>
              <w:top w:val="single" w:sz="4" w:space="0" w:color="auto"/>
              <w:left w:val="single" w:sz="4" w:space="0" w:color="auto"/>
              <w:bottom w:val="single" w:sz="4" w:space="0" w:color="auto"/>
              <w:right w:val="single" w:sz="4" w:space="0" w:color="auto"/>
            </w:tcBorders>
          </w:tcPr>
          <w:p w:rsidR="0059782F" w:rsidRPr="0059782F" w:rsidRDefault="0059782F" w:rsidP="0059782F">
            <w:pPr>
              <w:spacing w:after="0" w:line="240" w:lineRule="atLeast"/>
              <w:jc w:val="left"/>
              <w:rPr>
                <w:rFonts w:ascii="Arial" w:eastAsia="MS Mincho" w:hAnsi="Arial" w:cs="Arial"/>
                <w:sz w:val="22"/>
                <w:szCs w:val="22"/>
                <w:lang w:eastAsia="en-GB"/>
              </w:rPr>
            </w:pPr>
            <w:r w:rsidRPr="0059782F">
              <w:rPr>
                <w:rFonts w:ascii="Arial" w:eastAsia="MS Mincho" w:hAnsi="Arial" w:cs="Arial"/>
                <w:sz w:val="22"/>
                <w:szCs w:val="22"/>
                <w:lang w:eastAsia="en-GB"/>
              </w:rPr>
              <w:t>-  WIPO Secretariat (project team and other entities)</w:t>
            </w:r>
          </w:p>
          <w:p w:rsidR="0059782F" w:rsidRPr="0059782F" w:rsidRDefault="0059782F" w:rsidP="0059782F">
            <w:pPr>
              <w:spacing w:after="0" w:line="240" w:lineRule="atLeast"/>
              <w:jc w:val="left"/>
              <w:rPr>
                <w:rFonts w:ascii="Arial" w:eastAsia="MS Mincho" w:hAnsi="Arial" w:cs="Arial"/>
                <w:sz w:val="22"/>
                <w:szCs w:val="22"/>
                <w:lang w:eastAsia="en-GB"/>
              </w:rPr>
            </w:pPr>
            <w:r w:rsidRPr="0059782F">
              <w:rPr>
                <w:rFonts w:ascii="Arial" w:eastAsia="MS Mincho" w:hAnsi="Arial" w:cs="Arial"/>
                <w:sz w:val="22"/>
                <w:szCs w:val="22"/>
                <w:lang w:eastAsia="en-GB"/>
              </w:rPr>
              <w:t>-  Member states</w:t>
            </w:r>
          </w:p>
          <w:p w:rsidR="0059782F" w:rsidRPr="0059782F" w:rsidRDefault="0059782F" w:rsidP="0059782F">
            <w:pPr>
              <w:spacing w:after="0" w:line="240" w:lineRule="atLeast"/>
              <w:jc w:val="left"/>
              <w:rPr>
                <w:rFonts w:ascii="Arial" w:eastAsia="MS Mincho" w:hAnsi="Arial" w:cs="Arial"/>
                <w:sz w:val="22"/>
                <w:szCs w:val="22"/>
                <w:lang w:eastAsia="en-GB"/>
              </w:rPr>
            </w:pPr>
            <w:r w:rsidRPr="0059782F">
              <w:rPr>
                <w:rFonts w:ascii="Arial" w:eastAsia="MS Mincho" w:hAnsi="Arial" w:cs="Arial"/>
                <w:sz w:val="22"/>
                <w:szCs w:val="22"/>
                <w:lang w:eastAsia="en-GB"/>
              </w:rPr>
              <w:t>-  National IP offices</w:t>
            </w:r>
            <w:r w:rsidRPr="0059782F">
              <w:rPr>
                <w:rFonts w:ascii="Arial" w:eastAsia="MS Mincho" w:hAnsi="Arial" w:cs="Arial"/>
                <w:sz w:val="22"/>
                <w:szCs w:val="22"/>
                <w:lang w:eastAsia="en-GB"/>
              </w:rPr>
              <w:br/>
              <w:t>-  Donor agencies</w:t>
            </w:r>
          </w:p>
        </w:tc>
      </w:tr>
    </w:tbl>
    <w:p w:rsidR="0059782F" w:rsidRPr="0059782F" w:rsidRDefault="0059782F" w:rsidP="0059782F">
      <w:pPr>
        <w:spacing w:after="0" w:line="240" w:lineRule="auto"/>
        <w:rPr>
          <w:rFonts w:ascii="Arial" w:eastAsia="MS Mincho" w:hAnsi="Arial" w:cs="Arial"/>
          <w:sz w:val="22"/>
          <w:szCs w:val="22"/>
          <w:lang w:eastAsia="en-GB"/>
        </w:rPr>
      </w:pPr>
      <w:bookmarkStart w:id="25" w:name="_Toc210105977"/>
    </w:p>
    <w:p w:rsidR="0059782F" w:rsidRPr="0059782F" w:rsidRDefault="0059782F" w:rsidP="0059782F">
      <w:pPr>
        <w:spacing w:after="0" w:line="240" w:lineRule="auto"/>
        <w:rPr>
          <w:rFonts w:ascii="Arial" w:eastAsia="MS Mincho" w:hAnsi="Arial" w:cs="Arial"/>
          <w:sz w:val="22"/>
          <w:szCs w:val="22"/>
          <w:lang w:eastAsia="en-GB"/>
        </w:rPr>
      </w:pPr>
    </w:p>
    <w:p w:rsidR="0059782F" w:rsidRPr="0059782F" w:rsidRDefault="0059782F" w:rsidP="008D2DDD">
      <w:pPr>
        <w:spacing w:after="0" w:line="240" w:lineRule="auto"/>
        <w:jc w:val="left"/>
        <w:rPr>
          <w:rFonts w:ascii="Arial" w:eastAsia="MS Mincho" w:hAnsi="Arial" w:cs="Arial"/>
          <w:sz w:val="22"/>
          <w:szCs w:val="22"/>
          <w:lang w:eastAsia="en-GB"/>
        </w:rPr>
      </w:pPr>
      <w:r w:rsidRPr="0059782F">
        <w:rPr>
          <w:rFonts w:ascii="Arial" w:eastAsia="MS Mincho" w:hAnsi="Arial" w:cs="Arial"/>
          <w:sz w:val="22"/>
          <w:szCs w:val="22"/>
          <w:lang w:eastAsia="en-GB"/>
        </w:rPr>
        <w:t>The focus will be upon gathering qualitative data using iterative and comparative processes where the design and findings of each step impact the structure and approach of subsequent review phases. Data gathered will be compared and analysed on the basis of the three main evaluation themes.</w:t>
      </w:r>
    </w:p>
    <w:p w:rsidR="0059782F" w:rsidRPr="00287846" w:rsidRDefault="0059782F" w:rsidP="00287846">
      <w:pPr>
        <w:pStyle w:val="ListParagraph"/>
        <w:keepNext/>
        <w:numPr>
          <w:ilvl w:val="0"/>
          <w:numId w:val="38"/>
        </w:numPr>
        <w:spacing w:before="240" w:after="60" w:line="240" w:lineRule="auto"/>
        <w:jc w:val="left"/>
        <w:outlineLvl w:val="1"/>
        <w:rPr>
          <w:rFonts w:ascii="Arial" w:eastAsia="MS Mincho" w:hAnsi="Arial" w:cs="Arial"/>
          <w:b/>
          <w:iCs/>
          <w:sz w:val="22"/>
          <w:szCs w:val="22"/>
          <w:lang w:eastAsia="en-GB"/>
        </w:rPr>
      </w:pPr>
      <w:r w:rsidRPr="00287846">
        <w:rPr>
          <w:rFonts w:ascii="Arial" w:eastAsia="MS Mincho" w:hAnsi="Arial" w:cs="Arial"/>
          <w:b/>
          <w:iCs/>
          <w:sz w:val="22"/>
          <w:szCs w:val="22"/>
          <w:lang w:eastAsia="en-GB"/>
        </w:rPr>
        <w:t>Implementation plan, deliverables and timeframe</w:t>
      </w:r>
    </w:p>
    <w:bookmarkEnd w:id="25"/>
    <w:p w:rsidR="0059782F" w:rsidRPr="0059782F" w:rsidRDefault="0059782F" w:rsidP="008D2DDD">
      <w:pPr>
        <w:keepNext/>
        <w:spacing w:before="240" w:after="60" w:line="240" w:lineRule="auto"/>
        <w:jc w:val="left"/>
        <w:outlineLvl w:val="1"/>
        <w:rPr>
          <w:rFonts w:ascii="Arial" w:eastAsia="MS Mincho" w:hAnsi="Arial" w:cs="Arial"/>
          <w:b/>
          <w:bCs/>
          <w:iCs/>
          <w:sz w:val="22"/>
          <w:szCs w:val="22"/>
          <w:lang w:eastAsia="en-GB"/>
        </w:rPr>
      </w:pPr>
      <w:r w:rsidRPr="0059782F">
        <w:rPr>
          <w:rFonts w:ascii="Arial" w:eastAsia="MS Mincho" w:hAnsi="Arial" w:cs="Arial"/>
          <w:iCs/>
          <w:sz w:val="22"/>
          <w:szCs w:val="22"/>
          <w:lang w:eastAsia="en-GB"/>
        </w:rPr>
        <w:t>Using the Terms of Reference as a basis, five different phases of the evaluation are envisaged:</w:t>
      </w:r>
    </w:p>
    <w:p w:rsidR="0059782F" w:rsidRPr="0059782F" w:rsidRDefault="0059782F" w:rsidP="0059782F">
      <w:pPr>
        <w:spacing w:after="0" w:line="240" w:lineRule="atLeast"/>
        <w:rPr>
          <w:rFonts w:ascii="Arial" w:eastAsia="MS Mincho" w:hAnsi="Arial" w:cs="Arial"/>
          <w:sz w:val="22"/>
          <w:szCs w:val="22"/>
          <w:lang w:eastAsia="en-GB"/>
        </w:rPr>
      </w:pPr>
    </w:p>
    <w:p w:rsidR="0059782F" w:rsidRDefault="0059782F" w:rsidP="0059782F">
      <w:pPr>
        <w:spacing w:after="0" w:line="240" w:lineRule="atLeast"/>
        <w:rPr>
          <w:rFonts w:ascii="Arial" w:eastAsia="MS Mincho" w:hAnsi="Arial" w:cs="Arial"/>
          <w:b/>
          <w:sz w:val="22"/>
          <w:szCs w:val="22"/>
          <w:lang w:eastAsia="en-GB"/>
        </w:rPr>
      </w:pPr>
      <w:r w:rsidRPr="0059782F">
        <w:rPr>
          <w:rFonts w:ascii="Arial" w:eastAsia="MS Mincho" w:hAnsi="Arial" w:cs="Arial"/>
          <w:b/>
          <w:sz w:val="22"/>
          <w:szCs w:val="22"/>
          <w:lang w:eastAsia="en-GB"/>
        </w:rPr>
        <w:t>Phase 1 - Inception phase</w:t>
      </w:r>
    </w:p>
    <w:p w:rsidR="008D2DDD" w:rsidRPr="0059782F" w:rsidRDefault="008D2DDD" w:rsidP="0059782F">
      <w:pPr>
        <w:spacing w:after="0" w:line="240" w:lineRule="atLeast"/>
        <w:rPr>
          <w:rFonts w:ascii="Arial" w:eastAsia="MS Mincho" w:hAnsi="Arial" w:cs="Arial"/>
          <w:b/>
          <w:sz w:val="22"/>
          <w:szCs w:val="22"/>
          <w:lang w:eastAsia="en-GB"/>
        </w:rPr>
      </w:pPr>
    </w:p>
    <w:p w:rsidR="0059782F" w:rsidRPr="0059782F" w:rsidRDefault="0059782F" w:rsidP="008D2DDD">
      <w:pPr>
        <w:spacing w:after="0" w:line="240" w:lineRule="auto"/>
        <w:jc w:val="left"/>
        <w:rPr>
          <w:rFonts w:ascii="Arial" w:eastAsia="MS Mincho" w:hAnsi="Arial" w:cs="Arial"/>
          <w:sz w:val="22"/>
          <w:szCs w:val="22"/>
          <w:lang w:eastAsia="en-GB"/>
        </w:rPr>
      </w:pPr>
      <w:r w:rsidRPr="0059782F">
        <w:rPr>
          <w:rFonts w:ascii="Arial" w:eastAsia="MS Mincho" w:hAnsi="Arial" w:cs="Arial"/>
          <w:sz w:val="22"/>
          <w:szCs w:val="22"/>
          <w:lang w:eastAsia="en-GB"/>
        </w:rPr>
        <w:t>In designing the Inception Report, the evaluator aims to meet/discuss with key stakeholders including WIPO Secretariat staff. These interactions are considered as an informal clarification and discovery process to: identify key issues in the evaluation design; confirm the full group of stakeholders involved; agree upon outputs; and ensure a well-targeted methodology.</w:t>
      </w:r>
    </w:p>
    <w:p w:rsidR="0059782F" w:rsidRPr="0059782F" w:rsidRDefault="0059782F" w:rsidP="0059782F">
      <w:pPr>
        <w:spacing w:after="0" w:line="240" w:lineRule="auto"/>
        <w:rPr>
          <w:rFonts w:ascii="Arial" w:eastAsia="MS Mincho" w:hAnsi="Arial" w:cs="Arial"/>
          <w:sz w:val="22"/>
          <w:szCs w:val="22"/>
          <w:lang w:eastAsia="en-GB"/>
        </w:rPr>
      </w:pPr>
    </w:p>
    <w:p w:rsidR="0059782F" w:rsidRDefault="0059782F" w:rsidP="0059782F">
      <w:pPr>
        <w:spacing w:after="0" w:line="240" w:lineRule="auto"/>
        <w:rPr>
          <w:rFonts w:ascii="Arial" w:eastAsia="MS Mincho" w:hAnsi="Arial" w:cs="Arial"/>
          <w:b/>
          <w:sz w:val="22"/>
          <w:szCs w:val="22"/>
          <w:lang w:eastAsia="en-GB"/>
        </w:rPr>
      </w:pPr>
      <w:r w:rsidRPr="0059782F">
        <w:rPr>
          <w:rFonts w:ascii="Arial" w:eastAsia="MS Mincho" w:hAnsi="Arial" w:cs="Arial"/>
          <w:b/>
          <w:sz w:val="22"/>
          <w:szCs w:val="22"/>
          <w:lang w:eastAsia="en-GB"/>
        </w:rPr>
        <w:t>Phase 2 - Documentation review</w:t>
      </w:r>
    </w:p>
    <w:p w:rsidR="008D2DDD" w:rsidRPr="0059782F" w:rsidRDefault="008D2DDD" w:rsidP="0059782F">
      <w:pPr>
        <w:spacing w:after="0" w:line="240" w:lineRule="auto"/>
        <w:rPr>
          <w:rFonts w:ascii="Arial" w:eastAsia="MS Mincho" w:hAnsi="Arial" w:cs="Arial"/>
          <w:b/>
          <w:sz w:val="22"/>
          <w:szCs w:val="22"/>
          <w:lang w:eastAsia="en-GB"/>
        </w:rPr>
      </w:pPr>
    </w:p>
    <w:p w:rsidR="0059782F" w:rsidRPr="0059782F" w:rsidRDefault="0059782F" w:rsidP="008D2DDD">
      <w:pPr>
        <w:spacing w:after="0" w:line="240" w:lineRule="auto"/>
        <w:jc w:val="left"/>
        <w:rPr>
          <w:rFonts w:ascii="Arial" w:eastAsia="MS Mincho" w:hAnsi="Arial" w:cs="Arial"/>
          <w:sz w:val="22"/>
          <w:szCs w:val="22"/>
          <w:lang w:eastAsia="en-GB"/>
        </w:rPr>
      </w:pPr>
      <w:r w:rsidRPr="0059782F">
        <w:rPr>
          <w:rFonts w:ascii="Arial" w:eastAsia="MS Mincho" w:hAnsi="Arial" w:cs="Arial"/>
          <w:sz w:val="22"/>
          <w:szCs w:val="22"/>
          <w:lang w:eastAsia="en-GB"/>
        </w:rPr>
        <w:t>The desk review provides an objective entry point for the evaluation, and serves as a broad survey of existing data and information related to the project.</w:t>
      </w:r>
    </w:p>
    <w:p w:rsidR="0059782F" w:rsidRPr="0059782F" w:rsidRDefault="0059782F" w:rsidP="0059782F">
      <w:pPr>
        <w:spacing w:after="0" w:line="240" w:lineRule="auto"/>
        <w:rPr>
          <w:rFonts w:ascii="Arial" w:eastAsia="MS Mincho" w:hAnsi="Arial" w:cs="Arial"/>
          <w:sz w:val="22"/>
          <w:szCs w:val="22"/>
          <w:lang w:eastAsia="en-GB"/>
        </w:rPr>
      </w:pPr>
    </w:p>
    <w:p w:rsidR="0059782F" w:rsidRDefault="0059782F" w:rsidP="0059782F">
      <w:pPr>
        <w:spacing w:after="0" w:line="240" w:lineRule="auto"/>
        <w:rPr>
          <w:rFonts w:ascii="Arial" w:eastAsia="MS Mincho" w:hAnsi="Arial" w:cs="Arial"/>
          <w:b/>
          <w:sz w:val="22"/>
          <w:szCs w:val="22"/>
          <w:lang w:eastAsia="en-GB"/>
        </w:rPr>
      </w:pPr>
      <w:r w:rsidRPr="0059782F">
        <w:rPr>
          <w:rFonts w:ascii="Arial" w:eastAsia="MS Mincho" w:hAnsi="Arial" w:cs="Arial"/>
          <w:b/>
          <w:sz w:val="22"/>
          <w:szCs w:val="22"/>
          <w:lang w:eastAsia="en-GB"/>
        </w:rPr>
        <w:t>Phase 3 - Stakeholder interviews</w:t>
      </w:r>
    </w:p>
    <w:p w:rsidR="008D2DDD" w:rsidRPr="0059782F" w:rsidRDefault="008D2DDD" w:rsidP="0059782F">
      <w:pPr>
        <w:spacing w:after="0" w:line="240" w:lineRule="auto"/>
        <w:rPr>
          <w:rFonts w:ascii="Arial" w:eastAsia="MS Mincho" w:hAnsi="Arial" w:cs="Arial"/>
          <w:b/>
          <w:sz w:val="22"/>
          <w:szCs w:val="22"/>
          <w:lang w:eastAsia="en-GB"/>
        </w:rPr>
      </w:pPr>
    </w:p>
    <w:p w:rsidR="0059782F" w:rsidRDefault="0059782F" w:rsidP="008D2DDD">
      <w:pPr>
        <w:spacing w:after="0" w:line="240" w:lineRule="auto"/>
        <w:jc w:val="left"/>
        <w:rPr>
          <w:rFonts w:ascii="Arial" w:eastAsia="MS Mincho" w:hAnsi="Arial" w:cs="Arial"/>
          <w:sz w:val="22"/>
          <w:szCs w:val="22"/>
          <w:lang w:eastAsia="en-GB"/>
        </w:rPr>
      </w:pPr>
      <w:r w:rsidRPr="0059782F">
        <w:rPr>
          <w:rFonts w:ascii="Arial" w:eastAsia="MS Mincho" w:hAnsi="Arial" w:cs="Arial"/>
          <w:sz w:val="22"/>
          <w:szCs w:val="22"/>
          <w:lang w:eastAsia="en-GB"/>
        </w:rPr>
        <w:t>Based on the outcomes of the desk review, an interview guide will be created (using the key questions as a basis) and stakeholder interviews will be undertaken.  The evaluator will undertake detailed interviews with an agreed set of key informants. The evaluator will work closely with WIPO to develop and refine this list of informants to ensure a nuanced understanding of the subject matter. Interviews will be conducted by telephone.  Interviews will focus on qualitative data collection.</w:t>
      </w:r>
    </w:p>
    <w:p w:rsidR="00226672" w:rsidRPr="0059782F" w:rsidRDefault="00226672" w:rsidP="008D2DDD">
      <w:pPr>
        <w:spacing w:after="0" w:line="240" w:lineRule="auto"/>
        <w:jc w:val="left"/>
        <w:rPr>
          <w:rFonts w:ascii="Arial" w:eastAsia="MS Mincho" w:hAnsi="Arial" w:cs="Arial"/>
          <w:sz w:val="22"/>
          <w:szCs w:val="22"/>
          <w:lang w:eastAsia="en-GB"/>
        </w:rPr>
      </w:pPr>
    </w:p>
    <w:p w:rsidR="0059782F" w:rsidRPr="008B4414" w:rsidRDefault="0059782F" w:rsidP="00226672">
      <w:pPr>
        <w:keepNext/>
        <w:spacing w:after="0" w:line="240" w:lineRule="auto"/>
        <w:outlineLvl w:val="2"/>
        <w:rPr>
          <w:rFonts w:ascii="Arial" w:eastAsia="MS Mincho" w:hAnsi="Arial" w:cs="Arial"/>
          <w:b/>
          <w:sz w:val="22"/>
          <w:szCs w:val="22"/>
          <w:lang w:eastAsia="en-GB"/>
        </w:rPr>
      </w:pPr>
      <w:r w:rsidRPr="0059782F">
        <w:rPr>
          <w:rFonts w:ascii="Arial" w:eastAsia="MS Mincho" w:hAnsi="Arial" w:cs="Arial"/>
          <w:b/>
          <w:sz w:val="22"/>
          <w:szCs w:val="22"/>
          <w:lang w:eastAsia="en-GB"/>
        </w:rPr>
        <w:lastRenderedPageBreak/>
        <w:t>Phase 4 - Report Production</w:t>
      </w:r>
    </w:p>
    <w:p w:rsidR="008D2DDD" w:rsidRPr="0059782F" w:rsidRDefault="008D2DDD" w:rsidP="00226672">
      <w:pPr>
        <w:keepNext/>
        <w:spacing w:after="0" w:line="240" w:lineRule="auto"/>
        <w:rPr>
          <w:rFonts w:eastAsia="Times New Roman"/>
          <w:lang w:eastAsia="en-GB"/>
        </w:rPr>
      </w:pPr>
    </w:p>
    <w:p w:rsidR="0059782F" w:rsidRPr="0059782F" w:rsidRDefault="0059782F" w:rsidP="00226672">
      <w:pPr>
        <w:keepNext/>
        <w:spacing w:after="0" w:line="240" w:lineRule="auto"/>
        <w:jc w:val="left"/>
        <w:rPr>
          <w:rFonts w:ascii="Arial" w:eastAsia="MS Mincho" w:hAnsi="Arial" w:cs="Arial"/>
          <w:sz w:val="22"/>
          <w:szCs w:val="22"/>
          <w:lang w:eastAsia="en-GB"/>
        </w:rPr>
      </w:pPr>
      <w:r w:rsidRPr="0059782F">
        <w:rPr>
          <w:rFonts w:ascii="Arial" w:eastAsia="MS Mincho" w:hAnsi="Arial" w:cs="Arial"/>
          <w:sz w:val="22"/>
          <w:szCs w:val="22"/>
          <w:lang w:eastAsia="en-GB"/>
        </w:rPr>
        <w:t>Data collected through the desk study and stakeholder interviews will be analysed and triangulated in order to produce the key findings and linked recommendations in the final evaluation report.  An initial draft report will be provided and client comments incorporated where appropriate.</w:t>
      </w:r>
    </w:p>
    <w:p w:rsidR="0059782F" w:rsidRPr="0059782F" w:rsidRDefault="0059782F" w:rsidP="0059782F">
      <w:pPr>
        <w:spacing w:after="0" w:line="240" w:lineRule="auto"/>
        <w:rPr>
          <w:rFonts w:ascii="Arial" w:eastAsia="MS Mincho" w:hAnsi="Arial" w:cs="Arial"/>
          <w:sz w:val="22"/>
          <w:szCs w:val="22"/>
          <w:lang w:eastAsia="en-GB"/>
        </w:rPr>
      </w:pPr>
    </w:p>
    <w:p w:rsidR="0059782F" w:rsidRPr="0059782F" w:rsidRDefault="0059782F" w:rsidP="008B4414">
      <w:pPr>
        <w:keepNext/>
        <w:spacing w:after="0" w:line="240" w:lineRule="auto"/>
        <w:outlineLvl w:val="2"/>
        <w:rPr>
          <w:rFonts w:ascii="Arial" w:eastAsia="MS Mincho" w:hAnsi="Arial" w:cs="Arial"/>
          <w:b/>
          <w:sz w:val="22"/>
          <w:szCs w:val="22"/>
          <w:lang w:eastAsia="en-GB"/>
        </w:rPr>
      </w:pPr>
      <w:r w:rsidRPr="0059782F">
        <w:rPr>
          <w:rFonts w:ascii="Arial" w:eastAsia="MS Mincho" w:hAnsi="Arial" w:cs="Arial"/>
          <w:b/>
          <w:sz w:val="22"/>
          <w:szCs w:val="22"/>
          <w:lang w:eastAsia="en-GB"/>
        </w:rPr>
        <w:t xml:space="preserve">Phase 5 - </w:t>
      </w:r>
      <w:r w:rsidR="008B4414" w:rsidRPr="0059782F">
        <w:rPr>
          <w:rFonts w:ascii="Arial" w:eastAsia="MS Mincho" w:hAnsi="Arial" w:cs="Arial"/>
          <w:b/>
          <w:sz w:val="22"/>
          <w:szCs w:val="22"/>
          <w:lang w:eastAsia="en-GB"/>
        </w:rPr>
        <w:t>Evaluation Presentation</w:t>
      </w:r>
    </w:p>
    <w:p w:rsidR="0059782F" w:rsidRDefault="0059782F" w:rsidP="00226672">
      <w:pPr>
        <w:spacing w:after="0" w:line="240" w:lineRule="auto"/>
        <w:rPr>
          <w:rFonts w:ascii="Arial" w:hAnsi="Arial" w:cs="Arial"/>
          <w:sz w:val="22"/>
          <w:szCs w:val="22"/>
        </w:rPr>
      </w:pPr>
    </w:p>
    <w:p w:rsidR="002225BD" w:rsidRPr="00690F18" w:rsidRDefault="002225BD" w:rsidP="002225BD">
      <w:pPr>
        <w:rPr>
          <w:rFonts w:ascii="Arial" w:hAnsi="Arial" w:cs="Arial"/>
          <w:sz w:val="22"/>
          <w:szCs w:val="22"/>
        </w:rPr>
      </w:pPr>
      <w:r w:rsidRPr="00690F18">
        <w:rPr>
          <w:rFonts w:ascii="Arial" w:hAnsi="Arial" w:cs="Arial"/>
          <w:sz w:val="22"/>
          <w:szCs w:val="22"/>
        </w:rPr>
        <w:t>The evaluation</w:t>
      </w:r>
      <w:r>
        <w:rPr>
          <w:rFonts w:ascii="Arial" w:hAnsi="Arial" w:cs="Arial"/>
          <w:sz w:val="22"/>
          <w:szCs w:val="22"/>
        </w:rPr>
        <w:t xml:space="preserve"> will be presented at the thirteenth </w:t>
      </w:r>
      <w:r w:rsidRPr="00690F18">
        <w:rPr>
          <w:rFonts w:ascii="Arial" w:hAnsi="Arial" w:cs="Arial"/>
          <w:sz w:val="22"/>
          <w:szCs w:val="22"/>
        </w:rPr>
        <w:t xml:space="preserve">session of the CDIP in </w:t>
      </w:r>
      <w:r>
        <w:rPr>
          <w:rFonts w:ascii="Arial" w:hAnsi="Arial" w:cs="Arial"/>
          <w:sz w:val="22"/>
          <w:szCs w:val="22"/>
        </w:rPr>
        <w:t>May 2014</w:t>
      </w:r>
      <w:r w:rsidRPr="00690F18">
        <w:rPr>
          <w:rFonts w:ascii="Arial" w:hAnsi="Arial" w:cs="Arial"/>
          <w:sz w:val="22"/>
          <w:szCs w:val="22"/>
        </w:rPr>
        <w:t>.</w:t>
      </w:r>
    </w:p>
    <w:p w:rsidR="002225BD" w:rsidRPr="00690F18" w:rsidRDefault="002225BD" w:rsidP="002225BD">
      <w:pPr>
        <w:rPr>
          <w:rFonts w:ascii="Arial" w:hAnsi="Arial" w:cs="Arial"/>
          <w:sz w:val="22"/>
          <w:szCs w:val="22"/>
        </w:rPr>
      </w:pPr>
      <w:r w:rsidRPr="00690F18">
        <w:rPr>
          <w:rFonts w:ascii="Arial" w:hAnsi="Arial" w:cs="Arial"/>
          <w:sz w:val="22"/>
          <w:szCs w:val="22"/>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969"/>
        <w:gridCol w:w="709"/>
        <w:gridCol w:w="567"/>
        <w:gridCol w:w="850"/>
        <w:gridCol w:w="709"/>
        <w:gridCol w:w="709"/>
        <w:gridCol w:w="567"/>
        <w:gridCol w:w="567"/>
      </w:tblGrid>
      <w:tr w:rsidR="002225BD" w:rsidRPr="00690F18" w:rsidTr="002225BD">
        <w:trPr>
          <w:cantSplit/>
          <w:trHeight w:val="1478"/>
        </w:trPr>
        <w:tc>
          <w:tcPr>
            <w:tcW w:w="1276"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rPr>
                <w:rFonts w:ascii="Arial" w:hAnsi="Arial" w:cs="Arial"/>
                <w:b/>
                <w: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rPr>
                <w:rFonts w:ascii="Arial" w:hAnsi="Arial" w:cs="Arial"/>
                <w:b/>
                <w:i/>
                <w:sz w:val="22"/>
                <w:szCs w:val="22"/>
              </w:rPr>
            </w:pPr>
            <w:r w:rsidRPr="00690F18">
              <w:rPr>
                <w:rFonts w:ascii="Arial" w:hAnsi="Arial" w:cs="Arial"/>
                <w:b/>
                <w:i/>
                <w:sz w:val="22"/>
                <w:szCs w:val="22"/>
              </w:rPr>
              <w:t>Key steps and timeline</w:t>
            </w:r>
          </w:p>
          <w:p w:rsidR="002225BD" w:rsidRPr="00690F18" w:rsidRDefault="002225BD" w:rsidP="002225BD">
            <w:pPr>
              <w:rPr>
                <w:rFonts w:ascii="Arial" w:hAnsi="Arial" w:cs="Arial"/>
                <w: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DF2D8" w:themeFill="accent5" w:themeFillTint="33"/>
            <w:textDirection w:val="tbRl"/>
          </w:tcPr>
          <w:p w:rsidR="002225BD" w:rsidRPr="00690F18" w:rsidRDefault="002225BD" w:rsidP="002225BD">
            <w:pPr>
              <w:ind w:left="113" w:right="113"/>
              <w:rPr>
                <w:rFonts w:ascii="Arial" w:hAnsi="Arial" w:cs="Arial"/>
                <w:b/>
                <w:sz w:val="22"/>
                <w:szCs w:val="22"/>
              </w:rPr>
            </w:pPr>
            <w:r>
              <w:rPr>
                <w:rFonts w:ascii="Arial" w:hAnsi="Arial" w:cs="Arial"/>
                <w:b/>
                <w:sz w:val="22"/>
                <w:szCs w:val="22"/>
              </w:rPr>
              <w:t>January 2013</w:t>
            </w:r>
          </w:p>
        </w:tc>
        <w:tc>
          <w:tcPr>
            <w:tcW w:w="567" w:type="dxa"/>
            <w:tcBorders>
              <w:top w:val="single" w:sz="4" w:space="0" w:color="auto"/>
              <w:left w:val="single" w:sz="4" w:space="0" w:color="auto"/>
              <w:bottom w:val="single" w:sz="4" w:space="0" w:color="auto"/>
              <w:right w:val="single" w:sz="4" w:space="0" w:color="auto"/>
            </w:tcBorders>
            <w:shd w:val="clear" w:color="auto" w:fill="FDF2D8" w:themeFill="accent5" w:themeFillTint="33"/>
            <w:textDirection w:val="tbRl"/>
          </w:tcPr>
          <w:p w:rsidR="002225BD" w:rsidRPr="00690F18" w:rsidRDefault="002225BD" w:rsidP="002225BD">
            <w:pPr>
              <w:ind w:left="113" w:right="113"/>
              <w:rPr>
                <w:rFonts w:ascii="Arial" w:hAnsi="Arial" w:cs="Arial"/>
                <w:b/>
                <w:sz w:val="22"/>
                <w:szCs w:val="22"/>
              </w:rPr>
            </w:pPr>
            <w:r>
              <w:rPr>
                <w:rFonts w:ascii="Arial" w:hAnsi="Arial" w:cs="Arial"/>
                <w:b/>
                <w:sz w:val="22"/>
                <w:szCs w:val="22"/>
              </w:rPr>
              <w:t>January 2014</w:t>
            </w:r>
          </w:p>
        </w:tc>
        <w:tc>
          <w:tcPr>
            <w:tcW w:w="850" w:type="dxa"/>
            <w:tcBorders>
              <w:top w:val="single" w:sz="4" w:space="0" w:color="auto"/>
              <w:left w:val="single" w:sz="4" w:space="0" w:color="auto"/>
              <w:bottom w:val="single" w:sz="4" w:space="0" w:color="auto"/>
              <w:right w:val="single" w:sz="4" w:space="0" w:color="auto"/>
            </w:tcBorders>
            <w:shd w:val="clear" w:color="auto" w:fill="FDF2D8" w:themeFill="accent5" w:themeFillTint="33"/>
            <w:textDirection w:val="tbRl"/>
          </w:tcPr>
          <w:p w:rsidR="002225BD" w:rsidRPr="00690F18" w:rsidRDefault="002225BD" w:rsidP="002225BD">
            <w:pPr>
              <w:ind w:left="113" w:right="113"/>
              <w:rPr>
                <w:rFonts w:ascii="Arial" w:hAnsi="Arial" w:cs="Arial"/>
                <w:b/>
                <w:sz w:val="22"/>
                <w:szCs w:val="22"/>
              </w:rPr>
            </w:pPr>
            <w:r>
              <w:rPr>
                <w:rFonts w:ascii="Arial" w:hAnsi="Arial" w:cs="Arial"/>
                <w:b/>
                <w:sz w:val="22"/>
                <w:szCs w:val="22"/>
              </w:rPr>
              <w:t>January-February 2014</w:t>
            </w:r>
          </w:p>
        </w:tc>
        <w:tc>
          <w:tcPr>
            <w:tcW w:w="709" w:type="dxa"/>
            <w:tcBorders>
              <w:top w:val="single" w:sz="4" w:space="0" w:color="auto"/>
              <w:left w:val="single" w:sz="4" w:space="0" w:color="auto"/>
              <w:bottom w:val="single" w:sz="4" w:space="0" w:color="auto"/>
              <w:right w:val="single" w:sz="4" w:space="0" w:color="auto"/>
            </w:tcBorders>
            <w:shd w:val="clear" w:color="auto" w:fill="FDF2D8" w:themeFill="accent5" w:themeFillTint="33"/>
            <w:textDirection w:val="tbRl"/>
          </w:tcPr>
          <w:p w:rsidR="002225BD" w:rsidRPr="00690F18" w:rsidRDefault="002225BD" w:rsidP="002225BD">
            <w:pPr>
              <w:ind w:left="113" w:right="113"/>
              <w:rPr>
                <w:rFonts w:ascii="Arial" w:hAnsi="Arial" w:cs="Arial"/>
                <w:b/>
                <w:sz w:val="22"/>
                <w:szCs w:val="22"/>
              </w:rPr>
            </w:pPr>
            <w:r>
              <w:rPr>
                <w:rFonts w:ascii="Arial" w:hAnsi="Arial" w:cs="Arial"/>
                <w:b/>
                <w:sz w:val="22"/>
                <w:szCs w:val="22"/>
              </w:rPr>
              <w:t>28 February 2014</w:t>
            </w:r>
          </w:p>
        </w:tc>
        <w:tc>
          <w:tcPr>
            <w:tcW w:w="709" w:type="dxa"/>
            <w:tcBorders>
              <w:top w:val="single" w:sz="4" w:space="0" w:color="auto"/>
              <w:left w:val="single" w:sz="4" w:space="0" w:color="auto"/>
              <w:bottom w:val="single" w:sz="4" w:space="0" w:color="auto"/>
              <w:right w:val="single" w:sz="4" w:space="0" w:color="auto"/>
            </w:tcBorders>
            <w:shd w:val="clear" w:color="auto" w:fill="FDF2D8" w:themeFill="accent5" w:themeFillTint="33"/>
            <w:textDirection w:val="tbRl"/>
          </w:tcPr>
          <w:p w:rsidR="002225BD" w:rsidRPr="00690F18" w:rsidRDefault="002225BD" w:rsidP="002225BD">
            <w:pPr>
              <w:ind w:left="113" w:right="113"/>
              <w:rPr>
                <w:rFonts w:ascii="Arial" w:hAnsi="Arial" w:cs="Arial"/>
                <w:b/>
                <w:sz w:val="22"/>
                <w:szCs w:val="22"/>
              </w:rPr>
            </w:pPr>
            <w:r>
              <w:rPr>
                <w:rFonts w:ascii="Arial" w:hAnsi="Arial" w:cs="Arial"/>
                <w:b/>
                <w:sz w:val="22"/>
                <w:szCs w:val="22"/>
              </w:rPr>
              <w:t>5 March 2014</w:t>
            </w:r>
          </w:p>
        </w:tc>
        <w:tc>
          <w:tcPr>
            <w:tcW w:w="567" w:type="dxa"/>
            <w:tcBorders>
              <w:top w:val="single" w:sz="4" w:space="0" w:color="auto"/>
              <w:left w:val="single" w:sz="4" w:space="0" w:color="auto"/>
              <w:bottom w:val="single" w:sz="4" w:space="0" w:color="auto"/>
              <w:right w:val="single" w:sz="4" w:space="0" w:color="auto"/>
            </w:tcBorders>
            <w:shd w:val="clear" w:color="auto" w:fill="FDF2D8" w:themeFill="accent5" w:themeFillTint="33"/>
            <w:textDirection w:val="tbRl"/>
          </w:tcPr>
          <w:p w:rsidR="002225BD" w:rsidRPr="00690F18" w:rsidRDefault="002225BD" w:rsidP="002225BD">
            <w:pPr>
              <w:ind w:left="113" w:right="113"/>
              <w:rPr>
                <w:rFonts w:ascii="Arial" w:hAnsi="Arial" w:cs="Arial"/>
                <w:b/>
                <w:sz w:val="22"/>
                <w:szCs w:val="22"/>
              </w:rPr>
            </w:pPr>
            <w:r>
              <w:rPr>
                <w:rFonts w:ascii="Arial" w:hAnsi="Arial" w:cs="Arial"/>
                <w:b/>
                <w:sz w:val="22"/>
                <w:szCs w:val="22"/>
              </w:rPr>
              <w:t>20 March 2014</w:t>
            </w:r>
          </w:p>
        </w:tc>
        <w:tc>
          <w:tcPr>
            <w:tcW w:w="567" w:type="dxa"/>
            <w:tcBorders>
              <w:top w:val="single" w:sz="4" w:space="0" w:color="auto"/>
              <w:left w:val="single" w:sz="4" w:space="0" w:color="auto"/>
              <w:bottom w:val="single" w:sz="4" w:space="0" w:color="auto"/>
              <w:right w:val="single" w:sz="4" w:space="0" w:color="auto"/>
            </w:tcBorders>
            <w:shd w:val="clear" w:color="auto" w:fill="FDF2D8" w:themeFill="accent5" w:themeFillTint="33"/>
            <w:textDirection w:val="tbRl"/>
          </w:tcPr>
          <w:p w:rsidR="002225BD" w:rsidRDefault="002225BD" w:rsidP="002225BD">
            <w:pPr>
              <w:ind w:left="113" w:right="113"/>
              <w:rPr>
                <w:rFonts w:ascii="Arial" w:hAnsi="Arial" w:cs="Arial"/>
                <w:b/>
                <w:sz w:val="22"/>
                <w:szCs w:val="22"/>
              </w:rPr>
            </w:pPr>
            <w:r>
              <w:rPr>
                <w:rFonts w:ascii="Arial" w:hAnsi="Arial" w:cs="Arial"/>
                <w:b/>
                <w:sz w:val="22"/>
                <w:szCs w:val="22"/>
              </w:rPr>
              <w:t>May 2014</w:t>
            </w:r>
          </w:p>
        </w:tc>
      </w:tr>
      <w:tr w:rsidR="002225BD" w:rsidRPr="00690F18" w:rsidTr="002225BD">
        <w:trPr>
          <w:trHeight w:val="474"/>
        </w:trPr>
        <w:tc>
          <w:tcPr>
            <w:tcW w:w="1276"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spacing w:line="240" w:lineRule="atLeast"/>
              <w:rPr>
                <w:rFonts w:ascii="Arial" w:hAnsi="Arial" w:cs="Arial"/>
                <w:b/>
                <w:sz w:val="22"/>
                <w:szCs w:val="22"/>
              </w:rPr>
            </w:pPr>
            <w:r>
              <w:rPr>
                <w:rFonts w:ascii="Arial" w:hAnsi="Arial" w:cs="Arial"/>
                <w:b/>
                <w:sz w:val="22"/>
                <w:szCs w:val="22"/>
              </w:rPr>
              <w:t>Phase 1</w:t>
            </w:r>
          </w:p>
        </w:tc>
        <w:tc>
          <w:tcPr>
            <w:tcW w:w="3969" w:type="dxa"/>
            <w:tcBorders>
              <w:top w:val="single" w:sz="4" w:space="0" w:color="auto"/>
              <w:left w:val="single" w:sz="4" w:space="0" w:color="auto"/>
              <w:bottom w:val="single" w:sz="4" w:space="0" w:color="auto"/>
              <w:right w:val="single" w:sz="4" w:space="0" w:color="auto"/>
            </w:tcBorders>
            <w:shd w:val="clear" w:color="auto" w:fill="FDF2D8" w:themeFill="accent5" w:themeFillTint="33"/>
            <w:hideMark/>
          </w:tcPr>
          <w:p w:rsidR="002225BD" w:rsidRPr="00690F18" w:rsidRDefault="002225BD" w:rsidP="00CB5C94">
            <w:pPr>
              <w:spacing w:line="240" w:lineRule="atLeast"/>
              <w:jc w:val="left"/>
              <w:rPr>
                <w:rFonts w:ascii="Arial" w:hAnsi="Arial" w:cs="Arial"/>
                <w:b/>
                <w:sz w:val="22"/>
                <w:szCs w:val="22"/>
              </w:rPr>
            </w:pPr>
            <w:r w:rsidRPr="00690F18">
              <w:rPr>
                <w:rFonts w:ascii="Arial" w:hAnsi="Arial" w:cs="Arial"/>
                <w:b/>
                <w:sz w:val="22"/>
                <w:szCs w:val="22"/>
              </w:rPr>
              <w:t>Creation and approval of inception report</w:t>
            </w:r>
            <w:r w:rsidRPr="00690F18">
              <w:rPr>
                <w:rFonts w:ascii="Arial" w:hAnsi="Arial" w:cs="Arial"/>
                <w:b/>
                <w:sz w:val="22"/>
                <w:szCs w:val="22"/>
              </w:rPr>
              <w:br/>
            </w:r>
          </w:p>
        </w:tc>
        <w:tc>
          <w:tcPr>
            <w:tcW w:w="709"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225BD" w:rsidRPr="00690F18" w:rsidRDefault="002225BD" w:rsidP="002225BD">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r>
      <w:tr w:rsidR="002225BD" w:rsidRPr="00690F18" w:rsidTr="002225BD">
        <w:trPr>
          <w:trHeight w:val="646"/>
        </w:trPr>
        <w:tc>
          <w:tcPr>
            <w:tcW w:w="1276"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spacing w:line="240" w:lineRule="atLeast"/>
              <w:rPr>
                <w:rFonts w:ascii="Arial" w:hAnsi="Arial" w:cs="Arial"/>
                <w:b/>
                <w:sz w:val="22"/>
                <w:szCs w:val="22"/>
              </w:rPr>
            </w:pPr>
            <w:r>
              <w:rPr>
                <w:rFonts w:ascii="Arial" w:hAnsi="Arial" w:cs="Arial"/>
                <w:b/>
                <w:sz w:val="22"/>
                <w:szCs w:val="22"/>
              </w:rPr>
              <w:t>Phase 2</w:t>
            </w:r>
          </w:p>
        </w:tc>
        <w:tc>
          <w:tcPr>
            <w:tcW w:w="3969" w:type="dxa"/>
            <w:tcBorders>
              <w:top w:val="single" w:sz="4" w:space="0" w:color="auto"/>
              <w:left w:val="single" w:sz="4" w:space="0" w:color="auto"/>
              <w:bottom w:val="single" w:sz="4" w:space="0" w:color="auto"/>
              <w:right w:val="single" w:sz="4" w:space="0" w:color="auto"/>
            </w:tcBorders>
            <w:shd w:val="clear" w:color="auto" w:fill="FDF2D8" w:themeFill="accent5" w:themeFillTint="33"/>
            <w:hideMark/>
          </w:tcPr>
          <w:p w:rsidR="002225BD" w:rsidRPr="00690F18" w:rsidRDefault="002225BD" w:rsidP="00CB5C94">
            <w:pPr>
              <w:spacing w:line="240" w:lineRule="atLeast"/>
              <w:jc w:val="left"/>
              <w:rPr>
                <w:rFonts w:ascii="Arial" w:hAnsi="Arial" w:cs="Arial"/>
                <w:b/>
                <w:sz w:val="22"/>
                <w:szCs w:val="22"/>
              </w:rPr>
            </w:pPr>
            <w:r w:rsidRPr="00690F18">
              <w:rPr>
                <w:rFonts w:ascii="Arial" w:hAnsi="Arial" w:cs="Arial"/>
                <w:b/>
                <w:sz w:val="22"/>
                <w:szCs w:val="22"/>
              </w:rPr>
              <w:t>Research tool creation &amp; desk review</w:t>
            </w:r>
            <w:r w:rsidRPr="00690F18">
              <w:rPr>
                <w:rFonts w:ascii="Arial" w:hAnsi="Arial" w:cs="Arial"/>
                <w:b/>
                <w:sz w:val="22"/>
                <w:szCs w:val="22"/>
              </w:rPr>
              <w:br/>
            </w: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r>
      <w:tr w:rsidR="002225BD" w:rsidRPr="00690F18" w:rsidTr="002225BD">
        <w:trPr>
          <w:trHeight w:val="437"/>
        </w:trPr>
        <w:tc>
          <w:tcPr>
            <w:tcW w:w="1276"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spacing w:line="240" w:lineRule="atLeast"/>
              <w:rPr>
                <w:rFonts w:ascii="Arial" w:hAnsi="Arial" w:cs="Arial"/>
                <w:b/>
                <w:sz w:val="22"/>
                <w:szCs w:val="22"/>
              </w:rPr>
            </w:pPr>
            <w:r>
              <w:rPr>
                <w:rFonts w:ascii="Arial" w:hAnsi="Arial" w:cs="Arial"/>
                <w:b/>
                <w:sz w:val="22"/>
                <w:szCs w:val="22"/>
              </w:rPr>
              <w:t>Phase 3</w:t>
            </w:r>
          </w:p>
        </w:tc>
        <w:tc>
          <w:tcPr>
            <w:tcW w:w="3969" w:type="dxa"/>
            <w:tcBorders>
              <w:top w:val="single" w:sz="4" w:space="0" w:color="auto"/>
              <w:left w:val="single" w:sz="4" w:space="0" w:color="auto"/>
              <w:bottom w:val="single" w:sz="4" w:space="0" w:color="auto"/>
              <w:right w:val="single" w:sz="4" w:space="0" w:color="auto"/>
            </w:tcBorders>
            <w:shd w:val="clear" w:color="auto" w:fill="FDF2D8" w:themeFill="accent5" w:themeFillTint="33"/>
            <w:hideMark/>
          </w:tcPr>
          <w:p w:rsidR="002225BD" w:rsidRPr="00690F18" w:rsidRDefault="002225BD" w:rsidP="00CB5C94">
            <w:pPr>
              <w:spacing w:line="240" w:lineRule="atLeast"/>
              <w:jc w:val="left"/>
              <w:rPr>
                <w:rFonts w:ascii="Arial" w:hAnsi="Arial" w:cs="Arial"/>
                <w:b/>
                <w:sz w:val="22"/>
                <w:szCs w:val="22"/>
              </w:rPr>
            </w:pPr>
            <w:r w:rsidRPr="00690F18">
              <w:rPr>
                <w:rFonts w:ascii="Arial" w:hAnsi="Arial" w:cs="Arial"/>
                <w:b/>
                <w:sz w:val="22"/>
                <w:szCs w:val="22"/>
              </w:rPr>
              <w:t xml:space="preserve">Data collection &amp; analysis </w:t>
            </w: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r>
      <w:tr w:rsidR="002225BD" w:rsidRPr="00690F18" w:rsidTr="002225BD">
        <w:trPr>
          <w:trHeight w:val="492"/>
        </w:trPr>
        <w:tc>
          <w:tcPr>
            <w:tcW w:w="1276"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spacing w:line="240" w:lineRule="atLeast"/>
              <w:rPr>
                <w:rFonts w:ascii="Arial" w:hAnsi="Arial" w:cs="Arial"/>
                <w:b/>
                <w:sz w:val="22"/>
                <w:szCs w:val="22"/>
              </w:rPr>
            </w:pPr>
            <w:r>
              <w:rPr>
                <w:rFonts w:ascii="Arial" w:hAnsi="Arial" w:cs="Arial"/>
                <w:b/>
                <w:sz w:val="22"/>
                <w:szCs w:val="22"/>
              </w:rPr>
              <w:t>Phase 4</w:t>
            </w:r>
          </w:p>
        </w:tc>
        <w:tc>
          <w:tcPr>
            <w:tcW w:w="3969" w:type="dxa"/>
            <w:tcBorders>
              <w:top w:val="single" w:sz="4" w:space="0" w:color="auto"/>
              <w:left w:val="single" w:sz="4" w:space="0" w:color="auto"/>
              <w:bottom w:val="single" w:sz="4" w:space="0" w:color="auto"/>
              <w:right w:val="single" w:sz="4" w:space="0" w:color="auto"/>
            </w:tcBorders>
            <w:shd w:val="clear" w:color="auto" w:fill="FDF2D8" w:themeFill="accent5" w:themeFillTint="33"/>
            <w:hideMark/>
          </w:tcPr>
          <w:p w:rsidR="002225BD" w:rsidRPr="00690F18" w:rsidRDefault="002225BD" w:rsidP="00CB5C94">
            <w:pPr>
              <w:spacing w:line="240" w:lineRule="atLeast"/>
              <w:jc w:val="left"/>
              <w:rPr>
                <w:rFonts w:ascii="Arial" w:hAnsi="Arial" w:cs="Arial"/>
                <w:b/>
                <w:sz w:val="22"/>
                <w:szCs w:val="22"/>
              </w:rPr>
            </w:pPr>
            <w:r w:rsidRPr="00690F18">
              <w:rPr>
                <w:rFonts w:ascii="Arial" w:hAnsi="Arial" w:cs="Arial"/>
                <w:b/>
                <w:sz w:val="22"/>
                <w:szCs w:val="22"/>
              </w:rPr>
              <w:t>Delivery of draft report</w:t>
            </w:r>
            <w:r w:rsidRPr="00690F18">
              <w:rPr>
                <w:rFonts w:ascii="Arial" w:hAnsi="Arial" w:cs="Arial"/>
                <w:b/>
                <w:i/>
                <w:sz w:val="22"/>
                <w:szCs w:val="22"/>
              </w:rPr>
              <w:br/>
            </w: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D5F0FE" w:themeFill="accent1" w:themeFillTint="33"/>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r>
      <w:tr w:rsidR="002225BD" w:rsidRPr="00690F18" w:rsidTr="002225BD">
        <w:trPr>
          <w:trHeight w:val="646"/>
        </w:trPr>
        <w:tc>
          <w:tcPr>
            <w:tcW w:w="1276"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spacing w:line="240" w:lineRule="atLeast"/>
              <w:rPr>
                <w:rFonts w:ascii="Arial" w:hAnsi="Arial" w:cs="Arial"/>
                <w:b/>
                <w:sz w:val="22"/>
                <w:szCs w:val="22"/>
              </w:rPr>
            </w:pPr>
            <w:r>
              <w:rPr>
                <w:rFonts w:ascii="Arial" w:hAnsi="Arial" w:cs="Arial"/>
                <w:b/>
                <w:sz w:val="22"/>
                <w:szCs w:val="22"/>
              </w:rPr>
              <w:t>Phase 4</w:t>
            </w:r>
          </w:p>
        </w:tc>
        <w:tc>
          <w:tcPr>
            <w:tcW w:w="3969" w:type="dxa"/>
            <w:tcBorders>
              <w:top w:val="single" w:sz="4" w:space="0" w:color="auto"/>
              <w:left w:val="single" w:sz="4" w:space="0" w:color="auto"/>
              <w:bottom w:val="single" w:sz="4" w:space="0" w:color="auto"/>
              <w:right w:val="single" w:sz="4" w:space="0" w:color="auto"/>
            </w:tcBorders>
            <w:shd w:val="clear" w:color="auto" w:fill="FDF2D8" w:themeFill="accent5" w:themeFillTint="33"/>
            <w:hideMark/>
          </w:tcPr>
          <w:p w:rsidR="002225BD" w:rsidRPr="00690F18" w:rsidRDefault="002225BD" w:rsidP="00CB5C94">
            <w:pPr>
              <w:spacing w:line="240" w:lineRule="atLeast"/>
              <w:jc w:val="left"/>
              <w:rPr>
                <w:rFonts w:ascii="Arial" w:hAnsi="Arial" w:cs="Arial"/>
                <w:b/>
                <w:sz w:val="22"/>
                <w:szCs w:val="22"/>
              </w:rPr>
            </w:pPr>
            <w:r w:rsidRPr="00690F18">
              <w:rPr>
                <w:rFonts w:ascii="Arial" w:hAnsi="Arial" w:cs="Arial"/>
                <w:b/>
                <w:sz w:val="22"/>
                <w:szCs w:val="22"/>
              </w:rPr>
              <w:t>Client comments on report</w:t>
            </w: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i/>
                <w:sz w:val="22"/>
                <w:szCs w:val="22"/>
              </w:rPr>
            </w:pPr>
          </w:p>
        </w:tc>
        <w:tc>
          <w:tcPr>
            <w:tcW w:w="850"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D5F0FE" w:themeFill="accent1" w:themeFillTint="33"/>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225BD" w:rsidRPr="00690F18" w:rsidRDefault="002225BD" w:rsidP="002225BD">
            <w:pPr>
              <w:rPr>
                <w:rFonts w:ascii="Arial" w:hAnsi="Arial" w:cs="Arial"/>
                <w:b/>
                <w:sz w:val="22"/>
                <w:szCs w:val="22"/>
              </w:rPr>
            </w:pPr>
          </w:p>
        </w:tc>
      </w:tr>
      <w:tr w:rsidR="002225BD" w:rsidRPr="00690F18" w:rsidTr="002225BD">
        <w:trPr>
          <w:trHeight w:val="394"/>
        </w:trPr>
        <w:tc>
          <w:tcPr>
            <w:tcW w:w="1276"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spacing w:line="240" w:lineRule="atLeast"/>
              <w:rPr>
                <w:rFonts w:ascii="Arial" w:hAnsi="Arial" w:cs="Arial"/>
                <w:b/>
                <w:sz w:val="22"/>
                <w:szCs w:val="22"/>
              </w:rPr>
            </w:pPr>
            <w:r>
              <w:rPr>
                <w:rFonts w:ascii="Arial" w:hAnsi="Arial" w:cs="Arial"/>
                <w:b/>
                <w:sz w:val="22"/>
                <w:szCs w:val="22"/>
              </w:rPr>
              <w:t>Phase 4</w:t>
            </w:r>
          </w:p>
        </w:tc>
        <w:tc>
          <w:tcPr>
            <w:tcW w:w="3969" w:type="dxa"/>
            <w:tcBorders>
              <w:top w:val="single" w:sz="4" w:space="0" w:color="auto"/>
              <w:left w:val="single" w:sz="4" w:space="0" w:color="auto"/>
              <w:bottom w:val="single" w:sz="4" w:space="0" w:color="auto"/>
              <w:right w:val="single" w:sz="4" w:space="0" w:color="auto"/>
            </w:tcBorders>
            <w:shd w:val="clear" w:color="auto" w:fill="FDF2D8" w:themeFill="accent5" w:themeFillTint="33"/>
            <w:hideMark/>
          </w:tcPr>
          <w:p w:rsidR="002225BD" w:rsidRPr="00690F18" w:rsidRDefault="002225BD" w:rsidP="00CB5C94">
            <w:pPr>
              <w:spacing w:line="240" w:lineRule="atLeast"/>
              <w:jc w:val="left"/>
              <w:rPr>
                <w:rFonts w:ascii="Arial" w:hAnsi="Arial" w:cs="Arial"/>
                <w:b/>
                <w:sz w:val="22"/>
                <w:szCs w:val="22"/>
              </w:rPr>
            </w:pPr>
            <w:r w:rsidRPr="00690F18">
              <w:rPr>
                <w:rFonts w:ascii="Arial" w:hAnsi="Arial" w:cs="Arial"/>
                <w:b/>
                <w:sz w:val="22"/>
                <w:szCs w:val="22"/>
              </w:rPr>
              <w:t>Delivery of final report</w:t>
            </w:r>
            <w:r w:rsidRPr="00690F18">
              <w:rPr>
                <w:rFonts w:ascii="Arial" w:hAnsi="Arial" w:cs="Arial"/>
                <w:b/>
                <w:sz w:val="22"/>
                <w:szCs w:val="22"/>
              </w:rPr>
              <w:br/>
            </w: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5F0FE" w:themeFill="accent1" w:themeFillTint="33"/>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225BD" w:rsidRPr="00690F18" w:rsidRDefault="002225BD" w:rsidP="002225BD">
            <w:pPr>
              <w:rPr>
                <w:rFonts w:ascii="Arial" w:hAnsi="Arial" w:cs="Arial"/>
                <w:b/>
                <w:sz w:val="22"/>
                <w:szCs w:val="22"/>
              </w:rPr>
            </w:pPr>
          </w:p>
        </w:tc>
      </w:tr>
      <w:tr w:rsidR="002225BD" w:rsidRPr="00690F18" w:rsidTr="002225BD">
        <w:trPr>
          <w:trHeight w:val="394"/>
        </w:trPr>
        <w:tc>
          <w:tcPr>
            <w:tcW w:w="1276"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spacing w:line="240" w:lineRule="atLeast"/>
              <w:rPr>
                <w:rFonts w:ascii="Arial" w:hAnsi="Arial" w:cs="Arial"/>
                <w:b/>
                <w:sz w:val="22"/>
                <w:szCs w:val="22"/>
              </w:rPr>
            </w:pPr>
            <w:r>
              <w:rPr>
                <w:rFonts w:ascii="Arial" w:hAnsi="Arial" w:cs="Arial"/>
                <w:b/>
                <w:sz w:val="22"/>
                <w:szCs w:val="22"/>
              </w:rPr>
              <w:t>Phase 5</w:t>
            </w:r>
          </w:p>
        </w:tc>
        <w:tc>
          <w:tcPr>
            <w:tcW w:w="3969"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CB5C94">
            <w:pPr>
              <w:spacing w:line="240" w:lineRule="atLeast"/>
              <w:jc w:val="left"/>
              <w:rPr>
                <w:rFonts w:ascii="Arial" w:hAnsi="Arial" w:cs="Arial"/>
                <w:b/>
                <w:sz w:val="22"/>
                <w:szCs w:val="22"/>
              </w:rPr>
            </w:pPr>
            <w:r w:rsidRPr="00690F18">
              <w:rPr>
                <w:rFonts w:ascii="Arial" w:hAnsi="Arial" w:cs="Arial"/>
                <w:b/>
                <w:sz w:val="22"/>
                <w:szCs w:val="22"/>
              </w:rPr>
              <w:t>Evaluation presentation</w:t>
            </w:r>
          </w:p>
        </w:tc>
        <w:tc>
          <w:tcPr>
            <w:tcW w:w="709"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225BD" w:rsidRPr="00690F18" w:rsidRDefault="002225BD" w:rsidP="002225BD">
            <w:pPr>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225BD" w:rsidRPr="00690F18" w:rsidRDefault="002225BD" w:rsidP="002225BD">
            <w:pP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DF2D8" w:themeFill="accent5" w:themeFillTint="33"/>
          </w:tcPr>
          <w:p w:rsidR="002225BD" w:rsidRPr="00690F18" w:rsidRDefault="002225BD" w:rsidP="002225BD">
            <w:pPr>
              <w:rPr>
                <w:rFonts w:ascii="Arial" w:hAnsi="Arial" w:cs="Arial"/>
                <w:b/>
                <w:sz w:val="22"/>
                <w:szCs w:val="22"/>
              </w:rPr>
            </w:pPr>
          </w:p>
        </w:tc>
      </w:tr>
    </w:tbl>
    <w:p w:rsidR="002225BD" w:rsidRPr="00690F18" w:rsidRDefault="002225BD" w:rsidP="002225BD">
      <w:pPr>
        <w:spacing w:line="240" w:lineRule="atLeast"/>
        <w:rPr>
          <w:rFonts w:ascii="Arial" w:hAnsi="Arial" w:cs="Arial"/>
          <w:b/>
          <w:sz w:val="22"/>
          <w:szCs w:val="22"/>
        </w:rPr>
      </w:pPr>
    </w:p>
    <w:p w:rsidR="00226672" w:rsidRPr="00226672" w:rsidRDefault="00226672" w:rsidP="00226672">
      <w:pPr>
        <w:keepNext/>
        <w:spacing w:before="240" w:after="60" w:line="240" w:lineRule="auto"/>
        <w:outlineLvl w:val="1"/>
        <w:rPr>
          <w:rFonts w:ascii="Arial" w:eastAsia="MS Mincho" w:hAnsi="Arial" w:cs="Arial"/>
          <w:bCs/>
          <w:iCs/>
          <w:sz w:val="22"/>
          <w:szCs w:val="22"/>
          <w:lang w:eastAsia="en-GB"/>
        </w:rPr>
      </w:pPr>
      <w:bookmarkStart w:id="26" w:name="_Toc210105981"/>
      <w:bookmarkStart w:id="27" w:name="_Toc105340358"/>
      <w:r w:rsidRPr="00226672">
        <w:rPr>
          <w:rFonts w:ascii="Arial" w:eastAsia="MS Mincho" w:hAnsi="Arial" w:cs="Arial"/>
          <w:b/>
          <w:iCs/>
          <w:sz w:val="22"/>
          <w:szCs w:val="22"/>
          <w:lang w:eastAsia="en-GB"/>
        </w:rPr>
        <w:t>Deliverables:</w:t>
      </w:r>
      <w:r w:rsidRPr="00226672">
        <w:rPr>
          <w:rFonts w:ascii="Arial" w:eastAsia="MS Mincho" w:hAnsi="Arial" w:cs="Arial"/>
          <w:iCs/>
          <w:sz w:val="22"/>
          <w:szCs w:val="22"/>
          <w:lang w:eastAsia="en-GB"/>
        </w:rPr>
        <w:t xml:space="preserve"> </w:t>
      </w:r>
    </w:p>
    <w:p w:rsidR="00226672" w:rsidRPr="00226672" w:rsidRDefault="00226672" w:rsidP="00226672">
      <w:pPr>
        <w:spacing w:after="0" w:line="240" w:lineRule="auto"/>
        <w:rPr>
          <w:rFonts w:ascii="Arial" w:eastAsia="MS Mincho" w:hAnsi="Arial" w:cs="Arial"/>
          <w:sz w:val="22"/>
          <w:szCs w:val="22"/>
          <w:lang w:eastAsia="en-GB"/>
        </w:rPr>
      </w:pPr>
    </w:p>
    <w:p w:rsidR="00226672" w:rsidRPr="00226672" w:rsidRDefault="00226672" w:rsidP="00226672">
      <w:pPr>
        <w:spacing w:after="0" w:line="240" w:lineRule="atLeast"/>
        <w:rPr>
          <w:rFonts w:ascii="Arial" w:eastAsia="MS Mincho" w:hAnsi="Arial" w:cs="Arial"/>
          <w:sz w:val="22"/>
          <w:szCs w:val="22"/>
          <w:lang w:eastAsia="en-GB"/>
        </w:rPr>
      </w:pPr>
      <w:r w:rsidRPr="00226672">
        <w:rPr>
          <w:rFonts w:ascii="Arial" w:eastAsia="MS Mincho" w:hAnsi="Arial" w:cs="Arial"/>
          <w:sz w:val="22"/>
          <w:szCs w:val="22"/>
          <w:lang w:eastAsia="en-GB"/>
        </w:rPr>
        <w:t xml:space="preserve">The following key deliverables are foreseen for this evaluation: </w:t>
      </w:r>
    </w:p>
    <w:p w:rsidR="00226672" w:rsidRPr="00226672" w:rsidRDefault="00226672" w:rsidP="00226672">
      <w:pPr>
        <w:spacing w:after="0" w:line="240" w:lineRule="atLeast"/>
        <w:rPr>
          <w:rFonts w:ascii="Arial" w:eastAsia="MS Mincho" w:hAnsi="Arial" w:cs="Arial"/>
          <w:sz w:val="22"/>
          <w:szCs w:val="22"/>
          <w:lang w:eastAsia="en-GB"/>
        </w:rPr>
      </w:pPr>
    </w:p>
    <w:p w:rsidR="00226672" w:rsidRPr="00226672" w:rsidRDefault="00226672" w:rsidP="00226672">
      <w:pPr>
        <w:numPr>
          <w:ilvl w:val="0"/>
          <w:numId w:val="34"/>
        </w:numPr>
        <w:spacing w:after="0" w:line="240" w:lineRule="atLeast"/>
        <w:jc w:val="left"/>
        <w:rPr>
          <w:rFonts w:ascii="Arial" w:eastAsia="MS Mincho" w:hAnsi="Arial" w:cs="Arial"/>
          <w:sz w:val="22"/>
          <w:szCs w:val="22"/>
          <w:lang w:eastAsia="en-GB"/>
        </w:rPr>
      </w:pPr>
      <w:r w:rsidRPr="00226672">
        <w:rPr>
          <w:rFonts w:ascii="Arial" w:eastAsia="MS Mincho" w:hAnsi="Arial" w:cs="Arial"/>
          <w:sz w:val="22"/>
          <w:szCs w:val="22"/>
          <w:lang w:eastAsia="en-GB"/>
        </w:rPr>
        <w:t>Inception report</w:t>
      </w:r>
    </w:p>
    <w:p w:rsidR="00226672" w:rsidRPr="00226672" w:rsidRDefault="00226672" w:rsidP="00226672">
      <w:pPr>
        <w:numPr>
          <w:ilvl w:val="0"/>
          <w:numId w:val="34"/>
        </w:numPr>
        <w:spacing w:after="0" w:line="240" w:lineRule="atLeast"/>
        <w:jc w:val="left"/>
        <w:rPr>
          <w:rFonts w:ascii="Arial" w:eastAsia="MS Mincho" w:hAnsi="Arial" w:cs="Arial"/>
          <w:sz w:val="22"/>
          <w:szCs w:val="22"/>
          <w:lang w:eastAsia="en-GB"/>
        </w:rPr>
      </w:pPr>
      <w:r w:rsidRPr="00226672">
        <w:rPr>
          <w:rFonts w:ascii="Arial" w:eastAsia="MS Mincho" w:hAnsi="Arial" w:cs="Arial"/>
          <w:sz w:val="22"/>
          <w:szCs w:val="22"/>
          <w:lang w:eastAsia="en-GB"/>
        </w:rPr>
        <w:t xml:space="preserve">Draft evaluation report </w:t>
      </w:r>
    </w:p>
    <w:p w:rsidR="00226672" w:rsidRDefault="00226672" w:rsidP="00226672">
      <w:pPr>
        <w:numPr>
          <w:ilvl w:val="0"/>
          <w:numId w:val="34"/>
        </w:numPr>
        <w:spacing w:after="0" w:line="240" w:lineRule="atLeast"/>
        <w:jc w:val="left"/>
        <w:rPr>
          <w:rFonts w:ascii="Arial" w:eastAsia="MS Mincho" w:hAnsi="Arial" w:cs="Arial"/>
          <w:sz w:val="22"/>
          <w:szCs w:val="22"/>
          <w:lang w:eastAsia="en-GB"/>
        </w:rPr>
      </w:pPr>
      <w:r w:rsidRPr="00226672">
        <w:rPr>
          <w:rFonts w:ascii="Arial" w:eastAsia="MS Mincho" w:hAnsi="Arial" w:cs="Arial"/>
          <w:sz w:val="22"/>
          <w:szCs w:val="22"/>
          <w:lang w:eastAsia="en-GB"/>
        </w:rPr>
        <w:t xml:space="preserve">Final evaluation report </w:t>
      </w:r>
    </w:p>
    <w:p w:rsidR="00226672" w:rsidRPr="00226672" w:rsidRDefault="00226672" w:rsidP="00226672">
      <w:pPr>
        <w:spacing w:after="0" w:line="240" w:lineRule="atLeast"/>
        <w:ind w:left="720"/>
        <w:jc w:val="left"/>
        <w:rPr>
          <w:rFonts w:ascii="Arial" w:eastAsia="MS Mincho" w:hAnsi="Arial" w:cs="Arial"/>
          <w:sz w:val="22"/>
          <w:szCs w:val="22"/>
          <w:lang w:eastAsia="en-GB"/>
        </w:rPr>
      </w:pPr>
    </w:p>
    <w:p w:rsidR="002225BD" w:rsidRPr="00690F18" w:rsidRDefault="00226672" w:rsidP="00226672">
      <w:pPr>
        <w:rPr>
          <w:rFonts w:ascii="Arial" w:hAnsi="Arial" w:cs="Arial"/>
          <w:b/>
          <w:bCs/>
          <w:i/>
          <w:iCs/>
          <w:sz w:val="22"/>
          <w:szCs w:val="22"/>
        </w:rPr>
      </w:pPr>
      <w:r w:rsidRPr="00226672">
        <w:rPr>
          <w:rFonts w:ascii="Arial" w:eastAsia="MS Mincho" w:hAnsi="Arial" w:cs="Arial"/>
          <w:sz w:val="22"/>
          <w:szCs w:val="22"/>
          <w:lang w:eastAsia="en-GB"/>
        </w:rPr>
        <w:t>In addition, the author will present the findings of the evaluation during the 13</w:t>
      </w:r>
      <w:r w:rsidRPr="00226672">
        <w:rPr>
          <w:rFonts w:ascii="Arial" w:eastAsia="MS Mincho" w:hAnsi="Arial" w:cs="Arial"/>
          <w:sz w:val="22"/>
          <w:szCs w:val="22"/>
          <w:vertAlign w:val="superscript"/>
          <w:lang w:eastAsia="en-GB"/>
        </w:rPr>
        <w:t>th</w:t>
      </w:r>
      <w:r w:rsidRPr="00226672">
        <w:rPr>
          <w:rFonts w:ascii="Arial" w:eastAsia="MS Mincho" w:hAnsi="Arial" w:cs="Arial"/>
          <w:sz w:val="22"/>
          <w:szCs w:val="22"/>
          <w:lang w:eastAsia="en-GB"/>
        </w:rPr>
        <w:t xml:space="preserve"> session of the CDIP in May 2014</w:t>
      </w:r>
      <w:r>
        <w:rPr>
          <w:rFonts w:ascii="Arial" w:eastAsia="MS Mincho" w:hAnsi="Arial" w:cs="Arial"/>
          <w:sz w:val="22"/>
          <w:szCs w:val="22"/>
          <w:lang w:eastAsia="en-GB"/>
        </w:rPr>
        <w:t>.</w:t>
      </w:r>
      <w:r w:rsidR="002225BD" w:rsidRPr="00690F18">
        <w:rPr>
          <w:rFonts w:ascii="Arial" w:hAnsi="Arial" w:cs="Arial"/>
          <w:sz w:val="22"/>
          <w:szCs w:val="22"/>
        </w:rPr>
        <w:br w:type="page"/>
      </w:r>
    </w:p>
    <w:bookmarkEnd w:id="26"/>
    <w:bookmarkEnd w:id="27"/>
    <w:p w:rsidR="002225BD" w:rsidRPr="00226672" w:rsidRDefault="00226672" w:rsidP="002225BD">
      <w:pPr>
        <w:pStyle w:val="Heading2"/>
        <w:jc w:val="both"/>
        <w:rPr>
          <w:rFonts w:ascii="Arial" w:eastAsia="MS Mincho" w:hAnsi="Arial" w:cs="Arial"/>
          <w:b/>
          <w:bCs/>
          <w:i/>
          <w:szCs w:val="22"/>
        </w:rPr>
      </w:pPr>
      <w:r w:rsidRPr="00226672">
        <w:rPr>
          <w:rFonts w:ascii="Arial" w:eastAsia="MS Mincho" w:hAnsi="Arial" w:cs="Arial"/>
          <w:b/>
          <w:smallCaps w:val="0"/>
          <w:spacing w:val="0"/>
          <w:sz w:val="24"/>
          <w:szCs w:val="22"/>
          <w:lang w:eastAsia="en-GB"/>
        </w:rPr>
        <w:lastRenderedPageBreak/>
        <w:t>Draft structure for final report</w:t>
      </w:r>
    </w:p>
    <w:p w:rsidR="002225BD" w:rsidRPr="00690F18" w:rsidRDefault="002225BD" w:rsidP="002225BD">
      <w:pPr>
        <w:spacing w:line="240" w:lineRule="atLeast"/>
        <w:rPr>
          <w:rFonts w:ascii="Arial" w:hAnsi="Arial" w:cs="Arial"/>
          <w:b/>
          <w:sz w:val="22"/>
          <w:szCs w:val="22"/>
        </w:rPr>
      </w:pPr>
    </w:p>
    <w:p w:rsidR="002225BD" w:rsidRPr="00690F18" w:rsidRDefault="002225BD" w:rsidP="002225BD">
      <w:pPr>
        <w:numPr>
          <w:ilvl w:val="0"/>
          <w:numId w:val="35"/>
        </w:numPr>
        <w:spacing w:after="0" w:line="240" w:lineRule="atLeast"/>
        <w:jc w:val="left"/>
        <w:rPr>
          <w:rFonts w:ascii="Arial" w:hAnsi="Arial" w:cs="Arial"/>
          <w:sz w:val="22"/>
          <w:szCs w:val="22"/>
        </w:rPr>
      </w:pPr>
      <w:r w:rsidRPr="00690F18">
        <w:rPr>
          <w:rFonts w:ascii="Arial" w:hAnsi="Arial" w:cs="Arial"/>
          <w:sz w:val="22"/>
          <w:szCs w:val="22"/>
        </w:rPr>
        <w:t>Executive summary</w:t>
      </w:r>
    </w:p>
    <w:p w:rsidR="002225BD" w:rsidRPr="00690F18" w:rsidRDefault="002225BD" w:rsidP="002225BD">
      <w:pPr>
        <w:spacing w:line="240" w:lineRule="atLeast"/>
        <w:ind w:left="720"/>
        <w:rPr>
          <w:rFonts w:ascii="Arial" w:hAnsi="Arial" w:cs="Arial"/>
          <w:sz w:val="22"/>
          <w:szCs w:val="22"/>
        </w:rPr>
      </w:pPr>
    </w:p>
    <w:p w:rsidR="002225BD" w:rsidRPr="00690F18" w:rsidRDefault="002225BD" w:rsidP="002225BD">
      <w:pPr>
        <w:numPr>
          <w:ilvl w:val="0"/>
          <w:numId w:val="35"/>
        </w:numPr>
        <w:spacing w:after="0" w:line="240" w:lineRule="atLeast"/>
        <w:jc w:val="left"/>
        <w:rPr>
          <w:rFonts w:ascii="Arial" w:hAnsi="Arial" w:cs="Arial"/>
          <w:sz w:val="22"/>
          <w:szCs w:val="22"/>
        </w:rPr>
      </w:pPr>
      <w:r w:rsidRPr="00690F18">
        <w:rPr>
          <w:rFonts w:ascii="Arial" w:hAnsi="Arial" w:cs="Arial"/>
          <w:sz w:val="22"/>
          <w:szCs w:val="22"/>
        </w:rPr>
        <w:t>Introduction (with background to the project)</w:t>
      </w:r>
    </w:p>
    <w:p w:rsidR="002225BD" w:rsidRPr="00690F18" w:rsidRDefault="002225BD" w:rsidP="002225BD">
      <w:pPr>
        <w:spacing w:line="240" w:lineRule="atLeast"/>
        <w:rPr>
          <w:rFonts w:ascii="Arial" w:hAnsi="Arial" w:cs="Arial"/>
          <w:sz w:val="22"/>
          <w:szCs w:val="22"/>
        </w:rPr>
      </w:pPr>
    </w:p>
    <w:p w:rsidR="002225BD" w:rsidRPr="00690F18" w:rsidRDefault="002225BD" w:rsidP="002225BD">
      <w:pPr>
        <w:numPr>
          <w:ilvl w:val="0"/>
          <w:numId w:val="35"/>
        </w:numPr>
        <w:spacing w:after="0" w:line="240" w:lineRule="atLeast"/>
        <w:jc w:val="left"/>
        <w:rPr>
          <w:rFonts w:ascii="Arial" w:hAnsi="Arial" w:cs="Arial"/>
          <w:sz w:val="22"/>
          <w:szCs w:val="22"/>
        </w:rPr>
      </w:pPr>
      <w:r w:rsidRPr="00690F18">
        <w:rPr>
          <w:rFonts w:ascii="Arial" w:hAnsi="Arial" w:cs="Arial"/>
          <w:sz w:val="22"/>
          <w:szCs w:val="22"/>
        </w:rPr>
        <w:t xml:space="preserve">Description of the project objectives evaluated </w:t>
      </w:r>
    </w:p>
    <w:p w:rsidR="002225BD" w:rsidRPr="00690F18" w:rsidRDefault="002225BD" w:rsidP="002225BD">
      <w:pPr>
        <w:spacing w:line="240" w:lineRule="atLeast"/>
        <w:ind w:left="720"/>
        <w:rPr>
          <w:rFonts w:ascii="Arial" w:hAnsi="Arial" w:cs="Arial"/>
          <w:sz w:val="22"/>
          <w:szCs w:val="22"/>
        </w:rPr>
      </w:pPr>
    </w:p>
    <w:p w:rsidR="002225BD" w:rsidRPr="00690F18" w:rsidRDefault="002225BD" w:rsidP="002225BD">
      <w:pPr>
        <w:numPr>
          <w:ilvl w:val="0"/>
          <w:numId w:val="35"/>
        </w:numPr>
        <w:spacing w:after="0" w:line="240" w:lineRule="atLeast"/>
        <w:jc w:val="left"/>
        <w:rPr>
          <w:rFonts w:ascii="Arial" w:hAnsi="Arial" w:cs="Arial"/>
          <w:sz w:val="22"/>
          <w:szCs w:val="22"/>
        </w:rPr>
      </w:pPr>
      <w:r w:rsidRPr="00690F18">
        <w:rPr>
          <w:rFonts w:ascii="Arial" w:hAnsi="Arial" w:cs="Arial"/>
          <w:sz w:val="22"/>
          <w:szCs w:val="22"/>
        </w:rPr>
        <w:t>Overview of  evaluation objectives &amp; methodology</w:t>
      </w:r>
      <w:r w:rsidRPr="00690F18">
        <w:rPr>
          <w:rFonts w:ascii="Arial" w:hAnsi="Arial" w:cs="Arial"/>
          <w:sz w:val="22"/>
          <w:szCs w:val="22"/>
        </w:rPr>
        <w:br/>
        <w:t xml:space="preserve"> </w:t>
      </w:r>
    </w:p>
    <w:p w:rsidR="002225BD" w:rsidRPr="00690F18" w:rsidRDefault="002225BD" w:rsidP="002225BD">
      <w:pPr>
        <w:numPr>
          <w:ilvl w:val="0"/>
          <w:numId w:val="35"/>
        </w:numPr>
        <w:spacing w:after="0" w:line="240" w:lineRule="atLeast"/>
        <w:jc w:val="left"/>
        <w:rPr>
          <w:rFonts w:ascii="Arial" w:hAnsi="Arial" w:cs="Arial"/>
          <w:sz w:val="22"/>
          <w:szCs w:val="22"/>
        </w:rPr>
      </w:pPr>
      <w:r w:rsidRPr="00690F18">
        <w:rPr>
          <w:rFonts w:ascii="Arial" w:hAnsi="Arial" w:cs="Arial"/>
          <w:sz w:val="22"/>
          <w:szCs w:val="22"/>
        </w:rPr>
        <w:t>Key findings:</w:t>
      </w:r>
    </w:p>
    <w:p w:rsidR="002225BD" w:rsidRPr="00690F18" w:rsidRDefault="002225BD" w:rsidP="002225BD">
      <w:pPr>
        <w:numPr>
          <w:ilvl w:val="0"/>
          <w:numId w:val="36"/>
        </w:numPr>
        <w:spacing w:after="0" w:line="240" w:lineRule="atLeast"/>
        <w:jc w:val="left"/>
        <w:rPr>
          <w:rFonts w:ascii="Arial" w:hAnsi="Arial" w:cs="Arial"/>
          <w:sz w:val="22"/>
          <w:szCs w:val="22"/>
        </w:rPr>
      </w:pPr>
      <w:r w:rsidRPr="00690F18">
        <w:rPr>
          <w:rFonts w:ascii="Arial" w:hAnsi="Arial" w:cs="Arial"/>
          <w:sz w:val="22"/>
          <w:szCs w:val="22"/>
        </w:rPr>
        <w:t>Project design and management</w:t>
      </w:r>
    </w:p>
    <w:p w:rsidR="002225BD" w:rsidRPr="00690F18" w:rsidRDefault="002225BD" w:rsidP="002225BD">
      <w:pPr>
        <w:numPr>
          <w:ilvl w:val="0"/>
          <w:numId w:val="36"/>
        </w:numPr>
        <w:spacing w:after="0" w:line="240" w:lineRule="atLeast"/>
        <w:jc w:val="left"/>
        <w:rPr>
          <w:rFonts w:ascii="Arial" w:hAnsi="Arial" w:cs="Arial"/>
          <w:sz w:val="22"/>
          <w:szCs w:val="22"/>
        </w:rPr>
      </w:pPr>
      <w:r w:rsidRPr="00690F18">
        <w:rPr>
          <w:rFonts w:ascii="Arial" w:hAnsi="Arial" w:cs="Arial"/>
          <w:sz w:val="22"/>
          <w:szCs w:val="22"/>
        </w:rPr>
        <w:t>Effectiveness</w:t>
      </w:r>
    </w:p>
    <w:p w:rsidR="002225BD" w:rsidRPr="00690F18" w:rsidRDefault="002225BD" w:rsidP="002225BD">
      <w:pPr>
        <w:numPr>
          <w:ilvl w:val="0"/>
          <w:numId w:val="36"/>
        </w:numPr>
        <w:spacing w:after="0" w:line="240" w:lineRule="atLeast"/>
        <w:jc w:val="left"/>
        <w:rPr>
          <w:rFonts w:ascii="Arial" w:hAnsi="Arial" w:cs="Arial"/>
          <w:sz w:val="22"/>
          <w:szCs w:val="22"/>
        </w:rPr>
      </w:pPr>
      <w:r w:rsidRPr="00690F18">
        <w:rPr>
          <w:rFonts w:ascii="Arial" w:hAnsi="Arial" w:cs="Arial"/>
          <w:sz w:val="22"/>
          <w:szCs w:val="22"/>
        </w:rPr>
        <w:t xml:space="preserve">Sustainability </w:t>
      </w:r>
    </w:p>
    <w:p w:rsidR="002225BD" w:rsidRPr="00690F18" w:rsidRDefault="002225BD" w:rsidP="002225BD">
      <w:pPr>
        <w:spacing w:line="240" w:lineRule="atLeast"/>
        <w:ind w:left="720"/>
        <w:rPr>
          <w:rFonts w:ascii="Arial" w:hAnsi="Arial" w:cs="Arial"/>
          <w:sz w:val="22"/>
          <w:szCs w:val="22"/>
        </w:rPr>
      </w:pPr>
    </w:p>
    <w:p w:rsidR="002225BD" w:rsidRPr="00690F18" w:rsidRDefault="002225BD" w:rsidP="002225BD">
      <w:pPr>
        <w:numPr>
          <w:ilvl w:val="0"/>
          <w:numId w:val="35"/>
        </w:numPr>
        <w:spacing w:after="0" w:line="240" w:lineRule="atLeast"/>
        <w:jc w:val="left"/>
        <w:rPr>
          <w:rFonts w:ascii="Arial" w:hAnsi="Arial" w:cs="Arial"/>
          <w:sz w:val="22"/>
          <w:szCs w:val="22"/>
        </w:rPr>
      </w:pPr>
      <w:r w:rsidRPr="00690F18">
        <w:rPr>
          <w:rFonts w:ascii="Arial" w:hAnsi="Arial" w:cs="Arial"/>
          <w:sz w:val="22"/>
          <w:szCs w:val="22"/>
        </w:rPr>
        <w:t>Conclusions &amp; recommendations</w:t>
      </w:r>
    </w:p>
    <w:p w:rsidR="002225BD" w:rsidRPr="00690F18" w:rsidRDefault="002225BD" w:rsidP="002225BD">
      <w:pPr>
        <w:spacing w:line="240" w:lineRule="atLeast"/>
        <w:rPr>
          <w:rFonts w:ascii="Arial" w:hAnsi="Arial" w:cs="Arial"/>
          <w:sz w:val="22"/>
          <w:szCs w:val="22"/>
        </w:rPr>
      </w:pPr>
    </w:p>
    <w:p w:rsidR="002225BD" w:rsidRPr="00690F18" w:rsidRDefault="002225BD" w:rsidP="002225BD">
      <w:pPr>
        <w:numPr>
          <w:ilvl w:val="0"/>
          <w:numId w:val="35"/>
        </w:numPr>
        <w:spacing w:after="0" w:line="240" w:lineRule="atLeast"/>
        <w:jc w:val="left"/>
        <w:rPr>
          <w:rFonts w:ascii="Arial" w:hAnsi="Arial" w:cs="Arial"/>
          <w:sz w:val="22"/>
          <w:szCs w:val="22"/>
        </w:rPr>
      </w:pPr>
      <w:r w:rsidRPr="00690F18">
        <w:rPr>
          <w:rFonts w:ascii="Arial" w:hAnsi="Arial" w:cs="Arial"/>
          <w:sz w:val="22"/>
          <w:szCs w:val="22"/>
        </w:rPr>
        <w:t>Annexes:</w:t>
      </w:r>
    </w:p>
    <w:p w:rsidR="002225BD" w:rsidRPr="00690F18" w:rsidRDefault="002225BD" w:rsidP="002225BD">
      <w:pPr>
        <w:spacing w:line="240" w:lineRule="atLeast"/>
        <w:rPr>
          <w:rFonts w:ascii="Arial" w:hAnsi="Arial" w:cs="Arial"/>
          <w:sz w:val="22"/>
          <w:szCs w:val="22"/>
        </w:rPr>
      </w:pPr>
      <w:r w:rsidRPr="00690F18">
        <w:rPr>
          <w:rFonts w:ascii="Arial" w:hAnsi="Arial" w:cs="Arial"/>
          <w:sz w:val="22"/>
          <w:szCs w:val="22"/>
        </w:rPr>
        <w:t xml:space="preserve"> </w:t>
      </w:r>
    </w:p>
    <w:p w:rsidR="002225BD" w:rsidRPr="00690F18" w:rsidRDefault="002225BD" w:rsidP="002225BD">
      <w:pPr>
        <w:numPr>
          <w:ilvl w:val="0"/>
          <w:numId w:val="37"/>
        </w:numPr>
        <w:spacing w:after="0" w:line="240" w:lineRule="atLeast"/>
        <w:jc w:val="left"/>
        <w:rPr>
          <w:rFonts w:ascii="Arial" w:hAnsi="Arial" w:cs="Arial"/>
          <w:sz w:val="22"/>
          <w:szCs w:val="22"/>
        </w:rPr>
      </w:pPr>
      <w:r w:rsidRPr="00690F18">
        <w:rPr>
          <w:rFonts w:ascii="Arial" w:hAnsi="Arial" w:cs="Arial"/>
          <w:sz w:val="22"/>
          <w:szCs w:val="22"/>
        </w:rPr>
        <w:t>Key informants</w:t>
      </w:r>
    </w:p>
    <w:p w:rsidR="002225BD" w:rsidRPr="00690F18" w:rsidRDefault="002225BD" w:rsidP="002225BD">
      <w:pPr>
        <w:numPr>
          <w:ilvl w:val="0"/>
          <w:numId w:val="37"/>
        </w:numPr>
        <w:spacing w:after="0" w:line="240" w:lineRule="atLeast"/>
        <w:jc w:val="left"/>
        <w:rPr>
          <w:rFonts w:ascii="Arial" w:hAnsi="Arial" w:cs="Arial"/>
          <w:sz w:val="22"/>
          <w:szCs w:val="22"/>
        </w:rPr>
      </w:pPr>
      <w:r w:rsidRPr="00690F18">
        <w:rPr>
          <w:rFonts w:ascii="Arial" w:hAnsi="Arial" w:cs="Arial"/>
          <w:sz w:val="22"/>
          <w:szCs w:val="22"/>
        </w:rPr>
        <w:t>List of documents/publications consulted</w:t>
      </w:r>
    </w:p>
    <w:p w:rsidR="002225BD" w:rsidRPr="00690F18" w:rsidRDefault="002225BD" w:rsidP="002225BD">
      <w:pPr>
        <w:numPr>
          <w:ilvl w:val="0"/>
          <w:numId w:val="37"/>
        </w:numPr>
        <w:spacing w:after="0" w:line="240" w:lineRule="atLeast"/>
        <w:jc w:val="left"/>
        <w:rPr>
          <w:rFonts w:ascii="Arial" w:hAnsi="Arial" w:cs="Arial"/>
          <w:sz w:val="22"/>
          <w:szCs w:val="22"/>
        </w:rPr>
      </w:pPr>
      <w:r w:rsidRPr="00690F18">
        <w:rPr>
          <w:rFonts w:ascii="Arial" w:hAnsi="Arial" w:cs="Arial"/>
          <w:sz w:val="22"/>
          <w:szCs w:val="22"/>
        </w:rPr>
        <w:t>Research instruments used (interview guidelines)</w:t>
      </w:r>
    </w:p>
    <w:p w:rsidR="002225BD" w:rsidRPr="00690F18" w:rsidRDefault="002225BD" w:rsidP="002225BD">
      <w:pPr>
        <w:numPr>
          <w:ilvl w:val="0"/>
          <w:numId w:val="37"/>
        </w:numPr>
        <w:spacing w:after="0" w:line="240" w:lineRule="atLeast"/>
        <w:jc w:val="left"/>
        <w:rPr>
          <w:rFonts w:ascii="Arial" w:hAnsi="Arial" w:cs="Arial"/>
          <w:sz w:val="22"/>
          <w:szCs w:val="22"/>
        </w:rPr>
      </w:pPr>
      <w:r w:rsidRPr="00690F18">
        <w:rPr>
          <w:rFonts w:ascii="Arial" w:hAnsi="Arial" w:cs="Arial"/>
          <w:sz w:val="22"/>
          <w:szCs w:val="22"/>
        </w:rPr>
        <w:t>Inception report</w:t>
      </w:r>
    </w:p>
    <w:p w:rsidR="002225BD" w:rsidRPr="00690F18" w:rsidRDefault="002225BD" w:rsidP="002225BD">
      <w:pPr>
        <w:numPr>
          <w:ilvl w:val="0"/>
          <w:numId w:val="37"/>
        </w:numPr>
        <w:spacing w:after="0" w:line="240" w:lineRule="atLeast"/>
        <w:jc w:val="left"/>
        <w:rPr>
          <w:rFonts w:ascii="Arial" w:hAnsi="Arial" w:cs="Arial"/>
          <w:sz w:val="22"/>
          <w:szCs w:val="22"/>
        </w:rPr>
      </w:pPr>
      <w:r w:rsidRPr="00690F18">
        <w:rPr>
          <w:rFonts w:ascii="Arial" w:hAnsi="Arial" w:cs="Arial"/>
          <w:sz w:val="22"/>
          <w:szCs w:val="22"/>
        </w:rPr>
        <w:t>Mini-bio on the author of the report</w:t>
      </w:r>
      <w:bookmarkEnd w:id="18"/>
      <w:bookmarkEnd w:id="19"/>
    </w:p>
    <w:p w:rsidR="002225BD" w:rsidRPr="00D17AEF" w:rsidRDefault="002225BD" w:rsidP="00D17AEF">
      <w:pPr>
        <w:spacing w:after="0" w:line="240" w:lineRule="auto"/>
        <w:rPr>
          <w:rFonts w:ascii="Arial" w:hAnsi="Arial" w:cs="Arial"/>
          <w:sz w:val="22"/>
          <w:szCs w:val="22"/>
        </w:rPr>
      </w:pPr>
    </w:p>
    <w:p w:rsidR="002225BD" w:rsidRDefault="002225BD" w:rsidP="00D17AEF">
      <w:pPr>
        <w:spacing w:after="0" w:line="240" w:lineRule="auto"/>
        <w:rPr>
          <w:rFonts w:ascii="Arial" w:eastAsia="SimSun" w:hAnsi="Arial" w:cs="Arial"/>
          <w:sz w:val="22"/>
          <w:szCs w:val="22"/>
          <w:lang w:eastAsia="zh-CN"/>
        </w:rPr>
      </w:pPr>
    </w:p>
    <w:p w:rsidR="00D17AEF" w:rsidRDefault="00D17AEF" w:rsidP="00D17AEF">
      <w:pPr>
        <w:spacing w:after="0" w:line="240" w:lineRule="auto"/>
        <w:rPr>
          <w:rFonts w:ascii="Arial" w:eastAsia="SimSun" w:hAnsi="Arial" w:cs="Arial"/>
          <w:sz w:val="22"/>
          <w:szCs w:val="22"/>
          <w:lang w:eastAsia="zh-CN"/>
        </w:rPr>
      </w:pPr>
    </w:p>
    <w:p w:rsidR="00D17AEF" w:rsidRDefault="003B7FA7" w:rsidP="00D17AEF">
      <w:pPr>
        <w:spacing w:after="0" w:line="240" w:lineRule="auto"/>
        <w:ind w:firstLine="5500"/>
        <w:jc w:val="left"/>
        <w:rPr>
          <w:rFonts w:ascii="Arial" w:eastAsia="SimSun" w:hAnsi="Arial" w:cs="Arial"/>
          <w:sz w:val="22"/>
          <w:szCs w:val="22"/>
          <w:lang w:eastAsia="zh-CN"/>
        </w:rPr>
      </w:pPr>
      <w:r>
        <w:rPr>
          <w:rFonts w:ascii="Arial" w:eastAsia="SimSun" w:hAnsi="Arial" w:cs="Arial"/>
          <w:sz w:val="22"/>
          <w:szCs w:val="22"/>
          <w:lang w:eastAsia="zh-CN"/>
        </w:rPr>
        <w:t>[Appendix III</w:t>
      </w:r>
      <w:r w:rsidR="00D17AEF">
        <w:rPr>
          <w:rFonts w:ascii="Arial" w:eastAsia="SimSun" w:hAnsi="Arial" w:cs="Arial"/>
          <w:sz w:val="22"/>
          <w:szCs w:val="22"/>
          <w:lang w:eastAsia="zh-CN"/>
        </w:rPr>
        <w:t xml:space="preserve"> follows]</w:t>
      </w:r>
    </w:p>
    <w:p w:rsidR="008E038D" w:rsidRDefault="008E038D" w:rsidP="00D17AEF">
      <w:pPr>
        <w:spacing w:after="0" w:line="240" w:lineRule="auto"/>
        <w:ind w:firstLine="5500"/>
        <w:jc w:val="left"/>
        <w:rPr>
          <w:rFonts w:ascii="Arial" w:eastAsia="SimSun" w:hAnsi="Arial" w:cs="Arial"/>
          <w:sz w:val="22"/>
          <w:szCs w:val="22"/>
          <w:lang w:eastAsia="zh-CN"/>
        </w:rPr>
      </w:pPr>
    </w:p>
    <w:p w:rsidR="008E038D" w:rsidRDefault="008E038D" w:rsidP="00D17AEF">
      <w:pPr>
        <w:spacing w:after="0" w:line="240" w:lineRule="auto"/>
        <w:ind w:firstLine="5500"/>
        <w:jc w:val="left"/>
        <w:rPr>
          <w:rFonts w:ascii="Arial" w:eastAsia="SimSun" w:hAnsi="Arial" w:cs="Arial"/>
          <w:sz w:val="22"/>
          <w:szCs w:val="22"/>
          <w:lang w:eastAsia="zh-CN"/>
        </w:rPr>
      </w:pPr>
    </w:p>
    <w:p w:rsidR="008E038D" w:rsidRDefault="008E038D">
      <w:pPr>
        <w:rPr>
          <w:rFonts w:ascii="Arial" w:eastAsia="SimSun" w:hAnsi="Arial" w:cs="Arial"/>
          <w:sz w:val="22"/>
          <w:szCs w:val="22"/>
          <w:lang w:eastAsia="zh-CN"/>
        </w:rPr>
      </w:pPr>
      <w:r>
        <w:rPr>
          <w:rFonts w:ascii="Arial" w:eastAsia="SimSun" w:hAnsi="Arial" w:cs="Arial"/>
          <w:sz w:val="22"/>
          <w:szCs w:val="22"/>
          <w:lang w:eastAsia="zh-CN"/>
        </w:rPr>
        <w:br w:type="page"/>
      </w:r>
    </w:p>
    <w:p w:rsidR="00857483" w:rsidRPr="00857483" w:rsidRDefault="00A50479" w:rsidP="00A50479">
      <w:pPr>
        <w:rPr>
          <w:rFonts w:ascii="Arial" w:eastAsia="Times New Roman" w:hAnsi="Arial" w:cs="Arial"/>
          <w:b/>
          <w:sz w:val="22"/>
          <w:szCs w:val="22"/>
          <w:lang w:val="en-US" w:eastAsia="zh-CN"/>
        </w:rPr>
      </w:pPr>
      <w:r w:rsidRPr="00A50479">
        <w:rPr>
          <w:rFonts w:ascii="Arial" w:eastAsia="Times New Roman" w:hAnsi="Arial" w:cs="Arial"/>
          <w:b/>
          <w:sz w:val="22"/>
          <w:szCs w:val="22"/>
          <w:lang w:val="en-US" w:eastAsia="zh-CN"/>
        </w:rPr>
        <w:lastRenderedPageBreak/>
        <w:t>APPENDI</w:t>
      </w:r>
      <w:r w:rsidRPr="00857483">
        <w:rPr>
          <w:rFonts w:ascii="Arial" w:eastAsia="Times New Roman" w:hAnsi="Arial" w:cs="Arial"/>
          <w:b/>
          <w:sz w:val="22"/>
          <w:szCs w:val="22"/>
          <w:lang w:val="en-US" w:eastAsia="zh-CN"/>
        </w:rPr>
        <w:t>X 3 – KEY STAKEHOLDERS INTERVIEWED</w:t>
      </w:r>
    </w:p>
    <w:p w:rsidR="00857483" w:rsidRPr="00857483" w:rsidRDefault="00857483" w:rsidP="00857483">
      <w:pPr>
        <w:jc w:val="left"/>
        <w:rPr>
          <w:rFonts w:ascii="Calibri" w:eastAsia="Calibri" w:hAnsi="Calibri" w:cs="Arial"/>
          <w:sz w:val="22"/>
          <w:szCs w:val="22"/>
        </w:rPr>
      </w:pPr>
    </w:p>
    <w:tbl>
      <w:tblPr>
        <w:tblStyle w:val="TableGrid1"/>
        <w:tblW w:w="0" w:type="auto"/>
        <w:tblLook w:val="04A0" w:firstRow="1" w:lastRow="0" w:firstColumn="1" w:lastColumn="0" w:noHBand="0" w:noVBand="1"/>
      </w:tblPr>
      <w:tblGrid>
        <w:gridCol w:w="2943"/>
        <w:gridCol w:w="4111"/>
        <w:gridCol w:w="2126"/>
      </w:tblGrid>
      <w:tr w:rsidR="00857483" w:rsidRPr="00857483" w:rsidTr="00857483">
        <w:tc>
          <w:tcPr>
            <w:tcW w:w="2943" w:type="dxa"/>
            <w:shd w:val="clear" w:color="auto" w:fill="073E87" w:themeFill="text2"/>
          </w:tcPr>
          <w:p w:rsidR="00857483" w:rsidRPr="00857483" w:rsidRDefault="00857483" w:rsidP="00857483">
            <w:pPr>
              <w:rPr>
                <w:rFonts w:ascii="Arial" w:hAnsi="Arial" w:cs="Arial"/>
                <w:b/>
                <w:color w:val="FFFFFF"/>
              </w:rPr>
            </w:pPr>
            <w:r w:rsidRPr="00857483">
              <w:rPr>
                <w:rFonts w:ascii="Arial" w:hAnsi="Arial" w:cs="Arial"/>
                <w:b/>
                <w:color w:val="FFFFFF"/>
              </w:rPr>
              <w:t>Name</w:t>
            </w:r>
          </w:p>
        </w:tc>
        <w:tc>
          <w:tcPr>
            <w:tcW w:w="4111" w:type="dxa"/>
            <w:shd w:val="clear" w:color="auto" w:fill="073E87" w:themeFill="text2"/>
          </w:tcPr>
          <w:p w:rsidR="00857483" w:rsidRPr="00857483" w:rsidRDefault="00857483" w:rsidP="00857483">
            <w:pPr>
              <w:rPr>
                <w:rFonts w:ascii="Arial" w:hAnsi="Arial" w:cs="Arial"/>
                <w:b/>
                <w:color w:val="FFFFFF"/>
              </w:rPr>
            </w:pPr>
            <w:r w:rsidRPr="00857483">
              <w:rPr>
                <w:rFonts w:ascii="Arial" w:hAnsi="Arial" w:cs="Arial"/>
                <w:b/>
                <w:color w:val="FFFFFF"/>
              </w:rPr>
              <w:t>Position</w:t>
            </w:r>
          </w:p>
        </w:tc>
        <w:tc>
          <w:tcPr>
            <w:tcW w:w="2126" w:type="dxa"/>
            <w:shd w:val="clear" w:color="auto" w:fill="073E87" w:themeFill="text2"/>
          </w:tcPr>
          <w:p w:rsidR="00857483" w:rsidRPr="00857483" w:rsidRDefault="00857483" w:rsidP="00857483">
            <w:pPr>
              <w:rPr>
                <w:rFonts w:ascii="Arial" w:hAnsi="Arial" w:cs="Arial"/>
                <w:b/>
                <w:color w:val="FFFFFF"/>
              </w:rPr>
            </w:pPr>
            <w:r w:rsidRPr="00857483">
              <w:rPr>
                <w:rFonts w:ascii="Arial" w:hAnsi="Arial" w:cs="Arial"/>
                <w:b/>
                <w:color w:val="FFFFFF"/>
              </w:rPr>
              <w:t>Interview date</w:t>
            </w:r>
          </w:p>
        </w:tc>
      </w:tr>
      <w:tr w:rsidR="00857483" w:rsidRPr="00857483" w:rsidTr="001708ED">
        <w:tc>
          <w:tcPr>
            <w:tcW w:w="9180" w:type="dxa"/>
            <w:gridSpan w:val="3"/>
            <w:shd w:val="clear" w:color="auto" w:fill="B8D5FB" w:themeFill="text2" w:themeFillTint="33"/>
          </w:tcPr>
          <w:p w:rsidR="00857483" w:rsidRPr="00857483" w:rsidRDefault="00857483" w:rsidP="00857483">
            <w:pPr>
              <w:rPr>
                <w:rFonts w:ascii="Arial" w:hAnsi="Arial" w:cs="Arial"/>
                <w:b/>
              </w:rPr>
            </w:pPr>
            <w:r w:rsidRPr="00857483">
              <w:rPr>
                <w:rFonts w:ascii="Arial" w:hAnsi="Arial" w:cs="Arial"/>
                <w:b/>
              </w:rPr>
              <w:t>WIPO Senior Management</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Mrs</w:t>
            </w:r>
            <w:r>
              <w:rPr>
                <w:rFonts w:ascii="Arial" w:hAnsi="Arial" w:cs="Arial"/>
              </w:rPr>
              <w:t>.</w:t>
            </w:r>
            <w:proofErr w:type="spellEnd"/>
            <w:r w:rsidRPr="00857483">
              <w:rPr>
                <w:rFonts w:ascii="Arial" w:hAnsi="Arial" w:cs="Arial"/>
              </w:rPr>
              <w:t xml:space="preserve"> Maya Katharina Bachner</w:t>
            </w:r>
          </w:p>
        </w:tc>
        <w:tc>
          <w:tcPr>
            <w:tcW w:w="4111" w:type="dxa"/>
          </w:tcPr>
          <w:p w:rsidR="00857483" w:rsidRPr="00857483" w:rsidRDefault="00857483" w:rsidP="00857483">
            <w:pPr>
              <w:rPr>
                <w:rFonts w:ascii="Arial" w:hAnsi="Arial" w:cs="Arial"/>
              </w:rPr>
            </w:pPr>
            <w:r w:rsidRPr="00857483">
              <w:rPr>
                <w:rFonts w:ascii="Arial" w:hAnsi="Arial" w:cs="Arial"/>
              </w:rPr>
              <w:t>Acting Director and Head, Program Management and Performance, Resource Planning, Program Management and Performance Division</w:t>
            </w:r>
          </w:p>
        </w:tc>
        <w:tc>
          <w:tcPr>
            <w:tcW w:w="2126" w:type="dxa"/>
          </w:tcPr>
          <w:p w:rsidR="00857483" w:rsidRPr="00857483" w:rsidRDefault="00857483" w:rsidP="00857483">
            <w:pPr>
              <w:rPr>
                <w:rFonts w:ascii="Arial" w:hAnsi="Arial" w:cs="Arial"/>
              </w:rPr>
            </w:pPr>
            <w:r w:rsidRPr="00857483">
              <w:rPr>
                <w:rFonts w:ascii="Arial" w:hAnsi="Arial" w:cs="Arial"/>
              </w:rPr>
              <w:t>10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w:t>
            </w:r>
            <w:r>
              <w:rPr>
                <w:rFonts w:ascii="Arial" w:hAnsi="Arial" w:cs="Arial"/>
              </w:rPr>
              <w:t>.</w:t>
            </w:r>
            <w:proofErr w:type="spellEnd"/>
            <w:r w:rsidRPr="00857483">
              <w:rPr>
                <w:rFonts w:ascii="Arial" w:hAnsi="Arial" w:cs="Arial"/>
              </w:rPr>
              <w:t xml:space="preserve"> Irfan Baloch</w:t>
            </w:r>
          </w:p>
        </w:tc>
        <w:tc>
          <w:tcPr>
            <w:tcW w:w="4111" w:type="dxa"/>
          </w:tcPr>
          <w:p w:rsidR="00857483" w:rsidRPr="00857483" w:rsidRDefault="00857483" w:rsidP="00857483">
            <w:pPr>
              <w:rPr>
                <w:rFonts w:ascii="Arial" w:hAnsi="Arial" w:cs="Arial"/>
              </w:rPr>
            </w:pPr>
            <w:r w:rsidRPr="00857483">
              <w:rPr>
                <w:rFonts w:ascii="Arial" w:hAnsi="Arial" w:cs="Arial"/>
              </w:rPr>
              <w:t>Director, DACD</w:t>
            </w:r>
          </w:p>
        </w:tc>
        <w:tc>
          <w:tcPr>
            <w:tcW w:w="2126" w:type="dxa"/>
          </w:tcPr>
          <w:p w:rsidR="00857483" w:rsidRPr="00857483" w:rsidRDefault="00857483" w:rsidP="00857483">
            <w:pPr>
              <w:rPr>
                <w:rFonts w:ascii="Arial" w:hAnsi="Arial" w:cs="Arial"/>
              </w:rPr>
            </w:pPr>
            <w:r w:rsidRPr="00857483">
              <w:rPr>
                <w:rFonts w:ascii="Arial" w:hAnsi="Arial" w:cs="Arial"/>
              </w:rPr>
              <w:t>10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w:t>
            </w:r>
            <w:r>
              <w:rPr>
                <w:rFonts w:ascii="Arial" w:hAnsi="Arial" w:cs="Arial"/>
              </w:rPr>
              <w:t>.</w:t>
            </w:r>
            <w:proofErr w:type="spellEnd"/>
            <w:r w:rsidRPr="00857483">
              <w:rPr>
                <w:rFonts w:ascii="Arial" w:hAnsi="Arial" w:cs="Arial"/>
              </w:rPr>
              <w:t xml:space="preserve"> Joe Bradley</w:t>
            </w:r>
          </w:p>
        </w:tc>
        <w:tc>
          <w:tcPr>
            <w:tcW w:w="4111" w:type="dxa"/>
          </w:tcPr>
          <w:p w:rsidR="00857483" w:rsidRPr="00857483" w:rsidRDefault="00857483" w:rsidP="00857483">
            <w:pPr>
              <w:rPr>
                <w:rFonts w:ascii="Arial" w:hAnsi="Arial" w:cs="Arial"/>
              </w:rPr>
            </w:pPr>
            <w:r w:rsidRPr="00857483">
              <w:rPr>
                <w:rFonts w:ascii="Arial" w:hAnsi="Arial" w:cs="Arial"/>
                <w:lang w:val="en-US"/>
              </w:rPr>
              <w:t>Head, Intergovernmental Organizations and Partnerships Section, Department of External Relations </w:t>
            </w:r>
          </w:p>
        </w:tc>
        <w:tc>
          <w:tcPr>
            <w:tcW w:w="2126" w:type="dxa"/>
          </w:tcPr>
          <w:p w:rsidR="00857483" w:rsidRPr="00857483" w:rsidRDefault="00857483" w:rsidP="00857483">
            <w:pPr>
              <w:rPr>
                <w:rFonts w:ascii="Arial" w:hAnsi="Arial" w:cs="Arial"/>
              </w:rPr>
            </w:pPr>
            <w:r w:rsidRPr="00857483">
              <w:rPr>
                <w:rFonts w:ascii="Arial" w:hAnsi="Arial" w:cs="Arial"/>
              </w:rPr>
              <w:t>19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w:t>
            </w:r>
            <w:r>
              <w:rPr>
                <w:rFonts w:ascii="Arial" w:hAnsi="Arial" w:cs="Arial"/>
              </w:rPr>
              <w:t>.</w:t>
            </w:r>
            <w:proofErr w:type="spellEnd"/>
            <w:r w:rsidRPr="00857483">
              <w:rPr>
                <w:rFonts w:ascii="Arial" w:hAnsi="Arial" w:cs="Arial"/>
              </w:rPr>
              <w:t xml:space="preserve"> Georges Ghandour</w:t>
            </w:r>
          </w:p>
        </w:tc>
        <w:tc>
          <w:tcPr>
            <w:tcW w:w="4111" w:type="dxa"/>
          </w:tcPr>
          <w:p w:rsidR="00857483" w:rsidRPr="00857483" w:rsidRDefault="00857483" w:rsidP="00857483">
            <w:pPr>
              <w:rPr>
                <w:rFonts w:ascii="Arial" w:hAnsi="Arial" w:cs="Arial"/>
              </w:rPr>
            </w:pPr>
            <w:r w:rsidRPr="00857483">
              <w:rPr>
                <w:rFonts w:ascii="Arial" w:hAnsi="Arial" w:cs="Arial"/>
              </w:rPr>
              <w:t>Senior Program Manager, DACD</w:t>
            </w:r>
          </w:p>
        </w:tc>
        <w:tc>
          <w:tcPr>
            <w:tcW w:w="2126" w:type="dxa"/>
          </w:tcPr>
          <w:p w:rsidR="00857483" w:rsidRPr="00857483" w:rsidRDefault="00857483" w:rsidP="00857483">
            <w:pPr>
              <w:rPr>
                <w:rFonts w:ascii="Arial" w:hAnsi="Arial" w:cs="Arial"/>
              </w:rPr>
            </w:pPr>
            <w:r w:rsidRPr="00857483">
              <w:rPr>
                <w:rFonts w:ascii="Arial" w:hAnsi="Arial" w:cs="Arial"/>
              </w:rPr>
              <w:t>10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w:t>
            </w:r>
            <w:r>
              <w:rPr>
                <w:rFonts w:ascii="Arial" w:hAnsi="Arial" w:cs="Arial"/>
              </w:rPr>
              <w:t>.</w:t>
            </w:r>
            <w:proofErr w:type="spellEnd"/>
            <w:r w:rsidRPr="00857483">
              <w:rPr>
                <w:rFonts w:ascii="Arial" w:hAnsi="Arial" w:cs="Arial"/>
              </w:rPr>
              <w:t xml:space="preserve"> Herman </w:t>
            </w:r>
            <w:proofErr w:type="spellStart"/>
            <w:r w:rsidRPr="00857483">
              <w:rPr>
                <w:rFonts w:ascii="Arial" w:hAnsi="Arial" w:cs="Arial"/>
              </w:rPr>
              <w:t>Ntchacho</w:t>
            </w:r>
            <w:proofErr w:type="spellEnd"/>
          </w:p>
        </w:tc>
        <w:tc>
          <w:tcPr>
            <w:tcW w:w="4111" w:type="dxa"/>
          </w:tcPr>
          <w:p w:rsidR="00857483" w:rsidRPr="00857483" w:rsidRDefault="00857483" w:rsidP="00857483">
            <w:pPr>
              <w:rPr>
                <w:rFonts w:ascii="Arial" w:hAnsi="Arial" w:cs="Arial"/>
              </w:rPr>
            </w:pPr>
            <w:r w:rsidRPr="00857483">
              <w:rPr>
                <w:rFonts w:ascii="Arial" w:hAnsi="Arial" w:cs="Arial"/>
              </w:rPr>
              <w:t>Senior Director, Department for Africa and Special Projects</w:t>
            </w:r>
          </w:p>
        </w:tc>
        <w:tc>
          <w:tcPr>
            <w:tcW w:w="2126" w:type="dxa"/>
          </w:tcPr>
          <w:p w:rsidR="00857483" w:rsidRPr="00857483" w:rsidRDefault="00857483" w:rsidP="00857483">
            <w:pPr>
              <w:rPr>
                <w:rFonts w:ascii="Arial" w:hAnsi="Arial" w:cs="Arial"/>
              </w:rPr>
            </w:pPr>
            <w:r w:rsidRPr="00857483">
              <w:rPr>
                <w:rFonts w:ascii="Arial" w:hAnsi="Arial" w:cs="Arial"/>
              </w:rPr>
              <w:t>10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w:t>
            </w:r>
            <w:r>
              <w:rPr>
                <w:rFonts w:ascii="Arial" w:hAnsi="Arial" w:cs="Arial"/>
              </w:rPr>
              <w:t>.</w:t>
            </w:r>
            <w:proofErr w:type="spellEnd"/>
            <w:r w:rsidRPr="00857483">
              <w:rPr>
                <w:rFonts w:ascii="Arial" w:hAnsi="Arial" w:cs="Arial"/>
              </w:rPr>
              <w:t xml:space="preserve"> Sacha Wunsch-Vincent</w:t>
            </w:r>
          </w:p>
        </w:tc>
        <w:tc>
          <w:tcPr>
            <w:tcW w:w="4111" w:type="dxa"/>
          </w:tcPr>
          <w:p w:rsidR="00857483" w:rsidRPr="00857483" w:rsidRDefault="00857483" w:rsidP="00857483">
            <w:pPr>
              <w:rPr>
                <w:rFonts w:ascii="Arial" w:hAnsi="Arial" w:cs="Arial"/>
              </w:rPr>
            </w:pPr>
            <w:r w:rsidRPr="00857483">
              <w:rPr>
                <w:rFonts w:ascii="Arial" w:hAnsi="Arial" w:cs="Arial"/>
              </w:rPr>
              <w:t>Senior Economic Officer, Economics and Statistics Division</w:t>
            </w:r>
          </w:p>
        </w:tc>
        <w:tc>
          <w:tcPr>
            <w:tcW w:w="2126" w:type="dxa"/>
          </w:tcPr>
          <w:p w:rsidR="00857483" w:rsidRPr="00857483" w:rsidRDefault="00857483" w:rsidP="00857483">
            <w:pPr>
              <w:rPr>
                <w:rFonts w:ascii="Arial" w:hAnsi="Arial" w:cs="Arial"/>
              </w:rPr>
            </w:pPr>
            <w:r w:rsidRPr="00857483">
              <w:rPr>
                <w:rFonts w:ascii="Arial" w:hAnsi="Arial" w:cs="Arial"/>
              </w:rPr>
              <w:t>7 January 2014 and</w:t>
            </w:r>
          </w:p>
          <w:p w:rsidR="00857483" w:rsidRPr="00857483" w:rsidRDefault="00857483" w:rsidP="00857483">
            <w:pPr>
              <w:rPr>
                <w:rFonts w:ascii="Arial" w:hAnsi="Arial" w:cs="Arial"/>
              </w:rPr>
            </w:pPr>
            <w:r w:rsidRPr="00857483">
              <w:rPr>
                <w:rFonts w:ascii="Arial" w:hAnsi="Arial" w:cs="Arial"/>
              </w:rPr>
              <w:t>10 February 2014</w:t>
            </w:r>
          </w:p>
        </w:tc>
      </w:tr>
      <w:tr w:rsidR="00857483" w:rsidRPr="00857483" w:rsidTr="001708ED">
        <w:tc>
          <w:tcPr>
            <w:tcW w:w="9180" w:type="dxa"/>
            <w:gridSpan w:val="3"/>
            <w:shd w:val="clear" w:color="auto" w:fill="B8D5FB" w:themeFill="text2" w:themeFillTint="33"/>
          </w:tcPr>
          <w:p w:rsidR="00857483" w:rsidRPr="00857483" w:rsidRDefault="00857483" w:rsidP="00857483">
            <w:pPr>
              <w:rPr>
                <w:rFonts w:ascii="Arial" w:hAnsi="Arial" w:cs="Arial"/>
                <w:b/>
              </w:rPr>
            </w:pPr>
            <w:r w:rsidRPr="00857483">
              <w:rPr>
                <w:rFonts w:ascii="Arial" w:hAnsi="Arial" w:cs="Arial"/>
                <w:b/>
              </w:rPr>
              <w:t>Member State Representatives</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w:t>
            </w:r>
            <w:r>
              <w:rPr>
                <w:rFonts w:ascii="Arial" w:hAnsi="Arial" w:cs="Arial"/>
              </w:rPr>
              <w:t>.</w:t>
            </w:r>
            <w:proofErr w:type="spellEnd"/>
            <w:r w:rsidRPr="00857483">
              <w:rPr>
                <w:rFonts w:ascii="Arial" w:hAnsi="Arial" w:cs="Arial"/>
              </w:rPr>
              <w:t xml:space="preserve"> Rodrigo Mendes Araujo</w:t>
            </w:r>
          </w:p>
        </w:tc>
        <w:tc>
          <w:tcPr>
            <w:tcW w:w="4111" w:type="dxa"/>
          </w:tcPr>
          <w:p w:rsidR="00857483" w:rsidRPr="00857483" w:rsidRDefault="00857483" w:rsidP="00857483">
            <w:pPr>
              <w:rPr>
                <w:rFonts w:ascii="Arial" w:hAnsi="Arial" w:cs="Arial"/>
              </w:rPr>
            </w:pPr>
            <w:r w:rsidRPr="00857483">
              <w:rPr>
                <w:rFonts w:ascii="Arial" w:hAnsi="Arial" w:cs="Arial"/>
              </w:rPr>
              <w:t>First Secretary, Permanent Mission of Brazil</w:t>
            </w:r>
          </w:p>
        </w:tc>
        <w:tc>
          <w:tcPr>
            <w:tcW w:w="2126" w:type="dxa"/>
          </w:tcPr>
          <w:p w:rsidR="00857483" w:rsidRPr="00857483" w:rsidRDefault="00857483" w:rsidP="00857483">
            <w:pPr>
              <w:rPr>
                <w:rFonts w:ascii="Arial" w:hAnsi="Arial" w:cs="Arial"/>
              </w:rPr>
            </w:pPr>
            <w:r w:rsidRPr="00857483">
              <w:rPr>
                <w:rFonts w:ascii="Arial" w:hAnsi="Arial" w:cs="Arial"/>
              </w:rPr>
              <w:t>11 February 2014</w:t>
            </w:r>
          </w:p>
        </w:tc>
      </w:tr>
      <w:tr w:rsidR="00857483" w:rsidRPr="00857483" w:rsidTr="00857483">
        <w:tc>
          <w:tcPr>
            <w:tcW w:w="2943" w:type="dxa"/>
          </w:tcPr>
          <w:p w:rsidR="00857483" w:rsidRPr="00857483" w:rsidRDefault="00857483" w:rsidP="00857483">
            <w:pPr>
              <w:rPr>
                <w:rFonts w:ascii="Arial" w:hAnsi="Arial" w:cs="Arial"/>
              </w:rPr>
            </w:pPr>
            <w:r w:rsidRPr="00857483">
              <w:rPr>
                <w:rFonts w:ascii="Arial" w:hAnsi="Arial" w:cs="Arial"/>
              </w:rPr>
              <w:t xml:space="preserve">HE </w:t>
            </w:r>
            <w:proofErr w:type="spellStart"/>
            <w:r w:rsidRPr="00857483">
              <w:rPr>
                <w:rFonts w:ascii="Arial" w:hAnsi="Arial" w:cs="Arial"/>
              </w:rPr>
              <w:t>Mr</w:t>
            </w:r>
            <w:r>
              <w:rPr>
                <w:rFonts w:ascii="Arial" w:hAnsi="Arial" w:cs="Arial"/>
              </w:rPr>
              <w:t>.</w:t>
            </w:r>
            <w:proofErr w:type="spellEnd"/>
            <w:r w:rsidRPr="00857483">
              <w:rPr>
                <w:rFonts w:ascii="Arial" w:hAnsi="Arial" w:cs="Arial"/>
              </w:rPr>
              <w:t xml:space="preserve"> Mohamed </w:t>
            </w:r>
            <w:proofErr w:type="spellStart"/>
            <w:r w:rsidRPr="00857483">
              <w:rPr>
                <w:rFonts w:ascii="Arial" w:hAnsi="Arial" w:cs="Arial"/>
              </w:rPr>
              <w:t>Siad</w:t>
            </w:r>
            <w:proofErr w:type="spellEnd"/>
            <w:r w:rsidRPr="00857483">
              <w:rPr>
                <w:rFonts w:ascii="Arial" w:hAnsi="Arial" w:cs="Arial"/>
              </w:rPr>
              <w:t xml:space="preserve"> </w:t>
            </w:r>
            <w:proofErr w:type="spellStart"/>
            <w:r w:rsidRPr="00857483">
              <w:rPr>
                <w:rFonts w:ascii="Arial" w:hAnsi="Arial" w:cs="Arial"/>
              </w:rPr>
              <w:t>Doualeh</w:t>
            </w:r>
            <w:proofErr w:type="spellEnd"/>
          </w:p>
        </w:tc>
        <w:tc>
          <w:tcPr>
            <w:tcW w:w="4111" w:type="dxa"/>
          </w:tcPr>
          <w:p w:rsidR="00857483" w:rsidRPr="00857483" w:rsidRDefault="00857483" w:rsidP="00857483">
            <w:pPr>
              <w:rPr>
                <w:rFonts w:ascii="Arial" w:hAnsi="Arial" w:cs="Arial"/>
              </w:rPr>
            </w:pPr>
            <w:r w:rsidRPr="00857483">
              <w:rPr>
                <w:rFonts w:ascii="Arial" w:hAnsi="Arial" w:cs="Arial"/>
              </w:rPr>
              <w:t>Ambassador, Permanent Mission of Djibouti</w:t>
            </w:r>
          </w:p>
        </w:tc>
        <w:tc>
          <w:tcPr>
            <w:tcW w:w="2126" w:type="dxa"/>
          </w:tcPr>
          <w:p w:rsidR="00857483" w:rsidRPr="00857483" w:rsidRDefault="00857483" w:rsidP="00857483">
            <w:pPr>
              <w:rPr>
                <w:rFonts w:ascii="Arial" w:hAnsi="Arial" w:cs="Arial"/>
              </w:rPr>
            </w:pPr>
            <w:r w:rsidRPr="00857483">
              <w:rPr>
                <w:rFonts w:ascii="Arial" w:hAnsi="Arial" w:cs="Arial"/>
              </w:rPr>
              <w:t>10 February 2014</w:t>
            </w:r>
          </w:p>
        </w:tc>
      </w:tr>
      <w:tr w:rsidR="00857483" w:rsidRPr="00857483" w:rsidTr="00857483">
        <w:tc>
          <w:tcPr>
            <w:tcW w:w="2943" w:type="dxa"/>
          </w:tcPr>
          <w:p w:rsidR="00857483" w:rsidRPr="00857483" w:rsidRDefault="00857483" w:rsidP="00857483">
            <w:pPr>
              <w:rPr>
                <w:rFonts w:ascii="Arial" w:hAnsi="Arial" w:cs="Arial"/>
              </w:rPr>
            </w:pPr>
            <w:r>
              <w:rPr>
                <w:rFonts w:ascii="Arial" w:hAnsi="Arial" w:cs="Arial"/>
              </w:rPr>
              <w:t>Mme</w:t>
            </w:r>
            <w:r w:rsidRPr="00857483">
              <w:rPr>
                <w:rFonts w:ascii="Arial" w:hAnsi="Arial" w:cs="Arial"/>
              </w:rPr>
              <w:t xml:space="preserve"> </w:t>
            </w:r>
            <w:proofErr w:type="spellStart"/>
            <w:r w:rsidRPr="00857483">
              <w:rPr>
                <w:rFonts w:ascii="Arial" w:hAnsi="Arial" w:cs="Arial"/>
              </w:rPr>
              <w:t>Ndèye</w:t>
            </w:r>
            <w:proofErr w:type="spellEnd"/>
            <w:r w:rsidRPr="00857483">
              <w:rPr>
                <w:rFonts w:ascii="Arial" w:hAnsi="Arial" w:cs="Arial"/>
              </w:rPr>
              <w:t xml:space="preserve"> </w:t>
            </w:r>
            <w:proofErr w:type="spellStart"/>
            <w:r w:rsidRPr="00857483">
              <w:rPr>
                <w:rFonts w:ascii="Arial" w:hAnsi="Arial" w:cs="Arial"/>
              </w:rPr>
              <w:t>Fatou</w:t>
            </w:r>
            <w:proofErr w:type="spellEnd"/>
            <w:r w:rsidRPr="00857483">
              <w:rPr>
                <w:rFonts w:ascii="Arial" w:hAnsi="Arial" w:cs="Arial"/>
              </w:rPr>
              <w:t xml:space="preserve"> Lo</w:t>
            </w:r>
          </w:p>
        </w:tc>
        <w:tc>
          <w:tcPr>
            <w:tcW w:w="4111" w:type="dxa"/>
          </w:tcPr>
          <w:p w:rsidR="00857483" w:rsidRPr="00CD269E" w:rsidRDefault="00857483" w:rsidP="00857483">
            <w:pPr>
              <w:rPr>
                <w:rFonts w:ascii="Arial" w:hAnsi="Arial" w:cs="Arial"/>
                <w:lang w:val="fr-CH"/>
              </w:rPr>
            </w:pPr>
            <w:r w:rsidRPr="00CD269E">
              <w:rPr>
                <w:rFonts w:ascii="Arial" w:hAnsi="Arial" w:cs="Arial"/>
                <w:lang w:val="fr-CH"/>
              </w:rPr>
              <w:t>Premier Conseiller, Mission Permanente de Sénégal</w:t>
            </w:r>
          </w:p>
        </w:tc>
        <w:tc>
          <w:tcPr>
            <w:tcW w:w="2126" w:type="dxa"/>
          </w:tcPr>
          <w:p w:rsidR="00857483" w:rsidRPr="00857483" w:rsidRDefault="00857483" w:rsidP="00857483">
            <w:pPr>
              <w:rPr>
                <w:rFonts w:ascii="Arial" w:hAnsi="Arial" w:cs="Arial"/>
              </w:rPr>
            </w:pPr>
            <w:r w:rsidRPr="00857483">
              <w:rPr>
                <w:rFonts w:ascii="Arial" w:hAnsi="Arial" w:cs="Arial"/>
              </w:rPr>
              <w:t>11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w:t>
            </w:r>
            <w:r>
              <w:rPr>
                <w:rFonts w:ascii="Arial" w:hAnsi="Arial" w:cs="Arial"/>
              </w:rPr>
              <w:t>.</w:t>
            </w:r>
            <w:proofErr w:type="spellEnd"/>
            <w:r w:rsidRPr="00857483">
              <w:rPr>
                <w:rFonts w:ascii="Arial" w:hAnsi="Arial" w:cs="Arial"/>
              </w:rPr>
              <w:t xml:space="preserve"> </w:t>
            </w:r>
            <w:proofErr w:type="spellStart"/>
            <w:r w:rsidRPr="00857483">
              <w:rPr>
                <w:rFonts w:ascii="Arial" w:hAnsi="Arial" w:cs="Arial"/>
              </w:rPr>
              <w:t>Grega</w:t>
            </w:r>
            <w:proofErr w:type="spellEnd"/>
            <w:r w:rsidRPr="00857483">
              <w:rPr>
                <w:rFonts w:ascii="Arial" w:hAnsi="Arial" w:cs="Arial"/>
              </w:rPr>
              <w:t xml:space="preserve"> </w:t>
            </w:r>
            <w:proofErr w:type="spellStart"/>
            <w:r w:rsidRPr="00857483">
              <w:rPr>
                <w:rFonts w:ascii="Arial" w:hAnsi="Arial" w:cs="Arial"/>
              </w:rPr>
              <w:t>Kumer</w:t>
            </w:r>
            <w:proofErr w:type="spellEnd"/>
          </w:p>
        </w:tc>
        <w:tc>
          <w:tcPr>
            <w:tcW w:w="4111" w:type="dxa"/>
          </w:tcPr>
          <w:p w:rsidR="00857483" w:rsidRPr="00857483" w:rsidRDefault="00857483" w:rsidP="00857483">
            <w:pPr>
              <w:rPr>
                <w:rFonts w:ascii="Arial" w:hAnsi="Arial" w:cs="Arial"/>
              </w:rPr>
            </w:pPr>
            <w:r w:rsidRPr="00857483">
              <w:rPr>
                <w:rFonts w:ascii="Arial" w:hAnsi="Arial" w:cs="Arial"/>
              </w:rPr>
              <w:t>Attaché, Permanent Mission of the United Kingdom</w:t>
            </w:r>
          </w:p>
        </w:tc>
        <w:tc>
          <w:tcPr>
            <w:tcW w:w="2126" w:type="dxa"/>
          </w:tcPr>
          <w:p w:rsidR="00857483" w:rsidRPr="00857483" w:rsidRDefault="00857483" w:rsidP="00857483">
            <w:pPr>
              <w:rPr>
                <w:rFonts w:ascii="Arial" w:hAnsi="Arial" w:cs="Arial"/>
              </w:rPr>
            </w:pPr>
            <w:r w:rsidRPr="00857483">
              <w:rPr>
                <w:rFonts w:ascii="Arial" w:hAnsi="Arial" w:cs="Arial"/>
              </w:rPr>
              <w:t>11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sidRPr="00857483">
              <w:rPr>
                <w:rFonts w:ascii="Arial" w:hAnsi="Arial" w:cs="Arial"/>
              </w:rPr>
              <w:t>Mrs</w:t>
            </w:r>
            <w:r>
              <w:rPr>
                <w:rFonts w:ascii="Arial" w:hAnsi="Arial" w:cs="Arial"/>
              </w:rPr>
              <w:t>.</w:t>
            </w:r>
            <w:proofErr w:type="spellEnd"/>
            <w:r w:rsidRPr="00857483">
              <w:rPr>
                <w:rFonts w:ascii="Arial" w:hAnsi="Arial" w:cs="Arial"/>
              </w:rPr>
              <w:t xml:space="preserve"> Kristine L </w:t>
            </w:r>
            <w:proofErr w:type="spellStart"/>
            <w:r w:rsidRPr="00857483">
              <w:rPr>
                <w:rFonts w:ascii="Arial" w:hAnsi="Arial" w:cs="Arial"/>
              </w:rPr>
              <w:t>Schlegelmilch</w:t>
            </w:r>
            <w:proofErr w:type="spellEnd"/>
          </w:p>
        </w:tc>
        <w:tc>
          <w:tcPr>
            <w:tcW w:w="4111" w:type="dxa"/>
          </w:tcPr>
          <w:p w:rsidR="00857483" w:rsidRPr="00857483" w:rsidRDefault="00857483" w:rsidP="00857483">
            <w:pPr>
              <w:rPr>
                <w:rFonts w:ascii="Arial" w:hAnsi="Arial" w:cs="Arial"/>
              </w:rPr>
            </w:pPr>
            <w:r w:rsidRPr="00857483">
              <w:rPr>
                <w:rFonts w:ascii="Arial" w:hAnsi="Arial" w:cs="Arial"/>
              </w:rPr>
              <w:t>IP Attaché, Permanent Mission of the USA</w:t>
            </w:r>
          </w:p>
        </w:tc>
        <w:tc>
          <w:tcPr>
            <w:tcW w:w="2126" w:type="dxa"/>
          </w:tcPr>
          <w:p w:rsidR="00857483" w:rsidRPr="00857483" w:rsidRDefault="00857483" w:rsidP="00857483">
            <w:pPr>
              <w:rPr>
                <w:rFonts w:ascii="Arial" w:hAnsi="Arial" w:cs="Arial"/>
              </w:rPr>
            </w:pPr>
            <w:r w:rsidRPr="00857483">
              <w:rPr>
                <w:rFonts w:ascii="Arial" w:hAnsi="Arial" w:cs="Arial"/>
              </w:rPr>
              <w:t>11 February 2014</w:t>
            </w:r>
          </w:p>
        </w:tc>
      </w:tr>
      <w:tr w:rsidR="00857483" w:rsidRPr="00857483" w:rsidTr="001708ED">
        <w:tc>
          <w:tcPr>
            <w:tcW w:w="9180" w:type="dxa"/>
            <w:gridSpan w:val="3"/>
            <w:shd w:val="clear" w:color="auto" w:fill="B8D5FB" w:themeFill="text2" w:themeFillTint="33"/>
          </w:tcPr>
          <w:p w:rsidR="00857483" w:rsidRPr="00857483" w:rsidRDefault="00857483" w:rsidP="00857483">
            <w:pPr>
              <w:rPr>
                <w:rFonts w:ascii="Arial" w:hAnsi="Arial" w:cs="Arial"/>
                <w:b/>
              </w:rPr>
            </w:pPr>
            <w:r w:rsidRPr="00857483">
              <w:rPr>
                <w:rFonts w:ascii="Arial" w:hAnsi="Arial" w:cs="Arial"/>
                <w:b/>
              </w:rPr>
              <w:t>Project Team Members</w:t>
            </w:r>
          </w:p>
        </w:tc>
      </w:tr>
      <w:tr w:rsidR="00857483" w:rsidRPr="00857483" w:rsidTr="00857483">
        <w:tc>
          <w:tcPr>
            <w:tcW w:w="2943" w:type="dxa"/>
          </w:tcPr>
          <w:p w:rsidR="00857483" w:rsidRPr="00857483" w:rsidRDefault="00857483" w:rsidP="00857483">
            <w:pPr>
              <w:rPr>
                <w:rFonts w:ascii="Arial" w:hAnsi="Arial" w:cs="Arial"/>
              </w:rPr>
            </w:pPr>
            <w:proofErr w:type="spellStart"/>
            <w:r>
              <w:rPr>
                <w:rFonts w:ascii="Arial" w:hAnsi="Arial" w:cs="Arial"/>
              </w:rPr>
              <w:t>Mr.</w:t>
            </w:r>
            <w:proofErr w:type="spellEnd"/>
            <w:r>
              <w:rPr>
                <w:rFonts w:ascii="Arial" w:hAnsi="Arial" w:cs="Arial"/>
              </w:rPr>
              <w:t xml:space="preserve"> </w:t>
            </w:r>
            <w:r w:rsidRPr="00857483">
              <w:rPr>
                <w:rFonts w:ascii="Arial" w:hAnsi="Arial" w:cs="Arial"/>
              </w:rPr>
              <w:t>Jeremy de Beer</w:t>
            </w:r>
          </w:p>
        </w:tc>
        <w:tc>
          <w:tcPr>
            <w:tcW w:w="4111" w:type="dxa"/>
          </w:tcPr>
          <w:p w:rsidR="00857483" w:rsidRPr="00857483" w:rsidRDefault="00857483" w:rsidP="00857483">
            <w:pPr>
              <w:rPr>
                <w:rFonts w:ascii="Arial" w:hAnsi="Arial" w:cs="Arial"/>
              </w:rPr>
            </w:pPr>
            <w:r w:rsidRPr="00857483">
              <w:rPr>
                <w:rFonts w:ascii="Arial" w:eastAsia="Times New Roman" w:hAnsi="Arial" w:cs="Arial"/>
                <w:lang w:eastAsia="en-GB"/>
              </w:rPr>
              <w:t>Associate Professor, Faculty of Law, University of Ottawa (Project expert advisory group member)</w:t>
            </w:r>
          </w:p>
        </w:tc>
        <w:tc>
          <w:tcPr>
            <w:tcW w:w="2126" w:type="dxa"/>
          </w:tcPr>
          <w:p w:rsidR="00857483" w:rsidRPr="00857483" w:rsidRDefault="00857483" w:rsidP="00857483">
            <w:pPr>
              <w:rPr>
                <w:rFonts w:ascii="Arial" w:hAnsi="Arial" w:cs="Arial"/>
              </w:rPr>
            </w:pPr>
            <w:r w:rsidRPr="00857483">
              <w:rPr>
                <w:rFonts w:ascii="Arial" w:hAnsi="Arial" w:cs="Arial"/>
              </w:rPr>
              <w:t>19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Pr>
                <w:rFonts w:ascii="Arial" w:hAnsi="Arial" w:cs="Arial"/>
              </w:rPr>
              <w:t>Mr.</w:t>
            </w:r>
            <w:proofErr w:type="spellEnd"/>
            <w:r>
              <w:rPr>
                <w:rFonts w:ascii="Arial" w:hAnsi="Arial" w:cs="Arial"/>
              </w:rPr>
              <w:t xml:space="preserve"> </w:t>
            </w:r>
            <w:r w:rsidRPr="00857483">
              <w:rPr>
                <w:rFonts w:ascii="Arial" w:hAnsi="Arial" w:cs="Arial"/>
              </w:rPr>
              <w:t xml:space="preserve">Jacques </w:t>
            </w:r>
            <w:proofErr w:type="spellStart"/>
            <w:r w:rsidRPr="00857483">
              <w:rPr>
                <w:rFonts w:ascii="Arial" w:hAnsi="Arial" w:cs="Arial"/>
              </w:rPr>
              <w:t>Charmes</w:t>
            </w:r>
            <w:proofErr w:type="spellEnd"/>
          </w:p>
        </w:tc>
        <w:tc>
          <w:tcPr>
            <w:tcW w:w="4111" w:type="dxa"/>
          </w:tcPr>
          <w:p w:rsidR="00857483" w:rsidRPr="00857483" w:rsidRDefault="00857483" w:rsidP="00857483">
            <w:pPr>
              <w:rPr>
                <w:rFonts w:ascii="Arial" w:hAnsi="Arial" w:cs="Arial"/>
              </w:rPr>
            </w:pPr>
            <w:r w:rsidRPr="00857483">
              <w:rPr>
                <w:rFonts w:ascii="Arial" w:hAnsi="Arial" w:cs="Arial"/>
              </w:rPr>
              <w:t>Director of Research, Emeritus, Institute of Research for Development (Project expert advisory group member)</w:t>
            </w:r>
          </w:p>
        </w:tc>
        <w:tc>
          <w:tcPr>
            <w:tcW w:w="2126" w:type="dxa"/>
          </w:tcPr>
          <w:p w:rsidR="00857483" w:rsidRPr="00857483" w:rsidRDefault="00857483" w:rsidP="00857483">
            <w:pPr>
              <w:rPr>
                <w:rFonts w:ascii="Arial" w:hAnsi="Arial" w:cs="Arial"/>
              </w:rPr>
            </w:pPr>
            <w:r w:rsidRPr="00857483">
              <w:rPr>
                <w:rFonts w:ascii="Arial" w:hAnsi="Arial" w:cs="Arial"/>
              </w:rPr>
              <w:t>17 February 2014</w:t>
            </w:r>
          </w:p>
        </w:tc>
      </w:tr>
      <w:tr w:rsidR="00857483" w:rsidRPr="00857483" w:rsidTr="00857483">
        <w:tc>
          <w:tcPr>
            <w:tcW w:w="2943" w:type="dxa"/>
          </w:tcPr>
          <w:p w:rsidR="00857483" w:rsidRPr="00857483" w:rsidRDefault="00857483" w:rsidP="00857483">
            <w:pPr>
              <w:rPr>
                <w:rFonts w:ascii="Arial" w:hAnsi="Arial" w:cs="Arial"/>
              </w:rPr>
            </w:pPr>
            <w:proofErr w:type="spellStart"/>
            <w:r>
              <w:rPr>
                <w:rFonts w:ascii="Arial" w:hAnsi="Arial" w:cs="Arial"/>
              </w:rPr>
              <w:t>Mr.</w:t>
            </w:r>
            <w:proofErr w:type="spellEnd"/>
            <w:r>
              <w:rPr>
                <w:rFonts w:ascii="Arial" w:hAnsi="Arial" w:cs="Arial"/>
              </w:rPr>
              <w:t xml:space="preserve"> </w:t>
            </w:r>
            <w:r w:rsidRPr="00857483">
              <w:rPr>
                <w:rFonts w:ascii="Arial" w:hAnsi="Arial" w:cs="Arial"/>
              </w:rPr>
              <w:t xml:space="preserve">Georges </w:t>
            </w:r>
            <w:proofErr w:type="spellStart"/>
            <w:r w:rsidRPr="00857483">
              <w:rPr>
                <w:rFonts w:ascii="Arial" w:hAnsi="Arial" w:cs="Arial"/>
              </w:rPr>
              <w:t>Essegbey</w:t>
            </w:r>
            <w:proofErr w:type="spellEnd"/>
          </w:p>
        </w:tc>
        <w:tc>
          <w:tcPr>
            <w:tcW w:w="4111" w:type="dxa"/>
          </w:tcPr>
          <w:p w:rsidR="00857483" w:rsidRPr="00857483" w:rsidRDefault="00857483" w:rsidP="00857483">
            <w:pPr>
              <w:rPr>
                <w:rFonts w:ascii="Arial" w:hAnsi="Arial" w:cs="Arial"/>
              </w:rPr>
            </w:pPr>
            <w:r w:rsidRPr="00857483">
              <w:rPr>
                <w:rFonts w:ascii="Arial" w:hAnsi="Arial" w:cs="Arial"/>
              </w:rPr>
              <w:t>Director, Science and Technology Policy Research Institute, Council for Scientific and Industrial Research Ghana (Leader of the Ghana country case study)</w:t>
            </w:r>
          </w:p>
        </w:tc>
        <w:tc>
          <w:tcPr>
            <w:tcW w:w="2126" w:type="dxa"/>
          </w:tcPr>
          <w:p w:rsidR="00857483" w:rsidRPr="00857483" w:rsidRDefault="00857483" w:rsidP="00857483">
            <w:pPr>
              <w:rPr>
                <w:rFonts w:ascii="Arial" w:hAnsi="Arial" w:cs="Arial"/>
              </w:rPr>
            </w:pPr>
            <w:r w:rsidRPr="00857483">
              <w:rPr>
                <w:rFonts w:ascii="Arial" w:hAnsi="Arial" w:cs="Arial"/>
              </w:rPr>
              <w:t>7 February 2014</w:t>
            </w:r>
          </w:p>
        </w:tc>
      </w:tr>
    </w:tbl>
    <w:p w:rsidR="00857483" w:rsidRPr="00857483" w:rsidRDefault="00857483" w:rsidP="00857483">
      <w:pPr>
        <w:spacing w:after="0" w:line="240" w:lineRule="auto"/>
        <w:jc w:val="left"/>
        <w:rPr>
          <w:rFonts w:ascii="Arial" w:eastAsia="Calibri" w:hAnsi="Arial" w:cs="Arial"/>
          <w:sz w:val="22"/>
          <w:szCs w:val="22"/>
        </w:rPr>
      </w:pPr>
    </w:p>
    <w:p w:rsidR="008E038D" w:rsidRDefault="008E038D" w:rsidP="00857483">
      <w:pPr>
        <w:spacing w:after="0" w:line="240" w:lineRule="auto"/>
        <w:rPr>
          <w:rFonts w:ascii="Arial" w:eastAsia="SimSun" w:hAnsi="Arial" w:cs="Arial"/>
          <w:sz w:val="22"/>
          <w:szCs w:val="22"/>
          <w:lang w:eastAsia="zh-CN"/>
        </w:rPr>
      </w:pPr>
    </w:p>
    <w:p w:rsidR="00857483" w:rsidRDefault="00857483" w:rsidP="00857483">
      <w:pPr>
        <w:spacing w:after="0" w:line="240" w:lineRule="auto"/>
        <w:rPr>
          <w:rFonts w:ascii="Arial" w:eastAsia="SimSun" w:hAnsi="Arial" w:cs="Arial"/>
          <w:sz w:val="22"/>
          <w:szCs w:val="22"/>
          <w:lang w:eastAsia="zh-CN"/>
        </w:rPr>
      </w:pPr>
    </w:p>
    <w:p w:rsidR="00857483" w:rsidRDefault="00857483" w:rsidP="00857483">
      <w:pPr>
        <w:spacing w:after="0" w:line="240" w:lineRule="auto"/>
        <w:ind w:firstLine="5500"/>
        <w:jc w:val="left"/>
        <w:rPr>
          <w:rFonts w:ascii="Arial" w:eastAsia="SimSun" w:hAnsi="Arial" w:cs="Arial"/>
          <w:sz w:val="22"/>
          <w:szCs w:val="22"/>
          <w:lang w:eastAsia="zh-CN"/>
        </w:rPr>
      </w:pPr>
      <w:r>
        <w:rPr>
          <w:rFonts w:ascii="Arial" w:eastAsia="SimSun" w:hAnsi="Arial" w:cs="Arial"/>
          <w:sz w:val="22"/>
          <w:szCs w:val="22"/>
          <w:lang w:eastAsia="zh-CN"/>
        </w:rPr>
        <w:t>[</w:t>
      </w:r>
      <w:r w:rsidRPr="00857483">
        <w:rPr>
          <w:rFonts w:ascii="Arial" w:eastAsia="Times New Roman" w:hAnsi="Arial" w:cs="Arial"/>
          <w:sz w:val="22"/>
          <w:lang w:val="en-US"/>
        </w:rPr>
        <w:t>Appendix</w:t>
      </w:r>
      <w:r>
        <w:rPr>
          <w:rFonts w:ascii="Arial" w:eastAsia="SimSun" w:hAnsi="Arial" w:cs="Arial"/>
          <w:sz w:val="22"/>
          <w:szCs w:val="22"/>
          <w:lang w:eastAsia="zh-CN"/>
        </w:rPr>
        <w:t xml:space="preserve"> IV follows]</w:t>
      </w:r>
    </w:p>
    <w:p w:rsidR="006974B5" w:rsidRDefault="006974B5" w:rsidP="00857483">
      <w:pPr>
        <w:spacing w:after="0" w:line="240" w:lineRule="auto"/>
        <w:ind w:firstLine="5500"/>
        <w:jc w:val="left"/>
        <w:rPr>
          <w:rFonts w:ascii="Arial" w:eastAsia="SimSun" w:hAnsi="Arial" w:cs="Arial"/>
          <w:sz w:val="22"/>
          <w:szCs w:val="22"/>
          <w:lang w:eastAsia="zh-CN"/>
        </w:rPr>
      </w:pPr>
    </w:p>
    <w:p w:rsidR="006974B5" w:rsidRDefault="006974B5" w:rsidP="006974B5">
      <w:pPr>
        <w:spacing w:after="0" w:line="240" w:lineRule="auto"/>
        <w:rPr>
          <w:rFonts w:ascii="Arial" w:eastAsia="SimSun" w:hAnsi="Arial" w:cs="Arial"/>
          <w:sz w:val="22"/>
          <w:szCs w:val="22"/>
          <w:lang w:eastAsia="zh-CN"/>
        </w:rPr>
      </w:pPr>
    </w:p>
    <w:p w:rsidR="006974B5" w:rsidRDefault="006974B5">
      <w:pPr>
        <w:rPr>
          <w:rFonts w:ascii="Arial" w:eastAsia="SimSun" w:hAnsi="Arial" w:cs="Arial"/>
          <w:sz w:val="22"/>
          <w:szCs w:val="22"/>
          <w:lang w:eastAsia="zh-CN"/>
        </w:rPr>
      </w:pPr>
      <w:r>
        <w:rPr>
          <w:rFonts w:ascii="Arial" w:eastAsia="SimSun" w:hAnsi="Arial" w:cs="Arial"/>
          <w:sz w:val="22"/>
          <w:szCs w:val="22"/>
          <w:lang w:eastAsia="zh-CN"/>
        </w:rPr>
        <w:br w:type="page"/>
      </w:r>
    </w:p>
    <w:p w:rsidR="00CD269E" w:rsidRPr="001F53ED" w:rsidRDefault="00C07AFA" w:rsidP="001F53ED">
      <w:pPr>
        <w:rPr>
          <w:rFonts w:ascii="Arial" w:eastAsia="Times New Roman" w:hAnsi="Arial" w:cs="Arial"/>
          <w:b/>
          <w:sz w:val="22"/>
          <w:szCs w:val="22"/>
          <w:lang w:val="en-US" w:eastAsia="zh-CN"/>
        </w:rPr>
      </w:pPr>
      <w:r w:rsidRPr="00A50479">
        <w:rPr>
          <w:rFonts w:ascii="Arial" w:eastAsia="Times New Roman" w:hAnsi="Arial" w:cs="Arial"/>
          <w:b/>
          <w:sz w:val="22"/>
          <w:szCs w:val="22"/>
          <w:lang w:val="en-US" w:eastAsia="zh-CN"/>
        </w:rPr>
        <w:lastRenderedPageBreak/>
        <w:t>APPENDI</w:t>
      </w:r>
      <w:r w:rsidRPr="00857483">
        <w:rPr>
          <w:rFonts w:ascii="Arial" w:eastAsia="Times New Roman" w:hAnsi="Arial" w:cs="Arial"/>
          <w:b/>
          <w:sz w:val="22"/>
          <w:szCs w:val="22"/>
          <w:lang w:val="en-US" w:eastAsia="zh-CN"/>
        </w:rPr>
        <w:t xml:space="preserve">X </w:t>
      </w:r>
      <w:r w:rsidR="001F53ED" w:rsidRPr="001F53ED">
        <w:rPr>
          <w:rFonts w:ascii="Arial" w:eastAsia="Times New Roman" w:hAnsi="Arial" w:cs="Arial"/>
          <w:b/>
          <w:sz w:val="22"/>
          <w:szCs w:val="22"/>
          <w:lang w:val="en-US" w:eastAsia="zh-CN"/>
        </w:rPr>
        <w:t>4 – KEY DOCUMENTS REVIEWED</w:t>
      </w:r>
    </w:p>
    <w:p w:rsidR="00CD269E" w:rsidRPr="00CD269E" w:rsidRDefault="00CD269E" w:rsidP="00CD269E">
      <w:pPr>
        <w:jc w:val="left"/>
        <w:rPr>
          <w:rFonts w:ascii="Arial" w:eastAsia="Calibri" w:hAnsi="Arial" w:cs="Arial"/>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i/>
          <w:sz w:val="22"/>
          <w:szCs w:val="22"/>
        </w:rPr>
        <w:t xml:space="preserve">Programme for the 2013 Annual Ministerial Review Regional ECOSOC Preparatory Meeting for Africa on Innovation as Enabler for the Achievement of the Millennium Development Goals and Sustainable Development, </w:t>
      </w:r>
      <w:r w:rsidRPr="00CD269E">
        <w:rPr>
          <w:rFonts w:ascii="Arial" w:eastAsia="Calibri" w:hAnsi="Arial" w:cs="Arial"/>
          <w:sz w:val="22"/>
          <w:szCs w:val="22"/>
        </w:rPr>
        <w:t>(March 2013)</w:t>
      </w:r>
    </w:p>
    <w:p w:rsidR="00CD269E" w:rsidRPr="00CD269E" w:rsidRDefault="00CD269E" w:rsidP="00CD269E">
      <w:pPr>
        <w:ind w:left="720"/>
        <w:contextualSpacing/>
        <w:jc w:val="left"/>
        <w:rPr>
          <w:rFonts w:ascii="Arial" w:eastAsia="Calibri" w:hAnsi="Arial" w:cs="Arial"/>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i/>
          <w:sz w:val="22"/>
          <w:szCs w:val="22"/>
        </w:rPr>
        <w:t>Study of Informal Manufacturers of Home and Personal Care Products in South Africa</w:t>
      </w:r>
      <w:r w:rsidRPr="00CD269E">
        <w:rPr>
          <w:rFonts w:ascii="Arial" w:eastAsia="Calibri" w:hAnsi="Arial" w:cs="Arial"/>
          <w:sz w:val="22"/>
          <w:szCs w:val="22"/>
        </w:rPr>
        <w:t xml:space="preserve"> (Kraemer-</w:t>
      </w:r>
      <w:proofErr w:type="spellStart"/>
      <w:r w:rsidRPr="00CD269E">
        <w:rPr>
          <w:rFonts w:ascii="Arial" w:eastAsia="Calibri" w:hAnsi="Arial" w:cs="Arial"/>
          <w:sz w:val="22"/>
          <w:szCs w:val="22"/>
        </w:rPr>
        <w:t>Mbula,E</w:t>
      </w:r>
      <w:proofErr w:type="spellEnd"/>
      <w:r w:rsidRPr="00CD269E">
        <w:rPr>
          <w:rFonts w:ascii="Arial" w:eastAsia="Calibri" w:hAnsi="Arial" w:cs="Arial"/>
          <w:sz w:val="22"/>
          <w:szCs w:val="22"/>
        </w:rPr>
        <w:t xml:space="preserve">., </w:t>
      </w:r>
      <w:proofErr w:type="spellStart"/>
      <w:r w:rsidRPr="00CD269E">
        <w:rPr>
          <w:rFonts w:ascii="Arial" w:eastAsia="Calibri" w:hAnsi="Arial" w:cs="Arial"/>
          <w:sz w:val="22"/>
          <w:szCs w:val="22"/>
        </w:rPr>
        <w:t>Tau,V</w:t>
      </w:r>
      <w:proofErr w:type="spellEnd"/>
      <w:r w:rsidRPr="00CD269E">
        <w:rPr>
          <w:rFonts w:ascii="Arial" w:eastAsia="Calibri" w:hAnsi="Arial" w:cs="Arial"/>
          <w:sz w:val="22"/>
          <w:szCs w:val="22"/>
        </w:rPr>
        <w:t>) (2013)</w:t>
      </w:r>
    </w:p>
    <w:p w:rsidR="00CD269E" w:rsidRPr="00CD269E" w:rsidRDefault="00CD269E" w:rsidP="00CD269E">
      <w:pPr>
        <w:ind w:left="720"/>
        <w:contextualSpacing/>
        <w:jc w:val="left"/>
        <w:rPr>
          <w:rFonts w:ascii="Arial" w:eastAsia="Calibri" w:hAnsi="Arial" w:cs="Arial"/>
          <w:i/>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i/>
          <w:sz w:val="22"/>
          <w:szCs w:val="22"/>
        </w:rPr>
        <w:t>Study of the Informal Metalworking Sector in Nairobi</w:t>
      </w:r>
      <w:r w:rsidRPr="00CD269E">
        <w:rPr>
          <w:rFonts w:ascii="Arial" w:eastAsia="Calibri" w:hAnsi="Arial" w:cs="Arial"/>
          <w:sz w:val="22"/>
          <w:szCs w:val="22"/>
        </w:rPr>
        <w:t xml:space="preserve"> (Bull, C., Daniels, S., </w:t>
      </w:r>
      <w:proofErr w:type="spellStart"/>
      <w:r w:rsidRPr="00CD269E">
        <w:rPr>
          <w:rFonts w:ascii="Arial" w:eastAsia="Calibri" w:hAnsi="Arial" w:cs="Arial"/>
          <w:sz w:val="22"/>
          <w:szCs w:val="22"/>
        </w:rPr>
        <w:t>Kinyanjui</w:t>
      </w:r>
      <w:proofErr w:type="spellEnd"/>
      <w:r w:rsidRPr="00CD269E">
        <w:rPr>
          <w:rFonts w:ascii="Arial" w:eastAsia="Calibri" w:hAnsi="Arial" w:cs="Arial"/>
          <w:sz w:val="22"/>
          <w:szCs w:val="22"/>
        </w:rPr>
        <w:t xml:space="preserve">, M., </w:t>
      </w:r>
      <w:proofErr w:type="spellStart"/>
      <w:r w:rsidRPr="00CD269E">
        <w:rPr>
          <w:rFonts w:ascii="Arial" w:eastAsia="Calibri" w:hAnsi="Arial" w:cs="Arial"/>
          <w:sz w:val="22"/>
          <w:szCs w:val="22"/>
        </w:rPr>
        <w:t>Hazeltine</w:t>
      </w:r>
      <w:proofErr w:type="spellEnd"/>
      <w:r w:rsidRPr="00CD269E">
        <w:rPr>
          <w:rFonts w:ascii="Arial" w:eastAsia="Calibri" w:hAnsi="Arial" w:cs="Arial"/>
          <w:sz w:val="22"/>
          <w:szCs w:val="22"/>
        </w:rPr>
        <w:t>, B.) (2013)</w:t>
      </w:r>
    </w:p>
    <w:p w:rsidR="00CD269E" w:rsidRPr="00CD269E" w:rsidRDefault="00CD269E" w:rsidP="00CD269E">
      <w:pPr>
        <w:ind w:left="720"/>
        <w:contextualSpacing/>
        <w:jc w:val="left"/>
        <w:rPr>
          <w:rFonts w:ascii="Arial" w:eastAsia="Calibri" w:hAnsi="Arial" w:cs="Arial"/>
          <w:i/>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i/>
          <w:sz w:val="22"/>
          <w:szCs w:val="22"/>
        </w:rPr>
        <w:t xml:space="preserve">Study of the Traditional Herbal Medicine in Ghana </w:t>
      </w:r>
      <w:r w:rsidRPr="00CD269E">
        <w:rPr>
          <w:rFonts w:ascii="Arial" w:eastAsia="Calibri" w:hAnsi="Arial" w:cs="Arial"/>
          <w:sz w:val="22"/>
          <w:szCs w:val="22"/>
        </w:rPr>
        <w:t>(</w:t>
      </w:r>
      <w:proofErr w:type="spellStart"/>
      <w:r w:rsidRPr="00CD269E">
        <w:rPr>
          <w:rFonts w:ascii="Arial" w:eastAsia="Calibri" w:hAnsi="Arial" w:cs="Arial"/>
          <w:sz w:val="22"/>
          <w:szCs w:val="22"/>
        </w:rPr>
        <w:t>Essegbey</w:t>
      </w:r>
      <w:proofErr w:type="spellEnd"/>
      <w:r w:rsidRPr="00CD269E">
        <w:rPr>
          <w:rFonts w:ascii="Arial" w:eastAsia="Calibri" w:hAnsi="Arial" w:cs="Arial"/>
          <w:sz w:val="22"/>
          <w:szCs w:val="22"/>
        </w:rPr>
        <w:t xml:space="preserve">, G., </w:t>
      </w:r>
      <w:proofErr w:type="spellStart"/>
      <w:r w:rsidRPr="00CD269E">
        <w:rPr>
          <w:rFonts w:ascii="Arial" w:eastAsia="Calibri" w:hAnsi="Arial" w:cs="Arial"/>
          <w:sz w:val="22"/>
          <w:szCs w:val="22"/>
        </w:rPr>
        <w:t>Essegbey</w:t>
      </w:r>
      <w:proofErr w:type="spellEnd"/>
      <w:r w:rsidRPr="00CD269E">
        <w:rPr>
          <w:rFonts w:ascii="Arial" w:eastAsia="Calibri" w:hAnsi="Arial" w:cs="Arial"/>
          <w:sz w:val="22"/>
          <w:szCs w:val="22"/>
        </w:rPr>
        <w:t xml:space="preserve">, I., Stephen, A., Micah, E., </w:t>
      </w:r>
      <w:proofErr w:type="spellStart"/>
      <w:r w:rsidRPr="00CD269E">
        <w:rPr>
          <w:rFonts w:ascii="Arial" w:eastAsia="Calibri" w:hAnsi="Arial" w:cs="Arial"/>
          <w:sz w:val="22"/>
          <w:szCs w:val="22"/>
        </w:rPr>
        <w:t>Akuffobea</w:t>
      </w:r>
      <w:proofErr w:type="spellEnd"/>
      <w:r w:rsidRPr="00CD269E">
        <w:rPr>
          <w:rFonts w:ascii="Arial" w:eastAsia="Calibri" w:hAnsi="Arial" w:cs="Arial"/>
          <w:sz w:val="22"/>
          <w:szCs w:val="22"/>
        </w:rPr>
        <w:t>, M) (2013)</w:t>
      </w:r>
    </w:p>
    <w:p w:rsidR="00CD269E" w:rsidRPr="00CD269E" w:rsidRDefault="00CD269E" w:rsidP="00CD269E">
      <w:pPr>
        <w:ind w:left="720"/>
        <w:contextualSpacing/>
        <w:jc w:val="left"/>
        <w:rPr>
          <w:rFonts w:ascii="Arial" w:eastAsia="Calibri" w:hAnsi="Arial" w:cs="Arial"/>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sz w:val="22"/>
          <w:szCs w:val="22"/>
        </w:rPr>
        <w:t xml:space="preserve">WIPO </w:t>
      </w:r>
      <w:r w:rsidRPr="00CD269E">
        <w:rPr>
          <w:rFonts w:ascii="Arial" w:eastAsia="Calibri" w:hAnsi="Arial" w:cs="Arial"/>
          <w:i/>
          <w:sz w:val="22"/>
          <w:szCs w:val="22"/>
        </w:rPr>
        <w:t xml:space="preserve">Economic Research Working Paper No.10 – The informal economy, innovation and intellectual property – Concepts, metrics and policy considerations </w:t>
      </w:r>
      <w:r w:rsidRPr="00CD269E">
        <w:rPr>
          <w:rFonts w:ascii="Arial" w:eastAsia="Calibri" w:hAnsi="Arial" w:cs="Arial"/>
          <w:sz w:val="22"/>
          <w:szCs w:val="22"/>
        </w:rPr>
        <w:t xml:space="preserve">(de Beer, J., Fu, K., </w:t>
      </w:r>
      <w:proofErr w:type="spellStart"/>
      <w:r w:rsidRPr="00CD269E">
        <w:rPr>
          <w:rFonts w:ascii="Arial" w:eastAsia="Calibri" w:hAnsi="Arial" w:cs="Arial"/>
          <w:sz w:val="22"/>
          <w:szCs w:val="22"/>
        </w:rPr>
        <w:t>Wunsch-Vinent</w:t>
      </w:r>
      <w:proofErr w:type="spellEnd"/>
      <w:r w:rsidRPr="00CD269E">
        <w:rPr>
          <w:rFonts w:ascii="Arial" w:eastAsia="Calibri" w:hAnsi="Arial" w:cs="Arial"/>
          <w:sz w:val="22"/>
          <w:szCs w:val="22"/>
        </w:rPr>
        <w:t>, S), (2013)</w:t>
      </w:r>
    </w:p>
    <w:p w:rsidR="00CD269E" w:rsidRPr="00CD269E" w:rsidRDefault="00CD269E" w:rsidP="00CD269E">
      <w:pPr>
        <w:ind w:left="720"/>
        <w:contextualSpacing/>
        <w:jc w:val="left"/>
        <w:rPr>
          <w:rFonts w:ascii="Arial" w:eastAsia="Calibri" w:hAnsi="Arial" w:cs="Arial"/>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sz w:val="22"/>
          <w:szCs w:val="22"/>
        </w:rPr>
        <w:t xml:space="preserve">WIPO </w:t>
      </w:r>
      <w:r w:rsidRPr="00CD269E">
        <w:rPr>
          <w:rFonts w:ascii="Arial" w:eastAsia="Calibri" w:hAnsi="Arial" w:cs="Arial"/>
          <w:i/>
          <w:sz w:val="22"/>
          <w:szCs w:val="22"/>
        </w:rPr>
        <w:t>Project Implementation Proposal – Intellectual Property and the Informal Economy (Recommendation 34)</w:t>
      </w:r>
      <w:r w:rsidRPr="00CD269E">
        <w:rPr>
          <w:rFonts w:ascii="Arial" w:eastAsia="Calibri" w:hAnsi="Arial" w:cs="Arial"/>
          <w:sz w:val="22"/>
          <w:szCs w:val="22"/>
        </w:rPr>
        <w:t xml:space="preserve"> (July 2012)</w:t>
      </w:r>
    </w:p>
    <w:p w:rsidR="00CD269E" w:rsidRPr="00CD269E" w:rsidRDefault="00CD269E" w:rsidP="00CD269E">
      <w:pPr>
        <w:ind w:left="720"/>
        <w:contextualSpacing/>
        <w:jc w:val="left"/>
        <w:rPr>
          <w:rFonts w:ascii="Arial" w:eastAsia="Calibri" w:hAnsi="Arial" w:cs="Arial"/>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sz w:val="22"/>
          <w:szCs w:val="22"/>
        </w:rPr>
        <w:t xml:space="preserve">WIPO </w:t>
      </w:r>
      <w:r w:rsidRPr="00CD269E">
        <w:rPr>
          <w:rFonts w:ascii="Arial" w:eastAsia="Calibri" w:hAnsi="Arial" w:cs="Arial"/>
          <w:i/>
          <w:sz w:val="22"/>
          <w:szCs w:val="22"/>
        </w:rPr>
        <w:t>Project Progress Reports</w:t>
      </w:r>
    </w:p>
    <w:p w:rsidR="00CD269E" w:rsidRPr="00CD269E" w:rsidRDefault="00CD269E" w:rsidP="00CD269E">
      <w:pPr>
        <w:ind w:left="720"/>
        <w:contextualSpacing/>
        <w:jc w:val="left"/>
        <w:rPr>
          <w:rFonts w:ascii="Arial" w:eastAsia="Calibri" w:hAnsi="Arial" w:cs="Arial"/>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sz w:val="22"/>
          <w:szCs w:val="22"/>
        </w:rPr>
        <w:t xml:space="preserve">WIPO Sixth Session of the CDIP, </w:t>
      </w:r>
      <w:r w:rsidRPr="00CD269E">
        <w:rPr>
          <w:rFonts w:ascii="Arial" w:eastAsia="Calibri" w:hAnsi="Arial" w:cs="Arial"/>
          <w:i/>
          <w:sz w:val="22"/>
          <w:szCs w:val="22"/>
        </w:rPr>
        <w:t xml:space="preserve">Discussion Paper on Intellectual Property and the Informal Economy </w:t>
      </w:r>
      <w:r w:rsidRPr="00CD269E">
        <w:rPr>
          <w:rFonts w:ascii="Arial" w:eastAsia="Calibri" w:hAnsi="Arial" w:cs="Arial"/>
          <w:sz w:val="22"/>
          <w:szCs w:val="22"/>
        </w:rPr>
        <w:t>(November 2010)</w:t>
      </w:r>
    </w:p>
    <w:p w:rsidR="00CD269E" w:rsidRPr="00CD269E" w:rsidRDefault="00CD269E" w:rsidP="00CD269E">
      <w:pPr>
        <w:ind w:left="720"/>
        <w:contextualSpacing/>
        <w:jc w:val="left"/>
        <w:rPr>
          <w:rFonts w:ascii="Arial" w:eastAsia="Calibri" w:hAnsi="Arial" w:cs="Arial"/>
          <w:i/>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i/>
          <w:sz w:val="22"/>
          <w:szCs w:val="22"/>
        </w:rPr>
        <w:t>WIPO Study: Informal Economy Important do Developing Growth, But No IP</w:t>
      </w:r>
      <w:r w:rsidRPr="00CD269E">
        <w:rPr>
          <w:rFonts w:ascii="Arial" w:eastAsia="Calibri" w:hAnsi="Arial" w:cs="Arial"/>
          <w:sz w:val="22"/>
          <w:szCs w:val="22"/>
        </w:rPr>
        <w:t xml:space="preserve"> – (Saez, C) (Intellectual  Property Watch) (June 2013)</w:t>
      </w:r>
    </w:p>
    <w:p w:rsidR="00CD269E" w:rsidRPr="00CD269E" w:rsidRDefault="00CD269E" w:rsidP="00CD269E">
      <w:pPr>
        <w:ind w:left="720"/>
        <w:contextualSpacing/>
        <w:jc w:val="left"/>
        <w:rPr>
          <w:rFonts w:ascii="Arial" w:eastAsia="Calibri" w:hAnsi="Arial" w:cs="Arial"/>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sz w:val="22"/>
          <w:szCs w:val="22"/>
        </w:rPr>
        <w:t xml:space="preserve">WIPO/IERI </w:t>
      </w:r>
      <w:r w:rsidRPr="00CD269E">
        <w:rPr>
          <w:rFonts w:ascii="Arial" w:eastAsia="Calibri" w:hAnsi="Arial" w:cs="Arial"/>
          <w:i/>
          <w:sz w:val="22"/>
          <w:szCs w:val="22"/>
        </w:rPr>
        <w:t>Book Project Overview for Innovation and the Informal Economy in Developing Countries – New Economics Insights and Policies</w:t>
      </w:r>
    </w:p>
    <w:p w:rsidR="00CD269E" w:rsidRPr="00CD269E" w:rsidRDefault="00CD269E" w:rsidP="00CD269E">
      <w:pPr>
        <w:ind w:left="720"/>
        <w:contextualSpacing/>
        <w:jc w:val="left"/>
        <w:rPr>
          <w:rFonts w:ascii="Arial" w:eastAsia="Calibri" w:hAnsi="Arial" w:cs="Arial"/>
          <w:sz w:val="22"/>
          <w:szCs w:val="22"/>
        </w:rPr>
      </w:pPr>
    </w:p>
    <w:p w:rsidR="00CD269E" w:rsidRPr="00CD269E" w:rsidRDefault="00CD269E" w:rsidP="00CD269E">
      <w:pPr>
        <w:numPr>
          <w:ilvl w:val="0"/>
          <w:numId w:val="41"/>
        </w:numPr>
        <w:contextualSpacing/>
        <w:jc w:val="left"/>
        <w:rPr>
          <w:rFonts w:ascii="Arial" w:eastAsia="Calibri" w:hAnsi="Arial" w:cs="Arial"/>
          <w:sz w:val="22"/>
          <w:szCs w:val="22"/>
        </w:rPr>
      </w:pPr>
      <w:r w:rsidRPr="00CD269E">
        <w:rPr>
          <w:rFonts w:ascii="Arial" w:eastAsia="Calibri" w:hAnsi="Arial" w:cs="Arial"/>
          <w:sz w:val="22"/>
          <w:szCs w:val="22"/>
        </w:rPr>
        <w:t xml:space="preserve">WIPO/IERI </w:t>
      </w:r>
      <w:r w:rsidRPr="00CD269E">
        <w:rPr>
          <w:rFonts w:ascii="Arial" w:eastAsia="Calibri" w:hAnsi="Arial" w:cs="Arial"/>
          <w:i/>
          <w:sz w:val="22"/>
          <w:szCs w:val="22"/>
        </w:rPr>
        <w:t>Workshop Agenda: International Workshop on Innovation, Intellectual Property and the Informal Economy</w:t>
      </w:r>
      <w:r w:rsidRPr="00CD269E">
        <w:rPr>
          <w:rFonts w:ascii="Arial" w:eastAsia="Calibri" w:hAnsi="Arial" w:cs="Arial"/>
          <w:sz w:val="22"/>
          <w:szCs w:val="22"/>
        </w:rPr>
        <w:t xml:space="preserve"> (November 2012)</w:t>
      </w:r>
    </w:p>
    <w:p w:rsidR="00CD269E" w:rsidRPr="00CD269E" w:rsidRDefault="00CD269E" w:rsidP="00CD269E">
      <w:pPr>
        <w:spacing w:after="0" w:line="240" w:lineRule="auto"/>
        <w:jc w:val="left"/>
        <w:rPr>
          <w:rFonts w:ascii="Arial" w:eastAsia="Calibri" w:hAnsi="Arial" w:cs="Arial"/>
          <w:sz w:val="22"/>
          <w:szCs w:val="22"/>
        </w:rPr>
      </w:pPr>
      <w:r w:rsidRPr="00CD269E">
        <w:rPr>
          <w:rFonts w:ascii="Arial" w:eastAsia="Calibri" w:hAnsi="Arial" w:cs="Arial"/>
          <w:sz w:val="22"/>
          <w:szCs w:val="22"/>
        </w:rPr>
        <w:t xml:space="preserve"> </w:t>
      </w:r>
    </w:p>
    <w:p w:rsidR="006974B5" w:rsidRDefault="006974B5" w:rsidP="00CD269E">
      <w:pPr>
        <w:spacing w:after="0" w:line="240" w:lineRule="auto"/>
        <w:rPr>
          <w:rFonts w:ascii="Arial" w:eastAsia="SimSun" w:hAnsi="Arial" w:cs="Arial"/>
          <w:sz w:val="22"/>
          <w:szCs w:val="22"/>
          <w:lang w:eastAsia="zh-CN"/>
        </w:rPr>
      </w:pPr>
    </w:p>
    <w:p w:rsidR="00CD269E" w:rsidRDefault="00CD269E" w:rsidP="00CD269E">
      <w:pPr>
        <w:spacing w:after="0" w:line="240" w:lineRule="auto"/>
        <w:rPr>
          <w:rFonts w:ascii="Arial" w:eastAsia="SimSun" w:hAnsi="Arial" w:cs="Arial"/>
          <w:sz w:val="22"/>
          <w:szCs w:val="22"/>
          <w:lang w:eastAsia="zh-CN"/>
        </w:rPr>
      </w:pPr>
    </w:p>
    <w:p w:rsidR="00CD269E" w:rsidRPr="00857483" w:rsidRDefault="00CD269E" w:rsidP="00CD269E">
      <w:pPr>
        <w:spacing w:after="0" w:line="240" w:lineRule="auto"/>
        <w:ind w:left="4320" w:firstLine="720"/>
        <w:jc w:val="left"/>
        <w:rPr>
          <w:rFonts w:ascii="Arial" w:eastAsia="SimSun" w:hAnsi="Arial" w:cs="Arial"/>
          <w:sz w:val="22"/>
          <w:szCs w:val="22"/>
          <w:lang w:eastAsia="zh-CN"/>
        </w:rPr>
      </w:pPr>
      <w:r>
        <w:rPr>
          <w:rFonts w:ascii="Arial" w:eastAsia="SimSun" w:hAnsi="Arial" w:cs="Arial"/>
          <w:sz w:val="22"/>
          <w:szCs w:val="22"/>
          <w:lang w:eastAsia="zh-CN"/>
        </w:rPr>
        <w:t>[End of Appendix IV and of document]</w:t>
      </w:r>
    </w:p>
    <w:sectPr w:rsidR="00CD269E" w:rsidRPr="00857483" w:rsidSect="006917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13" w:rsidRDefault="00310213" w:rsidP="006F6A79">
      <w:r>
        <w:separator/>
      </w:r>
    </w:p>
  </w:endnote>
  <w:endnote w:type="continuationSeparator" w:id="0">
    <w:p w:rsidR="00310213" w:rsidRDefault="00310213" w:rsidP="006F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13" w:rsidRDefault="00310213">
    <w:pPr>
      <w:pStyle w:val="Footer"/>
    </w:pPr>
  </w:p>
  <w:p w:rsidR="00310213" w:rsidRDefault="00310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13" w:rsidRDefault="00310213">
    <w:pPr>
      <w:pStyle w:val="Footer"/>
    </w:pPr>
  </w:p>
  <w:p w:rsidR="00310213" w:rsidRDefault="00310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13" w:rsidRDefault="00310213" w:rsidP="006F6A79">
      <w:r>
        <w:separator/>
      </w:r>
    </w:p>
  </w:footnote>
  <w:footnote w:type="continuationSeparator" w:id="0">
    <w:p w:rsidR="00310213" w:rsidRDefault="00310213" w:rsidP="006F6A79">
      <w:r>
        <w:continuationSeparator/>
      </w:r>
    </w:p>
  </w:footnote>
  <w:footnote w:id="1">
    <w:p w:rsidR="00310213" w:rsidRPr="00323F03" w:rsidRDefault="00310213">
      <w:pPr>
        <w:pStyle w:val="FootnoteText"/>
        <w:rPr>
          <w:rFonts w:asciiTheme="minorBidi" w:hAnsiTheme="minorBidi"/>
        </w:rPr>
      </w:pPr>
      <w:r w:rsidRPr="00323F03">
        <w:rPr>
          <w:rStyle w:val="FootnoteReference"/>
          <w:rFonts w:asciiTheme="minorBidi" w:hAnsiTheme="minorBidi"/>
        </w:rPr>
        <w:footnoteRef/>
      </w:r>
      <w:r w:rsidRPr="00323F03">
        <w:rPr>
          <w:rFonts w:asciiTheme="minorBidi" w:hAnsiTheme="minorBidi"/>
        </w:rPr>
        <w:t xml:space="preserve"> “WIPO Study: Informal Economy Important To Developing Country Growth, But No IP”, by Catherine Saez, June 7, 2013, available at: </w:t>
      </w:r>
      <w:hyperlink r:id="rId1" w:history="1">
        <w:r w:rsidRPr="00323F03">
          <w:rPr>
            <w:rStyle w:val="Hyperlink"/>
            <w:rFonts w:asciiTheme="minorBidi" w:hAnsiTheme="minorBidi"/>
          </w:rPr>
          <w:t>http://www.ip-watch.org/2013/06/07/wipo-study-informal-economy-important-to-developing-country-growth-but-no-ip/</w:t>
        </w:r>
      </w:hyperlink>
      <w:r w:rsidRPr="00323F03">
        <w:rPr>
          <w:rFonts w:asciiTheme="minorBidi" w:hAnsiTheme="minorBidi"/>
        </w:rPr>
        <w:t xml:space="preserve"> </w:t>
      </w:r>
    </w:p>
  </w:footnote>
  <w:footnote w:id="2">
    <w:p w:rsidR="00310213" w:rsidRDefault="00310213">
      <w:pPr>
        <w:pStyle w:val="FootnoteText"/>
      </w:pPr>
      <w:r>
        <w:rPr>
          <w:rStyle w:val="FootnoteReference"/>
        </w:rPr>
        <w:footnoteRef/>
      </w:r>
      <w:r>
        <w:t>Case studies were undertaken in Ghana, Kenya and South Africa.</w:t>
      </w:r>
    </w:p>
  </w:footnote>
  <w:footnote w:id="3">
    <w:p w:rsidR="00310213" w:rsidRPr="008D5D2F" w:rsidRDefault="00310213" w:rsidP="008D5D2F">
      <w:pPr>
        <w:pStyle w:val="FootnoteText"/>
        <w:spacing w:after="0" w:line="240" w:lineRule="auto"/>
        <w:jc w:val="left"/>
        <w:rPr>
          <w:rFonts w:ascii="Arial" w:hAnsi="Arial" w:cs="Arial"/>
          <w:sz w:val="18"/>
          <w:szCs w:val="18"/>
        </w:rPr>
      </w:pPr>
      <w:r>
        <w:rPr>
          <w:rStyle w:val="FootnoteReference"/>
        </w:rPr>
        <w:footnoteRef/>
      </w:r>
      <w:r w:rsidRPr="008D5D2F">
        <w:rPr>
          <w:rFonts w:ascii="Arial" w:hAnsi="Arial" w:cs="Arial"/>
          <w:sz w:val="18"/>
          <w:szCs w:val="18"/>
        </w:rPr>
        <w:t xml:space="preserve">The workshop was held in Pretoria, South Africa in November 2012. More information available at: </w:t>
      </w:r>
      <w:hyperlink r:id="rId2" w:history="1">
        <w:r w:rsidRPr="008D5D2F">
          <w:rPr>
            <w:rStyle w:val="Hyperlink"/>
            <w:rFonts w:ascii="Arial" w:hAnsi="Arial" w:cs="Arial"/>
            <w:sz w:val="18"/>
            <w:szCs w:val="18"/>
          </w:rPr>
          <w:t>http://www.wipo.int/meetings/en/details.jsp?meeting_id=28084</w:t>
        </w:r>
      </w:hyperlink>
      <w:r w:rsidRPr="008D5D2F">
        <w:rPr>
          <w:rFonts w:ascii="Arial" w:hAnsi="Arial" w:cs="Arial"/>
          <w:sz w:val="18"/>
          <w:szCs w:val="18"/>
        </w:rPr>
        <w:t xml:space="preserve">.  The Conceptual Study on Innovation, Intellectual Property and the Informal Economy contained in document CDIP/11/INF/5 was presented to the Eleventh Session of the CDIP and is available at </w:t>
      </w:r>
      <w:hyperlink r:id="rId3" w:history="1">
        <w:r w:rsidRPr="008D5D2F">
          <w:rPr>
            <w:rStyle w:val="Hyperlink"/>
            <w:rFonts w:ascii="Arial" w:hAnsi="Arial" w:cs="Arial"/>
            <w:sz w:val="18"/>
            <w:szCs w:val="18"/>
          </w:rPr>
          <w:t>http://www.wipo.int/meetings/en/doc_details.jsp?doc_id=232525</w:t>
        </w:r>
      </w:hyperlink>
      <w:r w:rsidRPr="008D5D2F">
        <w:rPr>
          <w:rFonts w:ascii="Arial" w:hAnsi="Arial" w:cs="Arial"/>
          <w:sz w:val="18"/>
          <w:szCs w:val="18"/>
        </w:rPr>
        <w:t>.  The three case studies will be presented to the Thirteenth Session of the CDIP.</w:t>
      </w:r>
    </w:p>
  </w:footnote>
  <w:footnote w:id="4">
    <w:p w:rsidR="00310213" w:rsidRPr="00B268F9" w:rsidRDefault="00310213" w:rsidP="00B268F9">
      <w:pPr>
        <w:pStyle w:val="FootnoteText"/>
        <w:spacing w:after="0" w:line="240" w:lineRule="auto"/>
        <w:rPr>
          <w:rFonts w:ascii="Arial" w:hAnsi="Arial" w:cs="Arial"/>
          <w:sz w:val="18"/>
          <w:szCs w:val="18"/>
        </w:rPr>
      </w:pPr>
      <w:r>
        <w:rPr>
          <w:rStyle w:val="FootnoteReference"/>
        </w:rPr>
        <w:footnoteRef/>
      </w:r>
      <w:r>
        <w:t xml:space="preserve"> </w:t>
      </w:r>
      <w:r w:rsidRPr="00B268F9">
        <w:rPr>
          <w:rFonts w:ascii="Arial" w:hAnsi="Arial" w:cs="Arial"/>
          <w:sz w:val="18"/>
          <w:szCs w:val="18"/>
        </w:rPr>
        <w:t>See Annex 3</w:t>
      </w:r>
    </w:p>
  </w:footnote>
  <w:footnote w:id="5">
    <w:p w:rsidR="00310213" w:rsidRPr="00B268F9" w:rsidRDefault="00310213" w:rsidP="00B268F9">
      <w:pPr>
        <w:pStyle w:val="FootnoteText"/>
        <w:spacing w:after="0" w:line="240" w:lineRule="auto"/>
        <w:rPr>
          <w:rFonts w:ascii="Arial" w:hAnsi="Arial" w:cs="Arial"/>
          <w:sz w:val="18"/>
          <w:szCs w:val="18"/>
        </w:rPr>
      </w:pPr>
      <w:r w:rsidRPr="00B268F9">
        <w:rPr>
          <w:rStyle w:val="FootnoteReference"/>
          <w:rFonts w:ascii="Arial" w:hAnsi="Arial" w:cs="Arial"/>
          <w:sz w:val="18"/>
          <w:szCs w:val="18"/>
        </w:rPr>
        <w:footnoteRef/>
      </w:r>
      <w:r w:rsidRPr="00B268F9">
        <w:rPr>
          <w:rFonts w:ascii="Arial" w:hAnsi="Arial" w:cs="Arial"/>
          <w:sz w:val="18"/>
          <w:szCs w:val="18"/>
        </w:rPr>
        <w:t xml:space="preserve"> See Annex 4</w:t>
      </w:r>
    </w:p>
  </w:footnote>
  <w:footnote w:id="6">
    <w:p w:rsidR="00310213" w:rsidRPr="009E7FB7" w:rsidRDefault="00310213" w:rsidP="009E7FB7">
      <w:pPr>
        <w:pStyle w:val="FootnoteText"/>
        <w:spacing w:after="0" w:line="240" w:lineRule="auto"/>
        <w:jc w:val="left"/>
        <w:rPr>
          <w:rFonts w:ascii="Arial" w:hAnsi="Arial" w:cs="Arial"/>
          <w:sz w:val="18"/>
          <w:szCs w:val="18"/>
        </w:rPr>
      </w:pPr>
      <w:r w:rsidRPr="009E7FB7">
        <w:rPr>
          <w:rStyle w:val="FootnoteReference"/>
          <w:rFonts w:ascii="Arial" w:hAnsi="Arial" w:cs="Arial"/>
          <w:sz w:val="18"/>
          <w:szCs w:val="18"/>
        </w:rPr>
        <w:footnoteRef/>
      </w:r>
      <w:r w:rsidRPr="009E7FB7">
        <w:rPr>
          <w:rFonts w:ascii="Arial" w:hAnsi="Arial" w:cs="Arial"/>
          <w:sz w:val="18"/>
          <w:szCs w:val="18"/>
        </w:rPr>
        <w:t xml:space="preserve">  </w:t>
      </w:r>
      <w:r w:rsidRPr="009E7FB7">
        <w:rPr>
          <w:rFonts w:ascii="Arial" w:hAnsi="Arial" w:cs="Arial"/>
          <w:i/>
          <w:sz w:val="18"/>
          <w:szCs w:val="18"/>
        </w:rPr>
        <w:t xml:space="preserve">“Discussion Paper on Intellectual Property and the Informal Economy” </w:t>
      </w:r>
      <w:r w:rsidRPr="009E7FB7">
        <w:rPr>
          <w:rFonts w:ascii="Arial" w:hAnsi="Arial" w:cs="Arial"/>
          <w:sz w:val="18"/>
          <w:szCs w:val="18"/>
        </w:rPr>
        <w:t>submitted to the Member States at the Sixth Session of the CDIP in November 2010 (Document CDIP/6/9) and available at http://www.wipo.int/meetings/en/doc_details.jsp?doc_id=142472</w:t>
      </w:r>
    </w:p>
  </w:footnote>
  <w:footnote w:id="7">
    <w:p w:rsidR="00310213" w:rsidRPr="009E7FB7" w:rsidRDefault="00310213" w:rsidP="009E7FB7">
      <w:pPr>
        <w:pStyle w:val="FootnoteText"/>
        <w:spacing w:after="0" w:line="240" w:lineRule="auto"/>
        <w:jc w:val="left"/>
        <w:rPr>
          <w:rFonts w:ascii="Arial" w:hAnsi="Arial" w:cs="Arial"/>
          <w:sz w:val="18"/>
          <w:szCs w:val="18"/>
        </w:rPr>
      </w:pPr>
      <w:r w:rsidRPr="009E7FB7">
        <w:rPr>
          <w:rStyle w:val="FootnoteReference"/>
          <w:rFonts w:ascii="Arial" w:hAnsi="Arial" w:cs="Arial"/>
          <w:sz w:val="18"/>
          <w:szCs w:val="18"/>
        </w:rPr>
        <w:footnoteRef/>
      </w:r>
      <w:r w:rsidRPr="009E7FB7">
        <w:rPr>
          <w:rFonts w:ascii="Arial" w:hAnsi="Arial" w:cs="Arial"/>
          <w:sz w:val="18"/>
          <w:szCs w:val="18"/>
        </w:rPr>
        <w:t xml:space="preserve"> </w:t>
      </w:r>
      <w:r w:rsidRPr="009E7FB7">
        <w:rPr>
          <w:rFonts w:ascii="Arial" w:hAnsi="Arial" w:cs="Arial"/>
          <w:i/>
          <w:sz w:val="18"/>
          <w:szCs w:val="18"/>
        </w:rPr>
        <w:t>“Project Proposal – Intellectual Property and Informal Economy (Recommendation 34)”</w:t>
      </w:r>
      <w:r w:rsidRPr="009E7FB7">
        <w:rPr>
          <w:rFonts w:ascii="Arial" w:hAnsi="Arial" w:cs="Arial"/>
          <w:sz w:val="18"/>
          <w:szCs w:val="18"/>
        </w:rPr>
        <w:t xml:space="preserve"> submitted at the Eighth Session of the CDIP in November 2011 (document CDIP/8/3 Rev) and available at </w:t>
      </w:r>
      <w:hyperlink r:id="rId4" w:history="1">
        <w:r w:rsidRPr="009E7FB7">
          <w:rPr>
            <w:rStyle w:val="Hyperlink"/>
            <w:rFonts w:ascii="Arial" w:hAnsi="Arial" w:cs="Arial"/>
            <w:sz w:val="18"/>
            <w:szCs w:val="18"/>
          </w:rPr>
          <w:t>http://www.wipo.int/meetings/en/doc_details.jsp?doc_id=190547</w:t>
        </w:r>
      </w:hyperlink>
    </w:p>
  </w:footnote>
  <w:footnote w:id="8">
    <w:p w:rsidR="00310213" w:rsidRPr="009E7FB7" w:rsidRDefault="00310213">
      <w:pPr>
        <w:pStyle w:val="FootnoteText"/>
        <w:rPr>
          <w:rFonts w:ascii="Arial" w:hAnsi="Arial" w:cs="Arial"/>
          <w:sz w:val="18"/>
          <w:szCs w:val="18"/>
        </w:rPr>
      </w:pPr>
      <w:r w:rsidRPr="009E7FB7">
        <w:rPr>
          <w:rStyle w:val="FootnoteReference"/>
          <w:rFonts w:ascii="Arial" w:hAnsi="Arial" w:cs="Arial"/>
          <w:sz w:val="18"/>
          <w:szCs w:val="18"/>
        </w:rPr>
        <w:footnoteRef/>
      </w:r>
      <w:r w:rsidRPr="009E7FB7">
        <w:rPr>
          <w:rFonts w:ascii="Arial" w:hAnsi="Arial" w:cs="Arial"/>
          <w:sz w:val="18"/>
          <w:szCs w:val="18"/>
        </w:rPr>
        <w:t xml:space="preserve"> Open A.I.R. is led by one of the project’s advisory panel members.</w:t>
      </w:r>
    </w:p>
  </w:footnote>
  <w:footnote w:id="9">
    <w:p w:rsidR="00310213" w:rsidRPr="009E7FB7" w:rsidRDefault="00310213" w:rsidP="009E7FB7">
      <w:pPr>
        <w:pStyle w:val="FootnoteText"/>
        <w:spacing w:after="0" w:line="240" w:lineRule="auto"/>
        <w:jc w:val="left"/>
        <w:rPr>
          <w:rFonts w:ascii="Arial" w:hAnsi="Arial" w:cs="Arial"/>
          <w:sz w:val="18"/>
          <w:szCs w:val="18"/>
        </w:rPr>
      </w:pPr>
      <w:r w:rsidRPr="009E7FB7">
        <w:rPr>
          <w:rStyle w:val="FootnoteReference"/>
          <w:rFonts w:ascii="Arial" w:hAnsi="Arial" w:cs="Arial"/>
          <w:sz w:val="18"/>
          <w:szCs w:val="18"/>
        </w:rPr>
        <w:footnoteRef/>
      </w:r>
      <w:r w:rsidRPr="009E7FB7">
        <w:rPr>
          <w:rFonts w:ascii="Arial" w:hAnsi="Arial" w:cs="Arial"/>
          <w:sz w:val="18"/>
          <w:szCs w:val="18"/>
        </w:rPr>
        <w:t xml:space="preserve"> The ECOSEC Annual Ministerial Review was held on 14 March 2013 in Dar </w:t>
      </w:r>
      <w:proofErr w:type="spellStart"/>
      <w:r w:rsidRPr="009E7FB7">
        <w:rPr>
          <w:rFonts w:ascii="Arial" w:hAnsi="Arial" w:cs="Arial"/>
          <w:sz w:val="18"/>
          <w:szCs w:val="18"/>
        </w:rPr>
        <w:t>es</w:t>
      </w:r>
      <w:proofErr w:type="spellEnd"/>
      <w:r w:rsidRPr="009E7FB7">
        <w:rPr>
          <w:rFonts w:ascii="Arial" w:hAnsi="Arial" w:cs="Arial"/>
          <w:sz w:val="18"/>
          <w:szCs w:val="18"/>
        </w:rPr>
        <w:t xml:space="preserve"> Salaam with a focus on “Innovation as Enabler for the Achievement of the Millennium Development Goals and Sustainable Development”.</w:t>
      </w:r>
    </w:p>
  </w:footnote>
  <w:footnote w:id="10">
    <w:p w:rsidR="00310213" w:rsidRPr="00EA7CDC" w:rsidRDefault="00310213">
      <w:pPr>
        <w:pStyle w:val="FootnoteText"/>
        <w:rPr>
          <w:rFonts w:ascii="Arial" w:hAnsi="Arial" w:cs="Arial"/>
          <w:sz w:val="18"/>
          <w:szCs w:val="18"/>
        </w:rPr>
      </w:pPr>
      <w:r w:rsidRPr="00EA7CDC">
        <w:rPr>
          <w:rStyle w:val="FootnoteReference"/>
          <w:rFonts w:ascii="Arial" w:hAnsi="Arial" w:cs="Arial"/>
          <w:sz w:val="18"/>
          <w:szCs w:val="18"/>
        </w:rPr>
        <w:footnoteRef/>
      </w:r>
      <w:r w:rsidRPr="00EA7CDC">
        <w:rPr>
          <w:rFonts w:ascii="Arial" w:hAnsi="Arial" w:cs="Arial"/>
          <w:sz w:val="18"/>
          <w:szCs w:val="18"/>
        </w:rPr>
        <w:t xml:space="preserve"> This finalisation had not been completed at the time of writing but was due to take place in February/March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13" w:rsidRDefault="00310213" w:rsidP="002225BD">
    <w:pPr>
      <w:jc w:val="right"/>
    </w:pPr>
    <w:bookmarkStart w:id="6" w:name="Code2"/>
    <w:bookmarkEnd w:id="6"/>
    <w:r>
      <w:t>CDIP/13/5</w:t>
    </w:r>
  </w:p>
  <w:p w:rsidR="00310213" w:rsidRDefault="00310213" w:rsidP="002225BD">
    <w:pPr>
      <w:jc w:val="right"/>
    </w:pPr>
    <w:proofErr w:type="gramStart"/>
    <w:r>
      <w:t>page</w:t>
    </w:r>
    <w:proofErr w:type="gramEnd"/>
    <w:r>
      <w:t xml:space="preserve"> </w:t>
    </w:r>
    <w:r>
      <w:fldChar w:fldCharType="begin"/>
    </w:r>
    <w:r>
      <w:instrText xml:space="preserve"> PAGE  \* MERGEFORMAT </w:instrText>
    </w:r>
    <w:r>
      <w:fldChar w:fldCharType="separate"/>
    </w:r>
    <w:r w:rsidR="00C916BC">
      <w:rPr>
        <w:noProof/>
      </w:rPr>
      <w:t>22</w:t>
    </w:r>
    <w:r>
      <w:fldChar w:fldCharType="end"/>
    </w:r>
  </w:p>
  <w:p w:rsidR="00310213" w:rsidRDefault="00310213" w:rsidP="002225B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13" w:rsidRPr="00871B55" w:rsidRDefault="00310213" w:rsidP="00542092">
    <w:pPr>
      <w:pStyle w:val="Header"/>
      <w:spacing w:after="0" w:line="240" w:lineRule="auto"/>
      <w:jc w:val="right"/>
      <w:rPr>
        <w:rFonts w:ascii="Arial" w:hAnsi="Arial" w:cs="Arial"/>
        <w:sz w:val="22"/>
        <w:szCs w:val="22"/>
      </w:rPr>
    </w:pPr>
    <w:r w:rsidRPr="00871B55">
      <w:rPr>
        <w:rFonts w:ascii="Arial" w:hAnsi="Arial" w:cs="Arial"/>
        <w:sz w:val="22"/>
        <w:szCs w:val="22"/>
      </w:rPr>
      <w:t>CDIP/13/5</w:t>
    </w:r>
  </w:p>
  <w:p w:rsidR="00310213" w:rsidRPr="00871B55" w:rsidRDefault="00310213" w:rsidP="00542092">
    <w:pPr>
      <w:pStyle w:val="Header"/>
      <w:spacing w:after="0" w:line="240" w:lineRule="auto"/>
      <w:jc w:val="right"/>
      <w:rPr>
        <w:rFonts w:ascii="Arial" w:hAnsi="Arial" w:cs="Arial"/>
        <w:sz w:val="22"/>
        <w:szCs w:val="22"/>
      </w:rPr>
    </w:pPr>
    <w:r>
      <w:rPr>
        <w:rFonts w:ascii="Arial" w:hAnsi="Arial" w:cs="Arial"/>
        <w:sz w:val="22"/>
        <w:szCs w:val="22"/>
      </w:rPr>
      <w:t xml:space="preserve">Annex, page </w:t>
    </w:r>
    <w:r w:rsidRPr="00542092">
      <w:rPr>
        <w:rFonts w:ascii="Arial" w:hAnsi="Arial" w:cs="Arial"/>
        <w:sz w:val="22"/>
        <w:szCs w:val="22"/>
      </w:rPr>
      <w:fldChar w:fldCharType="begin"/>
    </w:r>
    <w:r w:rsidRPr="00542092">
      <w:rPr>
        <w:rFonts w:ascii="Arial" w:hAnsi="Arial" w:cs="Arial"/>
        <w:sz w:val="22"/>
        <w:szCs w:val="22"/>
      </w:rPr>
      <w:instrText xml:space="preserve"> PAGE   \* MERGEFORMAT </w:instrText>
    </w:r>
    <w:r w:rsidRPr="00542092">
      <w:rPr>
        <w:rFonts w:ascii="Arial" w:hAnsi="Arial" w:cs="Arial"/>
        <w:sz w:val="22"/>
        <w:szCs w:val="22"/>
      </w:rPr>
      <w:fldChar w:fldCharType="separate"/>
    </w:r>
    <w:r w:rsidR="00C916BC">
      <w:rPr>
        <w:rFonts w:ascii="Arial" w:hAnsi="Arial" w:cs="Arial"/>
        <w:noProof/>
        <w:sz w:val="22"/>
        <w:szCs w:val="22"/>
      </w:rPr>
      <w:t>6</w:t>
    </w:r>
    <w:r w:rsidRPr="00542092">
      <w:rPr>
        <w:rFonts w:ascii="Arial" w:hAnsi="Arial" w:cs="Arial"/>
        <w:noProof/>
        <w:sz w:val="22"/>
        <w:szCs w:val="22"/>
      </w:rPr>
      <w:fldChar w:fldCharType="end"/>
    </w:r>
  </w:p>
  <w:p w:rsidR="00310213" w:rsidRPr="00871B55" w:rsidRDefault="00310213" w:rsidP="00542092">
    <w:pPr>
      <w:pStyle w:val="Header"/>
      <w:spacing w:after="0" w:line="240" w:lineRule="auto"/>
      <w:jc w:val="right"/>
      <w:rPr>
        <w:rFonts w:ascii="Arial" w:hAnsi="Arial" w:cs="Arial"/>
        <w:sz w:val="22"/>
        <w:szCs w:val="22"/>
      </w:rPr>
    </w:pPr>
  </w:p>
  <w:p w:rsidR="00310213" w:rsidRDefault="00310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13" w:rsidRPr="00871B55" w:rsidRDefault="00310213" w:rsidP="00871B55">
    <w:pPr>
      <w:pStyle w:val="Header"/>
      <w:spacing w:after="0" w:line="240" w:lineRule="auto"/>
      <w:jc w:val="right"/>
      <w:rPr>
        <w:rFonts w:ascii="Arial" w:hAnsi="Arial" w:cs="Arial"/>
        <w:sz w:val="22"/>
        <w:szCs w:val="22"/>
      </w:rPr>
    </w:pPr>
    <w:r w:rsidRPr="00871B55">
      <w:rPr>
        <w:rFonts w:ascii="Arial" w:hAnsi="Arial" w:cs="Arial"/>
        <w:sz w:val="22"/>
        <w:szCs w:val="22"/>
      </w:rPr>
      <w:t>CDIP/13/5</w:t>
    </w:r>
  </w:p>
  <w:p w:rsidR="00310213" w:rsidRPr="00871B55" w:rsidRDefault="00310213" w:rsidP="00871B55">
    <w:pPr>
      <w:pStyle w:val="Header"/>
      <w:spacing w:after="0" w:line="240" w:lineRule="auto"/>
      <w:jc w:val="right"/>
      <w:rPr>
        <w:rFonts w:ascii="Arial" w:hAnsi="Arial" w:cs="Arial"/>
        <w:sz w:val="22"/>
        <w:szCs w:val="22"/>
      </w:rPr>
    </w:pPr>
    <w:r w:rsidRPr="00871B55">
      <w:rPr>
        <w:rFonts w:ascii="Arial" w:hAnsi="Arial" w:cs="Arial"/>
        <w:sz w:val="22"/>
        <w:szCs w:val="22"/>
      </w:rPr>
      <w:t>ANNEX</w:t>
    </w:r>
  </w:p>
  <w:p w:rsidR="00310213" w:rsidRPr="00871B55" w:rsidRDefault="00310213" w:rsidP="00871B55">
    <w:pPr>
      <w:pStyle w:val="Header"/>
      <w:spacing w:after="0" w:line="240" w:lineRule="auto"/>
      <w:jc w:val="right"/>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13" w:rsidRPr="00871B55" w:rsidRDefault="00310213" w:rsidP="00C00C8A">
    <w:pPr>
      <w:pStyle w:val="Header"/>
      <w:spacing w:after="0" w:line="240" w:lineRule="auto"/>
      <w:jc w:val="right"/>
      <w:rPr>
        <w:rFonts w:ascii="Arial" w:hAnsi="Arial" w:cs="Arial"/>
        <w:sz w:val="22"/>
        <w:szCs w:val="22"/>
      </w:rPr>
    </w:pPr>
    <w:r w:rsidRPr="00871B55">
      <w:rPr>
        <w:rFonts w:ascii="Arial" w:hAnsi="Arial" w:cs="Arial"/>
        <w:sz w:val="22"/>
        <w:szCs w:val="22"/>
      </w:rPr>
      <w:t>CDIP/13/5</w:t>
    </w:r>
  </w:p>
  <w:p w:rsidR="00310213" w:rsidRPr="00871B55" w:rsidRDefault="00310213" w:rsidP="00C00C8A">
    <w:pPr>
      <w:pStyle w:val="Header"/>
      <w:spacing w:after="0" w:line="240" w:lineRule="auto"/>
      <w:jc w:val="right"/>
      <w:rPr>
        <w:rFonts w:ascii="Arial" w:hAnsi="Arial" w:cs="Arial"/>
        <w:sz w:val="22"/>
        <w:szCs w:val="22"/>
      </w:rPr>
    </w:pPr>
    <w:r>
      <w:rPr>
        <w:rFonts w:ascii="Arial" w:hAnsi="Arial" w:cs="Arial"/>
        <w:sz w:val="22"/>
        <w:szCs w:val="22"/>
      </w:rPr>
      <w:t xml:space="preserve">Annex, page </w:t>
    </w:r>
    <w:r w:rsidRPr="00542092">
      <w:rPr>
        <w:rFonts w:ascii="Arial" w:hAnsi="Arial" w:cs="Arial"/>
        <w:sz w:val="22"/>
        <w:szCs w:val="22"/>
      </w:rPr>
      <w:fldChar w:fldCharType="begin"/>
    </w:r>
    <w:r w:rsidRPr="00542092">
      <w:rPr>
        <w:rFonts w:ascii="Arial" w:hAnsi="Arial" w:cs="Arial"/>
        <w:sz w:val="22"/>
        <w:szCs w:val="22"/>
      </w:rPr>
      <w:instrText xml:space="preserve"> PAGE   \* MERGEFORMAT </w:instrText>
    </w:r>
    <w:r w:rsidRPr="00542092">
      <w:rPr>
        <w:rFonts w:ascii="Arial" w:hAnsi="Arial" w:cs="Arial"/>
        <w:sz w:val="22"/>
        <w:szCs w:val="22"/>
      </w:rPr>
      <w:fldChar w:fldCharType="separate"/>
    </w:r>
    <w:r w:rsidR="00C916BC">
      <w:rPr>
        <w:rFonts w:ascii="Arial" w:hAnsi="Arial" w:cs="Arial"/>
        <w:noProof/>
        <w:sz w:val="22"/>
        <w:szCs w:val="22"/>
      </w:rPr>
      <w:t>37</w:t>
    </w:r>
    <w:r w:rsidRPr="00542092">
      <w:rPr>
        <w:rFonts w:ascii="Arial" w:hAnsi="Arial" w:cs="Arial"/>
        <w:noProof/>
        <w:sz w:val="22"/>
        <w:szCs w:val="22"/>
      </w:rPr>
      <w:fldChar w:fldCharType="end"/>
    </w:r>
  </w:p>
  <w:p w:rsidR="00310213" w:rsidRDefault="00310213" w:rsidP="00C00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72E"/>
    <w:multiLevelType w:val="hybridMultilevel"/>
    <w:tmpl w:val="E348CE5A"/>
    <w:lvl w:ilvl="0" w:tplc="703E84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062813"/>
    <w:multiLevelType w:val="hybridMultilevel"/>
    <w:tmpl w:val="D3A86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1A7D0E"/>
    <w:multiLevelType w:val="hybridMultilevel"/>
    <w:tmpl w:val="3E3C0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CF62A2"/>
    <w:multiLevelType w:val="hybridMultilevel"/>
    <w:tmpl w:val="7B30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E70F2C"/>
    <w:multiLevelType w:val="hybridMultilevel"/>
    <w:tmpl w:val="6602BF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179E49CA"/>
    <w:multiLevelType w:val="hybridMultilevel"/>
    <w:tmpl w:val="F016390C"/>
    <w:lvl w:ilvl="0" w:tplc="3ECA5B2A">
      <w:start w:val="1"/>
      <w:numFmt w:val="decimal"/>
      <w:lvlText w:val="%1."/>
      <w:lvlJc w:val="left"/>
      <w:pPr>
        <w:ind w:left="720" w:hanging="360"/>
      </w:pPr>
      <w:rPr>
        <w:rFonts w:ascii="Times New Roman" w:hAnsi="Times New Roman" w:cs="Times New Roman"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F5B27"/>
    <w:multiLevelType w:val="hybridMultilevel"/>
    <w:tmpl w:val="DC7C2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3C0258"/>
    <w:multiLevelType w:val="hybridMultilevel"/>
    <w:tmpl w:val="3960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423B4E"/>
    <w:multiLevelType w:val="hybridMultilevel"/>
    <w:tmpl w:val="CD42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nsid w:val="26BD6927"/>
    <w:multiLevelType w:val="hybridMultilevel"/>
    <w:tmpl w:val="851C1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28574FE7"/>
    <w:multiLevelType w:val="hybridMultilevel"/>
    <w:tmpl w:val="393C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2774F0"/>
    <w:multiLevelType w:val="hybridMultilevel"/>
    <w:tmpl w:val="A838F4A8"/>
    <w:lvl w:ilvl="0" w:tplc="79449BE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4C3236"/>
    <w:multiLevelType w:val="hybridMultilevel"/>
    <w:tmpl w:val="E348CE5A"/>
    <w:lvl w:ilvl="0" w:tplc="703E84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9F31FB"/>
    <w:multiLevelType w:val="hybridMultilevel"/>
    <w:tmpl w:val="723A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nsid w:val="355E2555"/>
    <w:multiLevelType w:val="hybridMultilevel"/>
    <w:tmpl w:val="B5F0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C507B0"/>
    <w:multiLevelType w:val="multilevel"/>
    <w:tmpl w:val="942023E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righ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8">
    <w:nsid w:val="39C87AEA"/>
    <w:multiLevelType w:val="hybridMultilevel"/>
    <w:tmpl w:val="699E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F06F60"/>
    <w:multiLevelType w:val="hybridMultilevel"/>
    <w:tmpl w:val="19E2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703FF1"/>
    <w:multiLevelType w:val="hybridMultilevel"/>
    <w:tmpl w:val="A394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336EF9"/>
    <w:multiLevelType w:val="multilevel"/>
    <w:tmpl w:val="83583EA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nsid w:val="46EE6233"/>
    <w:multiLevelType w:val="hybridMultilevel"/>
    <w:tmpl w:val="056C4316"/>
    <w:lvl w:ilvl="0" w:tplc="3E3ACAB0">
      <w:start w:val="1"/>
      <w:numFmt w:val="bullet"/>
      <w:lvlText w:val="•"/>
      <w:lvlJc w:val="left"/>
      <w:pPr>
        <w:tabs>
          <w:tab w:val="num" w:pos="732"/>
        </w:tabs>
        <w:ind w:left="732" w:hanging="244"/>
      </w:pPr>
      <w:rPr>
        <w:rFonts w:ascii="Arial" w:hAnsi="Arial" w:cs="Times New Roman"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23">
    <w:nsid w:val="4B11188E"/>
    <w:multiLevelType w:val="hybridMultilevel"/>
    <w:tmpl w:val="70AC06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D03DF7"/>
    <w:multiLevelType w:val="hybridMultilevel"/>
    <w:tmpl w:val="D12E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BE166A"/>
    <w:multiLevelType w:val="hybridMultilevel"/>
    <w:tmpl w:val="4920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C43252"/>
    <w:multiLevelType w:val="hybridMultilevel"/>
    <w:tmpl w:val="7044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F719FA"/>
    <w:multiLevelType w:val="hybridMultilevel"/>
    <w:tmpl w:val="EAE4DA5A"/>
    <w:lvl w:ilvl="0" w:tplc="575CE50E">
      <w:start w:val="1"/>
      <w:numFmt w:val="decimal"/>
      <w:lvlText w:val="%1."/>
      <w:lvlJc w:val="left"/>
      <w:pPr>
        <w:ind w:left="720" w:hanging="360"/>
      </w:pPr>
      <w:rPr>
        <w:rFonts w:asciiTheme="minorBidi" w:hAnsiTheme="minorBidi" w:cstheme="minorBidi"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F90849"/>
    <w:multiLevelType w:val="hybridMultilevel"/>
    <w:tmpl w:val="EFA2C8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676F480C"/>
    <w:multiLevelType w:val="multilevel"/>
    <w:tmpl w:val="AF389572"/>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68A674E1"/>
    <w:multiLevelType w:val="hybridMultilevel"/>
    <w:tmpl w:val="607E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BE6FFB"/>
    <w:multiLevelType w:val="hybridMultilevel"/>
    <w:tmpl w:val="38A45BE6"/>
    <w:lvl w:ilvl="0" w:tplc="9738E928">
      <w:numFmt w:val="bullet"/>
      <w:lvlText w:val="-"/>
      <w:lvlJc w:val="left"/>
      <w:pPr>
        <w:ind w:left="720" w:hanging="360"/>
      </w:pPr>
      <w:rPr>
        <w:rFonts w:ascii="Arial" w:eastAsia="MS Mincho" w:hAnsi="Arial" w:cs="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Arial"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Arial" w:hint="default"/>
      </w:rPr>
    </w:lvl>
    <w:lvl w:ilvl="8" w:tplc="100C0005">
      <w:start w:val="1"/>
      <w:numFmt w:val="bullet"/>
      <w:lvlText w:val=""/>
      <w:lvlJc w:val="left"/>
      <w:pPr>
        <w:ind w:left="6480" w:hanging="360"/>
      </w:pPr>
      <w:rPr>
        <w:rFonts w:ascii="Wingdings" w:hAnsi="Wingdings" w:hint="default"/>
      </w:rPr>
    </w:lvl>
  </w:abstractNum>
  <w:abstractNum w:abstractNumId="33">
    <w:nsid w:val="6EA574A3"/>
    <w:multiLevelType w:val="hybridMultilevel"/>
    <w:tmpl w:val="D8C22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53604A"/>
    <w:multiLevelType w:val="hybridMultilevel"/>
    <w:tmpl w:val="51C43A54"/>
    <w:lvl w:ilvl="0" w:tplc="E0A6FA8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2F6122C"/>
    <w:multiLevelType w:val="hybridMultilevel"/>
    <w:tmpl w:val="C7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863F92"/>
    <w:multiLevelType w:val="hybridMultilevel"/>
    <w:tmpl w:val="E698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B93568"/>
    <w:multiLevelType w:val="hybridMultilevel"/>
    <w:tmpl w:val="32F8D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31"/>
  </w:num>
  <w:num w:numId="4">
    <w:abstractNumId w:val="33"/>
  </w:num>
  <w:num w:numId="5">
    <w:abstractNumId w:val="35"/>
  </w:num>
  <w:num w:numId="6">
    <w:abstractNumId w:val="36"/>
  </w:num>
  <w:num w:numId="7">
    <w:abstractNumId w:val="0"/>
  </w:num>
  <w:num w:numId="8">
    <w:abstractNumId w:val="13"/>
  </w:num>
  <w:num w:numId="9">
    <w:abstractNumId w:val="18"/>
  </w:num>
  <w:num w:numId="10">
    <w:abstractNumId w:val="20"/>
  </w:num>
  <w:num w:numId="11">
    <w:abstractNumId w:val="8"/>
  </w:num>
  <w:num w:numId="12">
    <w:abstractNumId w:val="3"/>
  </w:num>
  <w:num w:numId="13">
    <w:abstractNumId w:val="25"/>
  </w:num>
  <w:num w:numId="14">
    <w:abstractNumId w:val="7"/>
  </w:num>
  <w:num w:numId="15">
    <w:abstractNumId w:val="10"/>
  </w:num>
  <w:num w:numId="16">
    <w:abstractNumId w:val="2"/>
  </w:num>
  <w:num w:numId="17">
    <w:abstractNumId w:val="34"/>
  </w:num>
  <w:num w:numId="18">
    <w:abstractNumId w:val="14"/>
  </w:num>
  <w:num w:numId="19">
    <w:abstractNumId w:val="16"/>
  </w:num>
  <w:num w:numId="20">
    <w:abstractNumId w:val="26"/>
  </w:num>
  <w:num w:numId="21">
    <w:abstractNumId w:val="24"/>
  </w:num>
  <w:num w:numId="22">
    <w:abstractNumId w:val="1"/>
  </w:num>
  <w:num w:numId="23">
    <w:abstractNumId w:val="19"/>
  </w:num>
  <w:num w:numId="24">
    <w:abstractNumId w:val="37"/>
  </w:num>
  <w:num w:numId="25">
    <w:abstractNumId w:val="28"/>
  </w:num>
  <w:num w:numId="26">
    <w:abstractNumId w:val="11"/>
  </w:num>
  <w:num w:numId="27">
    <w:abstractNumId w:val="30"/>
  </w:num>
  <w:num w:numId="28">
    <w:abstractNumId w:val="9"/>
  </w:num>
  <w:num w:numId="29">
    <w:abstractNumId w:val="15"/>
  </w:num>
  <w:num w:numId="30">
    <w:abstractNumId w:val="17"/>
  </w:num>
  <w:num w:numId="31">
    <w:abstractNumId w:val="30"/>
    <w:lvlOverride w:ilvl="0">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9"/>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2"/>
  </w:num>
  <w:num w:numId="38">
    <w:abstractNumId w:val="27"/>
  </w:num>
  <w:num w:numId="39">
    <w:abstractNumId w:val="6"/>
  </w:num>
  <w:num w:numId="40">
    <w:abstractNumId w:val="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A79"/>
    <w:rsid w:val="00007FC5"/>
    <w:rsid w:val="00015AE8"/>
    <w:rsid w:val="0002364D"/>
    <w:rsid w:val="00026759"/>
    <w:rsid w:val="0002753A"/>
    <w:rsid w:val="00027737"/>
    <w:rsid w:val="000374CC"/>
    <w:rsid w:val="00056FE4"/>
    <w:rsid w:val="00057AD3"/>
    <w:rsid w:val="0006427C"/>
    <w:rsid w:val="00071A1F"/>
    <w:rsid w:val="000815C6"/>
    <w:rsid w:val="0009070D"/>
    <w:rsid w:val="000A009B"/>
    <w:rsid w:val="000A75F0"/>
    <w:rsid w:val="000B3821"/>
    <w:rsid w:val="000B7C94"/>
    <w:rsid w:val="000D0130"/>
    <w:rsid w:val="000D1761"/>
    <w:rsid w:val="00103D05"/>
    <w:rsid w:val="0011210C"/>
    <w:rsid w:val="00112FDE"/>
    <w:rsid w:val="001160BA"/>
    <w:rsid w:val="00116225"/>
    <w:rsid w:val="00120AFE"/>
    <w:rsid w:val="00125E67"/>
    <w:rsid w:val="00127776"/>
    <w:rsid w:val="00131954"/>
    <w:rsid w:val="00131A58"/>
    <w:rsid w:val="001335A3"/>
    <w:rsid w:val="001345AD"/>
    <w:rsid w:val="0014550B"/>
    <w:rsid w:val="00147035"/>
    <w:rsid w:val="00151773"/>
    <w:rsid w:val="00156879"/>
    <w:rsid w:val="00163FF0"/>
    <w:rsid w:val="001708ED"/>
    <w:rsid w:val="00172BB8"/>
    <w:rsid w:val="00174D85"/>
    <w:rsid w:val="00180276"/>
    <w:rsid w:val="00196DD2"/>
    <w:rsid w:val="001B39FD"/>
    <w:rsid w:val="001B48C0"/>
    <w:rsid w:val="001B6B48"/>
    <w:rsid w:val="001C206B"/>
    <w:rsid w:val="001C5770"/>
    <w:rsid w:val="001D2F81"/>
    <w:rsid w:val="001D7DB3"/>
    <w:rsid w:val="001E2E20"/>
    <w:rsid w:val="001E43BF"/>
    <w:rsid w:val="001E6FEB"/>
    <w:rsid w:val="001F1F76"/>
    <w:rsid w:val="001F248D"/>
    <w:rsid w:val="001F52C3"/>
    <w:rsid w:val="001F53ED"/>
    <w:rsid w:val="0020133B"/>
    <w:rsid w:val="0020601F"/>
    <w:rsid w:val="002109B1"/>
    <w:rsid w:val="002225BD"/>
    <w:rsid w:val="00225E35"/>
    <w:rsid w:val="00226672"/>
    <w:rsid w:val="002268F8"/>
    <w:rsid w:val="00226DD7"/>
    <w:rsid w:val="00227ABF"/>
    <w:rsid w:val="00236D15"/>
    <w:rsid w:val="002402C7"/>
    <w:rsid w:val="00242B39"/>
    <w:rsid w:val="00257CA5"/>
    <w:rsid w:val="002633FF"/>
    <w:rsid w:val="00266295"/>
    <w:rsid w:val="00266ADD"/>
    <w:rsid w:val="002752DC"/>
    <w:rsid w:val="0028138D"/>
    <w:rsid w:val="00283AB4"/>
    <w:rsid w:val="00287846"/>
    <w:rsid w:val="00293CA0"/>
    <w:rsid w:val="002949F6"/>
    <w:rsid w:val="002A1027"/>
    <w:rsid w:val="002B44D7"/>
    <w:rsid w:val="002C06BF"/>
    <w:rsid w:val="002C33F2"/>
    <w:rsid w:val="002C7584"/>
    <w:rsid w:val="002C7FFA"/>
    <w:rsid w:val="002D02BE"/>
    <w:rsid w:val="002D1B73"/>
    <w:rsid w:val="002F04CA"/>
    <w:rsid w:val="003034FA"/>
    <w:rsid w:val="00303B24"/>
    <w:rsid w:val="00310213"/>
    <w:rsid w:val="00311E1F"/>
    <w:rsid w:val="00314BC1"/>
    <w:rsid w:val="00315B69"/>
    <w:rsid w:val="0031633C"/>
    <w:rsid w:val="00323F03"/>
    <w:rsid w:val="00336FED"/>
    <w:rsid w:val="00354B24"/>
    <w:rsid w:val="00356389"/>
    <w:rsid w:val="00361F58"/>
    <w:rsid w:val="003649DD"/>
    <w:rsid w:val="00365081"/>
    <w:rsid w:val="0036541A"/>
    <w:rsid w:val="00365641"/>
    <w:rsid w:val="00367431"/>
    <w:rsid w:val="00391AD6"/>
    <w:rsid w:val="003939DC"/>
    <w:rsid w:val="003A2476"/>
    <w:rsid w:val="003A4203"/>
    <w:rsid w:val="003A5A05"/>
    <w:rsid w:val="003B138C"/>
    <w:rsid w:val="003B7FA7"/>
    <w:rsid w:val="003C444E"/>
    <w:rsid w:val="003D2366"/>
    <w:rsid w:val="003E000E"/>
    <w:rsid w:val="003E7D5A"/>
    <w:rsid w:val="003F20B4"/>
    <w:rsid w:val="003F7D75"/>
    <w:rsid w:val="00401883"/>
    <w:rsid w:val="0040708F"/>
    <w:rsid w:val="004113EA"/>
    <w:rsid w:val="0041650B"/>
    <w:rsid w:val="00420AB8"/>
    <w:rsid w:val="00423912"/>
    <w:rsid w:val="004239B9"/>
    <w:rsid w:val="00430F50"/>
    <w:rsid w:val="00431CB0"/>
    <w:rsid w:val="004437EA"/>
    <w:rsid w:val="00450490"/>
    <w:rsid w:val="004509C2"/>
    <w:rsid w:val="00452FEC"/>
    <w:rsid w:val="0045702E"/>
    <w:rsid w:val="00470261"/>
    <w:rsid w:val="00473678"/>
    <w:rsid w:val="004747A3"/>
    <w:rsid w:val="00480218"/>
    <w:rsid w:val="004910DE"/>
    <w:rsid w:val="004917D4"/>
    <w:rsid w:val="0049390F"/>
    <w:rsid w:val="0049427A"/>
    <w:rsid w:val="004955B7"/>
    <w:rsid w:val="004966CB"/>
    <w:rsid w:val="004975A7"/>
    <w:rsid w:val="004A3EA3"/>
    <w:rsid w:val="004B109E"/>
    <w:rsid w:val="004B27B6"/>
    <w:rsid w:val="004B49A0"/>
    <w:rsid w:val="004B519F"/>
    <w:rsid w:val="004C38E2"/>
    <w:rsid w:val="004D69C8"/>
    <w:rsid w:val="004E0FED"/>
    <w:rsid w:val="004F75C6"/>
    <w:rsid w:val="0050785D"/>
    <w:rsid w:val="00507EAA"/>
    <w:rsid w:val="00521B52"/>
    <w:rsid w:val="00521FA3"/>
    <w:rsid w:val="00532515"/>
    <w:rsid w:val="005327E1"/>
    <w:rsid w:val="00542092"/>
    <w:rsid w:val="0055168D"/>
    <w:rsid w:val="00551F73"/>
    <w:rsid w:val="0056189B"/>
    <w:rsid w:val="00573215"/>
    <w:rsid w:val="00580A56"/>
    <w:rsid w:val="005874E7"/>
    <w:rsid w:val="005945BA"/>
    <w:rsid w:val="00596125"/>
    <w:rsid w:val="005973BB"/>
    <w:rsid w:val="0059782F"/>
    <w:rsid w:val="005B0E02"/>
    <w:rsid w:val="005B4844"/>
    <w:rsid w:val="005B5FCE"/>
    <w:rsid w:val="005C11E3"/>
    <w:rsid w:val="005C38AB"/>
    <w:rsid w:val="005C413C"/>
    <w:rsid w:val="005C4E64"/>
    <w:rsid w:val="005C55B4"/>
    <w:rsid w:val="005C5DF2"/>
    <w:rsid w:val="005D5EF5"/>
    <w:rsid w:val="005D6E2F"/>
    <w:rsid w:val="005D7CDA"/>
    <w:rsid w:val="005E6142"/>
    <w:rsid w:val="005F714C"/>
    <w:rsid w:val="00603203"/>
    <w:rsid w:val="00607BB9"/>
    <w:rsid w:val="0062546A"/>
    <w:rsid w:val="00650F62"/>
    <w:rsid w:val="00661CE8"/>
    <w:rsid w:val="0068069B"/>
    <w:rsid w:val="00691710"/>
    <w:rsid w:val="006974B5"/>
    <w:rsid w:val="006B07EA"/>
    <w:rsid w:val="006B53F9"/>
    <w:rsid w:val="006C2031"/>
    <w:rsid w:val="006C20E4"/>
    <w:rsid w:val="006D4CB1"/>
    <w:rsid w:val="006E092F"/>
    <w:rsid w:val="006E0F7C"/>
    <w:rsid w:val="006F6A79"/>
    <w:rsid w:val="00703837"/>
    <w:rsid w:val="00713545"/>
    <w:rsid w:val="00720B60"/>
    <w:rsid w:val="007255AB"/>
    <w:rsid w:val="00726DC7"/>
    <w:rsid w:val="00727A9C"/>
    <w:rsid w:val="00733994"/>
    <w:rsid w:val="0073534B"/>
    <w:rsid w:val="00736F6B"/>
    <w:rsid w:val="00750759"/>
    <w:rsid w:val="00754A83"/>
    <w:rsid w:val="00757E76"/>
    <w:rsid w:val="00767AFA"/>
    <w:rsid w:val="007847C4"/>
    <w:rsid w:val="0078498B"/>
    <w:rsid w:val="0078648A"/>
    <w:rsid w:val="00787E3E"/>
    <w:rsid w:val="007A6222"/>
    <w:rsid w:val="007C1557"/>
    <w:rsid w:val="007D19DB"/>
    <w:rsid w:val="007D7858"/>
    <w:rsid w:val="007D7E52"/>
    <w:rsid w:val="00801370"/>
    <w:rsid w:val="00803DEC"/>
    <w:rsid w:val="0083075B"/>
    <w:rsid w:val="00835F14"/>
    <w:rsid w:val="008362DB"/>
    <w:rsid w:val="00842E37"/>
    <w:rsid w:val="00843BFC"/>
    <w:rsid w:val="008466AF"/>
    <w:rsid w:val="00852F6E"/>
    <w:rsid w:val="00856ACE"/>
    <w:rsid w:val="00857483"/>
    <w:rsid w:val="00864173"/>
    <w:rsid w:val="008717C1"/>
    <w:rsid w:val="00871B55"/>
    <w:rsid w:val="00880BF3"/>
    <w:rsid w:val="00890C0C"/>
    <w:rsid w:val="008A22B7"/>
    <w:rsid w:val="008A3081"/>
    <w:rsid w:val="008B4414"/>
    <w:rsid w:val="008B6B4A"/>
    <w:rsid w:val="008C7954"/>
    <w:rsid w:val="008D2DDD"/>
    <w:rsid w:val="008D46D7"/>
    <w:rsid w:val="008D5D2F"/>
    <w:rsid w:val="008E038D"/>
    <w:rsid w:val="008F65C6"/>
    <w:rsid w:val="00901531"/>
    <w:rsid w:val="00916CAA"/>
    <w:rsid w:val="00920999"/>
    <w:rsid w:val="0092236D"/>
    <w:rsid w:val="0092256D"/>
    <w:rsid w:val="009307C1"/>
    <w:rsid w:val="0093349D"/>
    <w:rsid w:val="00937B13"/>
    <w:rsid w:val="00941A1F"/>
    <w:rsid w:val="00955148"/>
    <w:rsid w:val="00966F5D"/>
    <w:rsid w:val="00991B22"/>
    <w:rsid w:val="009A2292"/>
    <w:rsid w:val="009A6555"/>
    <w:rsid w:val="009B75FA"/>
    <w:rsid w:val="009D0C32"/>
    <w:rsid w:val="009D5351"/>
    <w:rsid w:val="009E3E3C"/>
    <w:rsid w:val="009E4DFB"/>
    <w:rsid w:val="009E6404"/>
    <w:rsid w:val="009E7FB7"/>
    <w:rsid w:val="009F4212"/>
    <w:rsid w:val="009F741C"/>
    <w:rsid w:val="00A11B4B"/>
    <w:rsid w:val="00A17722"/>
    <w:rsid w:val="00A50479"/>
    <w:rsid w:val="00A678FD"/>
    <w:rsid w:val="00A67D29"/>
    <w:rsid w:val="00A72FFC"/>
    <w:rsid w:val="00A82AA7"/>
    <w:rsid w:val="00A85196"/>
    <w:rsid w:val="00A96B59"/>
    <w:rsid w:val="00AA10D3"/>
    <w:rsid w:val="00AA5E1B"/>
    <w:rsid w:val="00AA778E"/>
    <w:rsid w:val="00AD209F"/>
    <w:rsid w:val="00AE6A05"/>
    <w:rsid w:val="00AF1836"/>
    <w:rsid w:val="00AF3EB9"/>
    <w:rsid w:val="00B044D9"/>
    <w:rsid w:val="00B05DD9"/>
    <w:rsid w:val="00B1523E"/>
    <w:rsid w:val="00B250ED"/>
    <w:rsid w:val="00B268F9"/>
    <w:rsid w:val="00B31D54"/>
    <w:rsid w:val="00B357DD"/>
    <w:rsid w:val="00B35D84"/>
    <w:rsid w:val="00B4285B"/>
    <w:rsid w:val="00B61F06"/>
    <w:rsid w:val="00B6202B"/>
    <w:rsid w:val="00B73C6B"/>
    <w:rsid w:val="00B84D3A"/>
    <w:rsid w:val="00B92039"/>
    <w:rsid w:val="00B933A2"/>
    <w:rsid w:val="00BA1C22"/>
    <w:rsid w:val="00BB59BF"/>
    <w:rsid w:val="00BE542F"/>
    <w:rsid w:val="00BE60DD"/>
    <w:rsid w:val="00C00C8A"/>
    <w:rsid w:val="00C02619"/>
    <w:rsid w:val="00C07AFA"/>
    <w:rsid w:val="00C11885"/>
    <w:rsid w:val="00C13EC0"/>
    <w:rsid w:val="00C16AC7"/>
    <w:rsid w:val="00C17935"/>
    <w:rsid w:val="00C26CE9"/>
    <w:rsid w:val="00C356E7"/>
    <w:rsid w:val="00C3585F"/>
    <w:rsid w:val="00C473DD"/>
    <w:rsid w:val="00C504BB"/>
    <w:rsid w:val="00C57D5E"/>
    <w:rsid w:val="00C60CC4"/>
    <w:rsid w:val="00C717B5"/>
    <w:rsid w:val="00C73122"/>
    <w:rsid w:val="00C80E2A"/>
    <w:rsid w:val="00C821A7"/>
    <w:rsid w:val="00C8235A"/>
    <w:rsid w:val="00C85C33"/>
    <w:rsid w:val="00C9140A"/>
    <w:rsid w:val="00C916BC"/>
    <w:rsid w:val="00C96F56"/>
    <w:rsid w:val="00CA24B0"/>
    <w:rsid w:val="00CA5A6D"/>
    <w:rsid w:val="00CB5C94"/>
    <w:rsid w:val="00CC0F25"/>
    <w:rsid w:val="00CC1650"/>
    <w:rsid w:val="00CC3660"/>
    <w:rsid w:val="00CC407B"/>
    <w:rsid w:val="00CD1036"/>
    <w:rsid w:val="00CD269E"/>
    <w:rsid w:val="00CD7CB9"/>
    <w:rsid w:val="00CE56F8"/>
    <w:rsid w:val="00CE66A0"/>
    <w:rsid w:val="00CF1F6C"/>
    <w:rsid w:val="00CF64D4"/>
    <w:rsid w:val="00CF69B3"/>
    <w:rsid w:val="00D1712D"/>
    <w:rsid w:val="00D17AEF"/>
    <w:rsid w:val="00D20A8E"/>
    <w:rsid w:val="00D21447"/>
    <w:rsid w:val="00D3312E"/>
    <w:rsid w:val="00D47CD0"/>
    <w:rsid w:val="00D60C2C"/>
    <w:rsid w:val="00D622CB"/>
    <w:rsid w:val="00D623E5"/>
    <w:rsid w:val="00D62807"/>
    <w:rsid w:val="00D8173F"/>
    <w:rsid w:val="00D84097"/>
    <w:rsid w:val="00D86A1D"/>
    <w:rsid w:val="00D92E20"/>
    <w:rsid w:val="00D9339E"/>
    <w:rsid w:val="00D950E8"/>
    <w:rsid w:val="00DA5832"/>
    <w:rsid w:val="00DB22DE"/>
    <w:rsid w:val="00DB43FE"/>
    <w:rsid w:val="00DC2ADB"/>
    <w:rsid w:val="00DE39E2"/>
    <w:rsid w:val="00DF3140"/>
    <w:rsid w:val="00E010D4"/>
    <w:rsid w:val="00E1521F"/>
    <w:rsid w:val="00E15633"/>
    <w:rsid w:val="00E17EB5"/>
    <w:rsid w:val="00E36BF3"/>
    <w:rsid w:val="00E42893"/>
    <w:rsid w:val="00E45893"/>
    <w:rsid w:val="00E52EF4"/>
    <w:rsid w:val="00E53CBE"/>
    <w:rsid w:val="00E54E1E"/>
    <w:rsid w:val="00E57A55"/>
    <w:rsid w:val="00E609EA"/>
    <w:rsid w:val="00E60DD2"/>
    <w:rsid w:val="00E66211"/>
    <w:rsid w:val="00E72609"/>
    <w:rsid w:val="00E746D7"/>
    <w:rsid w:val="00E85C7F"/>
    <w:rsid w:val="00E861C5"/>
    <w:rsid w:val="00E87FF9"/>
    <w:rsid w:val="00E90791"/>
    <w:rsid w:val="00EA1BAD"/>
    <w:rsid w:val="00EA5D72"/>
    <w:rsid w:val="00EA7CDC"/>
    <w:rsid w:val="00EB00DF"/>
    <w:rsid w:val="00EB061A"/>
    <w:rsid w:val="00EC4E59"/>
    <w:rsid w:val="00ED7C4C"/>
    <w:rsid w:val="00EE1EE3"/>
    <w:rsid w:val="00EF3E76"/>
    <w:rsid w:val="00F0002C"/>
    <w:rsid w:val="00F11E48"/>
    <w:rsid w:val="00F12FC7"/>
    <w:rsid w:val="00F13CE8"/>
    <w:rsid w:val="00F250C6"/>
    <w:rsid w:val="00F362FA"/>
    <w:rsid w:val="00F41F36"/>
    <w:rsid w:val="00F42AB8"/>
    <w:rsid w:val="00F55A0B"/>
    <w:rsid w:val="00F57EB7"/>
    <w:rsid w:val="00F654E9"/>
    <w:rsid w:val="00F668B2"/>
    <w:rsid w:val="00F7278B"/>
    <w:rsid w:val="00F736A0"/>
    <w:rsid w:val="00F80D31"/>
    <w:rsid w:val="00F82330"/>
    <w:rsid w:val="00F86489"/>
    <w:rsid w:val="00F87298"/>
    <w:rsid w:val="00F91794"/>
    <w:rsid w:val="00FA0799"/>
    <w:rsid w:val="00FA1D09"/>
    <w:rsid w:val="00FA418F"/>
    <w:rsid w:val="00FB5FBF"/>
    <w:rsid w:val="00FD1AF4"/>
    <w:rsid w:val="00FD6F83"/>
    <w:rsid w:val="00FE1215"/>
    <w:rsid w:val="00FE5666"/>
    <w:rsid w:val="00FE63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E1"/>
  </w:style>
  <w:style w:type="paragraph" w:styleId="Heading1">
    <w:name w:val="heading 1"/>
    <w:basedOn w:val="Normal"/>
    <w:next w:val="Normal"/>
    <w:link w:val="Heading1Char"/>
    <w:uiPriority w:val="9"/>
    <w:qFormat/>
    <w:rsid w:val="005327E1"/>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327E1"/>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327E1"/>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5327E1"/>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5327E1"/>
    <w:pPr>
      <w:spacing w:before="200" w:after="0"/>
      <w:jc w:val="left"/>
      <w:outlineLvl w:val="4"/>
    </w:pPr>
    <w:rPr>
      <w:smallCaps/>
      <w:color w:val="2861A9" w:themeColor="accent2" w:themeShade="BF"/>
      <w:spacing w:val="10"/>
      <w:sz w:val="22"/>
      <w:szCs w:val="26"/>
    </w:rPr>
  </w:style>
  <w:style w:type="paragraph" w:styleId="Heading6">
    <w:name w:val="heading 6"/>
    <w:basedOn w:val="Normal"/>
    <w:next w:val="Normal"/>
    <w:link w:val="Heading6Char"/>
    <w:uiPriority w:val="9"/>
    <w:unhideWhenUsed/>
    <w:qFormat/>
    <w:rsid w:val="005327E1"/>
    <w:pPr>
      <w:spacing w:after="0"/>
      <w:jc w:val="left"/>
      <w:outlineLvl w:val="5"/>
    </w:pPr>
    <w:rPr>
      <w:smallCaps/>
      <w:color w:val="4584D3" w:themeColor="accent2"/>
      <w:spacing w:val="5"/>
      <w:sz w:val="22"/>
    </w:rPr>
  </w:style>
  <w:style w:type="paragraph" w:styleId="Heading7">
    <w:name w:val="heading 7"/>
    <w:basedOn w:val="Normal"/>
    <w:next w:val="Normal"/>
    <w:link w:val="Heading7Char"/>
    <w:uiPriority w:val="9"/>
    <w:unhideWhenUsed/>
    <w:qFormat/>
    <w:rsid w:val="005327E1"/>
    <w:pPr>
      <w:spacing w:after="0"/>
      <w:jc w:val="left"/>
      <w:outlineLvl w:val="6"/>
    </w:pPr>
    <w:rPr>
      <w:b/>
      <w:smallCaps/>
      <w:color w:val="4584D3" w:themeColor="accent2"/>
      <w:spacing w:val="10"/>
    </w:rPr>
  </w:style>
  <w:style w:type="paragraph" w:styleId="Heading8">
    <w:name w:val="heading 8"/>
    <w:basedOn w:val="Normal"/>
    <w:next w:val="Normal"/>
    <w:link w:val="Heading8Char"/>
    <w:uiPriority w:val="9"/>
    <w:semiHidden/>
    <w:unhideWhenUsed/>
    <w:qFormat/>
    <w:rsid w:val="005327E1"/>
    <w:pPr>
      <w:spacing w:after="0"/>
      <w:jc w:val="left"/>
      <w:outlineLvl w:val="7"/>
    </w:pPr>
    <w:rPr>
      <w:b/>
      <w:i/>
      <w:smallCaps/>
      <w:color w:val="2861A9" w:themeColor="accent2" w:themeShade="BF"/>
    </w:rPr>
  </w:style>
  <w:style w:type="paragraph" w:styleId="Heading9">
    <w:name w:val="heading 9"/>
    <w:basedOn w:val="Normal"/>
    <w:next w:val="Normal"/>
    <w:link w:val="Heading9Char"/>
    <w:uiPriority w:val="9"/>
    <w:semiHidden/>
    <w:unhideWhenUsed/>
    <w:qFormat/>
    <w:rsid w:val="005327E1"/>
    <w:pPr>
      <w:spacing w:after="0"/>
      <w:jc w:val="left"/>
      <w:outlineLvl w:val="8"/>
    </w:pPr>
    <w:rPr>
      <w:b/>
      <w:i/>
      <w:smallCaps/>
      <w:color w:val="1A407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7E1"/>
    <w:rPr>
      <w:smallCaps/>
      <w:spacing w:val="5"/>
      <w:sz w:val="32"/>
      <w:szCs w:val="32"/>
    </w:rPr>
  </w:style>
  <w:style w:type="character" w:customStyle="1" w:styleId="Heading2Char">
    <w:name w:val="Heading 2 Char"/>
    <w:basedOn w:val="DefaultParagraphFont"/>
    <w:link w:val="Heading2"/>
    <w:rsid w:val="005327E1"/>
    <w:rPr>
      <w:smallCaps/>
      <w:spacing w:val="5"/>
      <w:sz w:val="28"/>
      <w:szCs w:val="28"/>
    </w:rPr>
  </w:style>
  <w:style w:type="character" w:customStyle="1" w:styleId="Heading3Char">
    <w:name w:val="Heading 3 Char"/>
    <w:basedOn w:val="DefaultParagraphFont"/>
    <w:link w:val="Heading3"/>
    <w:uiPriority w:val="9"/>
    <w:rsid w:val="005327E1"/>
    <w:rPr>
      <w:smallCaps/>
      <w:spacing w:val="5"/>
      <w:sz w:val="24"/>
      <w:szCs w:val="24"/>
    </w:rPr>
  </w:style>
  <w:style w:type="character" w:customStyle="1" w:styleId="Heading4Char">
    <w:name w:val="Heading 4 Char"/>
    <w:basedOn w:val="DefaultParagraphFont"/>
    <w:link w:val="Heading4"/>
    <w:uiPriority w:val="9"/>
    <w:rsid w:val="005327E1"/>
    <w:rPr>
      <w:smallCaps/>
      <w:spacing w:val="10"/>
      <w:sz w:val="22"/>
      <w:szCs w:val="22"/>
    </w:rPr>
  </w:style>
  <w:style w:type="character" w:customStyle="1" w:styleId="Heading5Char">
    <w:name w:val="Heading 5 Char"/>
    <w:basedOn w:val="DefaultParagraphFont"/>
    <w:link w:val="Heading5"/>
    <w:uiPriority w:val="9"/>
    <w:rsid w:val="005327E1"/>
    <w:rPr>
      <w:smallCaps/>
      <w:color w:val="2861A9" w:themeColor="accent2" w:themeShade="BF"/>
      <w:spacing w:val="10"/>
      <w:sz w:val="22"/>
      <w:szCs w:val="26"/>
    </w:rPr>
  </w:style>
  <w:style w:type="character" w:customStyle="1" w:styleId="Heading6Char">
    <w:name w:val="Heading 6 Char"/>
    <w:basedOn w:val="DefaultParagraphFont"/>
    <w:link w:val="Heading6"/>
    <w:uiPriority w:val="9"/>
    <w:rsid w:val="005327E1"/>
    <w:rPr>
      <w:smallCaps/>
      <w:color w:val="4584D3" w:themeColor="accent2"/>
      <w:spacing w:val="5"/>
      <w:sz w:val="22"/>
    </w:rPr>
  </w:style>
  <w:style w:type="character" w:customStyle="1" w:styleId="Heading7Char">
    <w:name w:val="Heading 7 Char"/>
    <w:basedOn w:val="DefaultParagraphFont"/>
    <w:link w:val="Heading7"/>
    <w:uiPriority w:val="9"/>
    <w:rsid w:val="005327E1"/>
    <w:rPr>
      <w:b/>
      <w:smallCaps/>
      <w:color w:val="4584D3" w:themeColor="accent2"/>
      <w:spacing w:val="10"/>
    </w:rPr>
  </w:style>
  <w:style w:type="paragraph" w:styleId="Caption">
    <w:name w:val="caption"/>
    <w:basedOn w:val="Normal"/>
    <w:next w:val="Normal"/>
    <w:uiPriority w:val="35"/>
    <w:semiHidden/>
    <w:unhideWhenUsed/>
    <w:qFormat/>
    <w:rsid w:val="005327E1"/>
    <w:rPr>
      <w:b/>
      <w:bCs/>
      <w:caps/>
      <w:sz w:val="16"/>
      <w:szCs w:val="18"/>
    </w:rPr>
  </w:style>
  <w:style w:type="paragraph" w:styleId="Title">
    <w:name w:val="Title"/>
    <w:basedOn w:val="Normal"/>
    <w:next w:val="Normal"/>
    <w:link w:val="TitleChar"/>
    <w:qFormat/>
    <w:rsid w:val="005327E1"/>
    <w:pPr>
      <w:pBdr>
        <w:top w:val="single" w:sz="12" w:space="1" w:color="4584D3"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327E1"/>
    <w:rPr>
      <w:smallCaps/>
      <w:sz w:val="48"/>
      <w:szCs w:val="48"/>
    </w:rPr>
  </w:style>
  <w:style w:type="paragraph" w:styleId="Subtitle">
    <w:name w:val="Subtitle"/>
    <w:basedOn w:val="Normal"/>
    <w:next w:val="Normal"/>
    <w:link w:val="SubtitleChar"/>
    <w:uiPriority w:val="11"/>
    <w:qFormat/>
    <w:rsid w:val="005327E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327E1"/>
    <w:rPr>
      <w:rFonts w:asciiTheme="majorHAnsi" w:eastAsiaTheme="majorEastAsia" w:hAnsiTheme="majorHAnsi" w:cstheme="majorBidi"/>
      <w:szCs w:val="22"/>
    </w:rPr>
  </w:style>
  <w:style w:type="character" w:styleId="Strong">
    <w:name w:val="Strong"/>
    <w:uiPriority w:val="22"/>
    <w:qFormat/>
    <w:rsid w:val="005327E1"/>
    <w:rPr>
      <w:b/>
      <w:color w:val="4584D3" w:themeColor="accent2"/>
    </w:rPr>
  </w:style>
  <w:style w:type="character" w:styleId="Emphasis">
    <w:name w:val="Emphasis"/>
    <w:uiPriority w:val="20"/>
    <w:qFormat/>
    <w:rsid w:val="005327E1"/>
    <w:rPr>
      <w:b/>
      <w:i/>
      <w:spacing w:val="10"/>
    </w:rPr>
  </w:style>
  <w:style w:type="paragraph" w:styleId="NoSpacing">
    <w:name w:val="No Spacing"/>
    <w:basedOn w:val="Normal"/>
    <w:link w:val="NoSpacingChar"/>
    <w:uiPriority w:val="1"/>
    <w:qFormat/>
    <w:rsid w:val="005327E1"/>
    <w:pPr>
      <w:spacing w:after="0" w:line="240" w:lineRule="auto"/>
    </w:pPr>
  </w:style>
  <w:style w:type="paragraph" w:styleId="ListParagraph">
    <w:name w:val="List Paragraph"/>
    <w:basedOn w:val="Normal"/>
    <w:uiPriority w:val="34"/>
    <w:qFormat/>
    <w:rsid w:val="005327E1"/>
    <w:pPr>
      <w:ind w:left="720"/>
      <w:contextualSpacing/>
    </w:pPr>
  </w:style>
  <w:style w:type="character" w:styleId="SubtleReference">
    <w:name w:val="Subtle Reference"/>
    <w:uiPriority w:val="31"/>
    <w:qFormat/>
    <w:rsid w:val="005327E1"/>
    <w:rPr>
      <w:b/>
    </w:rPr>
  </w:style>
  <w:style w:type="character" w:styleId="BookTitle">
    <w:name w:val="Book Title"/>
    <w:uiPriority w:val="33"/>
    <w:qFormat/>
    <w:rsid w:val="005327E1"/>
    <w:rPr>
      <w:rFonts w:asciiTheme="majorHAnsi" w:eastAsiaTheme="majorEastAsia" w:hAnsiTheme="majorHAnsi" w:cstheme="majorBidi"/>
      <w:i/>
      <w:iCs/>
      <w:sz w:val="20"/>
      <w:szCs w:val="20"/>
    </w:rPr>
  </w:style>
  <w:style w:type="paragraph" w:styleId="BodyText">
    <w:name w:val="Body Text"/>
    <w:basedOn w:val="Normal"/>
    <w:link w:val="BodyTextChar"/>
    <w:unhideWhenUsed/>
    <w:rsid w:val="006F6A79"/>
    <w:pPr>
      <w:spacing w:after="120"/>
    </w:pPr>
    <w:rPr>
      <w:rFonts w:ascii="Tahoma" w:hAnsi="Tahoma"/>
      <w:sz w:val="22"/>
    </w:rPr>
  </w:style>
  <w:style w:type="character" w:customStyle="1" w:styleId="BodyTextChar">
    <w:name w:val="Body Text Char"/>
    <w:basedOn w:val="DefaultParagraphFont"/>
    <w:link w:val="BodyText"/>
    <w:rsid w:val="006F6A79"/>
    <w:rPr>
      <w:rFonts w:ascii="Tahoma" w:eastAsia="MS Mincho" w:hAnsi="Tahoma" w:cs="Times New Roman"/>
      <w:szCs w:val="20"/>
    </w:rPr>
  </w:style>
  <w:style w:type="paragraph" w:styleId="Header">
    <w:name w:val="header"/>
    <w:basedOn w:val="Normal"/>
    <w:link w:val="HeaderChar"/>
    <w:uiPriority w:val="99"/>
    <w:unhideWhenUsed/>
    <w:rsid w:val="006F6A79"/>
    <w:pPr>
      <w:tabs>
        <w:tab w:val="center" w:pos="4513"/>
        <w:tab w:val="right" w:pos="9026"/>
      </w:tabs>
    </w:pPr>
  </w:style>
  <w:style w:type="character" w:customStyle="1" w:styleId="HeaderChar">
    <w:name w:val="Header Char"/>
    <w:basedOn w:val="DefaultParagraphFont"/>
    <w:link w:val="Header"/>
    <w:uiPriority w:val="99"/>
    <w:rsid w:val="006F6A79"/>
    <w:rPr>
      <w:rFonts w:ascii="Times New Roman" w:eastAsia="MS Mincho" w:hAnsi="Times New Roman" w:cs="Times New Roman"/>
      <w:sz w:val="24"/>
      <w:szCs w:val="24"/>
      <w:lang w:eastAsia="en-GB"/>
    </w:rPr>
  </w:style>
  <w:style w:type="paragraph" w:styleId="Footer">
    <w:name w:val="footer"/>
    <w:basedOn w:val="Normal"/>
    <w:link w:val="FooterChar"/>
    <w:uiPriority w:val="99"/>
    <w:unhideWhenUsed/>
    <w:rsid w:val="006F6A79"/>
    <w:pPr>
      <w:tabs>
        <w:tab w:val="center" w:pos="4513"/>
        <w:tab w:val="right" w:pos="9026"/>
      </w:tabs>
    </w:pPr>
  </w:style>
  <w:style w:type="character" w:customStyle="1" w:styleId="FooterChar">
    <w:name w:val="Footer Char"/>
    <w:basedOn w:val="DefaultParagraphFont"/>
    <w:link w:val="Footer"/>
    <w:uiPriority w:val="99"/>
    <w:rsid w:val="006F6A79"/>
    <w:rPr>
      <w:rFonts w:ascii="Times New Roman" w:eastAsia="MS Mincho" w:hAnsi="Times New Roman" w:cs="Times New Roman"/>
      <w:sz w:val="24"/>
      <w:szCs w:val="24"/>
      <w:lang w:eastAsia="en-GB"/>
    </w:rPr>
  </w:style>
  <w:style w:type="paragraph" w:styleId="BalloonText">
    <w:name w:val="Balloon Text"/>
    <w:basedOn w:val="Normal"/>
    <w:link w:val="BalloonTextChar"/>
    <w:uiPriority w:val="99"/>
    <w:semiHidden/>
    <w:unhideWhenUsed/>
    <w:rsid w:val="006F6A79"/>
    <w:rPr>
      <w:rFonts w:ascii="Tahoma" w:hAnsi="Tahoma" w:cs="Tahoma"/>
      <w:sz w:val="16"/>
      <w:szCs w:val="16"/>
    </w:rPr>
  </w:style>
  <w:style w:type="character" w:customStyle="1" w:styleId="BalloonTextChar">
    <w:name w:val="Balloon Text Char"/>
    <w:basedOn w:val="DefaultParagraphFont"/>
    <w:link w:val="BalloonText"/>
    <w:uiPriority w:val="99"/>
    <w:semiHidden/>
    <w:rsid w:val="006F6A79"/>
    <w:rPr>
      <w:rFonts w:ascii="Tahoma" w:eastAsia="MS Mincho" w:hAnsi="Tahoma" w:cs="Tahoma"/>
      <w:sz w:val="16"/>
      <w:szCs w:val="16"/>
      <w:lang w:eastAsia="en-GB"/>
    </w:rPr>
  </w:style>
  <w:style w:type="paragraph" w:styleId="FootnoteText">
    <w:name w:val="footnote text"/>
    <w:basedOn w:val="Normal"/>
    <w:link w:val="FootnoteTextChar"/>
    <w:uiPriority w:val="99"/>
    <w:semiHidden/>
    <w:unhideWhenUsed/>
    <w:rsid w:val="00B4285B"/>
  </w:style>
  <w:style w:type="character" w:customStyle="1" w:styleId="FootnoteTextChar">
    <w:name w:val="Footnote Text Char"/>
    <w:basedOn w:val="DefaultParagraphFont"/>
    <w:link w:val="FootnoteText"/>
    <w:uiPriority w:val="99"/>
    <w:semiHidden/>
    <w:rsid w:val="00B4285B"/>
    <w:rPr>
      <w:rFonts w:ascii="Times New Roman" w:eastAsia="MS Mincho" w:hAnsi="Times New Roman" w:cs="Times New Roman"/>
      <w:sz w:val="20"/>
      <w:szCs w:val="20"/>
      <w:lang w:eastAsia="en-GB"/>
    </w:rPr>
  </w:style>
  <w:style w:type="character" w:styleId="FootnoteReference">
    <w:name w:val="footnote reference"/>
    <w:basedOn w:val="DefaultParagraphFont"/>
    <w:uiPriority w:val="99"/>
    <w:semiHidden/>
    <w:unhideWhenUsed/>
    <w:rsid w:val="00B4285B"/>
    <w:rPr>
      <w:vertAlign w:val="superscript"/>
    </w:rPr>
  </w:style>
  <w:style w:type="table" w:styleId="TableGrid">
    <w:name w:val="Table Grid"/>
    <w:basedOn w:val="TableNormal"/>
    <w:uiPriority w:val="59"/>
    <w:rsid w:val="00C57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5327E1"/>
    <w:rPr>
      <w:b/>
      <w:i/>
      <w:smallCaps/>
      <w:color w:val="2861A9" w:themeColor="accent2" w:themeShade="BF"/>
    </w:rPr>
  </w:style>
  <w:style w:type="character" w:customStyle="1" w:styleId="Heading9Char">
    <w:name w:val="Heading 9 Char"/>
    <w:basedOn w:val="DefaultParagraphFont"/>
    <w:link w:val="Heading9"/>
    <w:uiPriority w:val="9"/>
    <w:semiHidden/>
    <w:rsid w:val="005327E1"/>
    <w:rPr>
      <w:b/>
      <w:i/>
      <w:smallCaps/>
      <w:color w:val="1A4070" w:themeColor="accent2" w:themeShade="7F"/>
    </w:rPr>
  </w:style>
  <w:style w:type="character" w:customStyle="1" w:styleId="NoSpacingChar">
    <w:name w:val="No Spacing Char"/>
    <w:basedOn w:val="DefaultParagraphFont"/>
    <w:link w:val="NoSpacing"/>
    <w:uiPriority w:val="1"/>
    <w:rsid w:val="005327E1"/>
  </w:style>
  <w:style w:type="paragraph" w:styleId="Quote">
    <w:name w:val="Quote"/>
    <w:basedOn w:val="Normal"/>
    <w:next w:val="Normal"/>
    <w:link w:val="QuoteChar"/>
    <w:uiPriority w:val="29"/>
    <w:qFormat/>
    <w:rsid w:val="005327E1"/>
    <w:rPr>
      <w:i/>
    </w:rPr>
  </w:style>
  <w:style w:type="character" w:customStyle="1" w:styleId="QuoteChar">
    <w:name w:val="Quote Char"/>
    <w:basedOn w:val="DefaultParagraphFont"/>
    <w:link w:val="Quote"/>
    <w:uiPriority w:val="29"/>
    <w:rsid w:val="005327E1"/>
    <w:rPr>
      <w:i/>
    </w:rPr>
  </w:style>
  <w:style w:type="paragraph" w:styleId="IntenseQuote">
    <w:name w:val="Intense Quote"/>
    <w:basedOn w:val="Normal"/>
    <w:next w:val="Normal"/>
    <w:link w:val="IntenseQuoteChar"/>
    <w:uiPriority w:val="30"/>
    <w:qFormat/>
    <w:rsid w:val="005327E1"/>
    <w:pPr>
      <w:pBdr>
        <w:top w:val="single" w:sz="8" w:space="10" w:color="2861A9" w:themeColor="accent2" w:themeShade="BF"/>
        <w:left w:val="single" w:sz="8" w:space="10" w:color="2861A9" w:themeColor="accent2" w:themeShade="BF"/>
        <w:bottom w:val="single" w:sz="8" w:space="10" w:color="2861A9" w:themeColor="accent2" w:themeShade="BF"/>
        <w:right w:val="single" w:sz="8" w:space="10" w:color="2861A9" w:themeColor="accent2" w:themeShade="BF"/>
      </w:pBdr>
      <w:shd w:val="clear" w:color="auto" w:fill="4584D3"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327E1"/>
    <w:rPr>
      <w:b/>
      <w:i/>
      <w:color w:val="FFFFFF" w:themeColor="background1"/>
      <w:shd w:val="clear" w:color="auto" w:fill="4584D3" w:themeFill="accent2"/>
    </w:rPr>
  </w:style>
  <w:style w:type="character" w:styleId="SubtleEmphasis">
    <w:name w:val="Subtle Emphasis"/>
    <w:uiPriority w:val="19"/>
    <w:qFormat/>
    <w:rsid w:val="005327E1"/>
    <w:rPr>
      <w:i/>
    </w:rPr>
  </w:style>
  <w:style w:type="character" w:styleId="IntenseEmphasis">
    <w:name w:val="Intense Emphasis"/>
    <w:uiPriority w:val="21"/>
    <w:qFormat/>
    <w:rsid w:val="005327E1"/>
    <w:rPr>
      <w:b/>
      <w:i/>
      <w:color w:val="4584D3" w:themeColor="accent2"/>
      <w:spacing w:val="10"/>
    </w:rPr>
  </w:style>
  <w:style w:type="character" w:styleId="IntenseReference">
    <w:name w:val="Intense Reference"/>
    <w:uiPriority w:val="32"/>
    <w:qFormat/>
    <w:rsid w:val="005327E1"/>
    <w:rPr>
      <w:b/>
      <w:bCs/>
      <w:smallCaps/>
      <w:spacing w:val="5"/>
      <w:sz w:val="22"/>
      <w:szCs w:val="22"/>
      <w:u w:val="single"/>
    </w:rPr>
  </w:style>
  <w:style w:type="paragraph" w:styleId="TOCHeading">
    <w:name w:val="TOC Heading"/>
    <w:basedOn w:val="Heading1"/>
    <w:next w:val="Normal"/>
    <w:uiPriority w:val="39"/>
    <w:semiHidden/>
    <w:unhideWhenUsed/>
    <w:qFormat/>
    <w:rsid w:val="005327E1"/>
    <w:pPr>
      <w:outlineLvl w:val="9"/>
    </w:pPr>
    <w:rPr>
      <w:lang w:bidi="en-US"/>
    </w:rPr>
  </w:style>
  <w:style w:type="paragraph" w:styleId="TOC3">
    <w:name w:val="toc 3"/>
    <w:basedOn w:val="Normal"/>
    <w:next w:val="Normal"/>
    <w:autoRedefine/>
    <w:uiPriority w:val="39"/>
    <w:unhideWhenUsed/>
    <w:qFormat/>
    <w:rsid w:val="001F52C3"/>
    <w:pPr>
      <w:spacing w:after="100"/>
      <w:ind w:left="400"/>
    </w:pPr>
  </w:style>
  <w:style w:type="character" w:styleId="Hyperlink">
    <w:name w:val="Hyperlink"/>
    <w:basedOn w:val="DefaultParagraphFont"/>
    <w:uiPriority w:val="99"/>
    <w:unhideWhenUsed/>
    <w:rsid w:val="001F52C3"/>
    <w:rPr>
      <w:color w:val="0080FF" w:themeColor="hyperlink"/>
      <w:u w:val="single"/>
    </w:rPr>
  </w:style>
  <w:style w:type="paragraph" w:styleId="TOC1">
    <w:name w:val="toc 1"/>
    <w:basedOn w:val="Normal"/>
    <w:next w:val="Normal"/>
    <w:autoRedefine/>
    <w:uiPriority w:val="39"/>
    <w:unhideWhenUsed/>
    <w:qFormat/>
    <w:rsid w:val="00103D05"/>
    <w:pPr>
      <w:spacing w:after="100"/>
    </w:pPr>
  </w:style>
  <w:style w:type="paragraph" w:styleId="TOC2">
    <w:name w:val="toc 2"/>
    <w:basedOn w:val="Normal"/>
    <w:next w:val="Normal"/>
    <w:autoRedefine/>
    <w:uiPriority w:val="39"/>
    <w:unhideWhenUsed/>
    <w:qFormat/>
    <w:rsid w:val="004239B9"/>
    <w:pPr>
      <w:spacing w:after="100"/>
      <w:ind w:left="220"/>
      <w:jc w:val="left"/>
    </w:pPr>
    <w:rPr>
      <w:sz w:val="22"/>
      <w:szCs w:val="22"/>
      <w:lang w:val="en-US" w:eastAsia="ja-JP"/>
    </w:rPr>
  </w:style>
  <w:style w:type="paragraph" w:customStyle="1" w:styleId="CarCar">
    <w:name w:val="Car Car"/>
    <w:basedOn w:val="Normal"/>
    <w:rsid w:val="008717C1"/>
    <w:pPr>
      <w:spacing w:after="160" w:line="240" w:lineRule="exact"/>
      <w:jc w:val="left"/>
    </w:pPr>
    <w:rPr>
      <w:rFonts w:ascii="Verdana" w:eastAsia="Times New Roman" w:hAnsi="Verdana" w:cs="Times New Roman"/>
    </w:rPr>
  </w:style>
  <w:style w:type="character" w:styleId="CommentReference">
    <w:name w:val="annotation reference"/>
    <w:basedOn w:val="DefaultParagraphFont"/>
    <w:uiPriority w:val="99"/>
    <w:semiHidden/>
    <w:unhideWhenUsed/>
    <w:rsid w:val="00FD6F83"/>
    <w:rPr>
      <w:sz w:val="16"/>
      <w:szCs w:val="16"/>
    </w:rPr>
  </w:style>
  <w:style w:type="paragraph" w:styleId="CommentText">
    <w:name w:val="annotation text"/>
    <w:basedOn w:val="Normal"/>
    <w:link w:val="CommentTextChar"/>
    <w:uiPriority w:val="99"/>
    <w:semiHidden/>
    <w:unhideWhenUsed/>
    <w:rsid w:val="00FD6F83"/>
    <w:pPr>
      <w:spacing w:line="240" w:lineRule="auto"/>
    </w:pPr>
  </w:style>
  <w:style w:type="character" w:customStyle="1" w:styleId="CommentTextChar">
    <w:name w:val="Comment Text Char"/>
    <w:basedOn w:val="DefaultParagraphFont"/>
    <w:link w:val="CommentText"/>
    <w:uiPriority w:val="99"/>
    <w:semiHidden/>
    <w:rsid w:val="00FD6F83"/>
  </w:style>
  <w:style w:type="paragraph" w:styleId="CommentSubject">
    <w:name w:val="annotation subject"/>
    <w:basedOn w:val="CommentText"/>
    <w:next w:val="CommentText"/>
    <w:link w:val="CommentSubjectChar"/>
    <w:uiPriority w:val="99"/>
    <w:semiHidden/>
    <w:unhideWhenUsed/>
    <w:rsid w:val="00FD6F83"/>
    <w:rPr>
      <w:b/>
      <w:bCs/>
    </w:rPr>
  </w:style>
  <w:style w:type="character" w:customStyle="1" w:styleId="CommentSubjectChar">
    <w:name w:val="Comment Subject Char"/>
    <w:basedOn w:val="CommentTextChar"/>
    <w:link w:val="CommentSubject"/>
    <w:uiPriority w:val="99"/>
    <w:semiHidden/>
    <w:rsid w:val="00FD6F83"/>
    <w:rPr>
      <w:b/>
      <w:bCs/>
    </w:rPr>
  </w:style>
  <w:style w:type="paragraph" w:styleId="Revision">
    <w:name w:val="Revision"/>
    <w:hidden/>
    <w:uiPriority w:val="99"/>
    <w:semiHidden/>
    <w:rsid w:val="008362DB"/>
    <w:pPr>
      <w:spacing w:after="0" w:line="240" w:lineRule="auto"/>
      <w:jc w:val="left"/>
    </w:pPr>
  </w:style>
  <w:style w:type="character" w:styleId="FollowedHyperlink">
    <w:name w:val="FollowedHyperlink"/>
    <w:basedOn w:val="DefaultParagraphFont"/>
    <w:uiPriority w:val="99"/>
    <w:semiHidden/>
    <w:unhideWhenUsed/>
    <w:rsid w:val="000B3821"/>
    <w:rPr>
      <w:color w:val="5EAEFF" w:themeColor="followedHyperlink"/>
      <w:u w:val="single"/>
    </w:rPr>
  </w:style>
  <w:style w:type="paragraph" w:customStyle="1" w:styleId="ONUME">
    <w:name w:val="ONUM E"/>
    <w:basedOn w:val="BodyText"/>
    <w:rsid w:val="00650F62"/>
    <w:pPr>
      <w:numPr>
        <w:numId w:val="27"/>
      </w:numPr>
      <w:spacing w:after="220" w:line="240" w:lineRule="auto"/>
      <w:jc w:val="left"/>
    </w:pPr>
    <w:rPr>
      <w:rFonts w:ascii="Arial" w:eastAsia="Times New Roman" w:hAnsi="Arial" w:cs="Arial"/>
      <w:lang w:val="en-US"/>
    </w:rPr>
  </w:style>
  <w:style w:type="character" w:customStyle="1" w:styleId="newstxt1">
    <w:name w:val="newstxt1"/>
    <w:rsid w:val="002225BD"/>
    <w:rPr>
      <w:rFonts w:ascii="Verdana" w:hAnsi="Verdana" w:hint="default"/>
      <w:b w:val="0"/>
      <w:bCs w:val="0"/>
      <w:strike w:val="0"/>
      <w:dstrike w:val="0"/>
      <w:color w:val="333333"/>
      <w:sz w:val="14"/>
      <w:szCs w:val="14"/>
      <w:u w:val="none"/>
      <w:effect w:val="none"/>
    </w:rPr>
  </w:style>
  <w:style w:type="table" w:customStyle="1" w:styleId="TableGrid1">
    <w:name w:val="Table Grid1"/>
    <w:basedOn w:val="TableNormal"/>
    <w:next w:val="TableGrid"/>
    <w:uiPriority w:val="59"/>
    <w:rsid w:val="00857483"/>
    <w:pPr>
      <w:spacing w:after="0" w:line="240" w:lineRule="auto"/>
      <w:jc w:val="left"/>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E1"/>
  </w:style>
  <w:style w:type="paragraph" w:styleId="Heading1">
    <w:name w:val="heading 1"/>
    <w:basedOn w:val="Normal"/>
    <w:next w:val="Normal"/>
    <w:link w:val="Heading1Char"/>
    <w:uiPriority w:val="9"/>
    <w:qFormat/>
    <w:rsid w:val="005327E1"/>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327E1"/>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327E1"/>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5327E1"/>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5327E1"/>
    <w:pPr>
      <w:spacing w:before="200" w:after="0"/>
      <w:jc w:val="left"/>
      <w:outlineLvl w:val="4"/>
    </w:pPr>
    <w:rPr>
      <w:smallCaps/>
      <w:color w:val="2861A9" w:themeColor="accent2" w:themeShade="BF"/>
      <w:spacing w:val="10"/>
      <w:sz w:val="22"/>
      <w:szCs w:val="26"/>
    </w:rPr>
  </w:style>
  <w:style w:type="paragraph" w:styleId="Heading6">
    <w:name w:val="heading 6"/>
    <w:basedOn w:val="Normal"/>
    <w:next w:val="Normal"/>
    <w:link w:val="Heading6Char"/>
    <w:uiPriority w:val="9"/>
    <w:unhideWhenUsed/>
    <w:qFormat/>
    <w:rsid w:val="005327E1"/>
    <w:pPr>
      <w:spacing w:after="0"/>
      <w:jc w:val="left"/>
      <w:outlineLvl w:val="5"/>
    </w:pPr>
    <w:rPr>
      <w:smallCaps/>
      <w:color w:val="4584D3" w:themeColor="accent2"/>
      <w:spacing w:val="5"/>
      <w:sz w:val="22"/>
    </w:rPr>
  </w:style>
  <w:style w:type="paragraph" w:styleId="Heading7">
    <w:name w:val="heading 7"/>
    <w:basedOn w:val="Normal"/>
    <w:next w:val="Normal"/>
    <w:link w:val="Heading7Char"/>
    <w:uiPriority w:val="9"/>
    <w:unhideWhenUsed/>
    <w:qFormat/>
    <w:rsid w:val="005327E1"/>
    <w:pPr>
      <w:spacing w:after="0"/>
      <w:jc w:val="left"/>
      <w:outlineLvl w:val="6"/>
    </w:pPr>
    <w:rPr>
      <w:b/>
      <w:smallCaps/>
      <w:color w:val="4584D3" w:themeColor="accent2"/>
      <w:spacing w:val="10"/>
    </w:rPr>
  </w:style>
  <w:style w:type="paragraph" w:styleId="Heading8">
    <w:name w:val="heading 8"/>
    <w:basedOn w:val="Normal"/>
    <w:next w:val="Normal"/>
    <w:link w:val="Heading8Char"/>
    <w:uiPriority w:val="9"/>
    <w:semiHidden/>
    <w:unhideWhenUsed/>
    <w:qFormat/>
    <w:rsid w:val="005327E1"/>
    <w:pPr>
      <w:spacing w:after="0"/>
      <w:jc w:val="left"/>
      <w:outlineLvl w:val="7"/>
    </w:pPr>
    <w:rPr>
      <w:b/>
      <w:i/>
      <w:smallCaps/>
      <w:color w:val="2861A9" w:themeColor="accent2" w:themeShade="BF"/>
    </w:rPr>
  </w:style>
  <w:style w:type="paragraph" w:styleId="Heading9">
    <w:name w:val="heading 9"/>
    <w:basedOn w:val="Normal"/>
    <w:next w:val="Normal"/>
    <w:link w:val="Heading9Char"/>
    <w:uiPriority w:val="9"/>
    <w:semiHidden/>
    <w:unhideWhenUsed/>
    <w:qFormat/>
    <w:rsid w:val="005327E1"/>
    <w:pPr>
      <w:spacing w:after="0"/>
      <w:jc w:val="left"/>
      <w:outlineLvl w:val="8"/>
    </w:pPr>
    <w:rPr>
      <w:b/>
      <w:i/>
      <w:smallCaps/>
      <w:color w:val="1A407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7E1"/>
    <w:rPr>
      <w:smallCaps/>
      <w:spacing w:val="5"/>
      <w:sz w:val="32"/>
      <w:szCs w:val="32"/>
    </w:rPr>
  </w:style>
  <w:style w:type="character" w:customStyle="1" w:styleId="Heading2Char">
    <w:name w:val="Heading 2 Char"/>
    <w:basedOn w:val="DefaultParagraphFont"/>
    <w:link w:val="Heading2"/>
    <w:rsid w:val="005327E1"/>
    <w:rPr>
      <w:smallCaps/>
      <w:spacing w:val="5"/>
      <w:sz w:val="28"/>
      <w:szCs w:val="28"/>
    </w:rPr>
  </w:style>
  <w:style w:type="character" w:customStyle="1" w:styleId="Heading3Char">
    <w:name w:val="Heading 3 Char"/>
    <w:basedOn w:val="DefaultParagraphFont"/>
    <w:link w:val="Heading3"/>
    <w:uiPriority w:val="9"/>
    <w:rsid w:val="005327E1"/>
    <w:rPr>
      <w:smallCaps/>
      <w:spacing w:val="5"/>
      <w:sz w:val="24"/>
      <w:szCs w:val="24"/>
    </w:rPr>
  </w:style>
  <w:style w:type="character" w:customStyle="1" w:styleId="Heading4Char">
    <w:name w:val="Heading 4 Char"/>
    <w:basedOn w:val="DefaultParagraphFont"/>
    <w:link w:val="Heading4"/>
    <w:uiPriority w:val="9"/>
    <w:rsid w:val="005327E1"/>
    <w:rPr>
      <w:smallCaps/>
      <w:spacing w:val="10"/>
      <w:sz w:val="22"/>
      <w:szCs w:val="22"/>
    </w:rPr>
  </w:style>
  <w:style w:type="character" w:customStyle="1" w:styleId="Heading5Char">
    <w:name w:val="Heading 5 Char"/>
    <w:basedOn w:val="DefaultParagraphFont"/>
    <w:link w:val="Heading5"/>
    <w:uiPriority w:val="9"/>
    <w:rsid w:val="005327E1"/>
    <w:rPr>
      <w:smallCaps/>
      <w:color w:val="2861A9" w:themeColor="accent2" w:themeShade="BF"/>
      <w:spacing w:val="10"/>
      <w:sz w:val="22"/>
      <w:szCs w:val="26"/>
    </w:rPr>
  </w:style>
  <w:style w:type="character" w:customStyle="1" w:styleId="Heading6Char">
    <w:name w:val="Heading 6 Char"/>
    <w:basedOn w:val="DefaultParagraphFont"/>
    <w:link w:val="Heading6"/>
    <w:uiPriority w:val="9"/>
    <w:rsid w:val="005327E1"/>
    <w:rPr>
      <w:smallCaps/>
      <w:color w:val="4584D3" w:themeColor="accent2"/>
      <w:spacing w:val="5"/>
      <w:sz w:val="22"/>
    </w:rPr>
  </w:style>
  <w:style w:type="character" w:customStyle="1" w:styleId="Heading7Char">
    <w:name w:val="Heading 7 Char"/>
    <w:basedOn w:val="DefaultParagraphFont"/>
    <w:link w:val="Heading7"/>
    <w:uiPriority w:val="9"/>
    <w:rsid w:val="005327E1"/>
    <w:rPr>
      <w:b/>
      <w:smallCaps/>
      <w:color w:val="4584D3" w:themeColor="accent2"/>
      <w:spacing w:val="10"/>
    </w:rPr>
  </w:style>
  <w:style w:type="paragraph" w:styleId="Caption">
    <w:name w:val="caption"/>
    <w:basedOn w:val="Normal"/>
    <w:next w:val="Normal"/>
    <w:uiPriority w:val="35"/>
    <w:semiHidden/>
    <w:unhideWhenUsed/>
    <w:qFormat/>
    <w:rsid w:val="005327E1"/>
    <w:rPr>
      <w:b/>
      <w:bCs/>
      <w:caps/>
      <w:sz w:val="16"/>
      <w:szCs w:val="18"/>
    </w:rPr>
  </w:style>
  <w:style w:type="paragraph" w:styleId="Title">
    <w:name w:val="Title"/>
    <w:basedOn w:val="Normal"/>
    <w:next w:val="Normal"/>
    <w:link w:val="TitleChar"/>
    <w:qFormat/>
    <w:rsid w:val="005327E1"/>
    <w:pPr>
      <w:pBdr>
        <w:top w:val="single" w:sz="12" w:space="1" w:color="4584D3"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327E1"/>
    <w:rPr>
      <w:smallCaps/>
      <w:sz w:val="48"/>
      <w:szCs w:val="48"/>
    </w:rPr>
  </w:style>
  <w:style w:type="paragraph" w:styleId="Subtitle">
    <w:name w:val="Subtitle"/>
    <w:basedOn w:val="Normal"/>
    <w:next w:val="Normal"/>
    <w:link w:val="SubtitleChar"/>
    <w:uiPriority w:val="11"/>
    <w:qFormat/>
    <w:rsid w:val="005327E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327E1"/>
    <w:rPr>
      <w:rFonts w:asciiTheme="majorHAnsi" w:eastAsiaTheme="majorEastAsia" w:hAnsiTheme="majorHAnsi" w:cstheme="majorBidi"/>
      <w:szCs w:val="22"/>
    </w:rPr>
  </w:style>
  <w:style w:type="character" w:styleId="Strong">
    <w:name w:val="Strong"/>
    <w:uiPriority w:val="22"/>
    <w:qFormat/>
    <w:rsid w:val="005327E1"/>
    <w:rPr>
      <w:b/>
      <w:color w:val="4584D3" w:themeColor="accent2"/>
    </w:rPr>
  </w:style>
  <w:style w:type="character" w:styleId="Emphasis">
    <w:name w:val="Emphasis"/>
    <w:uiPriority w:val="20"/>
    <w:qFormat/>
    <w:rsid w:val="005327E1"/>
    <w:rPr>
      <w:b/>
      <w:i/>
      <w:spacing w:val="10"/>
    </w:rPr>
  </w:style>
  <w:style w:type="paragraph" w:styleId="NoSpacing">
    <w:name w:val="No Spacing"/>
    <w:basedOn w:val="Normal"/>
    <w:link w:val="NoSpacingChar"/>
    <w:uiPriority w:val="1"/>
    <w:qFormat/>
    <w:rsid w:val="005327E1"/>
    <w:pPr>
      <w:spacing w:after="0" w:line="240" w:lineRule="auto"/>
    </w:pPr>
  </w:style>
  <w:style w:type="paragraph" w:styleId="ListParagraph">
    <w:name w:val="List Paragraph"/>
    <w:basedOn w:val="Normal"/>
    <w:uiPriority w:val="34"/>
    <w:qFormat/>
    <w:rsid w:val="005327E1"/>
    <w:pPr>
      <w:ind w:left="720"/>
      <w:contextualSpacing/>
    </w:pPr>
  </w:style>
  <w:style w:type="character" w:styleId="SubtleReference">
    <w:name w:val="Subtle Reference"/>
    <w:uiPriority w:val="31"/>
    <w:qFormat/>
    <w:rsid w:val="005327E1"/>
    <w:rPr>
      <w:b/>
    </w:rPr>
  </w:style>
  <w:style w:type="character" w:styleId="BookTitle">
    <w:name w:val="Book Title"/>
    <w:uiPriority w:val="33"/>
    <w:qFormat/>
    <w:rsid w:val="005327E1"/>
    <w:rPr>
      <w:rFonts w:asciiTheme="majorHAnsi" w:eastAsiaTheme="majorEastAsia" w:hAnsiTheme="majorHAnsi" w:cstheme="majorBidi"/>
      <w:i/>
      <w:iCs/>
      <w:sz w:val="20"/>
      <w:szCs w:val="20"/>
    </w:rPr>
  </w:style>
  <w:style w:type="paragraph" w:styleId="BodyText">
    <w:name w:val="Body Text"/>
    <w:basedOn w:val="Normal"/>
    <w:link w:val="BodyTextChar"/>
    <w:unhideWhenUsed/>
    <w:rsid w:val="006F6A79"/>
    <w:pPr>
      <w:spacing w:after="120"/>
    </w:pPr>
    <w:rPr>
      <w:rFonts w:ascii="Tahoma" w:hAnsi="Tahoma"/>
      <w:sz w:val="22"/>
    </w:rPr>
  </w:style>
  <w:style w:type="character" w:customStyle="1" w:styleId="BodyTextChar">
    <w:name w:val="Body Text Char"/>
    <w:basedOn w:val="DefaultParagraphFont"/>
    <w:link w:val="BodyText"/>
    <w:rsid w:val="006F6A79"/>
    <w:rPr>
      <w:rFonts w:ascii="Tahoma" w:eastAsia="MS Mincho" w:hAnsi="Tahoma" w:cs="Times New Roman"/>
      <w:szCs w:val="20"/>
    </w:rPr>
  </w:style>
  <w:style w:type="paragraph" w:styleId="Header">
    <w:name w:val="header"/>
    <w:basedOn w:val="Normal"/>
    <w:link w:val="HeaderChar"/>
    <w:uiPriority w:val="99"/>
    <w:unhideWhenUsed/>
    <w:rsid w:val="006F6A79"/>
    <w:pPr>
      <w:tabs>
        <w:tab w:val="center" w:pos="4513"/>
        <w:tab w:val="right" w:pos="9026"/>
      </w:tabs>
    </w:pPr>
  </w:style>
  <w:style w:type="character" w:customStyle="1" w:styleId="HeaderChar">
    <w:name w:val="Header Char"/>
    <w:basedOn w:val="DefaultParagraphFont"/>
    <w:link w:val="Header"/>
    <w:uiPriority w:val="99"/>
    <w:rsid w:val="006F6A79"/>
    <w:rPr>
      <w:rFonts w:ascii="Times New Roman" w:eastAsia="MS Mincho" w:hAnsi="Times New Roman" w:cs="Times New Roman"/>
      <w:sz w:val="24"/>
      <w:szCs w:val="24"/>
      <w:lang w:eastAsia="en-GB"/>
    </w:rPr>
  </w:style>
  <w:style w:type="paragraph" w:styleId="Footer">
    <w:name w:val="footer"/>
    <w:basedOn w:val="Normal"/>
    <w:link w:val="FooterChar"/>
    <w:uiPriority w:val="99"/>
    <w:unhideWhenUsed/>
    <w:rsid w:val="006F6A79"/>
    <w:pPr>
      <w:tabs>
        <w:tab w:val="center" w:pos="4513"/>
        <w:tab w:val="right" w:pos="9026"/>
      </w:tabs>
    </w:pPr>
  </w:style>
  <w:style w:type="character" w:customStyle="1" w:styleId="FooterChar">
    <w:name w:val="Footer Char"/>
    <w:basedOn w:val="DefaultParagraphFont"/>
    <w:link w:val="Footer"/>
    <w:uiPriority w:val="99"/>
    <w:rsid w:val="006F6A79"/>
    <w:rPr>
      <w:rFonts w:ascii="Times New Roman" w:eastAsia="MS Mincho" w:hAnsi="Times New Roman" w:cs="Times New Roman"/>
      <w:sz w:val="24"/>
      <w:szCs w:val="24"/>
      <w:lang w:eastAsia="en-GB"/>
    </w:rPr>
  </w:style>
  <w:style w:type="paragraph" w:styleId="BalloonText">
    <w:name w:val="Balloon Text"/>
    <w:basedOn w:val="Normal"/>
    <w:link w:val="BalloonTextChar"/>
    <w:uiPriority w:val="99"/>
    <w:semiHidden/>
    <w:unhideWhenUsed/>
    <w:rsid w:val="006F6A79"/>
    <w:rPr>
      <w:rFonts w:ascii="Tahoma" w:hAnsi="Tahoma" w:cs="Tahoma"/>
      <w:sz w:val="16"/>
      <w:szCs w:val="16"/>
    </w:rPr>
  </w:style>
  <w:style w:type="character" w:customStyle="1" w:styleId="BalloonTextChar">
    <w:name w:val="Balloon Text Char"/>
    <w:basedOn w:val="DefaultParagraphFont"/>
    <w:link w:val="BalloonText"/>
    <w:uiPriority w:val="99"/>
    <w:semiHidden/>
    <w:rsid w:val="006F6A79"/>
    <w:rPr>
      <w:rFonts w:ascii="Tahoma" w:eastAsia="MS Mincho" w:hAnsi="Tahoma" w:cs="Tahoma"/>
      <w:sz w:val="16"/>
      <w:szCs w:val="16"/>
      <w:lang w:eastAsia="en-GB"/>
    </w:rPr>
  </w:style>
  <w:style w:type="paragraph" w:styleId="FootnoteText">
    <w:name w:val="footnote text"/>
    <w:basedOn w:val="Normal"/>
    <w:link w:val="FootnoteTextChar"/>
    <w:uiPriority w:val="99"/>
    <w:semiHidden/>
    <w:unhideWhenUsed/>
    <w:rsid w:val="00B4285B"/>
  </w:style>
  <w:style w:type="character" w:customStyle="1" w:styleId="FootnoteTextChar">
    <w:name w:val="Footnote Text Char"/>
    <w:basedOn w:val="DefaultParagraphFont"/>
    <w:link w:val="FootnoteText"/>
    <w:uiPriority w:val="99"/>
    <w:semiHidden/>
    <w:rsid w:val="00B4285B"/>
    <w:rPr>
      <w:rFonts w:ascii="Times New Roman" w:eastAsia="MS Mincho" w:hAnsi="Times New Roman" w:cs="Times New Roman"/>
      <w:sz w:val="20"/>
      <w:szCs w:val="20"/>
      <w:lang w:eastAsia="en-GB"/>
    </w:rPr>
  </w:style>
  <w:style w:type="character" w:styleId="FootnoteReference">
    <w:name w:val="footnote reference"/>
    <w:basedOn w:val="DefaultParagraphFont"/>
    <w:uiPriority w:val="99"/>
    <w:semiHidden/>
    <w:unhideWhenUsed/>
    <w:rsid w:val="00B4285B"/>
    <w:rPr>
      <w:vertAlign w:val="superscript"/>
    </w:rPr>
  </w:style>
  <w:style w:type="table" w:styleId="TableGrid">
    <w:name w:val="Table Grid"/>
    <w:basedOn w:val="TableNormal"/>
    <w:uiPriority w:val="59"/>
    <w:rsid w:val="00C57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5327E1"/>
    <w:rPr>
      <w:b/>
      <w:i/>
      <w:smallCaps/>
      <w:color w:val="2861A9" w:themeColor="accent2" w:themeShade="BF"/>
    </w:rPr>
  </w:style>
  <w:style w:type="character" w:customStyle="1" w:styleId="Heading9Char">
    <w:name w:val="Heading 9 Char"/>
    <w:basedOn w:val="DefaultParagraphFont"/>
    <w:link w:val="Heading9"/>
    <w:uiPriority w:val="9"/>
    <w:semiHidden/>
    <w:rsid w:val="005327E1"/>
    <w:rPr>
      <w:b/>
      <w:i/>
      <w:smallCaps/>
      <w:color w:val="1A4070" w:themeColor="accent2" w:themeShade="7F"/>
    </w:rPr>
  </w:style>
  <w:style w:type="character" w:customStyle="1" w:styleId="NoSpacingChar">
    <w:name w:val="No Spacing Char"/>
    <w:basedOn w:val="DefaultParagraphFont"/>
    <w:link w:val="NoSpacing"/>
    <w:uiPriority w:val="1"/>
    <w:rsid w:val="005327E1"/>
  </w:style>
  <w:style w:type="paragraph" w:styleId="Quote">
    <w:name w:val="Quote"/>
    <w:basedOn w:val="Normal"/>
    <w:next w:val="Normal"/>
    <w:link w:val="QuoteChar"/>
    <w:uiPriority w:val="29"/>
    <w:qFormat/>
    <w:rsid w:val="005327E1"/>
    <w:rPr>
      <w:i/>
    </w:rPr>
  </w:style>
  <w:style w:type="character" w:customStyle="1" w:styleId="QuoteChar">
    <w:name w:val="Quote Char"/>
    <w:basedOn w:val="DefaultParagraphFont"/>
    <w:link w:val="Quote"/>
    <w:uiPriority w:val="29"/>
    <w:rsid w:val="005327E1"/>
    <w:rPr>
      <w:i/>
    </w:rPr>
  </w:style>
  <w:style w:type="paragraph" w:styleId="IntenseQuote">
    <w:name w:val="Intense Quote"/>
    <w:basedOn w:val="Normal"/>
    <w:next w:val="Normal"/>
    <w:link w:val="IntenseQuoteChar"/>
    <w:uiPriority w:val="30"/>
    <w:qFormat/>
    <w:rsid w:val="005327E1"/>
    <w:pPr>
      <w:pBdr>
        <w:top w:val="single" w:sz="8" w:space="10" w:color="2861A9" w:themeColor="accent2" w:themeShade="BF"/>
        <w:left w:val="single" w:sz="8" w:space="10" w:color="2861A9" w:themeColor="accent2" w:themeShade="BF"/>
        <w:bottom w:val="single" w:sz="8" w:space="10" w:color="2861A9" w:themeColor="accent2" w:themeShade="BF"/>
        <w:right w:val="single" w:sz="8" w:space="10" w:color="2861A9" w:themeColor="accent2" w:themeShade="BF"/>
      </w:pBdr>
      <w:shd w:val="clear" w:color="auto" w:fill="4584D3"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327E1"/>
    <w:rPr>
      <w:b/>
      <w:i/>
      <w:color w:val="FFFFFF" w:themeColor="background1"/>
      <w:shd w:val="clear" w:color="auto" w:fill="4584D3" w:themeFill="accent2"/>
    </w:rPr>
  </w:style>
  <w:style w:type="character" w:styleId="SubtleEmphasis">
    <w:name w:val="Subtle Emphasis"/>
    <w:uiPriority w:val="19"/>
    <w:qFormat/>
    <w:rsid w:val="005327E1"/>
    <w:rPr>
      <w:i/>
    </w:rPr>
  </w:style>
  <w:style w:type="character" w:styleId="IntenseEmphasis">
    <w:name w:val="Intense Emphasis"/>
    <w:uiPriority w:val="21"/>
    <w:qFormat/>
    <w:rsid w:val="005327E1"/>
    <w:rPr>
      <w:b/>
      <w:i/>
      <w:color w:val="4584D3" w:themeColor="accent2"/>
      <w:spacing w:val="10"/>
    </w:rPr>
  </w:style>
  <w:style w:type="character" w:styleId="IntenseReference">
    <w:name w:val="Intense Reference"/>
    <w:uiPriority w:val="32"/>
    <w:qFormat/>
    <w:rsid w:val="005327E1"/>
    <w:rPr>
      <w:b/>
      <w:bCs/>
      <w:smallCaps/>
      <w:spacing w:val="5"/>
      <w:sz w:val="22"/>
      <w:szCs w:val="22"/>
      <w:u w:val="single"/>
    </w:rPr>
  </w:style>
  <w:style w:type="paragraph" w:styleId="TOCHeading">
    <w:name w:val="TOC Heading"/>
    <w:basedOn w:val="Heading1"/>
    <w:next w:val="Normal"/>
    <w:uiPriority w:val="39"/>
    <w:semiHidden/>
    <w:unhideWhenUsed/>
    <w:qFormat/>
    <w:rsid w:val="005327E1"/>
    <w:pPr>
      <w:outlineLvl w:val="9"/>
    </w:pPr>
    <w:rPr>
      <w:lang w:bidi="en-US"/>
    </w:rPr>
  </w:style>
  <w:style w:type="paragraph" w:styleId="TOC3">
    <w:name w:val="toc 3"/>
    <w:basedOn w:val="Normal"/>
    <w:next w:val="Normal"/>
    <w:autoRedefine/>
    <w:uiPriority w:val="39"/>
    <w:unhideWhenUsed/>
    <w:qFormat/>
    <w:rsid w:val="001F52C3"/>
    <w:pPr>
      <w:spacing w:after="100"/>
      <w:ind w:left="400"/>
    </w:pPr>
  </w:style>
  <w:style w:type="character" w:styleId="Hyperlink">
    <w:name w:val="Hyperlink"/>
    <w:basedOn w:val="DefaultParagraphFont"/>
    <w:uiPriority w:val="99"/>
    <w:unhideWhenUsed/>
    <w:rsid w:val="001F52C3"/>
    <w:rPr>
      <w:color w:val="0080FF" w:themeColor="hyperlink"/>
      <w:u w:val="single"/>
    </w:rPr>
  </w:style>
  <w:style w:type="paragraph" w:styleId="TOC1">
    <w:name w:val="toc 1"/>
    <w:basedOn w:val="Normal"/>
    <w:next w:val="Normal"/>
    <w:autoRedefine/>
    <w:uiPriority w:val="39"/>
    <w:unhideWhenUsed/>
    <w:qFormat/>
    <w:rsid w:val="00103D05"/>
    <w:pPr>
      <w:spacing w:after="100"/>
    </w:pPr>
  </w:style>
  <w:style w:type="paragraph" w:styleId="TOC2">
    <w:name w:val="toc 2"/>
    <w:basedOn w:val="Normal"/>
    <w:next w:val="Normal"/>
    <w:autoRedefine/>
    <w:uiPriority w:val="39"/>
    <w:unhideWhenUsed/>
    <w:qFormat/>
    <w:rsid w:val="004239B9"/>
    <w:pPr>
      <w:spacing w:after="100"/>
      <w:ind w:left="220"/>
      <w:jc w:val="left"/>
    </w:pPr>
    <w:rPr>
      <w:sz w:val="22"/>
      <w:szCs w:val="22"/>
      <w:lang w:val="en-US" w:eastAsia="ja-JP"/>
    </w:rPr>
  </w:style>
  <w:style w:type="paragraph" w:customStyle="1" w:styleId="CarCar">
    <w:name w:val="Car Car"/>
    <w:basedOn w:val="Normal"/>
    <w:rsid w:val="008717C1"/>
    <w:pPr>
      <w:spacing w:after="160" w:line="240" w:lineRule="exact"/>
      <w:jc w:val="left"/>
    </w:pPr>
    <w:rPr>
      <w:rFonts w:ascii="Verdana" w:eastAsia="Times New Roman" w:hAnsi="Verdana" w:cs="Times New Roman"/>
    </w:rPr>
  </w:style>
  <w:style w:type="character" w:styleId="CommentReference">
    <w:name w:val="annotation reference"/>
    <w:basedOn w:val="DefaultParagraphFont"/>
    <w:uiPriority w:val="99"/>
    <w:semiHidden/>
    <w:unhideWhenUsed/>
    <w:rsid w:val="00FD6F83"/>
    <w:rPr>
      <w:sz w:val="16"/>
      <w:szCs w:val="16"/>
    </w:rPr>
  </w:style>
  <w:style w:type="paragraph" w:styleId="CommentText">
    <w:name w:val="annotation text"/>
    <w:basedOn w:val="Normal"/>
    <w:link w:val="CommentTextChar"/>
    <w:uiPriority w:val="99"/>
    <w:semiHidden/>
    <w:unhideWhenUsed/>
    <w:rsid w:val="00FD6F83"/>
    <w:pPr>
      <w:spacing w:line="240" w:lineRule="auto"/>
    </w:pPr>
  </w:style>
  <w:style w:type="character" w:customStyle="1" w:styleId="CommentTextChar">
    <w:name w:val="Comment Text Char"/>
    <w:basedOn w:val="DefaultParagraphFont"/>
    <w:link w:val="CommentText"/>
    <w:uiPriority w:val="99"/>
    <w:semiHidden/>
    <w:rsid w:val="00FD6F83"/>
  </w:style>
  <w:style w:type="paragraph" w:styleId="CommentSubject">
    <w:name w:val="annotation subject"/>
    <w:basedOn w:val="CommentText"/>
    <w:next w:val="CommentText"/>
    <w:link w:val="CommentSubjectChar"/>
    <w:uiPriority w:val="99"/>
    <w:semiHidden/>
    <w:unhideWhenUsed/>
    <w:rsid w:val="00FD6F83"/>
    <w:rPr>
      <w:b/>
      <w:bCs/>
    </w:rPr>
  </w:style>
  <w:style w:type="character" w:customStyle="1" w:styleId="CommentSubjectChar">
    <w:name w:val="Comment Subject Char"/>
    <w:basedOn w:val="CommentTextChar"/>
    <w:link w:val="CommentSubject"/>
    <w:uiPriority w:val="99"/>
    <w:semiHidden/>
    <w:rsid w:val="00FD6F83"/>
    <w:rPr>
      <w:b/>
      <w:bCs/>
    </w:rPr>
  </w:style>
  <w:style w:type="paragraph" w:styleId="Revision">
    <w:name w:val="Revision"/>
    <w:hidden/>
    <w:uiPriority w:val="99"/>
    <w:semiHidden/>
    <w:rsid w:val="008362DB"/>
    <w:pPr>
      <w:spacing w:after="0" w:line="240" w:lineRule="auto"/>
      <w:jc w:val="left"/>
    </w:pPr>
  </w:style>
  <w:style w:type="character" w:styleId="FollowedHyperlink">
    <w:name w:val="FollowedHyperlink"/>
    <w:basedOn w:val="DefaultParagraphFont"/>
    <w:uiPriority w:val="99"/>
    <w:semiHidden/>
    <w:unhideWhenUsed/>
    <w:rsid w:val="000B3821"/>
    <w:rPr>
      <w:color w:val="5EAEFF" w:themeColor="followedHyperlink"/>
      <w:u w:val="single"/>
    </w:rPr>
  </w:style>
  <w:style w:type="paragraph" w:customStyle="1" w:styleId="ONUME">
    <w:name w:val="ONUM E"/>
    <w:basedOn w:val="BodyText"/>
    <w:rsid w:val="00650F62"/>
    <w:pPr>
      <w:numPr>
        <w:numId w:val="27"/>
      </w:numPr>
      <w:spacing w:after="220" w:line="240" w:lineRule="auto"/>
      <w:jc w:val="left"/>
    </w:pPr>
    <w:rPr>
      <w:rFonts w:ascii="Arial" w:eastAsia="Times New Roman" w:hAnsi="Arial" w:cs="Arial"/>
      <w:lang w:val="en-US"/>
    </w:rPr>
  </w:style>
  <w:style w:type="character" w:customStyle="1" w:styleId="newstxt1">
    <w:name w:val="newstxt1"/>
    <w:rsid w:val="002225BD"/>
    <w:rPr>
      <w:rFonts w:ascii="Verdana" w:hAnsi="Verdana" w:hint="default"/>
      <w:b w:val="0"/>
      <w:bCs w:val="0"/>
      <w:strike w:val="0"/>
      <w:dstrike w:val="0"/>
      <w:color w:val="333333"/>
      <w:sz w:val="14"/>
      <w:szCs w:val="14"/>
      <w:u w:val="none"/>
      <w:effect w:val="none"/>
    </w:rPr>
  </w:style>
  <w:style w:type="table" w:customStyle="1" w:styleId="TableGrid1">
    <w:name w:val="Table Grid1"/>
    <w:basedOn w:val="TableNormal"/>
    <w:next w:val="TableGrid"/>
    <w:uiPriority w:val="59"/>
    <w:rsid w:val="00857483"/>
    <w:pPr>
      <w:spacing w:after="0" w:line="240" w:lineRule="auto"/>
      <w:jc w:val="left"/>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18152">
      <w:bodyDiv w:val="1"/>
      <w:marLeft w:val="0"/>
      <w:marRight w:val="0"/>
      <w:marTop w:val="0"/>
      <w:marBottom w:val="0"/>
      <w:divBdr>
        <w:top w:val="none" w:sz="0" w:space="0" w:color="auto"/>
        <w:left w:val="none" w:sz="0" w:space="0" w:color="auto"/>
        <w:bottom w:val="none" w:sz="0" w:space="0" w:color="auto"/>
        <w:right w:val="none" w:sz="0" w:space="0" w:color="auto"/>
      </w:divBdr>
      <w:divsChild>
        <w:div w:id="281883936">
          <w:marLeft w:val="0"/>
          <w:marRight w:val="0"/>
          <w:marTop w:val="0"/>
          <w:marBottom w:val="0"/>
          <w:divBdr>
            <w:top w:val="none" w:sz="0" w:space="0" w:color="auto"/>
            <w:left w:val="none" w:sz="0" w:space="0" w:color="auto"/>
            <w:bottom w:val="none" w:sz="0" w:space="0" w:color="auto"/>
            <w:right w:val="none" w:sz="0" w:space="0" w:color="auto"/>
          </w:divBdr>
          <w:divsChild>
            <w:div w:id="897977892">
              <w:marLeft w:val="0"/>
              <w:marRight w:val="0"/>
              <w:marTop w:val="0"/>
              <w:marBottom w:val="0"/>
              <w:divBdr>
                <w:top w:val="none" w:sz="0" w:space="0" w:color="auto"/>
                <w:left w:val="none" w:sz="0" w:space="0" w:color="auto"/>
                <w:bottom w:val="none" w:sz="0" w:space="0" w:color="auto"/>
                <w:right w:val="none" w:sz="0" w:space="0" w:color="auto"/>
              </w:divBdr>
              <w:divsChild>
                <w:div w:id="19073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ip-watch.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232525" TargetMode="External"/><Relationship Id="rId2" Type="http://schemas.openxmlformats.org/officeDocument/2006/relationships/hyperlink" Target="http://www.wipo.int/meetings/en/details.jsp?meeting_id=28084" TargetMode="External"/><Relationship Id="rId1" Type="http://schemas.openxmlformats.org/officeDocument/2006/relationships/hyperlink" Target="http://www.ip-watch.org/2013/06/07/wipo-study-informal-economy-important-to-developing-country-growth-but-no-ip/" TargetMode="External"/><Relationship Id="rId4" Type="http://schemas.openxmlformats.org/officeDocument/2006/relationships/hyperlink" Target="http://www.wipo.int/meetings/en/doc_details.jsp?doc_id=19054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3ECF83-F4BD-4AF7-B5E4-B4A7D770E71B}" type="doc">
      <dgm:prSet loTypeId="urn:microsoft.com/office/officeart/2008/layout/HalfCircleOrganizationChart" loCatId="hierarchy" qsTypeId="urn:microsoft.com/office/officeart/2005/8/quickstyle/3d6" qsCatId="3D" csTypeId="urn:microsoft.com/office/officeart/2005/8/colors/accent1_2" csCatId="accent1" phldr="1"/>
      <dgm:spPr/>
      <dgm:t>
        <a:bodyPr/>
        <a:lstStyle/>
        <a:p>
          <a:endParaRPr lang="en-GB"/>
        </a:p>
      </dgm:t>
    </dgm:pt>
    <dgm:pt modelId="{8674E39E-D7F6-4F1E-B346-9A585E67650C}">
      <dgm:prSet phldrT="[Text]"/>
      <dgm:spPr/>
      <dgm:t>
        <a:bodyPr/>
        <a:lstStyle/>
        <a:p>
          <a:r>
            <a:rPr lang="en-GB"/>
            <a:t>Conceptual Study</a:t>
          </a:r>
        </a:p>
      </dgm:t>
    </dgm:pt>
    <dgm:pt modelId="{3E480B50-26A7-41E0-949F-04FBA3CD3286}" type="parTrans" cxnId="{8BB13E78-5E93-4FEF-A56D-3B6CDDB85EDC}">
      <dgm:prSet/>
      <dgm:spPr/>
      <dgm:t>
        <a:bodyPr/>
        <a:lstStyle/>
        <a:p>
          <a:endParaRPr lang="en-GB"/>
        </a:p>
      </dgm:t>
    </dgm:pt>
    <dgm:pt modelId="{73712902-84E4-473F-B1DD-E7C019B675A3}" type="sibTrans" cxnId="{8BB13E78-5E93-4FEF-A56D-3B6CDDB85EDC}">
      <dgm:prSet/>
      <dgm:spPr/>
      <dgm:t>
        <a:bodyPr/>
        <a:lstStyle/>
        <a:p>
          <a:endParaRPr lang="en-GB"/>
        </a:p>
      </dgm:t>
    </dgm:pt>
    <dgm:pt modelId="{C1EB5235-4BC8-4A8F-A7AF-6CBDF0EC078E}" type="asst">
      <dgm:prSet phldrT="[Text]"/>
      <dgm:spPr/>
      <dgm:t>
        <a:bodyPr/>
        <a:lstStyle/>
        <a:p>
          <a:r>
            <a:rPr lang="en-GB"/>
            <a:t>Pretoria</a:t>
          </a:r>
        </a:p>
        <a:p>
          <a:r>
            <a:rPr lang="en-GB"/>
            <a:t>Workshop</a:t>
          </a:r>
        </a:p>
      </dgm:t>
    </dgm:pt>
    <dgm:pt modelId="{EBB6BF83-8B9C-4B89-B19E-949A18984F5C}" type="parTrans" cxnId="{3E281E1C-2925-4C34-BC74-997325405B5D}">
      <dgm:prSet/>
      <dgm:spPr/>
      <dgm:t>
        <a:bodyPr/>
        <a:lstStyle/>
        <a:p>
          <a:endParaRPr lang="en-GB"/>
        </a:p>
      </dgm:t>
    </dgm:pt>
    <dgm:pt modelId="{4A8F31B0-64AE-4C58-A5ED-7F07A372700B}" type="sibTrans" cxnId="{3E281E1C-2925-4C34-BC74-997325405B5D}">
      <dgm:prSet/>
      <dgm:spPr/>
      <dgm:t>
        <a:bodyPr/>
        <a:lstStyle/>
        <a:p>
          <a:endParaRPr lang="en-GB"/>
        </a:p>
      </dgm:t>
    </dgm:pt>
    <dgm:pt modelId="{647613A1-1FBC-49A7-885E-4085C646818C}">
      <dgm:prSet phldrT="[Text]"/>
      <dgm:spPr/>
      <dgm:t>
        <a:bodyPr/>
        <a:lstStyle/>
        <a:p>
          <a:r>
            <a:rPr lang="en-GB"/>
            <a:t>Kenya </a:t>
          </a:r>
        </a:p>
        <a:p>
          <a:r>
            <a:rPr lang="en-GB"/>
            <a:t>Case Study </a:t>
          </a:r>
        </a:p>
      </dgm:t>
    </dgm:pt>
    <dgm:pt modelId="{74347FD3-4EB5-489C-9BC6-EB7BEC5409C8}" type="parTrans" cxnId="{5EF0CDE5-C0B6-4B85-A9A5-4ED220FF91D6}">
      <dgm:prSet/>
      <dgm:spPr/>
      <dgm:t>
        <a:bodyPr/>
        <a:lstStyle/>
        <a:p>
          <a:endParaRPr lang="en-GB"/>
        </a:p>
      </dgm:t>
    </dgm:pt>
    <dgm:pt modelId="{E0B9C042-316D-4DA2-B2DF-9B8A9D4F470E}" type="sibTrans" cxnId="{5EF0CDE5-C0B6-4B85-A9A5-4ED220FF91D6}">
      <dgm:prSet/>
      <dgm:spPr/>
      <dgm:t>
        <a:bodyPr/>
        <a:lstStyle/>
        <a:p>
          <a:endParaRPr lang="en-GB"/>
        </a:p>
      </dgm:t>
    </dgm:pt>
    <dgm:pt modelId="{2BE20BA2-2572-49F1-A081-226DEA37B9E0}">
      <dgm:prSet phldrT="[Text]"/>
      <dgm:spPr/>
      <dgm:t>
        <a:bodyPr/>
        <a:lstStyle/>
        <a:p>
          <a:r>
            <a:rPr lang="en-GB"/>
            <a:t>Ghana</a:t>
          </a:r>
        </a:p>
        <a:p>
          <a:r>
            <a:rPr lang="en-GB"/>
            <a:t>Case Study</a:t>
          </a:r>
        </a:p>
      </dgm:t>
    </dgm:pt>
    <dgm:pt modelId="{D12F52E0-4F6C-40A1-84FF-69968C984564}" type="parTrans" cxnId="{2B85D956-2FEE-4EB4-9B39-0516C6014706}">
      <dgm:prSet/>
      <dgm:spPr/>
      <dgm:t>
        <a:bodyPr/>
        <a:lstStyle/>
        <a:p>
          <a:endParaRPr lang="en-GB"/>
        </a:p>
      </dgm:t>
    </dgm:pt>
    <dgm:pt modelId="{7A539205-197E-4B33-AC3A-D1F7D246E3CE}" type="sibTrans" cxnId="{2B85D956-2FEE-4EB4-9B39-0516C6014706}">
      <dgm:prSet/>
      <dgm:spPr/>
      <dgm:t>
        <a:bodyPr/>
        <a:lstStyle/>
        <a:p>
          <a:endParaRPr lang="en-GB"/>
        </a:p>
      </dgm:t>
    </dgm:pt>
    <dgm:pt modelId="{AF15C985-93C9-48B4-B9AE-050FBC5F4B55}">
      <dgm:prSet phldrT="[Text]"/>
      <dgm:spPr/>
      <dgm:t>
        <a:bodyPr/>
        <a:lstStyle/>
        <a:p>
          <a:r>
            <a:rPr lang="en-GB"/>
            <a:t>South Africa</a:t>
          </a:r>
        </a:p>
        <a:p>
          <a:r>
            <a:rPr lang="en-GB"/>
            <a:t>Case Study </a:t>
          </a:r>
        </a:p>
      </dgm:t>
    </dgm:pt>
    <dgm:pt modelId="{33D0855F-B0E7-4073-ACFC-7408470D99A4}" type="parTrans" cxnId="{BA5A258A-890A-4812-9885-00E103C0D3D9}">
      <dgm:prSet/>
      <dgm:spPr/>
      <dgm:t>
        <a:bodyPr/>
        <a:lstStyle/>
        <a:p>
          <a:endParaRPr lang="en-GB"/>
        </a:p>
      </dgm:t>
    </dgm:pt>
    <dgm:pt modelId="{38A6E05B-6A9C-47B5-8CA6-A1E0C7882EA9}" type="sibTrans" cxnId="{BA5A258A-890A-4812-9885-00E103C0D3D9}">
      <dgm:prSet/>
      <dgm:spPr/>
      <dgm:t>
        <a:bodyPr/>
        <a:lstStyle/>
        <a:p>
          <a:endParaRPr lang="en-GB"/>
        </a:p>
      </dgm:t>
    </dgm:pt>
    <dgm:pt modelId="{1FFB7E66-6DB5-474C-8602-1AB23AD6DA05}" type="pres">
      <dgm:prSet presAssocID="{6E3ECF83-F4BD-4AF7-B5E4-B4A7D770E71B}" presName="Name0" presStyleCnt="0">
        <dgm:presLayoutVars>
          <dgm:orgChart val="1"/>
          <dgm:chPref val="1"/>
          <dgm:dir/>
          <dgm:animOne val="branch"/>
          <dgm:animLvl val="lvl"/>
          <dgm:resizeHandles/>
        </dgm:presLayoutVars>
      </dgm:prSet>
      <dgm:spPr/>
      <dgm:t>
        <a:bodyPr/>
        <a:lstStyle/>
        <a:p>
          <a:endParaRPr lang="en-GB"/>
        </a:p>
      </dgm:t>
    </dgm:pt>
    <dgm:pt modelId="{2F07CE01-DA46-4096-AED3-817D7409A864}" type="pres">
      <dgm:prSet presAssocID="{8674E39E-D7F6-4F1E-B346-9A585E67650C}" presName="hierRoot1" presStyleCnt="0">
        <dgm:presLayoutVars>
          <dgm:hierBranch val="init"/>
        </dgm:presLayoutVars>
      </dgm:prSet>
      <dgm:spPr/>
      <dgm:t>
        <a:bodyPr/>
        <a:lstStyle/>
        <a:p>
          <a:endParaRPr lang="en-GB"/>
        </a:p>
      </dgm:t>
    </dgm:pt>
    <dgm:pt modelId="{08423F8A-63CA-451F-99CB-6A92F3166837}" type="pres">
      <dgm:prSet presAssocID="{8674E39E-D7F6-4F1E-B346-9A585E67650C}" presName="rootComposite1" presStyleCnt="0"/>
      <dgm:spPr/>
      <dgm:t>
        <a:bodyPr/>
        <a:lstStyle/>
        <a:p>
          <a:endParaRPr lang="en-GB"/>
        </a:p>
      </dgm:t>
    </dgm:pt>
    <dgm:pt modelId="{6B436F49-27CE-44C3-B038-0CAF83B0E705}" type="pres">
      <dgm:prSet presAssocID="{8674E39E-D7F6-4F1E-B346-9A585E67650C}" presName="rootText1" presStyleLbl="alignAcc1" presStyleIdx="0" presStyleCnt="0">
        <dgm:presLayoutVars>
          <dgm:chPref val="3"/>
        </dgm:presLayoutVars>
      </dgm:prSet>
      <dgm:spPr/>
      <dgm:t>
        <a:bodyPr/>
        <a:lstStyle/>
        <a:p>
          <a:endParaRPr lang="en-GB"/>
        </a:p>
      </dgm:t>
    </dgm:pt>
    <dgm:pt modelId="{6D2E3140-B136-4725-BBC6-C74C5730A79E}" type="pres">
      <dgm:prSet presAssocID="{8674E39E-D7F6-4F1E-B346-9A585E67650C}" presName="topArc1" presStyleLbl="parChTrans1D1" presStyleIdx="0" presStyleCnt="10"/>
      <dgm:spPr/>
      <dgm:t>
        <a:bodyPr/>
        <a:lstStyle/>
        <a:p>
          <a:endParaRPr lang="en-GB"/>
        </a:p>
      </dgm:t>
    </dgm:pt>
    <dgm:pt modelId="{EABA8C8C-F80C-45DC-A272-1CEC18DB65B2}" type="pres">
      <dgm:prSet presAssocID="{8674E39E-D7F6-4F1E-B346-9A585E67650C}" presName="bottomArc1" presStyleLbl="parChTrans1D1" presStyleIdx="1" presStyleCnt="10"/>
      <dgm:spPr/>
      <dgm:t>
        <a:bodyPr/>
        <a:lstStyle/>
        <a:p>
          <a:endParaRPr lang="en-GB"/>
        </a:p>
      </dgm:t>
    </dgm:pt>
    <dgm:pt modelId="{9B3B5E9E-8431-4AE8-969B-01BEFFD6DB52}" type="pres">
      <dgm:prSet presAssocID="{8674E39E-D7F6-4F1E-B346-9A585E67650C}" presName="topConnNode1" presStyleLbl="node1" presStyleIdx="0" presStyleCnt="0"/>
      <dgm:spPr/>
      <dgm:t>
        <a:bodyPr/>
        <a:lstStyle/>
        <a:p>
          <a:endParaRPr lang="en-GB"/>
        </a:p>
      </dgm:t>
    </dgm:pt>
    <dgm:pt modelId="{4922BB19-50A4-41CC-A12D-EC8C769D0389}" type="pres">
      <dgm:prSet presAssocID="{8674E39E-D7F6-4F1E-B346-9A585E67650C}" presName="hierChild2" presStyleCnt="0"/>
      <dgm:spPr/>
      <dgm:t>
        <a:bodyPr/>
        <a:lstStyle/>
        <a:p>
          <a:endParaRPr lang="en-GB"/>
        </a:p>
      </dgm:t>
    </dgm:pt>
    <dgm:pt modelId="{7E88BED9-F77E-4713-9B61-2AF4F5DCF988}" type="pres">
      <dgm:prSet presAssocID="{74347FD3-4EB5-489C-9BC6-EB7BEC5409C8}" presName="Name28" presStyleLbl="parChTrans1D2" presStyleIdx="0" presStyleCnt="4"/>
      <dgm:spPr/>
      <dgm:t>
        <a:bodyPr/>
        <a:lstStyle/>
        <a:p>
          <a:endParaRPr lang="en-GB"/>
        </a:p>
      </dgm:t>
    </dgm:pt>
    <dgm:pt modelId="{BE1408E1-6212-43B9-BBD0-DD18720BA317}" type="pres">
      <dgm:prSet presAssocID="{647613A1-1FBC-49A7-885E-4085C646818C}" presName="hierRoot2" presStyleCnt="0">
        <dgm:presLayoutVars>
          <dgm:hierBranch val="init"/>
        </dgm:presLayoutVars>
      </dgm:prSet>
      <dgm:spPr/>
      <dgm:t>
        <a:bodyPr/>
        <a:lstStyle/>
        <a:p>
          <a:endParaRPr lang="en-GB"/>
        </a:p>
      </dgm:t>
    </dgm:pt>
    <dgm:pt modelId="{1CE19948-45CB-4FF9-8055-C00246B414D8}" type="pres">
      <dgm:prSet presAssocID="{647613A1-1FBC-49A7-885E-4085C646818C}" presName="rootComposite2" presStyleCnt="0"/>
      <dgm:spPr/>
      <dgm:t>
        <a:bodyPr/>
        <a:lstStyle/>
        <a:p>
          <a:endParaRPr lang="en-GB"/>
        </a:p>
      </dgm:t>
    </dgm:pt>
    <dgm:pt modelId="{56C5F7E5-7258-4EC0-B50F-46CF885BE1E9}" type="pres">
      <dgm:prSet presAssocID="{647613A1-1FBC-49A7-885E-4085C646818C}" presName="rootText2" presStyleLbl="alignAcc1" presStyleIdx="0" presStyleCnt="0">
        <dgm:presLayoutVars>
          <dgm:chPref val="3"/>
        </dgm:presLayoutVars>
      </dgm:prSet>
      <dgm:spPr/>
      <dgm:t>
        <a:bodyPr/>
        <a:lstStyle/>
        <a:p>
          <a:endParaRPr lang="en-GB"/>
        </a:p>
      </dgm:t>
    </dgm:pt>
    <dgm:pt modelId="{E0065121-9028-4D63-9721-81698A18F943}" type="pres">
      <dgm:prSet presAssocID="{647613A1-1FBC-49A7-885E-4085C646818C}" presName="topArc2" presStyleLbl="parChTrans1D1" presStyleIdx="2" presStyleCnt="10"/>
      <dgm:spPr/>
      <dgm:t>
        <a:bodyPr/>
        <a:lstStyle/>
        <a:p>
          <a:endParaRPr lang="en-GB"/>
        </a:p>
      </dgm:t>
    </dgm:pt>
    <dgm:pt modelId="{F47D7AA8-3449-49C5-82A6-1F8A98CA0250}" type="pres">
      <dgm:prSet presAssocID="{647613A1-1FBC-49A7-885E-4085C646818C}" presName="bottomArc2" presStyleLbl="parChTrans1D1" presStyleIdx="3" presStyleCnt="10"/>
      <dgm:spPr/>
      <dgm:t>
        <a:bodyPr/>
        <a:lstStyle/>
        <a:p>
          <a:endParaRPr lang="en-GB"/>
        </a:p>
      </dgm:t>
    </dgm:pt>
    <dgm:pt modelId="{109104C6-958D-4296-8165-B5F13235EE2A}" type="pres">
      <dgm:prSet presAssocID="{647613A1-1FBC-49A7-885E-4085C646818C}" presName="topConnNode2" presStyleLbl="node2" presStyleIdx="0" presStyleCnt="0"/>
      <dgm:spPr/>
      <dgm:t>
        <a:bodyPr/>
        <a:lstStyle/>
        <a:p>
          <a:endParaRPr lang="en-GB"/>
        </a:p>
      </dgm:t>
    </dgm:pt>
    <dgm:pt modelId="{2E30F757-9EF7-4AC2-829E-7EC4C16D9007}" type="pres">
      <dgm:prSet presAssocID="{647613A1-1FBC-49A7-885E-4085C646818C}" presName="hierChild4" presStyleCnt="0"/>
      <dgm:spPr/>
      <dgm:t>
        <a:bodyPr/>
        <a:lstStyle/>
        <a:p>
          <a:endParaRPr lang="en-GB"/>
        </a:p>
      </dgm:t>
    </dgm:pt>
    <dgm:pt modelId="{DFE25101-F476-4DA3-9B77-463CF71D5690}" type="pres">
      <dgm:prSet presAssocID="{647613A1-1FBC-49A7-885E-4085C646818C}" presName="hierChild5" presStyleCnt="0"/>
      <dgm:spPr/>
      <dgm:t>
        <a:bodyPr/>
        <a:lstStyle/>
        <a:p>
          <a:endParaRPr lang="en-GB"/>
        </a:p>
      </dgm:t>
    </dgm:pt>
    <dgm:pt modelId="{CEC03E9E-CCD5-44FF-9C36-E663E52766DC}" type="pres">
      <dgm:prSet presAssocID="{D12F52E0-4F6C-40A1-84FF-69968C984564}" presName="Name28" presStyleLbl="parChTrans1D2" presStyleIdx="1" presStyleCnt="4"/>
      <dgm:spPr/>
      <dgm:t>
        <a:bodyPr/>
        <a:lstStyle/>
        <a:p>
          <a:endParaRPr lang="en-GB"/>
        </a:p>
      </dgm:t>
    </dgm:pt>
    <dgm:pt modelId="{BDE638CF-9F31-4BC3-8F9F-CA1B1115774B}" type="pres">
      <dgm:prSet presAssocID="{2BE20BA2-2572-49F1-A081-226DEA37B9E0}" presName="hierRoot2" presStyleCnt="0">
        <dgm:presLayoutVars>
          <dgm:hierBranch val="init"/>
        </dgm:presLayoutVars>
      </dgm:prSet>
      <dgm:spPr/>
      <dgm:t>
        <a:bodyPr/>
        <a:lstStyle/>
        <a:p>
          <a:endParaRPr lang="en-GB"/>
        </a:p>
      </dgm:t>
    </dgm:pt>
    <dgm:pt modelId="{0B68BB32-7F26-47F8-B197-9234FC429618}" type="pres">
      <dgm:prSet presAssocID="{2BE20BA2-2572-49F1-A081-226DEA37B9E0}" presName="rootComposite2" presStyleCnt="0"/>
      <dgm:spPr/>
      <dgm:t>
        <a:bodyPr/>
        <a:lstStyle/>
        <a:p>
          <a:endParaRPr lang="en-GB"/>
        </a:p>
      </dgm:t>
    </dgm:pt>
    <dgm:pt modelId="{1561FCD2-9F26-4B38-BE4F-989384849E87}" type="pres">
      <dgm:prSet presAssocID="{2BE20BA2-2572-49F1-A081-226DEA37B9E0}" presName="rootText2" presStyleLbl="alignAcc1" presStyleIdx="0" presStyleCnt="0">
        <dgm:presLayoutVars>
          <dgm:chPref val="3"/>
        </dgm:presLayoutVars>
      </dgm:prSet>
      <dgm:spPr/>
      <dgm:t>
        <a:bodyPr/>
        <a:lstStyle/>
        <a:p>
          <a:endParaRPr lang="en-GB"/>
        </a:p>
      </dgm:t>
    </dgm:pt>
    <dgm:pt modelId="{07E6E913-73FB-4BD2-843F-EACED41E0BA9}" type="pres">
      <dgm:prSet presAssocID="{2BE20BA2-2572-49F1-A081-226DEA37B9E0}" presName="topArc2" presStyleLbl="parChTrans1D1" presStyleIdx="4" presStyleCnt="10"/>
      <dgm:spPr/>
      <dgm:t>
        <a:bodyPr/>
        <a:lstStyle/>
        <a:p>
          <a:endParaRPr lang="en-GB"/>
        </a:p>
      </dgm:t>
    </dgm:pt>
    <dgm:pt modelId="{6B68CADB-ED71-4ADB-9079-713313BC1693}" type="pres">
      <dgm:prSet presAssocID="{2BE20BA2-2572-49F1-A081-226DEA37B9E0}" presName="bottomArc2" presStyleLbl="parChTrans1D1" presStyleIdx="5" presStyleCnt="10"/>
      <dgm:spPr/>
      <dgm:t>
        <a:bodyPr/>
        <a:lstStyle/>
        <a:p>
          <a:endParaRPr lang="en-GB"/>
        </a:p>
      </dgm:t>
    </dgm:pt>
    <dgm:pt modelId="{8CD5580D-E7DE-4B10-BE73-88C5DEAE03AB}" type="pres">
      <dgm:prSet presAssocID="{2BE20BA2-2572-49F1-A081-226DEA37B9E0}" presName="topConnNode2" presStyleLbl="node2" presStyleIdx="0" presStyleCnt="0"/>
      <dgm:spPr/>
      <dgm:t>
        <a:bodyPr/>
        <a:lstStyle/>
        <a:p>
          <a:endParaRPr lang="en-GB"/>
        </a:p>
      </dgm:t>
    </dgm:pt>
    <dgm:pt modelId="{4E27E888-4042-4F07-9E1D-092001045A23}" type="pres">
      <dgm:prSet presAssocID="{2BE20BA2-2572-49F1-A081-226DEA37B9E0}" presName="hierChild4" presStyleCnt="0"/>
      <dgm:spPr/>
      <dgm:t>
        <a:bodyPr/>
        <a:lstStyle/>
        <a:p>
          <a:endParaRPr lang="en-GB"/>
        </a:p>
      </dgm:t>
    </dgm:pt>
    <dgm:pt modelId="{B50081A1-3185-4775-B22E-0366ED66E086}" type="pres">
      <dgm:prSet presAssocID="{2BE20BA2-2572-49F1-A081-226DEA37B9E0}" presName="hierChild5" presStyleCnt="0"/>
      <dgm:spPr/>
      <dgm:t>
        <a:bodyPr/>
        <a:lstStyle/>
        <a:p>
          <a:endParaRPr lang="en-GB"/>
        </a:p>
      </dgm:t>
    </dgm:pt>
    <dgm:pt modelId="{CDEE4805-09E7-414C-BE16-7E7361E42943}" type="pres">
      <dgm:prSet presAssocID="{33D0855F-B0E7-4073-ACFC-7408470D99A4}" presName="Name28" presStyleLbl="parChTrans1D2" presStyleIdx="2" presStyleCnt="4"/>
      <dgm:spPr/>
      <dgm:t>
        <a:bodyPr/>
        <a:lstStyle/>
        <a:p>
          <a:endParaRPr lang="en-GB"/>
        </a:p>
      </dgm:t>
    </dgm:pt>
    <dgm:pt modelId="{BAB771F1-D475-4524-8E10-FD69420E0B5E}" type="pres">
      <dgm:prSet presAssocID="{AF15C985-93C9-48B4-B9AE-050FBC5F4B55}" presName="hierRoot2" presStyleCnt="0">
        <dgm:presLayoutVars>
          <dgm:hierBranch val="init"/>
        </dgm:presLayoutVars>
      </dgm:prSet>
      <dgm:spPr/>
      <dgm:t>
        <a:bodyPr/>
        <a:lstStyle/>
        <a:p>
          <a:endParaRPr lang="en-GB"/>
        </a:p>
      </dgm:t>
    </dgm:pt>
    <dgm:pt modelId="{716CBF18-C740-4735-94F4-45AB24D3C164}" type="pres">
      <dgm:prSet presAssocID="{AF15C985-93C9-48B4-B9AE-050FBC5F4B55}" presName="rootComposite2" presStyleCnt="0"/>
      <dgm:spPr/>
      <dgm:t>
        <a:bodyPr/>
        <a:lstStyle/>
        <a:p>
          <a:endParaRPr lang="en-GB"/>
        </a:p>
      </dgm:t>
    </dgm:pt>
    <dgm:pt modelId="{A97310DB-ECA2-41EF-88BB-76DE27C609A4}" type="pres">
      <dgm:prSet presAssocID="{AF15C985-93C9-48B4-B9AE-050FBC5F4B55}" presName="rootText2" presStyleLbl="alignAcc1" presStyleIdx="0" presStyleCnt="0">
        <dgm:presLayoutVars>
          <dgm:chPref val="3"/>
        </dgm:presLayoutVars>
      </dgm:prSet>
      <dgm:spPr/>
      <dgm:t>
        <a:bodyPr/>
        <a:lstStyle/>
        <a:p>
          <a:endParaRPr lang="en-GB"/>
        </a:p>
      </dgm:t>
    </dgm:pt>
    <dgm:pt modelId="{463F8D67-B0AE-4E55-A496-2EF40526E3C1}" type="pres">
      <dgm:prSet presAssocID="{AF15C985-93C9-48B4-B9AE-050FBC5F4B55}" presName="topArc2" presStyleLbl="parChTrans1D1" presStyleIdx="6" presStyleCnt="10"/>
      <dgm:spPr/>
      <dgm:t>
        <a:bodyPr/>
        <a:lstStyle/>
        <a:p>
          <a:endParaRPr lang="en-GB"/>
        </a:p>
      </dgm:t>
    </dgm:pt>
    <dgm:pt modelId="{13F5F2F0-4ED8-4406-83DB-D4B131342AD6}" type="pres">
      <dgm:prSet presAssocID="{AF15C985-93C9-48B4-B9AE-050FBC5F4B55}" presName="bottomArc2" presStyleLbl="parChTrans1D1" presStyleIdx="7" presStyleCnt="10"/>
      <dgm:spPr/>
      <dgm:t>
        <a:bodyPr/>
        <a:lstStyle/>
        <a:p>
          <a:endParaRPr lang="en-GB"/>
        </a:p>
      </dgm:t>
    </dgm:pt>
    <dgm:pt modelId="{FF002EF4-A658-4887-8E57-13B759E1CE70}" type="pres">
      <dgm:prSet presAssocID="{AF15C985-93C9-48B4-B9AE-050FBC5F4B55}" presName="topConnNode2" presStyleLbl="node2" presStyleIdx="0" presStyleCnt="0"/>
      <dgm:spPr/>
      <dgm:t>
        <a:bodyPr/>
        <a:lstStyle/>
        <a:p>
          <a:endParaRPr lang="en-GB"/>
        </a:p>
      </dgm:t>
    </dgm:pt>
    <dgm:pt modelId="{D50DD7E0-5CED-4E2A-93A2-FB8F7DF5C0ED}" type="pres">
      <dgm:prSet presAssocID="{AF15C985-93C9-48B4-B9AE-050FBC5F4B55}" presName="hierChild4" presStyleCnt="0"/>
      <dgm:spPr/>
      <dgm:t>
        <a:bodyPr/>
        <a:lstStyle/>
        <a:p>
          <a:endParaRPr lang="en-GB"/>
        </a:p>
      </dgm:t>
    </dgm:pt>
    <dgm:pt modelId="{6B5AB130-BAB2-4E48-8BEB-7EC078FD05B3}" type="pres">
      <dgm:prSet presAssocID="{AF15C985-93C9-48B4-B9AE-050FBC5F4B55}" presName="hierChild5" presStyleCnt="0"/>
      <dgm:spPr/>
      <dgm:t>
        <a:bodyPr/>
        <a:lstStyle/>
        <a:p>
          <a:endParaRPr lang="en-GB"/>
        </a:p>
      </dgm:t>
    </dgm:pt>
    <dgm:pt modelId="{E62D0EFB-41B7-4EC8-99B9-494A2B9526B2}" type="pres">
      <dgm:prSet presAssocID="{8674E39E-D7F6-4F1E-B346-9A585E67650C}" presName="hierChild3" presStyleCnt="0"/>
      <dgm:spPr/>
      <dgm:t>
        <a:bodyPr/>
        <a:lstStyle/>
        <a:p>
          <a:endParaRPr lang="en-GB"/>
        </a:p>
      </dgm:t>
    </dgm:pt>
    <dgm:pt modelId="{E8EB9646-F596-4AE5-BFEE-457F295317DD}" type="pres">
      <dgm:prSet presAssocID="{EBB6BF83-8B9C-4B89-B19E-949A18984F5C}" presName="Name101" presStyleLbl="parChTrans1D2" presStyleIdx="3" presStyleCnt="4"/>
      <dgm:spPr/>
      <dgm:t>
        <a:bodyPr/>
        <a:lstStyle/>
        <a:p>
          <a:endParaRPr lang="en-GB"/>
        </a:p>
      </dgm:t>
    </dgm:pt>
    <dgm:pt modelId="{A784DE3A-9906-4CD1-AEF7-FAD21C0567B6}" type="pres">
      <dgm:prSet presAssocID="{C1EB5235-4BC8-4A8F-A7AF-6CBDF0EC078E}" presName="hierRoot3" presStyleCnt="0">
        <dgm:presLayoutVars>
          <dgm:hierBranch val="init"/>
        </dgm:presLayoutVars>
      </dgm:prSet>
      <dgm:spPr/>
      <dgm:t>
        <a:bodyPr/>
        <a:lstStyle/>
        <a:p>
          <a:endParaRPr lang="en-GB"/>
        </a:p>
      </dgm:t>
    </dgm:pt>
    <dgm:pt modelId="{5E4B6887-E94A-4CC1-93D1-6454A0A2213B}" type="pres">
      <dgm:prSet presAssocID="{C1EB5235-4BC8-4A8F-A7AF-6CBDF0EC078E}" presName="rootComposite3" presStyleCnt="0"/>
      <dgm:spPr/>
      <dgm:t>
        <a:bodyPr/>
        <a:lstStyle/>
        <a:p>
          <a:endParaRPr lang="en-GB"/>
        </a:p>
      </dgm:t>
    </dgm:pt>
    <dgm:pt modelId="{3C951251-B2A8-44E6-9E60-6FFBF8698C7F}" type="pres">
      <dgm:prSet presAssocID="{C1EB5235-4BC8-4A8F-A7AF-6CBDF0EC078E}" presName="rootText3" presStyleLbl="alignAcc1" presStyleIdx="0" presStyleCnt="0">
        <dgm:presLayoutVars>
          <dgm:chPref val="3"/>
        </dgm:presLayoutVars>
      </dgm:prSet>
      <dgm:spPr/>
      <dgm:t>
        <a:bodyPr/>
        <a:lstStyle/>
        <a:p>
          <a:endParaRPr lang="en-GB"/>
        </a:p>
      </dgm:t>
    </dgm:pt>
    <dgm:pt modelId="{AB9F7479-BC47-4887-B81C-8E48C0F6F580}" type="pres">
      <dgm:prSet presAssocID="{C1EB5235-4BC8-4A8F-A7AF-6CBDF0EC078E}" presName="topArc3" presStyleLbl="parChTrans1D1" presStyleIdx="8" presStyleCnt="10"/>
      <dgm:spPr/>
      <dgm:t>
        <a:bodyPr/>
        <a:lstStyle/>
        <a:p>
          <a:endParaRPr lang="en-GB"/>
        </a:p>
      </dgm:t>
    </dgm:pt>
    <dgm:pt modelId="{A2E19C10-5618-4364-8D5C-5DB95A3F1A8A}" type="pres">
      <dgm:prSet presAssocID="{C1EB5235-4BC8-4A8F-A7AF-6CBDF0EC078E}" presName="bottomArc3" presStyleLbl="parChTrans1D1" presStyleIdx="9" presStyleCnt="10"/>
      <dgm:spPr/>
      <dgm:t>
        <a:bodyPr/>
        <a:lstStyle/>
        <a:p>
          <a:endParaRPr lang="en-GB"/>
        </a:p>
      </dgm:t>
    </dgm:pt>
    <dgm:pt modelId="{F7B94C49-8512-447D-92A0-2A636BB329FF}" type="pres">
      <dgm:prSet presAssocID="{C1EB5235-4BC8-4A8F-A7AF-6CBDF0EC078E}" presName="topConnNode3" presStyleLbl="asst1" presStyleIdx="0" presStyleCnt="0"/>
      <dgm:spPr/>
      <dgm:t>
        <a:bodyPr/>
        <a:lstStyle/>
        <a:p>
          <a:endParaRPr lang="en-GB"/>
        </a:p>
      </dgm:t>
    </dgm:pt>
    <dgm:pt modelId="{9C420ECC-5BEF-44DD-AA1F-9568AB6172D0}" type="pres">
      <dgm:prSet presAssocID="{C1EB5235-4BC8-4A8F-A7AF-6CBDF0EC078E}" presName="hierChild6" presStyleCnt="0"/>
      <dgm:spPr/>
      <dgm:t>
        <a:bodyPr/>
        <a:lstStyle/>
        <a:p>
          <a:endParaRPr lang="en-GB"/>
        </a:p>
      </dgm:t>
    </dgm:pt>
    <dgm:pt modelId="{C65141BD-FFF2-4B38-A3F9-CB40A9500BE2}" type="pres">
      <dgm:prSet presAssocID="{C1EB5235-4BC8-4A8F-A7AF-6CBDF0EC078E}" presName="hierChild7" presStyleCnt="0"/>
      <dgm:spPr/>
      <dgm:t>
        <a:bodyPr/>
        <a:lstStyle/>
        <a:p>
          <a:endParaRPr lang="en-GB"/>
        </a:p>
      </dgm:t>
    </dgm:pt>
  </dgm:ptLst>
  <dgm:cxnLst>
    <dgm:cxn modelId="{5493F10F-941B-4A5E-8450-B9BF5CAF4F4F}" type="presOf" srcId="{2BE20BA2-2572-49F1-A081-226DEA37B9E0}" destId="{8CD5580D-E7DE-4B10-BE73-88C5DEAE03AB}" srcOrd="1" destOrd="0" presId="urn:microsoft.com/office/officeart/2008/layout/HalfCircleOrganizationChart"/>
    <dgm:cxn modelId="{8AB5FB74-6636-4ED4-A35B-0A139B77F9FC}" type="presOf" srcId="{647613A1-1FBC-49A7-885E-4085C646818C}" destId="{56C5F7E5-7258-4EC0-B50F-46CF885BE1E9}" srcOrd="0" destOrd="0" presId="urn:microsoft.com/office/officeart/2008/layout/HalfCircleOrganizationChart"/>
    <dgm:cxn modelId="{302809BF-E3CD-4A5D-A53F-5534410416A3}" type="presOf" srcId="{AF15C985-93C9-48B4-B9AE-050FBC5F4B55}" destId="{FF002EF4-A658-4887-8E57-13B759E1CE70}" srcOrd="1" destOrd="0" presId="urn:microsoft.com/office/officeart/2008/layout/HalfCircleOrganizationChart"/>
    <dgm:cxn modelId="{6BEC6496-89B6-4632-BAAF-A6F625CE752B}" type="presOf" srcId="{33D0855F-B0E7-4073-ACFC-7408470D99A4}" destId="{CDEE4805-09E7-414C-BE16-7E7361E42943}" srcOrd="0" destOrd="0" presId="urn:microsoft.com/office/officeart/2008/layout/HalfCircleOrganizationChart"/>
    <dgm:cxn modelId="{BA5A258A-890A-4812-9885-00E103C0D3D9}" srcId="{8674E39E-D7F6-4F1E-B346-9A585E67650C}" destId="{AF15C985-93C9-48B4-B9AE-050FBC5F4B55}" srcOrd="3" destOrd="0" parTransId="{33D0855F-B0E7-4073-ACFC-7408470D99A4}" sibTransId="{38A6E05B-6A9C-47B5-8CA6-A1E0C7882EA9}"/>
    <dgm:cxn modelId="{B8F22A51-D5EA-432D-BDE3-7B5244FC23F2}" type="presOf" srcId="{EBB6BF83-8B9C-4B89-B19E-949A18984F5C}" destId="{E8EB9646-F596-4AE5-BFEE-457F295317DD}" srcOrd="0" destOrd="0" presId="urn:microsoft.com/office/officeart/2008/layout/HalfCircleOrganizationChart"/>
    <dgm:cxn modelId="{7886FCC9-E004-41DE-A61D-82E6D18C4B4E}" type="presOf" srcId="{6E3ECF83-F4BD-4AF7-B5E4-B4A7D770E71B}" destId="{1FFB7E66-6DB5-474C-8602-1AB23AD6DA05}" srcOrd="0" destOrd="0" presId="urn:microsoft.com/office/officeart/2008/layout/HalfCircleOrganizationChart"/>
    <dgm:cxn modelId="{061B1BC9-F2F8-401D-89DF-ACCE6A149C17}" type="presOf" srcId="{D12F52E0-4F6C-40A1-84FF-69968C984564}" destId="{CEC03E9E-CCD5-44FF-9C36-E663E52766DC}" srcOrd="0" destOrd="0" presId="urn:microsoft.com/office/officeart/2008/layout/HalfCircleOrganizationChart"/>
    <dgm:cxn modelId="{8BB13E78-5E93-4FEF-A56D-3B6CDDB85EDC}" srcId="{6E3ECF83-F4BD-4AF7-B5E4-B4A7D770E71B}" destId="{8674E39E-D7F6-4F1E-B346-9A585E67650C}" srcOrd="0" destOrd="0" parTransId="{3E480B50-26A7-41E0-949F-04FBA3CD3286}" sibTransId="{73712902-84E4-473F-B1DD-E7C019B675A3}"/>
    <dgm:cxn modelId="{5EF0CDE5-C0B6-4B85-A9A5-4ED220FF91D6}" srcId="{8674E39E-D7F6-4F1E-B346-9A585E67650C}" destId="{647613A1-1FBC-49A7-885E-4085C646818C}" srcOrd="1" destOrd="0" parTransId="{74347FD3-4EB5-489C-9BC6-EB7BEC5409C8}" sibTransId="{E0B9C042-316D-4DA2-B2DF-9B8A9D4F470E}"/>
    <dgm:cxn modelId="{2B85D956-2FEE-4EB4-9B39-0516C6014706}" srcId="{8674E39E-D7F6-4F1E-B346-9A585E67650C}" destId="{2BE20BA2-2572-49F1-A081-226DEA37B9E0}" srcOrd="2" destOrd="0" parTransId="{D12F52E0-4F6C-40A1-84FF-69968C984564}" sibTransId="{7A539205-197E-4B33-AC3A-D1F7D246E3CE}"/>
    <dgm:cxn modelId="{31F4D058-EFC5-478D-9A59-70B847DC125F}" type="presOf" srcId="{8674E39E-D7F6-4F1E-B346-9A585E67650C}" destId="{9B3B5E9E-8431-4AE8-969B-01BEFFD6DB52}" srcOrd="1" destOrd="0" presId="urn:microsoft.com/office/officeart/2008/layout/HalfCircleOrganizationChart"/>
    <dgm:cxn modelId="{3722D1BD-CA29-48CF-AA5E-0CC163E294A6}" type="presOf" srcId="{2BE20BA2-2572-49F1-A081-226DEA37B9E0}" destId="{1561FCD2-9F26-4B38-BE4F-989384849E87}" srcOrd="0" destOrd="0" presId="urn:microsoft.com/office/officeart/2008/layout/HalfCircleOrganizationChart"/>
    <dgm:cxn modelId="{17D9352E-8BF3-44C1-8856-BB8BC71FDCED}" type="presOf" srcId="{AF15C985-93C9-48B4-B9AE-050FBC5F4B55}" destId="{A97310DB-ECA2-41EF-88BB-76DE27C609A4}" srcOrd="0" destOrd="0" presId="urn:microsoft.com/office/officeart/2008/layout/HalfCircleOrganizationChart"/>
    <dgm:cxn modelId="{34A15311-EF3E-4B86-B562-65670A3AD0DF}" type="presOf" srcId="{74347FD3-4EB5-489C-9BC6-EB7BEC5409C8}" destId="{7E88BED9-F77E-4713-9B61-2AF4F5DCF988}" srcOrd="0" destOrd="0" presId="urn:microsoft.com/office/officeart/2008/layout/HalfCircleOrganizationChart"/>
    <dgm:cxn modelId="{16CEF76F-E8F2-4827-8D2B-444AE2ABFED8}" type="presOf" srcId="{C1EB5235-4BC8-4A8F-A7AF-6CBDF0EC078E}" destId="{3C951251-B2A8-44E6-9E60-6FFBF8698C7F}" srcOrd="0" destOrd="0" presId="urn:microsoft.com/office/officeart/2008/layout/HalfCircleOrganizationChart"/>
    <dgm:cxn modelId="{1DBAD942-1BCB-4D82-B392-EFDAA284FC86}" type="presOf" srcId="{8674E39E-D7F6-4F1E-B346-9A585E67650C}" destId="{6B436F49-27CE-44C3-B038-0CAF83B0E705}" srcOrd="0" destOrd="0" presId="urn:microsoft.com/office/officeart/2008/layout/HalfCircleOrganizationChart"/>
    <dgm:cxn modelId="{3E281E1C-2925-4C34-BC74-997325405B5D}" srcId="{8674E39E-D7F6-4F1E-B346-9A585E67650C}" destId="{C1EB5235-4BC8-4A8F-A7AF-6CBDF0EC078E}" srcOrd="0" destOrd="0" parTransId="{EBB6BF83-8B9C-4B89-B19E-949A18984F5C}" sibTransId="{4A8F31B0-64AE-4C58-A5ED-7F07A372700B}"/>
    <dgm:cxn modelId="{78D9439C-CE20-4BCA-9349-8AA06BFB5472}" type="presOf" srcId="{C1EB5235-4BC8-4A8F-A7AF-6CBDF0EC078E}" destId="{F7B94C49-8512-447D-92A0-2A636BB329FF}" srcOrd="1" destOrd="0" presId="urn:microsoft.com/office/officeart/2008/layout/HalfCircleOrganizationChart"/>
    <dgm:cxn modelId="{F5DFC9BF-7A98-4831-9509-B0CC960DAF67}" type="presOf" srcId="{647613A1-1FBC-49A7-885E-4085C646818C}" destId="{109104C6-958D-4296-8165-B5F13235EE2A}" srcOrd="1" destOrd="0" presId="urn:microsoft.com/office/officeart/2008/layout/HalfCircleOrganizationChart"/>
    <dgm:cxn modelId="{2D2C6AC9-81E9-434B-BEA3-0D1B18821D58}" type="presParOf" srcId="{1FFB7E66-6DB5-474C-8602-1AB23AD6DA05}" destId="{2F07CE01-DA46-4096-AED3-817D7409A864}" srcOrd="0" destOrd="0" presId="urn:microsoft.com/office/officeart/2008/layout/HalfCircleOrganizationChart"/>
    <dgm:cxn modelId="{EC2AD8C7-B46A-47D8-BF7C-34360C88EEF5}" type="presParOf" srcId="{2F07CE01-DA46-4096-AED3-817D7409A864}" destId="{08423F8A-63CA-451F-99CB-6A92F3166837}" srcOrd="0" destOrd="0" presId="urn:microsoft.com/office/officeart/2008/layout/HalfCircleOrganizationChart"/>
    <dgm:cxn modelId="{BFABD87F-2FAA-429B-A0B9-3004EFDAD595}" type="presParOf" srcId="{08423F8A-63CA-451F-99CB-6A92F3166837}" destId="{6B436F49-27CE-44C3-B038-0CAF83B0E705}" srcOrd="0" destOrd="0" presId="urn:microsoft.com/office/officeart/2008/layout/HalfCircleOrganizationChart"/>
    <dgm:cxn modelId="{B0611F33-185B-4B11-822A-ADF3065BB776}" type="presParOf" srcId="{08423F8A-63CA-451F-99CB-6A92F3166837}" destId="{6D2E3140-B136-4725-BBC6-C74C5730A79E}" srcOrd="1" destOrd="0" presId="urn:microsoft.com/office/officeart/2008/layout/HalfCircleOrganizationChart"/>
    <dgm:cxn modelId="{37F542B2-2369-41AE-96A6-189219BDD9ED}" type="presParOf" srcId="{08423F8A-63CA-451F-99CB-6A92F3166837}" destId="{EABA8C8C-F80C-45DC-A272-1CEC18DB65B2}" srcOrd="2" destOrd="0" presId="urn:microsoft.com/office/officeart/2008/layout/HalfCircleOrganizationChart"/>
    <dgm:cxn modelId="{F3D9CB88-4968-430B-8207-A76A7A440668}" type="presParOf" srcId="{08423F8A-63CA-451F-99CB-6A92F3166837}" destId="{9B3B5E9E-8431-4AE8-969B-01BEFFD6DB52}" srcOrd="3" destOrd="0" presId="urn:microsoft.com/office/officeart/2008/layout/HalfCircleOrganizationChart"/>
    <dgm:cxn modelId="{7920BDA6-DB34-4358-AC0B-B9D3796A7272}" type="presParOf" srcId="{2F07CE01-DA46-4096-AED3-817D7409A864}" destId="{4922BB19-50A4-41CC-A12D-EC8C769D0389}" srcOrd="1" destOrd="0" presId="urn:microsoft.com/office/officeart/2008/layout/HalfCircleOrganizationChart"/>
    <dgm:cxn modelId="{8603246C-90BD-48AF-8A1B-EFE41ECB4D03}" type="presParOf" srcId="{4922BB19-50A4-41CC-A12D-EC8C769D0389}" destId="{7E88BED9-F77E-4713-9B61-2AF4F5DCF988}" srcOrd="0" destOrd="0" presId="urn:microsoft.com/office/officeart/2008/layout/HalfCircleOrganizationChart"/>
    <dgm:cxn modelId="{ACF6181E-1762-43CE-808F-DD6A4DFE8A0F}" type="presParOf" srcId="{4922BB19-50A4-41CC-A12D-EC8C769D0389}" destId="{BE1408E1-6212-43B9-BBD0-DD18720BA317}" srcOrd="1" destOrd="0" presId="urn:microsoft.com/office/officeart/2008/layout/HalfCircleOrganizationChart"/>
    <dgm:cxn modelId="{89EF58AC-7C5D-4A88-9480-9DE09BC2152C}" type="presParOf" srcId="{BE1408E1-6212-43B9-BBD0-DD18720BA317}" destId="{1CE19948-45CB-4FF9-8055-C00246B414D8}" srcOrd="0" destOrd="0" presId="urn:microsoft.com/office/officeart/2008/layout/HalfCircleOrganizationChart"/>
    <dgm:cxn modelId="{120250CD-5F20-490A-A6F8-21A8E616B2CF}" type="presParOf" srcId="{1CE19948-45CB-4FF9-8055-C00246B414D8}" destId="{56C5F7E5-7258-4EC0-B50F-46CF885BE1E9}" srcOrd="0" destOrd="0" presId="urn:microsoft.com/office/officeart/2008/layout/HalfCircleOrganizationChart"/>
    <dgm:cxn modelId="{6B11B105-AB96-4B64-87E2-67D879A6044B}" type="presParOf" srcId="{1CE19948-45CB-4FF9-8055-C00246B414D8}" destId="{E0065121-9028-4D63-9721-81698A18F943}" srcOrd="1" destOrd="0" presId="urn:microsoft.com/office/officeart/2008/layout/HalfCircleOrganizationChart"/>
    <dgm:cxn modelId="{386A8315-CB6B-47DD-B8BE-B7CA878D5D85}" type="presParOf" srcId="{1CE19948-45CB-4FF9-8055-C00246B414D8}" destId="{F47D7AA8-3449-49C5-82A6-1F8A98CA0250}" srcOrd="2" destOrd="0" presId="urn:microsoft.com/office/officeart/2008/layout/HalfCircleOrganizationChart"/>
    <dgm:cxn modelId="{997407F1-DBBC-4510-BE2F-8AF3047C9BC3}" type="presParOf" srcId="{1CE19948-45CB-4FF9-8055-C00246B414D8}" destId="{109104C6-958D-4296-8165-B5F13235EE2A}" srcOrd="3" destOrd="0" presId="urn:microsoft.com/office/officeart/2008/layout/HalfCircleOrganizationChart"/>
    <dgm:cxn modelId="{5B792737-9578-40A0-8087-4A37DBA1A2FD}" type="presParOf" srcId="{BE1408E1-6212-43B9-BBD0-DD18720BA317}" destId="{2E30F757-9EF7-4AC2-829E-7EC4C16D9007}" srcOrd="1" destOrd="0" presId="urn:microsoft.com/office/officeart/2008/layout/HalfCircleOrganizationChart"/>
    <dgm:cxn modelId="{A7FC1B87-704D-41B5-A786-91105F0FB58F}" type="presParOf" srcId="{BE1408E1-6212-43B9-BBD0-DD18720BA317}" destId="{DFE25101-F476-4DA3-9B77-463CF71D5690}" srcOrd="2" destOrd="0" presId="urn:microsoft.com/office/officeart/2008/layout/HalfCircleOrganizationChart"/>
    <dgm:cxn modelId="{76F319D5-5DB2-447F-A4DA-065C2E7124BF}" type="presParOf" srcId="{4922BB19-50A4-41CC-A12D-EC8C769D0389}" destId="{CEC03E9E-CCD5-44FF-9C36-E663E52766DC}" srcOrd="2" destOrd="0" presId="urn:microsoft.com/office/officeart/2008/layout/HalfCircleOrganizationChart"/>
    <dgm:cxn modelId="{20903A32-60F7-4837-AFDE-7006BF443CEA}" type="presParOf" srcId="{4922BB19-50A4-41CC-A12D-EC8C769D0389}" destId="{BDE638CF-9F31-4BC3-8F9F-CA1B1115774B}" srcOrd="3" destOrd="0" presId="urn:microsoft.com/office/officeart/2008/layout/HalfCircleOrganizationChart"/>
    <dgm:cxn modelId="{26E132D2-56EF-4A3C-AE1F-6BFFFAA75756}" type="presParOf" srcId="{BDE638CF-9F31-4BC3-8F9F-CA1B1115774B}" destId="{0B68BB32-7F26-47F8-B197-9234FC429618}" srcOrd="0" destOrd="0" presId="urn:microsoft.com/office/officeart/2008/layout/HalfCircleOrganizationChart"/>
    <dgm:cxn modelId="{7D8C8906-9D95-4B9E-A013-0096FF5BE772}" type="presParOf" srcId="{0B68BB32-7F26-47F8-B197-9234FC429618}" destId="{1561FCD2-9F26-4B38-BE4F-989384849E87}" srcOrd="0" destOrd="0" presId="urn:microsoft.com/office/officeart/2008/layout/HalfCircleOrganizationChart"/>
    <dgm:cxn modelId="{64C01526-EE34-49C6-A868-90C5FF5ADB52}" type="presParOf" srcId="{0B68BB32-7F26-47F8-B197-9234FC429618}" destId="{07E6E913-73FB-4BD2-843F-EACED41E0BA9}" srcOrd="1" destOrd="0" presId="urn:microsoft.com/office/officeart/2008/layout/HalfCircleOrganizationChart"/>
    <dgm:cxn modelId="{0AA9CC0D-E48B-4EAE-A1B0-4CA0139F90A4}" type="presParOf" srcId="{0B68BB32-7F26-47F8-B197-9234FC429618}" destId="{6B68CADB-ED71-4ADB-9079-713313BC1693}" srcOrd="2" destOrd="0" presId="urn:microsoft.com/office/officeart/2008/layout/HalfCircleOrganizationChart"/>
    <dgm:cxn modelId="{81A6568C-1305-4236-9383-A49F4B75F5D0}" type="presParOf" srcId="{0B68BB32-7F26-47F8-B197-9234FC429618}" destId="{8CD5580D-E7DE-4B10-BE73-88C5DEAE03AB}" srcOrd="3" destOrd="0" presId="urn:microsoft.com/office/officeart/2008/layout/HalfCircleOrganizationChart"/>
    <dgm:cxn modelId="{4E151421-B9CA-4DE3-B65A-E2E85BA7C285}" type="presParOf" srcId="{BDE638CF-9F31-4BC3-8F9F-CA1B1115774B}" destId="{4E27E888-4042-4F07-9E1D-092001045A23}" srcOrd="1" destOrd="0" presId="urn:microsoft.com/office/officeart/2008/layout/HalfCircleOrganizationChart"/>
    <dgm:cxn modelId="{361F88CE-CF2D-405F-97F1-3F3177E59152}" type="presParOf" srcId="{BDE638CF-9F31-4BC3-8F9F-CA1B1115774B}" destId="{B50081A1-3185-4775-B22E-0366ED66E086}" srcOrd="2" destOrd="0" presId="urn:microsoft.com/office/officeart/2008/layout/HalfCircleOrganizationChart"/>
    <dgm:cxn modelId="{99A21FEA-9047-40DA-B061-B9F1E0491149}" type="presParOf" srcId="{4922BB19-50A4-41CC-A12D-EC8C769D0389}" destId="{CDEE4805-09E7-414C-BE16-7E7361E42943}" srcOrd="4" destOrd="0" presId="urn:microsoft.com/office/officeart/2008/layout/HalfCircleOrganizationChart"/>
    <dgm:cxn modelId="{AF2BEA13-E85C-4DF3-9171-B531E1D9BEE6}" type="presParOf" srcId="{4922BB19-50A4-41CC-A12D-EC8C769D0389}" destId="{BAB771F1-D475-4524-8E10-FD69420E0B5E}" srcOrd="5" destOrd="0" presId="urn:microsoft.com/office/officeart/2008/layout/HalfCircleOrganizationChart"/>
    <dgm:cxn modelId="{86B53A5E-7685-422A-8D97-AC46C62CD901}" type="presParOf" srcId="{BAB771F1-D475-4524-8E10-FD69420E0B5E}" destId="{716CBF18-C740-4735-94F4-45AB24D3C164}" srcOrd="0" destOrd="0" presId="urn:microsoft.com/office/officeart/2008/layout/HalfCircleOrganizationChart"/>
    <dgm:cxn modelId="{F10DA856-6630-463B-BFBD-C45F3AF6E0F4}" type="presParOf" srcId="{716CBF18-C740-4735-94F4-45AB24D3C164}" destId="{A97310DB-ECA2-41EF-88BB-76DE27C609A4}" srcOrd="0" destOrd="0" presId="urn:microsoft.com/office/officeart/2008/layout/HalfCircleOrganizationChart"/>
    <dgm:cxn modelId="{56DB2E6A-C681-43B5-A8E3-FAA1B47D8245}" type="presParOf" srcId="{716CBF18-C740-4735-94F4-45AB24D3C164}" destId="{463F8D67-B0AE-4E55-A496-2EF40526E3C1}" srcOrd="1" destOrd="0" presId="urn:microsoft.com/office/officeart/2008/layout/HalfCircleOrganizationChart"/>
    <dgm:cxn modelId="{45617644-1D3F-4A96-A4AE-F94D436C7DFC}" type="presParOf" srcId="{716CBF18-C740-4735-94F4-45AB24D3C164}" destId="{13F5F2F0-4ED8-4406-83DB-D4B131342AD6}" srcOrd="2" destOrd="0" presId="urn:microsoft.com/office/officeart/2008/layout/HalfCircleOrganizationChart"/>
    <dgm:cxn modelId="{E8E201CB-2A07-4091-8C18-6C5CD6A1137D}" type="presParOf" srcId="{716CBF18-C740-4735-94F4-45AB24D3C164}" destId="{FF002EF4-A658-4887-8E57-13B759E1CE70}" srcOrd="3" destOrd="0" presId="urn:microsoft.com/office/officeart/2008/layout/HalfCircleOrganizationChart"/>
    <dgm:cxn modelId="{86656B7F-536A-4C6D-B84F-D662B69699B5}" type="presParOf" srcId="{BAB771F1-D475-4524-8E10-FD69420E0B5E}" destId="{D50DD7E0-5CED-4E2A-93A2-FB8F7DF5C0ED}" srcOrd="1" destOrd="0" presId="urn:microsoft.com/office/officeart/2008/layout/HalfCircleOrganizationChart"/>
    <dgm:cxn modelId="{31756B43-B141-4157-9C5C-16DA170DAECF}" type="presParOf" srcId="{BAB771F1-D475-4524-8E10-FD69420E0B5E}" destId="{6B5AB130-BAB2-4E48-8BEB-7EC078FD05B3}" srcOrd="2" destOrd="0" presId="urn:microsoft.com/office/officeart/2008/layout/HalfCircleOrganizationChart"/>
    <dgm:cxn modelId="{28EBDC4C-A1F0-4EC9-98C0-D58FF512E9F6}" type="presParOf" srcId="{2F07CE01-DA46-4096-AED3-817D7409A864}" destId="{E62D0EFB-41B7-4EC8-99B9-494A2B9526B2}" srcOrd="2" destOrd="0" presId="urn:microsoft.com/office/officeart/2008/layout/HalfCircleOrganizationChart"/>
    <dgm:cxn modelId="{D7F027AF-939C-4F11-9F27-EAF3E8AD2308}" type="presParOf" srcId="{E62D0EFB-41B7-4EC8-99B9-494A2B9526B2}" destId="{E8EB9646-F596-4AE5-BFEE-457F295317DD}" srcOrd="0" destOrd="0" presId="urn:microsoft.com/office/officeart/2008/layout/HalfCircleOrganizationChart"/>
    <dgm:cxn modelId="{C0B8D974-7261-4CE6-9867-F963058ADA5F}" type="presParOf" srcId="{E62D0EFB-41B7-4EC8-99B9-494A2B9526B2}" destId="{A784DE3A-9906-4CD1-AEF7-FAD21C0567B6}" srcOrd="1" destOrd="0" presId="urn:microsoft.com/office/officeart/2008/layout/HalfCircleOrganizationChart"/>
    <dgm:cxn modelId="{A186F146-002A-4466-A763-AE77A2661CC2}" type="presParOf" srcId="{A784DE3A-9906-4CD1-AEF7-FAD21C0567B6}" destId="{5E4B6887-E94A-4CC1-93D1-6454A0A2213B}" srcOrd="0" destOrd="0" presId="urn:microsoft.com/office/officeart/2008/layout/HalfCircleOrganizationChart"/>
    <dgm:cxn modelId="{F1EB2F41-E003-41A4-B055-EC3A12683C23}" type="presParOf" srcId="{5E4B6887-E94A-4CC1-93D1-6454A0A2213B}" destId="{3C951251-B2A8-44E6-9E60-6FFBF8698C7F}" srcOrd="0" destOrd="0" presId="urn:microsoft.com/office/officeart/2008/layout/HalfCircleOrganizationChart"/>
    <dgm:cxn modelId="{BAFC7E49-A8FB-4088-937B-453FC34399AA}" type="presParOf" srcId="{5E4B6887-E94A-4CC1-93D1-6454A0A2213B}" destId="{AB9F7479-BC47-4887-B81C-8E48C0F6F580}" srcOrd="1" destOrd="0" presId="urn:microsoft.com/office/officeart/2008/layout/HalfCircleOrganizationChart"/>
    <dgm:cxn modelId="{27014645-FD13-4D0A-827D-653EADB63ADD}" type="presParOf" srcId="{5E4B6887-E94A-4CC1-93D1-6454A0A2213B}" destId="{A2E19C10-5618-4364-8D5C-5DB95A3F1A8A}" srcOrd="2" destOrd="0" presId="urn:microsoft.com/office/officeart/2008/layout/HalfCircleOrganizationChart"/>
    <dgm:cxn modelId="{A08207E2-D559-4DFE-B0C1-B7816A1FE1BD}" type="presParOf" srcId="{5E4B6887-E94A-4CC1-93D1-6454A0A2213B}" destId="{F7B94C49-8512-447D-92A0-2A636BB329FF}" srcOrd="3" destOrd="0" presId="urn:microsoft.com/office/officeart/2008/layout/HalfCircleOrganizationChart"/>
    <dgm:cxn modelId="{6D499C06-6C4D-4D4D-9F85-DA532969A360}" type="presParOf" srcId="{A784DE3A-9906-4CD1-AEF7-FAD21C0567B6}" destId="{9C420ECC-5BEF-44DD-AA1F-9568AB6172D0}" srcOrd="1" destOrd="0" presId="urn:microsoft.com/office/officeart/2008/layout/HalfCircleOrganizationChart"/>
    <dgm:cxn modelId="{38DBE437-9132-417C-99E0-E7AD23F3C60D}" type="presParOf" srcId="{A784DE3A-9906-4CD1-AEF7-FAD21C0567B6}" destId="{C65141BD-FFF2-4B38-A3F9-CB40A9500BE2}" srcOrd="2" destOrd="0" presId="urn:microsoft.com/office/officeart/2008/layout/HalfCircleOrganization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EB9646-F596-4AE5-BFEE-457F295317DD}">
      <dsp:nvSpPr>
        <dsp:cNvPr id="0" name=""/>
        <dsp:cNvSpPr/>
      </dsp:nvSpPr>
      <dsp:spPr>
        <a:xfrm>
          <a:off x="2077542" y="862362"/>
          <a:ext cx="665657" cy="481198"/>
        </a:xfrm>
        <a:custGeom>
          <a:avLst/>
          <a:gdLst/>
          <a:ahLst/>
          <a:cxnLst/>
          <a:rect l="0" t="0" r="0" b="0"/>
          <a:pathLst>
            <a:path>
              <a:moveTo>
                <a:pt x="665657" y="0"/>
              </a:moveTo>
              <a:lnTo>
                <a:pt x="665657" y="481198"/>
              </a:lnTo>
              <a:lnTo>
                <a:pt x="0" y="481198"/>
              </a:lnTo>
            </a:path>
          </a:pathLst>
        </a:cu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CDEE4805-09E7-414C-BE16-7E7361E42943}">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CEC03E9E-CCD5-44FF-9C36-E663E52766DC}">
      <dsp:nvSpPr>
        <dsp:cNvPr id="0" name=""/>
        <dsp:cNvSpPr/>
      </dsp:nvSpPr>
      <dsp:spPr>
        <a:xfrm>
          <a:off x="2697480"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7E88BED9-F77E-4713-9B61-2AF4F5DCF988}">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6D2E3140-B136-4725-BBC6-C74C5730A79E}">
      <dsp:nvSpPr>
        <dsp:cNvPr id="0" name=""/>
        <dsp:cNvSpPr/>
      </dsp:nvSpPr>
      <dsp:spPr>
        <a:xfrm>
          <a:off x="2342201" y="60364"/>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EABA8C8C-F80C-45DC-A272-1CEC18DB65B2}">
      <dsp:nvSpPr>
        <dsp:cNvPr id="0" name=""/>
        <dsp:cNvSpPr/>
      </dsp:nvSpPr>
      <dsp:spPr>
        <a:xfrm>
          <a:off x="2342201" y="60364"/>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6B436F49-27CE-44C3-B038-0CAF83B0E705}">
      <dsp:nvSpPr>
        <dsp:cNvPr id="0" name=""/>
        <dsp:cNvSpPr/>
      </dsp:nvSpPr>
      <dsp:spPr>
        <a:xfrm>
          <a:off x="1941202" y="204724"/>
          <a:ext cx="1603995" cy="513278"/>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Conceptual Study</a:t>
          </a:r>
        </a:p>
      </dsp:txBody>
      <dsp:txXfrm>
        <a:off x="1941202" y="204724"/>
        <a:ext cx="1603995" cy="513278"/>
      </dsp:txXfrm>
    </dsp:sp>
    <dsp:sp modelId="{E0065121-9028-4D63-9721-81698A18F943}">
      <dsp:nvSpPr>
        <dsp:cNvPr id="0" name=""/>
        <dsp:cNvSpPr/>
      </dsp:nvSpPr>
      <dsp:spPr>
        <a:xfrm>
          <a:off x="401367" y="2338037"/>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F47D7AA8-3449-49C5-82A6-1F8A98CA0250}">
      <dsp:nvSpPr>
        <dsp:cNvPr id="0" name=""/>
        <dsp:cNvSpPr/>
      </dsp:nvSpPr>
      <dsp:spPr>
        <a:xfrm>
          <a:off x="401367" y="2338037"/>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56C5F7E5-7258-4EC0-B50F-46CF885BE1E9}">
      <dsp:nvSpPr>
        <dsp:cNvPr id="0" name=""/>
        <dsp:cNvSpPr/>
      </dsp:nvSpPr>
      <dsp:spPr>
        <a:xfrm>
          <a:off x="368" y="2482397"/>
          <a:ext cx="1603995" cy="513278"/>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Kenya </a:t>
          </a:r>
        </a:p>
        <a:p>
          <a:pPr lvl="0" algn="ctr" defTabSz="622300">
            <a:lnSpc>
              <a:spcPct val="90000"/>
            </a:lnSpc>
            <a:spcBef>
              <a:spcPct val="0"/>
            </a:spcBef>
            <a:spcAft>
              <a:spcPct val="35000"/>
            </a:spcAft>
          </a:pPr>
          <a:r>
            <a:rPr lang="en-GB" sz="1400" kern="1200"/>
            <a:t>Case Study </a:t>
          </a:r>
        </a:p>
      </dsp:txBody>
      <dsp:txXfrm>
        <a:off x="368" y="2482397"/>
        <a:ext cx="1603995" cy="513278"/>
      </dsp:txXfrm>
    </dsp:sp>
    <dsp:sp modelId="{07E6E913-73FB-4BD2-843F-EACED41E0BA9}">
      <dsp:nvSpPr>
        <dsp:cNvPr id="0" name=""/>
        <dsp:cNvSpPr/>
      </dsp:nvSpPr>
      <dsp:spPr>
        <a:xfrm>
          <a:off x="2342201" y="2338037"/>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6B68CADB-ED71-4ADB-9079-713313BC1693}">
      <dsp:nvSpPr>
        <dsp:cNvPr id="0" name=""/>
        <dsp:cNvSpPr/>
      </dsp:nvSpPr>
      <dsp:spPr>
        <a:xfrm>
          <a:off x="2342201" y="2338037"/>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1561FCD2-9F26-4B38-BE4F-989384849E87}">
      <dsp:nvSpPr>
        <dsp:cNvPr id="0" name=""/>
        <dsp:cNvSpPr/>
      </dsp:nvSpPr>
      <dsp:spPr>
        <a:xfrm>
          <a:off x="1941202" y="2482397"/>
          <a:ext cx="1603995" cy="513278"/>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Ghana</a:t>
          </a:r>
        </a:p>
        <a:p>
          <a:pPr lvl="0" algn="ctr" defTabSz="622300">
            <a:lnSpc>
              <a:spcPct val="90000"/>
            </a:lnSpc>
            <a:spcBef>
              <a:spcPct val="0"/>
            </a:spcBef>
            <a:spcAft>
              <a:spcPct val="35000"/>
            </a:spcAft>
          </a:pPr>
          <a:r>
            <a:rPr lang="en-GB" sz="1400" kern="1200"/>
            <a:t>Case Study</a:t>
          </a:r>
        </a:p>
      </dsp:txBody>
      <dsp:txXfrm>
        <a:off x="1941202" y="2482397"/>
        <a:ext cx="1603995" cy="513278"/>
      </dsp:txXfrm>
    </dsp:sp>
    <dsp:sp modelId="{463F8D67-B0AE-4E55-A496-2EF40526E3C1}">
      <dsp:nvSpPr>
        <dsp:cNvPr id="0" name=""/>
        <dsp:cNvSpPr/>
      </dsp:nvSpPr>
      <dsp:spPr>
        <a:xfrm>
          <a:off x="4283035" y="2338037"/>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13F5F2F0-4ED8-4406-83DB-D4B131342AD6}">
      <dsp:nvSpPr>
        <dsp:cNvPr id="0" name=""/>
        <dsp:cNvSpPr/>
      </dsp:nvSpPr>
      <dsp:spPr>
        <a:xfrm>
          <a:off x="4283035" y="2338037"/>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A97310DB-ECA2-41EF-88BB-76DE27C609A4}">
      <dsp:nvSpPr>
        <dsp:cNvPr id="0" name=""/>
        <dsp:cNvSpPr/>
      </dsp:nvSpPr>
      <dsp:spPr>
        <a:xfrm>
          <a:off x="3882036" y="2482397"/>
          <a:ext cx="1603995" cy="513278"/>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South Africa</a:t>
          </a:r>
        </a:p>
        <a:p>
          <a:pPr lvl="0" algn="ctr" defTabSz="622300">
            <a:lnSpc>
              <a:spcPct val="90000"/>
            </a:lnSpc>
            <a:spcBef>
              <a:spcPct val="0"/>
            </a:spcBef>
            <a:spcAft>
              <a:spcPct val="35000"/>
            </a:spcAft>
          </a:pPr>
          <a:r>
            <a:rPr lang="en-GB" sz="1400" kern="1200"/>
            <a:t>Case Study </a:t>
          </a:r>
        </a:p>
      </dsp:txBody>
      <dsp:txXfrm>
        <a:off x="3882036" y="2482397"/>
        <a:ext cx="1603995" cy="513278"/>
      </dsp:txXfrm>
    </dsp:sp>
    <dsp:sp modelId="{AB9F7479-BC47-4887-B81C-8E48C0F6F580}">
      <dsp:nvSpPr>
        <dsp:cNvPr id="0" name=""/>
        <dsp:cNvSpPr/>
      </dsp:nvSpPr>
      <dsp:spPr>
        <a:xfrm>
          <a:off x="1371784" y="1199201"/>
          <a:ext cx="801997" cy="801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A2E19C10-5618-4364-8D5C-5DB95A3F1A8A}">
      <dsp:nvSpPr>
        <dsp:cNvPr id="0" name=""/>
        <dsp:cNvSpPr/>
      </dsp:nvSpPr>
      <dsp:spPr>
        <a:xfrm>
          <a:off x="1371784" y="1199201"/>
          <a:ext cx="801997" cy="801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a:sp3d z="-25400" prstMaterial="plastic"/>
      </dsp:spPr>
      <dsp:style>
        <a:lnRef idx="2">
          <a:scrgbClr r="0" g="0" b="0"/>
        </a:lnRef>
        <a:fillRef idx="0">
          <a:scrgbClr r="0" g="0" b="0"/>
        </a:fillRef>
        <a:effectRef idx="0">
          <a:scrgbClr r="0" g="0" b="0"/>
        </a:effectRef>
        <a:fontRef idx="minor">
          <a:schemeClr val="tx1"/>
        </a:fontRef>
      </dsp:style>
    </dsp:sp>
    <dsp:sp modelId="{3C951251-B2A8-44E6-9E60-6FFBF8698C7F}">
      <dsp:nvSpPr>
        <dsp:cNvPr id="0" name=""/>
        <dsp:cNvSpPr/>
      </dsp:nvSpPr>
      <dsp:spPr>
        <a:xfrm>
          <a:off x="970785" y="1343560"/>
          <a:ext cx="1603995" cy="513278"/>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Pretoria</a:t>
          </a:r>
        </a:p>
        <a:p>
          <a:pPr lvl="0" algn="ctr" defTabSz="622300">
            <a:lnSpc>
              <a:spcPct val="90000"/>
            </a:lnSpc>
            <a:spcBef>
              <a:spcPct val="0"/>
            </a:spcBef>
            <a:spcAft>
              <a:spcPct val="35000"/>
            </a:spcAft>
          </a:pPr>
          <a:r>
            <a:rPr lang="en-GB" sz="1400" kern="1200"/>
            <a:t>Workshop</a:t>
          </a:r>
        </a:p>
      </dsp:txBody>
      <dsp:txXfrm>
        <a:off x="970785" y="1343560"/>
        <a:ext cx="1603995" cy="513278"/>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A852-E32B-4C8E-BF6B-2A56BB6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38</Pages>
  <Words>10787</Words>
  <Characters>61487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IBRAHIM Ammar</cp:lastModifiedBy>
  <cp:revision>74</cp:revision>
  <cp:lastPrinted>2014-03-11T16:32:00Z</cp:lastPrinted>
  <dcterms:created xsi:type="dcterms:W3CDTF">2014-03-10T13:24:00Z</dcterms:created>
  <dcterms:modified xsi:type="dcterms:W3CDTF">2014-03-11T16:35:00Z</dcterms:modified>
</cp:coreProperties>
</file>