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0E812" w14:textId="77777777" w:rsidR="008B2CC1" w:rsidRPr="00145D50" w:rsidRDefault="00B92F1F" w:rsidP="001F5900">
      <w:pPr>
        <w:pBdr>
          <w:bottom w:val="single" w:sz="4" w:space="11" w:color="auto"/>
        </w:pBdr>
        <w:spacing w:before="360" w:after="240"/>
        <w:jc w:val="right"/>
        <w:rPr>
          <w:b/>
          <w:sz w:val="32"/>
          <w:szCs w:val="40"/>
        </w:rPr>
      </w:pPr>
      <w:bookmarkStart w:id="0" w:name="_GoBack"/>
      <w:bookmarkEnd w:id="0"/>
      <w:r w:rsidRPr="00145D50">
        <w:rPr>
          <w:noProof/>
          <w:sz w:val="28"/>
          <w:szCs w:val="28"/>
          <w:lang w:eastAsia="en-US"/>
        </w:rPr>
        <w:drawing>
          <wp:inline distT="0" distB="0" distL="0" distR="0" wp14:anchorId="29ACD9D7" wp14:editId="672DE81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3E44FC6" w14:textId="77777777" w:rsidR="00782E46" w:rsidRPr="00145D50" w:rsidRDefault="00782E46" w:rsidP="00782E46">
      <w:pPr>
        <w:rPr>
          <w:rFonts w:ascii="Arial Black" w:hAnsi="Arial Black"/>
          <w:caps/>
          <w:sz w:val="15"/>
          <w:szCs w:val="15"/>
          <w:rtl/>
          <w:lang w:val="en-GB" w:bidi="ar-LB"/>
        </w:rPr>
      </w:pPr>
      <w:r w:rsidRPr="00145D50">
        <w:rPr>
          <w:rFonts w:ascii="Arial Black" w:hAnsi="Arial Black"/>
          <w:caps/>
          <w:sz w:val="15"/>
          <w:szCs w:val="15"/>
        </w:rPr>
        <w:t>CDIP/30/12</w:t>
      </w:r>
    </w:p>
    <w:p w14:paraId="58D520F1" w14:textId="77777777" w:rsidR="00782E46" w:rsidRPr="00145D50" w:rsidRDefault="00782E46" w:rsidP="00782E46">
      <w:pPr>
        <w:rPr>
          <w:rFonts w:asciiTheme="minorHAnsi" w:hAnsiTheme="minorHAnsi" w:cstheme="minorHAnsi"/>
          <w:caps/>
          <w:sz w:val="15"/>
          <w:szCs w:val="15"/>
        </w:rPr>
      </w:pPr>
      <w:bookmarkStart w:id="1" w:name="Original"/>
      <w:r w:rsidRPr="00145D50">
        <w:rPr>
          <w:rFonts w:asciiTheme="minorHAnsi" w:hAnsiTheme="minorHAnsi" w:cstheme="minorHAnsi" w:hint="cs"/>
          <w:b/>
          <w:bCs/>
          <w:caps/>
          <w:sz w:val="15"/>
          <w:szCs w:val="15"/>
          <w:rtl/>
        </w:rPr>
        <w:t>الأصل</w:t>
      </w:r>
      <w:r w:rsidRPr="00145D50">
        <w:rPr>
          <w:rFonts w:asciiTheme="minorHAnsi" w:hAnsiTheme="minorHAnsi" w:cstheme="minorHAnsi" w:hint="cs"/>
          <w:caps/>
          <w:sz w:val="15"/>
          <w:szCs w:val="15"/>
          <w:rtl/>
        </w:rPr>
        <w:t>: بالإنكليزية</w:t>
      </w:r>
    </w:p>
    <w:p w14:paraId="035D985E" w14:textId="77777777" w:rsidR="00782E46" w:rsidRPr="00145D50" w:rsidRDefault="00782E46" w:rsidP="00782E46">
      <w:pPr>
        <w:spacing w:after="1200"/>
        <w:rPr>
          <w:rFonts w:asciiTheme="minorHAnsi" w:hAnsiTheme="minorHAnsi" w:cstheme="minorHAnsi"/>
          <w:b/>
          <w:bCs/>
          <w:caps/>
          <w:sz w:val="15"/>
          <w:szCs w:val="15"/>
        </w:rPr>
      </w:pPr>
      <w:bookmarkStart w:id="2" w:name="Date"/>
      <w:bookmarkEnd w:id="1"/>
      <w:r w:rsidRPr="00145D50">
        <w:rPr>
          <w:rFonts w:asciiTheme="minorHAnsi" w:hAnsiTheme="minorHAnsi" w:cstheme="minorHAnsi" w:hint="cs"/>
          <w:b/>
          <w:bCs/>
          <w:caps/>
          <w:sz w:val="15"/>
          <w:szCs w:val="15"/>
          <w:rtl/>
        </w:rPr>
        <w:t>التاريخ: 10 مارس 2023</w:t>
      </w:r>
    </w:p>
    <w:bookmarkEnd w:id="2"/>
    <w:p w14:paraId="5DA815AE" w14:textId="77777777" w:rsidR="00782E46" w:rsidRPr="00E53457" w:rsidRDefault="00782E46" w:rsidP="00782E46">
      <w:pPr>
        <w:pStyle w:val="Heading1"/>
        <w:bidi/>
        <w:rPr>
          <w:rFonts w:ascii="Calibri" w:hAnsi="Calibri" w:cs="Calibri"/>
        </w:rPr>
      </w:pPr>
      <w:r w:rsidRPr="00E53457">
        <w:rPr>
          <w:rFonts w:ascii="Calibri" w:hAnsi="Calibri" w:cs="Calibri"/>
          <w:rtl/>
        </w:rPr>
        <w:t>اللجنة المعنية بالتنمية والملكية الفكرية</w:t>
      </w:r>
    </w:p>
    <w:p w14:paraId="14548D01" w14:textId="77777777" w:rsidR="00782E46" w:rsidRPr="00145D50" w:rsidRDefault="00782E46" w:rsidP="00782E46">
      <w:pPr>
        <w:bidi/>
        <w:outlineLvl w:val="1"/>
        <w:rPr>
          <w:rFonts w:asciiTheme="minorHAnsi" w:hAnsiTheme="minorHAnsi" w:cstheme="minorHAnsi"/>
          <w:bCs/>
          <w:sz w:val="24"/>
          <w:szCs w:val="24"/>
        </w:rPr>
      </w:pPr>
      <w:r w:rsidRPr="00145D50">
        <w:rPr>
          <w:rFonts w:asciiTheme="minorHAnsi" w:hAnsiTheme="minorHAnsi" w:cstheme="minorHAnsi" w:hint="cs"/>
          <w:bCs/>
          <w:sz w:val="24"/>
          <w:szCs w:val="24"/>
          <w:rtl/>
        </w:rPr>
        <w:t>الدورة الثلاثون</w:t>
      </w:r>
    </w:p>
    <w:p w14:paraId="0AB21C35" w14:textId="77777777" w:rsidR="00782E46" w:rsidRPr="0086241F" w:rsidRDefault="00782E46" w:rsidP="00782E46">
      <w:pPr>
        <w:bidi/>
        <w:spacing w:after="720"/>
        <w:outlineLvl w:val="1"/>
        <w:rPr>
          <w:rFonts w:asciiTheme="minorHAnsi" w:hAnsiTheme="minorHAnsi" w:cstheme="minorHAnsi"/>
          <w:bCs/>
          <w:sz w:val="24"/>
          <w:szCs w:val="24"/>
          <w:lang w:val="fr-CH" w:bidi="ar-LB"/>
        </w:rPr>
      </w:pPr>
      <w:r w:rsidRPr="00145D50">
        <w:rPr>
          <w:rFonts w:asciiTheme="minorHAnsi" w:hAnsiTheme="minorHAnsi" w:cstheme="minorHAnsi" w:hint="cs"/>
          <w:bCs/>
          <w:sz w:val="24"/>
          <w:szCs w:val="24"/>
          <w:rtl/>
        </w:rPr>
        <w:t xml:space="preserve">جنيف، من 24 إلى 28 </w:t>
      </w:r>
      <w:r w:rsidRPr="00145D50">
        <w:rPr>
          <w:rFonts w:asciiTheme="minorHAnsi" w:hAnsiTheme="minorHAnsi" w:cstheme="minorHAnsi" w:hint="cs"/>
          <w:bCs/>
          <w:sz w:val="24"/>
          <w:szCs w:val="24"/>
          <w:rtl/>
          <w:lang w:val="en-GB" w:bidi="ar-LB"/>
        </w:rPr>
        <w:t>أبريل</w:t>
      </w:r>
      <w:r w:rsidRPr="00145D50">
        <w:rPr>
          <w:rFonts w:asciiTheme="minorHAnsi" w:hAnsiTheme="minorHAnsi" w:cstheme="minorHAnsi" w:hint="cs"/>
          <w:bCs/>
          <w:sz w:val="24"/>
          <w:szCs w:val="24"/>
          <w:rtl/>
        </w:rPr>
        <w:t xml:space="preserve"> 202</w:t>
      </w:r>
      <w:r w:rsidRPr="00145D50">
        <w:rPr>
          <w:rFonts w:asciiTheme="minorHAnsi" w:hAnsiTheme="minorHAnsi" w:cstheme="minorHAnsi" w:hint="cs"/>
          <w:bCs/>
          <w:sz w:val="24"/>
          <w:szCs w:val="24"/>
          <w:rtl/>
          <w:lang w:val="en-GB" w:bidi="ar-LB"/>
        </w:rPr>
        <w:t>3</w:t>
      </w:r>
    </w:p>
    <w:p w14:paraId="6DF0E39C" w14:textId="0600F814" w:rsidR="00782E46" w:rsidRPr="00145D50" w:rsidRDefault="00782E46" w:rsidP="00E53457">
      <w:pPr>
        <w:bidi/>
        <w:spacing w:after="360"/>
        <w:outlineLvl w:val="0"/>
        <w:rPr>
          <w:rFonts w:asciiTheme="minorHAnsi" w:hAnsiTheme="minorHAnsi" w:cstheme="minorHAnsi"/>
          <w:caps/>
          <w:sz w:val="24"/>
        </w:rPr>
      </w:pPr>
      <w:bookmarkStart w:id="3" w:name="TitleOfDoc"/>
      <w:r w:rsidRPr="00145D50">
        <w:rPr>
          <w:rFonts w:asciiTheme="minorHAnsi" w:hAnsiTheme="minorHAnsi" w:cstheme="minorHAnsi" w:hint="cs"/>
          <w:caps/>
          <w:sz w:val="28"/>
          <w:szCs w:val="24"/>
          <w:rtl/>
        </w:rPr>
        <w:t xml:space="preserve">تقرير بشأن المرأة والملكية الفكرية: </w:t>
      </w:r>
      <w:r w:rsidR="00E53457">
        <w:rPr>
          <w:rFonts w:asciiTheme="minorHAnsi" w:hAnsiTheme="minorHAnsi" w:cstheme="minorHAnsi" w:hint="cs"/>
          <w:caps/>
          <w:sz w:val="28"/>
          <w:szCs w:val="24"/>
          <w:rtl/>
        </w:rPr>
        <w:t>الأنشطة الداخلية والخارجية والتوجه الاستراتيجي</w:t>
      </w:r>
    </w:p>
    <w:p w14:paraId="4D58C704" w14:textId="77777777" w:rsidR="00782E46" w:rsidRPr="00145D50" w:rsidRDefault="00782E46" w:rsidP="00782E46">
      <w:pPr>
        <w:bidi/>
        <w:spacing w:after="1040"/>
        <w:rPr>
          <w:rFonts w:asciiTheme="minorHAnsi" w:hAnsiTheme="minorHAnsi" w:cstheme="minorHAnsi"/>
          <w:iCs/>
          <w:rtl/>
        </w:rPr>
      </w:pPr>
      <w:bookmarkStart w:id="4" w:name="Prepared"/>
      <w:bookmarkEnd w:id="3"/>
      <w:bookmarkEnd w:id="4"/>
      <w:r w:rsidRPr="00145D50">
        <w:rPr>
          <w:rFonts w:asciiTheme="minorHAnsi" w:hAnsiTheme="minorHAnsi" w:cstheme="minorHAnsi" w:hint="cs"/>
          <w:iCs/>
          <w:rtl/>
        </w:rPr>
        <w:t>وثيقة من إعداد الأمانة</w:t>
      </w:r>
    </w:p>
    <w:p w14:paraId="2EA2086E" w14:textId="6EE57B21" w:rsidR="00782E46" w:rsidRPr="00145D50" w:rsidRDefault="00782E46" w:rsidP="00782E46">
      <w:pPr>
        <w:pStyle w:val="ONUMA"/>
        <w:rPr>
          <w:rFonts w:asciiTheme="minorHAnsi" w:hAnsiTheme="minorHAnsi" w:cstheme="minorHAnsi"/>
        </w:rPr>
      </w:pPr>
      <w:r w:rsidRPr="00145D50">
        <w:rPr>
          <w:rFonts w:asciiTheme="minorHAnsi" w:hAnsiTheme="minorHAnsi" w:cstheme="minorHAnsi"/>
          <w:rtl/>
        </w:rPr>
        <w:t>اتخذت اللجنة المعنية بالتنمية والملكية الفكرية (لجنة التنمية)، في دورتها السادسة والعشرين التي عُقدت في الفترة من 26 إلى 30 يوليو 2021، أثناء المناقشات المتعلقة "بالمرأة والملكية الفكرية" في إطار بند الملكية الفكرية والتنمية</w:t>
      </w:r>
      <w:r w:rsidR="00807611" w:rsidRPr="00145D50">
        <w:rPr>
          <w:rFonts w:asciiTheme="minorHAnsi" w:hAnsiTheme="minorHAnsi" w:cstheme="minorHAnsi"/>
          <w:rtl/>
        </w:rPr>
        <w:t xml:space="preserve"> من جدول الأعمال</w:t>
      </w:r>
      <w:r w:rsidRPr="00145D50">
        <w:rPr>
          <w:rFonts w:asciiTheme="minorHAnsi" w:hAnsiTheme="minorHAnsi" w:cstheme="minorHAnsi"/>
          <w:rtl/>
        </w:rPr>
        <w:t>، القرار</w:t>
      </w:r>
      <w:r w:rsidR="00807611" w:rsidRPr="00145D50">
        <w:rPr>
          <w:rFonts w:asciiTheme="minorHAnsi" w:hAnsiTheme="minorHAnsi" w:cstheme="minorHAnsi"/>
          <w:rtl/>
        </w:rPr>
        <w:t> </w:t>
      </w:r>
      <w:r w:rsidRPr="00145D50">
        <w:rPr>
          <w:rFonts w:asciiTheme="minorHAnsi" w:hAnsiTheme="minorHAnsi" w:cstheme="minorHAnsi"/>
          <w:rtl/>
        </w:rPr>
        <w:t>التالي:</w:t>
      </w:r>
    </w:p>
    <w:p w14:paraId="192A20BB" w14:textId="7020D5D5" w:rsidR="00782E46" w:rsidRPr="00145D50" w:rsidRDefault="00782E46" w:rsidP="00807611">
      <w:pPr>
        <w:pStyle w:val="ONUMA"/>
        <w:numPr>
          <w:ilvl w:val="0"/>
          <w:numId w:val="0"/>
        </w:numPr>
        <w:ind w:left="850" w:right="1134"/>
        <w:rPr>
          <w:rFonts w:asciiTheme="minorHAnsi" w:hAnsiTheme="minorHAnsi" w:cstheme="minorHAnsi"/>
          <w:rtl/>
          <w:lang w:val="en-GB" w:bidi="ar-LB"/>
        </w:rPr>
      </w:pPr>
      <w:r w:rsidRPr="00145D50">
        <w:rPr>
          <w:rFonts w:asciiTheme="minorHAnsi" w:hAnsiTheme="minorHAnsi" w:cstheme="minorHAnsi"/>
          <w:rtl/>
        </w:rPr>
        <w:t xml:space="preserve">"نظرت اللجنة في اقتراح المتابعة الذي قدمته المكسيك بشأن موضوع </w:t>
      </w:r>
      <w:r w:rsidR="00807611" w:rsidRPr="00145D50">
        <w:rPr>
          <w:rFonts w:asciiTheme="minorHAnsi" w:hAnsiTheme="minorHAnsi" w:cstheme="minorHAnsi"/>
          <w:rtl/>
        </w:rPr>
        <w:t>'</w:t>
      </w:r>
      <w:r w:rsidRPr="00145D50">
        <w:rPr>
          <w:rFonts w:asciiTheme="minorHAnsi" w:hAnsiTheme="minorHAnsi" w:cstheme="minorHAnsi"/>
          <w:rtl/>
        </w:rPr>
        <w:t>المرأة والملكية الفكرية</w:t>
      </w:r>
      <w:r w:rsidR="00807611" w:rsidRPr="00145D50">
        <w:rPr>
          <w:rFonts w:asciiTheme="minorHAnsi" w:hAnsiTheme="minorHAnsi" w:cstheme="minorHAnsi"/>
          <w:rtl/>
        </w:rPr>
        <w:t>'</w:t>
      </w:r>
      <w:r w:rsidRPr="00145D50">
        <w:rPr>
          <w:rFonts w:asciiTheme="minorHAnsi" w:hAnsiTheme="minorHAnsi" w:cstheme="minorHAnsi"/>
          <w:rtl/>
        </w:rPr>
        <w:t xml:space="preserve"> الوارد في الوثيقة </w:t>
      </w:r>
      <w:r w:rsidRPr="00145D50">
        <w:rPr>
          <w:rFonts w:asciiTheme="minorHAnsi" w:hAnsiTheme="minorHAnsi" w:cstheme="minorHAnsi"/>
          <w:lang w:val="fr-FR"/>
        </w:rPr>
        <w:t>CDIP/26/10 Rev</w:t>
      </w:r>
      <w:r w:rsidRPr="00145D50">
        <w:rPr>
          <w:rFonts w:asciiTheme="minorHAnsi" w:hAnsiTheme="minorHAnsi" w:cstheme="minorHAnsi"/>
          <w:lang w:val="fr-FR" w:bidi="ar-LB"/>
        </w:rPr>
        <w:t>.</w:t>
      </w:r>
      <w:r w:rsidRPr="00145D50">
        <w:rPr>
          <w:rFonts w:asciiTheme="minorHAnsi" w:hAnsiTheme="minorHAnsi" w:cstheme="minorHAnsi"/>
          <w:rtl/>
          <w:lang w:val="en-GB" w:bidi="ar-LB"/>
        </w:rPr>
        <w:t>. ووافقت اللجنة على الاقتراح الوارد في تلك الوثيقة" (الفقرة 7 من الملخص الذي أعدّه الرئيس)</w:t>
      </w:r>
    </w:p>
    <w:p w14:paraId="00366554" w14:textId="77777777" w:rsidR="00782E46" w:rsidRPr="00145D50" w:rsidRDefault="00782E46" w:rsidP="00782E46">
      <w:pPr>
        <w:pStyle w:val="ONUMA"/>
        <w:rPr>
          <w:rFonts w:asciiTheme="minorHAnsi" w:hAnsiTheme="minorHAnsi" w:cstheme="minorHAnsi"/>
          <w:lang w:val="en-GB" w:bidi="ar-LB"/>
        </w:rPr>
      </w:pPr>
      <w:r w:rsidRPr="00145D50">
        <w:rPr>
          <w:rFonts w:asciiTheme="minorHAnsi" w:hAnsiTheme="minorHAnsi" w:cstheme="minorHAnsi"/>
          <w:rtl/>
          <w:lang w:val="en-GB" w:bidi="ar-LB"/>
        </w:rPr>
        <w:t xml:space="preserve">وترد في اقتراح المتابعة الذي قدّمته المكسيك جملة أمور من بينها طلب إلى الأمانة بأن تتخذ عددًا من الإجراءات، وقرار "بمعاودة النظر في مسألة 'المرأة والملكية الفكرية' بانتظام، حينما ترى أمانة الويبو ضرورة لذلك، في إطار بند جدول الأعمال المعنون 'الملكية الفكرية والتنمية'، اعتباراً من دورة اللجنة في ربيع عام 2023". </w:t>
      </w:r>
    </w:p>
    <w:p w14:paraId="41D9EE41" w14:textId="7459A810" w:rsidR="00782E46" w:rsidRPr="00145D50" w:rsidRDefault="00782E46" w:rsidP="00782E46">
      <w:pPr>
        <w:pStyle w:val="ONUMA"/>
        <w:rPr>
          <w:rFonts w:asciiTheme="minorHAnsi" w:hAnsiTheme="minorHAnsi" w:cstheme="minorHAnsi"/>
          <w:lang w:val="en-GB" w:bidi="ar-LB"/>
        </w:rPr>
      </w:pPr>
      <w:r w:rsidRPr="00145D50">
        <w:rPr>
          <w:rFonts w:asciiTheme="minorHAnsi" w:hAnsiTheme="minorHAnsi" w:cstheme="minorHAnsi"/>
          <w:rtl/>
          <w:lang w:val="en-GB" w:bidi="ar-LB"/>
        </w:rPr>
        <w:t xml:space="preserve">وتهدف هذه الوثيقة، مقترنة بالوثيقة </w:t>
      </w:r>
      <w:r w:rsidRPr="00145D50">
        <w:rPr>
          <w:rFonts w:asciiTheme="minorHAnsi" w:hAnsiTheme="minorHAnsi" w:cstheme="minorHAnsi"/>
          <w:lang w:val="fr-FR" w:bidi="ar-LB"/>
        </w:rPr>
        <w:t>CDIP/30/13</w:t>
      </w:r>
      <w:r w:rsidRPr="00145D50">
        <w:rPr>
          <w:rFonts w:asciiTheme="minorHAnsi" w:hAnsiTheme="minorHAnsi" w:cstheme="minorHAnsi"/>
          <w:rtl/>
          <w:lang w:val="en-GB" w:bidi="ar-LB"/>
        </w:rPr>
        <w:t xml:space="preserve">، إلى تيسير عملية إعادة النظر في مسألة "المرأة والملكية الفكرية" التي ستضطلع بها اللجنة في هذه الدورة. وفي حين </w:t>
      </w:r>
      <w:r w:rsidR="00FA24BD" w:rsidRPr="00145D50">
        <w:rPr>
          <w:rFonts w:asciiTheme="minorHAnsi" w:hAnsiTheme="minorHAnsi" w:cstheme="minorHAnsi"/>
          <w:rtl/>
          <w:lang w:val="en-GB" w:bidi="ar-LB"/>
        </w:rPr>
        <w:t>تقدم</w:t>
      </w:r>
      <w:r w:rsidRPr="00145D50">
        <w:rPr>
          <w:rFonts w:asciiTheme="minorHAnsi" w:hAnsiTheme="minorHAnsi" w:cstheme="minorHAnsi"/>
          <w:rtl/>
          <w:lang w:val="en-GB" w:bidi="ar-LB"/>
        </w:rPr>
        <w:t xml:space="preserve"> الوثيقة </w:t>
      </w:r>
      <w:r w:rsidRPr="00145D50">
        <w:rPr>
          <w:rFonts w:asciiTheme="minorHAnsi" w:hAnsiTheme="minorHAnsi" w:cstheme="minorHAnsi"/>
          <w:lang w:val="fr-FR" w:bidi="ar-LB"/>
        </w:rPr>
        <w:t>CDIP/30/13</w:t>
      </w:r>
      <w:r w:rsidRPr="00145D50">
        <w:rPr>
          <w:rFonts w:asciiTheme="minorHAnsi" w:hAnsiTheme="minorHAnsi" w:cstheme="minorHAnsi"/>
          <w:rtl/>
          <w:lang w:val="en-GB" w:bidi="ar-LB"/>
        </w:rPr>
        <w:t xml:space="preserve"> </w:t>
      </w:r>
      <w:r w:rsidR="00FA24BD" w:rsidRPr="00145D50">
        <w:rPr>
          <w:rFonts w:asciiTheme="minorHAnsi" w:hAnsiTheme="minorHAnsi" w:cstheme="minorHAnsi"/>
          <w:rtl/>
          <w:lang w:val="en-GB" w:bidi="ar-LB"/>
        </w:rPr>
        <w:t xml:space="preserve">معلومات </w:t>
      </w:r>
      <w:r w:rsidRPr="00145D50">
        <w:rPr>
          <w:rFonts w:asciiTheme="minorHAnsi" w:hAnsiTheme="minorHAnsi" w:cstheme="minorHAnsi"/>
          <w:rtl/>
          <w:lang w:val="en-GB" w:bidi="ar-LB"/>
        </w:rPr>
        <w:t>عن تجميع البيانات المصنفة حسب نوع الجنس وتقاسمها في مجال الملكية الفكرية، فإن الوثيقة</w:t>
      </w:r>
      <w:r w:rsidR="00FA24BD" w:rsidRPr="00145D50">
        <w:rPr>
          <w:rFonts w:asciiTheme="minorHAnsi" w:hAnsiTheme="minorHAnsi" w:cstheme="minorHAnsi"/>
          <w:rtl/>
          <w:lang w:val="en-GB" w:bidi="ar-LB"/>
        </w:rPr>
        <w:t xml:space="preserve"> طيه</w:t>
      </w:r>
      <w:r w:rsidRPr="00145D50">
        <w:rPr>
          <w:rFonts w:asciiTheme="minorHAnsi" w:hAnsiTheme="minorHAnsi" w:cstheme="minorHAnsi"/>
          <w:rtl/>
          <w:lang w:val="en-GB" w:bidi="ar-LB"/>
        </w:rPr>
        <w:t xml:space="preserve"> </w:t>
      </w:r>
      <w:r w:rsidR="00FA24BD" w:rsidRPr="00145D50">
        <w:rPr>
          <w:rFonts w:asciiTheme="minorHAnsi" w:hAnsiTheme="minorHAnsi" w:cstheme="minorHAnsi"/>
          <w:rtl/>
          <w:lang w:val="en-GB" w:bidi="ar-LB"/>
        </w:rPr>
        <w:t>تقدم معلومات</w:t>
      </w:r>
      <w:r w:rsidRPr="00145D50">
        <w:rPr>
          <w:rFonts w:asciiTheme="minorHAnsi" w:hAnsiTheme="minorHAnsi" w:cstheme="minorHAnsi"/>
          <w:rtl/>
          <w:lang w:val="en-GB" w:bidi="ar-LB"/>
        </w:rPr>
        <w:t xml:space="preserve"> بشأن خطة عمل الويبو الاستراتيجية لدعم المرأة وتمكينها في مجال الملكية الفكرية، وتقدّم لمحة عن التكامل بين أنشطة الويبو الداخلية وأنشطتها المتاحة لعامة الناس. وتغطي فترة </w:t>
      </w:r>
      <w:r w:rsidR="00FA24BD" w:rsidRPr="00145D50">
        <w:rPr>
          <w:rFonts w:asciiTheme="minorHAnsi" w:hAnsiTheme="minorHAnsi" w:cstheme="minorHAnsi"/>
          <w:rtl/>
          <w:lang w:val="en-GB" w:bidi="ar-LB"/>
        </w:rPr>
        <w:t>التقرير</w:t>
      </w:r>
      <w:r w:rsidRPr="00145D50">
        <w:rPr>
          <w:rFonts w:asciiTheme="minorHAnsi" w:hAnsiTheme="minorHAnsi" w:cstheme="minorHAnsi"/>
          <w:rtl/>
          <w:lang w:val="en-GB" w:bidi="ar-LB"/>
        </w:rPr>
        <w:t xml:space="preserve"> عامي 2021 و2022. </w:t>
      </w:r>
    </w:p>
    <w:p w14:paraId="14AAE2FB" w14:textId="77777777" w:rsidR="00782E46" w:rsidRPr="00145D50" w:rsidRDefault="00782E46" w:rsidP="00782E46">
      <w:pPr>
        <w:pStyle w:val="ONUMA"/>
        <w:numPr>
          <w:ilvl w:val="0"/>
          <w:numId w:val="0"/>
        </w:numPr>
        <w:rPr>
          <w:rFonts w:asciiTheme="minorHAnsi" w:hAnsiTheme="minorHAnsi" w:cstheme="minorHAnsi"/>
          <w:lang w:val="en-GB" w:bidi="ar-LB"/>
        </w:rPr>
      </w:pPr>
    </w:p>
    <w:p w14:paraId="427BA325" w14:textId="77777777" w:rsidR="00BD5A8C" w:rsidRDefault="00BD5A8C">
      <w:pPr>
        <w:rPr>
          <w:rFonts w:asciiTheme="minorHAnsi" w:hAnsiTheme="minorHAnsi" w:cstheme="minorHAnsi"/>
          <w:b/>
          <w:bCs/>
          <w:caps/>
          <w:kern w:val="32"/>
          <w:szCs w:val="22"/>
          <w:rtl/>
        </w:rPr>
      </w:pPr>
      <w:r>
        <w:rPr>
          <w:rFonts w:asciiTheme="minorHAnsi" w:hAnsiTheme="minorHAnsi" w:cstheme="minorHAnsi"/>
          <w:szCs w:val="22"/>
          <w:rtl/>
        </w:rPr>
        <w:br w:type="page"/>
      </w:r>
    </w:p>
    <w:p w14:paraId="647017CA" w14:textId="12AAEE10" w:rsidR="00D54B0F" w:rsidRPr="00145D50" w:rsidRDefault="00782E46" w:rsidP="00782E46">
      <w:pPr>
        <w:pStyle w:val="Heading1"/>
        <w:bidi/>
        <w:spacing w:before="0" w:after="240"/>
        <w:rPr>
          <w:rFonts w:asciiTheme="minorHAnsi" w:hAnsiTheme="minorHAnsi" w:cstheme="minorHAnsi"/>
          <w:szCs w:val="22"/>
          <w:rtl/>
        </w:rPr>
      </w:pPr>
      <w:r w:rsidRPr="00145D50">
        <w:rPr>
          <w:rFonts w:asciiTheme="minorHAnsi" w:hAnsiTheme="minorHAnsi" w:cstheme="minorHAnsi"/>
          <w:szCs w:val="22"/>
          <w:rtl/>
        </w:rPr>
        <w:lastRenderedPageBreak/>
        <w:t>تعميم المنظور الجنساني</w:t>
      </w:r>
    </w:p>
    <w:p w14:paraId="4ADFC9E9" w14:textId="255FD3DD" w:rsidR="00782E46" w:rsidRPr="00145D50" w:rsidRDefault="00FA24BD" w:rsidP="00782E46">
      <w:pPr>
        <w:pStyle w:val="ONUMA"/>
        <w:rPr>
          <w:rFonts w:asciiTheme="minorHAnsi" w:hAnsiTheme="minorHAnsi" w:cstheme="minorHAnsi"/>
          <w:lang w:val="en-GB" w:bidi="ar-LB"/>
        </w:rPr>
      </w:pPr>
      <w:r w:rsidRPr="00145D50">
        <w:rPr>
          <w:rFonts w:asciiTheme="minorHAnsi" w:hAnsiTheme="minorHAnsi" w:cstheme="minorHAnsi"/>
          <w:rtl/>
          <w:lang w:val="en-GB" w:bidi="ar-LB"/>
        </w:rPr>
        <w:t>و</w:t>
      </w:r>
      <w:r w:rsidR="00782E46" w:rsidRPr="00145D50">
        <w:rPr>
          <w:rFonts w:asciiTheme="minorHAnsi" w:hAnsiTheme="minorHAnsi" w:cstheme="minorHAnsi"/>
          <w:rtl/>
          <w:lang w:val="en-GB" w:bidi="ar-LB"/>
        </w:rPr>
        <w:t xml:space="preserve">تقرّ الويبو بأن مشاركة النساء والرجال على قدم المساواة في </w:t>
      </w:r>
      <w:r w:rsidRPr="00145D50">
        <w:rPr>
          <w:rFonts w:asciiTheme="minorHAnsi" w:hAnsiTheme="minorHAnsi" w:cstheme="minorHAnsi"/>
          <w:rtl/>
          <w:lang w:val="en-GB" w:bidi="ar-LB"/>
        </w:rPr>
        <w:t>النظام الإيكولوجي</w:t>
      </w:r>
      <w:r w:rsidR="00782E46" w:rsidRPr="00145D50">
        <w:rPr>
          <w:rFonts w:asciiTheme="minorHAnsi" w:hAnsiTheme="minorHAnsi" w:cstheme="minorHAnsi"/>
          <w:rtl/>
          <w:lang w:val="en-GB" w:bidi="ar-LB"/>
        </w:rPr>
        <w:t xml:space="preserve"> </w:t>
      </w:r>
      <w:r w:rsidRPr="00145D50">
        <w:rPr>
          <w:rFonts w:asciiTheme="minorHAnsi" w:hAnsiTheme="minorHAnsi" w:cstheme="minorHAnsi"/>
          <w:rtl/>
          <w:lang w:val="en-GB" w:bidi="ar-LB"/>
        </w:rPr>
        <w:t>ل</w:t>
      </w:r>
      <w:r w:rsidR="00782E46" w:rsidRPr="00145D50">
        <w:rPr>
          <w:rFonts w:asciiTheme="minorHAnsi" w:hAnsiTheme="minorHAnsi" w:cstheme="minorHAnsi"/>
          <w:rtl/>
          <w:lang w:val="en-GB" w:bidi="ar-LB"/>
        </w:rPr>
        <w:t xml:space="preserve">لابتكار، وفي </w:t>
      </w:r>
      <w:r w:rsidRPr="00145D50">
        <w:rPr>
          <w:rFonts w:asciiTheme="minorHAnsi" w:hAnsiTheme="minorHAnsi" w:cstheme="minorHAnsi"/>
          <w:rtl/>
          <w:lang w:val="en-GB" w:bidi="ar-LB"/>
        </w:rPr>
        <w:t>الهيكليات</w:t>
      </w:r>
      <w:r w:rsidR="00782E46" w:rsidRPr="00145D50">
        <w:rPr>
          <w:rFonts w:asciiTheme="minorHAnsi" w:hAnsiTheme="minorHAnsi" w:cstheme="minorHAnsi"/>
          <w:rtl/>
          <w:lang w:val="en-GB" w:bidi="ar-LB"/>
        </w:rPr>
        <w:t xml:space="preserve"> والمنظمات التي تدعمه، هي أمر رئيسي لنجاح عملها ومهمتها. ولمعالجة المشكلات الراهنة المعقدة والملحة التي يواجهها العالم، يجب الاستفادة من مواهب جميع المجموعات ومهاراتهم الابتكارية.  فمن شأن غياب التنوع في منظمات نظام الملكية الفكرية، ومن ضمنها الويبو، أن يحدّ من استغلال موارد ذلك النظام على أفضل نحو، وأن يطيل أمد أوجه عدم المساواة النظمية. </w:t>
      </w:r>
    </w:p>
    <w:p w14:paraId="0651DA32" w14:textId="5AE52220" w:rsidR="00782E46" w:rsidRPr="00145D50" w:rsidRDefault="00782E46" w:rsidP="00782E46">
      <w:pPr>
        <w:pStyle w:val="ONUMA"/>
        <w:rPr>
          <w:rFonts w:asciiTheme="minorHAnsi" w:hAnsiTheme="minorHAnsi" w:cstheme="minorHAnsi"/>
          <w:lang w:val="en-GB" w:bidi="ar-LB"/>
        </w:rPr>
      </w:pPr>
      <w:r w:rsidRPr="00145D50">
        <w:rPr>
          <w:rFonts w:asciiTheme="minorHAnsi" w:hAnsiTheme="minorHAnsi" w:cstheme="minorHAnsi"/>
          <w:rtl/>
          <w:lang w:val="en-GB" w:bidi="ar-LB"/>
        </w:rPr>
        <w:t>وقد كُرّست تلك الرؤية في الأهداف والغايات الاستراتيجية لخطة الويبو الاستراتيجية المتوسطة الأجل للفترة 2022 – 2026</w:t>
      </w:r>
      <w:r w:rsidRPr="00145D50">
        <w:rPr>
          <w:rStyle w:val="FootnoteReference"/>
          <w:rFonts w:asciiTheme="minorHAnsi" w:hAnsiTheme="minorHAnsi" w:cstheme="minorHAnsi"/>
          <w:rtl/>
          <w:lang w:val="en-GB" w:bidi="ar-LB"/>
        </w:rPr>
        <w:footnoteReference w:id="2"/>
      </w:r>
      <w:r w:rsidRPr="00145D50">
        <w:rPr>
          <w:rFonts w:asciiTheme="minorHAnsi" w:hAnsiTheme="minorHAnsi" w:cstheme="minorHAnsi"/>
          <w:rtl/>
          <w:lang w:val="en-GB" w:bidi="ar-LB"/>
        </w:rPr>
        <w:t xml:space="preserve"> واستراتيجية الموارد البشرية 2022 – 2026</w:t>
      </w:r>
      <w:r w:rsidRPr="00145D50">
        <w:rPr>
          <w:rStyle w:val="FootnoteReference"/>
          <w:rFonts w:asciiTheme="minorHAnsi" w:hAnsiTheme="minorHAnsi" w:cstheme="minorHAnsi"/>
          <w:rtl/>
          <w:lang w:val="en-GB" w:bidi="ar-LB"/>
        </w:rPr>
        <w:footnoteReference w:id="3"/>
      </w:r>
      <w:r w:rsidRPr="00145D50">
        <w:rPr>
          <w:rFonts w:asciiTheme="minorHAnsi" w:hAnsiTheme="minorHAnsi" w:cstheme="minorHAnsi"/>
          <w:rtl/>
          <w:lang w:val="en-GB" w:bidi="ar-LB"/>
        </w:rPr>
        <w:t>.  إذ تشير خطة الويبو الاستراتيجية المتوسطة الأجل صراحةً إلى</w:t>
      </w:r>
      <w:r w:rsidR="00C566A3" w:rsidRPr="00145D50">
        <w:rPr>
          <w:rFonts w:asciiTheme="minorHAnsi" w:hAnsiTheme="minorHAnsi" w:cstheme="minorHAnsi"/>
          <w:rtl/>
          <w:lang w:val="en-GB" w:bidi="ar-LB"/>
        </w:rPr>
        <w:t xml:space="preserve"> تحسين</w:t>
      </w:r>
      <w:r w:rsidRPr="00145D50">
        <w:rPr>
          <w:rFonts w:asciiTheme="minorHAnsi" w:hAnsiTheme="minorHAnsi" w:cstheme="minorHAnsi"/>
          <w:rtl/>
          <w:lang w:val="en-GB" w:bidi="ar-LB"/>
        </w:rPr>
        <w:t xml:space="preserve"> التواصل مع المجموعات غير المُمثلة تمثيلًا كافيًا وإشراكها بحيث يتسنّى للجميع الاستفادة من نظام الملكية الفكرية، داخل الويبو وخارجها.  فمثلًا، ثمة احتمال أكبر بأن تقوم أفرقة المخترعين التي تضم نساء في صفوفها بإبداع ابتكارات تستجيب للاحتياجات الجنسانية، على غرار </w:t>
      </w:r>
      <w:r w:rsidR="00C566A3" w:rsidRPr="00145D50">
        <w:rPr>
          <w:rFonts w:asciiTheme="minorHAnsi" w:hAnsiTheme="minorHAnsi" w:cstheme="minorHAnsi"/>
          <w:rtl/>
          <w:lang w:val="en-GB" w:bidi="ar-LB"/>
        </w:rPr>
        <w:t>المنتجات الصحية النسائية الضرورية</w:t>
      </w:r>
      <w:r w:rsidRPr="00145D50">
        <w:rPr>
          <w:rStyle w:val="FootnoteReference"/>
          <w:rFonts w:asciiTheme="minorHAnsi" w:hAnsiTheme="minorHAnsi" w:cstheme="minorHAnsi"/>
          <w:rtl/>
          <w:lang w:val="en-GB" w:bidi="ar-LB"/>
        </w:rPr>
        <w:footnoteReference w:id="4"/>
      </w:r>
      <w:r w:rsidRPr="00145D50">
        <w:rPr>
          <w:rFonts w:asciiTheme="minorHAnsi" w:hAnsiTheme="minorHAnsi" w:cstheme="minorHAnsi"/>
          <w:rtl/>
          <w:lang w:val="en-GB" w:bidi="ar-LB"/>
        </w:rPr>
        <w:t xml:space="preserve">. </w:t>
      </w:r>
    </w:p>
    <w:p w14:paraId="0D2C6EE2" w14:textId="77777777" w:rsidR="00782E46" w:rsidRPr="00145D50" w:rsidRDefault="00782E46" w:rsidP="00782E46">
      <w:pPr>
        <w:pStyle w:val="ONUMA"/>
        <w:rPr>
          <w:rFonts w:asciiTheme="minorHAnsi" w:hAnsiTheme="minorHAnsi" w:cstheme="minorHAnsi"/>
          <w:lang w:val="en-GB" w:bidi="ar-LB"/>
        </w:rPr>
      </w:pPr>
      <w:r w:rsidRPr="00145D50">
        <w:rPr>
          <w:rFonts w:asciiTheme="minorHAnsi" w:hAnsiTheme="minorHAnsi" w:cstheme="minorHAnsi"/>
          <w:rtl/>
          <w:lang w:val="en-GB" w:bidi="ar-LB"/>
        </w:rPr>
        <w:t>وتنوّه الخطة الاستراتيجية المتوسطة الأجل أيضًا بأهمية إيجاد ثقافة تنظيمية تتسم بالتنوع والشمول. فالتنوع والشعور بالانتماء والشمول هي عناصر أساسية لإتاحة بيئة ابتكارية وتطلعية وإبداعية يسهم فيها الجميع في تهيئة "عالم تدعم فيه الملكية الفكرية الابتكار والإبداع من أي مكان لصالح الجميع". وقد وجدت الأبحاث أن المناظير المتسمة بالتنوع تجعل المنظمات أكثر قدرة على الصمود</w:t>
      </w:r>
      <w:r w:rsidRPr="00145D50">
        <w:rPr>
          <w:rStyle w:val="FootnoteReference"/>
          <w:rFonts w:asciiTheme="minorHAnsi" w:hAnsiTheme="minorHAnsi" w:cstheme="minorHAnsi"/>
          <w:rtl/>
          <w:lang w:val="en-GB" w:bidi="ar-LB"/>
        </w:rPr>
        <w:footnoteReference w:id="5"/>
      </w:r>
      <w:r w:rsidRPr="00145D50">
        <w:rPr>
          <w:rFonts w:asciiTheme="minorHAnsi" w:hAnsiTheme="minorHAnsi" w:cstheme="minorHAnsi"/>
          <w:rtl/>
          <w:lang w:val="en-GB" w:bidi="ar-LB"/>
        </w:rPr>
        <w:t>، وتساعدها في اجتياز الأزمات</w:t>
      </w:r>
      <w:r w:rsidRPr="00145D50">
        <w:rPr>
          <w:rStyle w:val="FootnoteReference"/>
          <w:rFonts w:asciiTheme="minorHAnsi" w:hAnsiTheme="minorHAnsi" w:cstheme="minorHAnsi"/>
          <w:rtl/>
          <w:lang w:val="en-GB" w:bidi="ar-LB"/>
        </w:rPr>
        <w:footnoteReference w:id="6"/>
      </w:r>
      <w:r w:rsidRPr="00145D50">
        <w:rPr>
          <w:rFonts w:asciiTheme="minorHAnsi" w:hAnsiTheme="minorHAnsi" w:cstheme="minorHAnsi"/>
          <w:rtl/>
          <w:lang w:val="en-GB" w:bidi="ar-LB"/>
        </w:rPr>
        <w:t xml:space="preserve">. لذا يشكل تحسين المساواة بين الجنسين وتمكين المرأة أمرين أساسيين لمهمة الويبو. </w:t>
      </w:r>
    </w:p>
    <w:p w14:paraId="7CA688D9" w14:textId="19BF6D6D" w:rsidR="00782E46" w:rsidRPr="00145D50" w:rsidRDefault="00782E46" w:rsidP="00782E46">
      <w:pPr>
        <w:pStyle w:val="ONUMA"/>
        <w:rPr>
          <w:rFonts w:asciiTheme="minorHAnsi" w:hAnsiTheme="minorHAnsi" w:cstheme="minorHAnsi"/>
          <w:lang w:val="en-GB" w:bidi="ar-LB"/>
        </w:rPr>
      </w:pPr>
      <w:r w:rsidRPr="00145D50">
        <w:rPr>
          <w:rFonts w:asciiTheme="minorHAnsi" w:hAnsiTheme="minorHAnsi" w:cstheme="minorHAnsi"/>
          <w:rtl/>
          <w:lang w:val="en-GB" w:bidi="ar-LB"/>
        </w:rPr>
        <w:t>وقد أعدّت الويبو مشروع استراتيجية جديدة للمساواة بين الجنسين توفّر إطار عمل لتوجيه الجهود التي تبذلها الويبو لتحقيق المساواة بين الجنسين وتمكين المرأة للفت</w:t>
      </w:r>
      <w:r w:rsidR="00C566A3" w:rsidRPr="00145D50">
        <w:rPr>
          <w:rFonts w:asciiTheme="minorHAnsi" w:hAnsiTheme="minorHAnsi" w:cstheme="minorHAnsi"/>
          <w:rtl/>
          <w:lang w:val="en-GB" w:bidi="ar-LB"/>
        </w:rPr>
        <w:t xml:space="preserve">رة </w:t>
      </w:r>
      <w:r w:rsidR="00C566A3" w:rsidRPr="00145D50">
        <w:rPr>
          <w:rFonts w:asciiTheme="minorHAnsi" w:hAnsiTheme="minorHAnsi" w:cstheme="minorHAnsi"/>
          <w:lang w:val="en-GB" w:bidi="ar-LB"/>
        </w:rPr>
        <w:t>2023 - 2026</w:t>
      </w:r>
      <w:r w:rsidRPr="00145D50">
        <w:rPr>
          <w:rFonts w:asciiTheme="minorHAnsi" w:hAnsiTheme="minorHAnsi" w:cstheme="minorHAnsi"/>
          <w:rtl/>
          <w:lang w:val="en-GB" w:bidi="ar-LB"/>
        </w:rPr>
        <w:t>. وأُعدّ مشروع الاستراتيجية بالتوازي مع خطة العمل المُطبَّقة على نطاق منظومة الأمم المتحدة للمساواة بين الجنسين وتمكين المرأة (</w:t>
      </w:r>
      <w:r w:rsidRPr="00145D50">
        <w:rPr>
          <w:rFonts w:asciiTheme="minorHAnsi" w:hAnsiTheme="minorHAnsi" w:cstheme="minorHAnsi"/>
          <w:lang w:val="fr-FR" w:bidi="ar-LB"/>
        </w:rPr>
        <w:t>UN-SWAP 2.0</w:t>
      </w:r>
      <w:r w:rsidRPr="00145D50">
        <w:rPr>
          <w:rFonts w:asciiTheme="minorHAnsi" w:hAnsiTheme="minorHAnsi" w:cstheme="minorHAnsi"/>
          <w:rtl/>
          <w:lang w:val="en-GB" w:bidi="ar-LB"/>
        </w:rPr>
        <w:t>)، ومتطلبات استراتيجية تكافؤ الجنسين المطبّقة على نطاق المنظومة</w:t>
      </w:r>
      <w:r w:rsidRPr="00145D50">
        <w:rPr>
          <w:rStyle w:val="FootnoteReference"/>
          <w:rFonts w:asciiTheme="minorHAnsi" w:hAnsiTheme="minorHAnsi" w:cstheme="minorHAnsi"/>
          <w:rtl/>
          <w:lang w:val="en-GB" w:bidi="ar-LB"/>
        </w:rPr>
        <w:footnoteReference w:id="7"/>
      </w:r>
      <w:r w:rsidRPr="00145D50">
        <w:rPr>
          <w:rFonts w:asciiTheme="minorHAnsi" w:hAnsiTheme="minorHAnsi" w:cstheme="minorHAnsi"/>
          <w:rtl/>
          <w:lang w:val="en-GB" w:bidi="ar-LB"/>
        </w:rPr>
        <w:t>، وغيرهما من التوجيهات ذات الصلة المطبقة على نطاق منظومة الأمم المتحدة، كالخطوط التوجيهية لبيئة تمكينية لمنظومة الأمم المتحدة</w:t>
      </w:r>
      <w:r w:rsidRPr="00145D50">
        <w:rPr>
          <w:rStyle w:val="FootnoteReference"/>
          <w:rFonts w:asciiTheme="minorHAnsi" w:hAnsiTheme="minorHAnsi" w:cstheme="minorHAnsi"/>
          <w:rtl/>
          <w:lang w:val="en-GB" w:bidi="ar-LB"/>
        </w:rPr>
        <w:footnoteReference w:id="8"/>
      </w:r>
      <w:r w:rsidRPr="00145D50">
        <w:rPr>
          <w:rFonts w:asciiTheme="minorHAnsi" w:hAnsiTheme="minorHAnsi" w:cstheme="minorHAnsi"/>
          <w:rtl/>
          <w:lang w:val="en-GB" w:bidi="ar-LB"/>
        </w:rPr>
        <w:t xml:space="preserve">. </w:t>
      </w:r>
    </w:p>
    <w:p w14:paraId="1BDCE83E" w14:textId="0056A2B1" w:rsidR="00782E46" w:rsidRPr="00145D50" w:rsidRDefault="00782E46" w:rsidP="00782E46">
      <w:pPr>
        <w:pStyle w:val="ONUMA"/>
        <w:rPr>
          <w:rFonts w:asciiTheme="minorHAnsi" w:hAnsiTheme="minorHAnsi" w:cstheme="minorHAnsi"/>
          <w:lang w:val="en-GB" w:bidi="ar-LB"/>
        </w:rPr>
      </w:pPr>
      <w:r w:rsidRPr="00145D50">
        <w:rPr>
          <w:rFonts w:asciiTheme="minorHAnsi" w:hAnsiTheme="minorHAnsi" w:cstheme="minorHAnsi"/>
          <w:rtl/>
          <w:lang w:val="en-GB" w:bidi="ar-LB"/>
        </w:rPr>
        <w:t>وتشكّل خطة العمل المُطبَّقة على نطاق منظومة الأمم المتحدة للمساواة بين الجنسين وتمكين المرأة آلية مساءلة أقرّها مجلس الرؤساء التنفيذيين في منظومة الأمم المتحدة الذي يقيس التقدم المحرز في موضوع تعميم مراعاة المنظور الجنساني في الوظائف التنظيمية. وهي عبارة عن إطار مؤشرات، ترفع بموجبه مختلف هيئات الأمم المتحدة تقارير</w:t>
      </w:r>
      <w:r w:rsidR="00C566A3" w:rsidRPr="00145D50">
        <w:rPr>
          <w:rFonts w:asciiTheme="minorHAnsi" w:hAnsiTheme="minorHAnsi" w:cstheme="minorHAnsi"/>
          <w:rtl/>
          <w:lang w:val="en-GB" w:bidi="ar-LB"/>
        </w:rPr>
        <w:t xml:space="preserve">ها </w:t>
      </w:r>
      <w:r w:rsidRPr="00145D50">
        <w:rPr>
          <w:rFonts w:asciiTheme="minorHAnsi" w:hAnsiTheme="minorHAnsi" w:cstheme="minorHAnsi"/>
          <w:rtl/>
          <w:lang w:val="en-GB" w:bidi="ar-LB"/>
        </w:rPr>
        <w:t>سنويًا.  وكان عدد المؤشرات التي استوفتها الويبو وتجاوزتها في عام 2021 أكثر من المتوسط للهيئات التقنية</w:t>
      </w:r>
      <w:r w:rsidRPr="00145D50">
        <w:rPr>
          <w:rStyle w:val="FootnoteReference"/>
          <w:rFonts w:asciiTheme="minorHAnsi" w:hAnsiTheme="minorHAnsi" w:cstheme="minorHAnsi"/>
          <w:rtl/>
          <w:lang w:val="en-GB" w:bidi="ar-LB"/>
        </w:rPr>
        <w:footnoteReference w:id="9"/>
      </w:r>
      <w:r w:rsidRPr="00145D50">
        <w:rPr>
          <w:rFonts w:asciiTheme="minorHAnsi" w:hAnsiTheme="minorHAnsi" w:cstheme="minorHAnsi"/>
          <w:rtl/>
          <w:lang w:val="en-GB" w:bidi="ar-LB"/>
        </w:rPr>
        <w:t>. فقد تجاوزت الويبو المتطلبات لثلاثة مؤشرات، وهي أكبر حصة منذ بدء تطبيق خطة العمل المُطبَّقة على نطاق منظومة الأمم المتحدة للمساواة بين الجنسين وتمكين المرأة في عام 2018</w:t>
      </w:r>
      <w:r w:rsidRPr="00145D50">
        <w:rPr>
          <w:rStyle w:val="FootnoteReference"/>
          <w:rFonts w:asciiTheme="minorHAnsi" w:hAnsiTheme="minorHAnsi" w:cstheme="minorHAnsi"/>
          <w:rtl/>
          <w:lang w:val="en-GB" w:bidi="ar-LB"/>
        </w:rPr>
        <w:footnoteReference w:id="10"/>
      </w:r>
      <w:r w:rsidRPr="00145D50">
        <w:rPr>
          <w:rFonts w:asciiTheme="minorHAnsi" w:hAnsiTheme="minorHAnsi" w:cstheme="minorHAnsi"/>
          <w:rtl/>
          <w:lang w:val="en-GB" w:bidi="ar-LB"/>
        </w:rPr>
        <w:t xml:space="preserve">. ويُنتظر تحقيق تقدم أكبر نحو استيفاء المتطلبات مع إطلاق الإستراتيجية الجديدة للمساواة بين الجنسين في عام 2023. </w:t>
      </w:r>
    </w:p>
    <w:p w14:paraId="04C64C4C" w14:textId="77777777" w:rsidR="00782E46" w:rsidRPr="00145D50" w:rsidRDefault="00782E46" w:rsidP="00782E46">
      <w:pPr>
        <w:pStyle w:val="ONUMA"/>
        <w:rPr>
          <w:rFonts w:asciiTheme="minorHAnsi" w:hAnsiTheme="minorHAnsi" w:cstheme="minorHAnsi"/>
          <w:lang w:val="en-GB" w:bidi="ar-LB"/>
        </w:rPr>
      </w:pPr>
      <w:r w:rsidRPr="00145D50">
        <w:rPr>
          <w:rFonts w:asciiTheme="minorHAnsi" w:hAnsiTheme="minorHAnsi" w:cstheme="minorHAnsi"/>
          <w:rtl/>
          <w:lang w:val="en-GB" w:bidi="ar-LB"/>
        </w:rPr>
        <w:t xml:space="preserve">وفي ما يلي بعض الأمثلة على أنشطة تعميم مراعاة المنظور الجنساني التي جرت أثناء الفترة المشمولة بالتقرير: </w:t>
      </w:r>
    </w:p>
    <w:p w14:paraId="4669B4CF" w14:textId="7A0C8BE7" w:rsidR="00782E46" w:rsidRPr="00145D50" w:rsidRDefault="00782E46">
      <w:pPr>
        <w:pStyle w:val="ONUMA"/>
        <w:numPr>
          <w:ilvl w:val="0"/>
          <w:numId w:val="6"/>
        </w:numPr>
        <w:rPr>
          <w:rFonts w:asciiTheme="minorHAnsi" w:hAnsiTheme="minorHAnsi" w:cstheme="minorHAnsi"/>
          <w:lang w:val="en-GB" w:bidi="ar-LB"/>
        </w:rPr>
      </w:pPr>
      <w:r w:rsidRPr="00145D50">
        <w:rPr>
          <w:rFonts w:asciiTheme="minorHAnsi" w:hAnsiTheme="minorHAnsi" w:cstheme="minorHAnsi"/>
          <w:rtl/>
          <w:lang w:val="en-GB" w:bidi="ar-LB"/>
        </w:rPr>
        <w:t xml:space="preserve">كرّست الويبو في عام 2022 الاعتبارات والتوجيهات </w:t>
      </w:r>
      <w:r w:rsidR="00FC6232" w:rsidRPr="00145D50">
        <w:rPr>
          <w:rFonts w:asciiTheme="minorHAnsi" w:hAnsiTheme="minorHAnsi" w:cstheme="minorHAnsi" w:hint="cs"/>
          <w:rtl/>
          <w:lang w:val="en-GB" w:bidi="ar-LB"/>
        </w:rPr>
        <w:t>المتعلقة</w:t>
      </w:r>
      <w:r w:rsidR="00B23223" w:rsidRPr="00145D50">
        <w:rPr>
          <w:rFonts w:asciiTheme="minorHAnsi" w:hAnsiTheme="minorHAnsi" w:cstheme="minorHAnsi"/>
          <w:rtl/>
          <w:lang w:val="en-GB" w:bidi="ar-LB"/>
        </w:rPr>
        <w:t xml:space="preserve"> </w:t>
      </w:r>
      <w:r w:rsidR="00FC6232" w:rsidRPr="00145D50">
        <w:rPr>
          <w:rFonts w:asciiTheme="minorHAnsi" w:hAnsiTheme="minorHAnsi" w:cstheme="minorHAnsi" w:hint="cs"/>
          <w:rtl/>
          <w:lang w:val="en-GB" w:bidi="ar-LB"/>
        </w:rPr>
        <w:t>ب</w:t>
      </w:r>
      <w:r w:rsidR="00B23223" w:rsidRPr="00145D50">
        <w:rPr>
          <w:rFonts w:asciiTheme="minorHAnsi" w:hAnsiTheme="minorHAnsi" w:cstheme="minorHAnsi"/>
          <w:rtl/>
          <w:lang w:val="en-GB" w:bidi="ar-LB"/>
        </w:rPr>
        <w:t>النوع الجنساني و</w:t>
      </w:r>
      <w:r w:rsidRPr="00145D50">
        <w:rPr>
          <w:rFonts w:asciiTheme="minorHAnsi" w:hAnsiTheme="minorHAnsi" w:cstheme="minorHAnsi"/>
          <w:rtl/>
          <w:lang w:val="en-GB" w:bidi="ar-LB"/>
        </w:rPr>
        <w:t xml:space="preserve">الملكية الفكرية في مختلف جوانب عملية التخطيط للعمل في عام 2023 وما بعد. وتمت مناقشة مسألة الملكية الفكرية والنوع الجنساني، ومسائل متعلقة بالنوع الجنساني والتنوع خلال </w:t>
      </w:r>
      <w:r w:rsidR="00FC6232" w:rsidRPr="00145D50">
        <w:rPr>
          <w:rFonts w:asciiTheme="minorHAnsi" w:hAnsiTheme="minorHAnsi" w:cstheme="minorHAnsi" w:hint="cs"/>
          <w:rtl/>
          <w:lang w:val="en-GB" w:bidi="ar-LB"/>
        </w:rPr>
        <w:t>جلسة</w:t>
      </w:r>
      <w:r w:rsidRPr="00145D50">
        <w:rPr>
          <w:rFonts w:asciiTheme="minorHAnsi" w:hAnsiTheme="minorHAnsi" w:cstheme="minorHAnsi"/>
          <w:rtl/>
          <w:lang w:val="en-GB" w:bidi="ar-LB"/>
        </w:rPr>
        <w:t xml:space="preserve"> مخصصة انعقدت خلال دورة </w:t>
      </w:r>
      <w:r w:rsidR="00FC6232" w:rsidRPr="00145D50">
        <w:rPr>
          <w:rFonts w:asciiTheme="minorHAnsi" w:hAnsiTheme="minorHAnsi" w:cstheme="minorHAnsi" w:hint="cs"/>
          <w:rtl/>
          <w:lang w:val="en-GB" w:bidi="ar-LB"/>
        </w:rPr>
        <w:t xml:space="preserve">تخطيط </w:t>
      </w:r>
      <w:r w:rsidRPr="00145D50">
        <w:rPr>
          <w:rFonts w:asciiTheme="minorHAnsi" w:hAnsiTheme="minorHAnsi" w:cstheme="minorHAnsi"/>
          <w:rtl/>
          <w:lang w:val="en-GB" w:bidi="ar-LB"/>
        </w:rPr>
        <w:t xml:space="preserve">نصف سنوية ضمّت جميع المسؤولين الإداريين ومدراء المشاريع في الويبو. ونُظّمت لأول مرة خلال </w:t>
      </w:r>
      <w:r w:rsidR="00FC6232" w:rsidRPr="00145D50">
        <w:rPr>
          <w:rFonts w:asciiTheme="minorHAnsi" w:hAnsiTheme="minorHAnsi" w:cstheme="minorHAnsi" w:hint="cs"/>
          <w:rtl/>
          <w:lang w:val="en-GB" w:bidi="ar-LB"/>
        </w:rPr>
        <w:t>اجتماع  التخطيط</w:t>
      </w:r>
      <w:r w:rsidRPr="00145D50">
        <w:rPr>
          <w:rFonts w:asciiTheme="minorHAnsi" w:hAnsiTheme="minorHAnsi" w:cstheme="minorHAnsi"/>
          <w:rtl/>
          <w:lang w:val="en-GB" w:bidi="ar-LB"/>
        </w:rPr>
        <w:t xml:space="preserve"> التنظيمي</w:t>
      </w:r>
      <w:r w:rsidR="00FC6232" w:rsidRPr="00145D50">
        <w:rPr>
          <w:rFonts w:asciiTheme="minorHAnsi" w:hAnsiTheme="minorHAnsi" w:cstheme="minorHAnsi" w:hint="cs"/>
          <w:rtl/>
          <w:lang w:val="en-GB" w:bidi="ar-LB"/>
        </w:rPr>
        <w:t xml:space="preserve"> للعمل</w:t>
      </w:r>
      <w:r w:rsidRPr="00145D50">
        <w:rPr>
          <w:rFonts w:asciiTheme="minorHAnsi" w:hAnsiTheme="minorHAnsi" w:cstheme="minorHAnsi"/>
          <w:rtl/>
          <w:lang w:val="en-GB" w:bidi="ar-LB"/>
        </w:rPr>
        <w:t xml:space="preserve"> لنهاية السنة </w:t>
      </w:r>
      <w:r w:rsidR="00FC6232" w:rsidRPr="00145D50">
        <w:rPr>
          <w:rFonts w:asciiTheme="minorHAnsi" w:hAnsiTheme="minorHAnsi" w:cstheme="minorHAnsi" w:hint="cs"/>
          <w:rtl/>
          <w:lang w:val="en-GB" w:bidi="ar-LB"/>
        </w:rPr>
        <w:t>جلسة</w:t>
      </w:r>
      <w:r w:rsidRPr="00145D50">
        <w:rPr>
          <w:rFonts w:asciiTheme="minorHAnsi" w:hAnsiTheme="minorHAnsi" w:cstheme="minorHAnsi"/>
          <w:rtl/>
          <w:lang w:val="en-GB" w:bidi="ar-LB"/>
        </w:rPr>
        <w:t xml:space="preserve"> مخصصة للملكية الفكرية والنوع الجنساني والتنوع، وقُدّم عرض "شامل للقطاعات" جرت خلاله مناقشة </w:t>
      </w:r>
      <w:r w:rsidR="00FC6232" w:rsidRPr="00145D50">
        <w:rPr>
          <w:rFonts w:asciiTheme="minorHAnsi" w:hAnsiTheme="minorHAnsi" w:cstheme="minorHAnsi" w:hint="cs"/>
          <w:rtl/>
          <w:lang w:val="en-GB" w:bidi="ar-LB"/>
        </w:rPr>
        <w:t>تخطيط العمل</w:t>
      </w:r>
      <w:r w:rsidRPr="00145D50">
        <w:rPr>
          <w:rFonts w:asciiTheme="minorHAnsi" w:hAnsiTheme="minorHAnsi" w:cstheme="minorHAnsi"/>
          <w:rtl/>
          <w:lang w:val="en-GB" w:bidi="ar-LB"/>
        </w:rPr>
        <w:t xml:space="preserve"> لعام 2023 وكذلك ثنائية </w:t>
      </w:r>
      <w:r w:rsidRPr="00145D50">
        <w:rPr>
          <w:rFonts w:asciiTheme="minorHAnsi" w:hAnsiTheme="minorHAnsi" w:cstheme="minorHAnsi"/>
          <w:lang w:val="fr-FR" w:bidi="ar-LB"/>
        </w:rPr>
        <w:t>2024/25</w:t>
      </w:r>
      <w:r w:rsidRPr="00145D50">
        <w:rPr>
          <w:rFonts w:asciiTheme="minorHAnsi" w:hAnsiTheme="minorHAnsi" w:cstheme="minorHAnsi"/>
          <w:rtl/>
          <w:lang w:val="en-GB" w:bidi="ar-LB"/>
        </w:rPr>
        <w:t xml:space="preserve">. وقد تلقت جميع قطاعات الويبو توجيهات لإدماج الاعتبارات والأنشطة الملموسة المتعلقة </w:t>
      </w:r>
      <w:r w:rsidRPr="00145D50">
        <w:rPr>
          <w:rFonts w:asciiTheme="minorHAnsi" w:hAnsiTheme="minorHAnsi" w:cstheme="minorHAnsi"/>
          <w:rtl/>
          <w:lang w:val="en-GB" w:bidi="ar-LB"/>
        </w:rPr>
        <w:lastRenderedPageBreak/>
        <w:t xml:space="preserve">بمسألة الملكية والفكرية والنوع الجنساني في مقترحات خطط </w:t>
      </w:r>
      <w:r w:rsidR="00FC6232" w:rsidRPr="00145D50">
        <w:rPr>
          <w:rFonts w:asciiTheme="minorHAnsi" w:hAnsiTheme="minorHAnsi" w:cstheme="minorHAnsi" w:hint="cs"/>
          <w:rtl/>
          <w:lang w:val="en-GB" w:bidi="ar-LB"/>
        </w:rPr>
        <w:t xml:space="preserve">عملها </w:t>
      </w:r>
      <w:r w:rsidRPr="00145D50">
        <w:rPr>
          <w:rFonts w:asciiTheme="minorHAnsi" w:hAnsiTheme="minorHAnsi" w:cstheme="minorHAnsi"/>
          <w:rtl/>
          <w:lang w:val="en-GB" w:bidi="ar-LB"/>
        </w:rPr>
        <w:t xml:space="preserve">لعام 2023. كما وُضعت توجيهات داخلية مماثلة عالية المستوى حتى تأخذها الفرق في الحسبان في برنامج العمل والموازنة للثنائية </w:t>
      </w:r>
      <w:r w:rsidRPr="00145D50">
        <w:rPr>
          <w:rFonts w:asciiTheme="minorHAnsi" w:hAnsiTheme="minorHAnsi" w:cstheme="minorHAnsi"/>
          <w:lang w:val="fr-FR" w:bidi="ar-LB"/>
        </w:rPr>
        <w:t>2024/25</w:t>
      </w:r>
      <w:r w:rsidRPr="00145D50">
        <w:rPr>
          <w:rFonts w:asciiTheme="minorHAnsi" w:hAnsiTheme="minorHAnsi" w:cstheme="minorHAnsi"/>
          <w:rtl/>
          <w:lang w:val="en-GB" w:bidi="ar-LB"/>
        </w:rPr>
        <w:t xml:space="preserve">. </w:t>
      </w:r>
    </w:p>
    <w:p w14:paraId="604A41B0" w14:textId="703DB5D4" w:rsidR="00782E46" w:rsidRPr="00145D50" w:rsidRDefault="00FC6232">
      <w:pPr>
        <w:pStyle w:val="ONUMA"/>
        <w:numPr>
          <w:ilvl w:val="0"/>
          <w:numId w:val="6"/>
        </w:numPr>
        <w:rPr>
          <w:rFonts w:asciiTheme="minorHAnsi" w:hAnsiTheme="minorHAnsi" w:cstheme="minorHAnsi"/>
          <w:lang w:val="en-GB" w:bidi="ar-LB"/>
        </w:rPr>
      </w:pPr>
      <w:r w:rsidRPr="00145D50">
        <w:rPr>
          <w:rFonts w:asciiTheme="minorHAnsi" w:hAnsiTheme="minorHAnsi" w:cstheme="minorHAnsi" w:hint="cs"/>
          <w:rtl/>
          <w:lang w:val="en-GB" w:bidi="ar-LB"/>
        </w:rPr>
        <w:t>و</w:t>
      </w:r>
      <w:r w:rsidR="00782E46" w:rsidRPr="00145D50">
        <w:rPr>
          <w:rFonts w:asciiTheme="minorHAnsi" w:hAnsiTheme="minorHAnsi" w:cstheme="minorHAnsi"/>
          <w:rtl/>
          <w:lang w:val="en-GB" w:bidi="ar-LB"/>
        </w:rPr>
        <w:t xml:space="preserve">وضعت الويبو في عام 2021 اللمسات الأخيرة على المبادئ التوجيهية للغة الشاملة ومجموعة أدوات المبادئ الأساسية للتواصل الذي يراعي </w:t>
      </w:r>
      <w:r w:rsidR="00B23223" w:rsidRPr="00145D50">
        <w:rPr>
          <w:rFonts w:asciiTheme="minorHAnsi" w:hAnsiTheme="minorHAnsi" w:cstheme="minorHAnsi"/>
          <w:rtl/>
          <w:lang w:val="en-GB" w:bidi="ar-LB"/>
        </w:rPr>
        <w:t>الاعتبارات الجنسانية</w:t>
      </w:r>
      <w:r w:rsidR="00782E46" w:rsidRPr="00145D50">
        <w:rPr>
          <w:rFonts w:asciiTheme="minorHAnsi" w:hAnsiTheme="minorHAnsi" w:cstheme="minorHAnsi"/>
          <w:rtl/>
          <w:lang w:val="en-GB" w:bidi="ar-LB"/>
        </w:rPr>
        <w:t>. وأعدّت المبادئ التوجيهية بالتعاون مع مترجمين/ مراجعين من قسم اللغات، واستُخدمت داخليًا على نطاق واسع.  وهي تأخذ في الاعتبار مبادئ توجيهية مماثلة أعدّتها هيئات أخرى في منظومة الأمم المتحدة. والمبادئ التوجيهية متاحة باللغات الرسمية الست المستخدمة في الويبو</w:t>
      </w:r>
      <w:r w:rsidR="00782E46" w:rsidRPr="00145D50">
        <w:rPr>
          <w:rStyle w:val="FootnoteReference"/>
          <w:rFonts w:asciiTheme="minorHAnsi" w:hAnsiTheme="minorHAnsi" w:cstheme="minorHAnsi"/>
          <w:rtl/>
          <w:lang w:val="en-GB" w:bidi="ar-LB"/>
        </w:rPr>
        <w:footnoteReference w:id="11"/>
      </w:r>
      <w:r w:rsidR="00782E46" w:rsidRPr="00145D50">
        <w:rPr>
          <w:rFonts w:asciiTheme="minorHAnsi" w:hAnsiTheme="minorHAnsi" w:cstheme="minorHAnsi"/>
          <w:rtl/>
          <w:lang w:val="en-GB" w:bidi="ar-LB"/>
        </w:rPr>
        <w:t xml:space="preserve">، وهي تضم وحدتين: وحدة للغة الشاملة للجنسين ووحدة للغة الشاملة للإعاقة. والوثيقة سهلة القراءة والاستخدام، وتضمّ إشارات وأمثلة عملية غالبًا ما ترد في وثائق التواصل التي تصدرها الويبو. وقد صُممت المبادئ التوجيهية </w:t>
      </w:r>
      <w:r w:rsidR="00E9364D" w:rsidRPr="00145D50">
        <w:rPr>
          <w:rFonts w:asciiTheme="minorHAnsi" w:hAnsiTheme="minorHAnsi" w:cstheme="minorHAnsi" w:hint="cs"/>
          <w:rtl/>
          <w:lang w:val="en-GB" w:bidi="ar-LB"/>
        </w:rPr>
        <w:t>في شكل</w:t>
      </w:r>
      <w:r w:rsidR="00782E46" w:rsidRPr="00145D50">
        <w:rPr>
          <w:rFonts w:asciiTheme="minorHAnsi" w:hAnsiTheme="minorHAnsi" w:cstheme="minorHAnsi"/>
          <w:rtl/>
          <w:lang w:val="en-GB" w:bidi="ar-LB"/>
        </w:rPr>
        <w:t xml:space="preserve"> وحدات حتى يتسنى إضافة وحدات جديدة في المستقبل.  ووق</w:t>
      </w:r>
      <w:r w:rsidR="00E9364D" w:rsidRPr="00145D50">
        <w:rPr>
          <w:rFonts w:asciiTheme="minorHAnsi" w:hAnsiTheme="minorHAnsi" w:cstheme="minorHAnsi" w:hint="cs"/>
          <w:rtl/>
          <w:lang w:val="en-GB" w:bidi="ar-LB"/>
        </w:rPr>
        <w:t>ّ</w:t>
      </w:r>
      <w:r w:rsidR="00782E46" w:rsidRPr="00145D50">
        <w:rPr>
          <w:rFonts w:asciiTheme="minorHAnsi" w:hAnsiTheme="minorHAnsi" w:cstheme="minorHAnsi"/>
          <w:rtl/>
          <w:lang w:val="en-GB" w:bidi="ar-LB"/>
        </w:rPr>
        <w:t>ع المدير العام مقدمة المبادئ التوجيهية.  وعُمّمت المبادئ التوجيهية على جميع القوى العاملة للويبو. وصُمّمت مجموعة الأدوات لتكون عملية وسهلة الاستخدام وملموسة، ولتقدّم المبادئ الأساسية للتواصل الذي يراعي المنظور الجنساني، سواء كتابيًا أو شفهيًا أو صوتيًا أو بصريًا. وتضم مجموعة الأدوات قائمة مرجعية، وأمثلة، ونصائح، وتقنيات، ومجموعة من المصطلحات المفيدة. وت</w:t>
      </w:r>
      <w:r w:rsidR="00E9364D" w:rsidRPr="00145D50">
        <w:rPr>
          <w:rFonts w:asciiTheme="minorHAnsi" w:hAnsiTheme="minorHAnsi" w:cstheme="minorHAnsi" w:hint="cs"/>
          <w:rtl/>
          <w:lang w:val="en-GB" w:bidi="ar-LB"/>
        </w:rPr>
        <w:t>تضمن</w:t>
      </w:r>
      <w:r w:rsidR="00782E46" w:rsidRPr="00145D50">
        <w:rPr>
          <w:rFonts w:asciiTheme="minorHAnsi" w:hAnsiTheme="minorHAnsi" w:cstheme="minorHAnsi"/>
          <w:rtl/>
          <w:lang w:val="en-GB" w:bidi="ar-LB"/>
        </w:rPr>
        <w:t xml:space="preserve"> مجموعة الأدوات أيضًا قائمة من التحديات التي تعترض التواصل المراعي للمنظور الجنساني بشكل متكرر، مقترنة بالإجابات المؤيدة </w:t>
      </w:r>
      <w:r w:rsidR="003746BC" w:rsidRPr="00145D50">
        <w:rPr>
          <w:rFonts w:asciiTheme="minorHAnsi" w:hAnsiTheme="minorHAnsi" w:cstheme="minorHAnsi" w:hint="cs"/>
          <w:rtl/>
          <w:lang w:val="en-GB" w:bidi="ar-LB"/>
        </w:rPr>
        <w:t xml:space="preserve">لتعميم ذلك المنظور. </w:t>
      </w:r>
      <w:r w:rsidR="00782E46" w:rsidRPr="00145D50">
        <w:rPr>
          <w:rFonts w:asciiTheme="minorHAnsi" w:hAnsiTheme="minorHAnsi" w:cstheme="minorHAnsi"/>
          <w:rtl/>
          <w:lang w:val="en-GB" w:bidi="ar-LB"/>
        </w:rPr>
        <w:t xml:space="preserve"> </w:t>
      </w:r>
    </w:p>
    <w:p w14:paraId="1BC6EAA3" w14:textId="77777777" w:rsidR="00782E46" w:rsidRPr="00145D50" w:rsidRDefault="00782E46">
      <w:pPr>
        <w:pStyle w:val="ONUMA"/>
        <w:numPr>
          <w:ilvl w:val="0"/>
          <w:numId w:val="6"/>
        </w:numPr>
        <w:rPr>
          <w:rFonts w:asciiTheme="minorHAnsi" w:hAnsiTheme="minorHAnsi" w:cstheme="minorHAnsi"/>
          <w:lang w:val="en-GB" w:bidi="ar-LB"/>
        </w:rPr>
      </w:pPr>
      <w:r w:rsidRPr="00145D50">
        <w:rPr>
          <w:rFonts w:asciiTheme="minorHAnsi" w:hAnsiTheme="minorHAnsi" w:cstheme="minorHAnsi"/>
          <w:rtl/>
          <w:lang w:val="en-GB" w:bidi="ar-LB"/>
        </w:rPr>
        <w:t xml:space="preserve">وقد كانت الأمانة تجمّع البيانات المتعلقة بالتوازن بين الجنسين في جمعيات الويبو – وهي جزء مهم من النظام الإيكولوجي للملكية الفكرية- على مدى السنوات الخمس الماضية، وستبدأ أيضًا بتجميع البيانات المتعلقة بالتوازن بين الجنسين في اجتماعات اللجنة الدائمة وعلى مستوى وظائف الرئاسة ونيابة الرئاسة. وقد أظهرت بيانات الجمعيات اتجاهًا نحو مزيد من التوازن بين الجنسين في صفوف وفود الدول الأعضاء، إذ زادت مشاركة المرأة من 36.7 في المائة في عام 2018 إلى 41.7 في المائة في عام2022. غير أن التفاوت بقي قائمًا على مستوى رئاسة الوفود، إذ سُجلت نسبة 64.9 في المائة للرؤساء الذكور مقابل نسبة 35.1 في المائة للرئيسات النساء في الجمعيات المنعقدة في عام 2022. </w:t>
      </w:r>
    </w:p>
    <w:p w14:paraId="39241FB2" w14:textId="02C6E490" w:rsidR="00782E46" w:rsidRPr="00145D50" w:rsidRDefault="00782E46">
      <w:pPr>
        <w:pStyle w:val="ONUMA"/>
        <w:numPr>
          <w:ilvl w:val="0"/>
          <w:numId w:val="6"/>
        </w:numPr>
        <w:rPr>
          <w:rFonts w:asciiTheme="minorHAnsi" w:hAnsiTheme="minorHAnsi" w:cstheme="minorHAnsi"/>
          <w:lang w:val="en-GB" w:bidi="ar-LB"/>
        </w:rPr>
      </w:pPr>
      <w:r w:rsidRPr="00145D50">
        <w:rPr>
          <w:rFonts w:asciiTheme="minorHAnsi" w:hAnsiTheme="minorHAnsi" w:cstheme="minorHAnsi"/>
          <w:rtl/>
          <w:lang w:val="en-GB" w:bidi="ar-LB"/>
        </w:rPr>
        <w:t>ووضعت الويبو أيض</w:t>
      </w:r>
      <w:r w:rsidR="003746BC" w:rsidRPr="00145D50">
        <w:rPr>
          <w:rFonts w:asciiTheme="minorHAnsi" w:hAnsiTheme="minorHAnsi" w:cstheme="minorHAnsi" w:hint="cs"/>
          <w:rtl/>
          <w:lang w:val="en-GB" w:bidi="ar-LB"/>
        </w:rPr>
        <w:t>ً</w:t>
      </w:r>
      <w:r w:rsidRPr="00145D50">
        <w:rPr>
          <w:rFonts w:asciiTheme="minorHAnsi" w:hAnsiTheme="minorHAnsi" w:cstheme="minorHAnsi"/>
          <w:rtl/>
          <w:lang w:val="en-GB" w:bidi="ar-LB"/>
        </w:rPr>
        <w:t>ا أهداف التكافؤ بين الجنسين وأخضعتها للرصد المستمر بداية من رتبة ف-4 والمستويات الأعلى.</w:t>
      </w:r>
      <w:r w:rsidRPr="00145D50">
        <w:rPr>
          <w:rFonts w:asciiTheme="minorHAnsi" w:hAnsiTheme="minorHAnsi" w:cstheme="minorHAnsi"/>
          <w:rtl/>
        </w:rPr>
        <w:t xml:space="preserve"> </w:t>
      </w:r>
      <w:r w:rsidRPr="00145D50">
        <w:rPr>
          <w:rFonts w:asciiTheme="minorHAnsi" w:hAnsiTheme="minorHAnsi" w:cstheme="minorHAnsi"/>
          <w:rtl/>
          <w:lang w:val="en-GB" w:bidi="ar-LB"/>
        </w:rPr>
        <w:t xml:space="preserve">وكانت الأهداف التي وضعت للثنائية </w:t>
      </w:r>
      <w:r w:rsidRPr="00145D50">
        <w:rPr>
          <w:rFonts w:asciiTheme="minorHAnsi" w:hAnsiTheme="minorHAnsi" w:cstheme="minorHAnsi"/>
          <w:lang w:val="fr-FR" w:bidi="ar-LB"/>
        </w:rPr>
        <w:t>2022/2023</w:t>
      </w:r>
      <w:r w:rsidRPr="00145D50">
        <w:rPr>
          <w:rFonts w:asciiTheme="minorHAnsi" w:hAnsiTheme="minorHAnsi" w:cstheme="minorHAnsi"/>
          <w:rtl/>
          <w:lang w:val="en-GB" w:bidi="ar-LB"/>
        </w:rPr>
        <w:t xml:space="preserve"> على النحو الآتي:</w:t>
      </w:r>
    </w:p>
    <w:tbl>
      <w:tblPr>
        <w:tblStyle w:val="TableGrid"/>
        <w:bidiVisual/>
        <w:tblW w:w="0" w:type="auto"/>
        <w:jc w:val="center"/>
        <w:tblLook w:val="04A0" w:firstRow="1" w:lastRow="0" w:firstColumn="1" w:lastColumn="0" w:noHBand="0" w:noVBand="1"/>
        <w:tblCaption w:val="أهداف المساواة"/>
        <w:tblDescription w:val="وضعت الويبو أيضًا أهداف التكافؤ بين الجنسين وأخضعتها للرصد المستمر بداية من رتبة ف-4 والمستويات الأعلى. وكانت الأهداف التي وضعت للثنائية 2022/2023 على النحو الآتي:&#10;&#10;"/>
      </w:tblPr>
      <w:tblGrid>
        <w:gridCol w:w="1347"/>
        <w:gridCol w:w="1347"/>
      </w:tblGrid>
      <w:tr w:rsidR="00782E46" w:rsidRPr="00145D50" w14:paraId="0EF2A8F3" w14:textId="77777777" w:rsidTr="001D2007">
        <w:trPr>
          <w:tblHeader/>
          <w:jc w:val="center"/>
        </w:trPr>
        <w:tc>
          <w:tcPr>
            <w:tcW w:w="1347" w:type="dxa"/>
          </w:tcPr>
          <w:p w14:paraId="39E0B725" w14:textId="77777777" w:rsidR="00782E46" w:rsidRPr="00145D50" w:rsidRDefault="00782E46" w:rsidP="001D2007">
            <w:pPr>
              <w:contextualSpacing/>
              <w:jc w:val="center"/>
              <w:rPr>
                <w:rFonts w:asciiTheme="minorHAnsi" w:hAnsiTheme="minorHAnsi" w:cstheme="minorHAnsi"/>
                <w:bCs/>
                <w:szCs w:val="22"/>
              </w:rPr>
            </w:pPr>
            <w:r w:rsidRPr="00145D50">
              <w:rPr>
                <w:rFonts w:asciiTheme="minorHAnsi" w:hAnsiTheme="minorHAnsi" w:cstheme="minorHAnsi"/>
                <w:bCs/>
                <w:szCs w:val="22"/>
                <w:rtl/>
              </w:rPr>
              <w:t>الرتبة</w:t>
            </w:r>
          </w:p>
        </w:tc>
        <w:tc>
          <w:tcPr>
            <w:tcW w:w="1347" w:type="dxa"/>
          </w:tcPr>
          <w:p w14:paraId="7CDEEB37" w14:textId="77777777" w:rsidR="00782E46" w:rsidRPr="00145D50" w:rsidRDefault="00782E46" w:rsidP="001D2007">
            <w:pPr>
              <w:contextualSpacing/>
              <w:jc w:val="center"/>
              <w:rPr>
                <w:rFonts w:asciiTheme="minorHAnsi" w:hAnsiTheme="minorHAnsi" w:cstheme="minorHAnsi"/>
                <w:bCs/>
                <w:szCs w:val="22"/>
              </w:rPr>
            </w:pPr>
            <w:r w:rsidRPr="00145D50">
              <w:rPr>
                <w:rFonts w:asciiTheme="minorHAnsi" w:hAnsiTheme="minorHAnsi" w:cstheme="minorHAnsi"/>
                <w:bCs/>
                <w:szCs w:val="22"/>
                <w:rtl/>
              </w:rPr>
              <w:t>الهدف</w:t>
            </w:r>
          </w:p>
        </w:tc>
      </w:tr>
      <w:tr w:rsidR="00782E46" w:rsidRPr="00145D50" w14:paraId="7341355A" w14:textId="77777777" w:rsidTr="001D2007">
        <w:trPr>
          <w:jc w:val="center"/>
        </w:trPr>
        <w:tc>
          <w:tcPr>
            <w:tcW w:w="1347" w:type="dxa"/>
          </w:tcPr>
          <w:p w14:paraId="0E483172" w14:textId="77777777" w:rsidR="00782E46" w:rsidRPr="00145D50" w:rsidRDefault="00782E46" w:rsidP="001D2007">
            <w:pPr>
              <w:contextualSpacing/>
              <w:jc w:val="center"/>
              <w:rPr>
                <w:rFonts w:asciiTheme="minorHAnsi" w:hAnsiTheme="minorHAnsi" w:cstheme="minorHAnsi"/>
                <w:szCs w:val="22"/>
              </w:rPr>
            </w:pPr>
            <w:r w:rsidRPr="00145D50">
              <w:rPr>
                <w:rFonts w:asciiTheme="minorHAnsi" w:hAnsiTheme="minorHAnsi" w:cstheme="minorHAnsi"/>
                <w:szCs w:val="22"/>
                <w:rtl/>
              </w:rPr>
              <w:t>د-2</w:t>
            </w:r>
          </w:p>
        </w:tc>
        <w:tc>
          <w:tcPr>
            <w:tcW w:w="1347" w:type="dxa"/>
          </w:tcPr>
          <w:p w14:paraId="029D9A9D" w14:textId="77777777" w:rsidR="00782E46" w:rsidRPr="00145D50" w:rsidRDefault="00782E46" w:rsidP="001D2007">
            <w:pPr>
              <w:contextualSpacing/>
              <w:jc w:val="center"/>
              <w:rPr>
                <w:rFonts w:asciiTheme="minorHAnsi" w:hAnsiTheme="minorHAnsi" w:cstheme="minorHAnsi"/>
                <w:szCs w:val="22"/>
              </w:rPr>
            </w:pPr>
            <w:r w:rsidRPr="00145D50">
              <w:rPr>
                <w:rFonts w:asciiTheme="minorHAnsi" w:hAnsiTheme="minorHAnsi" w:cstheme="minorHAnsi"/>
                <w:szCs w:val="22"/>
              </w:rPr>
              <w:t>33%</w:t>
            </w:r>
          </w:p>
        </w:tc>
      </w:tr>
      <w:tr w:rsidR="00782E46" w:rsidRPr="00145D50" w14:paraId="5DD4C240" w14:textId="77777777" w:rsidTr="001D2007">
        <w:trPr>
          <w:jc w:val="center"/>
        </w:trPr>
        <w:tc>
          <w:tcPr>
            <w:tcW w:w="1347" w:type="dxa"/>
          </w:tcPr>
          <w:p w14:paraId="27A8A001" w14:textId="77777777" w:rsidR="00782E46" w:rsidRPr="00145D50" w:rsidRDefault="00782E46" w:rsidP="001D2007">
            <w:pPr>
              <w:contextualSpacing/>
              <w:jc w:val="center"/>
              <w:rPr>
                <w:rFonts w:asciiTheme="minorHAnsi" w:hAnsiTheme="minorHAnsi" w:cstheme="minorHAnsi"/>
                <w:szCs w:val="22"/>
              </w:rPr>
            </w:pPr>
            <w:r w:rsidRPr="00145D50">
              <w:rPr>
                <w:rFonts w:asciiTheme="minorHAnsi" w:hAnsiTheme="minorHAnsi" w:cstheme="minorHAnsi"/>
                <w:szCs w:val="22"/>
                <w:rtl/>
              </w:rPr>
              <w:t>د-1</w:t>
            </w:r>
          </w:p>
        </w:tc>
        <w:tc>
          <w:tcPr>
            <w:tcW w:w="1347" w:type="dxa"/>
          </w:tcPr>
          <w:p w14:paraId="0B0F1CE9" w14:textId="77777777" w:rsidR="00782E46" w:rsidRPr="00145D50" w:rsidRDefault="00782E46" w:rsidP="001D2007">
            <w:pPr>
              <w:contextualSpacing/>
              <w:jc w:val="center"/>
              <w:rPr>
                <w:rFonts w:asciiTheme="minorHAnsi" w:hAnsiTheme="minorHAnsi" w:cstheme="minorHAnsi"/>
                <w:szCs w:val="22"/>
              </w:rPr>
            </w:pPr>
            <w:r w:rsidRPr="00145D50">
              <w:rPr>
                <w:rFonts w:asciiTheme="minorHAnsi" w:hAnsiTheme="minorHAnsi" w:cstheme="minorHAnsi"/>
                <w:szCs w:val="22"/>
              </w:rPr>
              <w:t>41%</w:t>
            </w:r>
          </w:p>
        </w:tc>
      </w:tr>
      <w:tr w:rsidR="00782E46" w:rsidRPr="00145D50" w14:paraId="1A7D80EB" w14:textId="77777777" w:rsidTr="001D2007">
        <w:trPr>
          <w:jc w:val="center"/>
        </w:trPr>
        <w:tc>
          <w:tcPr>
            <w:tcW w:w="1347" w:type="dxa"/>
          </w:tcPr>
          <w:p w14:paraId="462D0683" w14:textId="77777777" w:rsidR="00782E46" w:rsidRPr="00145D50" w:rsidRDefault="00782E46" w:rsidP="001D2007">
            <w:pPr>
              <w:contextualSpacing/>
              <w:jc w:val="center"/>
              <w:rPr>
                <w:rFonts w:asciiTheme="minorHAnsi" w:hAnsiTheme="minorHAnsi" w:cstheme="minorHAnsi"/>
                <w:szCs w:val="22"/>
              </w:rPr>
            </w:pPr>
            <w:r w:rsidRPr="00145D50">
              <w:rPr>
                <w:rFonts w:asciiTheme="minorHAnsi" w:hAnsiTheme="minorHAnsi" w:cstheme="minorHAnsi"/>
                <w:szCs w:val="22"/>
                <w:rtl/>
              </w:rPr>
              <w:t>ف-5</w:t>
            </w:r>
          </w:p>
        </w:tc>
        <w:tc>
          <w:tcPr>
            <w:tcW w:w="1347" w:type="dxa"/>
          </w:tcPr>
          <w:p w14:paraId="485FB3B2" w14:textId="77777777" w:rsidR="00782E46" w:rsidRPr="00145D50" w:rsidRDefault="00782E46" w:rsidP="001D2007">
            <w:pPr>
              <w:contextualSpacing/>
              <w:jc w:val="center"/>
              <w:rPr>
                <w:rFonts w:asciiTheme="minorHAnsi" w:hAnsiTheme="minorHAnsi" w:cstheme="minorHAnsi"/>
                <w:szCs w:val="22"/>
              </w:rPr>
            </w:pPr>
            <w:r w:rsidRPr="00145D50">
              <w:rPr>
                <w:rFonts w:asciiTheme="minorHAnsi" w:hAnsiTheme="minorHAnsi" w:cstheme="minorHAnsi"/>
                <w:szCs w:val="22"/>
              </w:rPr>
              <w:t>35%</w:t>
            </w:r>
          </w:p>
        </w:tc>
      </w:tr>
      <w:tr w:rsidR="00782E46" w:rsidRPr="00145D50" w14:paraId="746C250D" w14:textId="77777777" w:rsidTr="001D2007">
        <w:trPr>
          <w:jc w:val="center"/>
        </w:trPr>
        <w:tc>
          <w:tcPr>
            <w:tcW w:w="1347" w:type="dxa"/>
          </w:tcPr>
          <w:p w14:paraId="5BC77543" w14:textId="77777777" w:rsidR="00782E46" w:rsidRPr="00145D50" w:rsidRDefault="00782E46" w:rsidP="001D2007">
            <w:pPr>
              <w:contextualSpacing/>
              <w:jc w:val="center"/>
              <w:rPr>
                <w:rFonts w:asciiTheme="minorHAnsi" w:hAnsiTheme="minorHAnsi" w:cstheme="minorHAnsi"/>
                <w:szCs w:val="22"/>
              </w:rPr>
            </w:pPr>
            <w:r w:rsidRPr="00145D50">
              <w:rPr>
                <w:rFonts w:asciiTheme="minorHAnsi" w:hAnsiTheme="minorHAnsi" w:cstheme="minorHAnsi"/>
                <w:szCs w:val="22"/>
                <w:rtl/>
              </w:rPr>
              <w:t>ف-4</w:t>
            </w:r>
          </w:p>
        </w:tc>
        <w:tc>
          <w:tcPr>
            <w:tcW w:w="1347" w:type="dxa"/>
          </w:tcPr>
          <w:p w14:paraId="0DEA6688" w14:textId="77777777" w:rsidR="00782E46" w:rsidRPr="00145D50" w:rsidRDefault="00782E46" w:rsidP="001D2007">
            <w:pPr>
              <w:contextualSpacing/>
              <w:jc w:val="center"/>
              <w:rPr>
                <w:rFonts w:asciiTheme="minorHAnsi" w:hAnsiTheme="minorHAnsi" w:cstheme="minorHAnsi"/>
                <w:szCs w:val="22"/>
              </w:rPr>
            </w:pPr>
            <w:r w:rsidRPr="00145D50">
              <w:rPr>
                <w:rFonts w:asciiTheme="minorHAnsi" w:hAnsiTheme="minorHAnsi" w:cstheme="minorHAnsi"/>
                <w:szCs w:val="22"/>
              </w:rPr>
              <w:t>50%</w:t>
            </w:r>
          </w:p>
        </w:tc>
      </w:tr>
    </w:tbl>
    <w:p w14:paraId="73D66605" w14:textId="77777777" w:rsidR="00782E46" w:rsidRPr="00145D50" w:rsidRDefault="00782E46" w:rsidP="00782E46">
      <w:pPr>
        <w:pStyle w:val="ONUMA"/>
        <w:numPr>
          <w:ilvl w:val="0"/>
          <w:numId w:val="0"/>
        </w:numPr>
        <w:ind w:left="720"/>
        <w:rPr>
          <w:rFonts w:asciiTheme="minorHAnsi" w:hAnsiTheme="minorHAnsi" w:cstheme="minorHAnsi"/>
          <w:rtl/>
          <w:lang w:val="en-GB" w:bidi="ar-LB"/>
        </w:rPr>
      </w:pPr>
    </w:p>
    <w:p w14:paraId="0314C93A" w14:textId="77777777" w:rsidR="00782E46" w:rsidRPr="00145D50" w:rsidRDefault="00782E46" w:rsidP="00782E46">
      <w:pPr>
        <w:pStyle w:val="ONUMA"/>
        <w:numPr>
          <w:ilvl w:val="0"/>
          <w:numId w:val="0"/>
        </w:numPr>
        <w:ind w:left="720"/>
        <w:rPr>
          <w:rFonts w:asciiTheme="minorHAnsi" w:hAnsiTheme="minorHAnsi" w:cstheme="minorHAnsi"/>
          <w:rtl/>
          <w:lang w:val="en-GB" w:bidi="ar-LB"/>
        </w:rPr>
      </w:pPr>
      <w:r w:rsidRPr="00145D50">
        <w:rPr>
          <w:rFonts w:asciiTheme="minorHAnsi" w:hAnsiTheme="minorHAnsi" w:cstheme="minorHAnsi"/>
          <w:rtl/>
          <w:lang w:val="en-GB" w:bidi="ar-LB"/>
        </w:rPr>
        <w:t xml:space="preserve">وقد حققت الويبو بحلول ديسمبر 2022 هدف الرتبة ف-4، قبل المهلة النهائية المحددة في عام 2023. واقترنت هذه التحسينات بإجراءات موجّهة على مستوى التوظيف يتناولها تقرير الويبو السنوي بشأن الموارد البشرية. </w:t>
      </w:r>
    </w:p>
    <w:p w14:paraId="4E55C127" w14:textId="77777777" w:rsidR="00782E46" w:rsidRPr="00145D50" w:rsidRDefault="00782E46" w:rsidP="00782E46">
      <w:pPr>
        <w:bidi/>
        <w:rPr>
          <w:rFonts w:asciiTheme="minorHAnsi" w:hAnsiTheme="minorHAnsi" w:cstheme="minorHAnsi"/>
          <w:szCs w:val="22"/>
        </w:rPr>
      </w:pPr>
    </w:p>
    <w:p w14:paraId="257BE53E" w14:textId="787C9229" w:rsidR="00290F8E" w:rsidRPr="00145D50" w:rsidRDefault="00847E9D" w:rsidP="00847E9D">
      <w:pPr>
        <w:pStyle w:val="Heading1"/>
        <w:bidi/>
        <w:spacing w:before="0" w:after="240"/>
        <w:rPr>
          <w:rFonts w:asciiTheme="minorHAnsi" w:hAnsiTheme="minorHAnsi" w:cstheme="minorHAnsi"/>
          <w:szCs w:val="22"/>
        </w:rPr>
      </w:pPr>
      <w:r w:rsidRPr="00145D50">
        <w:rPr>
          <w:rFonts w:asciiTheme="minorHAnsi" w:hAnsiTheme="minorHAnsi" w:cstheme="minorHAnsi"/>
          <w:szCs w:val="22"/>
          <w:rtl/>
        </w:rPr>
        <w:t>التوجه الاستراتيجي للملكية الفكرية والنوع الجنساني</w:t>
      </w:r>
    </w:p>
    <w:p w14:paraId="26BFB345" w14:textId="71BE2F19" w:rsidR="00224D95" w:rsidRPr="00145D50" w:rsidRDefault="003746BC" w:rsidP="00312F19">
      <w:pPr>
        <w:pStyle w:val="ONUMA"/>
        <w:rPr>
          <w:rFonts w:asciiTheme="minorHAnsi" w:hAnsiTheme="minorHAnsi" w:cstheme="minorHAnsi"/>
        </w:rPr>
      </w:pPr>
      <w:r w:rsidRPr="00145D50">
        <w:rPr>
          <w:rFonts w:asciiTheme="minorHAnsi" w:hAnsiTheme="minorHAnsi" w:cstheme="minorHAnsi" w:hint="cs"/>
          <w:rtl/>
        </w:rPr>
        <w:t>و</w:t>
      </w:r>
      <w:r w:rsidR="00312F19" w:rsidRPr="00145D50">
        <w:rPr>
          <w:rFonts w:asciiTheme="minorHAnsi" w:hAnsiTheme="minorHAnsi" w:cstheme="minorHAnsi"/>
          <w:rtl/>
        </w:rPr>
        <w:t xml:space="preserve">وضعت الويبو </w:t>
      </w:r>
      <w:r w:rsidR="00171DC6" w:rsidRPr="00145D50">
        <w:rPr>
          <w:rFonts w:asciiTheme="minorHAnsi" w:hAnsiTheme="minorHAnsi" w:cstheme="minorHAnsi" w:hint="cs"/>
          <w:rtl/>
        </w:rPr>
        <w:t>برنامجها</w:t>
      </w:r>
      <w:r w:rsidR="00312F19" w:rsidRPr="00145D50">
        <w:rPr>
          <w:rFonts w:asciiTheme="minorHAnsi" w:hAnsiTheme="minorHAnsi" w:cstheme="minorHAnsi"/>
          <w:rtl/>
        </w:rPr>
        <w:t xml:space="preserve"> الجديد للملكية الفكرية والنوع الجنساني في عام 2022، وعيّنت مستشارًا رئيسيًا وزميلًا للانضمام إلى نصير الويبو في مجال الملكية الفكرية والنوع الجنساني. ووضع فريق الملكية الفكرية والنوع الجنساني في عام 2022 خطة العمل المتعلقة بالملكية الفكرية </w:t>
      </w:r>
      <w:r w:rsidR="00EA7EB4" w:rsidRPr="00145D50">
        <w:rPr>
          <w:rFonts w:asciiTheme="minorHAnsi" w:hAnsiTheme="minorHAnsi" w:cstheme="minorHAnsi" w:hint="cs"/>
          <w:rtl/>
        </w:rPr>
        <w:t>والنوع الجنساني</w:t>
      </w:r>
      <w:r w:rsidR="00312F19" w:rsidRPr="00145D50">
        <w:rPr>
          <w:rFonts w:asciiTheme="minorHAnsi" w:hAnsiTheme="minorHAnsi" w:cstheme="minorHAnsi"/>
          <w:rtl/>
        </w:rPr>
        <w:t>، وهي أول خطة استراتيجية للويبو تؤطر عمل المنظمة لدعم وتعزيز مشاركة المرأة في كافة جوانب الملكية الفكرية، وتبرز مساهمة الويبو في الجهود الشاملة التي تبذل في أنحاء العالم من أجل</w:t>
      </w:r>
      <w:r w:rsidR="00832A5C" w:rsidRPr="00145D50">
        <w:rPr>
          <w:rFonts w:asciiTheme="minorHAnsi" w:hAnsiTheme="minorHAnsi" w:cstheme="minorHAnsi"/>
          <w:rtl/>
        </w:rPr>
        <w:t xml:space="preserve"> تحقيق المساواة الاقتصادية </w:t>
      </w:r>
      <w:r w:rsidR="00EA7EB4" w:rsidRPr="00145D50">
        <w:rPr>
          <w:rFonts w:asciiTheme="minorHAnsi" w:hAnsiTheme="minorHAnsi" w:cstheme="minorHAnsi" w:hint="cs"/>
          <w:rtl/>
        </w:rPr>
        <w:t>ل</w:t>
      </w:r>
      <w:r w:rsidR="00832A5C" w:rsidRPr="00145D50">
        <w:rPr>
          <w:rFonts w:asciiTheme="minorHAnsi" w:hAnsiTheme="minorHAnsi" w:cstheme="minorHAnsi"/>
          <w:rtl/>
        </w:rPr>
        <w:t>لنساء والفتيات</w:t>
      </w:r>
      <w:r w:rsidR="00EA7EB4" w:rsidRPr="00145D50">
        <w:rPr>
          <w:rFonts w:asciiTheme="minorHAnsi" w:hAnsiTheme="minorHAnsi" w:cstheme="minorHAnsi" w:hint="cs"/>
          <w:rtl/>
        </w:rPr>
        <w:t xml:space="preserve"> وتمكينهن</w:t>
      </w:r>
      <w:r w:rsidR="00832A5C" w:rsidRPr="00145D50">
        <w:rPr>
          <w:rFonts w:asciiTheme="minorHAnsi" w:hAnsiTheme="minorHAnsi" w:cstheme="minorHAnsi"/>
          <w:rtl/>
        </w:rPr>
        <w:t xml:space="preserve">. وقد بدأ تنفيذ خطة العمل المتعلقة بالملكية والفكرية </w:t>
      </w:r>
      <w:r w:rsidR="00EA7EB4" w:rsidRPr="00145D50">
        <w:rPr>
          <w:rFonts w:asciiTheme="minorHAnsi" w:hAnsiTheme="minorHAnsi" w:cstheme="minorHAnsi" w:hint="cs"/>
          <w:rtl/>
        </w:rPr>
        <w:t>والنوع الجنساني</w:t>
      </w:r>
      <w:r w:rsidR="00832A5C" w:rsidRPr="00145D50">
        <w:rPr>
          <w:rFonts w:asciiTheme="minorHAnsi" w:hAnsiTheme="minorHAnsi" w:cstheme="minorHAnsi"/>
          <w:rtl/>
        </w:rPr>
        <w:t xml:space="preserve"> في عام 2022، وهو يتداخل مع</w:t>
      </w:r>
      <w:r w:rsidR="00832A5C" w:rsidRPr="00145D50">
        <w:rPr>
          <w:rFonts w:asciiTheme="minorHAnsi" w:hAnsiTheme="minorHAnsi" w:cstheme="minorHAnsi"/>
          <w:rtl/>
          <w:lang w:val="en-GB" w:bidi="ar-LB"/>
        </w:rPr>
        <w:t xml:space="preserve"> الجدول الزمني لخطة الويبو الاستراتيجية المتوسطة الأجل للفترة 2022 – 2026. كما أن تلك الخطة صُممت لتتابع خطة الويبو الاستراتيجية المتوسطة الأجل، ولتكون تكملة لركائز عملها، بحيث يتسنى لجميع قطاعات الويبو أن تخطط وتضع ميزانياتها على نحو ملائم لخطة العمل المتعلقة بالملكية الفكرية </w:t>
      </w:r>
      <w:r w:rsidR="00EA7EB4" w:rsidRPr="00145D50">
        <w:rPr>
          <w:rFonts w:asciiTheme="minorHAnsi" w:hAnsiTheme="minorHAnsi" w:cstheme="minorHAnsi" w:hint="cs"/>
          <w:rtl/>
          <w:lang w:val="en-GB" w:bidi="ar-LB"/>
        </w:rPr>
        <w:t>والنوع</w:t>
      </w:r>
      <w:r w:rsidR="00832A5C" w:rsidRPr="00145D50">
        <w:rPr>
          <w:rFonts w:asciiTheme="minorHAnsi" w:hAnsiTheme="minorHAnsi" w:cstheme="minorHAnsi"/>
          <w:rtl/>
          <w:lang w:val="en-GB" w:bidi="ar-LB"/>
        </w:rPr>
        <w:t xml:space="preserve"> الجنساني والأنشطة ذات الصلة بها في برامج العمل والميزانيات. </w:t>
      </w:r>
      <w:r w:rsidR="003629DB" w:rsidRPr="00145D50">
        <w:rPr>
          <w:rFonts w:asciiTheme="minorHAnsi" w:hAnsiTheme="minorHAnsi" w:cstheme="minorHAnsi"/>
          <w:rtl/>
          <w:lang w:val="en-GB" w:bidi="ar-LB"/>
        </w:rPr>
        <w:t>وتتمثل رؤية خطة العمل المتعلقة بالم</w:t>
      </w:r>
      <w:r w:rsidR="00EA7EB4" w:rsidRPr="00145D50">
        <w:rPr>
          <w:rFonts w:asciiTheme="minorHAnsi" w:hAnsiTheme="minorHAnsi" w:cstheme="minorHAnsi" w:hint="cs"/>
          <w:rtl/>
          <w:lang w:val="en-GB" w:bidi="ar-LB"/>
        </w:rPr>
        <w:t>ل</w:t>
      </w:r>
      <w:r w:rsidR="003629DB" w:rsidRPr="00145D50">
        <w:rPr>
          <w:rFonts w:asciiTheme="minorHAnsi" w:hAnsiTheme="minorHAnsi" w:cstheme="minorHAnsi"/>
          <w:rtl/>
          <w:lang w:val="en-GB" w:bidi="ar-LB"/>
        </w:rPr>
        <w:t xml:space="preserve">كية الفكرية </w:t>
      </w:r>
      <w:r w:rsidR="00EA7EB4" w:rsidRPr="00145D50">
        <w:rPr>
          <w:rFonts w:asciiTheme="minorHAnsi" w:hAnsiTheme="minorHAnsi" w:cstheme="minorHAnsi" w:hint="cs"/>
          <w:rtl/>
          <w:lang w:val="en-GB" w:bidi="ar-LB"/>
        </w:rPr>
        <w:t>والنوع</w:t>
      </w:r>
      <w:r w:rsidR="003629DB" w:rsidRPr="00145D50">
        <w:rPr>
          <w:rFonts w:asciiTheme="minorHAnsi" w:hAnsiTheme="minorHAnsi" w:cstheme="minorHAnsi"/>
          <w:rtl/>
          <w:lang w:val="en-GB" w:bidi="ar-LB"/>
        </w:rPr>
        <w:t xml:space="preserve"> الجنساني في إقامة "عالمٍ يكون فيه الابتكار والإبداع من أي مكان مدعوماً بالملكية الفكرية لصالح الجميع". وستركّز الويبو من خلال خطة العمل المتعلقة بالملكية الفكرية </w:t>
      </w:r>
      <w:r w:rsidR="00EA7EB4" w:rsidRPr="00145D50">
        <w:rPr>
          <w:rFonts w:asciiTheme="minorHAnsi" w:hAnsiTheme="minorHAnsi" w:cstheme="minorHAnsi" w:hint="cs"/>
          <w:rtl/>
          <w:lang w:val="en-GB" w:bidi="ar-LB"/>
        </w:rPr>
        <w:t>والنوع</w:t>
      </w:r>
      <w:r w:rsidR="003629DB" w:rsidRPr="00145D50">
        <w:rPr>
          <w:rFonts w:asciiTheme="minorHAnsi" w:hAnsiTheme="minorHAnsi" w:cstheme="minorHAnsi"/>
          <w:rtl/>
          <w:lang w:val="en-GB" w:bidi="ar-LB"/>
        </w:rPr>
        <w:t xml:space="preserve"> الجنساني على ثلاث ركائز:</w:t>
      </w:r>
    </w:p>
    <w:p w14:paraId="615B5291" w14:textId="658ECE15" w:rsidR="00224D95" w:rsidRPr="00145D50" w:rsidRDefault="00A75291">
      <w:pPr>
        <w:pStyle w:val="ListParagraph"/>
        <w:numPr>
          <w:ilvl w:val="0"/>
          <w:numId w:val="7"/>
        </w:numPr>
        <w:bidi/>
        <w:spacing w:after="240"/>
        <w:contextualSpacing w:val="0"/>
        <w:rPr>
          <w:rFonts w:asciiTheme="minorHAnsi" w:hAnsiTheme="minorHAnsi" w:cstheme="minorHAnsi"/>
          <w:szCs w:val="22"/>
          <w:lang w:val="fr-FR" w:bidi="ar-LB"/>
        </w:rPr>
      </w:pPr>
      <w:r w:rsidRPr="00145D50">
        <w:rPr>
          <w:rFonts w:asciiTheme="minorHAnsi" w:hAnsiTheme="minorHAnsi" w:cstheme="minorHAnsi"/>
          <w:szCs w:val="22"/>
          <w:rtl/>
          <w:lang w:val="en-GB" w:bidi="ar-LB"/>
        </w:rPr>
        <w:t>توفير الدعم للحكومات وصانعي القرار من خلال إدماج النوع الجنساني في قوانين</w:t>
      </w:r>
      <w:r w:rsidR="00EA7EB4" w:rsidRPr="00145D50">
        <w:rPr>
          <w:rFonts w:asciiTheme="minorHAnsi" w:hAnsiTheme="minorHAnsi" w:cstheme="minorHAnsi" w:hint="cs"/>
          <w:szCs w:val="22"/>
          <w:rtl/>
          <w:lang w:val="en-GB" w:bidi="ar-LB"/>
        </w:rPr>
        <w:t xml:space="preserve"> وسياسات وبرامج ومشاريع</w:t>
      </w:r>
      <w:r w:rsidRPr="00145D50">
        <w:rPr>
          <w:rFonts w:asciiTheme="minorHAnsi" w:hAnsiTheme="minorHAnsi" w:cstheme="minorHAnsi"/>
          <w:szCs w:val="22"/>
          <w:rtl/>
          <w:lang w:val="en-GB" w:bidi="ar-LB"/>
        </w:rPr>
        <w:t xml:space="preserve"> الملكية الفكرية؛</w:t>
      </w:r>
    </w:p>
    <w:p w14:paraId="625D44F5" w14:textId="0C145AF8" w:rsidR="00A75291" w:rsidRPr="00145D50" w:rsidRDefault="00A75291">
      <w:pPr>
        <w:pStyle w:val="ListParagraph"/>
        <w:numPr>
          <w:ilvl w:val="0"/>
          <w:numId w:val="7"/>
        </w:numPr>
        <w:bidi/>
        <w:spacing w:after="240"/>
        <w:contextualSpacing w:val="0"/>
        <w:rPr>
          <w:rFonts w:asciiTheme="minorHAnsi" w:hAnsiTheme="minorHAnsi" w:cstheme="minorHAnsi"/>
          <w:szCs w:val="22"/>
          <w:lang w:val="fr-FR" w:bidi="ar-LB"/>
        </w:rPr>
      </w:pPr>
      <w:r w:rsidRPr="00145D50">
        <w:rPr>
          <w:rFonts w:asciiTheme="minorHAnsi" w:hAnsiTheme="minorHAnsi" w:cstheme="minorHAnsi"/>
          <w:szCs w:val="22"/>
          <w:rtl/>
          <w:lang w:val="en-GB" w:bidi="ar-LB"/>
        </w:rPr>
        <w:t xml:space="preserve">وقيادة </w:t>
      </w:r>
      <w:r w:rsidR="00EA7EB4" w:rsidRPr="00145D50">
        <w:rPr>
          <w:rFonts w:asciiTheme="minorHAnsi" w:hAnsiTheme="minorHAnsi" w:cstheme="minorHAnsi" w:hint="cs"/>
          <w:szCs w:val="22"/>
          <w:rtl/>
          <w:lang w:val="en-GB" w:bidi="ar-LB"/>
        </w:rPr>
        <w:t>الأبحاث</w:t>
      </w:r>
      <w:r w:rsidRPr="00145D50">
        <w:rPr>
          <w:rFonts w:asciiTheme="minorHAnsi" w:hAnsiTheme="minorHAnsi" w:cstheme="minorHAnsi"/>
          <w:szCs w:val="22"/>
          <w:rtl/>
          <w:lang w:val="en-GB" w:bidi="ar-LB"/>
        </w:rPr>
        <w:t xml:space="preserve"> لتحديد </w:t>
      </w:r>
      <w:r w:rsidR="00EA7EB4" w:rsidRPr="00145D50">
        <w:rPr>
          <w:rFonts w:asciiTheme="minorHAnsi" w:hAnsiTheme="minorHAnsi" w:cstheme="minorHAnsi" w:hint="cs"/>
          <w:szCs w:val="22"/>
          <w:rtl/>
          <w:lang w:val="en-GB" w:bidi="ar-LB"/>
        </w:rPr>
        <w:t>حجم</w:t>
      </w:r>
      <w:r w:rsidRPr="00145D50">
        <w:rPr>
          <w:rFonts w:asciiTheme="minorHAnsi" w:hAnsiTheme="minorHAnsi" w:cstheme="minorHAnsi"/>
          <w:szCs w:val="22"/>
          <w:rtl/>
          <w:lang w:val="en-GB" w:bidi="ar-LB"/>
        </w:rPr>
        <w:t xml:space="preserve"> الفجوة بين الجنسين في مجال الملكية الفكرية وطبيعتها، وإيجاد حلول لسدّها؛</w:t>
      </w:r>
    </w:p>
    <w:p w14:paraId="68FA152D" w14:textId="7F0F230F" w:rsidR="00886E31" w:rsidRPr="00145D50" w:rsidRDefault="00A75291">
      <w:pPr>
        <w:pStyle w:val="ListParagraph"/>
        <w:numPr>
          <w:ilvl w:val="0"/>
          <w:numId w:val="7"/>
        </w:numPr>
        <w:bidi/>
        <w:spacing w:after="240"/>
        <w:contextualSpacing w:val="0"/>
        <w:rPr>
          <w:rFonts w:asciiTheme="minorHAnsi" w:hAnsiTheme="minorHAnsi" w:cstheme="minorHAnsi"/>
          <w:szCs w:val="22"/>
          <w:lang w:val="fr-FR" w:bidi="ar-LB"/>
        </w:rPr>
      </w:pPr>
      <w:r w:rsidRPr="00145D50">
        <w:rPr>
          <w:rFonts w:asciiTheme="minorHAnsi" w:hAnsiTheme="minorHAnsi" w:cstheme="minorHAnsi"/>
          <w:szCs w:val="22"/>
          <w:rtl/>
          <w:lang w:val="en-GB" w:bidi="ar-LB"/>
        </w:rPr>
        <w:t xml:space="preserve">والمضي في إنشاء مشاريع ومبادرات جديدة </w:t>
      </w:r>
      <w:r w:rsidRPr="00145D50">
        <w:rPr>
          <w:rFonts w:asciiTheme="minorHAnsi" w:hAnsiTheme="minorHAnsi" w:cstheme="minorHAnsi"/>
          <w:szCs w:val="22"/>
          <w:rtl/>
          <w:lang w:val="fr-FR" w:bidi="ar-LB"/>
        </w:rPr>
        <w:t xml:space="preserve">مراعية للمنظور الجنساني </w:t>
      </w:r>
      <w:r w:rsidR="00EA7EB4" w:rsidRPr="00145D50">
        <w:rPr>
          <w:rFonts w:asciiTheme="minorHAnsi" w:hAnsiTheme="minorHAnsi" w:cstheme="minorHAnsi" w:hint="cs"/>
          <w:szCs w:val="22"/>
          <w:rtl/>
          <w:lang w:val="fr-FR" w:bidi="ar-LB"/>
        </w:rPr>
        <w:t>وتجريبها</w:t>
      </w:r>
      <w:r w:rsidRPr="00145D50">
        <w:rPr>
          <w:rFonts w:asciiTheme="minorHAnsi" w:hAnsiTheme="minorHAnsi" w:cstheme="minorHAnsi"/>
          <w:szCs w:val="22"/>
          <w:rtl/>
          <w:lang w:val="fr-FR" w:bidi="ar-LB"/>
        </w:rPr>
        <w:t xml:space="preserve"> في بيئة الملكية الفكرية من أجل تعزيز </w:t>
      </w:r>
      <w:r w:rsidR="00886E31" w:rsidRPr="00145D50">
        <w:rPr>
          <w:rFonts w:asciiTheme="minorHAnsi" w:hAnsiTheme="minorHAnsi" w:cstheme="minorHAnsi"/>
          <w:szCs w:val="22"/>
          <w:rtl/>
          <w:lang w:val="fr-FR" w:bidi="ar-LB"/>
        </w:rPr>
        <w:t>مهارات</w:t>
      </w:r>
      <w:r w:rsidRPr="00145D50">
        <w:rPr>
          <w:rFonts w:asciiTheme="minorHAnsi" w:hAnsiTheme="minorHAnsi" w:cstheme="minorHAnsi"/>
          <w:szCs w:val="22"/>
          <w:rtl/>
          <w:lang w:val="fr-FR" w:bidi="ar-LB"/>
        </w:rPr>
        <w:t xml:space="preserve"> الملكية الفكرية لدى المرأة والمؤسسات التي تدعمها.</w:t>
      </w:r>
    </w:p>
    <w:p w14:paraId="1DFD2B45" w14:textId="4D358318" w:rsidR="00886E31" w:rsidRPr="00145D50" w:rsidRDefault="00886E31" w:rsidP="00886E31">
      <w:pPr>
        <w:pStyle w:val="ONUMA"/>
        <w:rPr>
          <w:rFonts w:asciiTheme="minorHAnsi" w:hAnsiTheme="minorHAnsi" w:cstheme="minorHAnsi"/>
        </w:rPr>
      </w:pPr>
      <w:r w:rsidRPr="00145D50">
        <w:rPr>
          <w:rFonts w:asciiTheme="minorHAnsi" w:hAnsiTheme="minorHAnsi" w:cstheme="minorHAnsi"/>
          <w:rtl/>
        </w:rPr>
        <w:t xml:space="preserve">وتعزم الويبو من أجل تنفيذ خطة العمل المتعلقة بالملكية الفكرية </w:t>
      </w:r>
      <w:r w:rsidR="00EA7EB4" w:rsidRPr="00145D50">
        <w:rPr>
          <w:rFonts w:asciiTheme="minorHAnsi" w:hAnsiTheme="minorHAnsi" w:cstheme="minorHAnsi" w:hint="cs"/>
          <w:rtl/>
        </w:rPr>
        <w:t>والنوع</w:t>
      </w:r>
      <w:r w:rsidRPr="00145D50">
        <w:rPr>
          <w:rFonts w:asciiTheme="minorHAnsi" w:hAnsiTheme="minorHAnsi" w:cstheme="minorHAnsi"/>
          <w:rtl/>
        </w:rPr>
        <w:t xml:space="preserve"> الجنساني على: </w:t>
      </w:r>
      <w:r w:rsidR="009C24E6" w:rsidRPr="00145D50">
        <w:rPr>
          <w:rFonts w:asciiTheme="minorHAnsi" w:hAnsiTheme="minorHAnsi" w:cstheme="minorHAnsi" w:hint="cs"/>
          <w:rtl/>
        </w:rPr>
        <w:t>"1"</w:t>
      </w:r>
      <w:r w:rsidRPr="00145D50">
        <w:rPr>
          <w:rFonts w:asciiTheme="minorHAnsi" w:hAnsiTheme="minorHAnsi" w:cstheme="minorHAnsi"/>
          <w:rtl/>
        </w:rPr>
        <w:t xml:space="preserve"> تعزيز وتطوير عرى التعاون الداخلية والخارجية؛</w:t>
      </w:r>
      <w:r w:rsidR="009C24E6" w:rsidRPr="00145D50">
        <w:rPr>
          <w:rFonts w:asciiTheme="minorHAnsi" w:hAnsiTheme="minorHAnsi" w:cstheme="minorHAnsi" w:hint="cs"/>
          <w:rtl/>
        </w:rPr>
        <w:t xml:space="preserve"> "2"</w:t>
      </w:r>
      <w:r w:rsidRPr="00145D50">
        <w:rPr>
          <w:rFonts w:asciiTheme="minorHAnsi" w:hAnsiTheme="minorHAnsi" w:cstheme="minorHAnsi"/>
          <w:rtl/>
        </w:rPr>
        <w:t xml:space="preserve"> </w:t>
      </w:r>
      <w:r w:rsidR="009C24E6" w:rsidRPr="00145D50">
        <w:rPr>
          <w:rFonts w:asciiTheme="minorHAnsi" w:hAnsiTheme="minorHAnsi" w:cstheme="minorHAnsi" w:hint="cs"/>
          <w:rtl/>
        </w:rPr>
        <w:t>وتعميم</w:t>
      </w:r>
      <w:r w:rsidRPr="00145D50">
        <w:rPr>
          <w:rFonts w:asciiTheme="minorHAnsi" w:hAnsiTheme="minorHAnsi" w:cstheme="minorHAnsi"/>
          <w:rtl/>
        </w:rPr>
        <w:t xml:space="preserve"> كامل عمل المنظمة المتعلق بالملكية الفكرية والنوع </w:t>
      </w:r>
      <w:r w:rsidR="00EA7EB4" w:rsidRPr="00145D50">
        <w:rPr>
          <w:rFonts w:asciiTheme="minorHAnsi" w:hAnsiTheme="minorHAnsi" w:cstheme="minorHAnsi" w:hint="cs"/>
          <w:rtl/>
        </w:rPr>
        <w:t>الجنساني</w:t>
      </w:r>
      <w:r w:rsidRPr="00145D50">
        <w:rPr>
          <w:rFonts w:asciiTheme="minorHAnsi" w:hAnsiTheme="minorHAnsi" w:cstheme="minorHAnsi"/>
          <w:rtl/>
        </w:rPr>
        <w:t xml:space="preserve"> بنجاح عن طريق استراتيجية اتصالات خارجية موجهة إلى العملاء.</w:t>
      </w:r>
    </w:p>
    <w:p w14:paraId="5AD9A1D5" w14:textId="1EA0047E" w:rsidR="00886E31" w:rsidRPr="00145D50" w:rsidRDefault="009C24E6" w:rsidP="00886E31">
      <w:pPr>
        <w:pStyle w:val="ONUMA"/>
        <w:rPr>
          <w:rFonts w:asciiTheme="minorHAnsi" w:hAnsiTheme="minorHAnsi" w:cstheme="minorHAnsi"/>
        </w:rPr>
      </w:pPr>
      <w:r w:rsidRPr="00145D50">
        <w:rPr>
          <w:rFonts w:asciiTheme="minorHAnsi" w:hAnsiTheme="minorHAnsi" w:cstheme="minorHAnsi" w:hint="cs"/>
          <w:rtl/>
        </w:rPr>
        <w:t>وتشارك</w:t>
      </w:r>
      <w:r w:rsidR="00886E31" w:rsidRPr="00145D50">
        <w:rPr>
          <w:rFonts w:asciiTheme="minorHAnsi" w:hAnsiTheme="minorHAnsi" w:cstheme="minorHAnsi"/>
          <w:rtl/>
        </w:rPr>
        <w:t xml:space="preserve"> الويبو في مجموعة من الأنشطة الرامية إلى تشجيع النساء على المشاركة في </w:t>
      </w:r>
      <w:r w:rsidRPr="00145D50">
        <w:rPr>
          <w:rFonts w:asciiTheme="minorHAnsi" w:hAnsiTheme="minorHAnsi" w:cstheme="minorHAnsi" w:hint="cs"/>
          <w:rtl/>
        </w:rPr>
        <w:t>النظام</w:t>
      </w:r>
      <w:r w:rsidR="00886E31" w:rsidRPr="00145D50">
        <w:rPr>
          <w:rFonts w:asciiTheme="minorHAnsi" w:hAnsiTheme="minorHAnsi" w:cstheme="minorHAnsi"/>
          <w:rtl/>
        </w:rPr>
        <w:t xml:space="preserve"> العالمي للملكية الفكرية، بسبل عديدة من بينها ريادة مشاريع تساعد على بناء مهارات الملكية الفكرية وفرص إنشاء الشبكات لرائدات الأعمال. ويرد في هذا التقرير عدد كثير من الأمثلة. وستستكشف المنظمة فرصًا جديدة لتوسيع نطاق مشاركة الهيئات الوطنية والمنظمات الدولية الأخرى التي تهتم بالنساء والابتكار وريادة الأعمال حتى يتسنى للويبو تقديم خبرتها في مجال معارف ومهارات الملكية الفكرية لرا</w:t>
      </w:r>
      <w:r w:rsidR="002A42D1" w:rsidRPr="00145D50">
        <w:rPr>
          <w:rFonts w:asciiTheme="minorHAnsi" w:hAnsiTheme="minorHAnsi" w:cstheme="minorHAnsi"/>
          <w:rtl/>
        </w:rPr>
        <w:t>ئ</w:t>
      </w:r>
      <w:r w:rsidR="00886E31" w:rsidRPr="00145D50">
        <w:rPr>
          <w:rFonts w:asciiTheme="minorHAnsi" w:hAnsiTheme="minorHAnsi" w:cstheme="minorHAnsi"/>
          <w:rtl/>
        </w:rPr>
        <w:t>دات الأعمال والم</w:t>
      </w:r>
      <w:r w:rsidR="002A42D1" w:rsidRPr="00145D50">
        <w:rPr>
          <w:rFonts w:asciiTheme="minorHAnsi" w:hAnsiTheme="minorHAnsi" w:cstheme="minorHAnsi"/>
          <w:rtl/>
        </w:rPr>
        <w:t>بتكرات</w:t>
      </w:r>
      <w:r w:rsidR="00886E31" w:rsidRPr="00145D50">
        <w:rPr>
          <w:rFonts w:asciiTheme="minorHAnsi" w:hAnsiTheme="minorHAnsi" w:cstheme="minorHAnsi"/>
          <w:rtl/>
        </w:rPr>
        <w:t xml:space="preserve"> </w:t>
      </w:r>
      <w:r w:rsidR="002A42D1" w:rsidRPr="00145D50">
        <w:rPr>
          <w:rFonts w:asciiTheme="minorHAnsi" w:hAnsiTheme="minorHAnsi" w:cstheme="minorHAnsi"/>
          <w:rtl/>
        </w:rPr>
        <w:t>والمبدعات</w:t>
      </w:r>
      <w:r w:rsidR="00886E31" w:rsidRPr="00145D50">
        <w:rPr>
          <w:rFonts w:asciiTheme="minorHAnsi" w:hAnsiTheme="minorHAnsi" w:cstheme="minorHAnsi"/>
          <w:rtl/>
        </w:rPr>
        <w:t xml:space="preserve"> في</w:t>
      </w:r>
      <w:r w:rsidR="00AF58A0" w:rsidRPr="00145D50">
        <w:rPr>
          <w:rFonts w:asciiTheme="minorHAnsi" w:hAnsiTheme="minorHAnsi" w:cstheme="minorHAnsi"/>
          <w:rtl/>
        </w:rPr>
        <w:t xml:space="preserve"> جميع </w:t>
      </w:r>
      <w:r w:rsidRPr="00145D50">
        <w:rPr>
          <w:rFonts w:asciiTheme="minorHAnsi" w:hAnsiTheme="minorHAnsi" w:cstheme="minorHAnsi" w:hint="cs"/>
          <w:rtl/>
        </w:rPr>
        <w:t>الصناعات</w:t>
      </w:r>
      <w:r w:rsidR="00AF58A0" w:rsidRPr="00145D50">
        <w:rPr>
          <w:rFonts w:asciiTheme="minorHAnsi" w:hAnsiTheme="minorHAnsi" w:cstheme="minorHAnsi"/>
          <w:rtl/>
        </w:rPr>
        <w:t xml:space="preserve"> والمناطق. </w:t>
      </w:r>
    </w:p>
    <w:p w14:paraId="7554C6C9" w14:textId="7CB1D69C" w:rsidR="00350518" w:rsidRPr="00145D50" w:rsidRDefault="00350518" w:rsidP="00350518">
      <w:pPr>
        <w:pStyle w:val="ONUMA"/>
        <w:rPr>
          <w:rFonts w:asciiTheme="minorHAnsi" w:hAnsiTheme="minorHAnsi" w:cstheme="minorHAnsi"/>
        </w:rPr>
      </w:pPr>
      <w:r w:rsidRPr="00145D50">
        <w:rPr>
          <w:rFonts w:asciiTheme="minorHAnsi" w:hAnsiTheme="minorHAnsi" w:cstheme="minorHAnsi"/>
          <w:rtl/>
        </w:rPr>
        <w:t>وبدأت الويبو بإنشاء خدمة الدعم والمشورة في مجال السياسات والتشريع</w:t>
      </w:r>
      <w:r w:rsidR="00F9148F" w:rsidRPr="00145D50">
        <w:rPr>
          <w:rFonts w:asciiTheme="minorHAnsi" w:hAnsiTheme="minorHAnsi" w:cstheme="minorHAnsi"/>
          <w:rtl/>
          <w:lang w:val="en-GB" w:bidi="ar-LB"/>
        </w:rPr>
        <w:t xml:space="preserve">ات لصانعي القرار </w:t>
      </w:r>
      <w:r w:rsidR="009C24E6" w:rsidRPr="00145D50">
        <w:rPr>
          <w:rFonts w:asciiTheme="minorHAnsi" w:hAnsiTheme="minorHAnsi" w:cstheme="minorHAnsi" w:hint="cs"/>
          <w:rtl/>
          <w:lang w:val="en-GB" w:bidi="ar-LB"/>
        </w:rPr>
        <w:t>بهدف</w:t>
      </w:r>
      <w:r w:rsidR="00F9148F" w:rsidRPr="00145D50">
        <w:rPr>
          <w:rFonts w:asciiTheme="minorHAnsi" w:hAnsiTheme="minorHAnsi" w:cstheme="minorHAnsi"/>
          <w:rtl/>
          <w:lang w:val="en-GB" w:bidi="ar-LB"/>
        </w:rPr>
        <w:t xml:space="preserve"> جذب المزيد من النساء والفتيات إلى الأنشطة الابتكارية والإبداعية، وذلك بسبل عديدة منها إنشاء قاعدة بيانات للأحكام القانونية ونماذج السياسات قيد التنفيذ أو قيد النظر فيما يتعلق بالملكية الفكرية والنوع الجنساني. كما يتم إنشاء ندوة جديدة عن الملكية الفكرية </w:t>
      </w:r>
      <w:r w:rsidR="009C24E6" w:rsidRPr="00145D50">
        <w:rPr>
          <w:rFonts w:asciiTheme="minorHAnsi" w:hAnsiTheme="minorHAnsi" w:cstheme="minorHAnsi" w:hint="cs"/>
          <w:rtl/>
          <w:lang w:val="en-GB" w:bidi="ar-LB"/>
        </w:rPr>
        <w:t>وتعميم</w:t>
      </w:r>
      <w:r w:rsidR="00F9148F" w:rsidRPr="00145D50">
        <w:rPr>
          <w:rFonts w:asciiTheme="minorHAnsi" w:hAnsiTheme="minorHAnsi" w:cstheme="minorHAnsi"/>
          <w:rtl/>
          <w:lang w:val="en-GB" w:bidi="ar-LB"/>
        </w:rPr>
        <w:t xml:space="preserve"> المنظور الجنساني </w:t>
      </w:r>
      <w:r w:rsidR="009C24E6" w:rsidRPr="00145D50">
        <w:rPr>
          <w:rFonts w:asciiTheme="minorHAnsi" w:hAnsiTheme="minorHAnsi" w:cstheme="minorHAnsi" w:hint="cs"/>
          <w:rtl/>
          <w:lang w:val="en-GB" w:bidi="ar-LB"/>
        </w:rPr>
        <w:t xml:space="preserve">بوصفها </w:t>
      </w:r>
      <w:r w:rsidR="00F9148F" w:rsidRPr="00145D50">
        <w:rPr>
          <w:rFonts w:asciiTheme="minorHAnsi" w:hAnsiTheme="minorHAnsi" w:cstheme="minorHAnsi"/>
          <w:rtl/>
          <w:lang w:val="en-GB" w:bidi="ar-LB"/>
        </w:rPr>
        <w:t>برنامج</w:t>
      </w:r>
      <w:r w:rsidR="009C24E6" w:rsidRPr="00145D50">
        <w:rPr>
          <w:rFonts w:asciiTheme="minorHAnsi" w:hAnsiTheme="minorHAnsi" w:cstheme="minorHAnsi" w:hint="cs"/>
          <w:rtl/>
          <w:lang w:val="en-GB" w:bidi="ar-LB"/>
        </w:rPr>
        <w:t xml:space="preserve">ًا </w:t>
      </w:r>
      <w:r w:rsidR="00F9148F" w:rsidRPr="00145D50">
        <w:rPr>
          <w:rFonts w:asciiTheme="minorHAnsi" w:hAnsiTheme="minorHAnsi" w:cstheme="minorHAnsi"/>
          <w:rtl/>
          <w:lang w:val="en-GB" w:bidi="ar-LB"/>
        </w:rPr>
        <w:t>تمهيدي</w:t>
      </w:r>
      <w:r w:rsidR="009C24E6" w:rsidRPr="00145D50">
        <w:rPr>
          <w:rFonts w:asciiTheme="minorHAnsi" w:hAnsiTheme="minorHAnsi" w:cstheme="minorHAnsi" w:hint="cs"/>
          <w:rtl/>
          <w:lang w:val="en-GB" w:bidi="ar-LB"/>
        </w:rPr>
        <w:t>ًا</w:t>
      </w:r>
      <w:r w:rsidR="00F9148F" w:rsidRPr="00145D50">
        <w:rPr>
          <w:rFonts w:asciiTheme="minorHAnsi" w:hAnsiTheme="minorHAnsi" w:cstheme="minorHAnsi"/>
          <w:rtl/>
          <w:lang w:val="en-GB" w:bidi="ar-LB"/>
        </w:rPr>
        <w:t xml:space="preserve"> لمساعدة الدول الأعضاء في المرحلة الأولية المتمثلة في استكشاف السياسات والممارسات </w:t>
      </w:r>
      <w:r w:rsidR="009C24E6" w:rsidRPr="00145D50">
        <w:rPr>
          <w:rFonts w:asciiTheme="minorHAnsi" w:hAnsiTheme="minorHAnsi" w:cstheme="minorHAnsi" w:hint="cs"/>
          <w:rtl/>
          <w:lang w:val="en-GB" w:bidi="ar-LB"/>
        </w:rPr>
        <w:t xml:space="preserve">الرامية إلى </w:t>
      </w:r>
      <w:r w:rsidR="00F9148F" w:rsidRPr="00145D50">
        <w:rPr>
          <w:rFonts w:asciiTheme="minorHAnsi" w:hAnsiTheme="minorHAnsi" w:cstheme="minorHAnsi"/>
          <w:rtl/>
          <w:lang w:val="en-GB" w:bidi="ar-LB"/>
        </w:rPr>
        <w:t xml:space="preserve">تشجيع </w:t>
      </w:r>
      <w:r w:rsidR="009C24E6" w:rsidRPr="00145D50">
        <w:rPr>
          <w:rFonts w:asciiTheme="minorHAnsi" w:hAnsiTheme="minorHAnsi" w:cstheme="minorHAnsi" w:hint="cs"/>
          <w:rtl/>
          <w:lang w:val="en-GB" w:bidi="ar-LB"/>
        </w:rPr>
        <w:t xml:space="preserve">ودعم </w:t>
      </w:r>
      <w:r w:rsidR="00F9148F" w:rsidRPr="00145D50">
        <w:rPr>
          <w:rFonts w:asciiTheme="minorHAnsi" w:hAnsiTheme="minorHAnsi" w:cstheme="minorHAnsi"/>
          <w:rtl/>
          <w:lang w:val="en-GB" w:bidi="ar-LB"/>
        </w:rPr>
        <w:t xml:space="preserve">مشاركة المرأة في </w:t>
      </w:r>
      <w:r w:rsidR="009C24E6" w:rsidRPr="00145D50">
        <w:rPr>
          <w:rFonts w:asciiTheme="minorHAnsi" w:hAnsiTheme="minorHAnsi" w:cstheme="minorHAnsi" w:hint="cs"/>
          <w:rtl/>
          <w:lang w:val="en-GB" w:bidi="ar-LB"/>
        </w:rPr>
        <w:t>نظام</w:t>
      </w:r>
      <w:r w:rsidR="00F9148F" w:rsidRPr="00145D50">
        <w:rPr>
          <w:rFonts w:asciiTheme="minorHAnsi" w:hAnsiTheme="minorHAnsi" w:cstheme="minorHAnsi"/>
          <w:rtl/>
          <w:lang w:val="en-GB" w:bidi="ar-LB"/>
        </w:rPr>
        <w:t xml:space="preserve"> الملكية الفكرية. </w:t>
      </w:r>
    </w:p>
    <w:p w14:paraId="337AE9A6" w14:textId="5144A9E3" w:rsidR="00F9148F" w:rsidRPr="00145D50" w:rsidRDefault="00755F3D" w:rsidP="00F9148F">
      <w:pPr>
        <w:pStyle w:val="ONUMA"/>
        <w:rPr>
          <w:rFonts w:asciiTheme="minorHAnsi" w:hAnsiTheme="minorHAnsi" w:cstheme="minorHAnsi"/>
        </w:rPr>
      </w:pPr>
      <w:r w:rsidRPr="00145D50">
        <w:rPr>
          <w:rFonts w:asciiTheme="minorHAnsi" w:hAnsiTheme="minorHAnsi" w:cstheme="minorHAnsi"/>
          <w:rtl/>
          <w:lang w:val="en-GB" w:bidi="ar-LB"/>
        </w:rPr>
        <w:t xml:space="preserve">وستساعد </w:t>
      </w:r>
      <w:r w:rsidRPr="00145D50">
        <w:rPr>
          <w:rFonts w:asciiTheme="minorHAnsi" w:hAnsiTheme="minorHAnsi" w:cstheme="minorHAnsi"/>
          <w:rtl/>
        </w:rPr>
        <w:t xml:space="preserve">خطة العمل المتعلقة بالملكية الفكرية </w:t>
      </w:r>
      <w:r w:rsidR="00EA7EB4" w:rsidRPr="00145D50">
        <w:rPr>
          <w:rFonts w:asciiTheme="minorHAnsi" w:hAnsiTheme="minorHAnsi" w:cstheme="minorHAnsi" w:hint="cs"/>
          <w:rtl/>
        </w:rPr>
        <w:t>والنوع</w:t>
      </w:r>
      <w:r w:rsidRPr="00145D50">
        <w:rPr>
          <w:rFonts w:asciiTheme="minorHAnsi" w:hAnsiTheme="minorHAnsi" w:cstheme="minorHAnsi"/>
          <w:rtl/>
        </w:rPr>
        <w:t xml:space="preserve"> الجنساني على مستوى استراتيجية الاتصالات الخارجية في مواصلة إذكاء الوعي وبناء المعارف فيما يتعلق بالموارد والأدوات المتاحة لرواد الأعمال والمبتكرين والمبدعين، وتفسير لماذا تعدّ الملكية الفكرية جوهرية في مساعدة النساء في مسيرة ريادة الأعمال. وسيتم تضمين مجموعة مقالات عن المرأة والملكية الفكرية في مجلة الويبو. كما ستستمر قصص </w:t>
      </w:r>
      <w:r w:rsidR="008D6CAC" w:rsidRPr="00145D50">
        <w:rPr>
          <w:rFonts w:asciiTheme="minorHAnsi" w:hAnsiTheme="minorHAnsi" w:cstheme="minorHAnsi"/>
          <w:rtl/>
        </w:rPr>
        <w:t>النجاح المُلهمة والتعليمية التي تضم نساء مبتكرات في الظهور على موقع الويبو ومنصات التواصل الاجتماعي الخاصة بها. وقد واصلت الويبو تعزيز تواصلها وتعاونها مع أصحاب المصلحة، مثل المنظمات غير الحكومية وجمعيات الملكية الفكرية والمؤسسات الأكاديمية والشركاء من المنظمات الدولية لإذكاء الوعي بالفجوة بين الجنسين في مجال الملكية الفكرية وبجهود الويبو والموارد التي توفرها من أجل المساعدة في سد الفجوة.</w:t>
      </w:r>
    </w:p>
    <w:p w14:paraId="3AD07465" w14:textId="65630E9D" w:rsidR="008B3DC0" w:rsidRPr="00145D50" w:rsidRDefault="003716B6" w:rsidP="003716B6">
      <w:pPr>
        <w:pStyle w:val="Heading1"/>
        <w:bidi/>
        <w:spacing w:before="0" w:after="240"/>
        <w:rPr>
          <w:rFonts w:asciiTheme="minorHAnsi" w:hAnsiTheme="minorHAnsi" w:cstheme="minorHAnsi"/>
          <w:szCs w:val="22"/>
        </w:rPr>
      </w:pPr>
      <w:r w:rsidRPr="00145D50">
        <w:rPr>
          <w:rFonts w:asciiTheme="minorHAnsi" w:hAnsiTheme="minorHAnsi" w:cstheme="minorHAnsi"/>
          <w:szCs w:val="22"/>
          <w:rtl/>
        </w:rPr>
        <w:t>الأنشطة الخارجية</w:t>
      </w:r>
    </w:p>
    <w:p w14:paraId="428AE74D" w14:textId="5B640B7E" w:rsidR="0023193B" w:rsidRPr="00145D50" w:rsidRDefault="0023193B" w:rsidP="0023193B">
      <w:pPr>
        <w:pStyle w:val="ONUMA"/>
        <w:rPr>
          <w:rFonts w:asciiTheme="minorHAnsi" w:hAnsiTheme="minorHAnsi" w:cstheme="minorHAnsi"/>
        </w:rPr>
      </w:pPr>
      <w:r w:rsidRPr="00145D50">
        <w:rPr>
          <w:rFonts w:asciiTheme="minorHAnsi" w:hAnsiTheme="minorHAnsi" w:cstheme="minorHAnsi"/>
          <w:rtl/>
        </w:rPr>
        <w:t xml:space="preserve">وواصلت الويبو دعمها لزيادة انتفاع المرأة بنظام الملكية الفكرية على عدة جبهات ووسعت نطاق مبادرات المنظمة بشكل كبير في عام 2022. وجاء هذا التوسع في العمل </w:t>
      </w:r>
      <w:r w:rsidR="008B21D9" w:rsidRPr="00145D50">
        <w:rPr>
          <w:rFonts w:asciiTheme="minorHAnsi" w:hAnsiTheme="minorHAnsi" w:cstheme="minorHAnsi" w:hint="cs"/>
          <w:rtl/>
        </w:rPr>
        <w:t xml:space="preserve">مع زيادة </w:t>
      </w:r>
      <w:r w:rsidRPr="00145D50">
        <w:rPr>
          <w:rFonts w:asciiTheme="minorHAnsi" w:hAnsiTheme="minorHAnsi" w:cstheme="minorHAnsi"/>
          <w:rtl/>
        </w:rPr>
        <w:t xml:space="preserve">الوعي </w:t>
      </w:r>
      <w:r w:rsidR="008B21D9" w:rsidRPr="00145D50">
        <w:rPr>
          <w:rFonts w:asciiTheme="minorHAnsi" w:hAnsiTheme="minorHAnsi" w:cstheme="minorHAnsi" w:hint="cs"/>
          <w:rtl/>
        </w:rPr>
        <w:t>الداخلي،</w:t>
      </w:r>
      <w:r w:rsidRPr="00145D50">
        <w:rPr>
          <w:rFonts w:asciiTheme="minorHAnsi" w:hAnsiTheme="minorHAnsi" w:cstheme="minorHAnsi"/>
          <w:rtl/>
        </w:rPr>
        <w:t xml:space="preserve"> و</w:t>
      </w:r>
      <w:r w:rsidR="008B21D9" w:rsidRPr="00145D50">
        <w:rPr>
          <w:rFonts w:asciiTheme="minorHAnsi" w:hAnsiTheme="minorHAnsi" w:cstheme="minorHAnsi" w:hint="cs"/>
          <w:rtl/>
        </w:rPr>
        <w:t xml:space="preserve">مع زيادة </w:t>
      </w:r>
      <w:r w:rsidRPr="00145D50">
        <w:rPr>
          <w:rFonts w:asciiTheme="minorHAnsi" w:hAnsiTheme="minorHAnsi" w:cstheme="minorHAnsi"/>
          <w:rtl/>
        </w:rPr>
        <w:t xml:space="preserve">اهتمام الدول الأعضاء ومجتمع الملكية الفكرية </w:t>
      </w:r>
      <w:r w:rsidR="008B21D9" w:rsidRPr="00145D50">
        <w:rPr>
          <w:rFonts w:asciiTheme="minorHAnsi" w:hAnsiTheme="minorHAnsi" w:cstheme="minorHAnsi" w:hint="cs"/>
          <w:rtl/>
        </w:rPr>
        <w:t>بأن تعزز</w:t>
      </w:r>
      <w:r w:rsidR="00EA3BB0" w:rsidRPr="00145D50">
        <w:rPr>
          <w:rFonts w:asciiTheme="minorHAnsi" w:hAnsiTheme="minorHAnsi" w:cstheme="minorHAnsi"/>
          <w:rtl/>
        </w:rPr>
        <w:t xml:space="preserve"> الويبو</w:t>
      </w:r>
      <w:r w:rsidRPr="00145D50">
        <w:rPr>
          <w:rFonts w:asciiTheme="minorHAnsi" w:hAnsiTheme="minorHAnsi" w:cstheme="minorHAnsi"/>
          <w:rtl/>
        </w:rPr>
        <w:t xml:space="preserve"> خدماتها ومشاريع</w:t>
      </w:r>
      <w:r w:rsidR="00EA3BB0" w:rsidRPr="00145D50">
        <w:rPr>
          <w:rFonts w:asciiTheme="minorHAnsi" w:hAnsiTheme="minorHAnsi" w:cstheme="minorHAnsi"/>
          <w:rtl/>
        </w:rPr>
        <w:t>ها</w:t>
      </w:r>
      <w:r w:rsidRPr="00145D50">
        <w:rPr>
          <w:rFonts w:asciiTheme="minorHAnsi" w:hAnsiTheme="minorHAnsi" w:cstheme="minorHAnsi"/>
          <w:rtl/>
        </w:rPr>
        <w:t xml:space="preserve"> لرائدات الأعمال وصانعي السياسات المهتمين بإشراك المزيد من النساء في النظام </w:t>
      </w:r>
      <w:r w:rsidR="00EA3BB0" w:rsidRPr="00145D50">
        <w:rPr>
          <w:rFonts w:asciiTheme="minorHAnsi" w:hAnsiTheme="minorHAnsi" w:cstheme="minorHAnsi"/>
          <w:rtl/>
        </w:rPr>
        <w:t>الإيكولوجي</w:t>
      </w:r>
      <w:r w:rsidRPr="00145D50">
        <w:rPr>
          <w:rFonts w:asciiTheme="minorHAnsi" w:hAnsiTheme="minorHAnsi" w:cstheme="minorHAnsi"/>
          <w:rtl/>
        </w:rPr>
        <w:t xml:space="preserve"> للابتكار والملكية الفكرية. </w:t>
      </w:r>
      <w:r w:rsidR="00EA3BB0" w:rsidRPr="00145D50">
        <w:rPr>
          <w:rFonts w:asciiTheme="minorHAnsi" w:hAnsiTheme="minorHAnsi" w:cstheme="minorHAnsi"/>
          <w:rtl/>
        </w:rPr>
        <w:t xml:space="preserve">وقد باشرت الويبو الخطوات الأولى </w:t>
      </w:r>
      <w:r w:rsidR="000A0E32" w:rsidRPr="00145D50">
        <w:rPr>
          <w:rFonts w:asciiTheme="minorHAnsi" w:hAnsiTheme="minorHAnsi" w:cstheme="minorHAnsi" w:hint="cs"/>
          <w:rtl/>
        </w:rPr>
        <w:t>لخطة عملها</w:t>
      </w:r>
      <w:r w:rsidR="00EA3BB0" w:rsidRPr="00145D50">
        <w:rPr>
          <w:rFonts w:asciiTheme="minorHAnsi" w:hAnsiTheme="minorHAnsi" w:cstheme="minorHAnsi"/>
          <w:rtl/>
        </w:rPr>
        <w:t xml:space="preserve"> </w:t>
      </w:r>
      <w:r w:rsidR="000A0E32" w:rsidRPr="00145D50">
        <w:rPr>
          <w:rFonts w:asciiTheme="minorHAnsi" w:hAnsiTheme="minorHAnsi" w:cstheme="minorHAnsi" w:hint="cs"/>
          <w:rtl/>
        </w:rPr>
        <w:t>ال</w:t>
      </w:r>
      <w:r w:rsidRPr="00145D50">
        <w:rPr>
          <w:rFonts w:asciiTheme="minorHAnsi" w:hAnsiTheme="minorHAnsi" w:cstheme="minorHAnsi"/>
          <w:rtl/>
        </w:rPr>
        <w:t>استراتيجية</w:t>
      </w:r>
      <w:r w:rsidR="000A0E32" w:rsidRPr="00145D50">
        <w:rPr>
          <w:rFonts w:asciiTheme="minorHAnsi" w:hAnsiTheme="minorHAnsi" w:cstheme="minorHAnsi" w:hint="cs"/>
          <w:rtl/>
        </w:rPr>
        <w:t xml:space="preserve"> الأولى</w:t>
      </w:r>
      <w:r w:rsidRPr="00145D50">
        <w:rPr>
          <w:rFonts w:asciiTheme="minorHAnsi" w:hAnsiTheme="minorHAnsi" w:cstheme="minorHAnsi"/>
          <w:rtl/>
        </w:rPr>
        <w:t xml:space="preserve"> </w:t>
      </w:r>
      <w:r w:rsidR="000A0E32" w:rsidRPr="00145D50">
        <w:rPr>
          <w:rFonts w:asciiTheme="minorHAnsi" w:hAnsiTheme="minorHAnsi" w:cstheme="minorHAnsi" w:hint="cs"/>
          <w:rtl/>
        </w:rPr>
        <w:t>التي</w:t>
      </w:r>
      <w:r w:rsidR="00EA3BB0" w:rsidRPr="00145D50">
        <w:rPr>
          <w:rFonts w:asciiTheme="minorHAnsi" w:hAnsiTheme="minorHAnsi" w:cstheme="minorHAnsi"/>
          <w:rtl/>
        </w:rPr>
        <w:t xml:space="preserve"> </w:t>
      </w:r>
      <w:r w:rsidRPr="00145D50">
        <w:rPr>
          <w:rFonts w:asciiTheme="minorHAnsi" w:hAnsiTheme="minorHAnsi" w:cstheme="minorHAnsi"/>
          <w:rtl/>
        </w:rPr>
        <w:t xml:space="preserve">تركز على المرأة والملكية الفكرية </w:t>
      </w:r>
      <w:r w:rsidR="000A0E32" w:rsidRPr="00145D50">
        <w:rPr>
          <w:rFonts w:asciiTheme="minorHAnsi" w:hAnsiTheme="minorHAnsi" w:cstheme="minorHAnsi" w:hint="cs"/>
          <w:rtl/>
        </w:rPr>
        <w:t>و</w:t>
      </w:r>
      <w:r w:rsidRPr="00145D50">
        <w:rPr>
          <w:rFonts w:asciiTheme="minorHAnsi" w:hAnsiTheme="minorHAnsi" w:cstheme="minorHAnsi"/>
          <w:rtl/>
        </w:rPr>
        <w:t xml:space="preserve">الموصوفة أعلاه، </w:t>
      </w:r>
      <w:r w:rsidR="00EA3BB0" w:rsidRPr="00145D50">
        <w:rPr>
          <w:rFonts w:asciiTheme="minorHAnsi" w:hAnsiTheme="minorHAnsi" w:cstheme="minorHAnsi"/>
          <w:rtl/>
        </w:rPr>
        <w:t>وواصلت</w:t>
      </w:r>
      <w:r w:rsidRPr="00145D50">
        <w:rPr>
          <w:rFonts w:asciiTheme="minorHAnsi" w:hAnsiTheme="minorHAnsi" w:cstheme="minorHAnsi"/>
          <w:rtl/>
        </w:rPr>
        <w:t xml:space="preserve"> توسيع أنشطتها المباشرة </w:t>
      </w:r>
      <w:r w:rsidR="00EA3BB0" w:rsidRPr="00145D50">
        <w:rPr>
          <w:rFonts w:asciiTheme="minorHAnsi" w:hAnsiTheme="minorHAnsi" w:cstheme="minorHAnsi"/>
          <w:rtl/>
        </w:rPr>
        <w:t>ميدانيًا</w:t>
      </w:r>
      <w:r w:rsidRPr="00145D50">
        <w:rPr>
          <w:rFonts w:asciiTheme="minorHAnsi" w:hAnsiTheme="minorHAnsi" w:cstheme="minorHAnsi"/>
          <w:rtl/>
        </w:rPr>
        <w:t xml:space="preserve"> مع </w:t>
      </w:r>
      <w:r w:rsidR="00EA3BB0" w:rsidRPr="00145D50">
        <w:rPr>
          <w:rFonts w:asciiTheme="minorHAnsi" w:hAnsiTheme="minorHAnsi" w:cstheme="minorHAnsi"/>
          <w:rtl/>
        </w:rPr>
        <w:t>رائدات الأعمال</w:t>
      </w:r>
      <w:r w:rsidRPr="00145D50">
        <w:rPr>
          <w:rFonts w:asciiTheme="minorHAnsi" w:hAnsiTheme="minorHAnsi" w:cstheme="minorHAnsi"/>
          <w:rtl/>
        </w:rPr>
        <w:t xml:space="preserve"> والمؤسسات الوطنية الداعمة للشركات الصغيرة والمتوسطة</w:t>
      </w:r>
      <w:r w:rsidR="00EA3BB0" w:rsidRPr="00145D50">
        <w:rPr>
          <w:rFonts w:asciiTheme="minorHAnsi" w:hAnsiTheme="minorHAnsi" w:cstheme="minorHAnsi"/>
          <w:rtl/>
        </w:rPr>
        <w:t>،</w:t>
      </w:r>
      <w:r w:rsidRPr="00145D50">
        <w:rPr>
          <w:rFonts w:asciiTheme="minorHAnsi" w:hAnsiTheme="minorHAnsi" w:cstheme="minorHAnsi"/>
          <w:rtl/>
        </w:rPr>
        <w:t xml:space="preserve"> والجمعيات النسائية</w:t>
      </w:r>
      <w:r w:rsidR="00EA3BB0" w:rsidRPr="00145D50">
        <w:rPr>
          <w:rFonts w:asciiTheme="minorHAnsi" w:hAnsiTheme="minorHAnsi" w:cstheme="minorHAnsi"/>
          <w:rtl/>
        </w:rPr>
        <w:t>،</w:t>
      </w:r>
      <w:r w:rsidRPr="00145D50">
        <w:rPr>
          <w:rFonts w:asciiTheme="minorHAnsi" w:hAnsiTheme="minorHAnsi" w:cstheme="minorHAnsi"/>
          <w:rtl/>
        </w:rPr>
        <w:t xml:space="preserve"> لتوفير</w:t>
      </w:r>
      <w:r w:rsidR="00EA3BB0" w:rsidRPr="00145D50">
        <w:rPr>
          <w:rFonts w:asciiTheme="minorHAnsi" w:hAnsiTheme="minorHAnsi" w:cstheme="minorHAnsi"/>
          <w:rtl/>
        </w:rPr>
        <w:t xml:space="preserve"> خدمات</w:t>
      </w:r>
      <w:r w:rsidRPr="00145D50">
        <w:rPr>
          <w:rFonts w:asciiTheme="minorHAnsi" w:hAnsiTheme="minorHAnsi" w:cstheme="minorHAnsi"/>
          <w:rtl/>
        </w:rPr>
        <w:t xml:space="preserve"> تنمية المعرفة بمهارات الملكية الفكرية والتدريب عليها </w:t>
      </w:r>
      <w:r w:rsidR="00EA3BB0" w:rsidRPr="00145D50">
        <w:rPr>
          <w:rFonts w:asciiTheme="minorHAnsi" w:hAnsiTheme="minorHAnsi" w:cstheme="minorHAnsi"/>
          <w:rtl/>
        </w:rPr>
        <w:t>في إطار</w:t>
      </w:r>
      <w:r w:rsidRPr="00145D50">
        <w:rPr>
          <w:rFonts w:asciiTheme="minorHAnsi" w:hAnsiTheme="minorHAnsi" w:cstheme="minorHAnsi"/>
          <w:rtl/>
        </w:rPr>
        <w:t xml:space="preserve"> مشاريع</w:t>
      </w:r>
      <w:r w:rsidR="0009727C" w:rsidRPr="00145D50">
        <w:rPr>
          <w:rFonts w:asciiTheme="minorHAnsi" w:hAnsiTheme="minorHAnsi" w:cstheme="minorHAnsi" w:hint="cs"/>
          <w:rtl/>
        </w:rPr>
        <w:t xml:space="preserve"> أكبر</w:t>
      </w:r>
      <w:r w:rsidRPr="00145D50">
        <w:rPr>
          <w:rFonts w:asciiTheme="minorHAnsi" w:hAnsiTheme="minorHAnsi" w:cstheme="minorHAnsi"/>
          <w:rtl/>
        </w:rPr>
        <w:t xml:space="preserve"> </w:t>
      </w:r>
      <w:r w:rsidR="0009727C" w:rsidRPr="00145D50">
        <w:rPr>
          <w:rFonts w:asciiTheme="minorHAnsi" w:hAnsiTheme="minorHAnsi" w:cstheme="minorHAnsi" w:hint="cs"/>
          <w:rtl/>
        </w:rPr>
        <w:t>لل</w:t>
      </w:r>
      <w:r w:rsidRPr="00145D50">
        <w:rPr>
          <w:rFonts w:asciiTheme="minorHAnsi" w:hAnsiTheme="minorHAnsi" w:cstheme="minorHAnsi"/>
          <w:rtl/>
        </w:rPr>
        <w:t>تمكين الاقتصادي وريادة الأعما</w:t>
      </w:r>
      <w:r w:rsidR="0009727C" w:rsidRPr="00145D50">
        <w:rPr>
          <w:rFonts w:asciiTheme="minorHAnsi" w:hAnsiTheme="minorHAnsi" w:cstheme="minorHAnsi" w:hint="cs"/>
          <w:rtl/>
        </w:rPr>
        <w:t>ل</w:t>
      </w:r>
      <w:r w:rsidRPr="00145D50">
        <w:rPr>
          <w:rFonts w:asciiTheme="minorHAnsi" w:hAnsiTheme="minorHAnsi" w:cstheme="minorHAnsi"/>
          <w:rtl/>
        </w:rPr>
        <w:t>.</w:t>
      </w:r>
    </w:p>
    <w:p w14:paraId="14461E08" w14:textId="390D09FA" w:rsidR="008B3DC0" w:rsidRPr="00145D50" w:rsidRDefault="00EA3BB0" w:rsidP="00EA3BB0">
      <w:pPr>
        <w:pStyle w:val="Heading1"/>
        <w:bidi/>
        <w:spacing w:before="0" w:after="240"/>
        <w:rPr>
          <w:rFonts w:asciiTheme="minorHAnsi" w:hAnsiTheme="minorHAnsi" w:cstheme="minorHAnsi"/>
          <w:szCs w:val="22"/>
        </w:rPr>
      </w:pPr>
      <w:r w:rsidRPr="00145D50">
        <w:rPr>
          <w:rFonts w:asciiTheme="minorHAnsi" w:hAnsiTheme="minorHAnsi" w:cstheme="minorHAnsi"/>
          <w:szCs w:val="22"/>
          <w:rtl/>
        </w:rPr>
        <w:t>الأنشطة المواضيعية</w:t>
      </w:r>
    </w:p>
    <w:p w14:paraId="1BF9194E" w14:textId="3D70926C" w:rsidR="008B3DC0" w:rsidRPr="00145D50" w:rsidRDefault="00082B9B" w:rsidP="00EA3BB0">
      <w:pPr>
        <w:bidi/>
        <w:spacing w:after="240"/>
        <w:rPr>
          <w:rFonts w:asciiTheme="minorHAnsi" w:hAnsiTheme="minorHAnsi" w:cstheme="minorHAnsi"/>
          <w:bCs/>
          <w:szCs w:val="22"/>
        </w:rPr>
      </w:pPr>
      <w:r w:rsidRPr="00145D50">
        <w:rPr>
          <w:rFonts w:asciiTheme="minorHAnsi" w:hAnsiTheme="minorHAnsi" w:cstheme="minorHAnsi"/>
          <w:bCs/>
          <w:szCs w:val="22"/>
          <w:rtl/>
        </w:rPr>
        <w:t>الجلسات التشاركية</w:t>
      </w:r>
      <w:r w:rsidR="00EA3BB0" w:rsidRPr="00145D50">
        <w:rPr>
          <w:rFonts w:asciiTheme="minorHAnsi" w:hAnsiTheme="minorHAnsi" w:cstheme="minorHAnsi"/>
          <w:bCs/>
          <w:szCs w:val="22"/>
          <w:rtl/>
        </w:rPr>
        <w:t xml:space="preserve"> بشأن المرأة والملكية الفكرية</w:t>
      </w:r>
    </w:p>
    <w:p w14:paraId="193AA5D0" w14:textId="03780C2E" w:rsidR="00CC14D3" w:rsidRPr="00145D50" w:rsidRDefault="00082B9B" w:rsidP="00CC14D3">
      <w:pPr>
        <w:pStyle w:val="ONUMA"/>
        <w:rPr>
          <w:rFonts w:asciiTheme="minorHAnsi" w:hAnsiTheme="minorHAnsi" w:cstheme="minorHAnsi"/>
        </w:rPr>
      </w:pPr>
      <w:r w:rsidRPr="00145D50">
        <w:rPr>
          <w:rFonts w:asciiTheme="minorHAnsi" w:hAnsiTheme="minorHAnsi" w:cstheme="minorHAnsi"/>
          <w:rtl/>
        </w:rPr>
        <w:t xml:space="preserve">وتأسس في عام 2021 على أثر قرار عن لجنة التنمية منتدى لزيادة الوعي بأهمية تمكين المرأة وزيادة مشاركتها في النظام الإيكولوجي للملكية الفكرية من خلال </w:t>
      </w:r>
      <w:r w:rsidR="009745D9" w:rsidRPr="00145D50">
        <w:rPr>
          <w:rFonts w:asciiTheme="minorHAnsi" w:hAnsiTheme="minorHAnsi" w:cstheme="minorHAnsi"/>
          <w:rtl/>
        </w:rPr>
        <w:t>سلسلة</w:t>
      </w:r>
      <w:r w:rsidRPr="00145D50">
        <w:rPr>
          <w:rFonts w:asciiTheme="minorHAnsi" w:hAnsiTheme="minorHAnsi" w:cstheme="minorHAnsi"/>
          <w:rtl/>
        </w:rPr>
        <w:t xml:space="preserve"> جلسات تشاركية </w:t>
      </w:r>
      <w:r w:rsidR="009745D9" w:rsidRPr="00145D50">
        <w:rPr>
          <w:rFonts w:asciiTheme="minorHAnsi" w:hAnsiTheme="minorHAnsi" w:cstheme="minorHAnsi"/>
          <w:rtl/>
        </w:rPr>
        <w:t>حول</w:t>
      </w:r>
      <w:r w:rsidRPr="00145D50">
        <w:rPr>
          <w:rFonts w:asciiTheme="minorHAnsi" w:hAnsiTheme="minorHAnsi" w:cstheme="minorHAnsi"/>
          <w:rtl/>
        </w:rPr>
        <w:t xml:space="preserve"> "سدّ الفجوة</w:t>
      </w:r>
      <w:r w:rsidR="00CC14D3" w:rsidRPr="00145D50">
        <w:rPr>
          <w:rFonts w:asciiTheme="minorHAnsi" w:hAnsiTheme="minorHAnsi" w:cstheme="minorHAnsi"/>
          <w:rtl/>
        </w:rPr>
        <w:t xml:space="preserve"> بين الجنسين في مجال الملكية الفكرية". ولا تهدف تلك الجلسات إلى إذكاء الوعي فحسب، بل تهدف أيضًا إلى الترويج لنتائج عمل الويبو في هذا المجال، وإلى جمع مختلف أصحاب المصلحة القادمين من عدة مناطق ليشاركوا تجربتهم وممارساتهم في معالجة القيود التي </w:t>
      </w:r>
      <w:r w:rsidR="00860228" w:rsidRPr="00145D50">
        <w:rPr>
          <w:rFonts w:asciiTheme="minorHAnsi" w:hAnsiTheme="minorHAnsi" w:cstheme="minorHAnsi" w:hint="cs"/>
          <w:rtl/>
          <w:lang w:val="en-GB" w:bidi="ar-LB"/>
        </w:rPr>
        <w:t>تعترض وصول</w:t>
      </w:r>
      <w:r w:rsidR="00CC14D3" w:rsidRPr="00145D50">
        <w:rPr>
          <w:rFonts w:asciiTheme="minorHAnsi" w:hAnsiTheme="minorHAnsi" w:cstheme="minorHAnsi"/>
          <w:rtl/>
        </w:rPr>
        <w:t xml:space="preserve"> النساء والفتيات إلى نظام الملكية الفكرية. وعقدت ثلاث جلسات تشاركية في عام 2021. وأعربت اللجنة في جلستها الثامنة والعشرين المنعقدة في مايو 2022، عند نظرها في تقرير الجلسات التشاركية بشأن المرأة والملكية الفكرية</w:t>
      </w:r>
      <w:r w:rsidR="00874DE5" w:rsidRPr="00145D50">
        <w:rPr>
          <w:rStyle w:val="FootnoteReference"/>
          <w:rFonts w:asciiTheme="minorHAnsi" w:hAnsiTheme="minorHAnsi" w:cstheme="minorHAnsi"/>
          <w:rtl/>
        </w:rPr>
        <w:footnoteReference w:id="12"/>
      </w:r>
      <w:r w:rsidR="00CC14D3" w:rsidRPr="00145D50">
        <w:rPr>
          <w:rFonts w:asciiTheme="minorHAnsi" w:hAnsiTheme="minorHAnsi" w:cstheme="minorHAnsi"/>
          <w:rtl/>
        </w:rPr>
        <w:t>، عن تقديرها للانعقاد الناجح لتلك الجلسات الثلاث التي نظرت في العقبات التي تعترض وصول النساء إلى نظام الملكية الفكرية، وتستكشف الممارسات الجيدة ومبادرات أصحاب المصلحة المتعددين الموجودة في هذا المجال. وقد انعقدت في عام 2022 جلسة تشاركية واحدة عالجت موضوع المرأة والملكية الفكرية والسياحة، وكانت في 15 نوفمبر 2022</w:t>
      </w:r>
      <w:r w:rsidR="00874DE5" w:rsidRPr="00145D50">
        <w:rPr>
          <w:rStyle w:val="FootnoteReference"/>
          <w:rFonts w:asciiTheme="minorHAnsi" w:hAnsiTheme="minorHAnsi" w:cstheme="minorHAnsi"/>
          <w:rtl/>
        </w:rPr>
        <w:footnoteReference w:id="13"/>
      </w:r>
      <w:r w:rsidR="00CC14D3" w:rsidRPr="00145D50">
        <w:rPr>
          <w:rFonts w:asciiTheme="minorHAnsi" w:hAnsiTheme="minorHAnsi" w:cstheme="minorHAnsi"/>
          <w:rtl/>
        </w:rPr>
        <w:t xml:space="preserve">. </w:t>
      </w:r>
      <w:r w:rsidR="009745D9" w:rsidRPr="00145D50">
        <w:rPr>
          <w:rFonts w:asciiTheme="minorHAnsi" w:hAnsiTheme="minorHAnsi" w:cstheme="minorHAnsi"/>
          <w:rtl/>
        </w:rPr>
        <w:t>ومن خلال أمثلة عملية عن إنتاج الحرف اليدوية المحلية وسياحة النبيذ وصولًا إلى السياحة الفلكية والسياحة الزراعية، سلّطت الخبيرات ورائدات الأعمال الآتيات من مختلف المناطق الضوء على كيفية استخدام حقوق الملكية الفكرية لدعم نمو الأعمال المتعلقة بالسياحة ولتشجيع مشاركة ومساهمة النساء في القطاع. وحضر الجلسة التشاركية أكثر من 300 مشارك من 110 بلدان. وستستمر سلسلة الجلسات متناولة مواضيع أخرى من شأنها أن تساعد في تقليص الفجوة بين الجنسين في مجال ال</w:t>
      </w:r>
      <w:r w:rsidR="00874DE5" w:rsidRPr="00145D50">
        <w:rPr>
          <w:rFonts w:asciiTheme="minorHAnsi" w:hAnsiTheme="minorHAnsi" w:cstheme="minorHAnsi"/>
          <w:rtl/>
        </w:rPr>
        <w:t xml:space="preserve">ملكية الفكرية. </w:t>
      </w:r>
    </w:p>
    <w:p w14:paraId="0116F7A0" w14:textId="7259A864" w:rsidR="00740AF8" w:rsidRPr="00145D50" w:rsidRDefault="00C57A55" w:rsidP="00C57A55">
      <w:pPr>
        <w:pStyle w:val="ONUME"/>
        <w:numPr>
          <w:ilvl w:val="0"/>
          <w:numId w:val="0"/>
        </w:numPr>
        <w:tabs>
          <w:tab w:val="left" w:pos="720"/>
        </w:tabs>
        <w:bidi/>
        <w:rPr>
          <w:rFonts w:asciiTheme="minorHAnsi" w:hAnsiTheme="minorHAnsi" w:cstheme="minorHAnsi"/>
          <w:bCs/>
          <w:szCs w:val="22"/>
        </w:rPr>
      </w:pPr>
      <w:r w:rsidRPr="00145D50">
        <w:rPr>
          <w:rFonts w:asciiTheme="minorHAnsi" w:hAnsiTheme="minorHAnsi" w:cstheme="minorHAnsi"/>
          <w:bCs/>
          <w:szCs w:val="22"/>
          <w:rtl/>
        </w:rPr>
        <w:t>التوجيه والتوفيق في مجال الملكية الفكرية</w:t>
      </w:r>
    </w:p>
    <w:p w14:paraId="24F25875" w14:textId="24B12AF8" w:rsidR="00363C23" w:rsidRPr="00145D50" w:rsidRDefault="00B41553" w:rsidP="00363C23">
      <w:pPr>
        <w:pStyle w:val="ONUMA"/>
        <w:rPr>
          <w:rFonts w:asciiTheme="minorHAnsi" w:hAnsiTheme="minorHAnsi" w:cstheme="minorHAnsi"/>
        </w:rPr>
      </w:pPr>
      <w:r w:rsidRPr="00145D50">
        <w:rPr>
          <w:rFonts w:asciiTheme="minorHAnsi" w:hAnsiTheme="minorHAnsi" w:cstheme="minorHAnsi"/>
          <w:rtl/>
          <w:lang w:bidi="ar-LB"/>
        </w:rPr>
        <w:t>و</w:t>
      </w:r>
      <w:r w:rsidR="00363C23" w:rsidRPr="00145D50">
        <w:rPr>
          <w:rFonts w:asciiTheme="minorHAnsi" w:hAnsiTheme="minorHAnsi" w:cstheme="minorHAnsi"/>
          <w:rtl/>
        </w:rPr>
        <w:t>شهد عام 2019 إطلاق برنامج الويبو للتدريب والتوجيه والتوفيق بشأن الملكية الفكرية لرائدات الأعمال من الشعوب الأصلية والمجتمعات المحلية</w:t>
      </w:r>
      <w:r w:rsidR="008B6C4E" w:rsidRPr="00145D50">
        <w:rPr>
          <w:rStyle w:val="FootnoteReference"/>
          <w:rFonts w:asciiTheme="minorHAnsi" w:hAnsiTheme="minorHAnsi" w:cstheme="minorHAnsi"/>
          <w:rtl/>
        </w:rPr>
        <w:footnoteReference w:id="14"/>
      </w:r>
      <w:r w:rsidRPr="00145D50">
        <w:rPr>
          <w:rFonts w:asciiTheme="minorHAnsi" w:hAnsiTheme="minorHAnsi" w:cstheme="minorHAnsi"/>
          <w:rtl/>
        </w:rPr>
        <w:t xml:space="preserve"> </w:t>
      </w:r>
      <w:r w:rsidR="00363C23" w:rsidRPr="00145D50">
        <w:rPr>
          <w:rFonts w:asciiTheme="minorHAnsi" w:hAnsiTheme="minorHAnsi" w:cstheme="minorHAnsi"/>
          <w:rtl/>
        </w:rPr>
        <w:t xml:space="preserve">الذي يهدف إلى تشجيع النساء على ريادة الأعمال والابتكار والإبداع فيما يتعلق بالمعارف التقليدية </w:t>
      </w:r>
      <w:r w:rsidRPr="00145D50">
        <w:rPr>
          <w:rFonts w:asciiTheme="minorHAnsi" w:hAnsiTheme="minorHAnsi" w:cstheme="minorHAnsi"/>
          <w:rtl/>
        </w:rPr>
        <w:t>و</w:t>
      </w:r>
      <w:r w:rsidR="00363C23" w:rsidRPr="00145D50">
        <w:rPr>
          <w:rFonts w:asciiTheme="minorHAnsi" w:hAnsiTheme="minorHAnsi" w:cstheme="minorHAnsi"/>
          <w:rtl/>
        </w:rPr>
        <w:t>أشكال التعبير الثقافي</w:t>
      </w:r>
      <w:r w:rsidRPr="00145D50">
        <w:rPr>
          <w:rFonts w:asciiTheme="minorHAnsi" w:hAnsiTheme="minorHAnsi" w:cstheme="minorHAnsi"/>
          <w:rtl/>
        </w:rPr>
        <w:t xml:space="preserve"> التقليدية</w:t>
      </w:r>
      <w:r w:rsidR="00363C23" w:rsidRPr="00145D50">
        <w:rPr>
          <w:rFonts w:asciiTheme="minorHAnsi" w:hAnsiTheme="minorHAnsi" w:cstheme="minorHAnsi"/>
          <w:rtl/>
        </w:rPr>
        <w:t xml:space="preserve"> من خلال تعزيز قدرة </w:t>
      </w:r>
      <w:r w:rsidRPr="00145D50">
        <w:rPr>
          <w:rFonts w:asciiTheme="minorHAnsi" w:hAnsiTheme="minorHAnsi" w:cstheme="minorHAnsi"/>
          <w:rtl/>
        </w:rPr>
        <w:t>رائدات</w:t>
      </w:r>
      <w:r w:rsidR="00363C23" w:rsidRPr="00145D50">
        <w:rPr>
          <w:rFonts w:asciiTheme="minorHAnsi" w:hAnsiTheme="minorHAnsi" w:cstheme="minorHAnsi"/>
          <w:rtl/>
        </w:rPr>
        <w:t xml:space="preserve"> الأعمال من المجتمعات الأصلية والمحلية على استخدام أدوات الملكية الفكرية بشكل استراتيجي لدعم أنشطتهن في مجال ريادة الأعمال. </w:t>
      </w:r>
      <w:r w:rsidRPr="00145D50">
        <w:rPr>
          <w:rFonts w:asciiTheme="minorHAnsi" w:hAnsiTheme="minorHAnsi" w:cstheme="minorHAnsi"/>
          <w:rtl/>
        </w:rPr>
        <w:t>وغالبًا ما يمتد</w:t>
      </w:r>
      <w:r w:rsidR="00363C23" w:rsidRPr="00145D50">
        <w:rPr>
          <w:rFonts w:asciiTheme="minorHAnsi" w:hAnsiTheme="minorHAnsi" w:cstheme="minorHAnsi"/>
          <w:rtl/>
        </w:rPr>
        <w:t xml:space="preserve"> </w:t>
      </w:r>
      <w:r w:rsidR="008B6C4E" w:rsidRPr="00145D50">
        <w:rPr>
          <w:rFonts w:asciiTheme="minorHAnsi" w:hAnsiTheme="minorHAnsi" w:cstheme="minorHAnsi"/>
          <w:rtl/>
        </w:rPr>
        <w:t xml:space="preserve">برنامج رائدات الأعمال من الشعوب الأصلية على </w:t>
      </w:r>
      <w:r w:rsidR="00363C23" w:rsidRPr="00145D50">
        <w:rPr>
          <w:rFonts w:asciiTheme="minorHAnsi" w:hAnsiTheme="minorHAnsi" w:cstheme="minorHAnsi"/>
          <w:rtl/>
        </w:rPr>
        <w:t xml:space="preserve">فترة عام واحد. </w:t>
      </w:r>
      <w:r w:rsidR="008B6C4E" w:rsidRPr="00145D50">
        <w:rPr>
          <w:rFonts w:asciiTheme="minorHAnsi" w:hAnsiTheme="minorHAnsi" w:cstheme="minorHAnsi"/>
          <w:rtl/>
        </w:rPr>
        <w:t>وهو</w:t>
      </w:r>
      <w:r w:rsidR="00363C23" w:rsidRPr="00145D50">
        <w:rPr>
          <w:rFonts w:asciiTheme="minorHAnsi" w:hAnsiTheme="minorHAnsi" w:cstheme="minorHAnsi"/>
          <w:rtl/>
        </w:rPr>
        <w:t xml:space="preserve"> نهج عملي يتكون من مرحلة</w:t>
      </w:r>
      <w:r w:rsidR="008B6C4E" w:rsidRPr="00145D50">
        <w:rPr>
          <w:rFonts w:asciiTheme="minorHAnsi" w:hAnsiTheme="minorHAnsi" w:cstheme="minorHAnsi"/>
          <w:rtl/>
        </w:rPr>
        <w:t xml:space="preserve"> تدريب</w:t>
      </w:r>
      <w:r w:rsidR="00363C23" w:rsidRPr="00145D50">
        <w:rPr>
          <w:rFonts w:asciiTheme="minorHAnsi" w:hAnsiTheme="minorHAnsi" w:cstheme="minorHAnsi"/>
          <w:rtl/>
        </w:rPr>
        <w:t xml:space="preserve">، </w:t>
      </w:r>
      <w:r w:rsidR="008B6C4E" w:rsidRPr="00145D50">
        <w:rPr>
          <w:rFonts w:asciiTheme="minorHAnsi" w:hAnsiTheme="minorHAnsi" w:cstheme="minorHAnsi"/>
          <w:rtl/>
        </w:rPr>
        <w:t>و</w:t>
      </w:r>
      <w:r w:rsidR="00363C23" w:rsidRPr="00145D50">
        <w:rPr>
          <w:rFonts w:asciiTheme="minorHAnsi" w:hAnsiTheme="minorHAnsi" w:cstheme="minorHAnsi"/>
          <w:rtl/>
        </w:rPr>
        <w:t>مرحلة</w:t>
      </w:r>
      <w:r w:rsidR="008B6C4E" w:rsidRPr="00145D50">
        <w:rPr>
          <w:rFonts w:asciiTheme="minorHAnsi" w:hAnsiTheme="minorHAnsi" w:cstheme="minorHAnsi"/>
          <w:rtl/>
        </w:rPr>
        <w:t xml:space="preserve"> </w:t>
      </w:r>
      <w:r w:rsidR="00363C23" w:rsidRPr="00145D50">
        <w:rPr>
          <w:rFonts w:asciiTheme="minorHAnsi" w:hAnsiTheme="minorHAnsi" w:cstheme="minorHAnsi"/>
          <w:rtl/>
        </w:rPr>
        <w:t xml:space="preserve">توجيه وتوفيق. </w:t>
      </w:r>
      <w:r w:rsidR="008B6C4E" w:rsidRPr="00145D50">
        <w:rPr>
          <w:rFonts w:asciiTheme="minorHAnsi" w:hAnsiTheme="minorHAnsi" w:cstheme="minorHAnsi"/>
          <w:rtl/>
        </w:rPr>
        <w:t>ويُقدّم البرنامج</w:t>
      </w:r>
      <w:r w:rsidR="00363C23" w:rsidRPr="00145D50">
        <w:rPr>
          <w:rFonts w:asciiTheme="minorHAnsi" w:hAnsiTheme="minorHAnsi" w:cstheme="minorHAnsi"/>
          <w:rtl/>
        </w:rPr>
        <w:t xml:space="preserve"> بالشراكة مع منظمة العمل الدولية</w:t>
      </w:r>
      <w:r w:rsidR="008B6C4E" w:rsidRPr="00145D50">
        <w:rPr>
          <w:rFonts w:asciiTheme="minorHAnsi" w:hAnsiTheme="minorHAnsi" w:cstheme="minorHAnsi"/>
          <w:rtl/>
        </w:rPr>
        <w:t xml:space="preserve"> </w:t>
      </w:r>
      <w:r w:rsidR="00363C23" w:rsidRPr="00145D50">
        <w:rPr>
          <w:rFonts w:asciiTheme="minorHAnsi" w:hAnsiTheme="minorHAnsi" w:cstheme="minorHAnsi"/>
          <w:rtl/>
        </w:rPr>
        <w:t>ومركز التجارة الدولية والرابطة الدولية للعلامات التجاري</w:t>
      </w:r>
      <w:r w:rsidR="008B6C4E" w:rsidRPr="00145D50">
        <w:rPr>
          <w:rFonts w:asciiTheme="minorHAnsi" w:hAnsiTheme="minorHAnsi" w:cstheme="minorHAnsi"/>
          <w:rtl/>
        </w:rPr>
        <w:t>ة</w:t>
      </w:r>
      <w:r w:rsidR="00363C23" w:rsidRPr="00145D50">
        <w:rPr>
          <w:rFonts w:asciiTheme="minorHAnsi" w:hAnsiTheme="minorHAnsi" w:cstheme="minorHAnsi"/>
          <w:rtl/>
        </w:rPr>
        <w:t xml:space="preserve">. </w:t>
      </w:r>
      <w:r w:rsidR="008B6C4E" w:rsidRPr="00145D50">
        <w:rPr>
          <w:rFonts w:asciiTheme="minorHAnsi" w:hAnsiTheme="minorHAnsi" w:cstheme="minorHAnsi"/>
          <w:rtl/>
        </w:rPr>
        <w:t>وقد جرى البرنامج بنجاح</w:t>
      </w:r>
      <w:r w:rsidR="00363C23" w:rsidRPr="00145D50">
        <w:rPr>
          <w:rFonts w:asciiTheme="minorHAnsi" w:hAnsiTheme="minorHAnsi" w:cstheme="minorHAnsi"/>
          <w:rtl/>
        </w:rPr>
        <w:t xml:space="preserve"> لأول مرة من 2019 إلى 2021 (</w:t>
      </w:r>
      <w:r w:rsidR="00363C23" w:rsidRPr="00145D50">
        <w:rPr>
          <w:rFonts w:asciiTheme="minorHAnsi" w:hAnsiTheme="minorHAnsi" w:cstheme="minorHAnsi"/>
        </w:rPr>
        <w:t>Global WEP 1</w:t>
      </w:r>
      <w:r w:rsidR="00363C23" w:rsidRPr="00145D50">
        <w:rPr>
          <w:rFonts w:asciiTheme="minorHAnsi" w:hAnsiTheme="minorHAnsi" w:cstheme="minorHAnsi"/>
          <w:rtl/>
        </w:rPr>
        <w:t>)</w:t>
      </w:r>
      <w:r w:rsidR="00860228" w:rsidRPr="00145D50">
        <w:rPr>
          <w:rFonts w:asciiTheme="minorHAnsi" w:hAnsiTheme="minorHAnsi" w:cstheme="minorHAnsi" w:hint="cs"/>
          <w:rtl/>
        </w:rPr>
        <w:t xml:space="preserve">، وتلته </w:t>
      </w:r>
      <w:r w:rsidR="00363C23" w:rsidRPr="00145D50">
        <w:rPr>
          <w:rFonts w:asciiTheme="minorHAnsi" w:hAnsiTheme="minorHAnsi" w:cstheme="minorHAnsi"/>
          <w:rtl/>
        </w:rPr>
        <w:t>دورة ثانية من 2021 إلى 2022 (</w:t>
      </w:r>
      <w:r w:rsidR="00363C23" w:rsidRPr="00145D50">
        <w:rPr>
          <w:rFonts w:asciiTheme="minorHAnsi" w:hAnsiTheme="minorHAnsi" w:cstheme="minorHAnsi"/>
        </w:rPr>
        <w:t>Global WEP 2</w:t>
      </w:r>
      <w:r w:rsidR="00363C23" w:rsidRPr="00145D50">
        <w:rPr>
          <w:rFonts w:asciiTheme="minorHAnsi" w:hAnsiTheme="minorHAnsi" w:cstheme="minorHAnsi"/>
          <w:rtl/>
        </w:rPr>
        <w:t xml:space="preserve">). </w:t>
      </w:r>
      <w:r w:rsidR="008B6C4E" w:rsidRPr="00145D50">
        <w:rPr>
          <w:rFonts w:asciiTheme="minorHAnsi" w:hAnsiTheme="minorHAnsi" w:cstheme="minorHAnsi"/>
          <w:rtl/>
        </w:rPr>
        <w:t xml:space="preserve">وقُدمت في عام 2022 </w:t>
      </w:r>
      <w:r w:rsidR="00363C23" w:rsidRPr="00145D50">
        <w:rPr>
          <w:rFonts w:asciiTheme="minorHAnsi" w:hAnsiTheme="minorHAnsi" w:cstheme="minorHAnsi"/>
          <w:rtl/>
        </w:rPr>
        <w:t>نسخة إقليمية</w:t>
      </w:r>
      <w:r w:rsidR="008B6C4E" w:rsidRPr="00145D50">
        <w:rPr>
          <w:rStyle w:val="FootnoteReference"/>
          <w:rFonts w:asciiTheme="minorHAnsi" w:hAnsiTheme="minorHAnsi" w:cstheme="minorHAnsi"/>
          <w:rtl/>
        </w:rPr>
        <w:footnoteReference w:id="15"/>
      </w:r>
      <w:r w:rsidR="00363C23" w:rsidRPr="00145D50">
        <w:rPr>
          <w:rFonts w:asciiTheme="minorHAnsi" w:hAnsiTheme="minorHAnsi" w:cstheme="minorHAnsi"/>
          <w:rtl/>
        </w:rPr>
        <w:t xml:space="preserve"> لرائدات الأعمال من الشعوب الأصلية والمجتمعات المحلية من أربعة بلدان في منطقة الأندي</w:t>
      </w:r>
      <w:r w:rsidR="008B6C4E" w:rsidRPr="00145D50">
        <w:rPr>
          <w:rFonts w:asciiTheme="minorHAnsi" w:hAnsiTheme="minorHAnsi" w:cstheme="minorHAnsi"/>
          <w:rtl/>
        </w:rPr>
        <w:t>ز</w:t>
      </w:r>
      <w:r w:rsidR="00363C23" w:rsidRPr="00145D50">
        <w:rPr>
          <w:rFonts w:asciiTheme="minorHAnsi" w:hAnsiTheme="minorHAnsi" w:cstheme="minorHAnsi"/>
          <w:rtl/>
        </w:rPr>
        <w:t xml:space="preserve">، وهي </w:t>
      </w:r>
      <w:r w:rsidR="008B6C4E" w:rsidRPr="00145D50">
        <w:rPr>
          <w:rFonts w:asciiTheme="minorHAnsi" w:hAnsiTheme="minorHAnsi" w:cstheme="minorHAnsi"/>
          <w:rtl/>
        </w:rPr>
        <w:t>إكوادور و</w:t>
      </w:r>
      <w:r w:rsidR="00363C23" w:rsidRPr="00145D50">
        <w:rPr>
          <w:rFonts w:asciiTheme="minorHAnsi" w:hAnsiTheme="minorHAnsi" w:cstheme="minorHAnsi"/>
          <w:rtl/>
        </w:rPr>
        <w:t>بوليفيا وبيرو</w:t>
      </w:r>
      <w:r w:rsidR="008B6C4E" w:rsidRPr="00145D50">
        <w:rPr>
          <w:rFonts w:asciiTheme="minorHAnsi" w:hAnsiTheme="minorHAnsi" w:cstheme="minorHAnsi"/>
          <w:rtl/>
        </w:rPr>
        <w:t xml:space="preserve"> وكولومبيا</w:t>
      </w:r>
      <w:r w:rsidR="00363C23" w:rsidRPr="00145D50">
        <w:rPr>
          <w:rFonts w:asciiTheme="minorHAnsi" w:hAnsiTheme="minorHAnsi" w:cstheme="minorHAnsi"/>
          <w:rtl/>
        </w:rPr>
        <w:t xml:space="preserve">. </w:t>
      </w:r>
      <w:r w:rsidR="008B6C4E" w:rsidRPr="00145D50">
        <w:rPr>
          <w:rFonts w:asciiTheme="minorHAnsi" w:hAnsiTheme="minorHAnsi" w:cstheme="minorHAnsi"/>
          <w:rtl/>
        </w:rPr>
        <w:t>وقد دعم البرنامج منذ إنشائه</w:t>
      </w:r>
      <w:r w:rsidR="00363C23" w:rsidRPr="00145D50">
        <w:rPr>
          <w:rFonts w:asciiTheme="minorHAnsi" w:hAnsiTheme="minorHAnsi" w:cstheme="minorHAnsi"/>
          <w:rtl/>
        </w:rPr>
        <w:t xml:space="preserve"> بالفعل أكثر من 67 </w:t>
      </w:r>
      <w:r w:rsidR="008B6C4E" w:rsidRPr="00145D50">
        <w:rPr>
          <w:rFonts w:asciiTheme="minorHAnsi" w:hAnsiTheme="minorHAnsi" w:cstheme="minorHAnsi"/>
          <w:rtl/>
        </w:rPr>
        <w:t>رائدة</w:t>
      </w:r>
      <w:r w:rsidR="00363C23" w:rsidRPr="00145D50">
        <w:rPr>
          <w:rFonts w:asciiTheme="minorHAnsi" w:hAnsiTheme="minorHAnsi" w:cstheme="minorHAnsi"/>
          <w:rtl/>
        </w:rPr>
        <w:t xml:space="preserve"> أعمال في جميع أنحاء العالم.</w:t>
      </w:r>
    </w:p>
    <w:p w14:paraId="5FC1A543" w14:textId="2EF570AB" w:rsidR="00CC7969" w:rsidRPr="00145D50" w:rsidRDefault="00340535" w:rsidP="00CC7969">
      <w:pPr>
        <w:pStyle w:val="ONUMA"/>
        <w:rPr>
          <w:rFonts w:asciiTheme="minorHAnsi" w:hAnsiTheme="minorHAnsi" w:cstheme="minorHAnsi"/>
          <w:rtl/>
          <w:lang w:val="en-GB" w:bidi="ar-LB"/>
        </w:rPr>
      </w:pPr>
      <w:r w:rsidRPr="00145D50">
        <w:rPr>
          <w:rFonts w:asciiTheme="minorHAnsi" w:hAnsiTheme="minorHAnsi" w:cstheme="minorHAnsi" w:hint="cs"/>
          <w:rtl/>
          <w:lang w:val="en-GB" w:bidi="ar-LB"/>
        </w:rPr>
        <w:t>و</w:t>
      </w:r>
      <w:r w:rsidRPr="00145D50">
        <w:rPr>
          <w:rFonts w:asciiTheme="minorHAnsi" w:hAnsiTheme="minorHAnsi"/>
          <w:rtl/>
          <w:lang w:val="en-GB" w:bidi="ar-LB"/>
        </w:rPr>
        <w:t>في سياق مشروع جدول أعمال التنمية للويبو "</w:t>
      </w:r>
      <w:r w:rsidRPr="00145D50">
        <w:rPr>
          <w:rFonts w:asciiTheme="minorHAnsi" w:hAnsiTheme="minorHAnsi" w:hint="cs"/>
          <w:rtl/>
          <w:lang w:val="en-GB" w:bidi="ar-LB"/>
        </w:rPr>
        <w:t>تعزيز</w:t>
      </w:r>
      <w:r w:rsidRPr="00145D50">
        <w:rPr>
          <w:rFonts w:asciiTheme="minorHAnsi" w:hAnsiTheme="minorHAnsi"/>
          <w:rtl/>
          <w:lang w:val="en-GB" w:bidi="ar-LB"/>
        </w:rPr>
        <w:t xml:space="preserve"> دور المرأة في الابتكار وريادة الأعمال، تشجيع النساء في البلدان النامية على استخدام نظام الملكية الفكرية"، الذي تم إطلاقه في يناير 2019، تم تجريب برنامج إرشادي من نوفمبر 2021 إلى فبراير 2022.</w:t>
      </w:r>
      <w:r w:rsidRPr="00145D50">
        <w:rPr>
          <w:rFonts w:asciiTheme="minorHAnsi" w:hAnsiTheme="minorHAnsi" w:hint="cs"/>
          <w:rtl/>
          <w:lang w:val="en-GB" w:bidi="ar-LB"/>
        </w:rPr>
        <w:t xml:space="preserve"> </w:t>
      </w:r>
      <w:r w:rsidR="00CC7969" w:rsidRPr="00145D50">
        <w:rPr>
          <w:rFonts w:asciiTheme="minorHAnsi" w:hAnsiTheme="minorHAnsi" w:cstheme="minorHAnsi"/>
          <w:rtl/>
          <w:lang w:val="en-GB" w:bidi="ar-LB"/>
        </w:rPr>
        <w:t xml:space="preserve">ويرمي البرنامج، عن طريق التشاور المباشر مع فريق دولي من </w:t>
      </w:r>
      <w:r w:rsidR="003C3494" w:rsidRPr="00145D50">
        <w:rPr>
          <w:rFonts w:asciiTheme="minorHAnsi" w:hAnsiTheme="minorHAnsi" w:cstheme="minorHAnsi"/>
          <w:rtl/>
          <w:lang w:val="en-GB" w:bidi="ar-LB"/>
        </w:rPr>
        <w:t>المرشدين</w:t>
      </w:r>
      <w:r w:rsidR="00CC7969" w:rsidRPr="00145D50">
        <w:rPr>
          <w:rFonts w:asciiTheme="minorHAnsi" w:hAnsiTheme="minorHAnsi" w:cstheme="minorHAnsi"/>
          <w:rtl/>
          <w:lang w:val="en-GB" w:bidi="ar-LB"/>
        </w:rPr>
        <w:t xml:space="preserve"> الخبراء في مجال الملكية الفكرية، إلى مساعدة مجموعة من المبتكرات النساء من البلدان الرائدة في فهم كيف يمكن لمختلف استراتيجيات إدارة الملكية الفكرية أن تعزز قدراتهن على</w:t>
      </w:r>
      <w:r w:rsidR="003C3494" w:rsidRPr="00145D50">
        <w:rPr>
          <w:rFonts w:asciiTheme="minorHAnsi" w:hAnsiTheme="minorHAnsi" w:cstheme="minorHAnsi"/>
          <w:rtl/>
          <w:lang w:val="en-GB" w:bidi="ar-LB"/>
        </w:rPr>
        <w:t xml:space="preserve"> إيصال ابتكاراتهن إلى السوق. وجمع البرنامج بين ثلاثين من المتخصصين المؤهلين بشكل استثنائي في مجال الملكية الفكرية بصفتهم مرشدين، وثلاثين من المتدربات من أربعة قطاعات: الصحة</w:t>
      </w:r>
      <w:r w:rsidRPr="00145D50">
        <w:rPr>
          <w:rFonts w:asciiTheme="minorHAnsi" w:hAnsiTheme="minorHAnsi" w:cstheme="minorHAnsi" w:hint="cs"/>
          <w:rtl/>
          <w:lang w:val="en-GB" w:bidi="ar-LB"/>
        </w:rPr>
        <w:t>،</w:t>
      </w:r>
      <w:r w:rsidR="003C3494" w:rsidRPr="00145D50">
        <w:rPr>
          <w:rFonts w:asciiTheme="minorHAnsi" w:hAnsiTheme="minorHAnsi" w:cstheme="minorHAnsi"/>
          <w:rtl/>
          <w:lang w:val="en-GB" w:bidi="ar-LB"/>
        </w:rPr>
        <w:t xml:space="preserve"> وتكنولوجيا المعلومات والاتصالات</w:t>
      </w:r>
      <w:r w:rsidRPr="00145D50">
        <w:rPr>
          <w:rFonts w:asciiTheme="minorHAnsi" w:hAnsiTheme="minorHAnsi" w:cstheme="minorHAnsi" w:hint="cs"/>
          <w:rtl/>
          <w:lang w:val="en-GB" w:bidi="ar-LB"/>
        </w:rPr>
        <w:t>،</w:t>
      </w:r>
      <w:r w:rsidR="003C3494" w:rsidRPr="00145D50">
        <w:rPr>
          <w:rFonts w:asciiTheme="minorHAnsi" w:hAnsiTheme="minorHAnsi" w:cstheme="minorHAnsi"/>
          <w:rtl/>
          <w:lang w:val="en-GB" w:bidi="ar-LB"/>
        </w:rPr>
        <w:t xml:space="preserve"> والزراعة</w:t>
      </w:r>
      <w:r w:rsidRPr="00145D50">
        <w:rPr>
          <w:rFonts w:asciiTheme="minorHAnsi" w:hAnsiTheme="minorHAnsi" w:cstheme="minorHAnsi" w:hint="cs"/>
          <w:rtl/>
          <w:lang w:val="en-GB" w:bidi="ar-LB"/>
        </w:rPr>
        <w:t>،</w:t>
      </w:r>
      <w:r w:rsidR="003C3494" w:rsidRPr="00145D50">
        <w:rPr>
          <w:rFonts w:asciiTheme="minorHAnsi" w:hAnsiTheme="minorHAnsi" w:cstheme="minorHAnsi"/>
          <w:rtl/>
          <w:lang w:val="en-GB" w:bidi="ar-LB"/>
        </w:rPr>
        <w:t xml:space="preserve"> والهندسة الميكانيكية. وكشفت التقييمات في نهاية البرنامج التجريبي الإرشادي أن معظم المرشدين والمتدربات قضوا تجربة إيجابية، إذ تعرفت المتدربات على كيفية استخدام إدارة الملكية الفكرية لدعم أهدافهن التسويقية الشاملة. وتتوفر مواد ونتائج المشروع التجريبي الممتد على أربع سنوات والذي انتهى في ديسمبر 2022، على الصفحة الإلكترونية التي تقدم لمحة عامة عن المشروع</w:t>
      </w:r>
      <w:r w:rsidR="003C3494" w:rsidRPr="00145D50">
        <w:rPr>
          <w:rStyle w:val="FootnoteReference"/>
          <w:rFonts w:asciiTheme="minorHAnsi" w:hAnsiTheme="minorHAnsi" w:cstheme="minorHAnsi"/>
          <w:rtl/>
          <w:lang w:val="en-GB" w:bidi="ar-LB"/>
        </w:rPr>
        <w:footnoteReference w:id="16"/>
      </w:r>
      <w:r w:rsidR="003C3494" w:rsidRPr="00145D50">
        <w:rPr>
          <w:rFonts w:asciiTheme="minorHAnsi" w:hAnsiTheme="minorHAnsi" w:cstheme="minorHAnsi"/>
          <w:rtl/>
          <w:lang w:val="en-GB" w:bidi="ar-LB"/>
        </w:rPr>
        <w:t xml:space="preserve">. </w:t>
      </w:r>
    </w:p>
    <w:p w14:paraId="1EDDAB5D" w14:textId="0B458CF4" w:rsidR="003236BA" w:rsidRPr="00145D50" w:rsidRDefault="003C3494" w:rsidP="003C3494">
      <w:pPr>
        <w:pStyle w:val="ONUME"/>
        <w:numPr>
          <w:ilvl w:val="0"/>
          <w:numId w:val="0"/>
        </w:numPr>
        <w:tabs>
          <w:tab w:val="left" w:pos="720"/>
        </w:tabs>
        <w:bidi/>
        <w:rPr>
          <w:rFonts w:asciiTheme="minorHAnsi" w:hAnsiTheme="minorHAnsi" w:cstheme="minorHAnsi"/>
          <w:b/>
          <w:szCs w:val="22"/>
        </w:rPr>
      </w:pPr>
      <w:r w:rsidRPr="00145D50">
        <w:rPr>
          <w:rFonts w:asciiTheme="minorHAnsi" w:hAnsiTheme="minorHAnsi" w:cstheme="minorHAnsi"/>
          <w:bCs/>
          <w:szCs w:val="22"/>
          <w:rtl/>
        </w:rPr>
        <w:t>بناء المهارات والمعرفة</w:t>
      </w:r>
    </w:p>
    <w:p w14:paraId="60B3AC7B" w14:textId="64F890DF" w:rsidR="00FF55A5" w:rsidRPr="00145D50" w:rsidRDefault="00FF55A5" w:rsidP="00E654F2">
      <w:pPr>
        <w:pStyle w:val="ONUMA"/>
        <w:rPr>
          <w:rFonts w:asciiTheme="minorHAnsi" w:hAnsiTheme="minorHAnsi" w:cstheme="minorHAnsi"/>
        </w:rPr>
      </w:pPr>
      <w:r w:rsidRPr="00145D50">
        <w:rPr>
          <w:rFonts w:asciiTheme="minorHAnsi" w:hAnsiTheme="minorHAnsi" w:cstheme="minorHAnsi"/>
          <w:rtl/>
        </w:rPr>
        <w:t>وعززت أكاديمية الويبو جهودها لسد الفجوة بين الجنسين في المعارف المتعلقة بالملكية الفكرية. و</w:t>
      </w:r>
      <w:r w:rsidR="00E654F2" w:rsidRPr="00145D50">
        <w:rPr>
          <w:rFonts w:asciiTheme="minorHAnsi" w:hAnsiTheme="minorHAnsi" w:cstheme="minorHAnsi"/>
          <w:rtl/>
          <w:lang w:val="en-GB" w:bidi="ar-LB"/>
        </w:rPr>
        <w:t>حققت</w:t>
      </w:r>
      <w:r w:rsidRPr="00145D50">
        <w:rPr>
          <w:rFonts w:asciiTheme="minorHAnsi" w:hAnsiTheme="minorHAnsi" w:cstheme="minorHAnsi"/>
          <w:rtl/>
        </w:rPr>
        <w:t xml:space="preserve"> الويبو بين عامي 2016 و 2022 </w:t>
      </w:r>
      <w:r w:rsidR="00E654F2" w:rsidRPr="00145D50">
        <w:rPr>
          <w:rFonts w:asciiTheme="minorHAnsi" w:hAnsiTheme="minorHAnsi" w:cstheme="minorHAnsi"/>
          <w:rtl/>
        </w:rPr>
        <w:t>سجلًا</w:t>
      </w:r>
      <w:r w:rsidRPr="00145D50">
        <w:rPr>
          <w:rFonts w:asciiTheme="minorHAnsi" w:hAnsiTheme="minorHAnsi" w:cstheme="minorHAnsi"/>
          <w:rtl/>
        </w:rPr>
        <w:t xml:space="preserve"> إيجابياً في التكافؤ بين الجنسين، حيث أبلغت باستمرار عن توازن عام بين الجنسين لصالح المشاركات</w:t>
      </w:r>
      <w:r w:rsidR="00E654F2" w:rsidRPr="00145D50">
        <w:rPr>
          <w:rFonts w:asciiTheme="minorHAnsi" w:hAnsiTheme="minorHAnsi" w:cstheme="minorHAnsi"/>
          <w:rtl/>
        </w:rPr>
        <w:t xml:space="preserve"> النساء</w:t>
      </w:r>
      <w:r w:rsidRPr="00145D50">
        <w:rPr>
          <w:rFonts w:asciiTheme="minorHAnsi" w:hAnsiTheme="minorHAnsi" w:cstheme="minorHAnsi"/>
          <w:rtl/>
        </w:rPr>
        <w:t xml:space="preserve"> (</w:t>
      </w:r>
      <w:r w:rsidR="00E654F2" w:rsidRPr="00145D50">
        <w:rPr>
          <w:rFonts w:asciiTheme="minorHAnsi" w:hAnsiTheme="minorHAnsi" w:cstheme="minorHAnsi"/>
          <w:lang w:val="fr-FR"/>
        </w:rPr>
        <w:t>51-55</w:t>
      </w:r>
      <w:r w:rsidR="00E654F2" w:rsidRPr="00145D50">
        <w:rPr>
          <w:rFonts w:asciiTheme="minorHAnsi" w:hAnsiTheme="minorHAnsi" w:cstheme="minorHAnsi"/>
          <w:rtl/>
          <w:lang w:val="en-GB" w:bidi="ar-LB"/>
        </w:rPr>
        <w:t xml:space="preserve"> في المائة</w:t>
      </w:r>
      <w:r w:rsidRPr="00145D50">
        <w:rPr>
          <w:rFonts w:asciiTheme="minorHAnsi" w:hAnsiTheme="minorHAnsi" w:cstheme="minorHAnsi"/>
          <w:rtl/>
        </w:rPr>
        <w:t xml:space="preserve">) في الدورات التدريبية ذات الصلة. </w:t>
      </w:r>
      <w:r w:rsidR="00E654F2" w:rsidRPr="00145D50">
        <w:rPr>
          <w:rFonts w:asciiTheme="minorHAnsi" w:hAnsiTheme="minorHAnsi" w:cstheme="minorHAnsi"/>
          <w:rtl/>
        </w:rPr>
        <w:t xml:space="preserve">وبلغ عدد النساء المشاركات في برامج أكاديمية الويبو </w:t>
      </w:r>
      <w:r w:rsidR="00E654F2" w:rsidRPr="00145D50">
        <w:rPr>
          <w:rFonts w:asciiTheme="minorHAnsi" w:hAnsiTheme="minorHAnsi" w:cstheme="minorHAnsi"/>
        </w:rPr>
        <w:t>116,351</w:t>
      </w:r>
      <w:r w:rsidR="00E654F2" w:rsidRPr="00145D50">
        <w:rPr>
          <w:rFonts w:asciiTheme="minorHAnsi" w:hAnsiTheme="minorHAnsi" w:cstheme="minorHAnsi"/>
          <w:rtl/>
        </w:rPr>
        <w:t xml:space="preserve"> مشاركة في عام 2021، في ذروة جائحة كوفيد-19، و</w:t>
      </w:r>
      <w:r w:rsidR="00E654F2" w:rsidRPr="00145D50">
        <w:rPr>
          <w:rFonts w:asciiTheme="minorHAnsi" w:hAnsiTheme="minorHAnsi" w:cstheme="minorHAnsi"/>
        </w:rPr>
        <w:t xml:space="preserve">95,112 </w:t>
      </w:r>
      <w:r w:rsidR="00E654F2" w:rsidRPr="00145D50">
        <w:rPr>
          <w:rFonts w:asciiTheme="minorHAnsi" w:hAnsiTheme="minorHAnsi" w:cstheme="minorHAnsi"/>
          <w:rtl/>
        </w:rPr>
        <w:t xml:space="preserve">  مشاركة في عام 2022، في </w:t>
      </w:r>
      <w:r w:rsidRPr="00145D50">
        <w:rPr>
          <w:rFonts w:asciiTheme="minorHAnsi" w:hAnsiTheme="minorHAnsi" w:cstheme="minorHAnsi"/>
          <w:rtl/>
        </w:rPr>
        <w:t xml:space="preserve">إطار </w:t>
      </w:r>
      <w:r w:rsidR="00432D6B" w:rsidRPr="00145D50">
        <w:rPr>
          <w:rFonts w:asciiTheme="minorHAnsi" w:hAnsiTheme="minorHAnsi" w:cstheme="minorHAnsi" w:hint="cs"/>
          <w:rtl/>
        </w:rPr>
        <w:t>برامج الويبو ل</w:t>
      </w:r>
      <w:r w:rsidRPr="00145D50">
        <w:rPr>
          <w:rFonts w:asciiTheme="minorHAnsi" w:hAnsiTheme="minorHAnsi" w:cstheme="minorHAnsi"/>
          <w:rtl/>
        </w:rPr>
        <w:t>لتطوير المهني والمدارس الصيفية و</w:t>
      </w:r>
      <w:r w:rsidR="00E85E00">
        <w:rPr>
          <w:rFonts w:asciiTheme="minorHAnsi" w:hAnsiTheme="minorHAnsi" w:cstheme="minorHAnsi" w:hint="cs"/>
          <w:rtl/>
        </w:rPr>
        <w:t xml:space="preserve">درجات </w:t>
      </w:r>
      <w:r w:rsidRPr="00145D50">
        <w:rPr>
          <w:rFonts w:asciiTheme="minorHAnsi" w:hAnsiTheme="minorHAnsi" w:cstheme="minorHAnsi"/>
          <w:rtl/>
        </w:rPr>
        <w:t>الماجستير وندوات الملكية الفكرية ومعاهد التدريب على الملكية الفكرية والتعلم عن بعد.</w:t>
      </w:r>
    </w:p>
    <w:tbl>
      <w:tblPr>
        <w:tblStyle w:val="TableGrid"/>
        <w:bidiVisual/>
        <w:tblW w:w="9270" w:type="dxa"/>
        <w:tblInd w:w="-5" w:type="dxa"/>
        <w:tblLook w:val="04A0" w:firstRow="1" w:lastRow="0" w:firstColumn="1" w:lastColumn="0" w:noHBand="0" w:noVBand="1"/>
        <w:tblCaption w:val="برنامج الأكاديمية"/>
        <w:tblDescription w:val="برنامج التطوير المهني، والمدارس الصيفية للويبو، وبرامج الويبو لدرجات الماجستير المشتركة وندوات الملكية الفكرية، والتعلم عن بعد&#10;"/>
      </w:tblPr>
      <w:tblGrid>
        <w:gridCol w:w="4820"/>
        <w:gridCol w:w="2268"/>
        <w:gridCol w:w="2182"/>
      </w:tblGrid>
      <w:tr w:rsidR="00B70F54" w:rsidRPr="00145D50" w14:paraId="772E263E" w14:textId="77777777" w:rsidTr="00432D6B">
        <w:tc>
          <w:tcPr>
            <w:tcW w:w="4820" w:type="dxa"/>
            <w:shd w:val="pct15" w:color="auto" w:fill="auto"/>
          </w:tcPr>
          <w:p w14:paraId="1203EF77" w14:textId="341B0770" w:rsidR="00B70F54" w:rsidRPr="00145D50" w:rsidRDefault="00432D6B" w:rsidP="00432D6B">
            <w:pPr>
              <w:bidi/>
              <w:spacing w:afterLines="240" w:after="576"/>
              <w:contextualSpacing/>
              <w:jc w:val="center"/>
              <w:rPr>
                <w:rFonts w:asciiTheme="minorHAnsi" w:hAnsiTheme="minorHAnsi" w:cstheme="minorHAnsi"/>
                <w:bCs/>
                <w:szCs w:val="22"/>
              </w:rPr>
            </w:pPr>
            <w:r w:rsidRPr="00145D50">
              <w:rPr>
                <w:rFonts w:asciiTheme="minorHAnsi" w:hAnsiTheme="minorHAnsi" w:cstheme="minorHAnsi" w:hint="cs"/>
                <w:bCs/>
                <w:szCs w:val="22"/>
                <w:rtl/>
              </w:rPr>
              <w:t>برنامج الأكاديمية</w:t>
            </w:r>
          </w:p>
        </w:tc>
        <w:tc>
          <w:tcPr>
            <w:tcW w:w="2268" w:type="dxa"/>
            <w:shd w:val="pct15" w:color="auto" w:fill="auto"/>
          </w:tcPr>
          <w:p w14:paraId="5E011D82" w14:textId="124F1886" w:rsidR="004061BE" w:rsidRPr="00145D50" w:rsidRDefault="00432D6B" w:rsidP="00432D6B">
            <w:pPr>
              <w:bidi/>
              <w:spacing w:afterLines="240" w:after="576"/>
              <w:contextualSpacing/>
              <w:jc w:val="center"/>
              <w:rPr>
                <w:rFonts w:asciiTheme="minorHAnsi" w:hAnsiTheme="minorHAnsi" w:cstheme="minorHAnsi"/>
                <w:bCs/>
                <w:szCs w:val="22"/>
              </w:rPr>
            </w:pPr>
            <w:r w:rsidRPr="00145D50">
              <w:rPr>
                <w:rFonts w:asciiTheme="minorHAnsi" w:hAnsiTheme="minorHAnsi" w:cstheme="minorHAnsi" w:hint="cs"/>
                <w:bCs/>
                <w:szCs w:val="22"/>
                <w:rtl/>
              </w:rPr>
              <w:t>مشاركة المرأة في عام 2021</w:t>
            </w:r>
          </w:p>
        </w:tc>
        <w:tc>
          <w:tcPr>
            <w:tcW w:w="2182" w:type="dxa"/>
            <w:shd w:val="pct15" w:color="auto" w:fill="auto"/>
          </w:tcPr>
          <w:p w14:paraId="069E04E3" w14:textId="736E2303" w:rsidR="00B70F54" w:rsidRPr="00145D50" w:rsidRDefault="00432D6B" w:rsidP="00432D6B">
            <w:pPr>
              <w:bidi/>
              <w:spacing w:afterLines="240" w:after="576"/>
              <w:contextualSpacing/>
              <w:jc w:val="center"/>
              <w:rPr>
                <w:rFonts w:asciiTheme="minorHAnsi" w:hAnsiTheme="minorHAnsi" w:cstheme="minorHAnsi"/>
                <w:bCs/>
                <w:szCs w:val="22"/>
              </w:rPr>
            </w:pPr>
            <w:r w:rsidRPr="00145D50">
              <w:rPr>
                <w:rFonts w:asciiTheme="minorHAnsi" w:hAnsiTheme="minorHAnsi" w:cstheme="minorHAnsi" w:hint="cs"/>
                <w:bCs/>
                <w:szCs w:val="22"/>
                <w:rtl/>
              </w:rPr>
              <w:t>مشاركة المرأة في عام 2022</w:t>
            </w:r>
          </w:p>
        </w:tc>
      </w:tr>
      <w:tr w:rsidR="00F13582" w:rsidRPr="00145D50" w14:paraId="74210930" w14:textId="77777777" w:rsidTr="00432D6B">
        <w:tc>
          <w:tcPr>
            <w:tcW w:w="4820" w:type="dxa"/>
          </w:tcPr>
          <w:p w14:paraId="407E180D" w14:textId="76899CF3" w:rsidR="00F13582" w:rsidRPr="00145D50" w:rsidRDefault="00432D6B" w:rsidP="00432D6B">
            <w:pPr>
              <w:bidi/>
              <w:spacing w:afterLines="240" w:after="576"/>
              <w:contextualSpacing/>
              <w:rPr>
                <w:rFonts w:asciiTheme="minorHAnsi" w:hAnsiTheme="minorHAnsi" w:cstheme="minorHAnsi"/>
                <w:szCs w:val="22"/>
              </w:rPr>
            </w:pPr>
            <w:r w:rsidRPr="00145D50">
              <w:rPr>
                <w:rFonts w:asciiTheme="minorHAnsi" w:hAnsiTheme="minorHAnsi" w:cstheme="minorHAnsi" w:hint="cs"/>
                <w:szCs w:val="22"/>
                <w:rtl/>
              </w:rPr>
              <w:t>برنامج التطوير المهني</w:t>
            </w:r>
          </w:p>
        </w:tc>
        <w:tc>
          <w:tcPr>
            <w:tcW w:w="2268" w:type="dxa"/>
          </w:tcPr>
          <w:p w14:paraId="406D8A8E" w14:textId="31C1C566" w:rsidR="00F13582" w:rsidRPr="00145D50" w:rsidRDefault="00F13582" w:rsidP="00432D6B">
            <w:pPr>
              <w:bidi/>
              <w:spacing w:afterLines="240" w:after="576"/>
              <w:contextualSpacing/>
              <w:jc w:val="center"/>
              <w:rPr>
                <w:rFonts w:asciiTheme="minorHAnsi" w:hAnsiTheme="minorHAnsi" w:cstheme="minorHAnsi"/>
                <w:szCs w:val="22"/>
              </w:rPr>
            </w:pPr>
            <w:r w:rsidRPr="00145D50">
              <w:rPr>
                <w:rFonts w:asciiTheme="minorHAnsi" w:hAnsiTheme="minorHAnsi" w:cstheme="minorHAnsi"/>
                <w:szCs w:val="22"/>
              </w:rPr>
              <w:t>83</w:t>
            </w:r>
          </w:p>
        </w:tc>
        <w:tc>
          <w:tcPr>
            <w:tcW w:w="2182" w:type="dxa"/>
          </w:tcPr>
          <w:p w14:paraId="45694FA3" w14:textId="13057632" w:rsidR="00F13582" w:rsidRPr="00145D50" w:rsidRDefault="00F13582" w:rsidP="00432D6B">
            <w:pPr>
              <w:bidi/>
              <w:spacing w:afterLines="240" w:after="576"/>
              <w:contextualSpacing/>
              <w:jc w:val="center"/>
              <w:rPr>
                <w:rFonts w:asciiTheme="minorHAnsi" w:hAnsiTheme="minorHAnsi" w:cstheme="minorHAnsi"/>
                <w:szCs w:val="22"/>
              </w:rPr>
            </w:pPr>
            <w:r w:rsidRPr="00145D50">
              <w:rPr>
                <w:rFonts w:asciiTheme="minorHAnsi" w:hAnsiTheme="minorHAnsi" w:cstheme="minorHAnsi"/>
                <w:szCs w:val="22"/>
              </w:rPr>
              <w:t>148</w:t>
            </w:r>
          </w:p>
        </w:tc>
      </w:tr>
      <w:tr w:rsidR="00F13582" w:rsidRPr="00145D50" w14:paraId="078606AB" w14:textId="77777777" w:rsidTr="00432D6B">
        <w:tc>
          <w:tcPr>
            <w:tcW w:w="4820" w:type="dxa"/>
          </w:tcPr>
          <w:p w14:paraId="326A62A3" w14:textId="543224C9" w:rsidR="00F13582" w:rsidRPr="00145D50" w:rsidRDefault="00432D6B" w:rsidP="00432D6B">
            <w:pPr>
              <w:bidi/>
              <w:spacing w:afterLines="240" w:after="576"/>
              <w:contextualSpacing/>
              <w:rPr>
                <w:rFonts w:asciiTheme="minorHAnsi" w:hAnsiTheme="minorHAnsi" w:cstheme="minorHAnsi"/>
                <w:szCs w:val="22"/>
              </w:rPr>
            </w:pPr>
            <w:r w:rsidRPr="00145D50">
              <w:rPr>
                <w:rFonts w:asciiTheme="minorHAnsi" w:hAnsiTheme="minorHAnsi" w:cstheme="minorHAnsi" w:hint="cs"/>
                <w:szCs w:val="22"/>
                <w:rtl/>
              </w:rPr>
              <w:t>المدارس الصيفية للويبو</w:t>
            </w:r>
          </w:p>
        </w:tc>
        <w:tc>
          <w:tcPr>
            <w:tcW w:w="2268" w:type="dxa"/>
          </w:tcPr>
          <w:p w14:paraId="3656C5C8" w14:textId="28FF62A5" w:rsidR="00F13582" w:rsidRPr="00145D50" w:rsidRDefault="00F13582" w:rsidP="00432D6B">
            <w:pPr>
              <w:bidi/>
              <w:spacing w:afterLines="240" w:after="576"/>
              <w:contextualSpacing/>
              <w:jc w:val="center"/>
              <w:rPr>
                <w:rFonts w:asciiTheme="minorHAnsi" w:hAnsiTheme="minorHAnsi" w:cstheme="minorHAnsi"/>
                <w:szCs w:val="22"/>
              </w:rPr>
            </w:pPr>
            <w:r w:rsidRPr="00145D50">
              <w:rPr>
                <w:rFonts w:asciiTheme="minorHAnsi" w:hAnsiTheme="minorHAnsi" w:cstheme="minorHAnsi"/>
                <w:szCs w:val="22"/>
              </w:rPr>
              <w:t>1,233</w:t>
            </w:r>
          </w:p>
        </w:tc>
        <w:tc>
          <w:tcPr>
            <w:tcW w:w="2182" w:type="dxa"/>
          </w:tcPr>
          <w:p w14:paraId="39EE56D5" w14:textId="75B24F82" w:rsidR="00F13582" w:rsidRPr="00145D50" w:rsidRDefault="00F13582" w:rsidP="00432D6B">
            <w:pPr>
              <w:bidi/>
              <w:spacing w:afterLines="240" w:after="576"/>
              <w:contextualSpacing/>
              <w:jc w:val="center"/>
              <w:rPr>
                <w:rFonts w:asciiTheme="minorHAnsi" w:hAnsiTheme="minorHAnsi" w:cstheme="minorHAnsi"/>
                <w:szCs w:val="22"/>
              </w:rPr>
            </w:pPr>
            <w:r w:rsidRPr="00145D50">
              <w:rPr>
                <w:rFonts w:asciiTheme="minorHAnsi" w:hAnsiTheme="minorHAnsi" w:cstheme="minorHAnsi"/>
                <w:szCs w:val="22"/>
              </w:rPr>
              <w:t>837</w:t>
            </w:r>
          </w:p>
        </w:tc>
      </w:tr>
      <w:tr w:rsidR="00F13582" w:rsidRPr="00145D50" w14:paraId="23EF2A8B" w14:textId="77777777" w:rsidTr="00432D6B">
        <w:tc>
          <w:tcPr>
            <w:tcW w:w="4820" w:type="dxa"/>
          </w:tcPr>
          <w:p w14:paraId="3BBA8711" w14:textId="2A844460" w:rsidR="00F13582" w:rsidRPr="00145D50" w:rsidRDefault="00432D6B" w:rsidP="00432D6B">
            <w:pPr>
              <w:bidi/>
              <w:spacing w:afterLines="240" w:after="576"/>
              <w:contextualSpacing/>
              <w:rPr>
                <w:rFonts w:asciiTheme="minorHAnsi" w:hAnsiTheme="minorHAnsi" w:cstheme="minorHAnsi"/>
                <w:szCs w:val="22"/>
              </w:rPr>
            </w:pPr>
            <w:r w:rsidRPr="00145D50">
              <w:rPr>
                <w:rFonts w:asciiTheme="minorHAnsi" w:hAnsiTheme="minorHAnsi" w:cs="Calibri"/>
                <w:szCs w:val="22"/>
                <w:rtl/>
              </w:rPr>
              <w:t>برامج الويبو لدرجات الماجستير المشتركة وندوات الملكية الفكرية</w:t>
            </w:r>
          </w:p>
        </w:tc>
        <w:tc>
          <w:tcPr>
            <w:tcW w:w="2268" w:type="dxa"/>
          </w:tcPr>
          <w:p w14:paraId="7DDC72CF" w14:textId="62ACC3EB" w:rsidR="00F13582" w:rsidRPr="00145D50" w:rsidRDefault="00F13582" w:rsidP="00432D6B">
            <w:pPr>
              <w:bidi/>
              <w:spacing w:afterLines="240" w:after="576"/>
              <w:contextualSpacing/>
              <w:jc w:val="center"/>
              <w:rPr>
                <w:rFonts w:asciiTheme="minorHAnsi" w:hAnsiTheme="minorHAnsi" w:cstheme="minorHAnsi"/>
                <w:szCs w:val="22"/>
              </w:rPr>
            </w:pPr>
            <w:r w:rsidRPr="00145D50">
              <w:rPr>
                <w:rFonts w:asciiTheme="minorHAnsi" w:hAnsiTheme="minorHAnsi" w:cstheme="minorHAnsi"/>
                <w:szCs w:val="22"/>
              </w:rPr>
              <w:t>117</w:t>
            </w:r>
          </w:p>
        </w:tc>
        <w:tc>
          <w:tcPr>
            <w:tcW w:w="2182" w:type="dxa"/>
          </w:tcPr>
          <w:p w14:paraId="0D2D7506" w14:textId="475C59AD" w:rsidR="00F13582" w:rsidRPr="00145D50" w:rsidRDefault="00F13582" w:rsidP="00432D6B">
            <w:pPr>
              <w:bidi/>
              <w:spacing w:afterLines="240" w:after="576"/>
              <w:contextualSpacing/>
              <w:jc w:val="center"/>
              <w:rPr>
                <w:rFonts w:asciiTheme="minorHAnsi" w:hAnsiTheme="minorHAnsi" w:cstheme="minorHAnsi"/>
                <w:szCs w:val="22"/>
              </w:rPr>
            </w:pPr>
            <w:r w:rsidRPr="00145D50">
              <w:rPr>
                <w:rFonts w:asciiTheme="minorHAnsi" w:hAnsiTheme="minorHAnsi" w:cstheme="minorHAnsi"/>
                <w:szCs w:val="22"/>
              </w:rPr>
              <w:t>407</w:t>
            </w:r>
          </w:p>
        </w:tc>
      </w:tr>
      <w:tr w:rsidR="00F13582" w:rsidRPr="00145D50" w14:paraId="10750416" w14:textId="77777777" w:rsidTr="00432D6B">
        <w:tc>
          <w:tcPr>
            <w:tcW w:w="4820" w:type="dxa"/>
          </w:tcPr>
          <w:p w14:paraId="293FD54A" w14:textId="65A7F901" w:rsidR="00F13582" w:rsidRPr="00145D50" w:rsidRDefault="00432D6B" w:rsidP="00432D6B">
            <w:pPr>
              <w:bidi/>
              <w:spacing w:afterLines="240" w:after="576"/>
              <w:contextualSpacing/>
              <w:rPr>
                <w:rFonts w:asciiTheme="minorHAnsi" w:hAnsiTheme="minorHAnsi" w:cstheme="minorHAnsi"/>
                <w:szCs w:val="22"/>
              </w:rPr>
            </w:pPr>
            <w:r w:rsidRPr="00145D50">
              <w:rPr>
                <w:rFonts w:asciiTheme="minorHAnsi" w:hAnsiTheme="minorHAnsi" w:cstheme="minorHAnsi" w:hint="cs"/>
                <w:szCs w:val="22"/>
                <w:rtl/>
              </w:rPr>
              <w:t>التعلم عن بعد</w:t>
            </w:r>
          </w:p>
        </w:tc>
        <w:tc>
          <w:tcPr>
            <w:tcW w:w="2268" w:type="dxa"/>
          </w:tcPr>
          <w:p w14:paraId="10E6339B" w14:textId="21036D69" w:rsidR="00F13582" w:rsidRPr="00145D50" w:rsidRDefault="00F13582" w:rsidP="00432D6B">
            <w:pPr>
              <w:bidi/>
              <w:spacing w:afterLines="240" w:after="576"/>
              <w:contextualSpacing/>
              <w:jc w:val="center"/>
              <w:rPr>
                <w:rFonts w:asciiTheme="minorHAnsi" w:hAnsiTheme="minorHAnsi" w:cstheme="minorHAnsi"/>
                <w:szCs w:val="22"/>
              </w:rPr>
            </w:pPr>
            <w:r w:rsidRPr="00145D50">
              <w:rPr>
                <w:rFonts w:asciiTheme="minorHAnsi" w:hAnsiTheme="minorHAnsi" w:cstheme="minorHAnsi"/>
                <w:szCs w:val="22"/>
              </w:rPr>
              <w:t>50,883</w:t>
            </w:r>
          </w:p>
        </w:tc>
        <w:tc>
          <w:tcPr>
            <w:tcW w:w="2182" w:type="dxa"/>
          </w:tcPr>
          <w:p w14:paraId="6A566BDE" w14:textId="5437335C" w:rsidR="00F13582" w:rsidRPr="00145D50" w:rsidRDefault="00F13582" w:rsidP="00432D6B">
            <w:pPr>
              <w:bidi/>
              <w:spacing w:afterLines="240" w:after="576"/>
              <w:contextualSpacing/>
              <w:jc w:val="center"/>
              <w:rPr>
                <w:rFonts w:asciiTheme="minorHAnsi" w:hAnsiTheme="minorHAnsi" w:cstheme="minorHAnsi"/>
                <w:szCs w:val="22"/>
              </w:rPr>
            </w:pPr>
            <w:r w:rsidRPr="00145D50">
              <w:rPr>
                <w:rFonts w:asciiTheme="minorHAnsi" w:hAnsiTheme="minorHAnsi" w:cstheme="minorHAnsi"/>
                <w:szCs w:val="22"/>
              </w:rPr>
              <w:t>47,145</w:t>
            </w:r>
          </w:p>
        </w:tc>
      </w:tr>
      <w:tr w:rsidR="00F13582" w:rsidRPr="00145D50" w14:paraId="73544E62" w14:textId="77777777" w:rsidTr="00432D6B">
        <w:tc>
          <w:tcPr>
            <w:tcW w:w="4820" w:type="dxa"/>
          </w:tcPr>
          <w:p w14:paraId="1419E34D" w14:textId="0BFF302D" w:rsidR="00F13582" w:rsidRPr="00145D50" w:rsidRDefault="00432D6B" w:rsidP="00432D6B">
            <w:pPr>
              <w:bidi/>
              <w:spacing w:afterLines="240" w:after="576"/>
              <w:contextualSpacing/>
              <w:rPr>
                <w:rFonts w:asciiTheme="minorHAnsi" w:hAnsiTheme="minorHAnsi" w:cstheme="minorHAnsi"/>
                <w:szCs w:val="22"/>
              </w:rPr>
            </w:pPr>
            <w:r w:rsidRPr="00145D50">
              <w:rPr>
                <w:rFonts w:asciiTheme="minorHAnsi" w:hAnsiTheme="minorHAnsi" w:cstheme="minorHAnsi" w:hint="cs"/>
                <w:szCs w:val="22"/>
                <w:rtl/>
              </w:rPr>
              <w:t>المعاهد الدولية للتدريب في مجال الملكية الفكرية</w:t>
            </w:r>
          </w:p>
        </w:tc>
        <w:tc>
          <w:tcPr>
            <w:tcW w:w="2268" w:type="dxa"/>
          </w:tcPr>
          <w:p w14:paraId="4031B44D" w14:textId="1B8925FF" w:rsidR="00F13582" w:rsidRPr="00145D50" w:rsidRDefault="00F13582" w:rsidP="00432D6B">
            <w:pPr>
              <w:bidi/>
              <w:spacing w:afterLines="240" w:after="576"/>
              <w:contextualSpacing/>
              <w:jc w:val="center"/>
              <w:rPr>
                <w:rFonts w:asciiTheme="minorHAnsi" w:hAnsiTheme="minorHAnsi" w:cstheme="minorHAnsi"/>
                <w:szCs w:val="22"/>
              </w:rPr>
            </w:pPr>
            <w:r w:rsidRPr="00145D50">
              <w:rPr>
                <w:rFonts w:asciiTheme="minorHAnsi" w:hAnsiTheme="minorHAnsi" w:cstheme="minorHAnsi"/>
                <w:szCs w:val="22"/>
              </w:rPr>
              <w:t>64,035</w:t>
            </w:r>
          </w:p>
        </w:tc>
        <w:tc>
          <w:tcPr>
            <w:tcW w:w="2182" w:type="dxa"/>
          </w:tcPr>
          <w:p w14:paraId="4DDEB1B5" w14:textId="64BA3FEA" w:rsidR="00F13582" w:rsidRPr="00145D50" w:rsidRDefault="00F13582" w:rsidP="00432D6B">
            <w:pPr>
              <w:bidi/>
              <w:spacing w:afterLines="240" w:after="576"/>
              <w:contextualSpacing/>
              <w:jc w:val="center"/>
              <w:rPr>
                <w:rFonts w:asciiTheme="minorHAnsi" w:hAnsiTheme="minorHAnsi" w:cstheme="minorHAnsi"/>
                <w:szCs w:val="22"/>
              </w:rPr>
            </w:pPr>
            <w:r w:rsidRPr="00145D50">
              <w:rPr>
                <w:rFonts w:asciiTheme="minorHAnsi" w:hAnsiTheme="minorHAnsi" w:cstheme="minorHAnsi"/>
                <w:szCs w:val="22"/>
              </w:rPr>
              <w:t>46,575</w:t>
            </w:r>
          </w:p>
        </w:tc>
      </w:tr>
      <w:tr w:rsidR="00F13582" w:rsidRPr="00145D50" w14:paraId="0F417518" w14:textId="77777777" w:rsidTr="00432D6B">
        <w:trPr>
          <w:trHeight w:val="247"/>
        </w:trPr>
        <w:tc>
          <w:tcPr>
            <w:tcW w:w="4820" w:type="dxa"/>
          </w:tcPr>
          <w:p w14:paraId="742A6AB3" w14:textId="48B227F1" w:rsidR="00F13582" w:rsidRPr="00145D50" w:rsidRDefault="00432D6B" w:rsidP="00432D6B">
            <w:pPr>
              <w:bidi/>
              <w:spacing w:afterLines="240" w:after="576"/>
              <w:contextualSpacing/>
              <w:rPr>
                <w:rFonts w:asciiTheme="minorHAnsi" w:hAnsiTheme="minorHAnsi" w:cstheme="minorHAnsi"/>
                <w:b/>
                <w:szCs w:val="22"/>
              </w:rPr>
            </w:pPr>
            <w:r w:rsidRPr="00145D50">
              <w:rPr>
                <w:rFonts w:asciiTheme="minorHAnsi" w:hAnsiTheme="minorHAnsi" w:cstheme="minorHAnsi" w:hint="cs"/>
                <w:b/>
                <w:szCs w:val="22"/>
                <w:rtl/>
              </w:rPr>
              <w:t>العدد الإجمالي للمشاركة النسائية</w:t>
            </w:r>
          </w:p>
        </w:tc>
        <w:tc>
          <w:tcPr>
            <w:tcW w:w="2268" w:type="dxa"/>
          </w:tcPr>
          <w:p w14:paraId="1A4C4366" w14:textId="053CD9DC" w:rsidR="00F13582" w:rsidRPr="00145D50" w:rsidRDefault="00F13582" w:rsidP="00432D6B">
            <w:pPr>
              <w:bidi/>
              <w:spacing w:afterLines="240" w:after="576"/>
              <w:contextualSpacing/>
              <w:jc w:val="center"/>
              <w:rPr>
                <w:rFonts w:asciiTheme="minorHAnsi" w:hAnsiTheme="minorHAnsi" w:cstheme="minorHAnsi"/>
                <w:b/>
                <w:szCs w:val="22"/>
              </w:rPr>
            </w:pPr>
            <w:r w:rsidRPr="00145D50">
              <w:rPr>
                <w:rFonts w:asciiTheme="minorHAnsi" w:hAnsiTheme="minorHAnsi" w:cstheme="minorHAnsi"/>
                <w:szCs w:val="22"/>
              </w:rPr>
              <w:t>116,351</w:t>
            </w:r>
          </w:p>
        </w:tc>
        <w:tc>
          <w:tcPr>
            <w:tcW w:w="2182" w:type="dxa"/>
          </w:tcPr>
          <w:p w14:paraId="7AC268F5" w14:textId="31ADBCE2" w:rsidR="00F13582" w:rsidRPr="00145D50" w:rsidRDefault="00F13582" w:rsidP="00432D6B">
            <w:pPr>
              <w:bidi/>
              <w:spacing w:afterLines="240" w:after="576"/>
              <w:contextualSpacing/>
              <w:jc w:val="center"/>
              <w:rPr>
                <w:rFonts w:asciiTheme="minorHAnsi" w:hAnsiTheme="minorHAnsi" w:cstheme="minorHAnsi"/>
                <w:b/>
                <w:szCs w:val="22"/>
              </w:rPr>
            </w:pPr>
            <w:r w:rsidRPr="00145D50">
              <w:rPr>
                <w:rFonts w:asciiTheme="minorHAnsi" w:hAnsiTheme="minorHAnsi" w:cstheme="minorHAnsi"/>
                <w:szCs w:val="22"/>
              </w:rPr>
              <w:t>95,112</w:t>
            </w:r>
          </w:p>
        </w:tc>
      </w:tr>
    </w:tbl>
    <w:p w14:paraId="5D35D762" w14:textId="77777777" w:rsidR="0015572A" w:rsidRPr="00145D50" w:rsidRDefault="0015572A" w:rsidP="007B0F46">
      <w:pPr>
        <w:pStyle w:val="ListParagraph"/>
        <w:ind w:left="0"/>
        <w:contextualSpacing w:val="0"/>
        <w:rPr>
          <w:rFonts w:asciiTheme="minorHAnsi" w:hAnsiTheme="minorHAnsi" w:cstheme="minorHAnsi"/>
          <w:szCs w:val="22"/>
        </w:rPr>
      </w:pPr>
    </w:p>
    <w:p w14:paraId="4018433E" w14:textId="3664D281" w:rsidR="004142CD" w:rsidRPr="00145D50" w:rsidRDefault="004142CD" w:rsidP="00E8598A">
      <w:pPr>
        <w:pStyle w:val="ONUMA"/>
        <w:rPr>
          <w:rFonts w:asciiTheme="minorHAnsi" w:hAnsiTheme="minorHAnsi" w:cstheme="minorHAnsi"/>
        </w:rPr>
      </w:pPr>
      <w:r w:rsidRPr="00145D50">
        <w:rPr>
          <w:rFonts w:asciiTheme="minorHAnsi" w:hAnsiTheme="minorHAnsi" w:cstheme="minorHAnsi"/>
          <w:rtl/>
        </w:rPr>
        <w:t>وتم تصميم وتنفيذ مبادرات تدريبية متخصصة في عام 2022 لدعم المرأة في مجال الملكية الفكرية:</w:t>
      </w:r>
    </w:p>
    <w:p w14:paraId="5F451D9F" w14:textId="79B283BC" w:rsidR="006D63DD" w:rsidRPr="00145D50" w:rsidRDefault="006D63DD">
      <w:pPr>
        <w:pStyle w:val="ListParagraph"/>
        <w:numPr>
          <w:ilvl w:val="0"/>
          <w:numId w:val="8"/>
        </w:numPr>
        <w:bidi/>
        <w:rPr>
          <w:rFonts w:asciiTheme="minorHAnsi" w:eastAsia="Times New Roman" w:hAnsiTheme="minorHAnsi" w:cstheme="minorHAnsi"/>
          <w:szCs w:val="22"/>
          <w:lang w:val="en-GB" w:bidi="ar-LB"/>
        </w:rPr>
      </w:pPr>
      <w:r w:rsidRPr="00145D50">
        <w:rPr>
          <w:rFonts w:asciiTheme="minorHAnsi" w:eastAsia="Times New Roman" w:hAnsiTheme="minorHAnsi" w:cstheme="minorHAnsi"/>
          <w:szCs w:val="22"/>
          <w:rtl/>
          <w:lang w:val="en-GB" w:bidi="ar-LB"/>
        </w:rPr>
        <w:t xml:space="preserve">النساء في مجال العلوم: تتعاون الأكاديمية منذ عام 2018 مع برنامج لوريال "للنساء في مجال العلوم" التابع لمنظمة الأمم المتحدة للتربية والعلم والثقافة (اليونسكو) لتقديم دورة للنساء فقط حول أهمية الملكية الفكرية في البحث العلمي. ونُظمت النسخة الأولى من الدورة التدريبية </w:t>
      </w:r>
      <w:r w:rsidR="00432D6B" w:rsidRPr="00145D50">
        <w:rPr>
          <w:rFonts w:asciiTheme="minorHAnsi" w:eastAsia="Times New Roman" w:hAnsiTheme="minorHAnsi" w:cstheme="minorHAnsi"/>
          <w:szCs w:val="22"/>
          <w:rtl/>
          <w:lang w:val="en-GB" w:bidi="ar-LB"/>
        </w:rPr>
        <w:t xml:space="preserve">بعد الجائحة </w:t>
      </w:r>
      <w:r w:rsidRPr="00145D50">
        <w:rPr>
          <w:rFonts w:asciiTheme="minorHAnsi" w:eastAsia="Times New Roman" w:hAnsiTheme="minorHAnsi" w:cstheme="minorHAnsi"/>
          <w:szCs w:val="22"/>
          <w:rtl/>
          <w:lang w:val="en-GB" w:bidi="ar-LB"/>
        </w:rPr>
        <w:t xml:space="preserve">حول الملكية الفكرية والعلوم للبرنامج المشترك بين لوريال واليونسكو للمرأة في مجال العلوم في باريس في </w:t>
      </w:r>
      <w:r w:rsidR="00432D6B" w:rsidRPr="00145D50">
        <w:rPr>
          <w:rFonts w:asciiTheme="minorHAnsi" w:eastAsia="Times New Roman" w:hAnsiTheme="minorHAnsi" w:cstheme="minorHAnsi"/>
          <w:szCs w:val="22"/>
          <w:lang w:val="fr-FR" w:bidi="ar-LB"/>
        </w:rPr>
        <w:t>24 - 25</w:t>
      </w:r>
      <w:r w:rsidRPr="00145D50">
        <w:rPr>
          <w:rFonts w:asciiTheme="minorHAnsi" w:eastAsia="Times New Roman" w:hAnsiTheme="minorHAnsi" w:cstheme="minorHAnsi"/>
          <w:szCs w:val="22"/>
          <w:rtl/>
          <w:lang w:val="en-GB" w:bidi="ar-LB"/>
        </w:rPr>
        <w:t xml:space="preserve"> يونيو 2022. وأعيد تصميم هذا التعاون السنوي ليكون برنامجًا قياديًا للمرأة في</w:t>
      </w:r>
      <w:r w:rsidR="00432D6B" w:rsidRPr="00145D50">
        <w:rPr>
          <w:rFonts w:asciiTheme="minorHAnsi" w:eastAsia="Times New Roman" w:hAnsiTheme="minorHAnsi" w:cstheme="minorHAnsi" w:hint="cs"/>
          <w:szCs w:val="22"/>
          <w:rtl/>
          <w:lang w:val="en-GB" w:bidi="ar-LB"/>
        </w:rPr>
        <w:t xml:space="preserve"> مجال</w:t>
      </w:r>
      <w:r w:rsidRPr="00145D50">
        <w:rPr>
          <w:rFonts w:asciiTheme="minorHAnsi" w:eastAsia="Times New Roman" w:hAnsiTheme="minorHAnsi" w:cstheme="minorHAnsi"/>
          <w:szCs w:val="22"/>
          <w:rtl/>
          <w:lang w:val="en-GB" w:bidi="ar-LB"/>
        </w:rPr>
        <w:t xml:space="preserve"> العلوم بدعم من الصندوق الاستئماني لكوريا، وهو يتضمن ورش عمل لإدارة الملكية الفكرية ودراسات الحالات</w:t>
      </w:r>
      <w:r w:rsidRPr="00145D50">
        <w:rPr>
          <w:rStyle w:val="FootnoteReference"/>
          <w:rFonts w:asciiTheme="minorHAnsi" w:eastAsia="Times New Roman" w:hAnsiTheme="minorHAnsi" w:cstheme="minorHAnsi"/>
          <w:szCs w:val="22"/>
          <w:rtl/>
          <w:lang w:val="en-GB" w:bidi="ar-LB"/>
        </w:rPr>
        <w:footnoteReference w:id="17"/>
      </w:r>
      <w:r w:rsidRPr="00145D50">
        <w:rPr>
          <w:rFonts w:asciiTheme="minorHAnsi" w:eastAsia="Times New Roman" w:hAnsiTheme="minorHAnsi" w:cstheme="minorHAnsi"/>
          <w:szCs w:val="22"/>
          <w:rtl/>
          <w:lang w:val="en-GB" w:bidi="ar-LB"/>
        </w:rPr>
        <w:t>.</w:t>
      </w:r>
    </w:p>
    <w:p w14:paraId="5B9831DB" w14:textId="77777777" w:rsidR="006E38A4" w:rsidRPr="00145D50" w:rsidRDefault="006E38A4" w:rsidP="006E38A4">
      <w:pPr>
        <w:pStyle w:val="ListParagraph"/>
        <w:bidi/>
        <w:ind w:left="1429"/>
        <w:rPr>
          <w:rFonts w:asciiTheme="minorHAnsi" w:eastAsia="Times New Roman" w:hAnsiTheme="minorHAnsi" w:cstheme="minorHAnsi"/>
          <w:szCs w:val="22"/>
          <w:lang w:val="en-GB" w:bidi="ar-LB"/>
        </w:rPr>
      </w:pPr>
    </w:p>
    <w:p w14:paraId="6F838E92" w14:textId="18B8D16A" w:rsidR="006D63DD" w:rsidRPr="00145D50" w:rsidRDefault="006E38A4">
      <w:pPr>
        <w:pStyle w:val="ListParagraph"/>
        <w:numPr>
          <w:ilvl w:val="0"/>
          <w:numId w:val="8"/>
        </w:numPr>
        <w:bidi/>
        <w:rPr>
          <w:rFonts w:asciiTheme="minorHAnsi" w:eastAsia="Times New Roman" w:hAnsiTheme="minorHAnsi" w:cstheme="minorHAnsi"/>
          <w:szCs w:val="22"/>
          <w:rtl/>
          <w:lang w:val="en-GB" w:bidi="ar-LB"/>
        </w:rPr>
      </w:pPr>
      <w:r w:rsidRPr="00145D50">
        <w:rPr>
          <w:rFonts w:asciiTheme="minorHAnsi" w:eastAsia="Times New Roman" w:hAnsiTheme="minorHAnsi" w:cstheme="minorHAnsi"/>
          <w:szCs w:val="22"/>
          <w:rtl/>
          <w:lang w:val="en-GB" w:bidi="ar-LB"/>
        </w:rPr>
        <w:t xml:space="preserve">رائدات الأعمال: عززت الأكاديمية في عام 2021 خدماتها التدريبية والتوجيهية لدعم رائدات الأعمال الراغبات في استخدام الملكية الفكرية في مسيرة أعملاهن. وانضمت الأكاديمية في عام 2022، وبتيسير من شعبة </w:t>
      </w:r>
      <w:r w:rsidR="00432D6B" w:rsidRPr="00145D50">
        <w:rPr>
          <w:rFonts w:asciiTheme="minorHAnsi" w:eastAsia="Times New Roman" w:hAnsiTheme="minorHAnsi" w:cstheme="minorHAnsi" w:hint="cs"/>
          <w:szCs w:val="22"/>
          <w:rtl/>
          <w:lang w:val="en-GB" w:bidi="ar-LB"/>
        </w:rPr>
        <w:t>ا</w:t>
      </w:r>
      <w:r w:rsidRPr="00145D50">
        <w:rPr>
          <w:rFonts w:asciiTheme="minorHAnsi" w:eastAsia="Times New Roman" w:hAnsiTheme="minorHAnsi" w:cstheme="minorHAnsi"/>
          <w:szCs w:val="22"/>
          <w:rtl/>
          <w:lang w:val="en-GB" w:bidi="ar-LB"/>
        </w:rPr>
        <w:t>لتحديات والشراكات العالمية</w:t>
      </w:r>
      <w:r w:rsidR="00432D6B" w:rsidRPr="00145D50">
        <w:rPr>
          <w:rFonts w:asciiTheme="minorHAnsi" w:eastAsia="Times New Roman" w:hAnsiTheme="minorHAnsi" w:cstheme="minorHAnsi" w:hint="cs"/>
          <w:szCs w:val="22"/>
          <w:rtl/>
          <w:lang w:val="en-GB" w:bidi="ar-LB"/>
        </w:rPr>
        <w:t xml:space="preserve"> في الويبو</w:t>
      </w:r>
      <w:r w:rsidRPr="00145D50">
        <w:rPr>
          <w:rFonts w:asciiTheme="minorHAnsi" w:eastAsia="Times New Roman" w:hAnsiTheme="minorHAnsi" w:cstheme="minorHAnsi"/>
          <w:szCs w:val="22"/>
          <w:rtl/>
          <w:lang w:val="en-GB" w:bidi="ar-LB"/>
        </w:rPr>
        <w:t xml:space="preserve">، إلى مبادرة دعم التجارة الإلكترونية لرائدات الأعمال الرقمية ضمن مؤتمر الأمم المتحدة للتجارة والتنمية، وبدأت بتقديم سلسلة دروس رئيسية حول الملكية الفكرية والتجارة الإلكترونية. وشاركت في تلك الدروس خمسون امرأة من 14 دولة في شرق وغرب إفريقيا في 6 أكتوبر و 7 ديسمبر 2022. وألقيت محاضرات تفاعلية لبناء المهارات في مواضيع العلامات التجارية وفرص الأعمال باللغة الفرنسية على الإنترنت، وباللغة الإنكليزية وجهاً لوجه، </w:t>
      </w:r>
      <w:r w:rsidR="00566CB1" w:rsidRPr="00145D50">
        <w:rPr>
          <w:rFonts w:asciiTheme="minorHAnsi" w:eastAsia="Times New Roman" w:hAnsiTheme="minorHAnsi" w:cstheme="minorHAnsi"/>
          <w:szCs w:val="22"/>
          <w:rtl/>
          <w:lang w:val="en-GB" w:bidi="ar-LB"/>
        </w:rPr>
        <w:t>متناولة</w:t>
      </w:r>
      <w:r w:rsidRPr="00145D50">
        <w:rPr>
          <w:rFonts w:asciiTheme="minorHAnsi" w:eastAsia="Times New Roman" w:hAnsiTheme="minorHAnsi" w:cstheme="minorHAnsi"/>
          <w:szCs w:val="22"/>
          <w:rtl/>
          <w:lang w:val="en-GB" w:bidi="ar-LB"/>
        </w:rPr>
        <w:t xml:space="preserve"> التحول النموذجي في القطاعات التجارية والفرص المتاحة للترويج والتوسع والوصول إلى العملاء بشكل مباشر وملائم</w:t>
      </w:r>
      <w:r w:rsidR="00566CB1" w:rsidRPr="00145D50">
        <w:rPr>
          <w:rStyle w:val="FootnoteReference"/>
          <w:rFonts w:asciiTheme="minorHAnsi" w:eastAsia="Times New Roman" w:hAnsiTheme="minorHAnsi" w:cstheme="minorHAnsi"/>
          <w:szCs w:val="22"/>
          <w:rtl/>
          <w:lang w:val="en-GB" w:bidi="ar-LB"/>
        </w:rPr>
        <w:footnoteReference w:id="18"/>
      </w:r>
      <w:r w:rsidRPr="00145D50">
        <w:rPr>
          <w:rFonts w:asciiTheme="minorHAnsi" w:eastAsia="Times New Roman" w:hAnsiTheme="minorHAnsi" w:cstheme="minorHAnsi"/>
          <w:szCs w:val="22"/>
          <w:rtl/>
          <w:lang w:val="en-GB" w:bidi="ar-LB"/>
        </w:rPr>
        <w:t>.</w:t>
      </w:r>
    </w:p>
    <w:p w14:paraId="39719976" w14:textId="1792263C" w:rsidR="001E6EFE" w:rsidRPr="00145D50" w:rsidRDefault="001E6EFE" w:rsidP="001E6EFE">
      <w:pPr>
        <w:pStyle w:val="ListParagraph"/>
        <w:rPr>
          <w:rFonts w:asciiTheme="minorHAnsi" w:eastAsia="Times New Roman" w:hAnsiTheme="minorHAnsi" w:cstheme="minorHAnsi"/>
          <w:szCs w:val="22"/>
          <w:rtl/>
          <w:lang w:val="en-GB" w:bidi="ar-LB"/>
        </w:rPr>
      </w:pPr>
    </w:p>
    <w:p w14:paraId="716841B3" w14:textId="68874A57" w:rsidR="00581E2C" w:rsidRPr="00145D50" w:rsidRDefault="009E18E2" w:rsidP="009E18E2">
      <w:pPr>
        <w:pStyle w:val="ONUME"/>
        <w:numPr>
          <w:ilvl w:val="0"/>
          <w:numId w:val="0"/>
        </w:numPr>
        <w:bidi/>
        <w:rPr>
          <w:rFonts w:asciiTheme="minorHAnsi" w:eastAsia="Times New Roman" w:hAnsiTheme="minorHAnsi" w:cstheme="minorHAnsi"/>
          <w:bCs/>
          <w:szCs w:val="22"/>
        </w:rPr>
      </w:pPr>
      <w:r w:rsidRPr="00145D50">
        <w:rPr>
          <w:rFonts w:asciiTheme="minorHAnsi" w:eastAsia="Times New Roman" w:hAnsiTheme="minorHAnsi" w:cstheme="minorHAnsi"/>
          <w:bCs/>
          <w:szCs w:val="22"/>
          <w:rtl/>
        </w:rPr>
        <w:t>اليوم العالمي للملكية الفكرية</w:t>
      </w:r>
    </w:p>
    <w:p w14:paraId="3DCAF413" w14:textId="2319E320" w:rsidR="009E18E2" w:rsidRPr="00145D50" w:rsidRDefault="009E18E2" w:rsidP="009E18E2">
      <w:pPr>
        <w:pStyle w:val="ONUMA"/>
        <w:rPr>
          <w:rFonts w:asciiTheme="minorHAnsi" w:hAnsiTheme="minorHAnsi" w:cstheme="minorHAnsi"/>
        </w:rPr>
      </w:pPr>
      <w:r w:rsidRPr="00145D50">
        <w:rPr>
          <w:rFonts w:asciiTheme="minorHAnsi" w:hAnsiTheme="minorHAnsi" w:cstheme="minorHAnsi"/>
          <w:rtl/>
        </w:rPr>
        <w:t xml:space="preserve">والعمل جارٍ للاحتفاء بيوم الويبو العالمي للملكية الفكرية لعام 2023، وموضوعه "الملكية الفكرية والمرأة: تسريع الابتكار والإبداع". ويهدف هذا اليوم بالاحتفال بالمخترعات والمبدعات ورائدات الأعمال حول العالم وبأعمالهن الرائدة. وتشمل الحملة مجموعة متنوعة من المساعي والمبادرات لرفع مستوى الوعي وتعزيز </w:t>
      </w:r>
      <w:r w:rsidR="001819A0" w:rsidRPr="00145D50">
        <w:rPr>
          <w:rFonts w:asciiTheme="minorHAnsi" w:hAnsiTheme="minorHAnsi" w:cstheme="minorHAnsi" w:hint="cs"/>
          <w:rtl/>
        </w:rPr>
        <w:t>نظم</w:t>
      </w:r>
      <w:r w:rsidRPr="00145D50">
        <w:rPr>
          <w:rFonts w:asciiTheme="minorHAnsi" w:hAnsiTheme="minorHAnsi" w:cstheme="minorHAnsi"/>
          <w:rtl/>
        </w:rPr>
        <w:t xml:space="preserve"> إيكولوجية </w:t>
      </w:r>
      <w:r w:rsidR="00C23557" w:rsidRPr="00145D50">
        <w:rPr>
          <w:rFonts w:asciiTheme="minorHAnsi" w:hAnsiTheme="minorHAnsi" w:cstheme="minorHAnsi"/>
          <w:rtl/>
        </w:rPr>
        <w:t xml:space="preserve">للملكية الفكرية </w:t>
      </w:r>
      <w:r w:rsidRPr="00145D50">
        <w:rPr>
          <w:rFonts w:asciiTheme="minorHAnsi" w:hAnsiTheme="minorHAnsi" w:cstheme="minorHAnsi"/>
          <w:rtl/>
        </w:rPr>
        <w:t>أكثر شمولاً وتنوعاً</w:t>
      </w:r>
      <w:r w:rsidR="00C23557" w:rsidRPr="00145D50">
        <w:rPr>
          <w:rFonts w:asciiTheme="minorHAnsi" w:hAnsiTheme="minorHAnsi" w:cstheme="minorHAnsi"/>
          <w:rtl/>
        </w:rPr>
        <w:t>، من أجل</w:t>
      </w:r>
      <w:r w:rsidRPr="00145D50">
        <w:rPr>
          <w:rFonts w:asciiTheme="minorHAnsi" w:hAnsiTheme="minorHAnsi" w:cstheme="minorHAnsi"/>
          <w:rtl/>
        </w:rPr>
        <w:t xml:space="preserve"> تسريع الابتكار والإبداع ونمو الأعمال لصالح الجميع في كل مكان. </w:t>
      </w:r>
      <w:r w:rsidR="00C23557" w:rsidRPr="00145D50">
        <w:rPr>
          <w:rFonts w:asciiTheme="minorHAnsi" w:hAnsiTheme="minorHAnsi" w:cstheme="minorHAnsi"/>
          <w:rtl/>
        </w:rPr>
        <w:t>وأُطلقت</w:t>
      </w:r>
      <w:r w:rsidRPr="00145D50">
        <w:rPr>
          <w:rFonts w:asciiTheme="minorHAnsi" w:hAnsiTheme="minorHAnsi" w:cstheme="minorHAnsi"/>
          <w:rtl/>
        </w:rPr>
        <w:t xml:space="preserve"> حملة</w:t>
      </w:r>
      <w:r w:rsidR="00C23557" w:rsidRPr="00145D50">
        <w:rPr>
          <w:rFonts w:asciiTheme="minorHAnsi" w:hAnsiTheme="minorHAnsi" w:cstheme="minorHAnsi"/>
          <w:rtl/>
        </w:rPr>
        <w:t xml:space="preserve"> عام</w:t>
      </w:r>
      <w:r w:rsidRPr="00145D50">
        <w:rPr>
          <w:rFonts w:asciiTheme="minorHAnsi" w:hAnsiTheme="minorHAnsi" w:cstheme="minorHAnsi"/>
          <w:rtl/>
        </w:rPr>
        <w:t xml:space="preserve"> 2023 بالتعاون مع الدول الأعضاء ويتم الترويج لها من خلال منصات الوسائط الرقمية والموقع الإلكتروني</w:t>
      </w:r>
      <w:r w:rsidR="00C23557" w:rsidRPr="00145D50">
        <w:rPr>
          <w:rFonts w:asciiTheme="minorHAnsi" w:hAnsiTheme="minorHAnsi" w:cstheme="minorHAnsi"/>
          <w:rtl/>
        </w:rPr>
        <w:t xml:space="preserve"> للويبو،</w:t>
      </w:r>
      <w:r w:rsidRPr="00145D50">
        <w:rPr>
          <w:rFonts w:asciiTheme="minorHAnsi" w:hAnsiTheme="minorHAnsi" w:cstheme="minorHAnsi"/>
          <w:rtl/>
        </w:rPr>
        <w:t xml:space="preserve"> </w:t>
      </w:r>
      <w:r w:rsidR="00C23557" w:rsidRPr="00145D50">
        <w:rPr>
          <w:rFonts w:asciiTheme="minorHAnsi" w:hAnsiTheme="minorHAnsi" w:cstheme="minorHAnsi"/>
          <w:rtl/>
        </w:rPr>
        <w:t>كما يروج لها</w:t>
      </w:r>
      <w:r w:rsidRPr="00145D50">
        <w:rPr>
          <w:rFonts w:asciiTheme="minorHAnsi" w:hAnsiTheme="minorHAnsi" w:cstheme="minorHAnsi"/>
          <w:rtl/>
        </w:rPr>
        <w:t xml:space="preserve"> </w:t>
      </w:r>
      <w:r w:rsidR="00C23557" w:rsidRPr="00145D50">
        <w:rPr>
          <w:rFonts w:asciiTheme="minorHAnsi" w:hAnsiTheme="minorHAnsi" w:cstheme="minorHAnsi"/>
          <w:rtl/>
        </w:rPr>
        <w:t xml:space="preserve">شركاء الويبو على نطاق أوسع </w:t>
      </w:r>
      <w:r w:rsidRPr="00145D50">
        <w:rPr>
          <w:rFonts w:asciiTheme="minorHAnsi" w:hAnsiTheme="minorHAnsi" w:cstheme="minorHAnsi"/>
          <w:rtl/>
        </w:rPr>
        <w:t xml:space="preserve">في جميع أنحاء العالم. </w:t>
      </w:r>
      <w:r w:rsidR="00C23557" w:rsidRPr="00145D50">
        <w:rPr>
          <w:rFonts w:asciiTheme="minorHAnsi" w:hAnsiTheme="minorHAnsi" w:cstheme="minorHAnsi"/>
          <w:rtl/>
        </w:rPr>
        <w:t>و</w:t>
      </w:r>
      <w:r w:rsidRPr="00145D50">
        <w:rPr>
          <w:rFonts w:asciiTheme="minorHAnsi" w:hAnsiTheme="minorHAnsi" w:cstheme="minorHAnsi"/>
          <w:rtl/>
        </w:rPr>
        <w:t>سيوفر اليوم العالمي للملكية الفكرية</w:t>
      </w:r>
      <w:r w:rsidR="00C23557" w:rsidRPr="00145D50">
        <w:rPr>
          <w:rFonts w:asciiTheme="minorHAnsi" w:hAnsiTheme="minorHAnsi" w:cstheme="minorHAnsi"/>
          <w:rtl/>
        </w:rPr>
        <w:t xml:space="preserve"> لعام</w:t>
      </w:r>
      <w:r w:rsidRPr="00145D50">
        <w:rPr>
          <w:rFonts w:asciiTheme="minorHAnsi" w:hAnsiTheme="minorHAnsi" w:cstheme="minorHAnsi"/>
          <w:rtl/>
        </w:rPr>
        <w:t xml:space="preserve"> 2023 فرصًا </w:t>
      </w:r>
      <w:r w:rsidR="00C23557" w:rsidRPr="00145D50">
        <w:rPr>
          <w:rFonts w:asciiTheme="minorHAnsi" w:hAnsiTheme="minorHAnsi" w:cstheme="minorHAnsi"/>
          <w:rtl/>
        </w:rPr>
        <w:t>لمشاركة العامة، وذلك من خلال مسابقة</w:t>
      </w:r>
      <w:r w:rsidRPr="00145D50">
        <w:rPr>
          <w:rFonts w:asciiTheme="minorHAnsi" w:hAnsiTheme="minorHAnsi" w:cstheme="minorHAnsi"/>
          <w:rtl/>
        </w:rPr>
        <w:t xml:space="preserve"> فيديو </w:t>
      </w:r>
      <w:r w:rsidR="00C23557" w:rsidRPr="00145D50">
        <w:rPr>
          <w:rFonts w:asciiTheme="minorHAnsi" w:hAnsiTheme="minorHAnsi" w:cstheme="minorHAnsi"/>
          <w:rtl/>
        </w:rPr>
        <w:t>تحت شعار</w:t>
      </w:r>
      <w:r w:rsidRPr="00145D50">
        <w:rPr>
          <w:rFonts w:asciiTheme="minorHAnsi" w:hAnsiTheme="minorHAnsi" w:cstheme="minorHAnsi"/>
          <w:rtl/>
        </w:rPr>
        <w:t xml:space="preserve"> "عندما تدخل المرأة عالم الملكية الفكرية، نسر</w:t>
      </w:r>
      <w:r w:rsidR="00C23557" w:rsidRPr="00145D50">
        <w:rPr>
          <w:rFonts w:asciiTheme="minorHAnsi" w:hAnsiTheme="minorHAnsi" w:cstheme="minorHAnsi"/>
          <w:rtl/>
        </w:rPr>
        <w:t>ّ</w:t>
      </w:r>
      <w:r w:rsidRPr="00145D50">
        <w:rPr>
          <w:rFonts w:asciiTheme="minorHAnsi" w:hAnsiTheme="minorHAnsi" w:cstheme="minorHAnsi"/>
          <w:rtl/>
        </w:rPr>
        <w:t>ع الابتكار والإبداع</w:t>
      </w:r>
      <w:r w:rsidR="00C23557" w:rsidRPr="00145D50">
        <w:rPr>
          <w:rFonts w:asciiTheme="minorHAnsi" w:hAnsiTheme="minorHAnsi" w:cstheme="minorHAnsi"/>
          <w:rtl/>
        </w:rPr>
        <w:t>،</w:t>
      </w:r>
      <w:r w:rsidRPr="00145D50">
        <w:rPr>
          <w:rFonts w:asciiTheme="minorHAnsi" w:hAnsiTheme="minorHAnsi" w:cstheme="minorHAnsi"/>
          <w:rtl/>
        </w:rPr>
        <w:t xml:space="preserve"> ويفوز الجميع"، أو من خلال التفاعل مع المعرض الذي يضم رسائل ملهمة من شخصيات رفيعة المستوى، </w:t>
      </w:r>
      <w:r w:rsidR="00C23557" w:rsidRPr="00145D50">
        <w:rPr>
          <w:rFonts w:asciiTheme="minorHAnsi" w:hAnsiTheme="minorHAnsi" w:cstheme="minorHAnsi"/>
          <w:rtl/>
        </w:rPr>
        <w:t>تؤيد</w:t>
      </w:r>
      <w:r w:rsidRPr="00145D50">
        <w:rPr>
          <w:rFonts w:asciiTheme="minorHAnsi" w:hAnsiTheme="minorHAnsi" w:cstheme="minorHAnsi"/>
          <w:rtl/>
        </w:rPr>
        <w:t xml:space="preserve"> الحملة </w:t>
      </w:r>
      <w:r w:rsidR="00C23557" w:rsidRPr="00145D50">
        <w:rPr>
          <w:rFonts w:asciiTheme="minorHAnsi" w:hAnsiTheme="minorHAnsi" w:cstheme="minorHAnsi"/>
          <w:rtl/>
        </w:rPr>
        <w:t>وتشجع</w:t>
      </w:r>
      <w:r w:rsidRPr="00145D50">
        <w:rPr>
          <w:rFonts w:asciiTheme="minorHAnsi" w:hAnsiTheme="minorHAnsi" w:cstheme="minorHAnsi"/>
          <w:rtl/>
        </w:rPr>
        <w:t xml:space="preserve"> النساء والفتيات على </w:t>
      </w:r>
      <w:r w:rsidR="00C23557" w:rsidRPr="00145D50">
        <w:rPr>
          <w:rFonts w:asciiTheme="minorHAnsi" w:hAnsiTheme="minorHAnsi" w:cstheme="minorHAnsi"/>
          <w:rtl/>
        </w:rPr>
        <w:t>المشاركة</w:t>
      </w:r>
      <w:r w:rsidRPr="00145D50">
        <w:rPr>
          <w:rFonts w:asciiTheme="minorHAnsi" w:hAnsiTheme="minorHAnsi" w:cstheme="minorHAnsi"/>
          <w:rtl/>
        </w:rPr>
        <w:t xml:space="preserve"> في نظام الملكية الفكرية لدعم طموحاتهن وأهدافهن. </w:t>
      </w:r>
      <w:r w:rsidR="00C23557" w:rsidRPr="00145D50">
        <w:rPr>
          <w:rFonts w:asciiTheme="minorHAnsi" w:hAnsiTheme="minorHAnsi" w:cstheme="minorHAnsi"/>
          <w:rtl/>
        </w:rPr>
        <w:t>و</w:t>
      </w:r>
      <w:r w:rsidRPr="00145D50">
        <w:rPr>
          <w:rFonts w:asciiTheme="minorHAnsi" w:hAnsiTheme="minorHAnsi" w:cstheme="minorHAnsi"/>
          <w:rtl/>
        </w:rPr>
        <w:t xml:space="preserve">سيوفر اليوم العالمي للملكية الفكرية أيضًا منتدى </w:t>
      </w:r>
      <w:r w:rsidR="00C23557" w:rsidRPr="00145D50">
        <w:rPr>
          <w:rFonts w:asciiTheme="minorHAnsi" w:hAnsiTheme="minorHAnsi" w:cstheme="minorHAnsi"/>
          <w:rtl/>
        </w:rPr>
        <w:t>للداعمين</w:t>
      </w:r>
      <w:r w:rsidRPr="00145D50">
        <w:rPr>
          <w:rFonts w:asciiTheme="minorHAnsi" w:hAnsiTheme="minorHAnsi" w:cstheme="minorHAnsi"/>
          <w:rtl/>
        </w:rPr>
        <w:t xml:space="preserve"> في جميع أنحاء العالم </w:t>
      </w:r>
      <w:r w:rsidR="00C23557" w:rsidRPr="00145D50">
        <w:rPr>
          <w:rFonts w:asciiTheme="minorHAnsi" w:hAnsiTheme="minorHAnsi" w:cstheme="minorHAnsi"/>
          <w:rtl/>
        </w:rPr>
        <w:t>يتيح لهم تبادل</w:t>
      </w:r>
      <w:r w:rsidRPr="00145D50">
        <w:rPr>
          <w:rFonts w:asciiTheme="minorHAnsi" w:hAnsiTheme="minorHAnsi" w:cstheme="minorHAnsi"/>
          <w:rtl/>
        </w:rPr>
        <w:t xml:space="preserve"> المعلومات حول التدريب على الملكية الفكرية و/ أو فرص التوجيه للنساء لبناء معارف ومهارات وشبكات الملكية الفكرية، </w:t>
      </w:r>
      <w:r w:rsidR="00C23557" w:rsidRPr="00145D50">
        <w:rPr>
          <w:rFonts w:asciiTheme="minorHAnsi" w:hAnsiTheme="minorHAnsi" w:cstheme="minorHAnsi"/>
          <w:rtl/>
        </w:rPr>
        <w:t>ويتيح لهم فرصة الترويج</w:t>
      </w:r>
      <w:r w:rsidRPr="00145D50">
        <w:rPr>
          <w:rFonts w:asciiTheme="minorHAnsi" w:hAnsiTheme="minorHAnsi" w:cstheme="minorHAnsi"/>
          <w:rtl/>
        </w:rPr>
        <w:t xml:space="preserve"> على نطاق واسع لأحداث اليوم العالمي للملكية الفكرية </w:t>
      </w:r>
      <w:r w:rsidR="00C23557" w:rsidRPr="00145D50">
        <w:rPr>
          <w:rFonts w:asciiTheme="minorHAnsi" w:hAnsiTheme="minorHAnsi" w:cstheme="minorHAnsi"/>
          <w:rtl/>
        </w:rPr>
        <w:t xml:space="preserve">التي ينظمونها. </w:t>
      </w:r>
    </w:p>
    <w:p w14:paraId="71B079E5" w14:textId="07EB3968" w:rsidR="00291D0A" w:rsidRPr="00145D50" w:rsidRDefault="00C23557" w:rsidP="00C23557">
      <w:pPr>
        <w:pStyle w:val="ListParagraph"/>
        <w:bidi/>
        <w:spacing w:after="240"/>
        <w:ind w:left="0"/>
        <w:contextualSpacing w:val="0"/>
        <w:rPr>
          <w:rFonts w:asciiTheme="minorHAnsi" w:hAnsiTheme="minorHAnsi" w:cstheme="minorHAnsi"/>
          <w:bCs/>
          <w:szCs w:val="22"/>
        </w:rPr>
      </w:pPr>
      <w:r w:rsidRPr="00145D50">
        <w:rPr>
          <w:rFonts w:asciiTheme="minorHAnsi" w:hAnsiTheme="minorHAnsi" w:cstheme="minorHAnsi"/>
          <w:bCs/>
          <w:szCs w:val="22"/>
          <w:rtl/>
        </w:rPr>
        <w:t>اليوم العالمي للمرأة</w:t>
      </w:r>
    </w:p>
    <w:p w14:paraId="126A0B1B" w14:textId="5D9CF288" w:rsidR="00D623CD" w:rsidRPr="00145D50" w:rsidRDefault="001925E8" w:rsidP="00D623CD">
      <w:pPr>
        <w:pStyle w:val="ONUMA"/>
        <w:rPr>
          <w:rFonts w:asciiTheme="minorHAnsi" w:hAnsiTheme="minorHAnsi" w:cstheme="minorHAnsi"/>
          <w:rtl/>
          <w:lang w:bidi="ar-LB"/>
        </w:rPr>
      </w:pPr>
      <w:r w:rsidRPr="00145D50">
        <w:rPr>
          <w:rFonts w:asciiTheme="minorHAnsi" w:hAnsiTheme="minorHAnsi" w:cstheme="minorHAnsi"/>
          <w:rtl/>
          <w:lang w:bidi="ar-LB"/>
        </w:rPr>
        <w:t>و</w:t>
      </w:r>
      <w:r w:rsidR="00D623CD" w:rsidRPr="00145D50">
        <w:rPr>
          <w:rFonts w:asciiTheme="minorHAnsi" w:hAnsiTheme="minorHAnsi" w:cstheme="minorHAnsi"/>
          <w:rtl/>
          <w:lang w:bidi="ar-LB"/>
        </w:rPr>
        <w:t xml:space="preserve">واصلت الويبو احتفالها باليوم </w:t>
      </w:r>
      <w:r w:rsidRPr="00145D50">
        <w:rPr>
          <w:rFonts w:asciiTheme="minorHAnsi" w:hAnsiTheme="minorHAnsi" w:cstheme="minorHAnsi"/>
          <w:rtl/>
          <w:lang w:bidi="ar-LB"/>
        </w:rPr>
        <w:t>العالمي</w:t>
      </w:r>
      <w:r w:rsidR="00D623CD" w:rsidRPr="00145D50">
        <w:rPr>
          <w:rFonts w:asciiTheme="minorHAnsi" w:hAnsiTheme="minorHAnsi" w:cstheme="minorHAnsi"/>
          <w:rtl/>
          <w:lang w:bidi="ar-LB"/>
        </w:rPr>
        <w:t xml:space="preserve"> للمرأة في 8 مارس. واغتُنمت هذه المناسبة لتسليط الضوء على أهمية الملكية الفكرية في تعزيز روح المبادرة والابتكار والإبداع</w:t>
      </w:r>
      <w:r w:rsidRPr="00145D50">
        <w:rPr>
          <w:rFonts w:asciiTheme="minorHAnsi" w:hAnsiTheme="minorHAnsi" w:cstheme="minorHAnsi"/>
          <w:rtl/>
          <w:lang w:bidi="ar-LB"/>
        </w:rPr>
        <w:t xml:space="preserve"> لدى النساء</w:t>
      </w:r>
      <w:r w:rsidR="00D623CD" w:rsidRPr="00145D50">
        <w:rPr>
          <w:rFonts w:asciiTheme="minorHAnsi" w:hAnsiTheme="minorHAnsi" w:cstheme="minorHAnsi"/>
          <w:rtl/>
          <w:lang w:bidi="ar-LB"/>
        </w:rPr>
        <w:t xml:space="preserve">، </w:t>
      </w:r>
      <w:r w:rsidRPr="00145D50">
        <w:rPr>
          <w:rFonts w:asciiTheme="minorHAnsi" w:hAnsiTheme="minorHAnsi" w:cstheme="minorHAnsi"/>
          <w:rtl/>
          <w:lang w:bidi="ar-LB"/>
        </w:rPr>
        <w:t>وهو ما</w:t>
      </w:r>
      <w:r w:rsidR="00D623CD" w:rsidRPr="00145D50">
        <w:rPr>
          <w:rFonts w:asciiTheme="minorHAnsi" w:hAnsiTheme="minorHAnsi" w:cstheme="minorHAnsi"/>
          <w:rtl/>
          <w:lang w:bidi="ar-LB"/>
        </w:rPr>
        <w:t xml:space="preserve"> يسهم بدوره في التقدم التكنولوجي والإثراء الثقافي والنمو الاقتصادي.</w:t>
      </w:r>
      <w:r w:rsidRPr="00145D50">
        <w:rPr>
          <w:rFonts w:asciiTheme="minorHAnsi" w:hAnsiTheme="minorHAnsi" w:cstheme="minorHAnsi"/>
          <w:rtl/>
          <w:lang w:bidi="ar-LB"/>
        </w:rPr>
        <w:t xml:space="preserve"> وتماشيًا مع موضوع</w:t>
      </w:r>
      <w:r w:rsidR="00D623CD" w:rsidRPr="00145D50">
        <w:rPr>
          <w:rFonts w:asciiTheme="minorHAnsi" w:hAnsiTheme="minorHAnsi" w:cstheme="minorHAnsi"/>
          <w:rtl/>
          <w:lang w:bidi="ar-LB"/>
        </w:rPr>
        <w:t xml:space="preserve"> "المساواة بين الجنسين من أجل غد مستدام"، </w:t>
      </w:r>
      <w:r w:rsidRPr="00145D50">
        <w:rPr>
          <w:rFonts w:asciiTheme="minorHAnsi" w:hAnsiTheme="minorHAnsi" w:cstheme="minorHAnsi"/>
          <w:rtl/>
          <w:lang w:bidi="ar-LB"/>
        </w:rPr>
        <w:t>جمعت</w:t>
      </w:r>
      <w:r w:rsidR="00D623CD" w:rsidRPr="00145D50">
        <w:rPr>
          <w:rFonts w:asciiTheme="minorHAnsi" w:hAnsiTheme="minorHAnsi" w:cstheme="minorHAnsi"/>
          <w:rtl/>
          <w:lang w:bidi="ar-LB"/>
        </w:rPr>
        <w:t xml:space="preserve"> الويبو</w:t>
      </w:r>
      <w:r w:rsidRPr="00145D50">
        <w:rPr>
          <w:rFonts w:asciiTheme="minorHAnsi" w:hAnsiTheme="minorHAnsi" w:cstheme="minorHAnsi"/>
          <w:rtl/>
          <w:lang w:bidi="ar-LB"/>
        </w:rPr>
        <w:t xml:space="preserve"> في عام 2022</w:t>
      </w:r>
      <w:r w:rsidR="00D623CD" w:rsidRPr="00145D50">
        <w:rPr>
          <w:rFonts w:asciiTheme="minorHAnsi" w:hAnsiTheme="minorHAnsi" w:cstheme="minorHAnsi"/>
          <w:rtl/>
          <w:lang w:bidi="ar-LB"/>
        </w:rPr>
        <w:t xml:space="preserve"> أكثر من عشرين مكتبًا للملكية الفكرية من جميع أنحاء العالم في رسالة مشتركة تعهدت فيها بدعم المرأة في مجال الإبداع والابتكار، </w:t>
      </w:r>
      <w:r w:rsidRPr="00145D50">
        <w:rPr>
          <w:rFonts w:asciiTheme="minorHAnsi" w:hAnsiTheme="minorHAnsi" w:cstheme="minorHAnsi"/>
          <w:rtl/>
          <w:lang w:bidi="ar-LB"/>
        </w:rPr>
        <w:t>وجددت</w:t>
      </w:r>
      <w:r w:rsidR="00D623CD" w:rsidRPr="00145D50">
        <w:rPr>
          <w:rFonts w:asciiTheme="minorHAnsi" w:hAnsiTheme="minorHAnsi" w:cstheme="minorHAnsi"/>
          <w:rtl/>
          <w:lang w:bidi="ar-LB"/>
        </w:rPr>
        <w:t xml:space="preserve"> الالتزام بالمساواة بين الجنسين في النظام الإيكولوجي للابتكار. </w:t>
      </w:r>
      <w:r w:rsidRPr="00145D50">
        <w:rPr>
          <w:rFonts w:asciiTheme="minorHAnsi" w:hAnsiTheme="minorHAnsi" w:cstheme="minorHAnsi"/>
          <w:rtl/>
          <w:lang w:bidi="ar-LB"/>
        </w:rPr>
        <w:t>و</w:t>
      </w:r>
      <w:r w:rsidR="00D623CD" w:rsidRPr="00145D50">
        <w:rPr>
          <w:rFonts w:asciiTheme="minorHAnsi" w:hAnsiTheme="minorHAnsi" w:cstheme="minorHAnsi"/>
          <w:rtl/>
          <w:lang w:bidi="ar-LB"/>
        </w:rPr>
        <w:t xml:space="preserve">قدمت أكاديمية الويبو ثلاثين منحة دراسية لدوراتها </w:t>
      </w:r>
      <w:r w:rsidR="001819A0" w:rsidRPr="00145D50">
        <w:rPr>
          <w:rFonts w:asciiTheme="minorHAnsi" w:hAnsiTheme="minorHAnsi" w:cstheme="minorHAnsi" w:hint="cs"/>
          <w:rtl/>
          <w:lang w:bidi="ar-LB"/>
        </w:rPr>
        <w:t>الهجينة</w:t>
      </w:r>
      <w:r w:rsidR="00D623CD" w:rsidRPr="00145D50">
        <w:rPr>
          <w:rFonts w:asciiTheme="minorHAnsi" w:hAnsiTheme="minorHAnsi" w:cstheme="minorHAnsi"/>
          <w:rtl/>
          <w:lang w:bidi="ar-LB"/>
        </w:rPr>
        <w:t xml:space="preserve"> </w:t>
      </w:r>
      <w:r w:rsidRPr="00145D50">
        <w:rPr>
          <w:rFonts w:asciiTheme="minorHAnsi" w:hAnsiTheme="minorHAnsi" w:cstheme="minorHAnsi"/>
          <w:rtl/>
          <w:lang w:bidi="ar-LB"/>
        </w:rPr>
        <w:t>لنساء مشاركات</w:t>
      </w:r>
      <w:r w:rsidR="00D623CD" w:rsidRPr="00145D50">
        <w:rPr>
          <w:rFonts w:asciiTheme="minorHAnsi" w:hAnsiTheme="minorHAnsi" w:cstheme="minorHAnsi"/>
          <w:rtl/>
          <w:lang w:bidi="ar-LB"/>
        </w:rPr>
        <w:t xml:space="preserve"> من البلدان النامية والبلدان الأقل نمواً والبلدان التي تمر بمرحلة انتقالية </w:t>
      </w:r>
      <w:r w:rsidRPr="00145D50">
        <w:rPr>
          <w:rFonts w:asciiTheme="minorHAnsi" w:hAnsiTheme="minorHAnsi" w:cstheme="minorHAnsi"/>
          <w:rtl/>
          <w:lang w:bidi="ar-LB"/>
        </w:rPr>
        <w:t>ب</w:t>
      </w:r>
      <w:r w:rsidR="00D623CD" w:rsidRPr="00145D50">
        <w:rPr>
          <w:rFonts w:asciiTheme="minorHAnsi" w:hAnsiTheme="minorHAnsi" w:cstheme="minorHAnsi"/>
          <w:rtl/>
          <w:lang w:bidi="ar-LB"/>
        </w:rPr>
        <w:t>مناسبة اليوم العالمي للمرأة و</w:t>
      </w:r>
      <w:r w:rsidRPr="00145D50">
        <w:rPr>
          <w:rFonts w:asciiTheme="minorHAnsi" w:hAnsiTheme="minorHAnsi" w:cstheme="minorHAnsi"/>
          <w:rtl/>
          <w:lang w:bidi="ar-LB"/>
        </w:rPr>
        <w:t xml:space="preserve">كذلك مرة أخرى بمناسبة </w:t>
      </w:r>
      <w:r w:rsidR="00D623CD" w:rsidRPr="00145D50">
        <w:rPr>
          <w:rFonts w:asciiTheme="minorHAnsi" w:hAnsiTheme="minorHAnsi" w:cstheme="minorHAnsi"/>
          <w:rtl/>
          <w:lang w:bidi="ar-LB"/>
        </w:rPr>
        <w:t xml:space="preserve">اليوم الدولي </w:t>
      </w:r>
      <w:r w:rsidRPr="00145D50">
        <w:rPr>
          <w:rFonts w:asciiTheme="minorHAnsi" w:hAnsiTheme="minorHAnsi" w:cstheme="minorHAnsi"/>
          <w:rtl/>
          <w:lang w:bidi="ar-LB"/>
        </w:rPr>
        <w:t>للمرأة والفتاة</w:t>
      </w:r>
      <w:r w:rsidR="00D623CD" w:rsidRPr="00145D50">
        <w:rPr>
          <w:rFonts w:asciiTheme="minorHAnsi" w:hAnsiTheme="minorHAnsi" w:cstheme="minorHAnsi"/>
          <w:rtl/>
          <w:lang w:bidi="ar-LB"/>
        </w:rPr>
        <w:t xml:space="preserve"> في </w:t>
      </w:r>
      <w:r w:rsidRPr="00145D50">
        <w:rPr>
          <w:rFonts w:asciiTheme="minorHAnsi" w:hAnsiTheme="minorHAnsi" w:cstheme="minorHAnsi"/>
          <w:rtl/>
          <w:lang w:bidi="ar-LB"/>
        </w:rPr>
        <w:t>ميدان</w:t>
      </w:r>
      <w:r w:rsidR="00D623CD" w:rsidRPr="00145D50">
        <w:rPr>
          <w:rFonts w:asciiTheme="minorHAnsi" w:hAnsiTheme="minorHAnsi" w:cstheme="minorHAnsi"/>
          <w:rtl/>
          <w:lang w:bidi="ar-LB"/>
        </w:rPr>
        <w:t xml:space="preserve"> العلوم. وبالمثل، ستجتمع الويبو ومكاتب الملكية الفكرية الأخرى معًا </w:t>
      </w:r>
      <w:r w:rsidRPr="00145D50">
        <w:rPr>
          <w:rFonts w:asciiTheme="minorHAnsi" w:hAnsiTheme="minorHAnsi" w:cstheme="minorHAnsi"/>
          <w:rtl/>
          <w:lang w:bidi="ar-LB"/>
        </w:rPr>
        <w:t xml:space="preserve">في عام 2023 </w:t>
      </w:r>
      <w:r w:rsidR="00D623CD" w:rsidRPr="00145D50">
        <w:rPr>
          <w:rFonts w:asciiTheme="minorHAnsi" w:hAnsiTheme="minorHAnsi" w:cstheme="minorHAnsi"/>
          <w:rtl/>
          <w:lang w:bidi="ar-LB"/>
        </w:rPr>
        <w:t>لإصدار رسالة مشتركة تعترف بموضوع "</w:t>
      </w:r>
      <w:r w:rsidRPr="00145D50">
        <w:rPr>
          <w:rFonts w:asciiTheme="minorHAnsi" w:hAnsiTheme="minorHAnsi" w:cstheme="minorHAnsi"/>
          <w:rtl/>
          <w:lang w:bidi="ar-LB"/>
        </w:rPr>
        <w:t>التكنولوجيا الرقمية للجميع</w:t>
      </w:r>
      <w:r w:rsidR="00D623CD" w:rsidRPr="00145D50">
        <w:rPr>
          <w:rFonts w:asciiTheme="minorHAnsi" w:hAnsiTheme="minorHAnsi" w:cstheme="minorHAnsi"/>
          <w:rtl/>
          <w:lang w:bidi="ar-LB"/>
        </w:rPr>
        <w:t>: الابتكار والتكنولوجيا من أجل المساواة بين الجنسين" و</w:t>
      </w:r>
      <w:r w:rsidRPr="00145D50">
        <w:rPr>
          <w:rFonts w:asciiTheme="minorHAnsi" w:hAnsiTheme="minorHAnsi" w:cstheme="minorHAnsi"/>
          <w:rtl/>
          <w:lang w:bidi="ar-LB"/>
        </w:rPr>
        <w:t>لل</w:t>
      </w:r>
      <w:r w:rsidR="00D623CD" w:rsidRPr="00145D50">
        <w:rPr>
          <w:rFonts w:asciiTheme="minorHAnsi" w:hAnsiTheme="minorHAnsi" w:cstheme="minorHAnsi"/>
          <w:rtl/>
          <w:lang w:bidi="ar-LB"/>
        </w:rPr>
        <w:t>التزام بالعمل معًا لدعم</w:t>
      </w:r>
      <w:r w:rsidRPr="00145D50">
        <w:rPr>
          <w:rFonts w:asciiTheme="minorHAnsi" w:hAnsiTheme="minorHAnsi" w:cstheme="minorHAnsi"/>
          <w:rtl/>
          <w:lang w:bidi="ar-LB"/>
        </w:rPr>
        <w:t xml:space="preserve"> النساء والفتيات وتمكينهن</w:t>
      </w:r>
      <w:r w:rsidR="00D623CD" w:rsidRPr="00145D50">
        <w:rPr>
          <w:rFonts w:asciiTheme="minorHAnsi" w:hAnsiTheme="minorHAnsi" w:cstheme="minorHAnsi"/>
          <w:rtl/>
          <w:lang w:bidi="ar-LB"/>
        </w:rPr>
        <w:t xml:space="preserve"> </w:t>
      </w:r>
      <w:r w:rsidR="00C34AF3" w:rsidRPr="00145D50">
        <w:rPr>
          <w:rFonts w:asciiTheme="minorHAnsi" w:hAnsiTheme="minorHAnsi" w:cstheme="minorHAnsi"/>
          <w:rtl/>
          <w:lang w:bidi="ar-LB"/>
        </w:rPr>
        <w:t>حتى يتاح لهن ا</w:t>
      </w:r>
      <w:r w:rsidR="00D623CD" w:rsidRPr="00145D50">
        <w:rPr>
          <w:rFonts w:asciiTheme="minorHAnsi" w:hAnsiTheme="minorHAnsi" w:cstheme="minorHAnsi"/>
          <w:rtl/>
          <w:lang w:bidi="ar-LB"/>
        </w:rPr>
        <w:t>لوصول إلى الابتكار والاقتصاد الإبداعي</w:t>
      </w:r>
      <w:r w:rsidR="00C34AF3" w:rsidRPr="00145D50">
        <w:rPr>
          <w:rFonts w:asciiTheme="minorHAnsi" w:hAnsiTheme="minorHAnsi" w:cstheme="minorHAnsi"/>
          <w:rtl/>
          <w:lang w:bidi="ar-LB"/>
        </w:rPr>
        <w:t xml:space="preserve"> على نحو يراعي متطلبات الشمول، من أجل</w:t>
      </w:r>
      <w:r w:rsidR="00D623CD" w:rsidRPr="00145D50">
        <w:rPr>
          <w:rFonts w:asciiTheme="minorHAnsi" w:hAnsiTheme="minorHAnsi" w:cstheme="minorHAnsi"/>
          <w:rtl/>
          <w:lang w:bidi="ar-LB"/>
        </w:rPr>
        <w:t xml:space="preserve"> تحقيق تطلعاته</w:t>
      </w:r>
      <w:r w:rsidR="00C34AF3" w:rsidRPr="00145D50">
        <w:rPr>
          <w:rFonts w:asciiTheme="minorHAnsi" w:hAnsiTheme="minorHAnsi" w:cstheme="minorHAnsi"/>
          <w:rtl/>
          <w:lang w:bidi="ar-LB"/>
        </w:rPr>
        <w:t xml:space="preserve">ن </w:t>
      </w:r>
      <w:r w:rsidR="00D623CD" w:rsidRPr="00145D50">
        <w:rPr>
          <w:rFonts w:asciiTheme="minorHAnsi" w:hAnsiTheme="minorHAnsi" w:cstheme="minorHAnsi"/>
          <w:rtl/>
          <w:lang w:bidi="ar-LB"/>
        </w:rPr>
        <w:t xml:space="preserve">الاقتصادية </w:t>
      </w:r>
      <w:r w:rsidR="00C34AF3" w:rsidRPr="00145D50">
        <w:rPr>
          <w:rFonts w:asciiTheme="minorHAnsi" w:hAnsiTheme="minorHAnsi" w:cstheme="minorHAnsi"/>
          <w:rtl/>
          <w:lang w:bidi="ar-LB"/>
        </w:rPr>
        <w:t xml:space="preserve">عن طريق </w:t>
      </w:r>
      <w:r w:rsidR="00D623CD" w:rsidRPr="00145D50">
        <w:rPr>
          <w:rFonts w:asciiTheme="minorHAnsi" w:hAnsiTheme="minorHAnsi" w:cstheme="minorHAnsi"/>
          <w:rtl/>
          <w:lang w:bidi="ar-LB"/>
        </w:rPr>
        <w:t xml:space="preserve">استخدام </w:t>
      </w:r>
      <w:r w:rsidR="001819A0" w:rsidRPr="00145D50">
        <w:rPr>
          <w:rFonts w:asciiTheme="minorHAnsi" w:hAnsiTheme="minorHAnsi" w:cstheme="minorHAnsi" w:hint="cs"/>
          <w:rtl/>
          <w:lang w:bidi="ar-LB"/>
        </w:rPr>
        <w:t>نظم</w:t>
      </w:r>
      <w:r w:rsidR="00D623CD" w:rsidRPr="00145D50">
        <w:rPr>
          <w:rFonts w:asciiTheme="minorHAnsi" w:hAnsiTheme="minorHAnsi" w:cstheme="minorHAnsi"/>
          <w:rtl/>
          <w:lang w:bidi="ar-LB"/>
        </w:rPr>
        <w:t xml:space="preserve"> الملكية الفكرية.</w:t>
      </w:r>
    </w:p>
    <w:p w14:paraId="2AF4692A" w14:textId="4D04FBEA" w:rsidR="009A6C8A" w:rsidRPr="00145D50" w:rsidRDefault="00A94D59" w:rsidP="00A94D59">
      <w:pPr>
        <w:pStyle w:val="Heading1"/>
        <w:bidi/>
        <w:spacing w:before="0" w:after="240"/>
        <w:rPr>
          <w:rFonts w:asciiTheme="minorHAnsi" w:hAnsiTheme="minorHAnsi" w:cstheme="minorHAnsi"/>
          <w:szCs w:val="22"/>
        </w:rPr>
      </w:pPr>
      <w:r w:rsidRPr="00145D50">
        <w:rPr>
          <w:rFonts w:asciiTheme="minorHAnsi" w:hAnsiTheme="minorHAnsi" w:cstheme="minorHAnsi"/>
          <w:szCs w:val="22"/>
          <w:rtl/>
        </w:rPr>
        <w:t>الأنشطة الإقليمية</w:t>
      </w:r>
    </w:p>
    <w:p w14:paraId="2D338675" w14:textId="002FDC27" w:rsidR="00582AF0" w:rsidRPr="00145D50" w:rsidRDefault="00582AF0">
      <w:pPr>
        <w:pStyle w:val="ListParagraph"/>
        <w:keepNext/>
        <w:keepLines/>
        <w:numPr>
          <w:ilvl w:val="0"/>
          <w:numId w:val="9"/>
        </w:numPr>
        <w:bidi/>
        <w:spacing w:after="240"/>
        <w:rPr>
          <w:rFonts w:asciiTheme="minorHAnsi" w:eastAsiaTheme="minorHAnsi" w:hAnsiTheme="minorHAnsi" w:cstheme="minorHAnsi"/>
          <w:szCs w:val="22"/>
          <w:u w:val="single"/>
          <w:lang w:eastAsia="en-US"/>
        </w:rPr>
      </w:pPr>
      <w:r w:rsidRPr="00145D50">
        <w:rPr>
          <w:rFonts w:asciiTheme="minorHAnsi" w:eastAsiaTheme="minorHAnsi" w:hAnsiTheme="minorHAnsi" w:cstheme="minorHAnsi"/>
          <w:szCs w:val="22"/>
          <w:u w:val="single"/>
          <w:rtl/>
          <w:lang w:val="en-GB" w:eastAsia="en-US" w:bidi="ar-LB"/>
        </w:rPr>
        <w:t>أفريقيا</w:t>
      </w:r>
    </w:p>
    <w:p w14:paraId="3A0D7DFD" w14:textId="44EECD2A" w:rsidR="00582AF0" w:rsidRPr="00145D50" w:rsidRDefault="00E85E00" w:rsidP="00582AF0">
      <w:pPr>
        <w:pStyle w:val="ONUMA"/>
        <w:rPr>
          <w:rFonts w:asciiTheme="minorHAnsi" w:hAnsiTheme="minorHAnsi" w:cstheme="minorHAnsi"/>
        </w:rPr>
      </w:pPr>
      <w:r>
        <w:rPr>
          <w:rFonts w:asciiTheme="minorHAnsi" w:hAnsiTheme="minorHAnsi" w:cstheme="minorHAnsi" w:hint="cs"/>
          <w:rtl/>
        </w:rPr>
        <w:t>و</w:t>
      </w:r>
      <w:r w:rsidR="00582AF0" w:rsidRPr="00145D50">
        <w:rPr>
          <w:rFonts w:asciiTheme="minorHAnsi" w:hAnsiTheme="minorHAnsi" w:cstheme="minorHAnsi"/>
          <w:rtl/>
        </w:rPr>
        <w:t>تم تنفيذ مشروع في مقاطعة تشوبي بمنطقة كاسان في بوتسوانا</w:t>
      </w:r>
      <w:r w:rsidR="00582AF0" w:rsidRPr="00145D50">
        <w:rPr>
          <w:rStyle w:val="FootnoteReference"/>
          <w:rFonts w:asciiTheme="minorHAnsi" w:hAnsiTheme="minorHAnsi" w:cstheme="minorHAnsi"/>
          <w:rtl/>
        </w:rPr>
        <w:footnoteReference w:id="19"/>
      </w:r>
      <w:r w:rsidR="00582AF0" w:rsidRPr="00145D50">
        <w:rPr>
          <w:rFonts w:asciiTheme="minorHAnsi" w:hAnsiTheme="minorHAnsi" w:cstheme="minorHAnsi"/>
          <w:rtl/>
        </w:rPr>
        <w:t xml:space="preserve">. وعلى الرغم من أن السلال المنسوجة في هذه المنطقة هي المصدر الرئيسي لكسب العيش للعديد من العائلات في المنطقة، فإن نساجي السلال يصممون السلال ويتاجرون بها بشكل فردي، ولا يتقيدون بأي معايير صارمة للإنتاج. لذلك، لم يتمكنوا من الحصول على الإمكانات التجارية الكاملة لمنتجاتهم. فقامت الويبو، بناء على طلب من الهيئة الوطنية للملكية الفكرية، بمساعدة مجموعة من 50 امرأة في تشوبي في عدد من </w:t>
      </w:r>
      <w:r w:rsidR="00E7721D" w:rsidRPr="00145D50">
        <w:rPr>
          <w:rFonts w:asciiTheme="minorHAnsi" w:hAnsiTheme="minorHAnsi" w:cstheme="minorHAnsi" w:hint="cs"/>
          <w:rtl/>
        </w:rPr>
        <w:t>التحركات</w:t>
      </w:r>
      <w:r w:rsidR="00582AF0" w:rsidRPr="00145D50">
        <w:rPr>
          <w:rFonts w:asciiTheme="minorHAnsi" w:hAnsiTheme="minorHAnsi" w:cstheme="minorHAnsi"/>
          <w:rtl/>
        </w:rPr>
        <w:t xml:space="preserve"> لبناء كفاءتهن التجارية، ولا سيما عن طريق: </w:t>
      </w:r>
      <w:r w:rsidR="00E7721D" w:rsidRPr="00145D50">
        <w:rPr>
          <w:rFonts w:asciiTheme="minorHAnsi" w:hAnsiTheme="minorHAnsi" w:cstheme="minorHAnsi" w:hint="cs"/>
          <w:rtl/>
        </w:rPr>
        <w:t>"1"</w:t>
      </w:r>
      <w:r w:rsidR="00582AF0" w:rsidRPr="00145D50">
        <w:rPr>
          <w:rFonts w:asciiTheme="minorHAnsi" w:hAnsiTheme="minorHAnsi" w:cstheme="minorHAnsi"/>
          <w:rtl/>
        </w:rPr>
        <w:t xml:space="preserve"> تشكيل جمعية؛ </w:t>
      </w:r>
      <w:r w:rsidR="00E7721D" w:rsidRPr="00145D50">
        <w:rPr>
          <w:rFonts w:asciiTheme="minorHAnsi" w:hAnsiTheme="minorHAnsi" w:cstheme="minorHAnsi" w:hint="cs"/>
          <w:rtl/>
        </w:rPr>
        <w:t>"2"</w:t>
      </w:r>
      <w:r w:rsidR="00582AF0" w:rsidRPr="00145D50">
        <w:rPr>
          <w:rFonts w:asciiTheme="minorHAnsi" w:hAnsiTheme="minorHAnsi" w:cstheme="minorHAnsi"/>
          <w:rtl/>
        </w:rPr>
        <w:t xml:space="preserve"> ووضع لوائح/ معايير </w:t>
      </w:r>
      <w:r w:rsidR="00E7721D" w:rsidRPr="00145D50">
        <w:rPr>
          <w:rFonts w:asciiTheme="minorHAnsi" w:hAnsiTheme="minorHAnsi" w:cstheme="minorHAnsi"/>
          <w:rtl/>
        </w:rPr>
        <w:t xml:space="preserve">خاصة بهن </w:t>
      </w:r>
      <w:r w:rsidR="009119F3" w:rsidRPr="00145D50">
        <w:rPr>
          <w:rFonts w:asciiTheme="minorHAnsi" w:hAnsiTheme="minorHAnsi" w:cstheme="minorHAnsi"/>
          <w:rtl/>
        </w:rPr>
        <w:t>ل</w:t>
      </w:r>
      <w:r w:rsidR="00582AF0" w:rsidRPr="00145D50">
        <w:rPr>
          <w:rFonts w:asciiTheme="minorHAnsi" w:hAnsiTheme="minorHAnsi" w:cstheme="minorHAnsi"/>
          <w:rtl/>
        </w:rPr>
        <w:t>جودة الإنتاج؛</w:t>
      </w:r>
      <w:r w:rsidR="00E7721D" w:rsidRPr="00145D50">
        <w:rPr>
          <w:rFonts w:asciiTheme="minorHAnsi" w:hAnsiTheme="minorHAnsi" w:cstheme="minorHAnsi" w:hint="cs"/>
          <w:rtl/>
        </w:rPr>
        <w:t>"3"</w:t>
      </w:r>
      <w:r w:rsidR="009119F3" w:rsidRPr="00145D50">
        <w:rPr>
          <w:rFonts w:asciiTheme="minorHAnsi" w:hAnsiTheme="minorHAnsi" w:cstheme="minorHAnsi"/>
          <w:rtl/>
        </w:rPr>
        <w:t xml:space="preserve"> وتصميم عناصر علامتهن الجماعية؛ </w:t>
      </w:r>
      <w:r w:rsidR="00E7721D" w:rsidRPr="00145D50">
        <w:rPr>
          <w:rFonts w:asciiTheme="minorHAnsi" w:hAnsiTheme="minorHAnsi" w:cstheme="minorHAnsi" w:hint="cs"/>
          <w:rtl/>
        </w:rPr>
        <w:t xml:space="preserve">"4" </w:t>
      </w:r>
      <w:r w:rsidR="009119F3" w:rsidRPr="00145D50">
        <w:rPr>
          <w:rFonts w:asciiTheme="minorHAnsi" w:hAnsiTheme="minorHAnsi" w:cstheme="minorHAnsi"/>
          <w:rtl/>
        </w:rPr>
        <w:t>وتدريب المستخدمين والمستخدمين المحتملين للعلامة على النسج وفقًا للمعايير الجديدة؛</w:t>
      </w:r>
      <w:r w:rsidR="00E7721D" w:rsidRPr="00145D50">
        <w:rPr>
          <w:rFonts w:asciiTheme="minorHAnsi" w:hAnsiTheme="minorHAnsi" w:cstheme="minorHAnsi" w:hint="cs"/>
          <w:rtl/>
        </w:rPr>
        <w:t xml:space="preserve"> "5"</w:t>
      </w:r>
      <w:r w:rsidR="009119F3" w:rsidRPr="00145D50">
        <w:rPr>
          <w:rFonts w:asciiTheme="minorHAnsi" w:hAnsiTheme="minorHAnsi" w:cstheme="minorHAnsi"/>
          <w:rtl/>
        </w:rPr>
        <w:t xml:space="preserve"> وتسجيل هذه العلامة لدى الجهة المعنية بالملكية الفكرية. وأقرّ أعضاء المجموعة عند الإطلاق الرسمي للعلامة بأن المبيعات تحسّنت، وأن</w:t>
      </w:r>
      <w:r w:rsidR="00E7721D" w:rsidRPr="00145D50">
        <w:rPr>
          <w:rFonts w:asciiTheme="minorHAnsi" w:hAnsiTheme="minorHAnsi" w:cstheme="minorHAnsi" w:hint="cs"/>
          <w:rtl/>
        </w:rPr>
        <w:t xml:space="preserve"> </w:t>
      </w:r>
      <w:r w:rsidR="009119F3" w:rsidRPr="00145D50">
        <w:rPr>
          <w:rFonts w:asciiTheme="minorHAnsi" w:hAnsiTheme="minorHAnsi" w:cstheme="minorHAnsi"/>
          <w:rtl/>
        </w:rPr>
        <w:t xml:space="preserve">ذلك انعكس إيجابيًا على سبل عيشهم. </w:t>
      </w:r>
      <w:r w:rsidR="00A21FEB" w:rsidRPr="00145D50">
        <w:rPr>
          <w:rFonts w:asciiTheme="minorHAnsi" w:hAnsiTheme="minorHAnsi" w:cstheme="minorHAnsi"/>
          <w:rtl/>
        </w:rPr>
        <w:t>وب</w:t>
      </w:r>
      <w:r w:rsidR="009119F3" w:rsidRPr="00145D50">
        <w:rPr>
          <w:rFonts w:asciiTheme="minorHAnsi" w:hAnsiTheme="minorHAnsi" w:cstheme="minorHAnsi"/>
          <w:rtl/>
        </w:rPr>
        <w:t xml:space="preserve">الشراكة مع الصندوق الاستئماني لليابان، تمكنت السلال من الوصول إلى الأسواق اليابانية. وبالتعاون مع هيئة السياحة في بوتسوانا، </w:t>
      </w:r>
      <w:r w:rsidR="00A21FEB" w:rsidRPr="00145D50">
        <w:rPr>
          <w:rFonts w:asciiTheme="minorHAnsi" w:hAnsiTheme="minorHAnsi" w:cstheme="minorHAnsi"/>
          <w:rtl/>
        </w:rPr>
        <w:t xml:space="preserve">أصبح لدى المنتجين استعداد </w:t>
      </w:r>
      <w:r w:rsidR="009119F3" w:rsidRPr="00145D50">
        <w:rPr>
          <w:rFonts w:asciiTheme="minorHAnsi" w:hAnsiTheme="minorHAnsi" w:cstheme="minorHAnsi"/>
          <w:rtl/>
        </w:rPr>
        <w:t xml:space="preserve">للوصول إلى أسواق أخرى. ووردت طلبات للحصول على مساعدة الويبو من المجتمعات المجاورة لمحاكاة نموذج </w:t>
      </w:r>
      <w:r w:rsidR="00A21FEB" w:rsidRPr="00145D50">
        <w:rPr>
          <w:rFonts w:asciiTheme="minorHAnsi" w:hAnsiTheme="minorHAnsi" w:cstheme="minorHAnsi"/>
          <w:rtl/>
        </w:rPr>
        <w:t xml:space="preserve">مجموعة </w:t>
      </w:r>
      <w:r w:rsidR="009119F3" w:rsidRPr="00145D50">
        <w:rPr>
          <w:rFonts w:asciiTheme="minorHAnsi" w:hAnsiTheme="minorHAnsi" w:cstheme="minorHAnsi"/>
          <w:rtl/>
        </w:rPr>
        <w:t>تشوبي.</w:t>
      </w:r>
    </w:p>
    <w:p w14:paraId="0A43C0EE" w14:textId="36DAE107" w:rsidR="00F24265" w:rsidRPr="00145D50" w:rsidRDefault="00AE2006" w:rsidP="00F24265">
      <w:pPr>
        <w:pStyle w:val="ONUMA"/>
        <w:rPr>
          <w:rFonts w:asciiTheme="minorHAnsi" w:hAnsiTheme="minorHAnsi" w:cstheme="minorHAnsi"/>
        </w:rPr>
      </w:pPr>
      <w:r w:rsidRPr="00145D50">
        <w:rPr>
          <w:rFonts w:asciiTheme="minorHAnsi" w:hAnsiTheme="minorHAnsi" w:cstheme="minorHAnsi"/>
          <w:rtl/>
          <w:lang w:val="en-GB" w:bidi="ar-LB"/>
        </w:rPr>
        <w:t>و</w:t>
      </w:r>
      <w:r w:rsidR="00F24265" w:rsidRPr="00145D50">
        <w:rPr>
          <w:rFonts w:asciiTheme="minorHAnsi" w:hAnsiTheme="minorHAnsi" w:cstheme="minorHAnsi"/>
          <w:rtl/>
        </w:rPr>
        <w:t>تم إطلاق مشروع آخر في المنطقة</w:t>
      </w:r>
      <w:r w:rsidR="00F24265" w:rsidRPr="00145D50">
        <w:rPr>
          <w:rStyle w:val="FootnoteReference"/>
          <w:rFonts w:asciiTheme="minorHAnsi" w:hAnsiTheme="minorHAnsi" w:cstheme="minorHAnsi"/>
          <w:rtl/>
        </w:rPr>
        <w:footnoteReference w:id="20"/>
      </w:r>
      <w:r w:rsidR="00F24265" w:rsidRPr="00145D50">
        <w:rPr>
          <w:rFonts w:asciiTheme="minorHAnsi" w:hAnsiTheme="minorHAnsi" w:cstheme="minorHAnsi"/>
          <w:rtl/>
        </w:rPr>
        <w:t xml:space="preserve"> في يونيو 2022 لدعم رائدات الأعمال الناميبيات بتوليد الملكية الفكرية والاستفادة من قيمتها في القدرة التنافسية لأعمالهن. </w:t>
      </w:r>
      <w:r w:rsidRPr="00145D50">
        <w:rPr>
          <w:rFonts w:asciiTheme="minorHAnsi" w:hAnsiTheme="minorHAnsi" w:cstheme="minorHAnsi"/>
          <w:rtl/>
          <w:lang w:val="en-GB" w:bidi="ar-LB"/>
        </w:rPr>
        <w:t>و</w:t>
      </w:r>
      <w:r w:rsidR="00F24265" w:rsidRPr="00145D50">
        <w:rPr>
          <w:rFonts w:asciiTheme="minorHAnsi" w:hAnsiTheme="minorHAnsi" w:cstheme="minorHAnsi"/>
          <w:rtl/>
        </w:rPr>
        <w:t xml:space="preserve">يهدف مشروع "رائدات الأعمال الناميبيات: من </w:t>
      </w:r>
      <w:r w:rsidRPr="00145D50">
        <w:rPr>
          <w:rFonts w:asciiTheme="minorHAnsi" w:hAnsiTheme="minorHAnsi" w:cstheme="minorHAnsi"/>
          <w:rtl/>
        </w:rPr>
        <w:t xml:space="preserve">إنتاج </w:t>
      </w:r>
      <w:r w:rsidR="00F24265" w:rsidRPr="00145D50">
        <w:rPr>
          <w:rFonts w:asciiTheme="minorHAnsi" w:hAnsiTheme="minorHAnsi" w:cstheme="minorHAnsi"/>
          <w:rtl/>
        </w:rPr>
        <w:t>أصول الملكية الفكرية</w:t>
      </w:r>
      <w:r w:rsidRPr="00145D50">
        <w:rPr>
          <w:rFonts w:asciiTheme="minorHAnsi" w:hAnsiTheme="minorHAnsi" w:cstheme="minorHAnsi"/>
          <w:rtl/>
        </w:rPr>
        <w:t xml:space="preserve"> إلى تسويقها</w:t>
      </w:r>
      <w:r w:rsidR="00F24265" w:rsidRPr="00145D50">
        <w:rPr>
          <w:rFonts w:asciiTheme="minorHAnsi" w:hAnsiTheme="minorHAnsi" w:cstheme="minorHAnsi"/>
          <w:rtl/>
        </w:rPr>
        <w:t xml:space="preserve">" إلى </w:t>
      </w:r>
      <w:r w:rsidRPr="00145D50">
        <w:rPr>
          <w:rFonts w:asciiTheme="minorHAnsi" w:hAnsiTheme="minorHAnsi" w:cstheme="minorHAnsi"/>
          <w:rtl/>
        </w:rPr>
        <w:t>تزويد</w:t>
      </w:r>
      <w:r w:rsidR="00F24265" w:rsidRPr="00145D50">
        <w:rPr>
          <w:rFonts w:asciiTheme="minorHAnsi" w:hAnsiTheme="minorHAnsi" w:cstheme="minorHAnsi"/>
          <w:rtl/>
        </w:rPr>
        <w:t xml:space="preserve"> </w:t>
      </w:r>
      <w:r w:rsidR="00E7721D" w:rsidRPr="00145D50">
        <w:rPr>
          <w:rFonts w:asciiTheme="minorHAnsi" w:hAnsiTheme="minorHAnsi" w:cstheme="minorHAnsi" w:hint="cs"/>
          <w:rtl/>
        </w:rPr>
        <w:t>رائدات</w:t>
      </w:r>
      <w:r w:rsidR="00F24265" w:rsidRPr="00145D50">
        <w:rPr>
          <w:rFonts w:asciiTheme="minorHAnsi" w:hAnsiTheme="minorHAnsi" w:cstheme="minorHAnsi"/>
          <w:rtl/>
        </w:rPr>
        <w:t xml:space="preserve"> الأعمال بالتدريب والتوجيه لتحسين فهمه</w:t>
      </w:r>
      <w:r w:rsidR="00E7721D" w:rsidRPr="00145D50">
        <w:rPr>
          <w:rFonts w:asciiTheme="minorHAnsi" w:hAnsiTheme="minorHAnsi" w:cstheme="minorHAnsi" w:hint="cs"/>
          <w:rtl/>
        </w:rPr>
        <w:t>ن</w:t>
      </w:r>
      <w:r w:rsidR="00F24265" w:rsidRPr="00145D50">
        <w:rPr>
          <w:rFonts w:asciiTheme="minorHAnsi" w:hAnsiTheme="minorHAnsi" w:cstheme="minorHAnsi"/>
          <w:rtl/>
        </w:rPr>
        <w:t xml:space="preserve"> للملكية الفكرية واستخدامه</w:t>
      </w:r>
      <w:r w:rsidR="00E7721D" w:rsidRPr="00145D50">
        <w:rPr>
          <w:rFonts w:asciiTheme="minorHAnsi" w:hAnsiTheme="minorHAnsi" w:cstheme="minorHAnsi" w:hint="cs"/>
          <w:rtl/>
        </w:rPr>
        <w:t>ن</w:t>
      </w:r>
      <w:r w:rsidR="00F24265" w:rsidRPr="00145D50">
        <w:rPr>
          <w:rFonts w:asciiTheme="minorHAnsi" w:hAnsiTheme="minorHAnsi" w:cstheme="minorHAnsi"/>
          <w:rtl/>
        </w:rPr>
        <w:t xml:space="preserve"> لها. </w:t>
      </w:r>
      <w:r w:rsidRPr="00145D50">
        <w:rPr>
          <w:rFonts w:asciiTheme="minorHAnsi" w:hAnsiTheme="minorHAnsi" w:cstheme="minorHAnsi"/>
          <w:rtl/>
        </w:rPr>
        <w:t>و</w:t>
      </w:r>
      <w:r w:rsidR="00F24265" w:rsidRPr="00145D50">
        <w:rPr>
          <w:rFonts w:asciiTheme="minorHAnsi" w:hAnsiTheme="minorHAnsi" w:cstheme="minorHAnsi"/>
          <w:rtl/>
        </w:rPr>
        <w:t xml:space="preserve">تم اختيار خمسين </w:t>
      </w:r>
      <w:r w:rsidRPr="00145D50">
        <w:rPr>
          <w:rFonts w:asciiTheme="minorHAnsi" w:hAnsiTheme="minorHAnsi" w:cstheme="minorHAnsi"/>
          <w:rtl/>
        </w:rPr>
        <w:t xml:space="preserve">من </w:t>
      </w:r>
      <w:r w:rsidR="00E7721D" w:rsidRPr="00145D50">
        <w:rPr>
          <w:rFonts w:asciiTheme="minorHAnsi" w:hAnsiTheme="minorHAnsi" w:cstheme="minorHAnsi" w:hint="cs"/>
          <w:rtl/>
        </w:rPr>
        <w:t>رائدات</w:t>
      </w:r>
      <w:r w:rsidRPr="00145D50">
        <w:rPr>
          <w:rFonts w:asciiTheme="minorHAnsi" w:hAnsiTheme="minorHAnsi" w:cstheme="minorHAnsi"/>
          <w:rtl/>
        </w:rPr>
        <w:t xml:space="preserve"> الأعمال</w:t>
      </w:r>
      <w:r w:rsidR="00F24265" w:rsidRPr="00145D50">
        <w:rPr>
          <w:rFonts w:asciiTheme="minorHAnsi" w:hAnsiTheme="minorHAnsi" w:cstheme="minorHAnsi"/>
          <w:rtl/>
        </w:rPr>
        <w:t xml:space="preserve"> للمشروع وتم تطوير برنامج مصمم خصيصًا </w:t>
      </w:r>
      <w:r w:rsidRPr="00145D50">
        <w:rPr>
          <w:rFonts w:asciiTheme="minorHAnsi" w:hAnsiTheme="minorHAnsi" w:cstheme="minorHAnsi"/>
          <w:rtl/>
        </w:rPr>
        <w:t>ليُقدّم</w:t>
      </w:r>
      <w:r w:rsidR="00F24265" w:rsidRPr="00145D50">
        <w:rPr>
          <w:rFonts w:asciiTheme="minorHAnsi" w:hAnsiTheme="minorHAnsi" w:cstheme="minorHAnsi"/>
          <w:rtl/>
        </w:rPr>
        <w:t xml:space="preserve"> </w:t>
      </w:r>
      <w:r w:rsidRPr="00145D50">
        <w:rPr>
          <w:rFonts w:asciiTheme="minorHAnsi" w:hAnsiTheme="minorHAnsi" w:cstheme="minorHAnsi"/>
          <w:rtl/>
        </w:rPr>
        <w:t>في</w:t>
      </w:r>
      <w:r w:rsidR="00F24265" w:rsidRPr="00145D50">
        <w:rPr>
          <w:rFonts w:asciiTheme="minorHAnsi" w:hAnsiTheme="minorHAnsi" w:cstheme="minorHAnsi"/>
          <w:rtl/>
        </w:rPr>
        <w:t xml:space="preserve"> جلسات تدريبية عبر الإنترنت و</w:t>
      </w:r>
      <w:r w:rsidRPr="00145D50">
        <w:rPr>
          <w:rFonts w:asciiTheme="minorHAnsi" w:hAnsiTheme="minorHAnsi" w:cstheme="minorHAnsi"/>
          <w:rtl/>
        </w:rPr>
        <w:t>ميدانية</w:t>
      </w:r>
      <w:r w:rsidRPr="00145D50">
        <w:rPr>
          <w:rStyle w:val="FootnoteReference"/>
          <w:rFonts w:asciiTheme="minorHAnsi" w:hAnsiTheme="minorHAnsi" w:cstheme="minorHAnsi"/>
          <w:rtl/>
        </w:rPr>
        <w:footnoteReference w:id="21"/>
      </w:r>
      <w:r w:rsidR="00F24265" w:rsidRPr="00145D50">
        <w:rPr>
          <w:rFonts w:asciiTheme="minorHAnsi" w:hAnsiTheme="minorHAnsi" w:cstheme="minorHAnsi"/>
          <w:rtl/>
        </w:rPr>
        <w:t>. ولضمان استدامة المشروع، سيشارك في التدريب ممثلو</w:t>
      </w:r>
      <w:r w:rsidRPr="00145D50">
        <w:rPr>
          <w:rFonts w:asciiTheme="minorHAnsi" w:hAnsiTheme="minorHAnsi" w:cstheme="minorHAnsi"/>
          <w:rtl/>
        </w:rPr>
        <w:t>ن عن</w:t>
      </w:r>
      <w:r w:rsidR="00F24265" w:rsidRPr="00145D50">
        <w:rPr>
          <w:rFonts w:asciiTheme="minorHAnsi" w:hAnsiTheme="minorHAnsi" w:cstheme="minorHAnsi"/>
          <w:rtl/>
        </w:rPr>
        <w:t xml:space="preserve"> </w:t>
      </w:r>
      <w:r w:rsidRPr="00145D50">
        <w:rPr>
          <w:rFonts w:asciiTheme="minorHAnsi" w:hAnsiTheme="minorHAnsi" w:cstheme="minorHAnsi"/>
          <w:rtl/>
        </w:rPr>
        <w:t xml:space="preserve">منظمة سيدات أعمال </w:t>
      </w:r>
      <w:r w:rsidR="00F24265" w:rsidRPr="00145D50">
        <w:rPr>
          <w:rFonts w:asciiTheme="minorHAnsi" w:hAnsiTheme="minorHAnsi" w:cstheme="minorHAnsi"/>
          <w:rtl/>
        </w:rPr>
        <w:t>ناميبيا</w:t>
      </w:r>
      <w:r w:rsidRPr="00145D50">
        <w:rPr>
          <w:rFonts w:asciiTheme="minorHAnsi" w:hAnsiTheme="minorHAnsi" w:cstheme="minorHAnsi"/>
          <w:rtl/>
        </w:rPr>
        <w:t>،</w:t>
      </w:r>
      <w:r w:rsidR="00F24265" w:rsidRPr="00145D50">
        <w:rPr>
          <w:rFonts w:asciiTheme="minorHAnsi" w:hAnsiTheme="minorHAnsi" w:cstheme="minorHAnsi"/>
          <w:rtl/>
        </w:rPr>
        <w:t xml:space="preserve"> والمجلس الوطني للشباب في ناميبيا</w:t>
      </w:r>
      <w:r w:rsidRPr="00145D50">
        <w:rPr>
          <w:rFonts w:asciiTheme="minorHAnsi" w:hAnsiTheme="minorHAnsi" w:cstheme="minorHAnsi"/>
          <w:rtl/>
        </w:rPr>
        <w:t>،</w:t>
      </w:r>
      <w:r w:rsidR="00F24265" w:rsidRPr="00145D50">
        <w:rPr>
          <w:rFonts w:asciiTheme="minorHAnsi" w:hAnsiTheme="minorHAnsi" w:cstheme="minorHAnsi"/>
          <w:rtl/>
        </w:rPr>
        <w:t xml:space="preserve"> واللجنة الوطنية للبحوث والعلوم والتكنولوجيا</w:t>
      </w:r>
      <w:r w:rsidRPr="00145D50">
        <w:rPr>
          <w:rFonts w:asciiTheme="minorHAnsi" w:hAnsiTheme="minorHAnsi" w:cstheme="minorHAnsi"/>
          <w:rtl/>
        </w:rPr>
        <w:t>،</w:t>
      </w:r>
      <w:r w:rsidR="00F24265" w:rsidRPr="00145D50">
        <w:rPr>
          <w:rFonts w:asciiTheme="minorHAnsi" w:hAnsiTheme="minorHAnsi" w:cstheme="minorHAnsi"/>
          <w:rtl/>
        </w:rPr>
        <w:t xml:space="preserve"> ومنتدى ناميبيا التجاري.</w:t>
      </w:r>
    </w:p>
    <w:p w14:paraId="06E1CD6F" w14:textId="1F4F47BB" w:rsidR="00CD2F22" w:rsidRPr="00145D50" w:rsidRDefault="00CD2F22">
      <w:pPr>
        <w:pStyle w:val="ListParagraph"/>
        <w:keepNext/>
        <w:keepLines/>
        <w:numPr>
          <w:ilvl w:val="0"/>
          <w:numId w:val="9"/>
        </w:numPr>
        <w:bidi/>
        <w:spacing w:after="240"/>
        <w:rPr>
          <w:rFonts w:asciiTheme="minorHAnsi" w:eastAsiaTheme="minorHAnsi" w:hAnsiTheme="minorHAnsi" w:cstheme="minorHAnsi"/>
          <w:szCs w:val="22"/>
          <w:u w:val="single"/>
          <w:lang w:val="en-GB" w:eastAsia="en-US" w:bidi="ar-LB"/>
        </w:rPr>
      </w:pPr>
      <w:r w:rsidRPr="00145D50">
        <w:rPr>
          <w:rFonts w:asciiTheme="minorHAnsi" w:eastAsiaTheme="minorHAnsi" w:hAnsiTheme="minorHAnsi" w:cstheme="minorHAnsi"/>
          <w:szCs w:val="22"/>
          <w:u w:val="single"/>
          <w:rtl/>
          <w:lang w:val="en-GB" w:eastAsia="en-US" w:bidi="ar-LB"/>
        </w:rPr>
        <w:t>البلدان العربية</w:t>
      </w:r>
    </w:p>
    <w:p w14:paraId="3F7F8921" w14:textId="05F79DC4" w:rsidR="00CD2F22" w:rsidRPr="00145D50" w:rsidRDefault="00E7721D" w:rsidP="00CD2F22">
      <w:pPr>
        <w:pStyle w:val="ONUMA"/>
        <w:rPr>
          <w:rFonts w:asciiTheme="minorHAnsi" w:eastAsiaTheme="minorHAnsi" w:hAnsiTheme="minorHAnsi" w:cstheme="minorHAnsi"/>
          <w:rtl/>
          <w:lang w:val="en-GB" w:bidi="ar-LB"/>
        </w:rPr>
      </w:pPr>
      <w:r w:rsidRPr="00145D50">
        <w:rPr>
          <w:rFonts w:asciiTheme="minorHAnsi" w:eastAsiaTheme="minorHAnsi" w:hAnsiTheme="minorHAnsi" w:cstheme="minorHAnsi" w:hint="cs"/>
          <w:rtl/>
          <w:lang w:val="en-GB" w:bidi="ar-LB"/>
        </w:rPr>
        <w:t>و</w:t>
      </w:r>
      <w:r w:rsidR="00CD2F22" w:rsidRPr="00145D50">
        <w:rPr>
          <w:rFonts w:asciiTheme="minorHAnsi" w:eastAsiaTheme="minorHAnsi" w:hAnsiTheme="minorHAnsi" w:cstheme="minorHAnsi"/>
          <w:rtl/>
          <w:lang w:val="en-GB" w:bidi="ar-LB"/>
        </w:rPr>
        <w:t>تم إطلاق مشروعين في المنطقة العربية</w:t>
      </w:r>
      <w:r w:rsidR="00057A98" w:rsidRPr="00145D50">
        <w:rPr>
          <w:rStyle w:val="FootnoteReference"/>
          <w:rFonts w:asciiTheme="minorHAnsi" w:eastAsiaTheme="minorHAnsi" w:hAnsiTheme="minorHAnsi" w:cstheme="minorHAnsi"/>
          <w:rtl/>
          <w:lang w:val="en-GB" w:bidi="ar-LB"/>
        </w:rPr>
        <w:footnoteReference w:id="22"/>
      </w:r>
      <w:r w:rsidR="00CD2F22" w:rsidRPr="00145D50">
        <w:rPr>
          <w:rFonts w:asciiTheme="minorHAnsi" w:eastAsiaTheme="minorHAnsi" w:hAnsiTheme="minorHAnsi" w:cstheme="minorHAnsi"/>
          <w:rtl/>
          <w:lang w:val="en-GB" w:bidi="ar-LB"/>
        </w:rPr>
        <w:t xml:space="preserve"> لدعم مجموعة مختارة من رائدات الأعمال في المجتمعات المحلية في الأردن ومصر للاستفادة من استخدام الملكية الفكرية في تكوين منتجاتهن ووضع علام</w:t>
      </w:r>
      <w:r w:rsidR="00057A98" w:rsidRPr="00145D50">
        <w:rPr>
          <w:rFonts w:asciiTheme="minorHAnsi" w:eastAsiaTheme="minorHAnsi" w:hAnsiTheme="minorHAnsi" w:cstheme="minorHAnsi"/>
          <w:rtl/>
          <w:lang w:val="en-GB" w:bidi="ar-LB"/>
        </w:rPr>
        <w:t>تها</w:t>
      </w:r>
      <w:r w:rsidR="00CD2F22" w:rsidRPr="00145D50">
        <w:rPr>
          <w:rFonts w:asciiTheme="minorHAnsi" w:eastAsiaTheme="minorHAnsi" w:hAnsiTheme="minorHAnsi" w:cstheme="minorHAnsi"/>
          <w:rtl/>
          <w:lang w:val="en-GB" w:bidi="ar-LB"/>
        </w:rPr>
        <w:t xml:space="preserve"> التجارية و</w:t>
      </w:r>
      <w:r w:rsidR="00057A98" w:rsidRPr="00145D50">
        <w:rPr>
          <w:rFonts w:asciiTheme="minorHAnsi" w:eastAsiaTheme="minorHAnsi" w:hAnsiTheme="minorHAnsi" w:cstheme="minorHAnsi"/>
          <w:rtl/>
          <w:lang w:val="en-GB" w:bidi="ar-LB"/>
        </w:rPr>
        <w:t>تغليفها</w:t>
      </w:r>
      <w:r w:rsidR="00CD2F22" w:rsidRPr="00145D50">
        <w:rPr>
          <w:rFonts w:asciiTheme="minorHAnsi" w:eastAsiaTheme="minorHAnsi" w:hAnsiTheme="minorHAnsi" w:cstheme="minorHAnsi"/>
          <w:rtl/>
          <w:lang w:val="en-GB" w:bidi="ar-LB"/>
        </w:rPr>
        <w:t xml:space="preserve">، </w:t>
      </w:r>
      <w:r w:rsidR="00057A98" w:rsidRPr="00145D50">
        <w:rPr>
          <w:rFonts w:asciiTheme="minorHAnsi" w:eastAsiaTheme="minorHAnsi" w:hAnsiTheme="minorHAnsi" w:cstheme="minorHAnsi"/>
          <w:rtl/>
          <w:lang w:val="en-GB" w:bidi="ar-LB"/>
        </w:rPr>
        <w:t xml:space="preserve">وتقديم </w:t>
      </w:r>
      <w:r w:rsidR="00CD2F22" w:rsidRPr="00145D50">
        <w:rPr>
          <w:rFonts w:asciiTheme="minorHAnsi" w:eastAsiaTheme="minorHAnsi" w:hAnsiTheme="minorHAnsi" w:cstheme="minorHAnsi"/>
          <w:rtl/>
          <w:lang w:val="en-GB" w:bidi="ar-LB"/>
        </w:rPr>
        <w:t xml:space="preserve">توجيه فردي </w:t>
      </w:r>
      <w:r w:rsidR="00057A98" w:rsidRPr="00145D50">
        <w:rPr>
          <w:rFonts w:asciiTheme="minorHAnsi" w:eastAsiaTheme="minorHAnsi" w:hAnsiTheme="minorHAnsi" w:cstheme="minorHAnsi"/>
          <w:rtl/>
          <w:lang w:val="en-GB" w:bidi="ar-LB"/>
        </w:rPr>
        <w:t>بشأن</w:t>
      </w:r>
      <w:r w:rsidR="00CD2F22" w:rsidRPr="00145D50">
        <w:rPr>
          <w:rFonts w:asciiTheme="minorHAnsi" w:eastAsiaTheme="minorHAnsi" w:hAnsiTheme="minorHAnsi" w:cstheme="minorHAnsi"/>
          <w:rtl/>
          <w:lang w:val="en-GB" w:bidi="ar-LB"/>
        </w:rPr>
        <w:t xml:space="preserve"> الملكية الفكرية للاستخدام التجاري. ومن المتوقع أن ينشئ كلا المشروعين نظام دعم محلي لتسهيل</w:t>
      </w:r>
      <w:r w:rsidR="00057A98" w:rsidRPr="00145D50">
        <w:rPr>
          <w:rFonts w:asciiTheme="minorHAnsi" w:eastAsiaTheme="minorHAnsi" w:hAnsiTheme="minorHAnsi" w:cstheme="minorHAnsi"/>
          <w:rtl/>
          <w:lang w:val="en-GB" w:bidi="ar-LB"/>
        </w:rPr>
        <w:t xml:space="preserve"> قيام الشركات التي ترأسها نساء في المجتمعات المحلية</w:t>
      </w:r>
      <w:r w:rsidR="00CD2F22" w:rsidRPr="00145D50">
        <w:rPr>
          <w:rFonts w:asciiTheme="minorHAnsi" w:eastAsiaTheme="minorHAnsi" w:hAnsiTheme="minorHAnsi" w:cstheme="minorHAnsi"/>
          <w:rtl/>
          <w:lang w:val="en-GB" w:bidi="ar-LB"/>
        </w:rPr>
        <w:t xml:space="preserve"> </w:t>
      </w:r>
      <w:r w:rsidR="00057A98" w:rsidRPr="00145D50">
        <w:rPr>
          <w:rFonts w:asciiTheme="minorHAnsi" w:eastAsiaTheme="minorHAnsi" w:hAnsiTheme="minorHAnsi" w:cstheme="minorHAnsi"/>
          <w:rtl/>
          <w:lang w:val="en-GB" w:bidi="ar-LB"/>
        </w:rPr>
        <w:t>ب</w:t>
      </w:r>
      <w:r w:rsidR="00CD2F22" w:rsidRPr="00145D50">
        <w:rPr>
          <w:rFonts w:asciiTheme="minorHAnsi" w:eastAsiaTheme="minorHAnsi" w:hAnsiTheme="minorHAnsi" w:cstheme="minorHAnsi"/>
          <w:rtl/>
          <w:lang w:val="en-GB" w:bidi="ar-LB"/>
        </w:rPr>
        <w:t>تسجيل</w:t>
      </w:r>
      <w:r w:rsidR="00057A98" w:rsidRPr="00145D50">
        <w:rPr>
          <w:rFonts w:asciiTheme="minorHAnsi" w:eastAsiaTheme="minorHAnsi" w:hAnsiTheme="minorHAnsi" w:cstheme="minorHAnsi"/>
          <w:rtl/>
          <w:lang w:val="en-GB" w:bidi="ar-LB"/>
        </w:rPr>
        <w:t xml:space="preserve"> حقوق الملكية</w:t>
      </w:r>
      <w:r w:rsidR="00CD2F22" w:rsidRPr="00145D50">
        <w:rPr>
          <w:rFonts w:asciiTheme="minorHAnsi" w:eastAsiaTheme="minorHAnsi" w:hAnsiTheme="minorHAnsi" w:cstheme="minorHAnsi"/>
          <w:rtl/>
          <w:lang w:val="en-GB" w:bidi="ar-LB"/>
        </w:rPr>
        <w:t xml:space="preserve"> وإدار</w:t>
      </w:r>
      <w:r w:rsidR="00057A98" w:rsidRPr="00145D50">
        <w:rPr>
          <w:rFonts w:asciiTheme="minorHAnsi" w:eastAsiaTheme="minorHAnsi" w:hAnsiTheme="minorHAnsi" w:cstheme="minorHAnsi"/>
          <w:rtl/>
          <w:lang w:val="en-GB" w:bidi="ar-LB"/>
        </w:rPr>
        <w:t>تها</w:t>
      </w:r>
      <w:r w:rsidR="00CD2F22" w:rsidRPr="00145D50">
        <w:rPr>
          <w:rFonts w:asciiTheme="minorHAnsi" w:eastAsiaTheme="minorHAnsi" w:hAnsiTheme="minorHAnsi" w:cstheme="minorHAnsi"/>
          <w:rtl/>
          <w:lang w:val="en-GB" w:bidi="ar-LB"/>
        </w:rPr>
        <w:t xml:space="preserve"> وتسويق</w:t>
      </w:r>
      <w:r w:rsidR="00057A98" w:rsidRPr="00145D50">
        <w:rPr>
          <w:rFonts w:asciiTheme="minorHAnsi" w:eastAsiaTheme="minorHAnsi" w:hAnsiTheme="minorHAnsi" w:cstheme="minorHAnsi"/>
          <w:rtl/>
          <w:lang w:val="en-GB" w:bidi="ar-LB"/>
        </w:rPr>
        <w:t xml:space="preserve">ها، وإقامة </w:t>
      </w:r>
      <w:r w:rsidR="00CD2F22" w:rsidRPr="00145D50">
        <w:rPr>
          <w:rFonts w:asciiTheme="minorHAnsi" w:eastAsiaTheme="minorHAnsi" w:hAnsiTheme="minorHAnsi" w:cstheme="minorHAnsi"/>
          <w:rtl/>
          <w:lang w:val="en-GB" w:bidi="ar-LB"/>
        </w:rPr>
        <w:t>روابط مستدامة بين شركات الإنتاج والملكية الفكرية.</w:t>
      </w:r>
    </w:p>
    <w:p w14:paraId="32784100" w14:textId="5388C10B" w:rsidR="00057A98" w:rsidRPr="00145D50" w:rsidRDefault="00057A98">
      <w:pPr>
        <w:pStyle w:val="ListParagraph"/>
        <w:keepNext/>
        <w:keepLines/>
        <w:numPr>
          <w:ilvl w:val="0"/>
          <w:numId w:val="9"/>
        </w:numPr>
        <w:bidi/>
        <w:spacing w:after="240"/>
        <w:rPr>
          <w:rFonts w:asciiTheme="minorHAnsi" w:eastAsiaTheme="minorHAnsi" w:hAnsiTheme="minorHAnsi" w:cstheme="minorHAnsi"/>
          <w:szCs w:val="22"/>
          <w:u w:val="single"/>
          <w:lang w:eastAsia="en-US"/>
        </w:rPr>
      </w:pPr>
      <w:r w:rsidRPr="00145D50">
        <w:rPr>
          <w:rFonts w:asciiTheme="minorHAnsi" w:eastAsiaTheme="minorHAnsi" w:hAnsiTheme="minorHAnsi" w:cstheme="minorHAnsi"/>
          <w:szCs w:val="22"/>
          <w:u w:val="single"/>
          <w:rtl/>
          <w:lang w:eastAsia="en-US"/>
        </w:rPr>
        <w:t>منطقة آسيا والمحيط الهادئ</w:t>
      </w:r>
    </w:p>
    <w:p w14:paraId="4555569D" w14:textId="7C3B3362" w:rsidR="00197296" w:rsidRPr="00145D50" w:rsidRDefault="00CF30C9" w:rsidP="00197296">
      <w:pPr>
        <w:pStyle w:val="ONUMA"/>
        <w:rPr>
          <w:rFonts w:asciiTheme="minorHAnsi" w:hAnsiTheme="minorHAnsi" w:cstheme="minorHAnsi"/>
        </w:rPr>
      </w:pPr>
      <w:r w:rsidRPr="00145D50">
        <w:rPr>
          <w:rFonts w:asciiTheme="minorHAnsi" w:hAnsiTheme="minorHAnsi" w:cstheme="minorHAnsi"/>
          <w:rtl/>
        </w:rPr>
        <w:t>وأُطلق في عام 2022 برنامج المبتكرات ورائدات الأعمال في آسيا والمحيط الهادئ</w:t>
      </w:r>
      <w:r w:rsidR="003026A3" w:rsidRPr="00145D50">
        <w:rPr>
          <w:rStyle w:val="FootnoteReference"/>
          <w:rFonts w:asciiTheme="minorHAnsi" w:hAnsiTheme="minorHAnsi" w:cstheme="minorHAnsi"/>
          <w:rtl/>
        </w:rPr>
        <w:footnoteReference w:id="23"/>
      </w:r>
      <w:r w:rsidRPr="00145D50">
        <w:rPr>
          <w:rFonts w:asciiTheme="minorHAnsi" w:hAnsiTheme="minorHAnsi" w:cstheme="minorHAnsi"/>
          <w:rtl/>
        </w:rPr>
        <w:t xml:space="preserve"> الذي تضمّن 12 حلقة من الندوات الأسبوعية على الإنترنت، كان يحضرها كل أسبوع 50 مشاركة من سري لانكا ونيبال وفييت نام والهند والصين، ووصل عدد المشاركات الإجمالي إلى 150 من رائدات الأعمال والمخترعات. وتم توسيع البرنامج لاحقًا ليشمل إندونيسيا بجلسة استهلالية بعنوان "محادثات </w:t>
      </w:r>
      <w:r w:rsidR="003E1280" w:rsidRPr="00145D50">
        <w:rPr>
          <w:rFonts w:asciiTheme="minorHAnsi" w:hAnsiTheme="minorHAnsi" w:cstheme="minorHAnsi"/>
          <w:rtl/>
        </w:rPr>
        <w:t xml:space="preserve">عن </w:t>
      </w:r>
      <w:r w:rsidRPr="00145D50">
        <w:rPr>
          <w:rFonts w:asciiTheme="minorHAnsi" w:hAnsiTheme="minorHAnsi" w:cstheme="minorHAnsi"/>
          <w:rtl/>
        </w:rPr>
        <w:t xml:space="preserve">الملكية الفكرية مع النساء المبتكرات ورائدات الأعمال في إندونيسيا"، بمشاركة 80 امرأة. </w:t>
      </w:r>
      <w:r w:rsidR="003E1280" w:rsidRPr="00145D50">
        <w:rPr>
          <w:rFonts w:asciiTheme="minorHAnsi" w:hAnsiTheme="minorHAnsi" w:cstheme="minorHAnsi"/>
          <w:rtl/>
        </w:rPr>
        <w:t>وعرّفت</w:t>
      </w:r>
      <w:r w:rsidRPr="00145D50">
        <w:rPr>
          <w:rFonts w:asciiTheme="minorHAnsi" w:hAnsiTheme="minorHAnsi" w:cstheme="minorHAnsi"/>
          <w:rtl/>
        </w:rPr>
        <w:t xml:space="preserve"> الجلسات التفاعلية الأسبوعية التي مدتها ساعة واحدة المشارك</w:t>
      </w:r>
      <w:r w:rsidR="00386A85" w:rsidRPr="00145D50">
        <w:rPr>
          <w:rFonts w:asciiTheme="minorHAnsi" w:hAnsiTheme="minorHAnsi" w:cstheme="minorHAnsi" w:hint="cs"/>
          <w:rtl/>
        </w:rPr>
        <w:t>ات</w:t>
      </w:r>
      <w:r w:rsidRPr="00145D50">
        <w:rPr>
          <w:rFonts w:asciiTheme="minorHAnsi" w:hAnsiTheme="minorHAnsi" w:cstheme="minorHAnsi"/>
          <w:rtl/>
        </w:rPr>
        <w:t xml:space="preserve"> </w:t>
      </w:r>
      <w:r w:rsidR="003E1280" w:rsidRPr="00145D50">
        <w:rPr>
          <w:rFonts w:asciiTheme="minorHAnsi" w:hAnsiTheme="minorHAnsi" w:cstheme="minorHAnsi"/>
          <w:rtl/>
        </w:rPr>
        <w:t>على مختلف</w:t>
      </w:r>
      <w:r w:rsidRPr="00145D50">
        <w:rPr>
          <w:rFonts w:asciiTheme="minorHAnsi" w:hAnsiTheme="minorHAnsi" w:cstheme="minorHAnsi"/>
          <w:rtl/>
        </w:rPr>
        <w:t xml:space="preserve"> </w:t>
      </w:r>
      <w:r w:rsidR="003E1280" w:rsidRPr="00145D50">
        <w:rPr>
          <w:rFonts w:asciiTheme="minorHAnsi" w:hAnsiTheme="minorHAnsi" w:cstheme="minorHAnsi"/>
          <w:rtl/>
        </w:rPr>
        <w:t>ال</w:t>
      </w:r>
      <w:r w:rsidRPr="00145D50">
        <w:rPr>
          <w:rFonts w:asciiTheme="minorHAnsi" w:hAnsiTheme="minorHAnsi" w:cstheme="minorHAnsi"/>
          <w:rtl/>
        </w:rPr>
        <w:t xml:space="preserve">مراحل في </w:t>
      </w:r>
      <w:r w:rsidR="003E1280" w:rsidRPr="00145D50">
        <w:rPr>
          <w:rFonts w:asciiTheme="minorHAnsi" w:hAnsiTheme="minorHAnsi" w:cstheme="minorHAnsi"/>
          <w:rtl/>
        </w:rPr>
        <w:t xml:space="preserve">مسيرة النموذجية للابتكار/ ريادة الأعمال </w:t>
      </w:r>
      <w:r w:rsidRPr="00145D50">
        <w:rPr>
          <w:rFonts w:asciiTheme="minorHAnsi" w:hAnsiTheme="minorHAnsi" w:cstheme="minorHAnsi"/>
          <w:rtl/>
        </w:rPr>
        <w:t xml:space="preserve">من </w:t>
      </w:r>
      <w:r w:rsidR="003E1280" w:rsidRPr="00145D50">
        <w:rPr>
          <w:rFonts w:asciiTheme="minorHAnsi" w:hAnsiTheme="minorHAnsi" w:cstheme="minorHAnsi"/>
          <w:rtl/>
        </w:rPr>
        <w:t>منظور</w:t>
      </w:r>
      <w:r w:rsidRPr="00145D50">
        <w:rPr>
          <w:rFonts w:asciiTheme="minorHAnsi" w:hAnsiTheme="minorHAnsi" w:cstheme="minorHAnsi"/>
          <w:rtl/>
        </w:rPr>
        <w:t xml:space="preserve"> الملكية الفكرية، من التفكير إلى التجريب إلى الإطلاق والتطوير والنمو. كما استفاد</w:t>
      </w:r>
      <w:r w:rsidR="00386A85" w:rsidRPr="00145D50">
        <w:rPr>
          <w:rFonts w:asciiTheme="minorHAnsi" w:hAnsiTheme="minorHAnsi" w:cstheme="minorHAnsi" w:hint="cs"/>
          <w:rtl/>
        </w:rPr>
        <w:t>ت</w:t>
      </w:r>
      <w:r w:rsidRPr="00145D50">
        <w:rPr>
          <w:rFonts w:asciiTheme="minorHAnsi" w:hAnsiTheme="minorHAnsi" w:cstheme="minorHAnsi"/>
          <w:rtl/>
        </w:rPr>
        <w:t xml:space="preserve"> المشارك</w:t>
      </w:r>
      <w:r w:rsidR="00386A85" w:rsidRPr="00145D50">
        <w:rPr>
          <w:rFonts w:asciiTheme="minorHAnsi" w:hAnsiTheme="minorHAnsi" w:cstheme="minorHAnsi" w:hint="cs"/>
          <w:rtl/>
        </w:rPr>
        <w:t>ات</w:t>
      </w:r>
      <w:r w:rsidRPr="00145D50">
        <w:rPr>
          <w:rFonts w:asciiTheme="minorHAnsi" w:hAnsiTheme="minorHAnsi" w:cstheme="minorHAnsi"/>
          <w:rtl/>
        </w:rPr>
        <w:t xml:space="preserve"> من توجيه سريع و</w:t>
      </w:r>
      <w:r w:rsidR="003E1280" w:rsidRPr="00145D50">
        <w:rPr>
          <w:rFonts w:asciiTheme="minorHAnsi" w:hAnsiTheme="minorHAnsi" w:cstheme="minorHAnsi"/>
          <w:rtl/>
        </w:rPr>
        <w:t xml:space="preserve">من </w:t>
      </w:r>
      <w:r w:rsidRPr="00145D50">
        <w:rPr>
          <w:rFonts w:asciiTheme="minorHAnsi" w:hAnsiTheme="minorHAnsi" w:cstheme="minorHAnsi"/>
          <w:rtl/>
        </w:rPr>
        <w:t xml:space="preserve">أنشطة </w:t>
      </w:r>
      <w:r w:rsidR="003E1280" w:rsidRPr="00145D50">
        <w:rPr>
          <w:rFonts w:asciiTheme="minorHAnsi" w:hAnsiTheme="minorHAnsi" w:cstheme="minorHAnsi"/>
          <w:rtl/>
        </w:rPr>
        <w:t>ال</w:t>
      </w:r>
      <w:r w:rsidRPr="00145D50">
        <w:rPr>
          <w:rFonts w:asciiTheme="minorHAnsi" w:hAnsiTheme="minorHAnsi" w:cstheme="minorHAnsi"/>
          <w:rtl/>
        </w:rPr>
        <w:t xml:space="preserve">توفيق </w:t>
      </w:r>
      <w:r w:rsidR="003E1280" w:rsidRPr="00145D50">
        <w:rPr>
          <w:rFonts w:asciiTheme="minorHAnsi" w:hAnsiTheme="minorHAnsi" w:cstheme="minorHAnsi"/>
          <w:rtl/>
        </w:rPr>
        <w:t>وفرص التواصل وورش ال</w:t>
      </w:r>
      <w:r w:rsidRPr="00145D50">
        <w:rPr>
          <w:rFonts w:asciiTheme="minorHAnsi" w:hAnsiTheme="minorHAnsi" w:cstheme="minorHAnsi"/>
          <w:rtl/>
        </w:rPr>
        <w:t>عمل مع خبراء من الويبو والمنطقة.</w:t>
      </w:r>
    </w:p>
    <w:p w14:paraId="16EEFE5B" w14:textId="062F396E" w:rsidR="002B2D4B" w:rsidRPr="00145D50" w:rsidRDefault="004C1774" w:rsidP="002B2D4B">
      <w:pPr>
        <w:pStyle w:val="ONUMA"/>
        <w:rPr>
          <w:rFonts w:asciiTheme="minorHAnsi" w:hAnsiTheme="minorHAnsi" w:cstheme="minorHAnsi"/>
        </w:rPr>
      </w:pPr>
      <w:r w:rsidRPr="00145D50">
        <w:rPr>
          <w:rFonts w:asciiTheme="minorHAnsi" w:hAnsiTheme="minorHAnsi" w:cstheme="minorHAnsi"/>
          <w:rtl/>
        </w:rPr>
        <w:t>و</w:t>
      </w:r>
      <w:r w:rsidR="002B2D4B" w:rsidRPr="00145D50">
        <w:rPr>
          <w:rFonts w:asciiTheme="minorHAnsi" w:hAnsiTheme="minorHAnsi" w:cstheme="minorHAnsi"/>
          <w:rtl/>
        </w:rPr>
        <w:t>بالتوازي مع أنشطة التدريب والتوجيه، أجريت أكثر من 30 مقابلة مع رائدات أعمال ملهمات ومبتكرات ومؤسسات مجموعات دعم المرأة، ستساعد قصصهن وأمثل</w:t>
      </w:r>
      <w:r w:rsidRPr="00145D50">
        <w:rPr>
          <w:rFonts w:asciiTheme="minorHAnsi" w:hAnsiTheme="minorHAnsi" w:cstheme="minorHAnsi"/>
          <w:rtl/>
        </w:rPr>
        <w:t>ت</w:t>
      </w:r>
      <w:r w:rsidR="002B2D4B" w:rsidRPr="00145D50">
        <w:rPr>
          <w:rFonts w:asciiTheme="minorHAnsi" w:hAnsiTheme="minorHAnsi" w:cstheme="minorHAnsi"/>
          <w:rtl/>
        </w:rPr>
        <w:t xml:space="preserve">هن على إلهام نساء أخريات. </w:t>
      </w:r>
      <w:r w:rsidRPr="00145D50">
        <w:rPr>
          <w:rFonts w:asciiTheme="minorHAnsi" w:hAnsiTheme="minorHAnsi" w:cstheme="minorHAnsi"/>
          <w:rtl/>
        </w:rPr>
        <w:t>و</w:t>
      </w:r>
      <w:r w:rsidR="002B2D4B" w:rsidRPr="00145D50">
        <w:rPr>
          <w:rFonts w:asciiTheme="minorHAnsi" w:hAnsiTheme="minorHAnsi" w:cstheme="minorHAnsi"/>
          <w:rtl/>
        </w:rPr>
        <w:t>نُشرت هذه القصص، التي تصور نساء من بوتان</w:t>
      </w:r>
      <w:r w:rsidRPr="00145D50">
        <w:rPr>
          <w:rStyle w:val="FootnoteReference"/>
          <w:rFonts w:asciiTheme="minorHAnsi" w:hAnsiTheme="minorHAnsi" w:cstheme="minorHAnsi"/>
          <w:rtl/>
        </w:rPr>
        <w:footnoteReference w:id="24"/>
      </w:r>
      <w:r w:rsidR="002B2D4B" w:rsidRPr="00145D50">
        <w:rPr>
          <w:rFonts w:asciiTheme="minorHAnsi" w:hAnsiTheme="minorHAnsi" w:cstheme="minorHAnsi"/>
          <w:rtl/>
        </w:rPr>
        <w:t xml:space="preserve"> وبابوا غينيا الجديدة</w:t>
      </w:r>
      <w:r w:rsidRPr="00145D50">
        <w:rPr>
          <w:rStyle w:val="FootnoteReference"/>
          <w:rFonts w:asciiTheme="minorHAnsi" w:hAnsiTheme="minorHAnsi" w:cstheme="minorHAnsi"/>
          <w:rtl/>
        </w:rPr>
        <w:footnoteReference w:id="25"/>
      </w:r>
      <w:r w:rsidR="002B2D4B" w:rsidRPr="00145D50">
        <w:rPr>
          <w:rFonts w:asciiTheme="minorHAnsi" w:hAnsiTheme="minorHAnsi" w:cstheme="minorHAnsi"/>
          <w:rtl/>
        </w:rPr>
        <w:t xml:space="preserve"> ونيبال</w:t>
      </w:r>
      <w:r w:rsidRPr="00145D50">
        <w:rPr>
          <w:rStyle w:val="FootnoteReference"/>
          <w:rFonts w:asciiTheme="minorHAnsi" w:hAnsiTheme="minorHAnsi" w:cstheme="minorHAnsi"/>
          <w:rtl/>
        </w:rPr>
        <w:footnoteReference w:id="26"/>
      </w:r>
      <w:r w:rsidR="002B2D4B" w:rsidRPr="00145D50">
        <w:rPr>
          <w:rFonts w:asciiTheme="minorHAnsi" w:hAnsiTheme="minorHAnsi" w:cstheme="minorHAnsi"/>
          <w:rtl/>
        </w:rPr>
        <w:t xml:space="preserve"> وإندونيسيا</w:t>
      </w:r>
      <w:r w:rsidRPr="00145D50">
        <w:rPr>
          <w:rStyle w:val="FootnoteReference"/>
          <w:rFonts w:asciiTheme="minorHAnsi" w:hAnsiTheme="minorHAnsi" w:cstheme="minorHAnsi"/>
          <w:rtl/>
        </w:rPr>
        <w:footnoteReference w:id="27"/>
      </w:r>
      <w:r w:rsidR="002B2D4B" w:rsidRPr="00145D50">
        <w:rPr>
          <w:rFonts w:asciiTheme="minorHAnsi" w:hAnsiTheme="minorHAnsi" w:cstheme="minorHAnsi"/>
          <w:rtl/>
        </w:rPr>
        <w:t xml:space="preserve"> وكمبوديا</w:t>
      </w:r>
      <w:r w:rsidRPr="00145D50">
        <w:rPr>
          <w:rStyle w:val="FootnoteReference"/>
          <w:rFonts w:asciiTheme="minorHAnsi" w:hAnsiTheme="minorHAnsi" w:cstheme="minorHAnsi"/>
          <w:rtl/>
        </w:rPr>
        <w:footnoteReference w:id="28"/>
      </w:r>
      <w:r w:rsidR="002B2D4B" w:rsidRPr="00145D50">
        <w:rPr>
          <w:rFonts w:asciiTheme="minorHAnsi" w:hAnsiTheme="minorHAnsi" w:cstheme="minorHAnsi"/>
          <w:rtl/>
        </w:rPr>
        <w:t xml:space="preserve"> والهند</w:t>
      </w:r>
      <w:r w:rsidRPr="00145D50">
        <w:rPr>
          <w:rStyle w:val="FootnoteReference"/>
          <w:rFonts w:asciiTheme="minorHAnsi" w:hAnsiTheme="minorHAnsi" w:cstheme="minorHAnsi"/>
          <w:rtl/>
        </w:rPr>
        <w:footnoteReference w:id="29"/>
      </w:r>
      <w:r w:rsidR="002B2D4B" w:rsidRPr="00145D50">
        <w:rPr>
          <w:rFonts w:asciiTheme="minorHAnsi" w:hAnsiTheme="minorHAnsi" w:cstheme="minorHAnsi"/>
          <w:rtl/>
        </w:rPr>
        <w:t xml:space="preserve"> والعديد من البلدان الأخرى في المنطقة، على موقع الويبو الإلكتروني</w:t>
      </w:r>
      <w:r w:rsidRPr="00145D50">
        <w:rPr>
          <w:rFonts w:asciiTheme="minorHAnsi" w:hAnsiTheme="minorHAnsi" w:cstheme="minorHAnsi"/>
          <w:rtl/>
        </w:rPr>
        <w:t>،</w:t>
      </w:r>
      <w:r w:rsidR="002B2D4B" w:rsidRPr="00145D50">
        <w:rPr>
          <w:rFonts w:asciiTheme="minorHAnsi" w:hAnsiTheme="minorHAnsi" w:cstheme="minorHAnsi"/>
          <w:rtl/>
        </w:rPr>
        <w:t xml:space="preserve"> وتم الترويج لها من خلال قنوات التواصل الاجتماعي. </w:t>
      </w:r>
      <w:r w:rsidRPr="00145D50">
        <w:rPr>
          <w:rFonts w:asciiTheme="minorHAnsi" w:hAnsiTheme="minorHAnsi" w:cstheme="minorHAnsi"/>
          <w:rtl/>
        </w:rPr>
        <w:t>و</w:t>
      </w:r>
      <w:r w:rsidR="002B2D4B" w:rsidRPr="00145D50">
        <w:rPr>
          <w:rFonts w:asciiTheme="minorHAnsi" w:hAnsiTheme="minorHAnsi" w:cstheme="minorHAnsi"/>
          <w:rtl/>
        </w:rPr>
        <w:t>نُشر</w:t>
      </w:r>
      <w:r w:rsidRPr="00145D50">
        <w:rPr>
          <w:rFonts w:asciiTheme="minorHAnsi" w:hAnsiTheme="minorHAnsi" w:cstheme="minorHAnsi"/>
          <w:rtl/>
        </w:rPr>
        <w:t>ت</w:t>
      </w:r>
      <w:r w:rsidR="002B2D4B" w:rsidRPr="00145D50">
        <w:rPr>
          <w:rFonts w:asciiTheme="minorHAnsi" w:hAnsiTheme="minorHAnsi" w:cstheme="minorHAnsi"/>
          <w:rtl/>
        </w:rPr>
        <w:t xml:space="preserve"> طبعة خاصة من النشرة الإخبارية الإقليمية المخصصة للمرأة في مجال الملكية الفكرية في مارس 2022</w:t>
      </w:r>
      <w:r w:rsidRPr="00145D50">
        <w:rPr>
          <w:rStyle w:val="FootnoteReference"/>
          <w:rFonts w:asciiTheme="minorHAnsi" w:hAnsiTheme="minorHAnsi" w:cstheme="minorHAnsi"/>
          <w:rtl/>
        </w:rPr>
        <w:footnoteReference w:id="30"/>
      </w:r>
      <w:r w:rsidR="002B2D4B" w:rsidRPr="00145D50">
        <w:rPr>
          <w:rFonts w:asciiTheme="minorHAnsi" w:hAnsiTheme="minorHAnsi" w:cstheme="minorHAnsi"/>
          <w:rtl/>
        </w:rPr>
        <w:t>.</w:t>
      </w:r>
    </w:p>
    <w:p w14:paraId="5695009E" w14:textId="38C0AA79" w:rsidR="009F6CE6" w:rsidRPr="00145D50" w:rsidRDefault="009F6CE6">
      <w:pPr>
        <w:pStyle w:val="ListParagraph"/>
        <w:keepNext/>
        <w:keepLines/>
        <w:numPr>
          <w:ilvl w:val="0"/>
          <w:numId w:val="9"/>
        </w:numPr>
        <w:bidi/>
        <w:spacing w:after="240"/>
        <w:rPr>
          <w:rFonts w:asciiTheme="minorHAnsi" w:eastAsiaTheme="minorHAnsi" w:hAnsiTheme="minorHAnsi" w:cstheme="minorHAnsi"/>
          <w:szCs w:val="22"/>
          <w:u w:val="single"/>
          <w:lang w:eastAsia="en-US"/>
        </w:rPr>
      </w:pPr>
      <w:r w:rsidRPr="00145D50">
        <w:rPr>
          <w:rFonts w:asciiTheme="minorHAnsi" w:eastAsiaTheme="minorHAnsi" w:hAnsiTheme="minorHAnsi" w:cstheme="minorHAnsi"/>
          <w:szCs w:val="22"/>
          <w:u w:val="single"/>
          <w:rtl/>
          <w:lang w:val="en-GB" w:eastAsia="en-US" w:bidi="ar-LB"/>
        </w:rPr>
        <w:t>منطقة أمريكا اللاتينية والكاريبي</w:t>
      </w:r>
    </w:p>
    <w:p w14:paraId="2880F8B0" w14:textId="5D67FBEE" w:rsidR="005761C4" w:rsidRPr="00145D50" w:rsidRDefault="00386A85" w:rsidP="00163093">
      <w:pPr>
        <w:pStyle w:val="ONUMA"/>
        <w:rPr>
          <w:rFonts w:asciiTheme="minorHAnsi" w:eastAsiaTheme="minorHAnsi" w:hAnsiTheme="minorHAnsi" w:cstheme="minorHAnsi"/>
          <w:lang w:val="en-GB" w:bidi="ar-LB"/>
        </w:rPr>
      </w:pPr>
      <w:r w:rsidRPr="00145D50">
        <w:rPr>
          <w:rFonts w:asciiTheme="minorHAnsi" w:eastAsiaTheme="minorHAnsi" w:hAnsiTheme="minorHAnsi" w:cstheme="minorHAnsi" w:hint="cs"/>
          <w:rtl/>
          <w:lang w:val="en-GB" w:bidi="ar-LB"/>
        </w:rPr>
        <w:t>و</w:t>
      </w:r>
      <w:r w:rsidR="00163093" w:rsidRPr="00145D50">
        <w:rPr>
          <w:rFonts w:asciiTheme="minorHAnsi" w:eastAsiaTheme="minorHAnsi" w:hAnsiTheme="minorHAnsi" w:cstheme="minorHAnsi"/>
          <w:rtl/>
          <w:lang w:val="en-GB" w:bidi="ar-LB"/>
        </w:rPr>
        <w:t>تخضع أنشطة الويبو المتعلقة بالنوع الجنساني في هذه المنطقة إلى البرنامج الإقليمي للملكية الفكرية والابتكار والمساواة بين الجنسين</w:t>
      </w:r>
      <w:r w:rsidR="00163093" w:rsidRPr="00145D50">
        <w:rPr>
          <w:rStyle w:val="FootnoteReference"/>
          <w:rFonts w:asciiTheme="minorHAnsi" w:eastAsiaTheme="minorHAnsi" w:hAnsiTheme="minorHAnsi" w:cstheme="minorHAnsi"/>
          <w:rtl/>
          <w:lang w:val="en-GB" w:bidi="ar-LB"/>
        </w:rPr>
        <w:footnoteReference w:id="31"/>
      </w:r>
      <w:r w:rsidR="00163093" w:rsidRPr="00145D50">
        <w:rPr>
          <w:rFonts w:asciiTheme="minorHAnsi" w:eastAsiaTheme="minorHAnsi" w:hAnsiTheme="minorHAnsi" w:cstheme="minorHAnsi"/>
          <w:rtl/>
          <w:lang w:val="en-GB" w:bidi="ar-LB"/>
        </w:rPr>
        <w:t xml:space="preserve">، والذي يهدف إلى: "1" ربط السياسات العامة القائمة أو المرتقبة المراعية </w:t>
      </w:r>
      <w:r w:rsidR="005B315E" w:rsidRPr="00145D50">
        <w:rPr>
          <w:rFonts w:asciiTheme="minorHAnsi" w:eastAsiaTheme="minorHAnsi" w:hAnsiTheme="minorHAnsi" w:cstheme="minorHAnsi"/>
          <w:rtl/>
          <w:lang w:val="en-GB" w:bidi="ar-LB"/>
        </w:rPr>
        <w:t>للاعتبارات الجنسانية</w:t>
      </w:r>
      <w:r w:rsidR="00163093" w:rsidRPr="00145D50">
        <w:rPr>
          <w:rFonts w:asciiTheme="minorHAnsi" w:eastAsiaTheme="minorHAnsi" w:hAnsiTheme="minorHAnsi" w:cstheme="minorHAnsi"/>
          <w:rtl/>
          <w:lang w:val="en-GB" w:bidi="ar-LB"/>
        </w:rPr>
        <w:t xml:space="preserve"> بالنظام الإيكولوجي للملكية الفكرية، من أجل التشجيع على المساواة بين الجنسين وتمكين المرأة من خلال تعزيز إمكاناتها الابتكارية؛ "2" وإدراج الممارسات الإدارية المراعية للمنظور الجنساني في عمل مكاتب الملكية الفكرية في أمريكا اللاتينية. وقد عُقدت منذ استهلال </w:t>
      </w:r>
      <w:r w:rsidR="005276CB" w:rsidRPr="00145D50">
        <w:rPr>
          <w:rFonts w:asciiTheme="minorHAnsi" w:eastAsiaTheme="minorHAnsi" w:hAnsiTheme="minorHAnsi" w:cstheme="minorHAnsi" w:hint="cs"/>
          <w:rtl/>
          <w:lang w:val="en-GB" w:bidi="ar-LB"/>
        </w:rPr>
        <w:t>ذلك البرنامج</w:t>
      </w:r>
      <w:r w:rsidR="00163093" w:rsidRPr="00145D50">
        <w:rPr>
          <w:rFonts w:asciiTheme="minorHAnsi" w:eastAsiaTheme="minorHAnsi" w:hAnsiTheme="minorHAnsi" w:cstheme="minorHAnsi"/>
          <w:rtl/>
          <w:lang w:val="en-GB" w:bidi="ar-LB"/>
        </w:rPr>
        <w:t xml:space="preserve"> أربعة اجتماعات إقليمية بشأن الملكية الفكرية والابتكار والمساواة بين الجنسين</w:t>
      </w:r>
      <w:r w:rsidR="00163093" w:rsidRPr="00145D50">
        <w:rPr>
          <w:rStyle w:val="FootnoteReference"/>
          <w:rFonts w:asciiTheme="minorHAnsi" w:eastAsiaTheme="minorHAnsi" w:hAnsiTheme="minorHAnsi" w:cstheme="minorHAnsi"/>
          <w:rtl/>
          <w:lang w:val="en-GB" w:bidi="ar-LB"/>
        </w:rPr>
        <w:footnoteReference w:id="32"/>
      </w:r>
      <w:r w:rsidR="00163093" w:rsidRPr="00145D50">
        <w:rPr>
          <w:rFonts w:asciiTheme="minorHAnsi" w:eastAsiaTheme="minorHAnsi" w:hAnsiTheme="minorHAnsi" w:cstheme="minorHAnsi"/>
          <w:rtl/>
          <w:lang w:val="en-GB" w:bidi="ar-LB"/>
        </w:rPr>
        <w:t>. وخلال الاجتماع الأخير في عام 2022، الذي حضره مديرو 11 مكتبًا من مكاتب للملكية الفكرية في أمريكا اللاتينية، شاركت أيضًا هيئة الأمم المتحدة للمرأة وخبير إقليمي في الشؤون الجنسانية في الدورة. وسمح الحدث بتبادل الآراء حول ضرورة وأهمية دمج المنظور الجنساني في السياسات العامة المتعلقة بالابتكار والملكية الفكرية والتنمية. وسلّط المشاركون الضوء على أهمية النهوض بالإجراءات في مكاتب الملكية الفكرية ل</w:t>
      </w:r>
      <w:r w:rsidR="005276CB" w:rsidRPr="00145D50">
        <w:rPr>
          <w:rFonts w:asciiTheme="minorHAnsi" w:eastAsiaTheme="minorHAnsi" w:hAnsiTheme="minorHAnsi" w:cstheme="minorHAnsi" w:hint="cs"/>
          <w:rtl/>
          <w:lang w:val="en-GB" w:bidi="ar-LB"/>
        </w:rPr>
        <w:t>تجميع</w:t>
      </w:r>
      <w:r w:rsidR="00163093" w:rsidRPr="00145D50">
        <w:rPr>
          <w:rFonts w:asciiTheme="minorHAnsi" w:eastAsiaTheme="minorHAnsi" w:hAnsiTheme="minorHAnsi" w:cstheme="minorHAnsi"/>
          <w:rtl/>
          <w:lang w:val="en-GB" w:bidi="ar-LB"/>
        </w:rPr>
        <w:t xml:space="preserve"> بيانات الملكية الفكرية من منظور جنساني وصياغة المؤشرات التي تجمع المزيد من التفاصيل عن مشاركة المرأة في </w:t>
      </w:r>
      <w:r w:rsidR="005276CB" w:rsidRPr="00145D50">
        <w:rPr>
          <w:rFonts w:asciiTheme="minorHAnsi" w:eastAsiaTheme="minorHAnsi" w:hAnsiTheme="minorHAnsi" w:cstheme="minorHAnsi" w:hint="cs"/>
          <w:rtl/>
          <w:lang w:val="en-GB" w:bidi="ar-LB"/>
        </w:rPr>
        <w:t>ال</w:t>
      </w:r>
      <w:r w:rsidR="00163093" w:rsidRPr="00145D50">
        <w:rPr>
          <w:rFonts w:asciiTheme="minorHAnsi" w:eastAsiaTheme="minorHAnsi" w:hAnsiTheme="minorHAnsi" w:cstheme="minorHAnsi"/>
          <w:rtl/>
          <w:lang w:val="en-GB" w:bidi="ar-LB"/>
        </w:rPr>
        <w:t xml:space="preserve">نظام الإيكولوجي </w:t>
      </w:r>
      <w:r w:rsidR="00163093" w:rsidRPr="00145D50">
        <w:rPr>
          <w:rFonts w:eastAsiaTheme="minorHAnsi"/>
          <w:rtl/>
        </w:rPr>
        <w:t>للملكية</w:t>
      </w:r>
      <w:r w:rsidR="005276CB" w:rsidRPr="00145D50">
        <w:rPr>
          <w:rFonts w:eastAsiaTheme="minorHAnsi" w:hint="cs"/>
          <w:rtl/>
        </w:rPr>
        <w:t> </w:t>
      </w:r>
      <w:r w:rsidR="00163093" w:rsidRPr="00145D50">
        <w:rPr>
          <w:rFonts w:eastAsiaTheme="minorHAnsi"/>
          <w:rtl/>
        </w:rPr>
        <w:t>الفكرية</w:t>
      </w:r>
      <w:r w:rsidR="00163093" w:rsidRPr="00145D50">
        <w:rPr>
          <w:rFonts w:asciiTheme="minorHAnsi" w:eastAsiaTheme="minorHAnsi" w:hAnsiTheme="minorHAnsi" w:cstheme="minorHAnsi"/>
          <w:rtl/>
        </w:rPr>
        <w:t xml:space="preserve">. </w:t>
      </w:r>
    </w:p>
    <w:p w14:paraId="2F8E0C1C" w14:textId="007C0807" w:rsidR="00A6261D" w:rsidRPr="00145D50" w:rsidRDefault="00A6261D" w:rsidP="00A6261D">
      <w:pPr>
        <w:pStyle w:val="ONUMA"/>
        <w:rPr>
          <w:rFonts w:asciiTheme="minorHAnsi" w:eastAsiaTheme="minorHAnsi" w:hAnsiTheme="minorHAnsi" w:cstheme="minorHAnsi"/>
        </w:rPr>
      </w:pPr>
      <w:r w:rsidRPr="00145D50">
        <w:rPr>
          <w:rFonts w:asciiTheme="minorHAnsi" w:eastAsiaTheme="minorHAnsi" w:hAnsiTheme="minorHAnsi" w:cstheme="minorHAnsi"/>
          <w:rtl/>
        </w:rPr>
        <w:t xml:space="preserve">وأُنشئت شبكة أمريكا اللاتينية للملكية الفكرية </w:t>
      </w:r>
      <w:r w:rsidR="005276CB" w:rsidRPr="00145D50">
        <w:rPr>
          <w:rFonts w:asciiTheme="minorHAnsi" w:eastAsiaTheme="minorHAnsi" w:hAnsiTheme="minorHAnsi" w:cstheme="minorHAnsi" w:hint="cs"/>
          <w:rtl/>
        </w:rPr>
        <w:t>والنوع الجنساني</w:t>
      </w:r>
      <w:r w:rsidRPr="00145D50">
        <w:rPr>
          <w:rFonts w:asciiTheme="minorHAnsi" w:eastAsiaTheme="minorHAnsi" w:hAnsiTheme="minorHAnsi" w:cstheme="minorHAnsi"/>
          <w:rtl/>
        </w:rPr>
        <w:t xml:space="preserve"> بمذكرة تفاهم بين أربعة مكاتب للملكية الفكرية في المنطقة في عام 2021. وفي عام 2022، انضمت ستة مكاتب إضافية إلى الشبكة، ليصبح بذلك مجموع أعضائها عشرة</w:t>
      </w:r>
      <w:r w:rsidRPr="00145D50">
        <w:rPr>
          <w:rStyle w:val="FootnoteReference"/>
          <w:rFonts w:asciiTheme="minorHAnsi" w:eastAsiaTheme="minorHAnsi" w:hAnsiTheme="minorHAnsi" w:cstheme="minorHAnsi"/>
          <w:rtl/>
        </w:rPr>
        <w:footnoteReference w:id="33"/>
      </w:r>
      <w:r w:rsidRPr="00145D50">
        <w:rPr>
          <w:rFonts w:asciiTheme="minorHAnsi" w:eastAsiaTheme="minorHAnsi" w:hAnsiTheme="minorHAnsi" w:cstheme="minorHAnsi"/>
          <w:rtl/>
        </w:rPr>
        <w:t>. وقامت ثلاث دول أخرى بإضفاء الطابع الرسمي على انضمامها</w:t>
      </w:r>
      <w:r w:rsidRPr="00145D50">
        <w:rPr>
          <w:rStyle w:val="FootnoteReference"/>
          <w:rFonts w:asciiTheme="minorHAnsi" w:eastAsiaTheme="minorHAnsi" w:hAnsiTheme="minorHAnsi" w:cstheme="minorHAnsi"/>
          <w:rtl/>
        </w:rPr>
        <w:footnoteReference w:id="34"/>
      </w:r>
      <w:r w:rsidRPr="00145D50">
        <w:rPr>
          <w:rFonts w:asciiTheme="minorHAnsi" w:eastAsiaTheme="minorHAnsi" w:hAnsiTheme="minorHAnsi" w:cstheme="minorHAnsi"/>
          <w:rtl/>
        </w:rPr>
        <w:t>. واقترحت الويبو النهج المفاهيمي للشبكة، بما في ذلك لهيكلها ووظائفها. كما يسرت الويبو اجتماعات الجمعية العامة للشبكة وشاركت فيها، ودعمت وضع الإجراءات في سياق لجانها الفنية، ولا سيما تنظيم مسابقة للنساء المبتكرات. وتم تقديم الدعم لإنشاء موقع إلكتروني خاصة بالشبكة، وكذلك لإدراج اللغتين البرتغالية والإنكليزية.</w:t>
      </w:r>
    </w:p>
    <w:p w14:paraId="55BA9F86" w14:textId="29CB8B27" w:rsidR="00C75C4F" w:rsidRPr="00145D50" w:rsidRDefault="00C75C4F" w:rsidP="00C75C4F">
      <w:pPr>
        <w:pStyle w:val="ONUMA"/>
        <w:rPr>
          <w:rFonts w:asciiTheme="minorHAnsi" w:eastAsiaTheme="minorHAnsi" w:hAnsiTheme="minorHAnsi" w:cstheme="minorHAnsi"/>
          <w:rtl/>
          <w:lang w:val="en-GB" w:bidi="ar-LB"/>
        </w:rPr>
      </w:pPr>
      <w:r w:rsidRPr="00145D50">
        <w:rPr>
          <w:rFonts w:asciiTheme="minorHAnsi" w:eastAsiaTheme="minorHAnsi" w:hAnsiTheme="minorHAnsi" w:cstheme="minorHAnsi"/>
          <w:rtl/>
          <w:lang w:val="en-GB" w:bidi="ar-LB"/>
        </w:rPr>
        <w:t xml:space="preserve">وتم تجريب برنامج رائد آخر حول الملكية الفكرية </w:t>
      </w:r>
      <w:r w:rsidR="005276CB" w:rsidRPr="00145D50">
        <w:rPr>
          <w:rFonts w:asciiTheme="minorHAnsi" w:eastAsiaTheme="minorHAnsi" w:hAnsiTheme="minorHAnsi" w:cstheme="minorHAnsi" w:hint="cs"/>
          <w:rtl/>
          <w:lang w:val="en-GB" w:bidi="ar-LB"/>
        </w:rPr>
        <w:t>والنوع الجنساني</w:t>
      </w:r>
      <w:r w:rsidRPr="00145D50">
        <w:rPr>
          <w:rFonts w:asciiTheme="minorHAnsi" w:eastAsiaTheme="minorHAnsi" w:hAnsiTheme="minorHAnsi" w:cstheme="minorHAnsi"/>
          <w:rtl/>
          <w:lang w:val="en-GB" w:bidi="ar-LB"/>
        </w:rPr>
        <w:t xml:space="preserve"> في المنطقة، وهو الدورة التدريبية عبر الإنترنت: إدخال المنظور الجنساني في وظائف مكاتب الملكية الصناعية في أمريكا اللاتينية. وتم إعداد نسختين من الدورة التدريبية بمشاركة 15 مكتبًا للملكية الفكرية. </w:t>
      </w:r>
      <w:r w:rsidR="005276CB" w:rsidRPr="00145D50">
        <w:rPr>
          <w:rFonts w:asciiTheme="minorHAnsi" w:eastAsiaTheme="minorHAnsi" w:hAnsiTheme="minorHAnsi" w:cstheme="minorHAnsi" w:hint="cs"/>
          <w:rtl/>
          <w:lang w:val="en-GB" w:bidi="ar-LB"/>
        </w:rPr>
        <w:t>و</w:t>
      </w:r>
      <w:r w:rsidRPr="00145D50">
        <w:rPr>
          <w:rFonts w:asciiTheme="minorHAnsi" w:eastAsiaTheme="minorHAnsi" w:hAnsiTheme="minorHAnsi" w:cstheme="minorHAnsi"/>
          <w:rtl/>
          <w:lang w:val="en-GB" w:bidi="ar-LB"/>
        </w:rPr>
        <w:t xml:space="preserve">كان هناك 35 مشاركًا في عام 2021 و 36 مشاركًا في عام 2022. وتهدف الدورة إلى تعزيز فهم العناصر الأكثر صلة بالمساواة بين الجنسين في مكاتب الملكية الفكرية، والتشجيع على تبادل المعلومات والممارسات الجيدة في هذا الشأن. وتم تقديم ثلاث وحدات حول: "1" أساسيات العمل في مجال المساواة بين الجنسين في مكاتب الملكية الصناعية؛ "2" </w:t>
      </w:r>
      <w:r w:rsidR="00740198" w:rsidRPr="00145D50">
        <w:rPr>
          <w:rFonts w:asciiTheme="minorHAnsi" w:eastAsiaTheme="minorHAnsi" w:hAnsiTheme="minorHAnsi" w:cstheme="minorHAnsi"/>
          <w:rtl/>
          <w:lang w:val="en-GB" w:bidi="ar-LB"/>
        </w:rPr>
        <w:t>و</w:t>
      </w:r>
      <w:r w:rsidRPr="00145D50">
        <w:rPr>
          <w:rFonts w:asciiTheme="minorHAnsi" w:eastAsiaTheme="minorHAnsi" w:hAnsiTheme="minorHAnsi" w:cstheme="minorHAnsi"/>
          <w:rtl/>
          <w:lang w:val="en-GB" w:bidi="ar-LB"/>
        </w:rPr>
        <w:t>تعميم المحتوى الجنساني في مكاتب الملكية الفكرية</w:t>
      </w:r>
      <w:r w:rsidR="00740198" w:rsidRPr="00145D50">
        <w:rPr>
          <w:rFonts w:asciiTheme="minorHAnsi" w:eastAsiaTheme="minorHAnsi" w:hAnsiTheme="minorHAnsi" w:cstheme="minorHAnsi"/>
          <w:rtl/>
          <w:lang w:val="en-GB" w:bidi="ar-LB"/>
        </w:rPr>
        <w:t>؛</w:t>
      </w:r>
      <w:r w:rsidRPr="00145D50">
        <w:rPr>
          <w:rFonts w:asciiTheme="minorHAnsi" w:eastAsiaTheme="minorHAnsi" w:hAnsiTheme="minorHAnsi" w:cstheme="minorHAnsi"/>
          <w:rtl/>
          <w:lang w:val="en-GB" w:bidi="ar-LB"/>
        </w:rPr>
        <w:t xml:space="preserve"> </w:t>
      </w:r>
      <w:r w:rsidR="00740198" w:rsidRPr="00145D50">
        <w:rPr>
          <w:rFonts w:asciiTheme="minorHAnsi" w:eastAsiaTheme="minorHAnsi" w:hAnsiTheme="minorHAnsi" w:cstheme="minorHAnsi"/>
          <w:rtl/>
          <w:lang w:val="en-GB" w:bidi="ar-LB"/>
        </w:rPr>
        <w:t>"3"</w:t>
      </w:r>
      <w:r w:rsidRPr="00145D50">
        <w:rPr>
          <w:rFonts w:asciiTheme="minorHAnsi" w:eastAsiaTheme="minorHAnsi" w:hAnsiTheme="minorHAnsi" w:cstheme="minorHAnsi"/>
          <w:rtl/>
          <w:lang w:val="en-GB" w:bidi="ar-LB"/>
        </w:rPr>
        <w:t xml:space="preserve"> </w:t>
      </w:r>
      <w:r w:rsidR="00740198" w:rsidRPr="00145D50">
        <w:rPr>
          <w:rFonts w:asciiTheme="minorHAnsi" w:eastAsiaTheme="minorHAnsi" w:hAnsiTheme="minorHAnsi" w:cstheme="minorHAnsi"/>
          <w:rtl/>
          <w:lang w:val="en-GB" w:bidi="ar-LB"/>
        </w:rPr>
        <w:t>و</w:t>
      </w:r>
      <w:r w:rsidRPr="00145D50">
        <w:rPr>
          <w:rFonts w:asciiTheme="minorHAnsi" w:eastAsiaTheme="minorHAnsi" w:hAnsiTheme="minorHAnsi" w:cstheme="minorHAnsi"/>
          <w:rtl/>
          <w:lang w:val="en-GB" w:bidi="ar-LB"/>
        </w:rPr>
        <w:t xml:space="preserve">المؤشرات الجنسانية. </w:t>
      </w:r>
      <w:r w:rsidR="00740198" w:rsidRPr="00145D50">
        <w:rPr>
          <w:rFonts w:asciiTheme="minorHAnsi" w:eastAsiaTheme="minorHAnsi" w:hAnsiTheme="minorHAnsi" w:cstheme="minorHAnsi"/>
          <w:rtl/>
          <w:lang w:val="en-GB" w:bidi="ar-LB"/>
        </w:rPr>
        <w:t>و</w:t>
      </w:r>
      <w:r w:rsidRPr="00145D50">
        <w:rPr>
          <w:rFonts w:asciiTheme="minorHAnsi" w:eastAsiaTheme="minorHAnsi" w:hAnsiTheme="minorHAnsi" w:cstheme="minorHAnsi"/>
          <w:rtl/>
          <w:lang w:val="en-GB" w:bidi="ar-LB"/>
        </w:rPr>
        <w:t>لم يشمل التدريب المحتوى النظري فحسب، بل شمل أيضًا دراسات الحال</w:t>
      </w:r>
      <w:r w:rsidR="00740198" w:rsidRPr="00145D50">
        <w:rPr>
          <w:rFonts w:asciiTheme="minorHAnsi" w:eastAsiaTheme="minorHAnsi" w:hAnsiTheme="minorHAnsi" w:cstheme="minorHAnsi"/>
          <w:rtl/>
          <w:lang w:val="en-GB" w:bidi="ar-LB"/>
        </w:rPr>
        <w:t>ات</w:t>
      </w:r>
      <w:r w:rsidRPr="00145D50">
        <w:rPr>
          <w:rFonts w:asciiTheme="minorHAnsi" w:eastAsiaTheme="minorHAnsi" w:hAnsiTheme="minorHAnsi" w:cstheme="minorHAnsi"/>
          <w:rtl/>
          <w:lang w:val="en-GB" w:bidi="ar-LB"/>
        </w:rPr>
        <w:t xml:space="preserve">. </w:t>
      </w:r>
      <w:r w:rsidR="00740198" w:rsidRPr="00145D50">
        <w:rPr>
          <w:rFonts w:asciiTheme="minorHAnsi" w:eastAsiaTheme="minorHAnsi" w:hAnsiTheme="minorHAnsi" w:cstheme="minorHAnsi"/>
          <w:rtl/>
          <w:lang w:val="en-GB" w:bidi="ar-LB"/>
        </w:rPr>
        <w:t>و</w:t>
      </w:r>
      <w:r w:rsidRPr="00145D50">
        <w:rPr>
          <w:rFonts w:asciiTheme="minorHAnsi" w:eastAsiaTheme="minorHAnsi" w:hAnsiTheme="minorHAnsi" w:cstheme="minorHAnsi"/>
          <w:rtl/>
          <w:lang w:val="en-GB" w:bidi="ar-LB"/>
        </w:rPr>
        <w:t>في عام 2020</w:t>
      </w:r>
      <w:r w:rsidR="00740198" w:rsidRPr="00145D50">
        <w:rPr>
          <w:rFonts w:asciiTheme="minorHAnsi" w:eastAsiaTheme="minorHAnsi" w:hAnsiTheme="minorHAnsi" w:cstheme="minorHAnsi"/>
          <w:rtl/>
          <w:lang w:val="en-GB" w:bidi="ar-LB"/>
        </w:rPr>
        <w:t>،</w:t>
      </w:r>
      <w:r w:rsidRPr="00145D50">
        <w:rPr>
          <w:rFonts w:asciiTheme="minorHAnsi" w:eastAsiaTheme="minorHAnsi" w:hAnsiTheme="minorHAnsi" w:cstheme="minorHAnsi"/>
          <w:rtl/>
          <w:lang w:val="en-GB" w:bidi="ar-LB"/>
        </w:rPr>
        <w:t xml:space="preserve"> كان مكتب واحد فقط للملكية الفكرية (</w:t>
      </w:r>
      <w:r w:rsidR="00740198" w:rsidRPr="00145D50">
        <w:rPr>
          <w:rFonts w:asciiTheme="minorHAnsi" w:eastAsiaTheme="minorHAnsi" w:hAnsiTheme="minorHAnsi" w:cstheme="minorHAnsi"/>
          <w:rtl/>
          <w:lang w:val="en-GB" w:bidi="ar-LB"/>
        </w:rPr>
        <w:t xml:space="preserve">مكتب </w:t>
      </w:r>
      <w:r w:rsidRPr="00145D50">
        <w:rPr>
          <w:rFonts w:asciiTheme="minorHAnsi" w:eastAsiaTheme="minorHAnsi" w:hAnsiTheme="minorHAnsi" w:cstheme="minorHAnsi"/>
          <w:rtl/>
          <w:lang w:val="en-GB" w:bidi="ar-LB"/>
        </w:rPr>
        <w:t>بيرو)</w:t>
      </w:r>
      <w:r w:rsidR="00740198" w:rsidRPr="00145D50">
        <w:rPr>
          <w:rFonts w:asciiTheme="minorHAnsi" w:eastAsiaTheme="minorHAnsi" w:hAnsiTheme="minorHAnsi" w:cstheme="minorHAnsi"/>
          <w:rtl/>
          <w:lang w:val="en-GB" w:bidi="ar-LB"/>
        </w:rPr>
        <w:t xml:space="preserve"> يملك</w:t>
      </w:r>
      <w:r w:rsidRPr="00145D50">
        <w:rPr>
          <w:rFonts w:asciiTheme="minorHAnsi" w:eastAsiaTheme="minorHAnsi" w:hAnsiTheme="minorHAnsi" w:cstheme="minorHAnsi"/>
          <w:rtl/>
          <w:lang w:val="en-GB" w:bidi="ar-LB"/>
        </w:rPr>
        <w:t xml:space="preserve"> سياسة/ خطة تتعلق </w:t>
      </w:r>
      <w:r w:rsidR="005276CB" w:rsidRPr="00145D50">
        <w:rPr>
          <w:rFonts w:asciiTheme="minorHAnsi" w:eastAsiaTheme="minorHAnsi" w:hAnsiTheme="minorHAnsi" w:cstheme="minorHAnsi" w:hint="cs"/>
          <w:rtl/>
          <w:lang w:val="en-GB" w:bidi="ar-LB"/>
        </w:rPr>
        <w:t>بالنوع</w:t>
      </w:r>
      <w:r w:rsidR="00740198" w:rsidRPr="00145D50">
        <w:rPr>
          <w:rFonts w:asciiTheme="minorHAnsi" w:eastAsiaTheme="minorHAnsi" w:hAnsiTheme="minorHAnsi" w:cstheme="minorHAnsi"/>
          <w:rtl/>
          <w:lang w:val="en-GB" w:bidi="ar-LB"/>
        </w:rPr>
        <w:t xml:space="preserve"> الجنس</w:t>
      </w:r>
      <w:r w:rsidR="005276CB" w:rsidRPr="00145D50">
        <w:rPr>
          <w:rFonts w:asciiTheme="minorHAnsi" w:eastAsiaTheme="minorHAnsi" w:hAnsiTheme="minorHAnsi" w:cstheme="minorHAnsi" w:hint="cs"/>
          <w:rtl/>
          <w:lang w:val="en-GB" w:bidi="ar-LB"/>
        </w:rPr>
        <w:t>اني</w:t>
      </w:r>
      <w:r w:rsidRPr="00145D50">
        <w:rPr>
          <w:rFonts w:asciiTheme="minorHAnsi" w:eastAsiaTheme="minorHAnsi" w:hAnsiTheme="minorHAnsi" w:cstheme="minorHAnsi"/>
          <w:rtl/>
          <w:lang w:val="en-GB" w:bidi="ar-LB"/>
        </w:rPr>
        <w:t xml:space="preserve">. </w:t>
      </w:r>
      <w:r w:rsidR="00740198" w:rsidRPr="00145D50">
        <w:rPr>
          <w:rFonts w:asciiTheme="minorHAnsi" w:eastAsiaTheme="minorHAnsi" w:hAnsiTheme="minorHAnsi" w:cstheme="minorHAnsi"/>
          <w:rtl/>
          <w:lang w:val="en-GB" w:bidi="ar-LB"/>
        </w:rPr>
        <w:t>و</w:t>
      </w:r>
      <w:r w:rsidRPr="00145D50">
        <w:rPr>
          <w:rFonts w:asciiTheme="minorHAnsi" w:eastAsiaTheme="minorHAnsi" w:hAnsiTheme="minorHAnsi" w:cstheme="minorHAnsi"/>
          <w:rtl/>
          <w:lang w:val="en-GB" w:bidi="ar-LB"/>
        </w:rPr>
        <w:t xml:space="preserve">في وقت إعداد هذا التقرير، </w:t>
      </w:r>
      <w:r w:rsidR="00740198" w:rsidRPr="00145D50">
        <w:rPr>
          <w:rFonts w:asciiTheme="minorHAnsi" w:eastAsiaTheme="minorHAnsi" w:hAnsiTheme="minorHAnsi" w:cstheme="minorHAnsi"/>
          <w:rtl/>
          <w:lang w:val="en-GB" w:bidi="ar-LB"/>
        </w:rPr>
        <w:t xml:space="preserve">فإن </w:t>
      </w:r>
      <w:r w:rsidRPr="00145D50">
        <w:rPr>
          <w:rFonts w:asciiTheme="minorHAnsi" w:eastAsiaTheme="minorHAnsi" w:hAnsiTheme="minorHAnsi" w:cstheme="minorHAnsi"/>
          <w:rtl/>
          <w:lang w:val="en-GB" w:bidi="ar-LB"/>
        </w:rPr>
        <w:t>ستة مكاتب</w:t>
      </w:r>
      <w:r w:rsidR="00740198" w:rsidRPr="00145D50">
        <w:rPr>
          <w:rFonts w:asciiTheme="minorHAnsi" w:eastAsiaTheme="minorHAnsi" w:hAnsiTheme="minorHAnsi" w:cstheme="minorHAnsi"/>
          <w:rtl/>
          <w:lang w:val="en-GB" w:bidi="ar-LB"/>
        </w:rPr>
        <w:t xml:space="preserve"> تملك</w:t>
      </w:r>
      <w:r w:rsidRPr="00145D50">
        <w:rPr>
          <w:rFonts w:asciiTheme="minorHAnsi" w:eastAsiaTheme="minorHAnsi" w:hAnsiTheme="minorHAnsi" w:cstheme="minorHAnsi"/>
          <w:rtl/>
          <w:lang w:val="en-GB" w:bidi="ar-LB"/>
        </w:rPr>
        <w:t xml:space="preserve"> سياسة و/ أو </w:t>
      </w:r>
      <w:r w:rsidR="00740198" w:rsidRPr="00145D50">
        <w:rPr>
          <w:rFonts w:asciiTheme="minorHAnsi" w:eastAsiaTheme="minorHAnsi" w:hAnsiTheme="minorHAnsi" w:cstheme="minorHAnsi"/>
          <w:rtl/>
          <w:lang w:val="en-GB" w:bidi="ar-LB"/>
        </w:rPr>
        <w:t>بنية</w:t>
      </w:r>
      <w:r w:rsidRPr="00145D50">
        <w:rPr>
          <w:rFonts w:asciiTheme="minorHAnsi" w:eastAsiaTheme="minorHAnsi" w:hAnsiTheme="minorHAnsi" w:cstheme="minorHAnsi"/>
          <w:rtl/>
          <w:lang w:val="en-GB" w:bidi="ar-LB"/>
        </w:rPr>
        <w:t xml:space="preserve"> مرتبط</w:t>
      </w:r>
      <w:r w:rsidR="00740198" w:rsidRPr="00145D50">
        <w:rPr>
          <w:rFonts w:asciiTheme="minorHAnsi" w:eastAsiaTheme="minorHAnsi" w:hAnsiTheme="minorHAnsi" w:cstheme="minorHAnsi"/>
          <w:rtl/>
          <w:lang w:val="en-GB" w:bidi="ar-LB"/>
        </w:rPr>
        <w:t>ة</w:t>
      </w:r>
      <w:r w:rsidRPr="00145D50">
        <w:rPr>
          <w:rFonts w:asciiTheme="minorHAnsi" w:eastAsiaTheme="minorHAnsi" w:hAnsiTheme="minorHAnsi" w:cstheme="minorHAnsi"/>
          <w:rtl/>
          <w:lang w:val="en-GB" w:bidi="ar-LB"/>
        </w:rPr>
        <w:t xml:space="preserve"> </w:t>
      </w:r>
      <w:r w:rsidR="005276CB" w:rsidRPr="00145D50">
        <w:rPr>
          <w:rFonts w:asciiTheme="minorHAnsi" w:eastAsiaTheme="minorHAnsi" w:hAnsiTheme="minorHAnsi" w:cstheme="minorHAnsi" w:hint="cs"/>
          <w:rtl/>
          <w:lang w:val="en-GB" w:bidi="ar-LB"/>
        </w:rPr>
        <w:t>بالقضايا الجنسانية</w:t>
      </w:r>
      <w:r w:rsidRPr="00145D50">
        <w:rPr>
          <w:rFonts w:asciiTheme="minorHAnsi" w:eastAsiaTheme="minorHAnsi" w:hAnsiTheme="minorHAnsi" w:cstheme="minorHAnsi"/>
          <w:rtl/>
          <w:lang w:val="en-GB" w:bidi="ar-LB"/>
        </w:rPr>
        <w:t xml:space="preserve">؛ </w:t>
      </w:r>
      <w:r w:rsidR="00740198" w:rsidRPr="00145D50">
        <w:rPr>
          <w:rFonts w:asciiTheme="minorHAnsi" w:eastAsiaTheme="minorHAnsi" w:hAnsiTheme="minorHAnsi" w:cstheme="minorHAnsi"/>
          <w:rtl/>
          <w:lang w:val="en-GB" w:bidi="ar-LB"/>
        </w:rPr>
        <w:t>وثمة</w:t>
      </w:r>
      <w:r w:rsidRPr="00145D50">
        <w:rPr>
          <w:rFonts w:asciiTheme="minorHAnsi" w:eastAsiaTheme="minorHAnsi" w:hAnsiTheme="minorHAnsi" w:cstheme="minorHAnsi"/>
          <w:rtl/>
          <w:lang w:val="en-GB" w:bidi="ar-LB"/>
        </w:rPr>
        <w:t xml:space="preserve"> مكتبان </w:t>
      </w:r>
      <w:r w:rsidR="00740198" w:rsidRPr="00145D50">
        <w:rPr>
          <w:rFonts w:asciiTheme="minorHAnsi" w:eastAsiaTheme="minorHAnsi" w:hAnsiTheme="minorHAnsi" w:cstheme="minorHAnsi"/>
          <w:rtl/>
          <w:lang w:val="en-GB" w:bidi="ar-LB"/>
        </w:rPr>
        <w:t xml:space="preserve">يعملان </w:t>
      </w:r>
      <w:r w:rsidRPr="00145D50">
        <w:rPr>
          <w:rFonts w:asciiTheme="minorHAnsi" w:eastAsiaTheme="minorHAnsi" w:hAnsiTheme="minorHAnsi" w:cstheme="minorHAnsi"/>
          <w:rtl/>
          <w:lang w:val="en-GB" w:bidi="ar-LB"/>
        </w:rPr>
        <w:t xml:space="preserve">على تصميم مثل هذه الأدوات. </w:t>
      </w:r>
      <w:r w:rsidR="00740198" w:rsidRPr="00145D50">
        <w:rPr>
          <w:rFonts w:asciiTheme="minorHAnsi" w:eastAsiaTheme="minorHAnsi" w:hAnsiTheme="minorHAnsi" w:cstheme="minorHAnsi"/>
          <w:rtl/>
          <w:lang w:val="en-GB" w:bidi="ar-LB"/>
        </w:rPr>
        <w:t>كما</w:t>
      </w:r>
      <w:r w:rsidRPr="00145D50">
        <w:rPr>
          <w:rFonts w:asciiTheme="minorHAnsi" w:eastAsiaTheme="minorHAnsi" w:hAnsiTheme="minorHAnsi" w:cstheme="minorHAnsi"/>
          <w:rtl/>
          <w:lang w:val="en-GB" w:bidi="ar-LB"/>
        </w:rPr>
        <w:t xml:space="preserve"> </w:t>
      </w:r>
      <w:r w:rsidR="00740198" w:rsidRPr="00145D50">
        <w:rPr>
          <w:rFonts w:asciiTheme="minorHAnsi" w:eastAsiaTheme="minorHAnsi" w:hAnsiTheme="minorHAnsi" w:cstheme="minorHAnsi"/>
          <w:rtl/>
          <w:lang w:val="en-GB" w:bidi="ar-LB"/>
        </w:rPr>
        <w:t>اعتمدت</w:t>
      </w:r>
      <w:r w:rsidRPr="00145D50">
        <w:rPr>
          <w:rFonts w:asciiTheme="minorHAnsi" w:eastAsiaTheme="minorHAnsi" w:hAnsiTheme="minorHAnsi" w:cstheme="minorHAnsi"/>
          <w:rtl/>
          <w:lang w:val="en-GB" w:bidi="ar-LB"/>
        </w:rPr>
        <w:t xml:space="preserve"> ستة مكاتب آليات جمع البيانات الجنسانية المرتبطة بإيداع حقوق الملكية الفكرية</w:t>
      </w:r>
      <w:r w:rsidR="00740198" w:rsidRPr="00145D50">
        <w:rPr>
          <w:rStyle w:val="FootnoteReference"/>
          <w:rFonts w:asciiTheme="minorHAnsi" w:eastAsiaTheme="minorHAnsi" w:hAnsiTheme="minorHAnsi" w:cstheme="minorHAnsi"/>
          <w:rtl/>
          <w:lang w:val="en-GB" w:bidi="ar-LB"/>
        </w:rPr>
        <w:footnoteReference w:id="35"/>
      </w:r>
      <w:r w:rsidRPr="00145D50">
        <w:rPr>
          <w:rFonts w:asciiTheme="minorHAnsi" w:eastAsiaTheme="minorHAnsi" w:hAnsiTheme="minorHAnsi" w:cstheme="minorHAnsi"/>
          <w:rtl/>
          <w:lang w:val="en-GB" w:bidi="ar-LB"/>
        </w:rPr>
        <w:t>.</w:t>
      </w:r>
    </w:p>
    <w:p w14:paraId="1ED837F1" w14:textId="7AE0CCF4" w:rsidR="00C31D04" w:rsidRPr="00145D50" w:rsidRDefault="00F94F5B" w:rsidP="00C31D04">
      <w:pPr>
        <w:pStyle w:val="ONUMA"/>
        <w:rPr>
          <w:rFonts w:asciiTheme="minorHAnsi" w:eastAsiaTheme="minorHAnsi" w:hAnsiTheme="minorHAnsi" w:cstheme="minorHAnsi"/>
        </w:rPr>
      </w:pPr>
      <w:r w:rsidRPr="00145D50">
        <w:rPr>
          <w:rFonts w:asciiTheme="minorHAnsi" w:eastAsiaTheme="minorHAnsi" w:hAnsiTheme="minorHAnsi" w:cstheme="minorHAnsi"/>
          <w:rtl/>
        </w:rPr>
        <w:t>و</w:t>
      </w:r>
      <w:r w:rsidR="00C31D04" w:rsidRPr="00145D50">
        <w:rPr>
          <w:rFonts w:asciiTheme="minorHAnsi" w:eastAsiaTheme="minorHAnsi" w:hAnsiTheme="minorHAnsi" w:cstheme="minorHAnsi"/>
          <w:rtl/>
        </w:rPr>
        <w:t xml:space="preserve">منذ عام 2021، تم تنفيذ مشروع بشأن الملكية الفكرية للمرأة في مجالات العلوم والتكنولوجيا والهندسة والرياضيات. </w:t>
      </w:r>
      <w:r w:rsidR="00237611" w:rsidRPr="00145D50">
        <w:rPr>
          <w:rFonts w:asciiTheme="minorHAnsi" w:eastAsiaTheme="minorHAnsi" w:hAnsiTheme="minorHAnsi" w:cstheme="minorHAnsi"/>
          <w:rtl/>
          <w:lang w:val="en-GB" w:bidi="ar-LB"/>
        </w:rPr>
        <w:t>وكانت المستفيدات من المشروع</w:t>
      </w:r>
      <w:r w:rsidR="00237611" w:rsidRPr="00145D50">
        <w:rPr>
          <w:rFonts w:asciiTheme="minorHAnsi" w:eastAsiaTheme="minorHAnsi" w:hAnsiTheme="minorHAnsi" w:cstheme="minorHAnsi"/>
          <w:rtl/>
        </w:rPr>
        <w:t xml:space="preserve"> بالإجمال</w:t>
      </w:r>
      <w:r w:rsidR="00C31D04" w:rsidRPr="00145D50">
        <w:rPr>
          <w:rFonts w:asciiTheme="minorHAnsi" w:eastAsiaTheme="minorHAnsi" w:hAnsiTheme="minorHAnsi" w:cstheme="minorHAnsi"/>
          <w:rtl/>
        </w:rPr>
        <w:t xml:space="preserve"> 83</w:t>
      </w:r>
      <w:r w:rsidR="009F49B6" w:rsidRPr="00145D50">
        <w:rPr>
          <w:rStyle w:val="FootnoteReference"/>
          <w:rFonts w:asciiTheme="minorHAnsi" w:eastAsiaTheme="minorHAnsi" w:hAnsiTheme="minorHAnsi" w:cstheme="minorHAnsi"/>
          <w:rtl/>
        </w:rPr>
        <w:footnoteReference w:id="36"/>
      </w:r>
      <w:r w:rsidR="00C31D04" w:rsidRPr="00145D50">
        <w:rPr>
          <w:rFonts w:asciiTheme="minorHAnsi" w:eastAsiaTheme="minorHAnsi" w:hAnsiTheme="minorHAnsi" w:cstheme="minorHAnsi"/>
          <w:rtl/>
        </w:rPr>
        <w:t xml:space="preserve"> امرأة في ست دول أعضاء</w:t>
      </w:r>
      <w:r w:rsidR="009F49B6" w:rsidRPr="00145D50">
        <w:rPr>
          <w:rStyle w:val="FootnoteReference"/>
          <w:rFonts w:asciiTheme="minorHAnsi" w:eastAsiaTheme="minorHAnsi" w:hAnsiTheme="minorHAnsi" w:cstheme="minorHAnsi"/>
          <w:rtl/>
        </w:rPr>
        <w:footnoteReference w:id="37"/>
      </w:r>
      <w:r w:rsidR="00C31D04" w:rsidRPr="00145D50">
        <w:rPr>
          <w:rFonts w:asciiTheme="minorHAnsi" w:eastAsiaTheme="minorHAnsi" w:hAnsiTheme="minorHAnsi" w:cstheme="minorHAnsi"/>
          <w:rtl/>
        </w:rPr>
        <w:t xml:space="preserve">. </w:t>
      </w:r>
      <w:r w:rsidR="00237611" w:rsidRPr="00145D50">
        <w:rPr>
          <w:rFonts w:asciiTheme="minorHAnsi" w:eastAsiaTheme="minorHAnsi" w:hAnsiTheme="minorHAnsi" w:cstheme="minorHAnsi"/>
          <w:rtl/>
        </w:rPr>
        <w:t>و</w:t>
      </w:r>
      <w:r w:rsidR="00C31D04" w:rsidRPr="00145D50">
        <w:rPr>
          <w:rFonts w:asciiTheme="minorHAnsi" w:eastAsiaTheme="minorHAnsi" w:hAnsiTheme="minorHAnsi" w:cstheme="minorHAnsi"/>
          <w:rtl/>
        </w:rPr>
        <w:t xml:space="preserve">يركز هذا المشروع على </w:t>
      </w:r>
      <w:r w:rsidR="00237611" w:rsidRPr="00145D50">
        <w:rPr>
          <w:rFonts w:asciiTheme="minorHAnsi" w:eastAsiaTheme="minorHAnsi" w:hAnsiTheme="minorHAnsi" w:cstheme="minorHAnsi"/>
          <w:rtl/>
        </w:rPr>
        <w:t>إنشاء</w:t>
      </w:r>
      <w:r w:rsidR="00C31D04" w:rsidRPr="00145D50">
        <w:rPr>
          <w:rFonts w:asciiTheme="minorHAnsi" w:eastAsiaTheme="minorHAnsi" w:hAnsiTheme="minorHAnsi" w:cstheme="minorHAnsi"/>
          <w:rtl/>
        </w:rPr>
        <w:t xml:space="preserve"> مهارات الملكية الفكرية ل</w:t>
      </w:r>
      <w:r w:rsidR="00237611" w:rsidRPr="00145D50">
        <w:rPr>
          <w:rFonts w:asciiTheme="minorHAnsi" w:eastAsiaTheme="minorHAnsi" w:hAnsiTheme="minorHAnsi" w:cstheme="minorHAnsi"/>
          <w:rtl/>
        </w:rPr>
        <w:t>دى ا</w:t>
      </w:r>
      <w:r w:rsidR="00C31D04" w:rsidRPr="00145D50">
        <w:rPr>
          <w:rFonts w:asciiTheme="minorHAnsi" w:eastAsiaTheme="minorHAnsi" w:hAnsiTheme="minorHAnsi" w:cstheme="minorHAnsi"/>
          <w:rtl/>
        </w:rPr>
        <w:t xml:space="preserve">لنساء </w:t>
      </w:r>
      <w:r w:rsidR="00237611" w:rsidRPr="00145D50">
        <w:rPr>
          <w:rFonts w:asciiTheme="minorHAnsi" w:eastAsiaTheme="minorHAnsi" w:hAnsiTheme="minorHAnsi" w:cstheme="minorHAnsi"/>
          <w:rtl/>
        </w:rPr>
        <w:t>المشتغلات</w:t>
      </w:r>
      <w:r w:rsidR="00C31D04" w:rsidRPr="00145D50">
        <w:rPr>
          <w:rFonts w:asciiTheme="minorHAnsi" w:eastAsiaTheme="minorHAnsi" w:hAnsiTheme="minorHAnsi" w:cstheme="minorHAnsi"/>
          <w:rtl/>
        </w:rPr>
        <w:t xml:space="preserve"> </w:t>
      </w:r>
      <w:r w:rsidR="00237611" w:rsidRPr="00145D50">
        <w:rPr>
          <w:rFonts w:asciiTheme="minorHAnsi" w:eastAsiaTheme="minorHAnsi" w:hAnsiTheme="minorHAnsi" w:cstheme="minorHAnsi"/>
          <w:rtl/>
        </w:rPr>
        <w:t>ب</w:t>
      </w:r>
      <w:r w:rsidR="00C31D04" w:rsidRPr="00145D50">
        <w:rPr>
          <w:rFonts w:asciiTheme="minorHAnsi" w:eastAsiaTheme="minorHAnsi" w:hAnsiTheme="minorHAnsi" w:cstheme="minorHAnsi"/>
          <w:rtl/>
        </w:rPr>
        <w:t xml:space="preserve">مجال العلوم والتكنولوجيا والهندسة والرياضيات، وتمكينهن من زيادة قيمة إبداعاتهن، وفقًا لاحتياجات أعمالهن (تدريب </w:t>
      </w:r>
      <w:r w:rsidR="00237611" w:rsidRPr="00145D50">
        <w:rPr>
          <w:rFonts w:asciiTheme="minorHAnsi" w:eastAsiaTheme="minorHAnsi" w:hAnsiTheme="minorHAnsi" w:cstheme="minorHAnsi"/>
          <w:rtl/>
        </w:rPr>
        <w:t>مصمم خصيصًا</w:t>
      </w:r>
      <w:r w:rsidR="00C31D04" w:rsidRPr="00145D50">
        <w:rPr>
          <w:rFonts w:asciiTheme="minorHAnsi" w:eastAsiaTheme="minorHAnsi" w:hAnsiTheme="minorHAnsi" w:cstheme="minorHAnsi"/>
          <w:rtl/>
        </w:rPr>
        <w:t xml:space="preserve">). </w:t>
      </w:r>
      <w:r w:rsidR="00237611" w:rsidRPr="00145D50">
        <w:rPr>
          <w:rFonts w:asciiTheme="minorHAnsi" w:eastAsiaTheme="minorHAnsi" w:hAnsiTheme="minorHAnsi" w:cstheme="minorHAnsi"/>
          <w:rtl/>
        </w:rPr>
        <w:t>و</w:t>
      </w:r>
      <w:r w:rsidR="00C31D04" w:rsidRPr="00145D50">
        <w:rPr>
          <w:rFonts w:asciiTheme="minorHAnsi" w:eastAsiaTheme="minorHAnsi" w:hAnsiTheme="minorHAnsi" w:cstheme="minorHAnsi"/>
          <w:rtl/>
        </w:rPr>
        <w:t xml:space="preserve">يوفر المشروع أيضًا التوجيه </w:t>
      </w:r>
      <w:r w:rsidR="00237611" w:rsidRPr="00145D50">
        <w:rPr>
          <w:rFonts w:asciiTheme="minorHAnsi" w:eastAsiaTheme="minorHAnsi" w:hAnsiTheme="minorHAnsi" w:cstheme="minorHAnsi"/>
          <w:rtl/>
        </w:rPr>
        <w:t>لإدماج</w:t>
      </w:r>
      <w:r w:rsidR="00C31D04" w:rsidRPr="00145D50">
        <w:rPr>
          <w:rFonts w:asciiTheme="minorHAnsi" w:eastAsiaTheme="minorHAnsi" w:hAnsiTheme="minorHAnsi" w:cstheme="minorHAnsi"/>
          <w:rtl/>
        </w:rPr>
        <w:t xml:space="preserve"> إدارة الملكية الفكرية </w:t>
      </w:r>
      <w:r w:rsidR="00237611" w:rsidRPr="00145D50">
        <w:rPr>
          <w:rFonts w:asciiTheme="minorHAnsi" w:eastAsiaTheme="minorHAnsi" w:hAnsiTheme="minorHAnsi" w:cstheme="minorHAnsi"/>
          <w:rtl/>
        </w:rPr>
        <w:t>في</w:t>
      </w:r>
      <w:r w:rsidR="00C31D04" w:rsidRPr="00145D50">
        <w:rPr>
          <w:rFonts w:asciiTheme="minorHAnsi" w:eastAsiaTheme="minorHAnsi" w:hAnsiTheme="minorHAnsi" w:cstheme="minorHAnsi"/>
          <w:rtl/>
        </w:rPr>
        <w:t xml:space="preserve"> خطط </w:t>
      </w:r>
      <w:r w:rsidR="00237611" w:rsidRPr="00145D50">
        <w:rPr>
          <w:rFonts w:asciiTheme="minorHAnsi" w:eastAsiaTheme="minorHAnsi" w:hAnsiTheme="minorHAnsi" w:cstheme="minorHAnsi"/>
          <w:rtl/>
        </w:rPr>
        <w:t>الإنشاء</w:t>
      </w:r>
      <w:r w:rsidR="00C31D04" w:rsidRPr="00145D50">
        <w:rPr>
          <w:rFonts w:asciiTheme="minorHAnsi" w:eastAsiaTheme="minorHAnsi" w:hAnsiTheme="minorHAnsi" w:cstheme="minorHAnsi"/>
          <w:rtl/>
        </w:rPr>
        <w:t>/ الأعمال/ الابتكار الخاصة به</w:t>
      </w:r>
      <w:r w:rsidR="00237611" w:rsidRPr="00145D50">
        <w:rPr>
          <w:rFonts w:asciiTheme="minorHAnsi" w:eastAsiaTheme="minorHAnsi" w:hAnsiTheme="minorHAnsi" w:cstheme="minorHAnsi"/>
          <w:rtl/>
        </w:rPr>
        <w:t>ن.</w:t>
      </w:r>
      <w:r w:rsidR="00C31D04" w:rsidRPr="00145D50">
        <w:rPr>
          <w:rFonts w:asciiTheme="minorHAnsi" w:eastAsiaTheme="minorHAnsi" w:hAnsiTheme="minorHAnsi" w:cstheme="minorHAnsi"/>
          <w:rtl/>
        </w:rPr>
        <w:t xml:space="preserve"> </w:t>
      </w:r>
      <w:r w:rsidR="00237611" w:rsidRPr="00145D50">
        <w:rPr>
          <w:rFonts w:asciiTheme="minorHAnsi" w:eastAsiaTheme="minorHAnsi" w:hAnsiTheme="minorHAnsi" w:cstheme="minorHAnsi"/>
          <w:rtl/>
        </w:rPr>
        <w:t>وقد</w:t>
      </w:r>
      <w:r w:rsidR="00C31D04" w:rsidRPr="00145D50">
        <w:rPr>
          <w:rFonts w:asciiTheme="minorHAnsi" w:eastAsiaTheme="minorHAnsi" w:hAnsiTheme="minorHAnsi" w:cstheme="minorHAnsi"/>
          <w:rtl/>
        </w:rPr>
        <w:t xml:space="preserve"> </w:t>
      </w:r>
      <w:r w:rsidR="00237611" w:rsidRPr="00145D50">
        <w:rPr>
          <w:rFonts w:asciiTheme="minorHAnsi" w:eastAsiaTheme="minorHAnsi" w:hAnsiTheme="minorHAnsi" w:cstheme="minorHAnsi"/>
          <w:rtl/>
        </w:rPr>
        <w:t>أسفر عن</w:t>
      </w:r>
      <w:r w:rsidR="00C31D04" w:rsidRPr="00145D50">
        <w:rPr>
          <w:rFonts w:asciiTheme="minorHAnsi" w:eastAsiaTheme="minorHAnsi" w:hAnsiTheme="minorHAnsi" w:cstheme="minorHAnsi"/>
          <w:rtl/>
        </w:rPr>
        <w:t xml:space="preserve"> المشروع </w:t>
      </w:r>
      <w:r w:rsidR="00237611" w:rsidRPr="00145D50">
        <w:rPr>
          <w:rFonts w:asciiTheme="minorHAnsi" w:eastAsiaTheme="minorHAnsi" w:hAnsiTheme="minorHAnsi" w:cstheme="minorHAnsi"/>
          <w:rtl/>
        </w:rPr>
        <w:t xml:space="preserve">بحلول ديسمبر 2022 ما يلي من </w:t>
      </w:r>
      <w:r w:rsidR="00C31D04" w:rsidRPr="00145D50">
        <w:rPr>
          <w:rFonts w:asciiTheme="minorHAnsi" w:eastAsiaTheme="minorHAnsi" w:hAnsiTheme="minorHAnsi" w:cstheme="minorHAnsi"/>
          <w:rtl/>
        </w:rPr>
        <w:t xml:space="preserve">النتائج/ التأثيرات </w:t>
      </w:r>
      <w:r w:rsidR="00237611" w:rsidRPr="00145D50">
        <w:rPr>
          <w:rFonts w:asciiTheme="minorHAnsi" w:eastAsiaTheme="minorHAnsi" w:hAnsiTheme="minorHAnsi" w:cstheme="minorHAnsi"/>
          <w:rtl/>
        </w:rPr>
        <w:t>المجمّعة</w:t>
      </w:r>
      <w:r w:rsidR="00C31D04" w:rsidRPr="00145D50">
        <w:rPr>
          <w:rFonts w:asciiTheme="minorHAnsi" w:eastAsiaTheme="minorHAnsi" w:hAnsiTheme="minorHAnsi" w:cstheme="minorHAnsi"/>
          <w:rtl/>
        </w:rPr>
        <w:t xml:space="preserve">: ثلاثة </w:t>
      </w:r>
      <w:r w:rsidR="00C86F8D" w:rsidRPr="00145D50">
        <w:rPr>
          <w:rFonts w:asciiTheme="minorHAnsi" w:eastAsiaTheme="minorHAnsi" w:hAnsiTheme="minorHAnsi" w:cstheme="minorHAnsi"/>
          <w:rtl/>
        </w:rPr>
        <w:t>طلبات</w:t>
      </w:r>
      <w:r w:rsidR="00C31D04" w:rsidRPr="00145D50">
        <w:rPr>
          <w:rFonts w:asciiTheme="minorHAnsi" w:eastAsiaTheme="minorHAnsi" w:hAnsiTheme="minorHAnsi" w:cstheme="minorHAnsi"/>
          <w:rtl/>
        </w:rPr>
        <w:t xml:space="preserve"> براءات، و</w:t>
      </w:r>
      <w:r w:rsidR="005276CB" w:rsidRPr="00145D50">
        <w:rPr>
          <w:rFonts w:asciiTheme="minorHAnsi" w:eastAsiaTheme="minorHAnsi" w:hAnsiTheme="minorHAnsi" w:cstheme="minorHAnsi" w:hint="cs"/>
          <w:rtl/>
        </w:rPr>
        <w:t>مشروعان</w:t>
      </w:r>
      <w:r w:rsidR="00237611" w:rsidRPr="00145D50">
        <w:rPr>
          <w:rFonts w:asciiTheme="minorHAnsi" w:eastAsiaTheme="minorHAnsi" w:hAnsiTheme="minorHAnsi" w:cstheme="minorHAnsi"/>
          <w:rtl/>
        </w:rPr>
        <w:t xml:space="preserve"> ل</w:t>
      </w:r>
      <w:r w:rsidR="00C86F8D" w:rsidRPr="00145D50">
        <w:rPr>
          <w:rFonts w:asciiTheme="minorHAnsi" w:eastAsiaTheme="minorHAnsi" w:hAnsiTheme="minorHAnsi" w:cstheme="minorHAnsi"/>
          <w:rtl/>
        </w:rPr>
        <w:t>طلبات</w:t>
      </w:r>
      <w:r w:rsidR="00237611" w:rsidRPr="00145D50">
        <w:rPr>
          <w:rFonts w:asciiTheme="minorHAnsi" w:eastAsiaTheme="minorHAnsi" w:hAnsiTheme="minorHAnsi" w:cstheme="minorHAnsi"/>
          <w:rtl/>
        </w:rPr>
        <w:t xml:space="preserve"> ال</w:t>
      </w:r>
      <w:r w:rsidR="00C31D04" w:rsidRPr="00145D50">
        <w:rPr>
          <w:rFonts w:asciiTheme="minorHAnsi" w:eastAsiaTheme="minorHAnsi" w:hAnsiTheme="minorHAnsi" w:cstheme="minorHAnsi"/>
          <w:rtl/>
        </w:rPr>
        <w:t xml:space="preserve">براءات، </w:t>
      </w:r>
      <w:r w:rsidR="00C86F8D" w:rsidRPr="00145D50">
        <w:rPr>
          <w:rFonts w:asciiTheme="minorHAnsi" w:eastAsiaTheme="minorHAnsi" w:hAnsiTheme="minorHAnsi" w:cstheme="minorHAnsi"/>
          <w:rtl/>
        </w:rPr>
        <w:t>و</w:t>
      </w:r>
      <w:r w:rsidR="005276CB" w:rsidRPr="00145D50">
        <w:rPr>
          <w:rFonts w:asciiTheme="minorHAnsi" w:eastAsiaTheme="minorHAnsi" w:hAnsiTheme="minorHAnsi" w:cstheme="minorHAnsi" w:hint="cs"/>
          <w:rtl/>
        </w:rPr>
        <w:t>مشروع</w:t>
      </w:r>
      <w:r w:rsidR="00C86F8D" w:rsidRPr="00145D50">
        <w:rPr>
          <w:rFonts w:asciiTheme="minorHAnsi" w:eastAsiaTheme="minorHAnsi" w:hAnsiTheme="minorHAnsi" w:cstheme="minorHAnsi"/>
          <w:rtl/>
        </w:rPr>
        <w:t xml:space="preserve"> واحد لاتفاق ترخيص للبراءة</w:t>
      </w:r>
      <w:r w:rsidR="00C31D04" w:rsidRPr="00145D50">
        <w:rPr>
          <w:rFonts w:asciiTheme="minorHAnsi" w:eastAsiaTheme="minorHAnsi" w:hAnsiTheme="minorHAnsi" w:cstheme="minorHAnsi"/>
          <w:rtl/>
        </w:rPr>
        <w:t xml:space="preserve">، </w:t>
      </w:r>
      <w:r w:rsidR="005276CB" w:rsidRPr="00145D50">
        <w:rPr>
          <w:rFonts w:asciiTheme="minorHAnsi" w:eastAsiaTheme="minorHAnsi" w:hAnsiTheme="minorHAnsi" w:cstheme="minorHAnsi" w:hint="cs"/>
          <w:rtl/>
        </w:rPr>
        <w:t>ومشروع</w:t>
      </w:r>
      <w:r w:rsidR="00C86F8D" w:rsidRPr="00145D50">
        <w:rPr>
          <w:rFonts w:asciiTheme="minorHAnsi" w:eastAsiaTheme="minorHAnsi" w:hAnsiTheme="minorHAnsi" w:cstheme="minorHAnsi"/>
          <w:rtl/>
        </w:rPr>
        <w:t xml:space="preserve"> </w:t>
      </w:r>
      <w:r w:rsidR="000C6EFC" w:rsidRPr="00145D50">
        <w:rPr>
          <w:rFonts w:asciiTheme="minorHAnsi" w:eastAsiaTheme="minorHAnsi" w:hAnsiTheme="minorHAnsi" w:cstheme="minorHAnsi"/>
          <w:rtl/>
        </w:rPr>
        <w:t xml:space="preserve">واحد لعقد </w:t>
      </w:r>
      <w:r w:rsidR="00C31D04" w:rsidRPr="00145D50">
        <w:rPr>
          <w:rFonts w:asciiTheme="minorHAnsi" w:eastAsiaTheme="minorHAnsi" w:hAnsiTheme="minorHAnsi" w:cstheme="minorHAnsi"/>
          <w:rtl/>
        </w:rPr>
        <w:t xml:space="preserve">إنشاء شركة </w:t>
      </w:r>
      <w:r w:rsidR="000C6EFC" w:rsidRPr="00145D50">
        <w:rPr>
          <w:rFonts w:asciiTheme="minorHAnsi" w:eastAsiaTheme="minorHAnsi" w:hAnsiTheme="minorHAnsi" w:cstheme="minorHAnsi"/>
          <w:rtl/>
        </w:rPr>
        <w:t>متفرعة</w:t>
      </w:r>
      <w:r w:rsidR="00C31D04" w:rsidRPr="00145D50">
        <w:rPr>
          <w:rFonts w:asciiTheme="minorHAnsi" w:eastAsiaTheme="minorHAnsi" w:hAnsiTheme="minorHAnsi" w:cstheme="minorHAnsi"/>
          <w:rtl/>
        </w:rPr>
        <w:t>، وتسجيل علامة تجارية واحدة، و</w:t>
      </w:r>
      <w:r w:rsidR="005276CB" w:rsidRPr="00145D50">
        <w:rPr>
          <w:rFonts w:asciiTheme="minorHAnsi" w:eastAsiaTheme="minorHAnsi" w:hAnsiTheme="minorHAnsi" w:cstheme="minorHAnsi" w:hint="cs"/>
          <w:rtl/>
        </w:rPr>
        <w:t>مشروع</w:t>
      </w:r>
      <w:r w:rsidR="00C31D04" w:rsidRPr="00145D50">
        <w:rPr>
          <w:rFonts w:asciiTheme="minorHAnsi" w:eastAsiaTheme="minorHAnsi" w:hAnsiTheme="minorHAnsi" w:cstheme="minorHAnsi"/>
          <w:rtl/>
        </w:rPr>
        <w:t xml:space="preserve"> حماية بر</w:t>
      </w:r>
      <w:r w:rsidR="005276CB" w:rsidRPr="00145D50">
        <w:rPr>
          <w:rFonts w:asciiTheme="minorHAnsi" w:eastAsiaTheme="minorHAnsi" w:hAnsiTheme="minorHAnsi" w:cstheme="minorHAnsi" w:hint="cs"/>
          <w:rtl/>
        </w:rPr>
        <w:t>نا</w:t>
      </w:r>
      <w:r w:rsidR="00C31D04" w:rsidRPr="00145D50">
        <w:rPr>
          <w:rFonts w:asciiTheme="minorHAnsi" w:eastAsiaTheme="minorHAnsi" w:hAnsiTheme="minorHAnsi" w:cstheme="minorHAnsi"/>
          <w:rtl/>
        </w:rPr>
        <w:t>مج</w:t>
      </w:r>
      <w:r w:rsidR="005276CB" w:rsidRPr="00145D50">
        <w:rPr>
          <w:rFonts w:asciiTheme="minorHAnsi" w:eastAsiaTheme="minorHAnsi" w:hAnsiTheme="minorHAnsi" w:cstheme="minorHAnsi" w:hint="cs"/>
          <w:rtl/>
        </w:rPr>
        <w:t xml:space="preserve"> حاسوبي</w:t>
      </w:r>
      <w:r w:rsidR="00C31D04" w:rsidRPr="00145D50">
        <w:rPr>
          <w:rFonts w:asciiTheme="minorHAnsi" w:eastAsiaTheme="minorHAnsi" w:hAnsiTheme="minorHAnsi" w:cstheme="minorHAnsi"/>
          <w:rtl/>
        </w:rPr>
        <w:t xml:space="preserve"> واحد.</w:t>
      </w:r>
    </w:p>
    <w:p w14:paraId="119AE3DC" w14:textId="1D23B3D0" w:rsidR="00B11CB3" w:rsidRPr="00145D50" w:rsidRDefault="00B11CB3" w:rsidP="00B11CB3">
      <w:pPr>
        <w:pStyle w:val="ONUMA"/>
        <w:rPr>
          <w:rFonts w:asciiTheme="minorHAnsi" w:eastAsiaTheme="minorHAnsi" w:hAnsiTheme="minorHAnsi" w:cstheme="minorHAnsi"/>
          <w:rtl/>
          <w:lang w:val="en-GB" w:bidi="ar-LB"/>
        </w:rPr>
      </w:pPr>
      <w:r w:rsidRPr="00145D50">
        <w:rPr>
          <w:rFonts w:asciiTheme="minorHAnsi" w:eastAsiaTheme="minorHAnsi" w:hAnsiTheme="minorHAnsi" w:cstheme="minorHAnsi"/>
          <w:rtl/>
          <w:lang w:val="en-GB" w:bidi="ar-LB"/>
        </w:rPr>
        <w:t xml:space="preserve">وفي عام 2022، بدأ </w:t>
      </w:r>
      <w:r w:rsidR="00F97992" w:rsidRPr="00145D50">
        <w:rPr>
          <w:rFonts w:asciiTheme="minorHAnsi" w:eastAsiaTheme="minorHAnsi" w:hAnsiTheme="minorHAnsi" w:cstheme="minorHAnsi"/>
          <w:rtl/>
          <w:lang w:val="en-GB" w:bidi="ar-LB"/>
        </w:rPr>
        <w:t>إعداد</w:t>
      </w:r>
      <w:r w:rsidRPr="00145D50">
        <w:rPr>
          <w:rFonts w:asciiTheme="minorHAnsi" w:eastAsiaTheme="minorHAnsi" w:hAnsiTheme="minorHAnsi" w:cstheme="minorHAnsi"/>
          <w:rtl/>
          <w:lang w:val="en-GB" w:bidi="ar-LB"/>
        </w:rPr>
        <w:t xml:space="preserve"> مشروع الملكية الفكرية لرائدات الأعمال: </w:t>
      </w:r>
      <w:r w:rsidR="00F97992" w:rsidRPr="00145D50">
        <w:rPr>
          <w:rFonts w:asciiTheme="minorHAnsi" w:eastAsiaTheme="minorHAnsi" w:hAnsiTheme="minorHAnsi" w:cstheme="minorHAnsi"/>
          <w:rtl/>
          <w:lang w:val="en-GB" w:bidi="ar-LB"/>
        </w:rPr>
        <w:t>إنشاء</w:t>
      </w:r>
      <w:r w:rsidRPr="00145D50">
        <w:rPr>
          <w:rFonts w:asciiTheme="minorHAnsi" w:eastAsiaTheme="minorHAnsi" w:hAnsiTheme="minorHAnsi" w:cstheme="minorHAnsi"/>
          <w:rtl/>
          <w:lang w:val="en-GB" w:bidi="ar-LB"/>
        </w:rPr>
        <w:t xml:space="preserve"> </w:t>
      </w:r>
      <w:r w:rsidR="00F97992" w:rsidRPr="00145D50">
        <w:rPr>
          <w:rFonts w:asciiTheme="minorHAnsi" w:eastAsiaTheme="minorHAnsi" w:hAnsiTheme="minorHAnsi" w:cstheme="minorHAnsi"/>
          <w:rtl/>
          <w:lang w:val="en-GB" w:bidi="ar-LB"/>
        </w:rPr>
        <w:t>ال</w:t>
      </w:r>
      <w:r w:rsidRPr="00145D50">
        <w:rPr>
          <w:rFonts w:asciiTheme="minorHAnsi" w:eastAsiaTheme="minorHAnsi" w:hAnsiTheme="minorHAnsi" w:cstheme="minorHAnsi"/>
          <w:rtl/>
          <w:lang w:val="en-GB" w:bidi="ar-LB"/>
        </w:rPr>
        <w:t xml:space="preserve">قيمة من خلال الملكية الفكرية. </w:t>
      </w:r>
      <w:r w:rsidR="00F97992" w:rsidRPr="00145D50">
        <w:rPr>
          <w:rFonts w:asciiTheme="minorHAnsi" w:eastAsiaTheme="minorHAnsi" w:hAnsiTheme="minorHAnsi" w:cstheme="minorHAnsi"/>
          <w:rtl/>
          <w:lang w:val="en-GB" w:bidi="ar-LB"/>
        </w:rPr>
        <w:t>و</w:t>
      </w:r>
      <w:r w:rsidRPr="00145D50">
        <w:rPr>
          <w:rFonts w:asciiTheme="minorHAnsi" w:eastAsiaTheme="minorHAnsi" w:hAnsiTheme="minorHAnsi" w:cstheme="minorHAnsi"/>
          <w:rtl/>
          <w:lang w:val="en-GB" w:bidi="ar-LB"/>
        </w:rPr>
        <w:t>استفاد</w:t>
      </w:r>
      <w:r w:rsidR="005276CB" w:rsidRPr="00145D50">
        <w:rPr>
          <w:rFonts w:asciiTheme="minorHAnsi" w:eastAsiaTheme="minorHAnsi" w:hAnsiTheme="minorHAnsi" w:cstheme="minorHAnsi" w:hint="cs"/>
          <w:rtl/>
          <w:lang w:val="en-GB" w:bidi="ar-LB"/>
        </w:rPr>
        <w:t>ت</w:t>
      </w:r>
      <w:r w:rsidRPr="00145D50">
        <w:rPr>
          <w:rFonts w:asciiTheme="minorHAnsi" w:eastAsiaTheme="minorHAnsi" w:hAnsiTheme="minorHAnsi" w:cstheme="minorHAnsi"/>
          <w:rtl/>
          <w:lang w:val="en-GB" w:bidi="ar-LB"/>
        </w:rPr>
        <w:t xml:space="preserve"> من المشروع 40 </w:t>
      </w:r>
      <w:r w:rsidR="00F97992" w:rsidRPr="00145D50">
        <w:rPr>
          <w:rFonts w:asciiTheme="minorHAnsi" w:eastAsiaTheme="minorHAnsi" w:hAnsiTheme="minorHAnsi" w:cstheme="minorHAnsi"/>
          <w:rtl/>
          <w:lang w:val="en-GB" w:bidi="ar-LB"/>
        </w:rPr>
        <w:t>سيدة</w:t>
      </w:r>
      <w:r w:rsidRPr="00145D50">
        <w:rPr>
          <w:rFonts w:asciiTheme="minorHAnsi" w:eastAsiaTheme="minorHAnsi" w:hAnsiTheme="minorHAnsi" w:cstheme="minorHAnsi"/>
          <w:rtl/>
          <w:lang w:val="en-GB" w:bidi="ar-LB"/>
        </w:rPr>
        <w:t xml:space="preserve"> أعمال من أربعة بلدان في أمريكا اللاتينية</w:t>
      </w:r>
      <w:r w:rsidR="00F97992" w:rsidRPr="00145D50">
        <w:rPr>
          <w:rStyle w:val="FootnoteReference"/>
          <w:rFonts w:asciiTheme="minorHAnsi" w:eastAsiaTheme="minorHAnsi" w:hAnsiTheme="minorHAnsi" w:cstheme="minorHAnsi"/>
          <w:rtl/>
          <w:lang w:val="en-GB" w:bidi="ar-LB"/>
        </w:rPr>
        <w:footnoteReference w:id="38"/>
      </w:r>
      <w:r w:rsidRPr="00145D50">
        <w:rPr>
          <w:rFonts w:asciiTheme="minorHAnsi" w:eastAsiaTheme="minorHAnsi" w:hAnsiTheme="minorHAnsi" w:cstheme="minorHAnsi"/>
          <w:rtl/>
          <w:lang w:val="en-GB" w:bidi="ar-LB"/>
        </w:rPr>
        <w:t xml:space="preserve">. والهدف من ذلك هو تمكين مجموعة من رائدات الأعمال في كل بلد مستفيد، من خلال زيادة وعيهن بالدور المهم لحماية الملكية الفكرية واستخدامها الاستراتيجي في </w:t>
      </w:r>
      <w:r w:rsidR="00F97992" w:rsidRPr="00145D50">
        <w:rPr>
          <w:rFonts w:asciiTheme="minorHAnsi" w:eastAsiaTheme="minorHAnsi" w:hAnsiTheme="minorHAnsi" w:cstheme="minorHAnsi"/>
          <w:rtl/>
          <w:lang w:val="en-GB" w:bidi="ar-LB"/>
        </w:rPr>
        <w:t>أعمالهن</w:t>
      </w:r>
      <w:r w:rsidRPr="00145D50">
        <w:rPr>
          <w:rFonts w:asciiTheme="minorHAnsi" w:eastAsiaTheme="minorHAnsi" w:hAnsiTheme="minorHAnsi" w:cstheme="minorHAnsi"/>
          <w:rtl/>
          <w:lang w:val="en-GB" w:bidi="ar-LB"/>
        </w:rPr>
        <w:t xml:space="preserve">. </w:t>
      </w:r>
      <w:r w:rsidR="00F97992" w:rsidRPr="00145D50">
        <w:rPr>
          <w:rFonts w:asciiTheme="minorHAnsi" w:eastAsiaTheme="minorHAnsi" w:hAnsiTheme="minorHAnsi" w:cstheme="minorHAnsi"/>
          <w:rtl/>
          <w:lang w:val="en-GB" w:bidi="ar-LB"/>
        </w:rPr>
        <w:t>و</w:t>
      </w:r>
      <w:r w:rsidRPr="00145D50">
        <w:rPr>
          <w:rFonts w:asciiTheme="minorHAnsi" w:eastAsiaTheme="minorHAnsi" w:hAnsiTheme="minorHAnsi" w:cstheme="minorHAnsi"/>
          <w:rtl/>
          <w:lang w:val="en-GB" w:bidi="ar-LB"/>
        </w:rPr>
        <w:t>يهدف البرنامج التجريبي إلى بناء مهارات الملكية الفكرية ل</w:t>
      </w:r>
      <w:r w:rsidR="00F97992" w:rsidRPr="00145D50">
        <w:rPr>
          <w:rFonts w:asciiTheme="minorHAnsi" w:eastAsiaTheme="minorHAnsi" w:hAnsiTheme="minorHAnsi" w:cstheme="minorHAnsi"/>
          <w:rtl/>
          <w:lang w:val="en-GB" w:bidi="ar-LB"/>
        </w:rPr>
        <w:t>دى ا</w:t>
      </w:r>
      <w:r w:rsidRPr="00145D50">
        <w:rPr>
          <w:rFonts w:asciiTheme="minorHAnsi" w:eastAsiaTheme="minorHAnsi" w:hAnsiTheme="minorHAnsi" w:cstheme="minorHAnsi"/>
          <w:rtl/>
          <w:lang w:val="en-GB" w:bidi="ar-LB"/>
        </w:rPr>
        <w:t xml:space="preserve">لنساء المشاركات، وتزويدهن بأدوات بسيطة وعملية في مجال الملكية الفكرية، ودعم رائدات الأعمال هؤلاء في استخدام الملكية الفكرية </w:t>
      </w:r>
      <w:r w:rsidR="00F97992" w:rsidRPr="00145D50">
        <w:rPr>
          <w:rFonts w:asciiTheme="minorHAnsi" w:eastAsiaTheme="minorHAnsi" w:hAnsiTheme="minorHAnsi" w:cstheme="minorHAnsi"/>
          <w:rtl/>
          <w:lang w:val="en-GB" w:bidi="ar-LB"/>
        </w:rPr>
        <w:t>لتكوين</w:t>
      </w:r>
      <w:r w:rsidRPr="00145D50">
        <w:rPr>
          <w:rFonts w:asciiTheme="minorHAnsi" w:eastAsiaTheme="minorHAnsi" w:hAnsiTheme="minorHAnsi" w:cstheme="minorHAnsi"/>
          <w:rtl/>
          <w:lang w:val="en-GB" w:bidi="ar-LB"/>
        </w:rPr>
        <w:t xml:space="preserve"> المنتجات، وتعزيز قدراتهن التجارية. </w:t>
      </w:r>
      <w:r w:rsidR="00F97992" w:rsidRPr="00145D50">
        <w:rPr>
          <w:rFonts w:asciiTheme="minorHAnsi" w:eastAsiaTheme="minorHAnsi" w:hAnsiTheme="minorHAnsi" w:cstheme="minorHAnsi"/>
          <w:rtl/>
          <w:lang w:val="en-GB" w:bidi="ar-LB"/>
        </w:rPr>
        <w:t>و</w:t>
      </w:r>
      <w:r w:rsidRPr="00145D50">
        <w:rPr>
          <w:rFonts w:asciiTheme="minorHAnsi" w:eastAsiaTheme="minorHAnsi" w:hAnsiTheme="minorHAnsi" w:cstheme="minorHAnsi"/>
          <w:rtl/>
          <w:lang w:val="en-GB" w:bidi="ar-LB"/>
        </w:rPr>
        <w:t xml:space="preserve">يتضمن المشروع مجموعة من التوجيهات والمشورة </w:t>
      </w:r>
      <w:r w:rsidR="00F97992" w:rsidRPr="00145D50">
        <w:rPr>
          <w:rFonts w:asciiTheme="minorHAnsi" w:eastAsiaTheme="minorHAnsi" w:hAnsiTheme="minorHAnsi" w:cstheme="minorHAnsi"/>
          <w:rtl/>
          <w:lang w:val="en-GB" w:bidi="ar-LB"/>
        </w:rPr>
        <w:t xml:space="preserve">السريعة </w:t>
      </w:r>
      <w:r w:rsidRPr="00145D50">
        <w:rPr>
          <w:rFonts w:asciiTheme="minorHAnsi" w:eastAsiaTheme="minorHAnsi" w:hAnsiTheme="minorHAnsi" w:cstheme="minorHAnsi"/>
          <w:rtl/>
          <w:lang w:val="en-GB" w:bidi="ar-LB"/>
        </w:rPr>
        <w:t>لرائدات الأعمال لإدماج الملكية الفكرية بشكل فعال في استراتيجية أعمالهن.</w:t>
      </w:r>
    </w:p>
    <w:p w14:paraId="32242AB4" w14:textId="13F8A122" w:rsidR="005E5BFD" w:rsidRPr="00145D50" w:rsidRDefault="005E5BFD" w:rsidP="005E5BFD">
      <w:pPr>
        <w:pStyle w:val="ONUMA"/>
        <w:rPr>
          <w:rFonts w:asciiTheme="minorHAnsi" w:eastAsiaTheme="minorHAnsi" w:hAnsiTheme="minorHAnsi" w:cstheme="minorHAnsi"/>
        </w:rPr>
      </w:pPr>
      <w:r w:rsidRPr="00145D50">
        <w:rPr>
          <w:rFonts w:asciiTheme="minorHAnsi" w:eastAsiaTheme="minorHAnsi" w:hAnsiTheme="minorHAnsi" w:cstheme="minorHAnsi"/>
          <w:rtl/>
        </w:rPr>
        <w:t xml:space="preserve">وفي عام 2022، تم إطلاق مشروع مماثل لرائدات الأعمال في منطقة البحر الكاريبي، وكانت جامايكا البلد الرائد، بالتعاون مع مكتب جامايكا للملكية الفكرية، وتعاونية جامايكا لتطوير الأعمال التجارية. وبدأ المشروع بتقرير </w:t>
      </w:r>
      <w:r w:rsidR="00F82267" w:rsidRPr="00145D50">
        <w:rPr>
          <w:rFonts w:asciiTheme="minorHAnsi" w:eastAsiaTheme="minorHAnsi" w:hAnsiTheme="minorHAnsi" w:cstheme="minorHAnsi" w:hint="cs"/>
          <w:rtl/>
        </w:rPr>
        <w:t>يقيّم</w:t>
      </w:r>
      <w:r w:rsidRPr="00145D50">
        <w:rPr>
          <w:rFonts w:asciiTheme="minorHAnsi" w:eastAsiaTheme="minorHAnsi" w:hAnsiTheme="minorHAnsi" w:cstheme="minorHAnsi"/>
          <w:rtl/>
        </w:rPr>
        <w:t xml:space="preserve"> احتياجات المشهد الجامايكي لرائدات الأعمال. والهدف من ذلك هو بناء المهارات وتعزيز الروابط بين المؤسسات التي تدعم رائدات الأعمال والمبتكرات لزيادة الوعي بالملكية الفكرية، وتوفير إمكانية بناء الشبكات بين ال</w:t>
      </w:r>
      <w:r w:rsidR="00F82267" w:rsidRPr="00145D50">
        <w:rPr>
          <w:rFonts w:asciiTheme="minorHAnsi" w:eastAsiaTheme="minorHAnsi" w:hAnsiTheme="minorHAnsi" w:cstheme="minorHAnsi" w:hint="cs"/>
          <w:rtl/>
        </w:rPr>
        <w:t>أ</w:t>
      </w:r>
      <w:r w:rsidRPr="00145D50">
        <w:rPr>
          <w:rFonts w:asciiTheme="minorHAnsi" w:eastAsiaTheme="minorHAnsi" w:hAnsiTheme="minorHAnsi" w:cstheme="minorHAnsi"/>
          <w:rtl/>
        </w:rPr>
        <w:t>قران، وإقامة شراكات بين تلك المؤسسات وبين الشبكات المهنية/ الشركاء المحتملين. كما سيوفر التوجيه العملي، بمشاركة مبادرة "تشارك في التجارة" (</w:t>
      </w:r>
      <w:r w:rsidRPr="00145D50">
        <w:rPr>
          <w:rFonts w:asciiTheme="minorHAnsi" w:eastAsiaTheme="minorHAnsi" w:hAnsiTheme="minorHAnsi" w:cstheme="minorHAnsi"/>
        </w:rPr>
        <w:t>SheTrades</w:t>
      </w:r>
      <w:r w:rsidRPr="00145D50">
        <w:rPr>
          <w:rFonts w:asciiTheme="minorHAnsi" w:eastAsiaTheme="minorHAnsi" w:hAnsiTheme="minorHAnsi" w:cstheme="minorHAnsi"/>
          <w:rtl/>
        </w:rPr>
        <w:t>) لمركز التجارة الدولية، والتي سيتم إطلاقها في منطقة البحر الكاريبي، وهيئة الأمم المتحدة للمرأة، وبنك التنمية للبلدان الأمريكية</w:t>
      </w:r>
      <w:r w:rsidR="008267D5" w:rsidRPr="00145D50">
        <w:rPr>
          <w:rFonts w:asciiTheme="minorHAnsi" w:eastAsiaTheme="minorHAnsi" w:hAnsiTheme="minorHAnsi" w:cstheme="minorHAnsi"/>
          <w:rtl/>
        </w:rPr>
        <w:t>.</w:t>
      </w:r>
      <w:r w:rsidRPr="00145D50">
        <w:rPr>
          <w:rFonts w:asciiTheme="minorHAnsi" w:eastAsiaTheme="minorHAnsi" w:hAnsiTheme="minorHAnsi" w:cstheme="minorHAnsi"/>
          <w:rtl/>
        </w:rPr>
        <w:t xml:space="preserve"> </w:t>
      </w:r>
      <w:r w:rsidR="008267D5" w:rsidRPr="00145D50">
        <w:rPr>
          <w:rFonts w:asciiTheme="minorHAnsi" w:eastAsiaTheme="minorHAnsi" w:hAnsiTheme="minorHAnsi" w:cstheme="minorHAnsi"/>
          <w:rtl/>
        </w:rPr>
        <w:t>و</w:t>
      </w:r>
      <w:r w:rsidRPr="00145D50">
        <w:rPr>
          <w:rFonts w:asciiTheme="minorHAnsi" w:eastAsiaTheme="minorHAnsi" w:hAnsiTheme="minorHAnsi" w:cstheme="minorHAnsi"/>
          <w:rtl/>
        </w:rPr>
        <w:t>ستستفيد أكثر من 32 امرأة من البرنامج.</w:t>
      </w:r>
    </w:p>
    <w:p w14:paraId="0CA0288A" w14:textId="2E32A621" w:rsidR="00E93F07" w:rsidRPr="00145D50" w:rsidRDefault="008267D5">
      <w:pPr>
        <w:pStyle w:val="ListParagraph"/>
        <w:keepNext/>
        <w:keepLines/>
        <w:numPr>
          <w:ilvl w:val="0"/>
          <w:numId w:val="9"/>
        </w:numPr>
        <w:bidi/>
        <w:spacing w:after="240"/>
        <w:rPr>
          <w:rFonts w:asciiTheme="minorHAnsi" w:eastAsiaTheme="minorHAnsi" w:hAnsiTheme="minorHAnsi" w:cstheme="minorHAnsi"/>
          <w:szCs w:val="22"/>
          <w:u w:val="single"/>
          <w:lang w:eastAsia="en-US"/>
        </w:rPr>
      </w:pPr>
      <w:r w:rsidRPr="00145D50">
        <w:rPr>
          <w:rFonts w:asciiTheme="minorHAnsi" w:eastAsiaTheme="minorHAnsi" w:hAnsiTheme="minorHAnsi" w:cstheme="minorHAnsi"/>
          <w:szCs w:val="22"/>
          <w:u w:val="single"/>
          <w:rtl/>
          <w:lang w:eastAsia="en-US"/>
        </w:rPr>
        <w:t>البلدان الأقل نموًا</w:t>
      </w:r>
    </w:p>
    <w:p w14:paraId="172F01AD" w14:textId="47F2A5A7" w:rsidR="00E93F07" w:rsidRPr="00145D50" w:rsidRDefault="00E93F07" w:rsidP="00E93F07">
      <w:pPr>
        <w:pStyle w:val="ONUMA"/>
        <w:rPr>
          <w:rFonts w:asciiTheme="minorHAnsi" w:hAnsiTheme="minorHAnsi" w:cstheme="minorHAnsi"/>
        </w:rPr>
      </w:pPr>
      <w:r w:rsidRPr="00145D50">
        <w:rPr>
          <w:rFonts w:asciiTheme="minorHAnsi" w:hAnsiTheme="minorHAnsi" w:cstheme="minorHAnsi"/>
          <w:rtl/>
        </w:rPr>
        <w:t>وبدأت المنظمة في تنفيذ برنامج لرائدات الأعمال والملكية الفكرية في البلدان الأقل نمو</w:t>
      </w:r>
      <w:r w:rsidR="00067D04" w:rsidRPr="00145D50">
        <w:rPr>
          <w:rFonts w:asciiTheme="minorHAnsi" w:hAnsiTheme="minorHAnsi" w:cstheme="minorHAnsi" w:hint="cs"/>
          <w:rtl/>
        </w:rPr>
        <w:t>ً</w:t>
      </w:r>
      <w:r w:rsidRPr="00145D50">
        <w:rPr>
          <w:rFonts w:asciiTheme="minorHAnsi" w:hAnsiTheme="minorHAnsi" w:cstheme="minorHAnsi"/>
          <w:rtl/>
        </w:rPr>
        <w:t>ا منذ عام 2021، بادئةً بمشروع تجريبي حول الملكية الفكرية لرائدات الأعمال لفائدة 70 امرأة في أوغندا</w:t>
      </w:r>
      <w:r w:rsidR="009368E3" w:rsidRPr="00145D50">
        <w:rPr>
          <w:rStyle w:val="FootnoteReference"/>
          <w:rFonts w:asciiTheme="minorHAnsi" w:hAnsiTheme="minorHAnsi" w:cstheme="minorHAnsi"/>
          <w:rtl/>
        </w:rPr>
        <w:footnoteReference w:id="39"/>
      </w:r>
      <w:r w:rsidRPr="00145D50">
        <w:rPr>
          <w:rFonts w:asciiTheme="minorHAnsi" w:hAnsiTheme="minorHAnsi" w:cstheme="minorHAnsi"/>
          <w:rtl/>
        </w:rPr>
        <w:t xml:space="preserve">. </w:t>
      </w:r>
      <w:r w:rsidR="00067D04" w:rsidRPr="00145D50">
        <w:rPr>
          <w:rFonts w:asciiTheme="minorHAnsi" w:hAnsiTheme="minorHAnsi" w:cstheme="minorHAnsi" w:hint="cs"/>
          <w:rtl/>
        </w:rPr>
        <w:t>و</w:t>
      </w:r>
      <w:r w:rsidRPr="00145D50">
        <w:rPr>
          <w:rFonts w:asciiTheme="minorHAnsi" w:hAnsiTheme="minorHAnsi" w:cstheme="minorHAnsi"/>
          <w:rtl/>
        </w:rPr>
        <w:t>تضمن النهج المبتكر الدعم التوجيهي وتدريب أصحاب المصلحة على طول مسيرات الملكية الفكرية لصالح المتدربات السبعين على استخدام الملكية الفكرية في تطوير وتسويق منتجاتهن. ونتيجة لذلك، تم تسجيل 70 شهادة علامة تجارية لدى مكتب خدمات التسجيل الأوغندي للمنتجات، من ملابس الموضة ومنتجات التجميل والمنتجات الغذائية المعبأة وحتى المنظفات السائلة والصابون الصلب والنبيذ</w:t>
      </w:r>
      <w:r w:rsidR="009368E3" w:rsidRPr="00145D50">
        <w:rPr>
          <w:rStyle w:val="FootnoteReference"/>
          <w:rFonts w:asciiTheme="minorHAnsi" w:hAnsiTheme="minorHAnsi" w:cstheme="minorHAnsi"/>
          <w:rtl/>
        </w:rPr>
        <w:footnoteReference w:id="40"/>
      </w:r>
      <w:r w:rsidRPr="00145D50">
        <w:rPr>
          <w:rFonts w:asciiTheme="minorHAnsi" w:hAnsiTheme="minorHAnsi" w:cstheme="minorHAnsi"/>
          <w:rtl/>
        </w:rPr>
        <w:t>. وركزت مرحلة التوجيه العملي للمشروع المتعلقة بالتسويق وريادة الأعمال على التأثيرات على أرض الواقع، وهي: "1" زيادة فرص الأعمال لرائدات الأعمال بفعل الترويج لعلاماتهن التجارية وارتباطهن بمزيد من المصنعين والعملاء</w:t>
      </w:r>
      <w:r w:rsidR="00067D04" w:rsidRPr="00145D50">
        <w:rPr>
          <w:rFonts w:asciiTheme="minorHAnsi" w:hAnsiTheme="minorHAnsi" w:cstheme="minorHAnsi" w:hint="cs"/>
          <w:rtl/>
        </w:rPr>
        <w:t xml:space="preserve">؛ </w:t>
      </w:r>
      <w:r w:rsidRPr="00145D50">
        <w:rPr>
          <w:rFonts w:asciiTheme="minorHAnsi" w:hAnsiTheme="minorHAnsi" w:cstheme="minorHAnsi"/>
          <w:rtl/>
        </w:rPr>
        <w:t xml:space="preserve">"2" وزيادة مبيعات المنتجات؛ "3" والمساهمة في التخفيف من حدة الفقر عن طريق إيجاد فرص عمل محلية؛ "4" وتعزيز شبكات الأعمال التجارية بين رائدات الأعمال السبعين. كما </w:t>
      </w:r>
      <w:r w:rsidR="009368E3" w:rsidRPr="00145D50">
        <w:rPr>
          <w:rFonts w:asciiTheme="minorHAnsi" w:hAnsiTheme="minorHAnsi" w:cstheme="minorHAnsi"/>
          <w:rtl/>
        </w:rPr>
        <w:t>أتاح</w:t>
      </w:r>
      <w:r w:rsidRPr="00145D50">
        <w:rPr>
          <w:rFonts w:asciiTheme="minorHAnsi" w:hAnsiTheme="minorHAnsi" w:cstheme="minorHAnsi"/>
          <w:rtl/>
        </w:rPr>
        <w:t xml:space="preserve"> المشروع التجريبي </w:t>
      </w:r>
      <w:r w:rsidR="00067D04" w:rsidRPr="00145D50">
        <w:rPr>
          <w:rFonts w:asciiTheme="minorHAnsi" w:hAnsiTheme="minorHAnsi" w:cstheme="minorHAnsi" w:hint="cs"/>
          <w:rtl/>
        </w:rPr>
        <w:t>ل</w:t>
      </w:r>
      <w:r w:rsidRPr="00145D50">
        <w:rPr>
          <w:rFonts w:asciiTheme="minorHAnsi" w:hAnsiTheme="minorHAnsi" w:cstheme="minorHAnsi"/>
          <w:rtl/>
        </w:rPr>
        <w:t>رائدات الأعمال المستفيدات</w:t>
      </w:r>
      <w:r w:rsidR="009368E3" w:rsidRPr="00145D50">
        <w:rPr>
          <w:rFonts w:asciiTheme="minorHAnsi" w:hAnsiTheme="minorHAnsi" w:cstheme="minorHAnsi"/>
          <w:rtl/>
        </w:rPr>
        <w:t xml:space="preserve"> أن يتبادلن</w:t>
      </w:r>
      <w:r w:rsidRPr="00145D50">
        <w:rPr>
          <w:rFonts w:asciiTheme="minorHAnsi" w:hAnsiTheme="minorHAnsi" w:cstheme="minorHAnsi"/>
          <w:rtl/>
        </w:rPr>
        <w:t xml:space="preserve"> خبراتهن </w:t>
      </w:r>
      <w:r w:rsidR="009368E3" w:rsidRPr="00145D50">
        <w:rPr>
          <w:rFonts w:asciiTheme="minorHAnsi" w:hAnsiTheme="minorHAnsi" w:cstheme="minorHAnsi"/>
          <w:rtl/>
        </w:rPr>
        <w:t>ويلهمن</w:t>
      </w:r>
      <w:r w:rsidRPr="00145D50">
        <w:rPr>
          <w:rFonts w:asciiTheme="minorHAnsi" w:hAnsiTheme="minorHAnsi" w:cstheme="minorHAnsi"/>
          <w:rtl/>
        </w:rPr>
        <w:t xml:space="preserve"> النساء الأخريات </w:t>
      </w:r>
      <w:r w:rsidR="00067D04" w:rsidRPr="00145D50">
        <w:rPr>
          <w:rFonts w:asciiTheme="minorHAnsi" w:hAnsiTheme="minorHAnsi" w:cstheme="minorHAnsi" w:hint="cs"/>
          <w:rtl/>
        </w:rPr>
        <w:t>ل</w:t>
      </w:r>
      <w:r w:rsidR="009368E3" w:rsidRPr="00145D50">
        <w:rPr>
          <w:rFonts w:asciiTheme="minorHAnsi" w:hAnsiTheme="minorHAnsi" w:cstheme="minorHAnsi"/>
          <w:rtl/>
        </w:rPr>
        <w:t xml:space="preserve">اكتساب </w:t>
      </w:r>
      <w:r w:rsidRPr="00145D50">
        <w:rPr>
          <w:rFonts w:asciiTheme="minorHAnsi" w:hAnsiTheme="minorHAnsi" w:cstheme="minorHAnsi"/>
          <w:rtl/>
        </w:rPr>
        <w:t xml:space="preserve">إمكانات الملكية الفكرية </w:t>
      </w:r>
      <w:r w:rsidR="009368E3" w:rsidRPr="00145D50">
        <w:rPr>
          <w:rFonts w:asciiTheme="minorHAnsi" w:hAnsiTheme="minorHAnsi" w:cstheme="minorHAnsi"/>
          <w:rtl/>
        </w:rPr>
        <w:t>وتسخيرها ل</w:t>
      </w:r>
      <w:r w:rsidRPr="00145D50">
        <w:rPr>
          <w:rFonts w:asciiTheme="minorHAnsi" w:hAnsiTheme="minorHAnsi" w:cstheme="minorHAnsi"/>
          <w:rtl/>
        </w:rPr>
        <w:t>نمو أعمالهن.</w:t>
      </w:r>
    </w:p>
    <w:p w14:paraId="1EFBB21A" w14:textId="081214B3" w:rsidR="00F05E3E" w:rsidRPr="00145D50" w:rsidRDefault="00F05E3E">
      <w:pPr>
        <w:pStyle w:val="ListParagraph"/>
        <w:keepNext/>
        <w:keepLines/>
        <w:numPr>
          <w:ilvl w:val="0"/>
          <w:numId w:val="9"/>
        </w:numPr>
        <w:bidi/>
        <w:spacing w:after="240"/>
        <w:rPr>
          <w:rFonts w:asciiTheme="minorHAnsi" w:eastAsiaTheme="minorHAnsi" w:hAnsiTheme="minorHAnsi" w:cstheme="minorHAnsi"/>
          <w:szCs w:val="22"/>
          <w:u w:val="single"/>
          <w:lang w:eastAsia="en-US"/>
        </w:rPr>
      </w:pPr>
      <w:r w:rsidRPr="00145D50">
        <w:rPr>
          <w:rFonts w:asciiTheme="minorHAnsi" w:eastAsiaTheme="minorHAnsi" w:hAnsiTheme="minorHAnsi" w:cstheme="minorHAnsi"/>
          <w:szCs w:val="22"/>
          <w:u w:val="single"/>
          <w:rtl/>
          <w:lang w:val="en-GB" w:eastAsia="en-US" w:bidi="ar-LB"/>
        </w:rPr>
        <w:t>البلدان في مرحلة انتقالية والبلدان المتقدمة</w:t>
      </w:r>
    </w:p>
    <w:p w14:paraId="71B9FD16" w14:textId="7F448D7F" w:rsidR="00B541DF" w:rsidRPr="00145D50" w:rsidRDefault="00F82267" w:rsidP="00B541DF">
      <w:pPr>
        <w:pStyle w:val="ONUMA"/>
        <w:rPr>
          <w:rFonts w:asciiTheme="minorHAnsi" w:hAnsiTheme="minorHAnsi" w:cstheme="minorHAnsi"/>
          <w:rtl/>
          <w:lang w:val="en-GB" w:bidi="ar-LB"/>
        </w:rPr>
      </w:pPr>
      <w:r w:rsidRPr="00145D50">
        <w:rPr>
          <w:rFonts w:asciiTheme="minorHAnsi" w:hAnsiTheme="minorHAnsi" w:cstheme="minorHAnsi" w:hint="cs"/>
          <w:rtl/>
          <w:lang w:val="en-GB" w:bidi="ar-LB"/>
        </w:rPr>
        <w:t>و</w:t>
      </w:r>
      <w:r w:rsidR="00B541DF" w:rsidRPr="00145D50">
        <w:rPr>
          <w:rFonts w:asciiTheme="minorHAnsi" w:hAnsiTheme="minorHAnsi" w:cstheme="minorHAnsi"/>
          <w:rtl/>
          <w:lang w:val="en-GB" w:bidi="ar-LB"/>
        </w:rPr>
        <w:t>من أجل تعزيز المشاركة النشطة للمرأة في مجال الملكية الفكرية في بلدان آسيا الوسطى والقوقاز وأوروبا الشرقية، تم تنظيم العديد من الندوات الإلكترونية العملية الإقليمية والوطنية للشركات الصغيرة والمتوسطة وأصحاب المصلحة الآخرين حول نظامي مدريد ولاهاي مع التركيز على النساء والشباب. وكانت المشاركة مفتوحة لجميع البلدان في المنطقة</w:t>
      </w:r>
      <w:r w:rsidR="006944E1" w:rsidRPr="00145D50">
        <w:rPr>
          <w:rFonts w:asciiTheme="minorHAnsi" w:hAnsiTheme="minorHAnsi" w:cstheme="minorHAnsi"/>
          <w:rtl/>
          <w:lang w:val="en-GB" w:bidi="ar-LB"/>
        </w:rPr>
        <w:t xml:space="preserve">، كما رحّبت الندوات </w:t>
      </w:r>
      <w:r w:rsidR="00B541DF" w:rsidRPr="00145D50">
        <w:rPr>
          <w:rFonts w:asciiTheme="minorHAnsi" w:hAnsiTheme="minorHAnsi" w:cstheme="minorHAnsi"/>
          <w:rtl/>
          <w:lang w:val="en-GB" w:bidi="ar-LB"/>
        </w:rPr>
        <w:t xml:space="preserve">بالمشاركين من مناطق أخرى. </w:t>
      </w:r>
      <w:r w:rsidR="006944E1" w:rsidRPr="00145D50">
        <w:rPr>
          <w:rFonts w:asciiTheme="minorHAnsi" w:hAnsiTheme="minorHAnsi" w:cstheme="minorHAnsi"/>
          <w:rtl/>
          <w:lang w:val="en-GB" w:bidi="ar-LB"/>
        </w:rPr>
        <w:t>و</w:t>
      </w:r>
      <w:r w:rsidR="00B541DF" w:rsidRPr="00145D50">
        <w:rPr>
          <w:rFonts w:asciiTheme="minorHAnsi" w:hAnsiTheme="minorHAnsi" w:cstheme="minorHAnsi"/>
          <w:rtl/>
          <w:lang w:val="en-GB" w:bidi="ar-LB"/>
        </w:rPr>
        <w:t xml:space="preserve">كانت نسبة المشاركة الإجمالية </w:t>
      </w:r>
      <w:r w:rsidR="006944E1" w:rsidRPr="00145D50">
        <w:rPr>
          <w:rFonts w:asciiTheme="minorHAnsi" w:hAnsiTheme="minorHAnsi" w:cstheme="minorHAnsi"/>
          <w:rtl/>
          <w:lang w:val="en-GB" w:bidi="ar-LB"/>
        </w:rPr>
        <w:t>للنساء</w:t>
      </w:r>
      <w:r w:rsidR="00B541DF" w:rsidRPr="00145D50">
        <w:rPr>
          <w:rFonts w:asciiTheme="minorHAnsi" w:hAnsiTheme="minorHAnsi" w:cstheme="minorHAnsi"/>
          <w:rtl/>
          <w:lang w:val="en-GB" w:bidi="ar-LB"/>
        </w:rPr>
        <w:t xml:space="preserve"> أعلى من </w:t>
      </w:r>
      <w:r w:rsidR="006944E1" w:rsidRPr="00145D50">
        <w:rPr>
          <w:rFonts w:asciiTheme="minorHAnsi" w:hAnsiTheme="minorHAnsi" w:cstheme="minorHAnsi"/>
          <w:rtl/>
          <w:lang w:val="en-GB" w:bidi="ar-LB"/>
        </w:rPr>
        <w:t>60 في المائة.</w:t>
      </w:r>
    </w:p>
    <w:p w14:paraId="601105DD" w14:textId="3D7A508F" w:rsidR="006944E1" w:rsidRPr="00145D50" w:rsidRDefault="006944E1" w:rsidP="006944E1">
      <w:pPr>
        <w:pStyle w:val="ONUMA"/>
        <w:rPr>
          <w:rFonts w:asciiTheme="minorHAnsi" w:hAnsiTheme="minorHAnsi" w:cstheme="minorHAnsi"/>
        </w:rPr>
      </w:pPr>
      <w:r w:rsidRPr="00145D50">
        <w:rPr>
          <w:rFonts w:asciiTheme="minorHAnsi" w:hAnsiTheme="minorHAnsi" w:cstheme="minorHAnsi"/>
          <w:rtl/>
        </w:rPr>
        <w:t>وأُطلق في عام 2022 مشروع شامل لسد الثغرات في النظام الإيكولوجي للملكية الفكرية في البلدان المتقدمة. ويركز في ذلك الإطار أحد المشاريع على الملكية الفكرية ورائدات الأعمال. وعُقدت ندوة عبر الإنترنت لإطلاق المشروع في 27 أكتوبر 2022</w:t>
      </w:r>
      <w:r w:rsidR="00220398" w:rsidRPr="00145D50">
        <w:rPr>
          <w:rStyle w:val="FootnoteReference"/>
          <w:rFonts w:asciiTheme="minorHAnsi" w:hAnsiTheme="minorHAnsi" w:cstheme="minorHAnsi"/>
          <w:rtl/>
        </w:rPr>
        <w:footnoteReference w:id="41"/>
      </w:r>
      <w:r w:rsidRPr="00145D50">
        <w:rPr>
          <w:rFonts w:asciiTheme="minorHAnsi" w:hAnsiTheme="minorHAnsi" w:cstheme="minorHAnsi"/>
          <w:rtl/>
        </w:rPr>
        <w:t>، جلبت</w:t>
      </w:r>
      <w:r w:rsidRPr="00145D50">
        <w:rPr>
          <w:rFonts w:asciiTheme="minorHAnsi" w:hAnsiTheme="minorHAnsi" w:cstheme="minorHAnsi"/>
          <w:lang w:val="en-GB"/>
        </w:rPr>
        <w:t xml:space="preserve">1,504 </w:t>
      </w:r>
      <w:r w:rsidRPr="00145D50">
        <w:rPr>
          <w:rFonts w:asciiTheme="minorHAnsi" w:hAnsiTheme="minorHAnsi" w:cstheme="minorHAnsi"/>
          <w:rtl/>
          <w:lang w:val="en-GB"/>
        </w:rPr>
        <w:t xml:space="preserve">مشاركين مسجّلين </w:t>
      </w:r>
      <w:r w:rsidRPr="00145D50">
        <w:rPr>
          <w:rFonts w:asciiTheme="minorHAnsi" w:hAnsiTheme="minorHAnsi" w:cstheme="minorHAnsi"/>
          <w:rtl/>
        </w:rPr>
        <w:t>و 538 مشاركًا نشطًا من أكثر من 107 دول، بحضور ما يقدر بنحو 81 في المائة من النساء. وأشار استطلاع أجر</w:t>
      </w:r>
      <w:r w:rsidR="00067D04" w:rsidRPr="00145D50">
        <w:rPr>
          <w:rFonts w:asciiTheme="minorHAnsi" w:hAnsiTheme="minorHAnsi" w:cstheme="minorHAnsi" w:hint="cs"/>
          <w:rtl/>
        </w:rPr>
        <w:t>ي</w:t>
      </w:r>
      <w:r w:rsidRPr="00145D50">
        <w:rPr>
          <w:rFonts w:asciiTheme="minorHAnsi" w:hAnsiTheme="minorHAnsi" w:cstheme="minorHAnsi"/>
          <w:rtl/>
        </w:rPr>
        <w:t xml:space="preserve"> ما بعد الحدث إلى معدل رضا إجمالي قدره 98 في المائة. وستشمل أنشطة المتابعة دراسات حول سلوك إيداع الملكية الفكرية</w:t>
      </w:r>
      <w:r w:rsidR="00220398" w:rsidRPr="00145D50">
        <w:rPr>
          <w:rFonts w:asciiTheme="minorHAnsi" w:hAnsiTheme="minorHAnsi" w:cstheme="minorHAnsi"/>
          <w:rtl/>
        </w:rPr>
        <w:t>،</w:t>
      </w:r>
      <w:r w:rsidRPr="00145D50">
        <w:rPr>
          <w:rFonts w:asciiTheme="minorHAnsi" w:hAnsiTheme="minorHAnsi" w:cstheme="minorHAnsi"/>
          <w:rtl/>
        </w:rPr>
        <w:t xml:space="preserve"> </w:t>
      </w:r>
      <w:r w:rsidR="00220398" w:rsidRPr="00145D50">
        <w:rPr>
          <w:rFonts w:asciiTheme="minorHAnsi" w:hAnsiTheme="minorHAnsi" w:cstheme="minorHAnsi"/>
          <w:rtl/>
        </w:rPr>
        <w:t>والدعم عن طريق التفاعلات مع الأفراد،</w:t>
      </w:r>
      <w:r w:rsidRPr="00145D50">
        <w:rPr>
          <w:rFonts w:asciiTheme="minorHAnsi" w:hAnsiTheme="minorHAnsi" w:cstheme="minorHAnsi"/>
          <w:rtl/>
        </w:rPr>
        <w:t xml:space="preserve"> وعيادات الملكية الفكرية المتخصصة </w:t>
      </w:r>
      <w:r w:rsidR="00220398" w:rsidRPr="00145D50">
        <w:rPr>
          <w:rFonts w:asciiTheme="minorHAnsi" w:hAnsiTheme="minorHAnsi" w:cstheme="minorHAnsi"/>
          <w:rtl/>
        </w:rPr>
        <w:t>المقدمة</w:t>
      </w:r>
      <w:r w:rsidRPr="00145D50">
        <w:rPr>
          <w:rFonts w:asciiTheme="minorHAnsi" w:hAnsiTheme="minorHAnsi" w:cstheme="minorHAnsi"/>
          <w:rtl/>
        </w:rPr>
        <w:t xml:space="preserve"> في شكل ورش عمل. </w:t>
      </w:r>
      <w:r w:rsidR="00220398" w:rsidRPr="00145D50">
        <w:rPr>
          <w:rFonts w:asciiTheme="minorHAnsi" w:hAnsiTheme="minorHAnsi" w:cstheme="minorHAnsi"/>
          <w:rtl/>
        </w:rPr>
        <w:t>و</w:t>
      </w:r>
      <w:r w:rsidR="00067D04" w:rsidRPr="00145D50">
        <w:rPr>
          <w:rFonts w:asciiTheme="minorHAnsi" w:hAnsiTheme="minorHAnsi" w:cstheme="minorHAnsi" w:hint="cs"/>
          <w:rtl/>
        </w:rPr>
        <w:t xml:space="preserve">قد </w:t>
      </w:r>
      <w:r w:rsidRPr="00145D50">
        <w:rPr>
          <w:rFonts w:asciiTheme="minorHAnsi" w:hAnsiTheme="minorHAnsi" w:cstheme="minorHAnsi"/>
          <w:rtl/>
        </w:rPr>
        <w:t xml:space="preserve">عقدت ورشة </w:t>
      </w:r>
      <w:r w:rsidR="00220398" w:rsidRPr="00145D50">
        <w:rPr>
          <w:rFonts w:asciiTheme="minorHAnsi" w:hAnsiTheme="minorHAnsi" w:cstheme="minorHAnsi"/>
          <w:rtl/>
        </w:rPr>
        <w:t>أولى</w:t>
      </w:r>
      <w:r w:rsidRPr="00145D50">
        <w:rPr>
          <w:rFonts w:asciiTheme="minorHAnsi" w:hAnsiTheme="minorHAnsi" w:cstheme="minorHAnsi"/>
          <w:rtl/>
        </w:rPr>
        <w:t xml:space="preserve"> في 8 ديسمبر 2022 وناقشت أداة تشخيص </w:t>
      </w:r>
      <w:r w:rsidR="00220398" w:rsidRPr="00145D50">
        <w:rPr>
          <w:rFonts w:asciiTheme="minorHAnsi" w:hAnsiTheme="minorHAnsi" w:cstheme="minorHAnsi"/>
          <w:rtl/>
        </w:rPr>
        <w:t>الملكية الفكرية</w:t>
      </w:r>
      <w:r w:rsidR="00220398" w:rsidRPr="00145D50">
        <w:rPr>
          <w:rStyle w:val="FootnoteReference"/>
          <w:rFonts w:asciiTheme="minorHAnsi" w:hAnsiTheme="minorHAnsi" w:cstheme="minorHAnsi"/>
          <w:rtl/>
        </w:rPr>
        <w:footnoteReference w:id="42"/>
      </w:r>
      <w:r w:rsidR="00220398" w:rsidRPr="00145D50">
        <w:rPr>
          <w:rFonts w:asciiTheme="minorHAnsi" w:hAnsiTheme="minorHAnsi" w:cstheme="minorHAnsi"/>
          <w:rtl/>
        </w:rPr>
        <w:t xml:space="preserve">. </w:t>
      </w:r>
    </w:p>
    <w:p w14:paraId="261C589B" w14:textId="32DF3F4E" w:rsidR="008852D6" w:rsidRPr="00145D50" w:rsidRDefault="008852D6">
      <w:pPr>
        <w:pStyle w:val="ListParagraph"/>
        <w:keepNext/>
        <w:keepLines/>
        <w:numPr>
          <w:ilvl w:val="0"/>
          <w:numId w:val="4"/>
        </w:numPr>
        <w:bidi/>
        <w:spacing w:after="240"/>
        <w:ind w:left="284" w:hanging="284"/>
        <w:contextualSpacing w:val="0"/>
        <w:rPr>
          <w:rFonts w:asciiTheme="minorHAnsi" w:hAnsiTheme="minorHAnsi" w:cstheme="minorHAnsi"/>
          <w:szCs w:val="22"/>
        </w:rPr>
      </w:pPr>
      <w:r w:rsidRPr="00145D50">
        <w:rPr>
          <w:rFonts w:asciiTheme="minorHAnsi" w:hAnsiTheme="minorHAnsi" w:cstheme="minorHAnsi"/>
          <w:szCs w:val="22"/>
          <w:rtl/>
        </w:rPr>
        <w:t>للمضي قدمًا</w:t>
      </w:r>
    </w:p>
    <w:p w14:paraId="57A1D2EC" w14:textId="1841A212" w:rsidR="008852D6" w:rsidRPr="00145D50" w:rsidRDefault="00E85E00" w:rsidP="008852D6">
      <w:pPr>
        <w:pStyle w:val="ONUMA"/>
        <w:rPr>
          <w:rFonts w:asciiTheme="minorHAnsi" w:hAnsiTheme="minorHAnsi" w:cstheme="minorHAnsi"/>
        </w:rPr>
      </w:pPr>
      <w:r>
        <w:rPr>
          <w:rFonts w:asciiTheme="minorHAnsi" w:hAnsiTheme="minorHAnsi" w:cstheme="minorHAnsi" w:hint="cs"/>
          <w:rtl/>
        </w:rPr>
        <w:t>و</w:t>
      </w:r>
      <w:r w:rsidR="008852D6" w:rsidRPr="00145D50">
        <w:rPr>
          <w:rFonts w:asciiTheme="minorHAnsi" w:hAnsiTheme="minorHAnsi" w:cstheme="minorHAnsi"/>
          <w:rtl/>
        </w:rPr>
        <w:t>ستواصل الويبو تعزيز جهودها لتحقيق قدر أكبر من المساواة بين الجنسين في مجال الملكية الفكرية. وتحقيق</w:t>
      </w:r>
      <w:r w:rsidR="00067D04" w:rsidRPr="00145D50">
        <w:rPr>
          <w:rFonts w:asciiTheme="minorHAnsi" w:hAnsiTheme="minorHAnsi" w:cstheme="minorHAnsi" w:hint="cs"/>
          <w:rtl/>
        </w:rPr>
        <w:t>ً</w:t>
      </w:r>
      <w:r w:rsidR="008852D6" w:rsidRPr="00145D50">
        <w:rPr>
          <w:rFonts w:asciiTheme="minorHAnsi" w:hAnsiTheme="minorHAnsi" w:cstheme="minorHAnsi"/>
          <w:rtl/>
        </w:rPr>
        <w:t>ا لهذه الغاية، هناك مبادرات ومشاريع جديدة قيد التنفيذ والتخطيط، مثل:</w:t>
      </w:r>
    </w:p>
    <w:p w14:paraId="49B2BB58" w14:textId="643E4557" w:rsidR="008852D6" w:rsidRPr="00145D50" w:rsidRDefault="008852D6">
      <w:pPr>
        <w:pStyle w:val="ListParagraph"/>
        <w:numPr>
          <w:ilvl w:val="0"/>
          <w:numId w:val="10"/>
        </w:numPr>
        <w:bidi/>
        <w:spacing w:after="240"/>
        <w:rPr>
          <w:rFonts w:asciiTheme="minorHAnsi" w:hAnsiTheme="minorHAnsi" w:cstheme="minorHAnsi"/>
          <w:szCs w:val="22"/>
        </w:rPr>
      </w:pPr>
      <w:r w:rsidRPr="00145D50">
        <w:rPr>
          <w:rFonts w:asciiTheme="minorHAnsi" w:hAnsiTheme="minorHAnsi" w:cstheme="minorHAnsi"/>
          <w:szCs w:val="22"/>
          <w:rtl/>
        </w:rPr>
        <w:t>تشكل المرأة في أفريقيا ما يقرب من نصف القوة العاملة في الزراعة. وفي هذا السياق ستنظم الويبو بالتعاون مع منظمات الملكية الفكرية الإقليمية ومفوضية الاتحاد الأفريقي مؤتمرًا في عام 2023 يستهدف النساء الأفريقيات في الأعمال التجارية الزراعية. وبناءً على المداولات التي ستجري في المؤتمر، سيتم إطلاق مشروع تدريب وتوجيه مع 30 امرأة يتم اختيارهن بشكل تنافس</w:t>
      </w:r>
      <w:r w:rsidR="00067D04" w:rsidRPr="00145D50">
        <w:rPr>
          <w:rFonts w:asciiTheme="minorHAnsi" w:hAnsiTheme="minorHAnsi" w:cstheme="minorHAnsi" w:hint="cs"/>
          <w:szCs w:val="22"/>
          <w:rtl/>
        </w:rPr>
        <w:t>ي</w:t>
      </w:r>
      <w:r w:rsidRPr="00145D50">
        <w:rPr>
          <w:rFonts w:asciiTheme="minorHAnsi" w:hAnsiTheme="minorHAnsi" w:cstheme="minorHAnsi"/>
          <w:szCs w:val="22"/>
          <w:rtl/>
        </w:rPr>
        <w:t xml:space="preserve"> من جميع أنحاء </w:t>
      </w:r>
      <w:r w:rsidR="00067D04" w:rsidRPr="00145D50">
        <w:rPr>
          <w:rFonts w:asciiTheme="minorHAnsi" w:hAnsiTheme="minorHAnsi" w:cstheme="minorHAnsi" w:hint="cs"/>
          <w:szCs w:val="22"/>
          <w:rtl/>
        </w:rPr>
        <w:t>أ</w:t>
      </w:r>
      <w:r w:rsidRPr="00145D50">
        <w:rPr>
          <w:rFonts w:asciiTheme="minorHAnsi" w:hAnsiTheme="minorHAnsi" w:cstheme="minorHAnsi"/>
          <w:szCs w:val="22"/>
          <w:rtl/>
        </w:rPr>
        <w:t>فريقيا. ومن المتوقع أن يزوّد المشروع المشاركات على مدى فترة تتراوح بين 6 و12 شهرًا بمعارف ملائمة لهن عن الملكية الفكرية والأدوات والموارد اللازمة لازدهار أعمالهن. وسيعزز المشروع محفظات الملكية الفكرية الخاصة بالمشاركات لتحسين قدراتهن على القيام بالتسجيلات الإقليمية والدولية، ولتعزيز وصولهن إلى فرص السوق التي تنشأ عن ترتيبات التجارة الإقليمية والقارية، مثل منطقة التجارة الحرة القارية الأفريقية.</w:t>
      </w:r>
    </w:p>
    <w:p w14:paraId="6531BE62" w14:textId="77777777" w:rsidR="00665C7E" w:rsidRPr="00145D50" w:rsidRDefault="00665C7E" w:rsidP="00665C7E">
      <w:pPr>
        <w:pStyle w:val="ListParagraph"/>
        <w:bidi/>
        <w:spacing w:after="240"/>
        <w:ind w:left="1287"/>
        <w:rPr>
          <w:rFonts w:asciiTheme="minorHAnsi" w:hAnsiTheme="minorHAnsi" w:cstheme="minorHAnsi"/>
          <w:szCs w:val="22"/>
        </w:rPr>
      </w:pPr>
    </w:p>
    <w:p w14:paraId="448DE9A1" w14:textId="5D7AC8FD" w:rsidR="00665C7E" w:rsidRPr="00145D50" w:rsidRDefault="00665C7E">
      <w:pPr>
        <w:pStyle w:val="ListParagraph"/>
        <w:numPr>
          <w:ilvl w:val="0"/>
          <w:numId w:val="10"/>
        </w:numPr>
        <w:bidi/>
        <w:spacing w:after="240"/>
        <w:rPr>
          <w:rFonts w:asciiTheme="minorHAnsi" w:hAnsiTheme="minorHAnsi" w:cstheme="minorHAnsi"/>
          <w:szCs w:val="22"/>
        </w:rPr>
      </w:pPr>
      <w:r w:rsidRPr="00145D50">
        <w:rPr>
          <w:rFonts w:asciiTheme="minorHAnsi" w:hAnsiTheme="minorHAnsi" w:cstheme="minorHAnsi"/>
          <w:szCs w:val="22"/>
          <w:rtl/>
        </w:rPr>
        <w:t>وبالاشتراك مع جامعة الدول العربية، من المقرر عقد اجتماع إقليمي عربي افتراضي حول الابتكار والنظم الإيكولوجية للملكية الفكرية في المنطقة العربية ورائدات الأعمال في عام 2023. وسيناقش الاجتماع دور النظم الإيكولوجية للابتكار والملكية الفكرية في النهوض بمهارات ريادة الأعمال للمرأة العربية، وسيوفر أدوات عملية وسهلة الاستخدام حول كيفية استخدام الابتكار والنظام الإيكولوجي للملكية الفكرية لصالحهن. كما سيوفر فرصة للتواصل وتبادل أفضل الممارسات بين رائدات الأعمال في المنطقة العربية.</w:t>
      </w:r>
    </w:p>
    <w:p w14:paraId="48BDF4DF" w14:textId="77777777" w:rsidR="00DC70D1" w:rsidRPr="00145D50" w:rsidRDefault="00DC70D1" w:rsidP="00DC70D1">
      <w:pPr>
        <w:pStyle w:val="ListParagraph"/>
        <w:rPr>
          <w:rFonts w:asciiTheme="minorHAnsi" w:hAnsiTheme="minorHAnsi" w:cstheme="minorHAnsi"/>
          <w:szCs w:val="22"/>
          <w:rtl/>
        </w:rPr>
      </w:pPr>
    </w:p>
    <w:p w14:paraId="4A7D6CA6" w14:textId="13C2785A" w:rsidR="00DC70D1" w:rsidRPr="00145D50" w:rsidRDefault="00DC70D1">
      <w:pPr>
        <w:pStyle w:val="ListParagraph"/>
        <w:numPr>
          <w:ilvl w:val="0"/>
          <w:numId w:val="10"/>
        </w:numPr>
        <w:bidi/>
        <w:spacing w:after="240"/>
        <w:rPr>
          <w:rFonts w:asciiTheme="minorHAnsi" w:hAnsiTheme="minorHAnsi" w:cstheme="minorHAnsi"/>
          <w:szCs w:val="22"/>
        </w:rPr>
      </w:pPr>
      <w:r w:rsidRPr="00145D50">
        <w:rPr>
          <w:rFonts w:asciiTheme="minorHAnsi" w:hAnsiTheme="minorHAnsi" w:cstheme="minorHAnsi"/>
          <w:szCs w:val="22"/>
          <w:rtl/>
        </w:rPr>
        <w:t>ومن المزمع عقد اجتماع افتراضي ليوم واحد لرائدات الأعمال العراقيات، بعد الانتهاء من مشروع وسطاء الملكية الفكرية والشركات الصغيرة والمتوسطة في العراق</w:t>
      </w:r>
      <w:r w:rsidR="00DD11CA" w:rsidRPr="00145D50">
        <w:rPr>
          <w:rFonts w:asciiTheme="minorHAnsi" w:hAnsiTheme="minorHAnsi" w:cstheme="minorHAnsi" w:hint="cs"/>
          <w:szCs w:val="22"/>
          <w:rtl/>
        </w:rPr>
        <w:t xml:space="preserve"> </w:t>
      </w:r>
      <w:r w:rsidRPr="00145D50">
        <w:rPr>
          <w:rFonts w:asciiTheme="minorHAnsi" w:hAnsiTheme="minorHAnsi" w:cstheme="minorHAnsi"/>
          <w:szCs w:val="22"/>
          <w:rtl/>
        </w:rPr>
        <w:t>الذي لا يزال جاري</w:t>
      </w:r>
      <w:r w:rsidR="00DD11CA" w:rsidRPr="00145D50">
        <w:rPr>
          <w:rFonts w:asciiTheme="minorHAnsi" w:hAnsiTheme="minorHAnsi" w:cstheme="minorHAnsi" w:hint="cs"/>
          <w:szCs w:val="22"/>
          <w:rtl/>
        </w:rPr>
        <w:t>ًا</w:t>
      </w:r>
      <w:r w:rsidRPr="00145D50">
        <w:rPr>
          <w:rFonts w:asciiTheme="minorHAnsi" w:hAnsiTheme="minorHAnsi" w:cstheme="minorHAnsi"/>
          <w:szCs w:val="22"/>
          <w:rtl/>
        </w:rPr>
        <w:t xml:space="preserve"> ومن المتوقع أن يُختتم قبل نهاية عام 2023.</w:t>
      </w:r>
    </w:p>
    <w:p w14:paraId="3A886474" w14:textId="77777777" w:rsidR="00DC70D1" w:rsidRPr="00145D50" w:rsidRDefault="00DC70D1" w:rsidP="00DC70D1">
      <w:pPr>
        <w:pStyle w:val="ListParagraph"/>
        <w:rPr>
          <w:rFonts w:asciiTheme="minorHAnsi" w:hAnsiTheme="minorHAnsi" w:cstheme="minorHAnsi"/>
          <w:szCs w:val="22"/>
          <w:rtl/>
        </w:rPr>
      </w:pPr>
    </w:p>
    <w:p w14:paraId="1AD6B91E" w14:textId="6603B9A9" w:rsidR="00DC70D1" w:rsidRPr="00145D50" w:rsidRDefault="00DC70D1">
      <w:pPr>
        <w:pStyle w:val="ListParagraph"/>
        <w:numPr>
          <w:ilvl w:val="0"/>
          <w:numId w:val="10"/>
        </w:numPr>
        <w:bidi/>
        <w:spacing w:after="240"/>
        <w:rPr>
          <w:rFonts w:asciiTheme="minorHAnsi" w:hAnsiTheme="minorHAnsi" w:cstheme="minorHAnsi"/>
          <w:szCs w:val="22"/>
        </w:rPr>
      </w:pPr>
      <w:r w:rsidRPr="00145D50">
        <w:rPr>
          <w:rFonts w:asciiTheme="minorHAnsi" w:hAnsiTheme="minorHAnsi" w:cstheme="minorHAnsi"/>
          <w:szCs w:val="22"/>
          <w:rtl/>
        </w:rPr>
        <w:t>ويجري التخطيط لمبادرة بشأن الملكية الفكرية ورائدات الأعمال في جيبوتي في عام 2023، بعد أن كانت جيبوتي قد أعربت عن اهتمامها بتلك المسألة. والمشاورات جارية مع المسؤولين المعنيين في جيبوتي لتسمية الرابطة الجيبوتية لرائدات الأعمال شريكًا رئيسيًا في المبادرة. وبمجرد تسمية هذا الشريك، من المتوقع أن تناقش الويبو مع أصحاب المصلحة المعنيين في جيبوتي النطاق المحدد ونتائج هذه المبادرة وكذلك المستفيدين المستهدفين.</w:t>
      </w:r>
    </w:p>
    <w:p w14:paraId="05DDBE89" w14:textId="77777777" w:rsidR="00DC70D1" w:rsidRPr="00145D50" w:rsidRDefault="00DC70D1" w:rsidP="00DC70D1">
      <w:pPr>
        <w:pStyle w:val="ListParagraph"/>
        <w:rPr>
          <w:rFonts w:asciiTheme="minorHAnsi" w:hAnsiTheme="minorHAnsi" w:cstheme="minorHAnsi"/>
          <w:szCs w:val="22"/>
          <w:rtl/>
        </w:rPr>
      </w:pPr>
    </w:p>
    <w:p w14:paraId="37F67B1C" w14:textId="391D5164" w:rsidR="00DC70D1" w:rsidRPr="00145D50" w:rsidRDefault="00870DA9">
      <w:pPr>
        <w:pStyle w:val="ListParagraph"/>
        <w:numPr>
          <w:ilvl w:val="0"/>
          <w:numId w:val="10"/>
        </w:numPr>
        <w:bidi/>
        <w:spacing w:after="240"/>
        <w:rPr>
          <w:rFonts w:asciiTheme="minorHAnsi" w:hAnsiTheme="minorHAnsi" w:cstheme="minorHAnsi"/>
          <w:szCs w:val="22"/>
        </w:rPr>
      </w:pPr>
      <w:r w:rsidRPr="00145D50">
        <w:rPr>
          <w:rFonts w:asciiTheme="minorHAnsi" w:hAnsiTheme="minorHAnsi" w:cstheme="minorHAnsi"/>
          <w:szCs w:val="22"/>
          <w:rtl/>
          <w:lang w:val="en-GB" w:bidi="ar-LB"/>
        </w:rPr>
        <w:t>و</w:t>
      </w:r>
      <w:r w:rsidR="00DC70D1" w:rsidRPr="00145D50">
        <w:rPr>
          <w:rFonts w:asciiTheme="minorHAnsi" w:hAnsiTheme="minorHAnsi" w:cstheme="minorHAnsi"/>
          <w:szCs w:val="22"/>
          <w:rtl/>
        </w:rPr>
        <w:t>في بلدان آسيا والمحيط الهادئ</w:t>
      </w:r>
      <w:r w:rsidRPr="00145D50">
        <w:rPr>
          <w:rFonts w:asciiTheme="minorHAnsi" w:hAnsiTheme="minorHAnsi" w:cstheme="minorHAnsi"/>
          <w:szCs w:val="22"/>
          <w:rtl/>
        </w:rPr>
        <w:t xml:space="preserve">، سيستمر </w:t>
      </w:r>
      <w:r w:rsidR="00DC70D1" w:rsidRPr="00145D50">
        <w:rPr>
          <w:rFonts w:asciiTheme="minorHAnsi" w:hAnsiTheme="minorHAnsi" w:cstheme="minorHAnsi"/>
          <w:szCs w:val="22"/>
          <w:rtl/>
        </w:rPr>
        <w:t xml:space="preserve">البرنامج الأسبوعي لرائدات الأعمال والمخترعات في المزيد من البلدان، </w:t>
      </w:r>
      <w:r w:rsidRPr="00145D50">
        <w:rPr>
          <w:rFonts w:asciiTheme="minorHAnsi" w:hAnsiTheme="minorHAnsi" w:cstheme="minorHAnsi"/>
          <w:szCs w:val="22"/>
          <w:rtl/>
        </w:rPr>
        <w:t>وستُقام</w:t>
      </w:r>
      <w:r w:rsidR="00DC70D1" w:rsidRPr="00145D50">
        <w:rPr>
          <w:rFonts w:asciiTheme="minorHAnsi" w:hAnsiTheme="minorHAnsi" w:cstheme="minorHAnsi"/>
          <w:szCs w:val="22"/>
          <w:rtl/>
        </w:rPr>
        <w:t xml:space="preserve"> عيادات متخصصة وجلسات إرشادية لمتابعة </w:t>
      </w:r>
      <w:r w:rsidRPr="00145D50">
        <w:rPr>
          <w:rFonts w:asciiTheme="minorHAnsi" w:hAnsiTheme="minorHAnsi" w:cstheme="minorHAnsi"/>
          <w:szCs w:val="22"/>
          <w:rtl/>
        </w:rPr>
        <w:t>البرنامج</w:t>
      </w:r>
      <w:r w:rsidR="00DC70D1" w:rsidRPr="00145D50">
        <w:rPr>
          <w:rFonts w:asciiTheme="minorHAnsi" w:hAnsiTheme="minorHAnsi" w:cstheme="minorHAnsi"/>
          <w:szCs w:val="22"/>
          <w:rtl/>
        </w:rPr>
        <w:t xml:space="preserve">. </w:t>
      </w:r>
      <w:r w:rsidRPr="00145D50">
        <w:rPr>
          <w:rFonts w:asciiTheme="minorHAnsi" w:hAnsiTheme="minorHAnsi" w:cstheme="minorHAnsi"/>
          <w:szCs w:val="22"/>
          <w:rtl/>
        </w:rPr>
        <w:t>و</w:t>
      </w:r>
      <w:r w:rsidR="00DC70D1" w:rsidRPr="00145D50">
        <w:rPr>
          <w:rFonts w:asciiTheme="minorHAnsi" w:hAnsiTheme="minorHAnsi" w:cstheme="minorHAnsi"/>
          <w:szCs w:val="22"/>
          <w:rtl/>
        </w:rPr>
        <w:t>ستبدأ الاجتماعات والدورات التدريبية وا</w:t>
      </w:r>
      <w:r w:rsidRPr="00145D50">
        <w:rPr>
          <w:rFonts w:asciiTheme="minorHAnsi" w:hAnsiTheme="minorHAnsi" w:cstheme="minorHAnsi"/>
          <w:szCs w:val="22"/>
          <w:rtl/>
        </w:rPr>
        <w:t>لاتصالات</w:t>
      </w:r>
      <w:r w:rsidR="00DC70D1" w:rsidRPr="00145D50">
        <w:rPr>
          <w:rFonts w:asciiTheme="minorHAnsi" w:hAnsiTheme="minorHAnsi" w:cstheme="minorHAnsi"/>
          <w:szCs w:val="22"/>
          <w:rtl/>
        </w:rPr>
        <w:t xml:space="preserve"> في عام 2023 </w:t>
      </w:r>
      <w:r w:rsidRPr="00145D50">
        <w:rPr>
          <w:rFonts w:asciiTheme="minorHAnsi" w:hAnsiTheme="minorHAnsi" w:cstheme="minorHAnsi"/>
          <w:szCs w:val="22"/>
          <w:rtl/>
        </w:rPr>
        <w:t xml:space="preserve">في إطار البلد الواحد وشخصيًا، </w:t>
      </w:r>
      <w:r w:rsidR="00DC70D1" w:rsidRPr="00145D50">
        <w:rPr>
          <w:rFonts w:asciiTheme="minorHAnsi" w:hAnsiTheme="minorHAnsi" w:cstheme="minorHAnsi"/>
          <w:szCs w:val="22"/>
          <w:rtl/>
        </w:rPr>
        <w:t xml:space="preserve">لتعزيز الروابط وإيصال رسالة الملكية الفكرية بطريقة أكثر واقعية. وسيتم تنظيم جلسة ألعاب فيديو للنساء بالتعاون مع مناطق أخرى. </w:t>
      </w:r>
      <w:r w:rsidRPr="00145D50">
        <w:rPr>
          <w:rFonts w:asciiTheme="minorHAnsi" w:hAnsiTheme="minorHAnsi" w:cstheme="minorHAnsi"/>
          <w:szCs w:val="22"/>
          <w:rtl/>
        </w:rPr>
        <w:t>و</w:t>
      </w:r>
      <w:r w:rsidR="00DC70D1" w:rsidRPr="00145D50">
        <w:rPr>
          <w:rFonts w:asciiTheme="minorHAnsi" w:hAnsiTheme="minorHAnsi" w:cstheme="minorHAnsi"/>
          <w:szCs w:val="22"/>
          <w:rtl/>
        </w:rPr>
        <w:t xml:space="preserve">ستشرك الويبو البلدان الأعضاء في رابطة أمم جنوب شرق آسيا لإنشاء فرقة عمل للعمل على البرامج التي تركز على المرأة من خلال مكاتب الملكية الفكرية الوطنية. كما ستُنظم دورات </w:t>
      </w:r>
      <w:r w:rsidRPr="00145D50">
        <w:rPr>
          <w:rFonts w:asciiTheme="minorHAnsi" w:hAnsiTheme="minorHAnsi" w:cstheme="minorHAnsi"/>
          <w:szCs w:val="22"/>
          <w:rtl/>
        </w:rPr>
        <w:t>للمساعدة</w:t>
      </w:r>
      <w:r w:rsidR="00DC70D1" w:rsidRPr="00145D50">
        <w:rPr>
          <w:rFonts w:asciiTheme="minorHAnsi" w:hAnsiTheme="minorHAnsi" w:cstheme="minorHAnsi"/>
          <w:szCs w:val="22"/>
          <w:rtl/>
        </w:rPr>
        <w:t xml:space="preserve"> </w:t>
      </w:r>
      <w:r w:rsidRPr="00145D50">
        <w:rPr>
          <w:rFonts w:asciiTheme="minorHAnsi" w:hAnsiTheme="minorHAnsi" w:cstheme="minorHAnsi"/>
          <w:szCs w:val="22"/>
          <w:rtl/>
        </w:rPr>
        <w:t>على</w:t>
      </w:r>
      <w:r w:rsidR="00DC70D1" w:rsidRPr="00145D50">
        <w:rPr>
          <w:rFonts w:asciiTheme="minorHAnsi" w:hAnsiTheme="minorHAnsi" w:cstheme="minorHAnsi"/>
          <w:szCs w:val="22"/>
          <w:rtl/>
        </w:rPr>
        <w:t xml:space="preserve"> </w:t>
      </w:r>
      <w:r w:rsidRPr="00145D50">
        <w:rPr>
          <w:rFonts w:asciiTheme="minorHAnsi" w:hAnsiTheme="minorHAnsi" w:cstheme="minorHAnsi"/>
          <w:szCs w:val="22"/>
          <w:rtl/>
        </w:rPr>
        <w:t>تطوير</w:t>
      </w:r>
      <w:r w:rsidR="00DC70D1" w:rsidRPr="00145D50">
        <w:rPr>
          <w:rFonts w:asciiTheme="minorHAnsi" w:hAnsiTheme="minorHAnsi" w:cstheme="minorHAnsi"/>
          <w:szCs w:val="22"/>
          <w:rtl/>
        </w:rPr>
        <w:t xml:space="preserve"> العلامات التجارية لرائدات الأعمال في رابطة أمم جنوب شرق آسيا، وكذلك في بوتان ومنغوليا ونيبال وجزر المحيط الهادئ. </w:t>
      </w:r>
      <w:r w:rsidRPr="00145D50">
        <w:rPr>
          <w:rFonts w:asciiTheme="minorHAnsi" w:hAnsiTheme="minorHAnsi" w:cstheme="minorHAnsi"/>
          <w:szCs w:val="22"/>
          <w:rtl/>
        </w:rPr>
        <w:t>و</w:t>
      </w:r>
      <w:r w:rsidR="00DC70D1" w:rsidRPr="00145D50">
        <w:rPr>
          <w:rFonts w:asciiTheme="minorHAnsi" w:hAnsiTheme="minorHAnsi" w:cstheme="minorHAnsi"/>
          <w:szCs w:val="22"/>
          <w:rtl/>
        </w:rPr>
        <w:t xml:space="preserve">ستشرع الويبو في برنامج تدريب تجريبي للمرأة </w:t>
      </w:r>
      <w:r w:rsidRPr="00145D50">
        <w:rPr>
          <w:rFonts w:asciiTheme="minorHAnsi" w:hAnsiTheme="minorHAnsi" w:cstheme="minorHAnsi"/>
          <w:szCs w:val="22"/>
          <w:rtl/>
        </w:rPr>
        <w:t xml:space="preserve">أثناء العمل </w:t>
      </w:r>
      <w:r w:rsidR="00DC70D1" w:rsidRPr="00145D50">
        <w:rPr>
          <w:rFonts w:asciiTheme="minorHAnsi" w:hAnsiTheme="minorHAnsi" w:cstheme="minorHAnsi"/>
          <w:szCs w:val="22"/>
          <w:rtl/>
        </w:rPr>
        <w:t xml:space="preserve">في مجالات العلوم والتكنولوجيا والهندسة والرياضيات، </w:t>
      </w:r>
      <w:r w:rsidRPr="00145D50">
        <w:rPr>
          <w:rFonts w:asciiTheme="minorHAnsi" w:hAnsiTheme="minorHAnsi" w:cstheme="minorHAnsi"/>
          <w:szCs w:val="22"/>
          <w:rtl/>
        </w:rPr>
        <w:t>يركز</w:t>
      </w:r>
      <w:r w:rsidR="00DC70D1" w:rsidRPr="00145D50">
        <w:rPr>
          <w:rFonts w:asciiTheme="minorHAnsi" w:hAnsiTheme="minorHAnsi" w:cstheme="minorHAnsi"/>
          <w:szCs w:val="22"/>
          <w:rtl/>
        </w:rPr>
        <w:t xml:space="preserve"> على إدارة التكنولوجيا ونشرها في ثلاثة بلدان، </w:t>
      </w:r>
      <w:r w:rsidRPr="00145D50">
        <w:rPr>
          <w:rFonts w:asciiTheme="minorHAnsi" w:hAnsiTheme="minorHAnsi" w:cstheme="minorHAnsi"/>
          <w:szCs w:val="22"/>
          <w:rtl/>
        </w:rPr>
        <w:t xml:space="preserve">ويعمل </w:t>
      </w:r>
      <w:r w:rsidR="00DC70D1" w:rsidRPr="00145D50">
        <w:rPr>
          <w:rFonts w:asciiTheme="minorHAnsi" w:hAnsiTheme="minorHAnsi" w:cstheme="minorHAnsi"/>
          <w:szCs w:val="22"/>
          <w:rtl/>
        </w:rPr>
        <w:t xml:space="preserve">مع المحاورين المحليين والجامعات التقنية في بنغلاديش والهند وسري لانكا. </w:t>
      </w:r>
      <w:r w:rsidRPr="00145D50">
        <w:rPr>
          <w:rFonts w:asciiTheme="minorHAnsi" w:hAnsiTheme="minorHAnsi" w:cstheme="minorHAnsi"/>
          <w:szCs w:val="22"/>
          <w:rtl/>
        </w:rPr>
        <w:t>و</w:t>
      </w:r>
      <w:r w:rsidR="00DC70D1" w:rsidRPr="00145D50">
        <w:rPr>
          <w:rFonts w:asciiTheme="minorHAnsi" w:hAnsiTheme="minorHAnsi" w:cstheme="minorHAnsi"/>
          <w:szCs w:val="22"/>
          <w:rtl/>
        </w:rPr>
        <w:t xml:space="preserve">سيتم دعم المشاركات المادية وإدخالها في مجتمع </w:t>
      </w:r>
      <w:r w:rsidR="00D63D8D" w:rsidRPr="00145D50">
        <w:rPr>
          <w:rFonts w:asciiTheme="minorHAnsi" w:hAnsiTheme="minorHAnsi" w:cstheme="minorHAnsi"/>
          <w:szCs w:val="22"/>
          <w:rtl/>
        </w:rPr>
        <w:t xml:space="preserve">على </w:t>
      </w:r>
      <w:r w:rsidR="00DC70D1" w:rsidRPr="00145D50">
        <w:rPr>
          <w:rFonts w:asciiTheme="minorHAnsi" w:hAnsiTheme="minorHAnsi" w:cstheme="minorHAnsi"/>
          <w:szCs w:val="22"/>
          <w:rtl/>
        </w:rPr>
        <w:t xml:space="preserve">الإنترنت لمنطقة آسيا والمحيط الهادئ </w:t>
      </w:r>
      <w:r w:rsidR="00D63D8D" w:rsidRPr="00145D50">
        <w:rPr>
          <w:rFonts w:asciiTheme="minorHAnsi" w:hAnsiTheme="minorHAnsi" w:cstheme="minorHAnsi"/>
          <w:szCs w:val="22"/>
          <w:rtl/>
        </w:rPr>
        <w:t>لإتاحة ا</w:t>
      </w:r>
      <w:r w:rsidR="00DC70D1" w:rsidRPr="00145D50">
        <w:rPr>
          <w:rFonts w:asciiTheme="minorHAnsi" w:hAnsiTheme="minorHAnsi" w:cstheme="minorHAnsi"/>
          <w:szCs w:val="22"/>
          <w:rtl/>
        </w:rPr>
        <w:t xml:space="preserve">لوصول باستمرار إلى المزيد من النساء وتوفير تدفق مستمر من مواد ومعلومات الملكية الفكرية </w:t>
      </w:r>
      <w:r w:rsidR="00D63D8D" w:rsidRPr="00145D50">
        <w:rPr>
          <w:rFonts w:asciiTheme="minorHAnsi" w:hAnsiTheme="minorHAnsi" w:cstheme="minorHAnsi"/>
          <w:szCs w:val="22"/>
          <w:rtl/>
        </w:rPr>
        <w:t>باستخدام</w:t>
      </w:r>
      <w:r w:rsidR="00DC70D1" w:rsidRPr="00145D50">
        <w:rPr>
          <w:rFonts w:asciiTheme="minorHAnsi" w:hAnsiTheme="minorHAnsi" w:cstheme="minorHAnsi"/>
          <w:szCs w:val="22"/>
          <w:rtl/>
        </w:rPr>
        <w:t xml:space="preserve"> وسائل التواصل الاجتماعي. </w:t>
      </w:r>
      <w:r w:rsidR="00D63D8D" w:rsidRPr="00145D50">
        <w:rPr>
          <w:rFonts w:asciiTheme="minorHAnsi" w:hAnsiTheme="minorHAnsi" w:cstheme="minorHAnsi"/>
          <w:szCs w:val="22"/>
          <w:rtl/>
        </w:rPr>
        <w:t>و</w:t>
      </w:r>
      <w:r w:rsidR="00DC70D1" w:rsidRPr="00145D50">
        <w:rPr>
          <w:rFonts w:asciiTheme="minorHAnsi" w:hAnsiTheme="minorHAnsi" w:cstheme="minorHAnsi"/>
          <w:szCs w:val="22"/>
          <w:rtl/>
        </w:rPr>
        <w:t>سيتم جمع ونشر قصص ملهمة لنساء يستخدمن الملكية الفكرية ويستفدن من خدمات الويبو على مدار العام.</w:t>
      </w:r>
    </w:p>
    <w:p w14:paraId="34C83AB4" w14:textId="77777777" w:rsidR="00937FA4" w:rsidRPr="00145D50" w:rsidRDefault="00937FA4" w:rsidP="00937FA4">
      <w:pPr>
        <w:pStyle w:val="ListParagraph"/>
        <w:bidi/>
        <w:spacing w:after="240"/>
        <w:ind w:left="1287"/>
        <w:rPr>
          <w:rFonts w:asciiTheme="minorHAnsi" w:hAnsiTheme="minorHAnsi" w:cstheme="minorHAnsi"/>
          <w:szCs w:val="22"/>
        </w:rPr>
      </w:pPr>
    </w:p>
    <w:p w14:paraId="251E46B3" w14:textId="74AB5A2B" w:rsidR="00937FA4" w:rsidRPr="00145D50" w:rsidRDefault="00937FA4">
      <w:pPr>
        <w:pStyle w:val="ListParagraph"/>
        <w:numPr>
          <w:ilvl w:val="0"/>
          <w:numId w:val="10"/>
        </w:numPr>
        <w:bidi/>
        <w:spacing w:after="240"/>
        <w:rPr>
          <w:rFonts w:asciiTheme="minorHAnsi" w:hAnsiTheme="minorHAnsi" w:cstheme="minorHAnsi"/>
          <w:szCs w:val="22"/>
        </w:rPr>
      </w:pPr>
      <w:r w:rsidRPr="00145D50">
        <w:rPr>
          <w:rFonts w:asciiTheme="minorHAnsi" w:hAnsiTheme="minorHAnsi" w:cstheme="minorHAnsi"/>
          <w:szCs w:val="22"/>
          <w:rtl/>
        </w:rPr>
        <w:t>وفي إطار متابعة البرنامج الإقليمي بشأن الملكية الفكرية والابتكار والمساواة بين الجنسين في أمريكا اللاتينية، سينظَّم الاجتماع الإقليمي القادم في سان خوسيه، كوستاريكا في الفترة الممتدة من 19 إلى 21 أبريل 2023. والهدف الرئيسي منه هو مواصلة تبادل الآراء حول ضرورة وأهمية إدماج المنظور الجنساني في السياسات العامة المتعلقة بالابتكار والملكية الفكرية والتنمية، وكذلك إنشاء إجراءات تعاونية إقليمية لتعزيز شبكة أمريكا اللاتينية للملكية الفكرية والنوع الجنساني. كما يسعى</w:t>
      </w:r>
      <w:r w:rsidR="00AA0123" w:rsidRPr="00145D50">
        <w:rPr>
          <w:rFonts w:asciiTheme="minorHAnsi" w:hAnsiTheme="minorHAnsi" w:cstheme="minorHAnsi" w:hint="cs"/>
          <w:szCs w:val="22"/>
          <w:rtl/>
        </w:rPr>
        <w:t xml:space="preserve"> البرنامج</w:t>
      </w:r>
      <w:r w:rsidRPr="00145D50">
        <w:rPr>
          <w:rFonts w:asciiTheme="minorHAnsi" w:hAnsiTheme="minorHAnsi" w:cstheme="minorHAnsi"/>
          <w:szCs w:val="22"/>
          <w:rtl/>
        </w:rPr>
        <w:t xml:space="preserve"> إلى النهوض بالإجراءات في مكاتب الملكية الفكرية من أجل جمع بيانات الملكية الفكرية وفقًا لمنظور جنساني وصياغة المؤشرات التي ستوفر مزيدًا من التفاصيل حول مشاركة المرأة في النظام الإيكولوجي للملكية الفكرية.</w:t>
      </w:r>
    </w:p>
    <w:p w14:paraId="7CA581F4" w14:textId="77777777" w:rsidR="00C81087" w:rsidRPr="00145D50" w:rsidRDefault="00C81087" w:rsidP="00C81087">
      <w:pPr>
        <w:pStyle w:val="ListParagraph"/>
        <w:rPr>
          <w:rFonts w:asciiTheme="minorHAnsi" w:hAnsiTheme="minorHAnsi" w:cstheme="minorHAnsi"/>
          <w:szCs w:val="22"/>
          <w:rtl/>
        </w:rPr>
      </w:pPr>
    </w:p>
    <w:p w14:paraId="0EF23344" w14:textId="699363B3" w:rsidR="00C81087" w:rsidRPr="00145D50" w:rsidRDefault="00C81087">
      <w:pPr>
        <w:pStyle w:val="ListParagraph"/>
        <w:numPr>
          <w:ilvl w:val="0"/>
          <w:numId w:val="10"/>
        </w:numPr>
        <w:bidi/>
        <w:spacing w:after="240"/>
        <w:rPr>
          <w:rFonts w:asciiTheme="minorHAnsi" w:hAnsiTheme="minorHAnsi" w:cstheme="minorHAnsi"/>
          <w:szCs w:val="22"/>
        </w:rPr>
      </w:pPr>
      <w:r w:rsidRPr="00145D50">
        <w:rPr>
          <w:rFonts w:asciiTheme="minorHAnsi" w:hAnsiTheme="minorHAnsi" w:cstheme="minorHAnsi"/>
          <w:szCs w:val="22"/>
          <w:rtl/>
        </w:rPr>
        <w:t xml:space="preserve">وفي النصف الثاني من عام 2023، سينظم منتدى الويبو الإقليمي الأول بشأن الملكية الفكرية والمرأة في مجالات العلوم والتكنولوجيا والهندسة والرياضيات: بناء مجتمع من النساء في مجال الملكية الفكرية في منطقة أمريكا اللاتينية والكاريبي بدعم من </w:t>
      </w:r>
      <w:r w:rsidR="006F0E54" w:rsidRPr="00145D50">
        <w:rPr>
          <w:rFonts w:asciiTheme="minorHAnsi" w:hAnsiTheme="minorHAnsi" w:cstheme="minorHAnsi"/>
          <w:szCs w:val="22"/>
          <w:rtl/>
        </w:rPr>
        <w:t xml:space="preserve">الصندوق </w:t>
      </w:r>
      <w:r w:rsidR="00AA0123" w:rsidRPr="00145D50">
        <w:rPr>
          <w:rFonts w:asciiTheme="minorHAnsi" w:hAnsiTheme="minorHAnsi" w:cstheme="minorHAnsi" w:hint="cs"/>
          <w:szCs w:val="22"/>
          <w:rtl/>
        </w:rPr>
        <w:t>الاستئماني</w:t>
      </w:r>
      <w:r w:rsidR="006F0E54" w:rsidRPr="00145D50">
        <w:rPr>
          <w:rFonts w:asciiTheme="minorHAnsi" w:hAnsiTheme="minorHAnsi" w:cstheme="minorHAnsi"/>
          <w:szCs w:val="22"/>
          <w:rtl/>
        </w:rPr>
        <w:t xml:space="preserve"> لليابان</w:t>
      </w:r>
      <w:r w:rsidRPr="00145D50">
        <w:rPr>
          <w:rFonts w:asciiTheme="minorHAnsi" w:hAnsiTheme="minorHAnsi" w:cstheme="minorHAnsi"/>
          <w:szCs w:val="22"/>
          <w:rtl/>
        </w:rPr>
        <w:t xml:space="preserve">. </w:t>
      </w:r>
      <w:r w:rsidR="006F0E54" w:rsidRPr="00145D50">
        <w:rPr>
          <w:rFonts w:asciiTheme="minorHAnsi" w:hAnsiTheme="minorHAnsi" w:cstheme="minorHAnsi"/>
          <w:szCs w:val="22"/>
          <w:rtl/>
        </w:rPr>
        <w:t>ويهدف</w:t>
      </w:r>
      <w:r w:rsidRPr="00145D50">
        <w:rPr>
          <w:rFonts w:asciiTheme="minorHAnsi" w:hAnsiTheme="minorHAnsi" w:cstheme="minorHAnsi"/>
          <w:szCs w:val="22"/>
          <w:rtl/>
        </w:rPr>
        <w:t xml:space="preserve"> هذا المنتدى </w:t>
      </w:r>
      <w:r w:rsidR="006F0E54" w:rsidRPr="00145D50">
        <w:rPr>
          <w:rFonts w:asciiTheme="minorHAnsi" w:hAnsiTheme="minorHAnsi" w:cstheme="minorHAnsi"/>
          <w:szCs w:val="22"/>
          <w:rtl/>
        </w:rPr>
        <w:t>إلى</w:t>
      </w:r>
      <w:r w:rsidRPr="00145D50">
        <w:rPr>
          <w:rFonts w:asciiTheme="minorHAnsi" w:hAnsiTheme="minorHAnsi" w:cstheme="minorHAnsi"/>
          <w:szCs w:val="22"/>
          <w:rtl/>
        </w:rPr>
        <w:t xml:space="preserve"> إنشاء شبكة من النساء اللواتي شاركن في مشروع الويبو</w:t>
      </w:r>
      <w:r w:rsidR="00AA0123" w:rsidRPr="00145D50">
        <w:rPr>
          <w:rFonts w:asciiTheme="minorHAnsi" w:hAnsiTheme="minorHAnsi" w:cstheme="minorHAnsi" w:hint="cs"/>
          <w:szCs w:val="22"/>
          <w:rtl/>
        </w:rPr>
        <w:t xml:space="preserve"> بنسختيه الاثنتين</w:t>
      </w:r>
      <w:r w:rsidRPr="00145D50">
        <w:rPr>
          <w:rFonts w:asciiTheme="minorHAnsi" w:hAnsiTheme="minorHAnsi" w:cstheme="minorHAnsi"/>
          <w:szCs w:val="22"/>
          <w:rtl/>
        </w:rPr>
        <w:t xml:space="preserve"> بشأن الملكية الفكرية والمرأة في مجالات العلوم والتكنولوجيا والهندسة والرياضيات، الذي تم تطويره بين عامي 2020 و 2023. وستتيح الشبكة للمشارك</w:t>
      </w:r>
      <w:r w:rsidR="006F0E54" w:rsidRPr="00145D50">
        <w:rPr>
          <w:rFonts w:asciiTheme="minorHAnsi" w:hAnsiTheme="minorHAnsi" w:cstheme="minorHAnsi"/>
          <w:szCs w:val="22"/>
          <w:rtl/>
        </w:rPr>
        <w:t>ات</w:t>
      </w:r>
      <w:r w:rsidRPr="00145D50">
        <w:rPr>
          <w:rFonts w:asciiTheme="minorHAnsi" w:hAnsiTheme="minorHAnsi" w:cstheme="minorHAnsi"/>
          <w:szCs w:val="22"/>
          <w:rtl/>
        </w:rPr>
        <w:t xml:space="preserve"> تبادل الخبرات </w:t>
      </w:r>
      <w:r w:rsidR="006F0E54" w:rsidRPr="00145D50">
        <w:rPr>
          <w:rFonts w:asciiTheme="minorHAnsi" w:hAnsiTheme="minorHAnsi" w:cstheme="minorHAnsi"/>
          <w:szCs w:val="22"/>
          <w:rtl/>
        </w:rPr>
        <w:t>وفضلى</w:t>
      </w:r>
      <w:r w:rsidRPr="00145D50">
        <w:rPr>
          <w:rFonts w:asciiTheme="minorHAnsi" w:hAnsiTheme="minorHAnsi" w:cstheme="minorHAnsi"/>
          <w:szCs w:val="22"/>
          <w:rtl/>
        </w:rPr>
        <w:t xml:space="preserve"> الممارسات</w:t>
      </w:r>
      <w:r w:rsidR="006F0E54" w:rsidRPr="00145D50">
        <w:rPr>
          <w:rFonts w:asciiTheme="minorHAnsi" w:hAnsiTheme="minorHAnsi" w:cstheme="minorHAnsi"/>
          <w:szCs w:val="22"/>
          <w:rtl/>
        </w:rPr>
        <w:t>، وتعزيز</w:t>
      </w:r>
      <w:r w:rsidRPr="00145D50">
        <w:rPr>
          <w:rFonts w:asciiTheme="minorHAnsi" w:hAnsiTheme="minorHAnsi" w:cstheme="minorHAnsi"/>
          <w:szCs w:val="22"/>
          <w:rtl/>
        </w:rPr>
        <w:t xml:space="preserve"> المعرفة بالملكية الفكرية المكتسبة أثناء تنفيذ المشروع. </w:t>
      </w:r>
      <w:r w:rsidR="00043ED6" w:rsidRPr="00145D50">
        <w:rPr>
          <w:rFonts w:asciiTheme="minorHAnsi" w:hAnsiTheme="minorHAnsi" w:cstheme="minorHAnsi"/>
          <w:szCs w:val="22"/>
          <w:rtl/>
        </w:rPr>
        <w:t>ولن تتم هذه</w:t>
      </w:r>
      <w:r w:rsidRPr="00145D50">
        <w:rPr>
          <w:rFonts w:asciiTheme="minorHAnsi" w:hAnsiTheme="minorHAnsi" w:cstheme="minorHAnsi"/>
          <w:szCs w:val="22"/>
          <w:rtl/>
        </w:rPr>
        <w:t xml:space="preserve"> التبادلات بين الأقران </w:t>
      </w:r>
      <w:r w:rsidR="00043ED6" w:rsidRPr="00145D50">
        <w:rPr>
          <w:rFonts w:asciiTheme="minorHAnsi" w:hAnsiTheme="minorHAnsi" w:cstheme="minorHAnsi"/>
          <w:szCs w:val="22"/>
          <w:rtl/>
        </w:rPr>
        <w:t>فقط حتى تمكنهم من</w:t>
      </w:r>
      <w:r w:rsidRPr="00145D50">
        <w:rPr>
          <w:rFonts w:asciiTheme="minorHAnsi" w:hAnsiTheme="minorHAnsi" w:cstheme="minorHAnsi"/>
          <w:szCs w:val="22"/>
          <w:rtl/>
        </w:rPr>
        <w:t xml:space="preserve"> اكتشاف طرق جديدة لتطبيق الملكية الفكرية في تطوير مشاريعهم، </w:t>
      </w:r>
      <w:r w:rsidR="00043ED6" w:rsidRPr="00145D50">
        <w:rPr>
          <w:rFonts w:asciiTheme="minorHAnsi" w:hAnsiTheme="minorHAnsi" w:cstheme="minorHAnsi"/>
          <w:szCs w:val="22"/>
          <w:rtl/>
        </w:rPr>
        <w:t>لكنها</w:t>
      </w:r>
      <w:r w:rsidRPr="00145D50">
        <w:rPr>
          <w:rFonts w:asciiTheme="minorHAnsi" w:hAnsiTheme="minorHAnsi" w:cstheme="minorHAnsi"/>
          <w:szCs w:val="22"/>
          <w:rtl/>
        </w:rPr>
        <w:t xml:space="preserve"> </w:t>
      </w:r>
      <w:r w:rsidR="00043ED6" w:rsidRPr="00145D50">
        <w:rPr>
          <w:rFonts w:asciiTheme="minorHAnsi" w:hAnsiTheme="minorHAnsi" w:cstheme="minorHAnsi"/>
          <w:szCs w:val="22"/>
          <w:rtl/>
        </w:rPr>
        <w:t>ستتم</w:t>
      </w:r>
      <w:r w:rsidRPr="00145D50">
        <w:rPr>
          <w:rFonts w:asciiTheme="minorHAnsi" w:hAnsiTheme="minorHAnsi" w:cstheme="minorHAnsi"/>
          <w:szCs w:val="22"/>
          <w:rtl/>
        </w:rPr>
        <w:t xml:space="preserve"> أيضًا </w:t>
      </w:r>
      <w:r w:rsidR="00043ED6" w:rsidRPr="00145D50">
        <w:rPr>
          <w:rFonts w:asciiTheme="minorHAnsi" w:hAnsiTheme="minorHAnsi" w:cstheme="minorHAnsi"/>
          <w:szCs w:val="22"/>
          <w:rtl/>
        </w:rPr>
        <w:t xml:space="preserve">مع </w:t>
      </w:r>
      <w:r w:rsidRPr="00145D50">
        <w:rPr>
          <w:rFonts w:asciiTheme="minorHAnsi" w:hAnsiTheme="minorHAnsi" w:cstheme="minorHAnsi"/>
          <w:szCs w:val="22"/>
          <w:rtl/>
        </w:rPr>
        <w:t xml:space="preserve">مجموعات من أصحاب المصلحة الآخرين الذين </w:t>
      </w:r>
      <w:r w:rsidR="00043ED6" w:rsidRPr="00145D50">
        <w:rPr>
          <w:rFonts w:asciiTheme="minorHAnsi" w:hAnsiTheme="minorHAnsi" w:cstheme="minorHAnsi"/>
          <w:szCs w:val="22"/>
          <w:rtl/>
        </w:rPr>
        <w:t>يستطيعون</w:t>
      </w:r>
      <w:r w:rsidRPr="00145D50">
        <w:rPr>
          <w:rFonts w:asciiTheme="minorHAnsi" w:hAnsiTheme="minorHAnsi" w:cstheme="minorHAnsi"/>
          <w:szCs w:val="22"/>
          <w:rtl/>
        </w:rPr>
        <w:t xml:space="preserve"> تسهيل الوصول إلى فرص التمويل والمعلومات والدعم الفني. </w:t>
      </w:r>
      <w:r w:rsidR="00043ED6" w:rsidRPr="00145D50">
        <w:rPr>
          <w:rFonts w:asciiTheme="minorHAnsi" w:hAnsiTheme="minorHAnsi" w:cstheme="minorHAnsi"/>
          <w:szCs w:val="22"/>
          <w:rtl/>
        </w:rPr>
        <w:t>و</w:t>
      </w:r>
      <w:r w:rsidRPr="00145D50">
        <w:rPr>
          <w:rFonts w:asciiTheme="minorHAnsi" w:hAnsiTheme="minorHAnsi" w:cstheme="minorHAnsi"/>
          <w:szCs w:val="22"/>
          <w:rtl/>
        </w:rPr>
        <w:t xml:space="preserve">سيكون الهدف النهائي هو بناء </w:t>
      </w:r>
      <w:r w:rsidR="00AA0123" w:rsidRPr="00145D50">
        <w:rPr>
          <w:rFonts w:asciiTheme="minorHAnsi" w:hAnsiTheme="minorHAnsi" w:cstheme="minorHAnsi" w:hint="cs"/>
          <w:szCs w:val="22"/>
          <w:rtl/>
        </w:rPr>
        <w:t>مجتمع</w:t>
      </w:r>
      <w:r w:rsidRPr="00145D50">
        <w:rPr>
          <w:rFonts w:asciiTheme="minorHAnsi" w:hAnsiTheme="minorHAnsi" w:cstheme="minorHAnsi"/>
          <w:szCs w:val="22"/>
          <w:rtl/>
        </w:rPr>
        <w:t xml:space="preserve"> وتعزيز الابتكار وقيادة المرأة في سياق الابتكار التكنولوجي. </w:t>
      </w:r>
      <w:r w:rsidR="00043ED6" w:rsidRPr="00145D50">
        <w:rPr>
          <w:rFonts w:asciiTheme="minorHAnsi" w:hAnsiTheme="minorHAnsi" w:cstheme="minorHAnsi"/>
          <w:szCs w:val="22"/>
          <w:rtl/>
        </w:rPr>
        <w:t>و</w:t>
      </w:r>
      <w:r w:rsidRPr="00145D50">
        <w:rPr>
          <w:rFonts w:asciiTheme="minorHAnsi" w:hAnsiTheme="minorHAnsi" w:cstheme="minorHAnsi"/>
          <w:szCs w:val="22"/>
          <w:rtl/>
        </w:rPr>
        <w:t>أخيرًا، سيكون المنتدى مساحة مناسبة لإنشاء روابط بين المؤسسات و/ أو روابط دولية (خاصة مع اليابان) فيما يتعلق بدعم مبادرات النساء المبتكرات في مجال العلوم.</w:t>
      </w:r>
    </w:p>
    <w:p w14:paraId="54819EB0" w14:textId="77777777" w:rsidR="00043ED6" w:rsidRPr="00145D50" w:rsidRDefault="00043ED6" w:rsidP="00043ED6">
      <w:pPr>
        <w:pStyle w:val="ListParagraph"/>
        <w:rPr>
          <w:rFonts w:asciiTheme="minorHAnsi" w:hAnsiTheme="minorHAnsi" w:cstheme="minorHAnsi"/>
          <w:szCs w:val="22"/>
          <w:rtl/>
        </w:rPr>
      </w:pPr>
    </w:p>
    <w:p w14:paraId="717299C2" w14:textId="034C54E3" w:rsidR="00043ED6" w:rsidRPr="00145D50" w:rsidRDefault="00043ED6">
      <w:pPr>
        <w:pStyle w:val="ListParagraph"/>
        <w:numPr>
          <w:ilvl w:val="0"/>
          <w:numId w:val="10"/>
        </w:numPr>
        <w:bidi/>
        <w:spacing w:after="240"/>
        <w:rPr>
          <w:rFonts w:asciiTheme="minorHAnsi" w:hAnsiTheme="minorHAnsi" w:cstheme="minorHAnsi"/>
          <w:szCs w:val="22"/>
        </w:rPr>
      </w:pPr>
      <w:r w:rsidRPr="00145D50">
        <w:rPr>
          <w:rFonts w:asciiTheme="minorHAnsi" w:hAnsiTheme="minorHAnsi" w:cstheme="minorHAnsi"/>
          <w:szCs w:val="22"/>
          <w:rtl/>
        </w:rPr>
        <w:t>وبفضل نجاح رائدات الأعمال وتنفيذ مشاريع الملكية الفكرية في البلدان الأقل نموا، تمكنت الويبو من بناء نموذج مشروع مستدام، تم تكراره في البلدان الاخرى الأقل نمو</w:t>
      </w:r>
      <w:r w:rsidR="00A543DE" w:rsidRPr="00145D50">
        <w:rPr>
          <w:rFonts w:asciiTheme="minorHAnsi" w:hAnsiTheme="minorHAnsi" w:cstheme="minorHAnsi"/>
          <w:szCs w:val="22"/>
          <w:rtl/>
        </w:rPr>
        <w:t>ًا</w:t>
      </w:r>
      <w:r w:rsidRPr="00145D50">
        <w:rPr>
          <w:rFonts w:asciiTheme="minorHAnsi" w:hAnsiTheme="minorHAnsi" w:cstheme="minorHAnsi"/>
          <w:szCs w:val="22"/>
          <w:rtl/>
        </w:rPr>
        <w:t xml:space="preserve">، مثل السودان وكمبوديا وبوتان. كما أعربت </w:t>
      </w:r>
      <w:r w:rsidR="00AA0123" w:rsidRPr="00145D50">
        <w:rPr>
          <w:rFonts w:asciiTheme="minorHAnsi" w:hAnsiTheme="minorHAnsi" w:cstheme="minorHAnsi"/>
          <w:szCs w:val="22"/>
          <w:rtl/>
        </w:rPr>
        <w:t xml:space="preserve">جمهورية تنزانيا المتحدة وسان تومي وبرينسيبي وسيراليون </w:t>
      </w:r>
      <w:r w:rsidR="00AA0123" w:rsidRPr="00145D50">
        <w:rPr>
          <w:rFonts w:asciiTheme="minorHAnsi" w:hAnsiTheme="minorHAnsi" w:cstheme="minorHAnsi" w:hint="cs"/>
          <w:szCs w:val="22"/>
          <w:rtl/>
        </w:rPr>
        <w:t>و</w:t>
      </w:r>
      <w:r w:rsidRPr="00145D50">
        <w:rPr>
          <w:rFonts w:asciiTheme="minorHAnsi" w:hAnsiTheme="minorHAnsi" w:cstheme="minorHAnsi"/>
          <w:szCs w:val="22"/>
          <w:rtl/>
        </w:rPr>
        <w:t>غامبيا وليبيريا عن اهتمامها بتكرار النموذج.</w:t>
      </w:r>
    </w:p>
    <w:p w14:paraId="414B40DD" w14:textId="77777777" w:rsidR="00B842DC" w:rsidRPr="00145D50" w:rsidRDefault="00B842DC" w:rsidP="00B842DC">
      <w:pPr>
        <w:pStyle w:val="ListParagraph"/>
        <w:rPr>
          <w:rFonts w:asciiTheme="minorHAnsi" w:hAnsiTheme="minorHAnsi" w:cstheme="minorHAnsi"/>
          <w:szCs w:val="22"/>
          <w:rtl/>
        </w:rPr>
      </w:pPr>
    </w:p>
    <w:p w14:paraId="64A6E7FA" w14:textId="16AAAE0C" w:rsidR="00F72EF2" w:rsidRPr="00145D50" w:rsidRDefault="00B842DC">
      <w:pPr>
        <w:pStyle w:val="ListParagraph"/>
        <w:numPr>
          <w:ilvl w:val="0"/>
          <w:numId w:val="10"/>
        </w:numPr>
        <w:bidi/>
        <w:spacing w:after="240"/>
        <w:rPr>
          <w:rFonts w:asciiTheme="minorHAnsi" w:hAnsiTheme="minorHAnsi" w:cstheme="minorHAnsi"/>
          <w:szCs w:val="22"/>
        </w:rPr>
      </w:pPr>
      <w:r w:rsidRPr="00145D50">
        <w:rPr>
          <w:rFonts w:asciiTheme="minorHAnsi" w:hAnsiTheme="minorHAnsi" w:cstheme="minorHAnsi"/>
          <w:szCs w:val="22"/>
          <w:rtl/>
        </w:rPr>
        <w:t>وتم إعداد نسخة إقليمية من برنامج الويبو للتدريب والتوجيه والتوفيق بشأن الملكية الفكرية لرائدات الأعمال من الشعوب الأصلية والمجتمعات المحلية لسيدات الأعمال من المجتمعات المحلية في منطقة أوروبا الوسطى ودول البلطيق</w:t>
      </w:r>
      <w:r w:rsidR="006151FE" w:rsidRPr="00145D50">
        <w:rPr>
          <w:rFonts w:asciiTheme="minorHAnsi" w:hAnsiTheme="minorHAnsi" w:cstheme="minorHAnsi"/>
          <w:szCs w:val="22"/>
          <w:rtl/>
          <w:lang w:val="en-GB" w:bidi="ar-LB"/>
        </w:rPr>
        <w:t>،</w:t>
      </w:r>
      <w:r w:rsidRPr="00145D50">
        <w:rPr>
          <w:rFonts w:asciiTheme="minorHAnsi" w:hAnsiTheme="minorHAnsi" w:cstheme="minorHAnsi"/>
          <w:szCs w:val="22"/>
          <w:rtl/>
        </w:rPr>
        <w:t xml:space="preserve"> وسيتم إطلاقها في عام 2023. </w:t>
      </w:r>
      <w:r w:rsidR="006151FE" w:rsidRPr="00145D50">
        <w:rPr>
          <w:rFonts w:asciiTheme="minorHAnsi" w:hAnsiTheme="minorHAnsi" w:cstheme="minorHAnsi"/>
          <w:szCs w:val="22"/>
          <w:rtl/>
        </w:rPr>
        <w:t>وقد صُمم ال</w:t>
      </w:r>
      <w:r w:rsidRPr="00145D50">
        <w:rPr>
          <w:rFonts w:asciiTheme="minorHAnsi" w:hAnsiTheme="minorHAnsi" w:cstheme="minorHAnsi"/>
          <w:szCs w:val="22"/>
          <w:rtl/>
        </w:rPr>
        <w:t>برنامج لدعم ريادة الأعمال والابتكار</w:t>
      </w:r>
      <w:r w:rsidR="006151FE" w:rsidRPr="00145D50">
        <w:rPr>
          <w:rFonts w:asciiTheme="minorHAnsi" w:hAnsiTheme="minorHAnsi" w:cstheme="minorHAnsi"/>
          <w:szCs w:val="22"/>
          <w:rtl/>
        </w:rPr>
        <w:t>ات</w:t>
      </w:r>
      <w:r w:rsidRPr="00145D50">
        <w:rPr>
          <w:rFonts w:asciiTheme="minorHAnsi" w:hAnsiTheme="minorHAnsi" w:cstheme="minorHAnsi"/>
          <w:szCs w:val="22"/>
          <w:rtl/>
        </w:rPr>
        <w:t xml:space="preserve"> والإبداع</w:t>
      </w:r>
      <w:r w:rsidR="006151FE" w:rsidRPr="00145D50">
        <w:rPr>
          <w:rFonts w:asciiTheme="minorHAnsi" w:hAnsiTheme="minorHAnsi" w:cstheme="minorHAnsi"/>
          <w:szCs w:val="22"/>
          <w:rtl/>
        </w:rPr>
        <w:t>ات القائمة على التقاليد في صفوف النساء،</w:t>
      </w:r>
      <w:r w:rsidRPr="00145D50">
        <w:rPr>
          <w:rFonts w:asciiTheme="minorHAnsi" w:hAnsiTheme="minorHAnsi" w:cstheme="minorHAnsi"/>
          <w:szCs w:val="22"/>
          <w:rtl/>
        </w:rPr>
        <w:t xml:space="preserve"> وسيركز على المنسوجات والتصاميم التقليدية، بما في</w:t>
      </w:r>
      <w:r w:rsidR="006151FE" w:rsidRPr="00145D50">
        <w:rPr>
          <w:rFonts w:asciiTheme="minorHAnsi" w:hAnsiTheme="minorHAnsi" w:cstheme="minorHAnsi"/>
          <w:szCs w:val="22"/>
          <w:rtl/>
        </w:rPr>
        <w:t xml:space="preserve">ها </w:t>
      </w:r>
      <w:r w:rsidRPr="00145D50">
        <w:rPr>
          <w:rFonts w:asciiTheme="minorHAnsi" w:hAnsiTheme="minorHAnsi" w:cstheme="minorHAnsi"/>
          <w:szCs w:val="22"/>
          <w:rtl/>
        </w:rPr>
        <w:t xml:space="preserve">الدانتيل والتطريز وصناعة السجاد والتخطيط. </w:t>
      </w:r>
      <w:r w:rsidR="006151FE" w:rsidRPr="00145D50">
        <w:rPr>
          <w:rFonts w:asciiTheme="minorHAnsi" w:hAnsiTheme="minorHAnsi" w:cstheme="minorHAnsi"/>
          <w:szCs w:val="22"/>
          <w:rtl/>
        </w:rPr>
        <w:t>و</w:t>
      </w:r>
      <w:r w:rsidRPr="00145D50">
        <w:rPr>
          <w:rFonts w:asciiTheme="minorHAnsi" w:hAnsiTheme="minorHAnsi" w:cstheme="minorHAnsi"/>
          <w:szCs w:val="22"/>
          <w:rtl/>
        </w:rPr>
        <w:t xml:space="preserve">سيبدأ المشروع بورشة عمل عملية مدتها خمسة أيام من المقرر عقدها في الفترة </w:t>
      </w:r>
      <w:r w:rsidR="00514934" w:rsidRPr="00145D50">
        <w:rPr>
          <w:rFonts w:asciiTheme="minorHAnsi" w:hAnsiTheme="minorHAnsi" w:cstheme="minorHAnsi"/>
          <w:szCs w:val="22"/>
          <w:rtl/>
          <w:lang w:val="en-GB" w:bidi="ar-LB"/>
        </w:rPr>
        <w:t xml:space="preserve">الممتدة </w:t>
      </w:r>
      <w:r w:rsidRPr="00145D50">
        <w:rPr>
          <w:rFonts w:asciiTheme="minorHAnsi" w:hAnsiTheme="minorHAnsi" w:cstheme="minorHAnsi"/>
          <w:szCs w:val="22"/>
          <w:rtl/>
        </w:rPr>
        <w:t xml:space="preserve">من 6 إلى 10 مارس 2023. ويهدف المشروع إلى توفير مرحلة التوجيه </w:t>
      </w:r>
      <w:r w:rsidR="00514934" w:rsidRPr="00145D50">
        <w:rPr>
          <w:rFonts w:asciiTheme="minorHAnsi" w:hAnsiTheme="minorHAnsi" w:cstheme="minorHAnsi"/>
          <w:szCs w:val="22"/>
          <w:rtl/>
        </w:rPr>
        <w:t>والتوفيق</w:t>
      </w:r>
      <w:r w:rsidRPr="00145D50">
        <w:rPr>
          <w:rFonts w:asciiTheme="minorHAnsi" w:hAnsiTheme="minorHAnsi" w:cstheme="minorHAnsi"/>
          <w:szCs w:val="22"/>
          <w:rtl/>
        </w:rPr>
        <w:t xml:space="preserve"> حتى يناير 2024. </w:t>
      </w:r>
      <w:r w:rsidR="00514934" w:rsidRPr="00145D50">
        <w:rPr>
          <w:rFonts w:asciiTheme="minorHAnsi" w:hAnsiTheme="minorHAnsi" w:cstheme="minorHAnsi"/>
          <w:szCs w:val="22"/>
          <w:rtl/>
        </w:rPr>
        <w:t>و</w:t>
      </w:r>
      <w:r w:rsidRPr="00145D50">
        <w:rPr>
          <w:rFonts w:asciiTheme="minorHAnsi" w:hAnsiTheme="minorHAnsi" w:cstheme="minorHAnsi"/>
          <w:szCs w:val="22"/>
          <w:rtl/>
        </w:rPr>
        <w:t>من المتوقع أن</w:t>
      </w:r>
      <w:r w:rsidR="00514934" w:rsidRPr="00145D50">
        <w:rPr>
          <w:rFonts w:asciiTheme="minorHAnsi" w:hAnsiTheme="minorHAnsi" w:cstheme="minorHAnsi"/>
          <w:szCs w:val="22"/>
          <w:rtl/>
        </w:rPr>
        <w:t xml:space="preserve"> يساعد البرنامج</w:t>
      </w:r>
      <w:r w:rsidRPr="00145D50">
        <w:rPr>
          <w:rFonts w:asciiTheme="minorHAnsi" w:hAnsiTheme="minorHAnsi" w:cstheme="minorHAnsi"/>
          <w:szCs w:val="22"/>
          <w:rtl/>
        </w:rPr>
        <w:t xml:space="preserve"> المجتمعات </w:t>
      </w:r>
      <w:r w:rsidR="00745373" w:rsidRPr="00145D50">
        <w:rPr>
          <w:rFonts w:asciiTheme="minorHAnsi" w:hAnsiTheme="minorHAnsi" w:cstheme="minorHAnsi"/>
          <w:szCs w:val="22"/>
          <w:rtl/>
        </w:rPr>
        <w:t>على</w:t>
      </w:r>
      <w:r w:rsidR="00514934" w:rsidRPr="00145D50">
        <w:rPr>
          <w:rFonts w:asciiTheme="minorHAnsi" w:hAnsiTheme="minorHAnsi" w:cstheme="minorHAnsi"/>
          <w:szCs w:val="22"/>
          <w:rtl/>
        </w:rPr>
        <w:t xml:space="preserve"> بناء </w:t>
      </w:r>
      <w:r w:rsidR="00745373" w:rsidRPr="00145D50">
        <w:rPr>
          <w:rFonts w:asciiTheme="minorHAnsi" w:hAnsiTheme="minorHAnsi" w:cstheme="minorHAnsi"/>
          <w:szCs w:val="22"/>
          <w:rtl/>
        </w:rPr>
        <w:t>قدراتها</w:t>
      </w:r>
      <w:r w:rsidRPr="00145D50">
        <w:rPr>
          <w:rFonts w:asciiTheme="minorHAnsi" w:hAnsiTheme="minorHAnsi" w:cstheme="minorHAnsi"/>
          <w:szCs w:val="22"/>
          <w:rtl/>
        </w:rPr>
        <w:t xml:space="preserve"> في مجال الملكية الفكرية، بما في ذلك الاقتصاد الرقمي، واكتساب المعرفة الأساسية بالمجالات ذات الصلة المفيدة في سياق ريادة الأعمال، مثل نمذجة الأعمال، والتسويق</w:t>
      </w:r>
      <w:r w:rsidR="00745373" w:rsidRPr="00145D50">
        <w:rPr>
          <w:rFonts w:asciiTheme="minorHAnsi" w:hAnsiTheme="minorHAnsi" w:cstheme="minorHAnsi"/>
          <w:szCs w:val="22"/>
          <w:rtl/>
        </w:rPr>
        <w:t>،</w:t>
      </w:r>
      <w:r w:rsidRPr="00145D50">
        <w:rPr>
          <w:rFonts w:asciiTheme="minorHAnsi" w:hAnsiTheme="minorHAnsi" w:cstheme="minorHAnsi"/>
          <w:szCs w:val="22"/>
          <w:rtl/>
        </w:rPr>
        <w:t xml:space="preserve"> واستراتيجية الوسائط الاجتماعية، ورواية القصص الرقمية، وإدارة المشاريع، وكذلك بناء الشراك</w:t>
      </w:r>
      <w:r w:rsidR="00745373" w:rsidRPr="00145D50">
        <w:rPr>
          <w:rFonts w:asciiTheme="minorHAnsi" w:hAnsiTheme="minorHAnsi" w:cstheme="minorHAnsi"/>
          <w:szCs w:val="22"/>
          <w:rtl/>
        </w:rPr>
        <w:t>ات</w:t>
      </w:r>
      <w:r w:rsidRPr="00145D50">
        <w:rPr>
          <w:rFonts w:asciiTheme="minorHAnsi" w:hAnsiTheme="minorHAnsi" w:cstheme="minorHAnsi"/>
          <w:szCs w:val="22"/>
          <w:rtl/>
        </w:rPr>
        <w:t xml:space="preserve"> (</w:t>
      </w:r>
      <w:r w:rsidR="00745373" w:rsidRPr="00145D50">
        <w:rPr>
          <w:rFonts w:asciiTheme="minorHAnsi" w:hAnsiTheme="minorHAnsi" w:cstheme="minorHAnsi"/>
          <w:szCs w:val="22"/>
          <w:rtl/>
        </w:rPr>
        <w:t>مع</w:t>
      </w:r>
      <w:r w:rsidRPr="00145D50">
        <w:rPr>
          <w:rFonts w:asciiTheme="minorHAnsi" w:hAnsiTheme="minorHAnsi" w:cstheme="minorHAnsi"/>
          <w:szCs w:val="22"/>
          <w:rtl/>
        </w:rPr>
        <w:t xml:space="preserve"> مصممي صناعة الأزياء</w:t>
      </w:r>
      <w:r w:rsidR="00745373" w:rsidRPr="00145D50">
        <w:rPr>
          <w:rFonts w:asciiTheme="minorHAnsi" w:hAnsiTheme="minorHAnsi" w:cstheme="minorHAnsi"/>
          <w:szCs w:val="22"/>
          <w:rtl/>
        </w:rPr>
        <w:t xml:space="preserve"> مثلًا</w:t>
      </w:r>
      <w:r w:rsidRPr="00145D50">
        <w:rPr>
          <w:rFonts w:asciiTheme="minorHAnsi" w:hAnsiTheme="minorHAnsi" w:cstheme="minorHAnsi"/>
          <w:szCs w:val="22"/>
          <w:rtl/>
        </w:rPr>
        <w:t xml:space="preserve">). </w:t>
      </w:r>
      <w:r w:rsidR="00745373" w:rsidRPr="00145D50">
        <w:rPr>
          <w:rFonts w:asciiTheme="minorHAnsi" w:hAnsiTheme="minorHAnsi" w:cstheme="minorHAnsi"/>
          <w:szCs w:val="22"/>
          <w:rtl/>
        </w:rPr>
        <w:t>وستستفيد</w:t>
      </w:r>
      <w:r w:rsidRPr="00145D50">
        <w:rPr>
          <w:rFonts w:asciiTheme="minorHAnsi" w:hAnsiTheme="minorHAnsi" w:cstheme="minorHAnsi"/>
          <w:szCs w:val="22"/>
          <w:rtl/>
        </w:rPr>
        <w:t xml:space="preserve"> المشارك</w:t>
      </w:r>
      <w:r w:rsidR="00745373" w:rsidRPr="00145D50">
        <w:rPr>
          <w:rFonts w:asciiTheme="minorHAnsi" w:hAnsiTheme="minorHAnsi" w:cstheme="minorHAnsi"/>
          <w:szCs w:val="22"/>
          <w:rtl/>
        </w:rPr>
        <w:t>ات</w:t>
      </w:r>
      <w:r w:rsidRPr="00145D50">
        <w:rPr>
          <w:rFonts w:asciiTheme="minorHAnsi" w:hAnsiTheme="minorHAnsi" w:cstheme="minorHAnsi"/>
          <w:szCs w:val="22"/>
          <w:rtl/>
        </w:rPr>
        <w:t xml:space="preserve"> من دعم </w:t>
      </w:r>
      <w:r w:rsidR="00745373" w:rsidRPr="00145D50">
        <w:rPr>
          <w:rFonts w:asciiTheme="minorHAnsi" w:hAnsiTheme="minorHAnsi" w:cstheme="minorHAnsi"/>
          <w:szCs w:val="22"/>
          <w:rtl/>
        </w:rPr>
        <w:t>مرشد لهن</w:t>
      </w:r>
      <w:r w:rsidRPr="00145D50">
        <w:rPr>
          <w:rFonts w:asciiTheme="minorHAnsi" w:hAnsiTheme="minorHAnsi" w:cstheme="minorHAnsi"/>
          <w:szCs w:val="22"/>
          <w:rtl/>
        </w:rPr>
        <w:t xml:space="preserve"> لمواصلة تطوير وتنفيذ استراتيجية الملكية الفكرية الخاصة به</w:t>
      </w:r>
      <w:r w:rsidR="00745373" w:rsidRPr="00145D50">
        <w:rPr>
          <w:rFonts w:asciiTheme="minorHAnsi" w:hAnsiTheme="minorHAnsi" w:cstheme="minorHAnsi"/>
          <w:szCs w:val="22"/>
          <w:rtl/>
        </w:rPr>
        <w:t>ن</w:t>
      </w:r>
      <w:r w:rsidRPr="00145D50">
        <w:rPr>
          <w:rFonts w:asciiTheme="minorHAnsi" w:hAnsiTheme="minorHAnsi" w:cstheme="minorHAnsi"/>
          <w:szCs w:val="22"/>
          <w:rtl/>
        </w:rPr>
        <w:t xml:space="preserve">، </w:t>
      </w:r>
      <w:r w:rsidR="00745373" w:rsidRPr="00145D50">
        <w:rPr>
          <w:rFonts w:asciiTheme="minorHAnsi" w:hAnsiTheme="minorHAnsi" w:cstheme="minorHAnsi"/>
          <w:szCs w:val="22"/>
          <w:rtl/>
        </w:rPr>
        <w:t xml:space="preserve">وكذلك </w:t>
      </w:r>
      <w:r w:rsidRPr="00145D50">
        <w:rPr>
          <w:rFonts w:asciiTheme="minorHAnsi" w:hAnsiTheme="minorHAnsi" w:cstheme="minorHAnsi"/>
          <w:szCs w:val="22"/>
          <w:rtl/>
        </w:rPr>
        <w:t>أعماله</w:t>
      </w:r>
      <w:r w:rsidR="00745373" w:rsidRPr="00145D50">
        <w:rPr>
          <w:rFonts w:asciiTheme="minorHAnsi" w:hAnsiTheme="minorHAnsi" w:cstheme="minorHAnsi"/>
          <w:szCs w:val="22"/>
          <w:rtl/>
        </w:rPr>
        <w:t>ن</w:t>
      </w:r>
      <w:r w:rsidRPr="00145D50">
        <w:rPr>
          <w:rFonts w:asciiTheme="minorHAnsi" w:hAnsiTheme="minorHAnsi" w:cstheme="minorHAnsi"/>
          <w:szCs w:val="22"/>
          <w:rtl/>
        </w:rPr>
        <w:t xml:space="preserve"> ومشاريعه</w:t>
      </w:r>
      <w:r w:rsidR="00745373" w:rsidRPr="00145D50">
        <w:rPr>
          <w:rFonts w:asciiTheme="minorHAnsi" w:hAnsiTheme="minorHAnsi" w:cstheme="minorHAnsi"/>
          <w:szCs w:val="22"/>
          <w:rtl/>
        </w:rPr>
        <w:t xml:space="preserve">ن </w:t>
      </w:r>
      <w:r w:rsidRPr="00145D50">
        <w:rPr>
          <w:rFonts w:asciiTheme="minorHAnsi" w:hAnsiTheme="minorHAnsi" w:cstheme="minorHAnsi"/>
          <w:szCs w:val="22"/>
          <w:rtl/>
        </w:rPr>
        <w:t xml:space="preserve">القائمة على التقاليد. </w:t>
      </w:r>
      <w:r w:rsidR="00745373" w:rsidRPr="00145D50">
        <w:rPr>
          <w:rFonts w:asciiTheme="minorHAnsi" w:hAnsiTheme="minorHAnsi" w:cstheme="minorHAnsi"/>
          <w:szCs w:val="22"/>
          <w:rtl/>
        </w:rPr>
        <w:t>وحين</w:t>
      </w:r>
      <w:r w:rsidR="0061519B" w:rsidRPr="00145D50">
        <w:rPr>
          <w:rFonts w:asciiTheme="minorHAnsi" w:hAnsiTheme="minorHAnsi" w:cstheme="minorHAnsi"/>
          <w:szCs w:val="22"/>
          <w:rtl/>
          <w:lang w:val="en-GB" w:bidi="ar-LB"/>
        </w:rPr>
        <w:t xml:space="preserve"> </w:t>
      </w:r>
      <w:r w:rsidR="00745373" w:rsidRPr="00145D50">
        <w:rPr>
          <w:rFonts w:asciiTheme="minorHAnsi" w:hAnsiTheme="minorHAnsi" w:cstheme="minorHAnsi"/>
          <w:szCs w:val="22"/>
          <w:rtl/>
        </w:rPr>
        <w:t>تصبح ال</w:t>
      </w:r>
      <w:r w:rsidR="0061519B" w:rsidRPr="00145D50">
        <w:rPr>
          <w:rFonts w:asciiTheme="minorHAnsi" w:hAnsiTheme="minorHAnsi" w:cstheme="minorHAnsi"/>
          <w:szCs w:val="22"/>
          <w:rtl/>
        </w:rPr>
        <w:t xml:space="preserve">مشاركات </w:t>
      </w:r>
      <w:r w:rsidRPr="00145D50">
        <w:rPr>
          <w:rFonts w:asciiTheme="minorHAnsi" w:hAnsiTheme="minorHAnsi" w:cstheme="minorHAnsi"/>
          <w:szCs w:val="22"/>
          <w:rtl/>
        </w:rPr>
        <w:t xml:space="preserve">جزءًا من مجتمع </w:t>
      </w:r>
      <w:r w:rsidR="0061519B" w:rsidRPr="00145D50">
        <w:rPr>
          <w:rFonts w:asciiTheme="minorHAnsi" w:hAnsiTheme="minorHAnsi" w:cstheme="minorHAnsi"/>
          <w:szCs w:val="22"/>
          <w:rtl/>
        </w:rPr>
        <w:t>البرنامج</w:t>
      </w:r>
      <w:r w:rsidRPr="00145D50">
        <w:rPr>
          <w:rFonts w:asciiTheme="minorHAnsi" w:hAnsiTheme="minorHAnsi" w:cstheme="minorHAnsi"/>
          <w:szCs w:val="22"/>
          <w:rtl/>
        </w:rPr>
        <w:t xml:space="preserve"> على مستوى المنطقة، </w:t>
      </w:r>
      <w:r w:rsidR="0061519B" w:rsidRPr="00145D50">
        <w:rPr>
          <w:rFonts w:asciiTheme="minorHAnsi" w:hAnsiTheme="minorHAnsi" w:cstheme="minorHAnsi"/>
          <w:szCs w:val="22"/>
          <w:rtl/>
        </w:rPr>
        <w:t>سيكون بإمكانهن</w:t>
      </w:r>
      <w:r w:rsidRPr="00145D50">
        <w:rPr>
          <w:rFonts w:asciiTheme="minorHAnsi" w:hAnsiTheme="minorHAnsi" w:cstheme="minorHAnsi"/>
          <w:szCs w:val="22"/>
          <w:rtl/>
        </w:rPr>
        <w:t xml:space="preserve"> </w:t>
      </w:r>
      <w:r w:rsidR="0061519B" w:rsidRPr="00145D50">
        <w:rPr>
          <w:rFonts w:asciiTheme="minorHAnsi" w:hAnsiTheme="minorHAnsi" w:cstheme="minorHAnsi"/>
          <w:szCs w:val="22"/>
          <w:rtl/>
        </w:rPr>
        <w:t xml:space="preserve">الاستفادة على نحو أفضل من </w:t>
      </w:r>
      <w:r w:rsidRPr="00145D50">
        <w:rPr>
          <w:rFonts w:asciiTheme="minorHAnsi" w:hAnsiTheme="minorHAnsi" w:cstheme="minorHAnsi"/>
          <w:szCs w:val="22"/>
          <w:rtl/>
        </w:rPr>
        <w:t xml:space="preserve">فرص التواصل فيما </w:t>
      </w:r>
      <w:r w:rsidR="0061519B" w:rsidRPr="00145D50">
        <w:rPr>
          <w:rFonts w:asciiTheme="minorHAnsi" w:hAnsiTheme="minorHAnsi" w:cstheme="minorHAnsi"/>
          <w:szCs w:val="22"/>
          <w:rtl/>
        </w:rPr>
        <w:t>بينهن</w:t>
      </w:r>
      <w:r w:rsidRPr="00145D50">
        <w:rPr>
          <w:rFonts w:asciiTheme="minorHAnsi" w:hAnsiTheme="minorHAnsi" w:cstheme="minorHAnsi"/>
          <w:szCs w:val="22"/>
          <w:rtl/>
        </w:rPr>
        <w:t xml:space="preserve">، </w:t>
      </w:r>
      <w:r w:rsidR="0061519B" w:rsidRPr="00145D50">
        <w:rPr>
          <w:rFonts w:asciiTheme="minorHAnsi" w:hAnsiTheme="minorHAnsi" w:cstheme="minorHAnsi"/>
          <w:szCs w:val="22"/>
          <w:rtl/>
        </w:rPr>
        <w:t>و</w:t>
      </w:r>
      <w:r w:rsidRPr="00145D50">
        <w:rPr>
          <w:rFonts w:asciiTheme="minorHAnsi" w:hAnsiTheme="minorHAnsi" w:cstheme="minorHAnsi"/>
          <w:szCs w:val="22"/>
          <w:rtl/>
        </w:rPr>
        <w:t>مع الخبراء وممثلي الصناع</w:t>
      </w:r>
      <w:r w:rsidR="0061519B" w:rsidRPr="00145D50">
        <w:rPr>
          <w:rFonts w:asciiTheme="minorHAnsi" w:hAnsiTheme="minorHAnsi" w:cstheme="minorHAnsi"/>
          <w:szCs w:val="22"/>
          <w:rtl/>
        </w:rPr>
        <w:t>ات</w:t>
      </w:r>
      <w:r w:rsidRPr="00145D50">
        <w:rPr>
          <w:rFonts w:asciiTheme="minorHAnsi" w:hAnsiTheme="minorHAnsi" w:cstheme="minorHAnsi"/>
          <w:szCs w:val="22"/>
          <w:rtl/>
        </w:rPr>
        <w:t xml:space="preserve"> وشركاء الويبو والزملاء</w:t>
      </w:r>
      <w:r w:rsidR="00F72EF2" w:rsidRPr="00145D50">
        <w:rPr>
          <w:rFonts w:asciiTheme="minorHAnsi" w:hAnsiTheme="minorHAnsi" w:cstheme="minorHAnsi"/>
          <w:szCs w:val="22"/>
          <w:rtl/>
          <w:lang w:val="en-GB" w:bidi="ar-LB"/>
        </w:rPr>
        <w:t>.</w:t>
      </w:r>
    </w:p>
    <w:p w14:paraId="2CE3C439" w14:textId="12C66342" w:rsidR="00F72EF2" w:rsidRPr="00145D50" w:rsidRDefault="00F72EF2" w:rsidP="00F72EF2">
      <w:pPr>
        <w:pStyle w:val="ListParagraph"/>
        <w:bidi/>
        <w:spacing w:after="240"/>
        <w:ind w:left="1287"/>
        <w:rPr>
          <w:rFonts w:asciiTheme="minorHAnsi" w:hAnsiTheme="minorHAnsi" w:cstheme="minorHAnsi"/>
          <w:szCs w:val="22"/>
        </w:rPr>
      </w:pPr>
    </w:p>
    <w:p w14:paraId="7D4D1FB5" w14:textId="539AB33C" w:rsidR="00F72EF2" w:rsidRPr="00145D50" w:rsidRDefault="00F72EF2">
      <w:pPr>
        <w:pStyle w:val="ListParagraph"/>
        <w:numPr>
          <w:ilvl w:val="0"/>
          <w:numId w:val="10"/>
        </w:numPr>
        <w:bidi/>
        <w:spacing w:after="240"/>
        <w:rPr>
          <w:rFonts w:asciiTheme="minorHAnsi" w:hAnsiTheme="minorHAnsi" w:cstheme="minorHAnsi"/>
          <w:szCs w:val="22"/>
        </w:rPr>
      </w:pPr>
      <w:r w:rsidRPr="00145D50">
        <w:rPr>
          <w:rFonts w:asciiTheme="minorHAnsi" w:hAnsiTheme="minorHAnsi" w:cstheme="minorHAnsi"/>
          <w:szCs w:val="22"/>
          <w:rtl/>
        </w:rPr>
        <w:t xml:space="preserve">ويجري إعداد تقرير عن تحول الاقتصاد عن طريق التصميم - المرأة والابتكار. وسيستكشف التقرير المتوقع إنجازه في منتصف عام 2023 مشاركة المرأة في إنشاء </w:t>
      </w:r>
      <w:r w:rsidR="00216DDD" w:rsidRPr="00145D50">
        <w:rPr>
          <w:rFonts w:asciiTheme="minorHAnsi" w:hAnsiTheme="minorHAnsi" w:cstheme="minorHAnsi"/>
          <w:szCs w:val="22"/>
          <w:rtl/>
        </w:rPr>
        <w:t>التصاميم</w:t>
      </w:r>
      <w:r w:rsidRPr="00145D50">
        <w:rPr>
          <w:rFonts w:asciiTheme="minorHAnsi" w:hAnsiTheme="minorHAnsi" w:cstheme="minorHAnsi"/>
          <w:szCs w:val="22"/>
          <w:rtl/>
        </w:rPr>
        <w:t xml:space="preserve"> في أوروبا الوسطى ودول البلطيق</w:t>
      </w:r>
      <w:r w:rsidR="00216DDD" w:rsidRPr="00145D50">
        <w:rPr>
          <w:rFonts w:asciiTheme="minorHAnsi" w:hAnsiTheme="minorHAnsi" w:cstheme="minorHAnsi"/>
          <w:szCs w:val="22"/>
          <w:rtl/>
        </w:rPr>
        <w:t>.</w:t>
      </w:r>
    </w:p>
    <w:p w14:paraId="193132A8" w14:textId="77777777" w:rsidR="00216DDD" w:rsidRPr="00145D50" w:rsidRDefault="00216DDD" w:rsidP="00216DDD">
      <w:pPr>
        <w:pStyle w:val="ListParagraph"/>
        <w:rPr>
          <w:rFonts w:asciiTheme="minorHAnsi" w:hAnsiTheme="minorHAnsi" w:cstheme="minorHAnsi"/>
          <w:szCs w:val="22"/>
          <w:rtl/>
        </w:rPr>
      </w:pPr>
    </w:p>
    <w:p w14:paraId="70DAE933" w14:textId="08A6EE52" w:rsidR="00216DDD" w:rsidRPr="00145D50" w:rsidRDefault="00216DDD">
      <w:pPr>
        <w:pStyle w:val="ListParagraph"/>
        <w:numPr>
          <w:ilvl w:val="0"/>
          <w:numId w:val="10"/>
        </w:numPr>
        <w:bidi/>
        <w:spacing w:after="240"/>
        <w:rPr>
          <w:rFonts w:asciiTheme="minorHAnsi" w:hAnsiTheme="minorHAnsi" w:cstheme="minorHAnsi"/>
          <w:szCs w:val="22"/>
        </w:rPr>
      </w:pPr>
      <w:r w:rsidRPr="00145D50">
        <w:rPr>
          <w:rFonts w:asciiTheme="minorHAnsi" w:hAnsiTheme="minorHAnsi" w:cstheme="minorHAnsi"/>
          <w:szCs w:val="22"/>
          <w:rtl/>
        </w:rPr>
        <w:t xml:space="preserve">ويجري إعداد مشروع لتطوير ألعاب فيديو: مهمة البحث عن الملكية الفكرية، من المزمع إطلاقه في مارس 2023. وقد تم الإعداد للمشروع بما يراعي اعتبارات الشمول والتنوع. وتتشارك امرأتان في استضافة مقابلات البودكاست (السيدة أليسون ماجيز والسيدة ميكايلا مانتيجنا - سفيرة المرأة في الألعاب)، كما أن </w:t>
      </w:r>
      <w:r w:rsidR="00295E34" w:rsidRPr="00145D50">
        <w:rPr>
          <w:rFonts w:asciiTheme="minorHAnsi" w:hAnsiTheme="minorHAnsi" w:cstheme="minorHAnsi"/>
          <w:szCs w:val="22"/>
          <w:rtl/>
        </w:rPr>
        <w:t>امرأتين ناجحتين تمثلان اثنتين</w:t>
      </w:r>
      <w:r w:rsidRPr="00145D50">
        <w:rPr>
          <w:rFonts w:asciiTheme="minorHAnsi" w:hAnsiTheme="minorHAnsi" w:cstheme="minorHAnsi"/>
          <w:szCs w:val="22"/>
          <w:rtl/>
        </w:rPr>
        <w:t xml:space="preserve"> من الشركات </w:t>
      </w:r>
      <w:r w:rsidR="00295E34" w:rsidRPr="00145D50">
        <w:rPr>
          <w:rFonts w:asciiTheme="minorHAnsi" w:hAnsiTheme="minorHAnsi" w:cstheme="minorHAnsi"/>
          <w:szCs w:val="22"/>
          <w:rtl/>
        </w:rPr>
        <w:t>المستجوبة</w:t>
      </w:r>
      <w:r w:rsidRPr="00145D50">
        <w:rPr>
          <w:rFonts w:asciiTheme="minorHAnsi" w:hAnsiTheme="minorHAnsi" w:cstheme="minorHAnsi"/>
          <w:szCs w:val="22"/>
          <w:rtl/>
        </w:rPr>
        <w:t xml:space="preserve">. </w:t>
      </w:r>
      <w:r w:rsidR="00A6302F" w:rsidRPr="00145D50">
        <w:rPr>
          <w:rFonts w:asciiTheme="minorHAnsi" w:hAnsiTheme="minorHAnsi" w:cstheme="minorHAnsi"/>
          <w:szCs w:val="22"/>
          <w:rtl/>
        </w:rPr>
        <w:t>و</w:t>
      </w:r>
      <w:r w:rsidRPr="00145D50">
        <w:rPr>
          <w:rFonts w:asciiTheme="minorHAnsi" w:hAnsiTheme="minorHAnsi" w:cstheme="minorHAnsi"/>
          <w:szCs w:val="22"/>
          <w:rtl/>
        </w:rPr>
        <w:t xml:space="preserve">من المقرر </w:t>
      </w:r>
      <w:r w:rsidR="00A6302F" w:rsidRPr="00145D50">
        <w:rPr>
          <w:rFonts w:asciiTheme="minorHAnsi" w:hAnsiTheme="minorHAnsi" w:cstheme="minorHAnsi"/>
          <w:szCs w:val="22"/>
          <w:rtl/>
        </w:rPr>
        <w:t>أن يتم تنظيم</w:t>
      </w:r>
      <w:r w:rsidRPr="00145D50">
        <w:rPr>
          <w:rFonts w:asciiTheme="minorHAnsi" w:hAnsiTheme="minorHAnsi" w:cstheme="minorHAnsi"/>
          <w:szCs w:val="22"/>
          <w:rtl/>
        </w:rPr>
        <w:t xml:space="preserve"> حدث جانبي </w:t>
      </w:r>
      <w:r w:rsidR="00A6302F" w:rsidRPr="00145D50">
        <w:rPr>
          <w:rFonts w:asciiTheme="minorHAnsi" w:hAnsiTheme="minorHAnsi" w:cstheme="minorHAnsi"/>
          <w:szCs w:val="22"/>
          <w:rtl/>
        </w:rPr>
        <w:t>بشأن</w:t>
      </w:r>
      <w:r w:rsidRPr="00145D50">
        <w:rPr>
          <w:rFonts w:asciiTheme="minorHAnsi" w:hAnsiTheme="minorHAnsi" w:cstheme="minorHAnsi"/>
          <w:szCs w:val="22"/>
          <w:rtl/>
        </w:rPr>
        <w:t xml:space="preserve"> المرأة في الألعاب في 28 أبريل 2023 </w:t>
      </w:r>
      <w:r w:rsidR="00A6302F" w:rsidRPr="00145D50">
        <w:rPr>
          <w:rFonts w:asciiTheme="minorHAnsi" w:hAnsiTheme="minorHAnsi" w:cstheme="minorHAnsi"/>
          <w:szCs w:val="22"/>
          <w:rtl/>
        </w:rPr>
        <w:t>في إطار</w:t>
      </w:r>
      <w:r w:rsidRPr="00145D50">
        <w:rPr>
          <w:rFonts w:asciiTheme="minorHAnsi" w:hAnsiTheme="minorHAnsi" w:cstheme="minorHAnsi"/>
          <w:szCs w:val="22"/>
          <w:rtl/>
        </w:rPr>
        <w:t xml:space="preserve"> </w:t>
      </w:r>
      <w:r w:rsidR="00AA0123" w:rsidRPr="00145D50">
        <w:rPr>
          <w:rFonts w:asciiTheme="minorHAnsi" w:hAnsiTheme="minorHAnsi" w:cstheme="minorHAnsi" w:hint="cs"/>
          <w:szCs w:val="22"/>
          <w:rtl/>
        </w:rPr>
        <w:t>ال</w:t>
      </w:r>
      <w:r w:rsidRPr="00145D50">
        <w:rPr>
          <w:rFonts w:asciiTheme="minorHAnsi" w:hAnsiTheme="minorHAnsi" w:cstheme="minorHAnsi"/>
          <w:szCs w:val="22"/>
          <w:rtl/>
        </w:rPr>
        <w:t xml:space="preserve">احتفالات </w:t>
      </w:r>
      <w:r w:rsidR="00A6302F" w:rsidRPr="00145D50">
        <w:rPr>
          <w:rFonts w:asciiTheme="minorHAnsi" w:hAnsiTheme="minorHAnsi" w:cstheme="minorHAnsi"/>
          <w:szCs w:val="22"/>
          <w:rtl/>
        </w:rPr>
        <w:t>ب</w:t>
      </w:r>
      <w:r w:rsidRPr="00145D50">
        <w:rPr>
          <w:rFonts w:asciiTheme="minorHAnsi" w:hAnsiTheme="minorHAnsi" w:cstheme="minorHAnsi"/>
          <w:szCs w:val="22"/>
          <w:rtl/>
        </w:rPr>
        <w:t xml:space="preserve">اليوم العالمي للملكية الفكرية. </w:t>
      </w:r>
      <w:r w:rsidR="00A6302F" w:rsidRPr="00145D50">
        <w:rPr>
          <w:rFonts w:asciiTheme="minorHAnsi" w:hAnsiTheme="minorHAnsi" w:cstheme="minorHAnsi"/>
          <w:szCs w:val="22"/>
          <w:rtl/>
        </w:rPr>
        <w:t>و</w:t>
      </w:r>
      <w:r w:rsidRPr="00145D50">
        <w:rPr>
          <w:rFonts w:asciiTheme="minorHAnsi" w:hAnsiTheme="minorHAnsi" w:cstheme="minorHAnsi"/>
          <w:szCs w:val="22"/>
          <w:rtl/>
        </w:rPr>
        <w:t xml:space="preserve">سيعرض الحدث قصص النجاح </w:t>
      </w:r>
      <w:r w:rsidR="00A6302F" w:rsidRPr="00145D50">
        <w:rPr>
          <w:rFonts w:asciiTheme="minorHAnsi" w:hAnsiTheme="minorHAnsi" w:cstheme="minorHAnsi"/>
          <w:szCs w:val="22"/>
          <w:rtl/>
        </w:rPr>
        <w:t>والنصائح</w:t>
      </w:r>
      <w:r w:rsidRPr="00145D50">
        <w:rPr>
          <w:rFonts w:asciiTheme="minorHAnsi" w:hAnsiTheme="minorHAnsi" w:cstheme="minorHAnsi"/>
          <w:szCs w:val="22"/>
          <w:rtl/>
        </w:rPr>
        <w:t xml:space="preserve"> في سياق الملكية الفكرية والتسويق. </w:t>
      </w:r>
      <w:r w:rsidR="00A6302F" w:rsidRPr="00145D50">
        <w:rPr>
          <w:rFonts w:asciiTheme="minorHAnsi" w:hAnsiTheme="minorHAnsi" w:cstheme="minorHAnsi"/>
          <w:szCs w:val="22"/>
          <w:rtl/>
        </w:rPr>
        <w:t xml:space="preserve">ويجري </w:t>
      </w:r>
      <w:r w:rsidRPr="00145D50">
        <w:rPr>
          <w:rFonts w:asciiTheme="minorHAnsi" w:hAnsiTheme="minorHAnsi" w:cstheme="minorHAnsi"/>
          <w:szCs w:val="22"/>
          <w:rtl/>
        </w:rPr>
        <w:t xml:space="preserve">اتخاذ خطوات </w:t>
      </w:r>
      <w:r w:rsidR="00A6302F" w:rsidRPr="00145D50">
        <w:rPr>
          <w:rFonts w:asciiTheme="minorHAnsi" w:hAnsiTheme="minorHAnsi" w:cstheme="minorHAnsi"/>
          <w:szCs w:val="22"/>
          <w:rtl/>
        </w:rPr>
        <w:t>لمعرفة</w:t>
      </w:r>
      <w:r w:rsidRPr="00145D50">
        <w:rPr>
          <w:rFonts w:asciiTheme="minorHAnsi" w:hAnsiTheme="minorHAnsi" w:cstheme="minorHAnsi"/>
          <w:szCs w:val="22"/>
          <w:rtl/>
        </w:rPr>
        <w:t xml:space="preserve"> ما إذا كان </w:t>
      </w:r>
      <w:r w:rsidR="00A6302F" w:rsidRPr="00145D50">
        <w:rPr>
          <w:rFonts w:asciiTheme="minorHAnsi" w:hAnsiTheme="minorHAnsi" w:cstheme="minorHAnsi"/>
          <w:szCs w:val="22"/>
          <w:rtl/>
        </w:rPr>
        <w:t>بالإمكان</w:t>
      </w:r>
      <w:r w:rsidRPr="00145D50">
        <w:rPr>
          <w:rFonts w:asciiTheme="minorHAnsi" w:hAnsiTheme="minorHAnsi" w:cstheme="minorHAnsi"/>
          <w:szCs w:val="22"/>
          <w:rtl/>
        </w:rPr>
        <w:t xml:space="preserve"> تقديم نتائج الأبحاث المتعلقة بالملكية الفكرية </w:t>
      </w:r>
      <w:r w:rsidR="00A6302F" w:rsidRPr="00145D50">
        <w:rPr>
          <w:rFonts w:asciiTheme="minorHAnsi" w:hAnsiTheme="minorHAnsi" w:cstheme="minorHAnsi"/>
          <w:szCs w:val="22"/>
          <w:rtl/>
        </w:rPr>
        <w:t>بشأن</w:t>
      </w:r>
      <w:r w:rsidRPr="00145D50">
        <w:rPr>
          <w:rFonts w:asciiTheme="minorHAnsi" w:hAnsiTheme="minorHAnsi" w:cstheme="minorHAnsi"/>
          <w:szCs w:val="22"/>
          <w:rtl/>
        </w:rPr>
        <w:t xml:space="preserve"> التنوع في صناعة ألعاب الفيديو.</w:t>
      </w:r>
    </w:p>
    <w:p w14:paraId="1C22A684" w14:textId="77777777" w:rsidR="009A25A7" w:rsidRPr="00145D50" w:rsidRDefault="009A25A7" w:rsidP="009A25A7">
      <w:pPr>
        <w:pStyle w:val="ListParagraph"/>
        <w:rPr>
          <w:rFonts w:asciiTheme="minorHAnsi" w:hAnsiTheme="minorHAnsi" w:cstheme="minorHAnsi"/>
          <w:szCs w:val="22"/>
          <w:rtl/>
        </w:rPr>
      </w:pPr>
    </w:p>
    <w:p w14:paraId="01184BDA" w14:textId="7195E886" w:rsidR="009A25A7" w:rsidRPr="00145D50" w:rsidRDefault="003F75BF">
      <w:pPr>
        <w:pStyle w:val="ListParagraph"/>
        <w:numPr>
          <w:ilvl w:val="0"/>
          <w:numId w:val="10"/>
        </w:numPr>
        <w:bidi/>
        <w:spacing w:after="240"/>
        <w:rPr>
          <w:rFonts w:asciiTheme="minorHAnsi" w:hAnsiTheme="minorHAnsi" w:cstheme="minorHAnsi"/>
          <w:szCs w:val="22"/>
        </w:rPr>
      </w:pPr>
      <w:r w:rsidRPr="00145D50">
        <w:rPr>
          <w:rFonts w:asciiTheme="minorHAnsi" w:hAnsiTheme="minorHAnsi" w:cstheme="minorHAnsi"/>
          <w:szCs w:val="22"/>
          <w:rtl/>
          <w:lang w:val="en-GB" w:bidi="ar-LB"/>
        </w:rPr>
        <w:t>و</w:t>
      </w:r>
      <w:r w:rsidR="00560B3F" w:rsidRPr="00145D50">
        <w:rPr>
          <w:rFonts w:asciiTheme="minorHAnsi" w:hAnsiTheme="minorHAnsi" w:cstheme="minorHAnsi"/>
          <w:szCs w:val="22"/>
          <w:rtl/>
        </w:rPr>
        <w:t xml:space="preserve">بالتعاون مع منظمات فناني الأداء، </w:t>
      </w:r>
      <w:r w:rsidRPr="00145D50">
        <w:rPr>
          <w:rFonts w:asciiTheme="minorHAnsi" w:hAnsiTheme="minorHAnsi" w:cstheme="minorHAnsi"/>
          <w:szCs w:val="22"/>
          <w:rtl/>
        </w:rPr>
        <w:t>ومن بينها</w:t>
      </w:r>
      <w:r w:rsidR="00560B3F" w:rsidRPr="00145D50">
        <w:rPr>
          <w:rFonts w:asciiTheme="minorHAnsi" w:hAnsiTheme="minorHAnsi" w:cstheme="minorHAnsi"/>
          <w:szCs w:val="22"/>
          <w:rtl/>
        </w:rPr>
        <w:t xml:space="preserve"> جمعية إدارة الفنانين والمترجمين الفوريين في إسبانيا، ستدرس الويبو الفجوة بين الجنسين في القطاع السمعي البصري. كما يتم استكشاف أماكن التعاون مع </w:t>
      </w:r>
      <w:r w:rsidR="006D7FE3" w:rsidRPr="00145D50">
        <w:rPr>
          <w:rFonts w:asciiTheme="minorHAnsi" w:eastAsiaTheme="minorHAnsi" w:hAnsiTheme="minorHAnsi" w:cstheme="minorHAnsi"/>
          <w:szCs w:val="22"/>
          <w:rtl/>
        </w:rPr>
        <w:t>مبادرة "تشارك في التجارة" (</w:t>
      </w:r>
      <w:r w:rsidR="006D7FE3" w:rsidRPr="00145D50">
        <w:rPr>
          <w:rFonts w:asciiTheme="minorHAnsi" w:eastAsiaTheme="minorHAnsi" w:hAnsiTheme="minorHAnsi" w:cstheme="minorHAnsi"/>
          <w:szCs w:val="22"/>
        </w:rPr>
        <w:t>SheTrades</w:t>
      </w:r>
      <w:r w:rsidR="006D7FE3" w:rsidRPr="00145D50">
        <w:rPr>
          <w:rFonts w:asciiTheme="minorHAnsi" w:eastAsiaTheme="minorHAnsi" w:hAnsiTheme="minorHAnsi" w:cstheme="minorHAnsi"/>
          <w:szCs w:val="22"/>
          <w:rtl/>
        </w:rPr>
        <w:t xml:space="preserve">) </w:t>
      </w:r>
      <w:r w:rsidR="006D7FE3" w:rsidRPr="00145D50">
        <w:rPr>
          <w:rFonts w:asciiTheme="minorHAnsi" w:hAnsiTheme="minorHAnsi" w:cstheme="minorHAnsi"/>
          <w:szCs w:val="22"/>
          <w:rtl/>
        </w:rPr>
        <w:t>لمركز التجارة الدولي.</w:t>
      </w:r>
      <w:r w:rsidR="00560B3F" w:rsidRPr="00145D50">
        <w:rPr>
          <w:rFonts w:asciiTheme="minorHAnsi" w:hAnsiTheme="minorHAnsi" w:cstheme="minorHAnsi"/>
          <w:szCs w:val="22"/>
          <w:rtl/>
        </w:rPr>
        <w:t xml:space="preserve"> </w:t>
      </w:r>
      <w:r w:rsidR="006D7FE3" w:rsidRPr="00145D50">
        <w:rPr>
          <w:rFonts w:asciiTheme="minorHAnsi" w:hAnsiTheme="minorHAnsi" w:cstheme="minorHAnsi"/>
          <w:szCs w:val="22"/>
          <w:rtl/>
        </w:rPr>
        <w:t>ويهدف ذلك التعاون إلى</w:t>
      </w:r>
      <w:r w:rsidR="00560B3F" w:rsidRPr="00145D50">
        <w:rPr>
          <w:rFonts w:asciiTheme="minorHAnsi" w:hAnsiTheme="minorHAnsi" w:cstheme="minorHAnsi"/>
          <w:szCs w:val="22"/>
          <w:rtl/>
        </w:rPr>
        <w:t xml:space="preserve"> تقديم سلسلة من الندوات عبر الإنترنت حول النوع </w:t>
      </w:r>
      <w:r w:rsidR="006D7FE3" w:rsidRPr="00145D50">
        <w:rPr>
          <w:rFonts w:asciiTheme="minorHAnsi" w:hAnsiTheme="minorHAnsi" w:cstheme="minorHAnsi"/>
          <w:szCs w:val="22"/>
          <w:rtl/>
        </w:rPr>
        <w:t>الجنساني</w:t>
      </w:r>
      <w:r w:rsidR="00560B3F" w:rsidRPr="00145D50">
        <w:rPr>
          <w:rFonts w:asciiTheme="minorHAnsi" w:hAnsiTheme="minorHAnsi" w:cstheme="minorHAnsi"/>
          <w:szCs w:val="22"/>
          <w:rtl/>
        </w:rPr>
        <w:t xml:space="preserve"> والملكية الفكرية في البلدان المتقدمة، مع التركيز على المنسوجات والملابس.</w:t>
      </w:r>
    </w:p>
    <w:p w14:paraId="4DB0EF44" w14:textId="77777777" w:rsidR="001E6F53" w:rsidRPr="00145D50" w:rsidRDefault="001E6F53" w:rsidP="001E6F53">
      <w:pPr>
        <w:pStyle w:val="ListParagraph"/>
        <w:rPr>
          <w:rFonts w:asciiTheme="minorHAnsi" w:hAnsiTheme="minorHAnsi" w:cstheme="minorHAnsi"/>
          <w:szCs w:val="22"/>
          <w:rtl/>
        </w:rPr>
      </w:pPr>
    </w:p>
    <w:p w14:paraId="5DAF2425" w14:textId="54D91DD8" w:rsidR="007B01CB" w:rsidRPr="00145D50" w:rsidRDefault="001E6F53">
      <w:pPr>
        <w:pStyle w:val="ListParagraph"/>
        <w:numPr>
          <w:ilvl w:val="0"/>
          <w:numId w:val="10"/>
        </w:numPr>
        <w:bidi/>
        <w:spacing w:after="240"/>
        <w:rPr>
          <w:rFonts w:asciiTheme="minorHAnsi" w:hAnsiTheme="minorHAnsi" w:cstheme="minorHAnsi"/>
          <w:szCs w:val="22"/>
        </w:rPr>
      </w:pPr>
      <w:r w:rsidRPr="00145D50">
        <w:rPr>
          <w:rFonts w:asciiTheme="minorHAnsi" w:hAnsiTheme="minorHAnsi" w:cstheme="minorHAnsi"/>
          <w:szCs w:val="22"/>
          <w:rtl/>
        </w:rPr>
        <w:t>والعمل جارٍ على عدة مشاريع</w:t>
      </w:r>
      <w:r w:rsidRPr="00145D50">
        <w:rPr>
          <w:rStyle w:val="FootnoteReference"/>
          <w:rFonts w:asciiTheme="minorHAnsi" w:hAnsiTheme="minorHAnsi" w:cstheme="minorHAnsi"/>
          <w:szCs w:val="22"/>
          <w:rtl/>
        </w:rPr>
        <w:footnoteReference w:id="43"/>
      </w:r>
      <w:r w:rsidRPr="00145D50">
        <w:rPr>
          <w:rFonts w:asciiTheme="minorHAnsi" w:hAnsiTheme="minorHAnsi" w:cstheme="minorHAnsi"/>
          <w:szCs w:val="22"/>
          <w:rtl/>
        </w:rPr>
        <w:t xml:space="preserve"> مصممة لرائدات الأعمال، ومن بينها</w:t>
      </w:r>
      <w:r w:rsidR="007B01CB" w:rsidRPr="00145D50">
        <w:rPr>
          <w:rFonts w:asciiTheme="minorHAnsi" w:hAnsiTheme="minorHAnsi" w:cstheme="minorHAnsi"/>
          <w:szCs w:val="22"/>
          <w:rtl/>
        </w:rPr>
        <w:t>:</w:t>
      </w:r>
    </w:p>
    <w:p w14:paraId="3C9A06AA" w14:textId="77777777" w:rsidR="00200662" w:rsidRPr="00145D50" w:rsidRDefault="00200662" w:rsidP="00200662">
      <w:pPr>
        <w:pStyle w:val="ListParagraph"/>
        <w:rPr>
          <w:rFonts w:asciiTheme="minorHAnsi" w:hAnsiTheme="minorHAnsi" w:cstheme="minorHAnsi"/>
          <w:szCs w:val="22"/>
          <w:rtl/>
        </w:rPr>
      </w:pPr>
    </w:p>
    <w:p w14:paraId="285AC08F" w14:textId="77777777" w:rsidR="00200662" w:rsidRPr="00145D50" w:rsidRDefault="00200662" w:rsidP="00200662">
      <w:pPr>
        <w:pStyle w:val="ListParagraph"/>
        <w:bidi/>
        <w:spacing w:after="240"/>
        <w:ind w:left="1287"/>
        <w:rPr>
          <w:rFonts w:asciiTheme="minorHAnsi" w:hAnsiTheme="minorHAnsi" w:cstheme="minorHAnsi"/>
          <w:szCs w:val="22"/>
        </w:rPr>
      </w:pPr>
    </w:p>
    <w:p w14:paraId="7C017628" w14:textId="27D50AB4" w:rsidR="00266402" w:rsidRPr="00145D50" w:rsidRDefault="00266402">
      <w:pPr>
        <w:pStyle w:val="ListParagraph"/>
        <w:numPr>
          <w:ilvl w:val="0"/>
          <w:numId w:val="11"/>
        </w:numPr>
        <w:bidi/>
        <w:spacing w:after="240"/>
        <w:contextualSpacing w:val="0"/>
        <w:rPr>
          <w:rFonts w:asciiTheme="minorHAnsi" w:hAnsiTheme="minorHAnsi" w:cstheme="minorHAnsi"/>
          <w:szCs w:val="22"/>
        </w:rPr>
      </w:pPr>
      <w:r w:rsidRPr="00145D50">
        <w:rPr>
          <w:rFonts w:asciiTheme="minorHAnsi" w:hAnsiTheme="minorHAnsi" w:cstheme="minorHAnsi"/>
          <w:szCs w:val="22"/>
          <w:rtl/>
        </w:rPr>
        <w:t>النساء في مجالات العلوم والتكنولوجيا والهندسة والرياضيات</w:t>
      </w:r>
      <w:r w:rsidR="007B01CB" w:rsidRPr="00145D50">
        <w:rPr>
          <w:rFonts w:asciiTheme="minorHAnsi" w:hAnsiTheme="minorHAnsi" w:cstheme="minorHAnsi"/>
          <w:szCs w:val="22"/>
          <w:rtl/>
        </w:rPr>
        <w:t xml:space="preserve">: </w:t>
      </w:r>
      <w:r w:rsidRPr="00145D50">
        <w:rPr>
          <w:rFonts w:asciiTheme="minorHAnsi" w:hAnsiTheme="minorHAnsi" w:cstheme="minorHAnsi"/>
          <w:szCs w:val="22"/>
          <w:rtl/>
        </w:rPr>
        <w:t xml:space="preserve">بناءً على الخبرة المكتسبة في أمريكا اللاتينية وباستخدام نموذج مماثل، يتم </w:t>
      </w:r>
      <w:r w:rsidR="007B01CB" w:rsidRPr="00145D50">
        <w:rPr>
          <w:rFonts w:asciiTheme="minorHAnsi" w:hAnsiTheme="minorHAnsi" w:cstheme="minorHAnsi"/>
          <w:szCs w:val="22"/>
          <w:rtl/>
        </w:rPr>
        <w:t xml:space="preserve">إعداد </w:t>
      </w:r>
      <w:r w:rsidRPr="00145D50">
        <w:rPr>
          <w:rFonts w:asciiTheme="minorHAnsi" w:hAnsiTheme="minorHAnsi" w:cstheme="minorHAnsi"/>
          <w:szCs w:val="22"/>
          <w:rtl/>
        </w:rPr>
        <w:t xml:space="preserve">مشروع للنساء في مجالات العلوم والتكنولوجيا والهندسة والرياضيات في بلدان مختارة من </w:t>
      </w:r>
      <w:r w:rsidR="007B01CB" w:rsidRPr="00145D50">
        <w:rPr>
          <w:rFonts w:asciiTheme="minorHAnsi" w:hAnsiTheme="minorHAnsi" w:cstheme="minorHAnsi"/>
          <w:szCs w:val="22"/>
          <w:rtl/>
        </w:rPr>
        <w:t>ال</w:t>
      </w:r>
      <w:r w:rsidRPr="00145D50">
        <w:rPr>
          <w:rFonts w:asciiTheme="minorHAnsi" w:hAnsiTheme="minorHAnsi" w:cstheme="minorHAnsi"/>
          <w:szCs w:val="22"/>
          <w:rtl/>
        </w:rPr>
        <w:t xml:space="preserve">بلدان الناطقة بالبرتغالية. </w:t>
      </w:r>
      <w:r w:rsidR="007B01CB" w:rsidRPr="00145D50">
        <w:rPr>
          <w:rFonts w:asciiTheme="minorHAnsi" w:hAnsiTheme="minorHAnsi" w:cstheme="minorHAnsi"/>
          <w:szCs w:val="22"/>
          <w:rtl/>
        </w:rPr>
        <w:t xml:space="preserve">وقد </w:t>
      </w:r>
      <w:r w:rsidRPr="00145D50">
        <w:rPr>
          <w:rFonts w:asciiTheme="minorHAnsi" w:hAnsiTheme="minorHAnsi" w:cstheme="minorHAnsi"/>
          <w:szCs w:val="22"/>
          <w:rtl/>
        </w:rPr>
        <w:t xml:space="preserve">بدأت المناقشات مع البرتغال، ومن المقرر التعامل مع دول أخرى ناطقة بالبرتغالية. </w:t>
      </w:r>
      <w:r w:rsidR="007B01CB" w:rsidRPr="00145D50">
        <w:rPr>
          <w:rFonts w:asciiTheme="minorHAnsi" w:hAnsiTheme="minorHAnsi" w:cstheme="minorHAnsi"/>
          <w:szCs w:val="22"/>
          <w:rtl/>
        </w:rPr>
        <w:t>و</w:t>
      </w:r>
      <w:r w:rsidRPr="00145D50">
        <w:rPr>
          <w:rFonts w:asciiTheme="minorHAnsi" w:hAnsiTheme="minorHAnsi" w:cstheme="minorHAnsi"/>
          <w:szCs w:val="22"/>
          <w:rtl/>
        </w:rPr>
        <w:t xml:space="preserve">من المتوقع أن يساعد هذا المشروع في دفع التعاون الإقليمي بين أوروبا وأمريكا اللاتينية وأفريقيا. </w:t>
      </w:r>
      <w:r w:rsidR="007B01CB" w:rsidRPr="00145D50">
        <w:rPr>
          <w:rFonts w:asciiTheme="minorHAnsi" w:hAnsiTheme="minorHAnsi" w:cstheme="minorHAnsi"/>
          <w:szCs w:val="22"/>
          <w:rtl/>
        </w:rPr>
        <w:t>و</w:t>
      </w:r>
      <w:r w:rsidRPr="00145D50">
        <w:rPr>
          <w:rFonts w:asciiTheme="minorHAnsi" w:hAnsiTheme="minorHAnsi" w:cstheme="minorHAnsi"/>
          <w:szCs w:val="22"/>
          <w:rtl/>
        </w:rPr>
        <w:t>يتوخى المشروع تمكين النساء في وظائف العلوم والتكنولوجيا والهندسة والرياضيات من خلال تطوير مهاراتهن في</w:t>
      </w:r>
      <w:r w:rsidR="007B01CB" w:rsidRPr="00145D50">
        <w:rPr>
          <w:rFonts w:asciiTheme="minorHAnsi" w:hAnsiTheme="minorHAnsi" w:cstheme="minorHAnsi"/>
          <w:szCs w:val="22"/>
          <w:rtl/>
        </w:rPr>
        <w:t xml:space="preserve"> مجال</w:t>
      </w:r>
      <w:r w:rsidRPr="00145D50">
        <w:rPr>
          <w:rFonts w:asciiTheme="minorHAnsi" w:hAnsiTheme="minorHAnsi" w:cstheme="minorHAnsi"/>
          <w:szCs w:val="22"/>
          <w:rtl/>
        </w:rPr>
        <w:t xml:space="preserve"> الملكية الفكرية، وتمكينهن من </w:t>
      </w:r>
      <w:r w:rsidR="007B01CB" w:rsidRPr="00145D50">
        <w:rPr>
          <w:rFonts w:asciiTheme="minorHAnsi" w:hAnsiTheme="minorHAnsi" w:cstheme="minorHAnsi"/>
          <w:szCs w:val="22"/>
          <w:rtl/>
        </w:rPr>
        <w:t>توليد ال</w:t>
      </w:r>
      <w:r w:rsidRPr="00145D50">
        <w:rPr>
          <w:rFonts w:asciiTheme="minorHAnsi" w:hAnsiTheme="minorHAnsi" w:cstheme="minorHAnsi"/>
          <w:szCs w:val="22"/>
          <w:rtl/>
        </w:rPr>
        <w:t xml:space="preserve">قيمة </w:t>
      </w:r>
      <w:r w:rsidR="007B01CB" w:rsidRPr="00145D50">
        <w:rPr>
          <w:rFonts w:asciiTheme="minorHAnsi" w:hAnsiTheme="minorHAnsi" w:cstheme="minorHAnsi"/>
          <w:szCs w:val="22"/>
          <w:rtl/>
        </w:rPr>
        <w:t>لمنتجاتهن</w:t>
      </w:r>
      <w:r w:rsidRPr="00145D50">
        <w:rPr>
          <w:rFonts w:asciiTheme="minorHAnsi" w:hAnsiTheme="minorHAnsi" w:cstheme="minorHAnsi"/>
          <w:szCs w:val="22"/>
          <w:rtl/>
        </w:rPr>
        <w:t xml:space="preserve"> التكنولوجية. </w:t>
      </w:r>
      <w:r w:rsidR="007B01CB" w:rsidRPr="00145D50">
        <w:rPr>
          <w:rFonts w:asciiTheme="minorHAnsi" w:hAnsiTheme="minorHAnsi" w:cstheme="minorHAnsi"/>
          <w:szCs w:val="22"/>
          <w:rtl/>
        </w:rPr>
        <w:t xml:space="preserve">وسيختلف </w:t>
      </w:r>
      <w:r w:rsidRPr="00145D50">
        <w:rPr>
          <w:rFonts w:asciiTheme="minorHAnsi" w:hAnsiTheme="minorHAnsi" w:cstheme="minorHAnsi"/>
          <w:szCs w:val="22"/>
          <w:rtl/>
        </w:rPr>
        <w:t xml:space="preserve">مخطط المشروع </w:t>
      </w:r>
      <w:r w:rsidR="007B01CB" w:rsidRPr="00145D50">
        <w:rPr>
          <w:rFonts w:asciiTheme="minorHAnsi" w:hAnsiTheme="minorHAnsi" w:cstheme="minorHAnsi"/>
          <w:szCs w:val="22"/>
          <w:rtl/>
        </w:rPr>
        <w:t xml:space="preserve">باختلاف </w:t>
      </w:r>
      <w:r w:rsidRPr="00145D50">
        <w:rPr>
          <w:rFonts w:asciiTheme="minorHAnsi" w:hAnsiTheme="minorHAnsi" w:cstheme="minorHAnsi"/>
          <w:szCs w:val="22"/>
          <w:rtl/>
        </w:rPr>
        <w:t xml:space="preserve">واقع </w:t>
      </w:r>
      <w:r w:rsidR="007B01CB" w:rsidRPr="00145D50">
        <w:rPr>
          <w:rFonts w:asciiTheme="minorHAnsi" w:hAnsiTheme="minorHAnsi" w:cstheme="minorHAnsi"/>
          <w:szCs w:val="22"/>
          <w:rtl/>
        </w:rPr>
        <w:t>الدولة</w:t>
      </w:r>
      <w:r w:rsidRPr="00145D50">
        <w:rPr>
          <w:rFonts w:asciiTheme="minorHAnsi" w:hAnsiTheme="minorHAnsi" w:cstheme="minorHAnsi"/>
          <w:szCs w:val="22"/>
          <w:rtl/>
        </w:rPr>
        <w:t xml:space="preserve"> </w:t>
      </w:r>
      <w:r w:rsidR="007B01CB" w:rsidRPr="00145D50">
        <w:rPr>
          <w:rFonts w:asciiTheme="minorHAnsi" w:hAnsiTheme="minorHAnsi" w:cstheme="minorHAnsi"/>
          <w:szCs w:val="22"/>
          <w:rtl/>
        </w:rPr>
        <w:t>ال</w:t>
      </w:r>
      <w:r w:rsidRPr="00145D50">
        <w:rPr>
          <w:rFonts w:asciiTheme="minorHAnsi" w:hAnsiTheme="minorHAnsi" w:cstheme="minorHAnsi"/>
          <w:szCs w:val="22"/>
          <w:rtl/>
        </w:rPr>
        <w:t xml:space="preserve">عضو واحتياجاتها. </w:t>
      </w:r>
      <w:r w:rsidR="007B01CB" w:rsidRPr="00145D50">
        <w:rPr>
          <w:rFonts w:asciiTheme="minorHAnsi" w:hAnsiTheme="minorHAnsi" w:cstheme="minorHAnsi"/>
          <w:szCs w:val="22"/>
          <w:rtl/>
        </w:rPr>
        <w:t>فقد</w:t>
      </w:r>
      <w:r w:rsidRPr="00145D50">
        <w:rPr>
          <w:rFonts w:asciiTheme="minorHAnsi" w:hAnsiTheme="minorHAnsi" w:cstheme="minorHAnsi"/>
          <w:szCs w:val="22"/>
          <w:rtl/>
        </w:rPr>
        <w:t xml:space="preserve"> سلطت السلطات البرتغالية</w:t>
      </w:r>
      <w:r w:rsidR="007B01CB" w:rsidRPr="00145D50">
        <w:rPr>
          <w:rFonts w:asciiTheme="minorHAnsi" w:hAnsiTheme="minorHAnsi" w:cstheme="minorHAnsi"/>
          <w:szCs w:val="22"/>
          <w:rtl/>
        </w:rPr>
        <w:t xml:space="preserve"> مثلًا</w:t>
      </w:r>
      <w:r w:rsidRPr="00145D50">
        <w:rPr>
          <w:rFonts w:asciiTheme="minorHAnsi" w:hAnsiTheme="minorHAnsi" w:cstheme="minorHAnsi"/>
          <w:szCs w:val="22"/>
          <w:rtl/>
        </w:rPr>
        <w:t xml:space="preserve"> الضوء على الذكاء الاصطناعي باعتباره مجال اهتمام.</w:t>
      </w:r>
    </w:p>
    <w:p w14:paraId="33085FA7" w14:textId="3A976687" w:rsidR="007B01CB" w:rsidRPr="00145D50" w:rsidRDefault="007B01CB">
      <w:pPr>
        <w:pStyle w:val="ListParagraph"/>
        <w:numPr>
          <w:ilvl w:val="0"/>
          <w:numId w:val="11"/>
        </w:numPr>
        <w:bidi/>
        <w:spacing w:after="240"/>
        <w:contextualSpacing w:val="0"/>
        <w:rPr>
          <w:rFonts w:asciiTheme="minorHAnsi" w:hAnsiTheme="minorHAnsi" w:cstheme="minorHAnsi"/>
          <w:szCs w:val="22"/>
        </w:rPr>
      </w:pPr>
      <w:r w:rsidRPr="00145D50">
        <w:rPr>
          <w:rFonts w:asciiTheme="minorHAnsi" w:hAnsiTheme="minorHAnsi" w:cstheme="minorHAnsi"/>
          <w:szCs w:val="22"/>
          <w:rtl/>
        </w:rPr>
        <w:t xml:space="preserve">مشروع الملكية الفكرية والمرأة لرائدات الأعمال في التطريز والأعمال اليدوية ذات الصلة في باكستان: يهدف المشروع إلى تمكين رائدات الأعمال من خلال الملكية الفكرية في مجال التطريز والأعمال اليدوية ذات الصلة في مناطق مختارة من باكستان. </w:t>
      </w:r>
      <w:r w:rsidR="00502846" w:rsidRPr="00145D50">
        <w:rPr>
          <w:rFonts w:asciiTheme="minorHAnsi" w:hAnsiTheme="minorHAnsi" w:cstheme="minorHAnsi"/>
          <w:szCs w:val="22"/>
          <w:rtl/>
          <w:lang w:val="en-GB" w:bidi="ar-LB"/>
        </w:rPr>
        <w:t>و</w:t>
      </w:r>
      <w:r w:rsidRPr="00145D50">
        <w:rPr>
          <w:rFonts w:asciiTheme="minorHAnsi" w:hAnsiTheme="minorHAnsi" w:cstheme="minorHAnsi"/>
          <w:szCs w:val="22"/>
          <w:rtl/>
        </w:rPr>
        <w:t>سيهدف</w:t>
      </w:r>
      <w:r w:rsidR="00502846" w:rsidRPr="00145D50">
        <w:rPr>
          <w:rFonts w:asciiTheme="minorHAnsi" w:hAnsiTheme="minorHAnsi" w:cstheme="minorHAnsi"/>
          <w:szCs w:val="22"/>
          <w:rtl/>
        </w:rPr>
        <w:t xml:space="preserve"> المشروع على وجه الخصوص</w:t>
      </w:r>
      <w:r w:rsidRPr="00145D50">
        <w:rPr>
          <w:rFonts w:asciiTheme="minorHAnsi" w:hAnsiTheme="minorHAnsi" w:cstheme="minorHAnsi"/>
          <w:szCs w:val="22"/>
          <w:rtl/>
        </w:rPr>
        <w:t xml:space="preserve"> إلى زيادة وعي</w:t>
      </w:r>
      <w:r w:rsidR="00502846" w:rsidRPr="00145D50">
        <w:rPr>
          <w:rFonts w:asciiTheme="minorHAnsi" w:hAnsiTheme="minorHAnsi" w:cstheme="minorHAnsi"/>
          <w:szCs w:val="22"/>
          <w:rtl/>
        </w:rPr>
        <w:t xml:space="preserve"> النساء</w:t>
      </w:r>
      <w:r w:rsidRPr="00145D50">
        <w:rPr>
          <w:rFonts w:asciiTheme="minorHAnsi" w:hAnsiTheme="minorHAnsi" w:cstheme="minorHAnsi"/>
          <w:szCs w:val="22"/>
          <w:rtl/>
        </w:rPr>
        <w:t xml:space="preserve"> بقيمة الملكية الفكرية وتزويده</w:t>
      </w:r>
      <w:r w:rsidR="00502846" w:rsidRPr="00145D50">
        <w:rPr>
          <w:rFonts w:asciiTheme="minorHAnsi" w:hAnsiTheme="minorHAnsi" w:cstheme="minorHAnsi"/>
          <w:szCs w:val="22"/>
          <w:rtl/>
        </w:rPr>
        <w:t>ن</w:t>
      </w:r>
      <w:r w:rsidRPr="00145D50">
        <w:rPr>
          <w:rFonts w:asciiTheme="minorHAnsi" w:hAnsiTheme="minorHAnsi" w:cstheme="minorHAnsi"/>
          <w:szCs w:val="22"/>
          <w:rtl/>
        </w:rPr>
        <w:t xml:space="preserve"> بأدوات الملكية الفكرية المفيدة لإنشاء العلامات التجارية والتصاميم الخاصة به</w:t>
      </w:r>
      <w:r w:rsidR="00502846" w:rsidRPr="00145D50">
        <w:rPr>
          <w:rFonts w:asciiTheme="minorHAnsi" w:hAnsiTheme="minorHAnsi" w:cstheme="minorHAnsi"/>
          <w:szCs w:val="22"/>
          <w:rtl/>
        </w:rPr>
        <w:t>ن</w:t>
      </w:r>
      <w:r w:rsidRPr="00145D50">
        <w:rPr>
          <w:rFonts w:asciiTheme="minorHAnsi" w:hAnsiTheme="minorHAnsi" w:cstheme="minorHAnsi"/>
          <w:szCs w:val="22"/>
          <w:rtl/>
        </w:rPr>
        <w:t xml:space="preserve">. </w:t>
      </w:r>
      <w:r w:rsidR="00502846" w:rsidRPr="00145D50">
        <w:rPr>
          <w:rFonts w:asciiTheme="minorHAnsi" w:hAnsiTheme="minorHAnsi" w:cstheme="minorHAnsi"/>
          <w:szCs w:val="22"/>
          <w:rtl/>
        </w:rPr>
        <w:t>و</w:t>
      </w:r>
      <w:r w:rsidRPr="00145D50">
        <w:rPr>
          <w:rFonts w:asciiTheme="minorHAnsi" w:hAnsiTheme="minorHAnsi" w:cstheme="minorHAnsi"/>
          <w:szCs w:val="22"/>
          <w:rtl/>
        </w:rPr>
        <w:t>سيتم تنفيذ المشروع خلال عام 2023 بأكمله في م</w:t>
      </w:r>
      <w:r w:rsidR="00502846" w:rsidRPr="00145D50">
        <w:rPr>
          <w:rFonts w:asciiTheme="minorHAnsi" w:hAnsiTheme="minorHAnsi" w:cstheme="minorHAnsi"/>
          <w:szCs w:val="22"/>
          <w:rtl/>
        </w:rPr>
        <w:t>راحل عدة،</w:t>
      </w:r>
      <w:r w:rsidRPr="00145D50">
        <w:rPr>
          <w:rFonts w:asciiTheme="minorHAnsi" w:hAnsiTheme="minorHAnsi" w:cstheme="minorHAnsi"/>
          <w:szCs w:val="22"/>
          <w:rtl/>
        </w:rPr>
        <w:t xml:space="preserve"> </w:t>
      </w:r>
      <w:r w:rsidR="00502846" w:rsidRPr="00145D50">
        <w:rPr>
          <w:rFonts w:asciiTheme="minorHAnsi" w:hAnsiTheme="minorHAnsi" w:cstheme="minorHAnsi"/>
          <w:szCs w:val="22"/>
          <w:rtl/>
        </w:rPr>
        <w:t>وسيشمل</w:t>
      </w:r>
      <w:r w:rsidRPr="00145D50">
        <w:rPr>
          <w:rFonts w:asciiTheme="minorHAnsi" w:hAnsiTheme="minorHAnsi" w:cstheme="minorHAnsi"/>
          <w:szCs w:val="22"/>
          <w:rtl/>
        </w:rPr>
        <w:t xml:space="preserve"> ع</w:t>
      </w:r>
      <w:r w:rsidR="00502846" w:rsidRPr="00145D50">
        <w:rPr>
          <w:rFonts w:asciiTheme="minorHAnsi" w:hAnsiTheme="minorHAnsi" w:cstheme="minorHAnsi"/>
          <w:szCs w:val="22"/>
          <w:rtl/>
        </w:rPr>
        <w:t>ناصر</w:t>
      </w:r>
      <w:r w:rsidRPr="00145D50">
        <w:rPr>
          <w:rFonts w:asciiTheme="minorHAnsi" w:hAnsiTheme="minorHAnsi" w:cstheme="minorHAnsi"/>
          <w:szCs w:val="22"/>
          <w:rtl/>
        </w:rPr>
        <w:t xml:space="preserve"> التدريب </w:t>
      </w:r>
      <w:r w:rsidR="00502846" w:rsidRPr="00145D50">
        <w:rPr>
          <w:rFonts w:asciiTheme="minorHAnsi" w:hAnsiTheme="minorHAnsi" w:cstheme="minorHAnsi"/>
          <w:szCs w:val="22"/>
          <w:rtl/>
        </w:rPr>
        <w:t>و</w:t>
      </w:r>
      <w:r w:rsidRPr="00145D50">
        <w:rPr>
          <w:rFonts w:asciiTheme="minorHAnsi" w:hAnsiTheme="minorHAnsi" w:cstheme="minorHAnsi"/>
          <w:szCs w:val="22"/>
          <w:rtl/>
        </w:rPr>
        <w:t xml:space="preserve">التوجيه </w:t>
      </w:r>
      <w:r w:rsidR="00502846" w:rsidRPr="00145D50">
        <w:rPr>
          <w:rFonts w:asciiTheme="minorHAnsi" w:hAnsiTheme="minorHAnsi" w:cstheme="minorHAnsi"/>
          <w:szCs w:val="22"/>
          <w:rtl/>
        </w:rPr>
        <w:t>والإرشاد</w:t>
      </w:r>
      <w:r w:rsidRPr="00145D50">
        <w:rPr>
          <w:rFonts w:asciiTheme="minorHAnsi" w:hAnsiTheme="minorHAnsi" w:cstheme="minorHAnsi"/>
          <w:szCs w:val="22"/>
          <w:rtl/>
        </w:rPr>
        <w:t xml:space="preserve"> العملي. </w:t>
      </w:r>
      <w:r w:rsidR="00502846" w:rsidRPr="00145D50">
        <w:rPr>
          <w:rFonts w:asciiTheme="minorHAnsi" w:hAnsiTheme="minorHAnsi" w:cstheme="minorHAnsi"/>
          <w:szCs w:val="22"/>
          <w:rtl/>
        </w:rPr>
        <w:t>و</w:t>
      </w:r>
      <w:r w:rsidRPr="00145D50">
        <w:rPr>
          <w:rFonts w:asciiTheme="minorHAnsi" w:hAnsiTheme="minorHAnsi" w:cstheme="minorHAnsi"/>
          <w:szCs w:val="22"/>
          <w:rtl/>
        </w:rPr>
        <w:t xml:space="preserve">يعمل فريق مشاريع </w:t>
      </w:r>
      <w:r w:rsidR="00502846" w:rsidRPr="00145D50">
        <w:rPr>
          <w:rFonts w:asciiTheme="minorHAnsi" w:hAnsiTheme="minorHAnsi" w:cstheme="minorHAnsi"/>
          <w:szCs w:val="22"/>
          <w:rtl/>
          <w:lang w:val="en-GB" w:bidi="ar-LB"/>
        </w:rPr>
        <w:t>قطاع التنمية الإقليمية والوطنية في الويبو</w:t>
      </w:r>
      <w:r w:rsidRPr="00145D50">
        <w:rPr>
          <w:rFonts w:asciiTheme="minorHAnsi" w:hAnsiTheme="minorHAnsi" w:cstheme="minorHAnsi"/>
          <w:szCs w:val="22"/>
          <w:rtl/>
        </w:rPr>
        <w:t xml:space="preserve"> بشكل وثيق مع منظمة الملكية الفكرية الباكستانية </w:t>
      </w:r>
      <w:r w:rsidR="00502846" w:rsidRPr="00145D50">
        <w:rPr>
          <w:rFonts w:asciiTheme="minorHAnsi" w:hAnsiTheme="minorHAnsi" w:cstheme="minorHAnsi"/>
          <w:szCs w:val="22"/>
          <w:rtl/>
        </w:rPr>
        <w:t>على</w:t>
      </w:r>
      <w:r w:rsidRPr="00145D50">
        <w:rPr>
          <w:rFonts w:asciiTheme="minorHAnsi" w:hAnsiTheme="minorHAnsi" w:cstheme="minorHAnsi"/>
          <w:szCs w:val="22"/>
          <w:rtl/>
        </w:rPr>
        <w:t xml:space="preserve"> هذا المشروع. </w:t>
      </w:r>
      <w:r w:rsidR="00502846" w:rsidRPr="00145D50">
        <w:rPr>
          <w:rFonts w:asciiTheme="minorHAnsi" w:hAnsiTheme="minorHAnsi" w:cstheme="minorHAnsi"/>
          <w:szCs w:val="22"/>
          <w:rtl/>
        </w:rPr>
        <w:t xml:space="preserve">وقد </w:t>
      </w:r>
      <w:r w:rsidRPr="00145D50">
        <w:rPr>
          <w:rFonts w:asciiTheme="minorHAnsi" w:hAnsiTheme="minorHAnsi" w:cstheme="minorHAnsi"/>
          <w:szCs w:val="22"/>
          <w:rtl/>
        </w:rPr>
        <w:t>تم التوصل إلى توافق في الآراء بشأن إطار عمل</w:t>
      </w:r>
      <w:r w:rsidR="00502846" w:rsidRPr="00145D50">
        <w:rPr>
          <w:rFonts w:asciiTheme="minorHAnsi" w:hAnsiTheme="minorHAnsi" w:cstheme="minorHAnsi"/>
          <w:szCs w:val="22"/>
          <w:rtl/>
        </w:rPr>
        <w:t xml:space="preserve"> المشروع</w:t>
      </w:r>
      <w:r w:rsidRPr="00145D50">
        <w:rPr>
          <w:rFonts w:asciiTheme="minorHAnsi" w:hAnsiTheme="minorHAnsi" w:cstheme="minorHAnsi"/>
          <w:szCs w:val="22"/>
          <w:rtl/>
        </w:rPr>
        <w:t xml:space="preserve"> واستراتيجي</w:t>
      </w:r>
      <w:r w:rsidR="00502846" w:rsidRPr="00145D50">
        <w:rPr>
          <w:rFonts w:asciiTheme="minorHAnsi" w:hAnsiTheme="minorHAnsi" w:cstheme="minorHAnsi"/>
          <w:szCs w:val="22"/>
          <w:rtl/>
        </w:rPr>
        <w:t>ة</w:t>
      </w:r>
      <w:r w:rsidR="00145D50" w:rsidRPr="00145D50">
        <w:rPr>
          <w:rFonts w:asciiTheme="minorHAnsi" w:hAnsiTheme="minorHAnsi" w:cstheme="minorHAnsi" w:hint="cs"/>
          <w:szCs w:val="22"/>
          <w:rtl/>
        </w:rPr>
        <w:t> </w:t>
      </w:r>
      <w:r w:rsidR="00502846" w:rsidRPr="00145D50">
        <w:rPr>
          <w:rFonts w:asciiTheme="minorHAnsi" w:hAnsiTheme="minorHAnsi" w:cstheme="minorHAnsi"/>
          <w:szCs w:val="22"/>
          <w:rtl/>
        </w:rPr>
        <w:t>تنفيذه.</w:t>
      </w:r>
    </w:p>
    <w:p w14:paraId="7CF1B17B" w14:textId="0226398E" w:rsidR="00CA5FFC" w:rsidRPr="00145D50" w:rsidRDefault="004A452C">
      <w:pPr>
        <w:pStyle w:val="ListParagraph"/>
        <w:numPr>
          <w:ilvl w:val="0"/>
          <w:numId w:val="11"/>
        </w:numPr>
        <w:bidi/>
        <w:spacing w:after="240"/>
        <w:contextualSpacing w:val="0"/>
        <w:rPr>
          <w:rFonts w:asciiTheme="minorHAnsi" w:hAnsiTheme="minorHAnsi" w:cstheme="minorHAnsi"/>
          <w:szCs w:val="22"/>
        </w:rPr>
      </w:pPr>
      <w:r w:rsidRPr="00145D50">
        <w:rPr>
          <w:rFonts w:asciiTheme="minorHAnsi" w:hAnsiTheme="minorHAnsi" w:cstheme="minorHAnsi"/>
          <w:szCs w:val="22"/>
          <w:rtl/>
        </w:rPr>
        <w:t xml:space="preserve">استخدام الشركات الصغيرة والمتوسطة التي تقودها النساء </w:t>
      </w:r>
      <w:r w:rsidRPr="00145D50">
        <w:rPr>
          <w:rFonts w:asciiTheme="minorHAnsi" w:hAnsiTheme="minorHAnsi" w:cstheme="minorHAnsi"/>
          <w:szCs w:val="22"/>
          <w:rtl/>
          <w:lang w:val="en-GB" w:bidi="ar-LB"/>
        </w:rPr>
        <w:t>لل</w:t>
      </w:r>
      <w:r w:rsidRPr="00145D50">
        <w:rPr>
          <w:rFonts w:asciiTheme="minorHAnsi" w:hAnsiTheme="minorHAnsi" w:cstheme="minorHAnsi"/>
          <w:szCs w:val="22"/>
          <w:rtl/>
        </w:rPr>
        <w:t xml:space="preserve">ملكية الفكرية في بنغلاديش: سيدعم المشروع التجريبي مجموعة صغيرة من رائدات الأعمال (على سبيل المثال في الأعمال الحرفية المنزلية الصغيرة) في استخدام الملكية الفكرية (في المقام الأول العلامات التجارية والرسوم والنماذج الصناعية) لتحسين العلامات التجارية وتغليف منتجاتهن الفردية. ومن خلال نهج التدريب على الملكية الفكرية والإرشاد العملي، سيهدف المشروع إلى تحسين قيمة المنتجات والقدرة التنافسية وتسهيل الوصول إلى أسواق جديدة. وسيدعم المشروع أيضًا الترقي المنشود لبنغلاديش من فئة البلدان الأقل نموًا في عام 2026، من خلال تسهيل استخدام الملكية الفكرية كأداة للنمو والتنمية. وقد بدأت المناقشات مع </w:t>
      </w:r>
      <w:r w:rsidR="00145D50" w:rsidRPr="00145D50">
        <w:rPr>
          <w:rFonts w:asciiTheme="minorHAnsi" w:hAnsiTheme="minorHAnsi" w:cstheme="minorHAnsi" w:hint="cs"/>
          <w:szCs w:val="22"/>
          <w:rtl/>
        </w:rPr>
        <w:t>مجموعة وطنية معنية بالمشاريع</w:t>
      </w:r>
      <w:r w:rsidRPr="00145D50">
        <w:rPr>
          <w:rFonts w:asciiTheme="minorHAnsi" w:hAnsiTheme="minorHAnsi" w:cstheme="minorHAnsi"/>
          <w:szCs w:val="22"/>
          <w:rtl/>
        </w:rPr>
        <w:t xml:space="preserve"> </w:t>
      </w:r>
      <w:r w:rsidR="00145D50" w:rsidRPr="00145D50">
        <w:rPr>
          <w:rFonts w:asciiTheme="minorHAnsi" w:hAnsiTheme="minorHAnsi" w:cstheme="minorHAnsi" w:hint="cs"/>
          <w:szCs w:val="22"/>
          <w:rtl/>
        </w:rPr>
        <w:t>تتألف</w:t>
      </w:r>
      <w:r w:rsidRPr="00145D50">
        <w:rPr>
          <w:rFonts w:asciiTheme="minorHAnsi" w:hAnsiTheme="minorHAnsi" w:cstheme="minorHAnsi"/>
          <w:szCs w:val="22"/>
          <w:rtl/>
        </w:rPr>
        <w:t xml:space="preserve"> من الوزراء المعنيين والشركات الصغيرة والمتوسطة من أجل وضع اللمسات الأخيرة على استراتيجية</w:t>
      </w:r>
      <w:r w:rsidR="00145D50" w:rsidRPr="00145D50">
        <w:rPr>
          <w:rFonts w:asciiTheme="minorHAnsi" w:hAnsiTheme="minorHAnsi" w:cstheme="minorHAnsi" w:hint="cs"/>
          <w:szCs w:val="22"/>
          <w:rtl/>
        </w:rPr>
        <w:t> </w:t>
      </w:r>
      <w:r w:rsidRPr="00145D50">
        <w:rPr>
          <w:rFonts w:asciiTheme="minorHAnsi" w:hAnsiTheme="minorHAnsi" w:cstheme="minorHAnsi"/>
          <w:szCs w:val="22"/>
          <w:rtl/>
        </w:rPr>
        <w:t>التنفيذ.</w:t>
      </w:r>
    </w:p>
    <w:p w14:paraId="04D7A187" w14:textId="453546B9" w:rsidR="00CA5FFC" w:rsidRPr="00145D50" w:rsidRDefault="00674F4C" w:rsidP="00E8598A">
      <w:pPr>
        <w:pStyle w:val="ListParagraph"/>
        <w:numPr>
          <w:ilvl w:val="0"/>
          <w:numId w:val="10"/>
        </w:numPr>
        <w:bidi/>
        <w:spacing w:after="240"/>
        <w:rPr>
          <w:rFonts w:asciiTheme="minorHAnsi" w:hAnsiTheme="minorHAnsi" w:cstheme="minorHAnsi"/>
          <w:szCs w:val="22"/>
        </w:rPr>
      </w:pPr>
      <w:r w:rsidRPr="00E8598A">
        <w:rPr>
          <w:rFonts w:asciiTheme="minorHAnsi" w:hAnsiTheme="minorHAnsi" w:cstheme="minorHAnsi"/>
          <w:szCs w:val="22"/>
          <w:rtl/>
        </w:rPr>
        <w:t>و</w:t>
      </w:r>
      <w:r w:rsidR="0011247B" w:rsidRPr="00145D50">
        <w:rPr>
          <w:rFonts w:asciiTheme="minorHAnsi" w:hAnsiTheme="minorHAnsi" w:cstheme="minorHAnsi"/>
          <w:szCs w:val="22"/>
          <w:rtl/>
        </w:rPr>
        <w:t xml:space="preserve">بالتعاون مع اليونسكو، ستتم دعوة مجموعة مختارة من العلماء من برنامج لوريال "للنساء في </w:t>
      </w:r>
      <w:r w:rsidRPr="00145D50">
        <w:rPr>
          <w:rFonts w:asciiTheme="minorHAnsi" w:hAnsiTheme="minorHAnsi" w:cstheme="minorHAnsi"/>
          <w:szCs w:val="22"/>
          <w:rtl/>
        </w:rPr>
        <w:t xml:space="preserve">مجال </w:t>
      </w:r>
      <w:r w:rsidR="0011247B" w:rsidRPr="00145D50">
        <w:rPr>
          <w:rFonts w:asciiTheme="minorHAnsi" w:hAnsiTheme="minorHAnsi" w:cstheme="minorHAnsi"/>
          <w:szCs w:val="22"/>
          <w:rtl/>
        </w:rPr>
        <w:t>العلوم" التابع لليونسكو لحضور "ورشة عمل القيادة حول الملكية الفكرية والعل</w:t>
      </w:r>
      <w:r w:rsidRPr="00145D50">
        <w:rPr>
          <w:rFonts w:asciiTheme="minorHAnsi" w:hAnsiTheme="minorHAnsi" w:cstheme="minorHAnsi"/>
          <w:szCs w:val="22"/>
          <w:rtl/>
        </w:rPr>
        <w:t>و</w:t>
      </w:r>
      <w:r w:rsidR="0011247B" w:rsidRPr="00145D50">
        <w:rPr>
          <w:rFonts w:asciiTheme="minorHAnsi" w:hAnsiTheme="minorHAnsi" w:cstheme="minorHAnsi"/>
          <w:szCs w:val="22"/>
          <w:rtl/>
        </w:rPr>
        <w:t>م والابتكار للعلماء من النساء" في الويبو بجنيف</w:t>
      </w:r>
      <w:r w:rsidR="00353686" w:rsidRPr="00145D50">
        <w:rPr>
          <w:rFonts w:asciiTheme="minorHAnsi" w:hAnsiTheme="minorHAnsi" w:cstheme="minorHAnsi"/>
          <w:szCs w:val="22"/>
          <w:rtl/>
        </w:rPr>
        <w:t xml:space="preserve"> في </w:t>
      </w:r>
      <w:r w:rsidR="0011247B" w:rsidRPr="00145D50">
        <w:rPr>
          <w:rFonts w:asciiTheme="minorHAnsi" w:hAnsiTheme="minorHAnsi" w:cstheme="minorHAnsi"/>
          <w:szCs w:val="22"/>
          <w:rtl/>
        </w:rPr>
        <w:t>سويسرا في الفترة</w:t>
      </w:r>
      <w:r w:rsidRPr="00145D50">
        <w:rPr>
          <w:rFonts w:asciiTheme="minorHAnsi" w:hAnsiTheme="minorHAnsi" w:cstheme="minorHAnsi"/>
          <w:szCs w:val="22"/>
          <w:rtl/>
        </w:rPr>
        <w:t xml:space="preserve"> الممتدة</w:t>
      </w:r>
      <w:r w:rsidR="0011247B" w:rsidRPr="00145D50">
        <w:rPr>
          <w:rFonts w:asciiTheme="minorHAnsi" w:hAnsiTheme="minorHAnsi" w:cstheme="minorHAnsi"/>
          <w:szCs w:val="22"/>
          <w:rtl/>
        </w:rPr>
        <w:t xml:space="preserve"> من 25 إلى 28 أبريل 2023. </w:t>
      </w:r>
      <w:r w:rsidRPr="00145D50">
        <w:rPr>
          <w:rFonts w:asciiTheme="minorHAnsi" w:hAnsiTheme="minorHAnsi" w:cstheme="minorHAnsi"/>
          <w:szCs w:val="22"/>
          <w:rtl/>
        </w:rPr>
        <w:t>و</w:t>
      </w:r>
      <w:r w:rsidR="0011247B" w:rsidRPr="00145D50">
        <w:rPr>
          <w:rFonts w:asciiTheme="minorHAnsi" w:hAnsiTheme="minorHAnsi" w:cstheme="minorHAnsi"/>
          <w:szCs w:val="22"/>
          <w:rtl/>
        </w:rPr>
        <w:t xml:space="preserve">ستركز ورشة العمل على </w:t>
      </w:r>
      <w:r w:rsidRPr="00145D50">
        <w:rPr>
          <w:rFonts w:asciiTheme="minorHAnsi" w:hAnsiTheme="minorHAnsi" w:cstheme="minorHAnsi"/>
          <w:szCs w:val="22"/>
          <w:rtl/>
        </w:rPr>
        <w:t>المسيرة</w:t>
      </w:r>
      <w:r w:rsidR="0011247B" w:rsidRPr="00145D50">
        <w:rPr>
          <w:rFonts w:asciiTheme="minorHAnsi" w:hAnsiTheme="minorHAnsi" w:cstheme="minorHAnsi"/>
          <w:szCs w:val="22"/>
          <w:rtl/>
        </w:rPr>
        <w:t xml:space="preserve"> المحتملة لأبحاثه</w:t>
      </w:r>
      <w:r w:rsidRPr="00145D50">
        <w:rPr>
          <w:rFonts w:asciiTheme="minorHAnsi" w:hAnsiTheme="minorHAnsi" w:cstheme="minorHAnsi"/>
          <w:szCs w:val="22"/>
          <w:rtl/>
        </w:rPr>
        <w:t>ن</w:t>
      </w:r>
      <w:r w:rsidR="0011247B" w:rsidRPr="00145D50">
        <w:rPr>
          <w:rFonts w:asciiTheme="minorHAnsi" w:hAnsiTheme="minorHAnsi" w:cstheme="minorHAnsi"/>
          <w:szCs w:val="22"/>
          <w:rtl/>
        </w:rPr>
        <w:t xml:space="preserve"> من "</w:t>
      </w:r>
      <w:r w:rsidR="00353686" w:rsidRPr="00145D50">
        <w:rPr>
          <w:rFonts w:asciiTheme="minorHAnsi" w:hAnsiTheme="minorHAnsi" w:cstheme="minorHAnsi"/>
          <w:szCs w:val="22"/>
          <w:rtl/>
        </w:rPr>
        <w:t xml:space="preserve">تصميم </w:t>
      </w:r>
      <w:r w:rsidR="0011247B" w:rsidRPr="00145D50">
        <w:rPr>
          <w:rFonts w:asciiTheme="minorHAnsi" w:hAnsiTheme="minorHAnsi" w:cstheme="minorHAnsi"/>
          <w:szCs w:val="22"/>
          <w:rtl/>
        </w:rPr>
        <w:t xml:space="preserve">المفهوم </w:t>
      </w:r>
      <w:r w:rsidR="00353686" w:rsidRPr="00145D50">
        <w:rPr>
          <w:rFonts w:asciiTheme="minorHAnsi" w:hAnsiTheme="minorHAnsi" w:cstheme="minorHAnsi"/>
          <w:szCs w:val="22"/>
          <w:rtl/>
        </w:rPr>
        <w:t>وصولًا إلى</w:t>
      </w:r>
      <w:r w:rsidR="0011247B" w:rsidRPr="00145D50">
        <w:rPr>
          <w:rFonts w:asciiTheme="minorHAnsi" w:hAnsiTheme="minorHAnsi" w:cstheme="minorHAnsi"/>
          <w:szCs w:val="22"/>
          <w:rtl/>
        </w:rPr>
        <w:t xml:space="preserve"> السوق"، </w:t>
      </w:r>
      <w:r w:rsidR="00353686" w:rsidRPr="00145D50">
        <w:rPr>
          <w:rFonts w:asciiTheme="minorHAnsi" w:hAnsiTheme="minorHAnsi" w:cstheme="minorHAnsi"/>
          <w:szCs w:val="22"/>
          <w:rtl/>
        </w:rPr>
        <w:t>وعلى كيفية</w:t>
      </w:r>
      <w:r w:rsidR="0011247B" w:rsidRPr="00145D50">
        <w:rPr>
          <w:rFonts w:asciiTheme="minorHAnsi" w:hAnsiTheme="minorHAnsi" w:cstheme="minorHAnsi"/>
          <w:szCs w:val="22"/>
          <w:rtl/>
        </w:rPr>
        <w:t xml:space="preserve"> الاستفادة من حقوق الملكية الفكرية كأداة للنجاح التجاري. </w:t>
      </w:r>
      <w:r w:rsidR="00353686" w:rsidRPr="00145D50">
        <w:rPr>
          <w:rFonts w:asciiTheme="minorHAnsi" w:hAnsiTheme="minorHAnsi" w:cstheme="minorHAnsi"/>
          <w:szCs w:val="22"/>
          <w:rtl/>
        </w:rPr>
        <w:t>و</w:t>
      </w:r>
      <w:r w:rsidR="0011247B" w:rsidRPr="00145D50">
        <w:rPr>
          <w:rFonts w:asciiTheme="minorHAnsi" w:hAnsiTheme="minorHAnsi" w:cstheme="minorHAnsi"/>
          <w:szCs w:val="22"/>
          <w:rtl/>
        </w:rPr>
        <w:t>س</w:t>
      </w:r>
      <w:r w:rsidR="00353686" w:rsidRPr="00145D50">
        <w:rPr>
          <w:rFonts w:asciiTheme="minorHAnsi" w:hAnsiTheme="minorHAnsi" w:cstheme="minorHAnsi"/>
          <w:szCs w:val="22"/>
          <w:rtl/>
        </w:rPr>
        <w:t>ت</w:t>
      </w:r>
      <w:r w:rsidR="0011247B" w:rsidRPr="00145D50">
        <w:rPr>
          <w:rFonts w:asciiTheme="minorHAnsi" w:hAnsiTheme="minorHAnsi" w:cstheme="minorHAnsi"/>
          <w:szCs w:val="22"/>
          <w:rtl/>
        </w:rPr>
        <w:t xml:space="preserve">تفاعل </w:t>
      </w:r>
      <w:r w:rsidR="00353686" w:rsidRPr="00145D50">
        <w:rPr>
          <w:rFonts w:asciiTheme="minorHAnsi" w:hAnsiTheme="minorHAnsi" w:cstheme="minorHAnsi"/>
          <w:szCs w:val="22"/>
          <w:rtl/>
        </w:rPr>
        <w:t>المشاركات</w:t>
      </w:r>
      <w:r w:rsidR="0011247B" w:rsidRPr="00145D50">
        <w:rPr>
          <w:rFonts w:asciiTheme="minorHAnsi" w:hAnsiTheme="minorHAnsi" w:cstheme="minorHAnsi"/>
          <w:szCs w:val="22"/>
          <w:rtl/>
        </w:rPr>
        <w:t xml:space="preserve"> مع </w:t>
      </w:r>
      <w:r w:rsidR="00353686" w:rsidRPr="00145D50">
        <w:rPr>
          <w:rFonts w:asciiTheme="minorHAnsi" w:hAnsiTheme="minorHAnsi" w:cstheme="minorHAnsi"/>
          <w:szCs w:val="22"/>
          <w:rtl/>
        </w:rPr>
        <w:t>العالمات</w:t>
      </w:r>
      <w:r w:rsidR="0011247B" w:rsidRPr="00145D50">
        <w:rPr>
          <w:rFonts w:asciiTheme="minorHAnsi" w:hAnsiTheme="minorHAnsi" w:cstheme="minorHAnsi"/>
          <w:szCs w:val="22"/>
          <w:rtl/>
        </w:rPr>
        <w:t xml:space="preserve"> ورائدات الأعمال المعروفات، و</w:t>
      </w:r>
      <w:r w:rsidR="00353686" w:rsidRPr="00145D50">
        <w:rPr>
          <w:rFonts w:asciiTheme="minorHAnsi" w:hAnsiTheme="minorHAnsi" w:cstheme="minorHAnsi"/>
          <w:szCs w:val="22"/>
          <w:rtl/>
        </w:rPr>
        <w:t>س</w:t>
      </w:r>
      <w:r w:rsidR="0011247B" w:rsidRPr="00145D50">
        <w:rPr>
          <w:rFonts w:asciiTheme="minorHAnsi" w:hAnsiTheme="minorHAnsi" w:cstheme="minorHAnsi"/>
          <w:szCs w:val="22"/>
          <w:rtl/>
        </w:rPr>
        <w:t xml:space="preserve">يتعلمن من قصص نجاحهن ويشاركن في تمارين </w:t>
      </w:r>
      <w:r w:rsidR="00353686" w:rsidRPr="00145D50">
        <w:rPr>
          <w:rFonts w:asciiTheme="minorHAnsi" w:hAnsiTheme="minorHAnsi" w:cstheme="minorHAnsi"/>
          <w:szCs w:val="22"/>
          <w:rtl/>
        </w:rPr>
        <w:t>واقعية</w:t>
      </w:r>
      <w:r w:rsidR="0011247B" w:rsidRPr="00145D50">
        <w:rPr>
          <w:rFonts w:asciiTheme="minorHAnsi" w:hAnsiTheme="minorHAnsi" w:cstheme="minorHAnsi"/>
          <w:szCs w:val="22"/>
          <w:rtl/>
        </w:rPr>
        <w:t xml:space="preserve"> لحل المشكلات. </w:t>
      </w:r>
      <w:r w:rsidR="00353686" w:rsidRPr="00145D50">
        <w:rPr>
          <w:rFonts w:asciiTheme="minorHAnsi" w:hAnsiTheme="minorHAnsi" w:cstheme="minorHAnsi"/>
          <w:szCs w:val="22"/>
          <w:rtl/>
        </w:rPr>
        <w:t>و</w:t>
      </w:r>
      <w:r w:rsidR="0011247B" w:rsidRPr="00145D50">
        <w:rPr>
          <w:rFonts w:asciiTheme="minorHAnsi" w:hAnsiTheme="minorHAnsi" w:cstheme="minorHAnsi"/>
          <w:szCs w:val="22"/>
          <w:rtl/>
        </w:rPr>
        <w:t xml:space="preserve">ستشمل ورشة العمل أيضًا مائدة مستديرة مع المبتكرات الرائدات </w:t>
      </w:r>
      <w:r w:rsidR="00353686" w:rsidRPr="00145D50">
        <w:rPr>
          <w:rFonts w:asciiTheme="minorHAnsi" w:hAnsiTheme="minorHAnsi" w:cstheme="minorHAnsi"/>
          <w:szCs w:val="22"/>
          <w:rtl/>
        </w:rPr>
        <w:t>والمشتغلات</w:t>
      </w:r>
      <w:r w:rsidR="0011247B" w:rsidRPr="00145D50">
        <w:rPr>
          <w:rFonts w:asciiTheme="minorHAnsi" w:hAnsiTheme="minorHAnsi" w:cstheme="minorHAnsi"/>
          <w:szCs w:val="22"/>
          <w:rtl/>
        </w:rPr>
        <w:t xml:space="preserve"> </w:t>
      </w:r>
      <w:r w:rsidR="00353686" w:rsidRPr="00145D50">
        <w:rPr>
          <w:rFonts w:asciiTheme="minorHAnsi" w:hAnsiTheme="minorHAnsi" w:cstheme="minorHAnsi"/>
          <w:szCs w:val="22"/>
          <w:rtl/>
        </w:rPr>
        <w:t>ب</w:t>
      </w:r>
      <w:r w:rsidR="0011247B" w:rsidRPr="00145D50">
        <w:rPr>
          <w:rFonts w:asciiTheme="minorHAnsi" w:hAnsiTheme="minorHAnsi" w:cstheme="minorHAnsi"/>
          <w:szCs w:val="22"/>
          <w:rtl/>
        </w:rPr>
        <w:t xml:space="preserve">الملكية الفكرية على هامش اليوم العالمي للملكية الفكرية في 26 أبريل 2023. وسيتم اتخاذ خطوات </w:t>
      </w:r>
      <w:r w:rsidR="00353686" w:rsidRPr="00145D50">
        <w:rPr>
          <w:rFonts w:asciiTheme="minorHAnsi" w:hAnsiTheme="minorHAnsi" w:cstheme="minorHAnsi"/>
          <w:szCs w:val="22"/>
          <w:rtl/>
        </w:rPr>
        <w:t>للسير على خطى</w:t>
      </w:r>
      <w:r w:rsidR="0011247B" w:rsidRPr="00145D50">
        <w:rPr>
          <w:rFonts w:asciiTheme="minorHAnsi" w:hAnsiTheme="minorHAnsi" w:cstheme="minorHAnsi"/>
          <w:szCs w:val="22"/>
          <w:rtl/>
        </w:rPr>
        <w:t xml:space="preserve"> التعاون مع </w:t>
      </w:r>
      <w:r w:rsidR="00353686" w:rsidRPr="00145D50">
        <w:rPr>
          <w:rFonts w:asciiTheme="minorHAnsi" w:hAnsiTheme="minorHAnsi" w:cstheme="minorHAnsi"/>
          <w:szCs w:val="22"/>
          <w:rtl/>
        </w:rPr>
        <w:t>مؤتمر الأمم المتحدة للتجارة والتنمية</w:t>
      </w:r>
      <w:r w:rsidR="0011247B" w:rsidRPr="00145D50">
        <w:rPr>
          <w:rFonts w:asciiTheme="minorHAnsi" w:hAnsiTheme="minorHAnsi" w:cstheme="minorHAnsi"/>
          <w:szCs w:val="22"/>
          <w:rtl/>
        </w:rPr>
        <w:t xml:space="preserve"> من خلال الاستمرار في تقديم سلسلة </w:t>
      </w:r>
      <w:r w:rsidR="00353686" w:rsidRPr="00145D50">
        <w:rPr>
          <w:rFonts w:asciiTheme="minorHAnsi" w:hAnsiTheme="minorHAnsi" w:cstheme="minorHAnsi"/>
          <w:szCs w:val="22"/>
          <w:rtl/>
        </w:rPr>
        <w:t>الدروس المتقدمة بشأن</w:t>
      </w:r>
      <w:r w:rsidR="0011247B" w:rsidRPr="00145D50">
        <w:rPr>
          <w:rFonts w:asciiTheme="minorHAnsi" w:hAnsiTheme="minorHAnsi" w:cstheme="minorHAnsi"/>
          <w:szCs w:val="22"/>
          <w:rtl/>
        </w:rPr>
        <w:t xml:space="preserve"> الملكية الفكرية والتجارة الإلكترونية لرائدات الأعمال الرقمية، و</w:t>
      </w:r>
      <w:r w:rsidR="00353686" w:rsidRPr="00145D50">
        <w:rPr>
          <w:rFonts w:asciiTheme="minorHAnsi" w:hAnsiTheme="minorHAnsi" w:cstheme="minorHAnsi"/>
          <w:szCs w:val="22"/>
          <w:rtl/>
        </w:rPr>
        <w:t xml:space="preserve">تقديم </w:t>
      </w:r>
      <w:r w:rsidR="0011247B" w:rsidRPr="00145D50">
        <w:rPr>
          <w:rFonts w:asciiTheme="minorHAnsi" w:hAnsiTheme="minorHAnsi" w:cstheme="minorHAnsi"/>
          <w:szCs w:val="22"/>
          <w:rtl/>
        </w:rPr>
        <w:t xml:space="preserve">منح دراسية خاصة </w:t>
      </w:r>
      <w:r w:rsidR="00353686" w:rsidRPr="00145D50">
        <w:rPr>
          <w:rFonts w:asciiTheme="minorHAnsi" w:hAnsiTheme="minorHAnsi" w:cstheme="minorHAnsi"/>
          <w:szCs w:val="22"/>
          <w:rtl/>
        </w:rPr>
        <w:t>ل</w:t>
      </w:r>
      <w:r w:rsidR="0011247B" w:rsidRPr="00145D50">
        <w:rPr>
          <w:rFonts w:asciiTheme="minorHAnsi" w:hAnsiTheme="minorHAnsi" w:cstheme="minorHAnsi"/>
          <w:szCs w:val="22"/>
          <w:rtl/>
        </w:rPr>
        <w:t>لتدريب ال</w:t>
      </w:r>
      <w:r w:rsidR="00353686" w:rsidRPr="00145D50">
        <w:rPr>
          <w:rFonts w:asciiTheme="minorHAnsi" w:hAnsiTheme="minorHAnsi" w:cstheme="minorHAnsi"/>
          <w:szCs w:val="22"/>
          <w:rtl/>
        </w:rPr>
        <w:t>مستمر</w:t>
      </w:r>
      <w:r w:rsidR="0011247B" w:rsidRPr="00145D50">
        <w:rPr>
          <w:rFonts w:asciiTheme="minorHAnsi" w:hAnsiTheme="minorHAnsi" w:cstheme="minorHAnsi"/>
          <w:szCs w:val="22"/>
          <w:rtl/>
        </w:rPr>
        <w:t xml:space="preserve"> من خلال دورات أكاديمية الويبو.</w:t>
      </w:r>
    </w:p>
    <w:p w14:paraId="72A2A226" w14:textId="4C6A7F19" w:rsidR="00353686" w:rsidRPr="00E8598A" w:rsidRDefault="00D9693B" w:rsidP="00353686">
      <w:pPr>
        <w:pStyle w:val="ONUMA"/>
        <w:ind w:left="5953"/>
        <w:rPr>
          <w:rFonts w:asciiTheme="minorHAnsi" w:hAnsiTheme="minorHAnsi" w:cstheme="minorHAnsi"/>
          <w:i/>
          <w:iCs/>
        </w:rPr>
      </w:pPr>
      <w:r w:rsidRPr="00E8598A">
        <w:rPr>
          <w:rFonts w:asciiTheme="minorHAnsi" w:hAnsiTheme="minorHAnsi" w:cstheme="minorHAnsi"/>
          <w:i/>
          <w:iCs/>
          <w:rtl/>
          <w:lang w:val="en-GB" w:bidi="ar-LB"/>
        </w:rPr>
        <w:t>إن لجنة التنمية مدعوة إلى الإحاطة علمًا بالمعلومات الواردة في هذه الوثيقة.</w:t>
      </w:r>
    </w:p>
    <w:p w14:paraId="473F1D5F" w14:textId="0DB14410" w:rsidR="00D9693B" w:rsidRPr="00FC6232" w:rsidRDefault="00D9693B" w:rsidP="00D9693B">
      <w:pPr>
        <w:pStyle w:val="ListParagraph"/>
        <w:bidi/>
        <w:spacing w:after="240"/>
        <w:ind w:left="5533"/>
        <w:contextualSpacing w:val="0"/>
        <w:rPr>
          <w:rFonts w:asciiTheme="minorHAnsi" w:hAnsiTheme="minorHAnsi" w:cstheme="minorHAnsi"/>
          <w:szCs w:val="22"/>
        </w:rPr>
      </w:pPr>
      <w:r w:rsidRPr="00145D50">
        <w:rPr>
          <w:rFonts w:asciiTheme="minorHAnsi" w:hAnsiTheme="minorHAnsi" w:cstheme="minorHAnsi"/>
          <w:szCs w:val="22"/>
          <w:rtl/>
        </w:rPr>
        <w:t>[نهاية الوثيقة]</w:t>
      </w:r>
    </w:p>
    <w:sectPr w:rsidR="00D9693B" w:rsidRPr="00FC6232" w:rsidSect="00C47FE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253AF" w14:textId="77777777" w:rsidR="005057CD" w:rsidRDefault="005057CD">
      <w:r>
        <w:separator/>
      </w:r>
    </w:p>
  </w:endnote>
  <w:endnote w:type="continuationSeparator" w:id="0">
    <w:p w14:paraId="49C9046D" w14:textId="77777777" w:rsidR="005057CD" w:rsidRDefault="005057CD" w:rsidP="003B38C1">
      <w:r>
        <w:separator/>
      </w:r>
    </w:p>
    <w:p w14:paraId="3FBBA190" w14:textId="77777777" w:rsidR="005057CD" w:rsidRPr="003B38C1" w:rsidRDefault="005057CD" w:rsidP="003B38C1">
      <w:pPr>
        <w:spacing w:after="60"/>
        <w:rPr>
          <w:sz w:val="17"/>
        </w:rPr>
      </w:pPr>
      <w:r>
        <w:rPr>
          <w:sz w:val="17"/>
        </w:rPr>
        <w:t>[Endnote continued from previous page]</w:t>
      </w:r>
    </w:p>
  </w:endnote>
  <w:endnote w:type="continuationNotice" w:id="1">
    <w:p w14:paraId="4381388B" w14:textId="77777777" w:rsidR="005057CD" w:rsidRPr="003B38C1" w:rsidRDefault="005057C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C25E3" w14:textId="77777777" w:rsidR="004C4556" w:rsidRDefault="004C4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C002F" w14:textId="77777777" w:rsidR="004C4556" w:rsidRDefault="004C4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19015" w14:textId="77777777" w:rsidR="004C4556" w:rsidRDefault="004C4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6C4D8" w14:textId="77777777" w:rsidR="005057CD" w:rsidRDefault="005057CD" w:rsidP="00BD5A8C">
      <w:pPr>
        <w:bidi/>
      </w:pPr>
      <w:r>
        <w:separator/>
      </w:r>
    </w:p>
  </w:footnote>
  <w:footnote w:type="continuationSeparator" w:id="0">
    <w:p w14:paraId="7F22FC1B" w14:textId="77777777" w:rsidR="005057CD" w:rsidRDefault="005057CD" w:rsidP="008B60B2">
      <w:r>
        <w:separator/>
      </w:r>
    </w:p>
    <w:p w14:paraId="7C2EA306" w14:textId="77777777" w:rsidR="005057CD" w:rsidRPr="00ED77FB" w:rsidRDefault="005057CD" w:rsidP="008B60B2">
      <w:pPr>
        <w:spacing w:after="60"/>
        <w:rPr>
          <w:sz w:val="17"/>
          <w:szCs w:val="17"/>
        </w:rPr>
      </w:pPr>
      <w:r w:rsidRPr="00ED77FB">
        <w:rPr>
          <w:sz w:val="17"/>
          <w:szCs w:val="17"/>
        </w:rPr>
        <w:t>[Footnote continued from previous page]</w:t>
      </w:r>
    </w:p>
  </w:footnote>
  <w:footnote w:type="continuationNotice" w:id="1">
    <w:p w14:paraId="0855ABFA" w14:textId="77777777" w:rsidR="005057CD" w:rsidRPr="00ED77FB" w:rsidRDefault="005057CD" w:rsidP="008B60B2">
      <w:pPr>
        <w:spacing w:before="60"/>
        <w:jc w:val="right"/>
        <w:rPr>
          <w:sz w:val="17"/>
          <w:szCs w:val="17"/>
        </w:rPr>
      </w:pPr>
      <w:r w:rsidRPr="00ED77FB">
        <w:rPr>
          <w:sz w:val="17"/>
          <w:szCs w:val="17"/>
        </w:rPr>
        <w:t>[Footnote continued on next page]</w:t>
      </w:r>
    </w:p>
  </w:footnote>
  <w:footnote w:id="2">
    <w:p w14:paraId="4F786FD7" w14:textId="6378C5A6" w:rsidR="00782E46" w:rsidRPr="00145D50" w:rsidRDefault="00782E46" w:rsidP="001947B3">
      <w:pPr>
        <w:pStyle w:val="FootnoteText"/>
        <w:bidi/>
        <w:rPr>
          <w:rFonts w:asciiTheme="minorHAnsi" w:hAnsiTheme="minorHAnsi" w:cstheme="minorHAnsi"/>
          <w:szCs w:val="18"/>
          <w:rtl/>
          <w:lang w:val="en-GB"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tl/>
        </w:rPr>
        <w:t xml:space="preserve"> </w:t>
      </w:r>
      <w:r w:rsidR="006D1FB6" w:rsidRPr="00145D50">
        <w:rPr>
          <w:rFonts w:asciiTheme="minorHAnsi" w:hAnsiTheme="minorHAnsi" w:cstheme="minorHAnsi"/>
          <w:szCs w:val="18"/>
          <w:rtl/>
        </w:rPr>
        <w:t>خطة الويبو الاستراتيجية المتوسطة الأجل للفترة 2022 – 2026</w:t>
      </w:r>
      <w:r w:rsidR="00CF0915" w:rsidRPr="00145D50">
        <w:rPr>
          <w:rFonts w:asciiTheme="minorHAnsi" w:hAnsiTheme="minorHAnsi" w:cstheme="minorHAnsi"/>
          <w:szCs w:val="18"/>
          <w:rtl/>
          <w:lang w:val="en-GB" w:bidi="ar-LB"/>
        </w:rPr>
        <w:t xml:space="preserve"> متاحة على الرابط: </w:t>
      </w:r>
      <w:hyperlink r:id="rId1" w:history="1">
        <w:r w:rsidR="00CF0915" w:rsidRPr="00145D50">
          <w:rPr>
            <w:rStyle w:val="Hyperlink"/>
            <w:rFonts w:asciiTheme="minorHAnsi" w:hAnsiTheme="minorHAnsi" w:cstheme="minorHAnsi"/>
            <w:szCs w:val="18"/>
          </w:rPr>
          <w:t>www.wipo.int/meetings/en/doc_details.jsp?doc_id=541373</w:t>
        </w:r>
      </w:hyperlink>
    </w:p>
  </w:footnote>
  <w:footnote w:id="3">
    <w:p w14:paraId="5A6766AB" w14:textId="2B434FA4" w:rsidR="00782E46" w:rsidRPr="00145D50" w:rsidRDefault="00782E46" w:rsidP="001947B3">
      <w:pPr>
        <w:pStyle w:val="FootnoteText"/>
        <w:bidi/>
        <w:rPr>
          <w:rFonts w:asciiTheme="minorHAnsi" w:hAnsiTheme="minorHAnsi" w:cstheme="minorHAnsi"/>
          <w:szCs w:val="18"/>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tl/>
        </w:rPr>
        <w:t xml:space="preserve"> </w:t>
      </w:r>
      <w:r w:rsidR="00CF0915" w:rsidRPr="00145D50">
        <w:rPr>
          <w:rFonts w:asciiTheme="minorHAnsi" w:hAnsiTheme="minorHAnsi" w:cstheme="minorHAnsi"/>
          <w:szCs w:val="18"/>
          <w:rtl/>
        </w:rPr>
        <w:t xml:space="preserve">استراتيجية الموارد البشرية 2022 – 2026 متاحة على الرابط: </w:t>
      </w:r>
      <w:hyperlink r:id="rId2" w:history="1">
        <w:r w:rsidR="00CF0915" w:rsidRPr="00145D50">
          <w:rPr>
            <w:rStyle w:val="Hyperlink"/>
            <w:rFonts w:asciiTheme="minorHAnsi" w:hAnsiTheme="minorHAnsi" w:cstheme="minorHAnsi"/>
            <w:szCs w:val="18"/>
          </w:rPr>
          <w:t>www.wipo.int/meetings/en/doc_details.jsp?doc_id=548453</w:t>
        </w:r>
      </w:hyperlink>
    </w:p>
  </w:footnote>
  <w:footnote w:id="4">
    <w:p w14:paraId="4BDA9D9D" w14:textId="7A415B3F" w:rsidR="00782E46" w:rsidRPr="00145D50" w:rsidRDefault="00782E46" w:rsidP="001947B3">
      <w:pPr>
        <w:pStyle w:val="FootnoteText"/>
        <w:bidi/>
        <w:rPr>
          <w:rFonts w:asciiTheme="minorHAnsi" w:hAnsiTheme="minorHAnsi" w:cstheme="minorHAnsi"/>
          <w:szCs w:val="18"/>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tl/>
        </w:rPr>
        <w:t xml:space="preserve"> </w:t>
      </w:r>
      <w:r w:rsidR="00CF0915" w:rsidRPr="00145D50">
        <w:rPr>
          <w:rFonts w:asciiTheme="minorHAnsi" w:hAnsiTheme="minorHAnsi" w:cstheme="minorHAnsi"/>
          <w:szCs w:val="18"/>
          <w:rtl/>
        </w:rPr>
        <w:t xml:space="preserve">انظر كونينغ، ر.، ساميلا، س. و فرغسن، ج. 2020. جنس المخترع واتجاه الاختراع. </w:t>
      </w:r>
      <w:r w:rsidR="00201CD9" w:rsidRPr="00145D50">
        <w:rPr>
          <w:rFonts w:asciiTheme="minorHAnsi" w:hAnsiTheme="minorHAnsi" w:cstheme="minorHAnsi"/>
          <w:szCs w:val="18"/>
          <w:rtl/>
        </w:rPr>
        <w:t xml:space="preserve">مجلة </w:t>
      </w:r>
      <w:r w:rsidR="00201CD9" w:rsidRPr="00145D50">
        <w:rPr>
          <w:rFonts w:asciiTheme="minorHAnsi" w:hAnsiTheme="minorHAnsi" w:cstheme="minorHAnsi"/>
          <w:szCs w:val="18"/>
        </w:rPr>
        <w:t>AEA Papers and Proceedings</w:t>
      </w:r>
      <w:r w:rsidR="00201CD9" w:rsidRPr="00145D50">
        <w:rPr>
          <w:rFonts w:asciiTheme="minorHAnsi" w:hAnsiTheme="minorHAnsi" w:cstheme="minorHAnsi"/>
          <w:szCs w:val="18"/>
          <w:rtl/>
        </w:rPr>
        <w:t>، 110: الصفحات 250 – 54.</w:t>
      </w:r>
    </w:p>
  </w:footnote>
  <w:footnote w:id="5">
    <w:p w14:paraId="1CDD74AB" w14:textId="5053145A" w:rsidR="00782E46" w:rsidRPr="00145D50" w:rsidRDefault="00782E46" w:rsidP="001947B3">
      <w:pPr>
        <w:pStyle w:val="FootnoteText"/>
        <w:bidi/>
        <w:rPr>
          <w:rFonts w:asciiTheme="minorHAnsi" w:hAnsiTheme="minorHAnsi" w:cstheme="minorHAnsi"/>
          <w:szCs w:val="18"/>
          <w:rtl/>
          <w:lang w:val="en-GB"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tl/>
        </w:rPr>
        <w:t xml:space="preserve"> </w:t>
      </w:r>
      <w:r w:rsidR="00201CD9" w:rsidRPr="00145D50">
        <w:rPr>
          <w:rFonts w:asciiTheme="minorHAnsi" w:hAnsiTheme="minorHAnsi" w:cstheme="minorHAnsi"/>
          <w:szCs w:val="18"/>
          <w:rtl/>
        </w:rPr>
        <w:t xml:space="preserve">انظر دوشيك، س.، رايتز، س. وسكوش، إ. دور التنوع في المرونة التنظيمية: إطار عمل نظري. </w:t>
      </w:r>
      <w:r w:rsidR="00201CD9" w:rsidRPr="00145D50">
        <w:rPr>
          <w:rFonts w:asciiTheme="minorHAnsi" w:hAnsiTheme="minorHAnsi" w:cstheme="minorHAnsi"/>
          <w:szCs w:val="18"/>
        </w:rPr>
        <w:t>Bus Res 13</w:t>
      </w:r>
      <w:r w:rsidR="00201CD9" w:rsidRPr="00145D50">
        <w:rPr>
          <w:rFonts w:asciiTheme="minorHAnsi" w:hAnsiTheme="minorHAnsi" w:cstheme="minorHAnsi"/>
          <w:szCs w:val="18"/>
          <w:rtl/>
          <w:lang w:val="en-GB" w:bidi="ar-LB"/>
        </w:rPr>
        <w:t xml:space="preserve">، الصفحات 387 – 423 (2020)، متاح على الرابط: </w:t>
      </w:r>
      <w:hyperlink r:id="rId3" w:history="1">
        <w:r w:rsidR="00201CD9" w:rsidRPr="00145D50">
          <w:rPr>
            <w:rStyle w:val="Hyperlink"/>
            <w:rFonts w:asciiTheme="minorHAnsi" w:hAnsiTheme="minorHAnsi" w:cstheme="minorHAnsi"/>
            <w:szCs w:val="18"/>
          </w:rPr>
          <w:t>doi.org/10.1007/s40685-019-0084-8</w:t>
        </w:r>
      </w:hyperlink>
    </w:p>
  </w:footnote>
  <w:footnote w:id="6">
    <w:p w14:paraId="76D1756C" w14:textId="1E40AF5E" w:rsidR="00782E46" w:rsidRPr="00145D50" w:rsidRDefault="00782E46" w:rsidP="001947B3">
      <w:pPr>
        <w:pStyle w:val="FootnoteText"/>
        <w:bidi/>
        <w:rPr>
          <w:rFonts w:asciiTheme="minorHAnsi" w:hAnsiTheme="minorHAnsi" w:cstheme="minorHAnsi"/>
          <w:szCs w:val="18"/>
          <w:rtl/>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tl/>
        </w:rPr>
        <w:t xml:space="preserve"> </w:t>
      </w:r>
      <w:r w:rsidR="00EB1056" w:rsidRPr="00145D50">
        <w:rPr>
          <w:rFonts w:asciiTheme="minorHAnsi" w:hAnsiTheme="minorHAnsi" w:cstheme="minorHAnsi"/>
          <w:szCs w:val="18"/>
          <w:rtl/>
          <w:lang w:val="en-GB" w:bidi="ar-LB"/>
        </w:rPr>
        <w:t xml:space="preserve">انظر زنغر، ج. وفولكمان، ج، "البحث: النساء قائدات أفضل في وقت الأزمات"، مجلة هارفارد عن قطاع الأعمال، 30 ديسمبر 2020، متاح على الرابط: </w:t>
      </w:r>
      <w:hyperlink r:id="rId4" w:history="1">
        <w:r w:rsidR="00EB1056" w:rsidRPr="00145D50">
          <w:rPr>
            <w:rStyle w:val="Hyperlink"/>
            <w:rFonts w:asciiTheme="minorHAnsi" w:hAnsiTheme="minorHAnsi" w:cstheme="minorHAnsi"/>
            <w:szCs w:val="18"/>
          </w:rPr>
          <w:t>hbr.org/2020/12/research-women-are-better-leaders-during-a-crisis</w:t>
        </w:r>
      </w:hyperlink>
      <w:r w:rsidR="00EB1056" w:rsidRPr="00145D50">
        <w:rPr>
          <w:rFonts w:asciiTheme="minorHAnsi" w:hAnsiTheme="minorHAnsi" w:cstheme="minorHAnsi"/>
          <w:szCs w:val="18"/>
        </w:rPr>
        <w:t xml:space="preserve"> </w:t>
      </w:r>
    </w:p>
  </w:footnote>
  <w:footnote w:id="7">
    <w:p w14:paraId="5C929E01" w14:textId="3294677D" w:rsidR="00782E46" w:rsidRPr="00145D50" w:rsidRDefault="00782E46" w:rsidP="001947B3">
      <w:pPr>
        <w:pStyle w:val="FootnoteText"/>
        <w:bidi/>
        <w:rPr>
          <w:rFonts w:asciiTheme="minorHAnsi" w:hAnsiTheme="minorHAnsi" w:cstheme="minorHAnsi"/>
          <w:szCs w:val="18"/>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tl/>
        </w:rPr>
        <w:t xml:space="preserve"> </w:t>
      </w:r>
      <w:r w:rsidR="00EB1056" w:rsidRPr="00145D50">
        <w:rPr>
          <w:rFonts w:asciiTheme="minorHAnsi" w:hAnsiTheme="minorHAnsi" w:cstheme="minorHAnsi"/>
          <w:szCs w:val="18"/>
          <w:rtl/>
        </w:rPr>
        <w:t xml:space="preserve">المتطلبات متاحة على الرابط: </w:t>
      </w:r>
      <w:hyperlink r:id="rId5" w:history="1">
        <w:r w:rsidR="00EB1056" w:rsidRPr="00145D50">
          <w:rPr>
            <w:rStyle w:val="Hyperlink"/>
            <w:rFonts w:asciiTheme="minorHAnsi" w:hAnsiTheme="minorHAnsi" w:cstheme="minorHAnsi"/>
            <w:szCs w:val="18"/>
          </w:rPr>
          <w:t>www.un.org/gender/content/strategy</w:t>
        </w:r>
      </w:hyperlink>
    </w:p>
  </w:footnote>
  <w:footnote w:id="8">
    <w:p w14:paraId="7FC46A3F" w14:textId="5AC489F3" w:rsidR="00782E46" w:rsidRPr="00145D50" w:rsidRDefault="00782E46" w:rsidP="001947B3">
      <w:pPr>
        <w:pStyle w:val="FootnoteText"/>
        <w:bidi/>
        <w:rPr>
          <w:rFonts w:asciiTheme="minorHAnsi" w:hAnsiTheme="minorHAnsi" w:cstheme="minorHAnsi"/>
          <w:szCs w:val="18"/>
          <w:rtl/>
          <w:lang w:val="en-GB"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tl/>
        </w:rPr>
        <w:t xml:space="preserve"> </w:t>
      </w:r>
      <w:r w:rsidR="00EB1056" w:rsidRPr="00145D50">
        <w:rPr>
          <w:rFonts w:asciiTheme="minorHAnsi" w:hAnsiTheme="minorHAnsi" w:cstheme="minorHAnsi"/>
          <w:szCs w:val="18"/>
          <w:rtl/>
        </w:rPr>
        <w:t xml:space="preserve">يخضع مشروع الاستراتيجية لمشاورات داخلية وسيتم وضع اللمسات الأخيرة عليه واستكماله بخطة تنفيذ في عام 2023. وقد ولّدت عملية التشاور اهتمامًا رفيع المستوى والمناقشات جارية لزيادة إدماج المساواة بين الجنسين وتمكين المرأة في البرنامج والميزانية لثنائية </w:t>
      </w:r>
      <w:r w:rsidR="00EB1056" w:rsidRPr="00145D50">
        <w:rPr>
          <w:rFonts w:asciiTheme="minorHAnsi" w:hAnsiTheme="minorHAnsi" w:cstheme="minorHAnsi"/>
          <w:szCs w:val="18"/>
          <w:lang w:val="fr-FR"/>
        </w:rPr>
        <w:t>2024/25</w:t>
      </w:r>
      <w:r w:rsidR="00EB1056" w:rsidRPr="00145D50">
        <w:rPr>
          <w:rFonts w:asciiTheme="minorHAnsi" w:hAnsiTheme="minorHAnsi" w:cstheme="minorHAnsi"/>
          <w:szCs w:val="18"/>
          <w:rtl/>
          <w:lang w:val="en-GB" w:bidi="ar-LB"/>
        </w:rPr>
        <w:t>.</w:t>
      </w:r>
    </w:p>
  </w:footnote>
  <w:footnote w:id="9">
    <w:p w14:paraId="2D2CE395" w14:textId="71897820" w:rsidR="00782E46" w:rsidRPr="00145D50" w:rsidRDefault="00782E46" w:rsidP="001947B3">
      <w:pPr>
        <w:pStyle w:val="FootnoteText"/>
        <w:bidi/>
        <w:rPr>
          <w:rFonts w:asciiTheme="minorHAnsi" w:hAnsiTheme="minorHAnsi" w:cstheme="minorHAnsi"/>
          <w:szCs w:val="18"/>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tl/>
        </w:rPr>
        <w:t xml:space="preserve"> </w:t>
      </w:r>
      <w:r w:rsidR="001947B3" w:rsidRPr="00145D50">
        <w:rPr>
          <w:rFonts w:asciiTheme="minorHAnsi" w:hAnsiTheme="minorHAnsi" w:cstheme="minorHAnsi"/>
          <w:szCs w:val="18"/>
          <w:rtl/>
        </w:rPr>
        <w:t xml:space="preserve">انظر تقرير هيئة الأمم المتحدة للمرأة لعام 2021 للويبو: </w:t>
      </w:r>
      <w:r w:rsidR="009D0730">
        <w:fldChar w:fldCharType="begin"/>
      </w:r>
      <w:r w:rsidR="009D0730">
        <w:instrText xml:space="preserve"> HYPERLINK </w:instrText>
      </w:r>
      <w:r w:rsidR="009D0730">
        <w:fldChar w:fldCharType="separate"/>
      </w:r>
      <w:r w:rsidR="0086241F">
        <w:rPr>
          <w:b/>
          <w:bCs/>
        </w:rPr>
        <w:t>Error! Hyperlink reference not valid.</w:t>
      </w:r>
      <w:r w:rsidR="009D0730">
        <w:rPr>
          <w:rStyle w:val="Hyperlink"/>
          <w:rFonts w:asciiTheme="minorHAnsi" w:hAnsiTheme="minorHAnsi" w:cstheme="minorHAnsi"/>
          <w:szCs w:val="18"/>
        </w:rPr>
        <w:fldChar w:fldCharType="end"/>
      </w:r>
      <w:r w:rsidR="001947B3" w:rsidRPr="00145D50">
        <w:rPr>
          <w:rStyle w:val="Hyperlink"/>
          <w:rFonts w:asciiTheme="minorHAnsi" w:hAnsiTheme="minorHAnsi" w:cstheme="minorHAnsi"/>
          <w:szCs w:val="18"/>
          <w:rtl/>
        </w:rPr>
        <w:t xml:space="preserve">. </w:t>
      </w:r>
      <w:r w:rsidR="001947B3" w:rsidRPr="00145D50">
        <w:rPr>
          <w:rStyle w:val="Hyperlink"/>
          <w:rFonts w:asciiTheme="minorHAnsi" w:hAnsiTheme="minorHAnsi" w:cstheme="minorHAnsi"/>
          <w:color w:val="auto"/>
          <w:szCs w:val="18"/>
          <w:u w:val="none"/>
          <w:rtl/>
        </w:rPr>
        <w:t>وستُتاح نتائج عام 2022 لاحقًا في عام 2023.</w:t>
      </w:r>
    </w:p>
  </w:footnote>
  <w:footnote w:id="10">
    <w:p w14:paraId="2E2385CD" w14:textId="7FA13AE5" w:rsidR="00782E46" w:rsidRPr="00145D50" w:rsidRDefault="00782E46" w:rsidP="001947B3">
      <w:pPr>
        <w:pStyle w:val="FootnoteText"/>
        <w:bidi/>
        <w:rPr>
          <w:rFonts w:asciiTheme="minorHAnsi" w:hAnsiTheme="minorHAnsi" w:cstheme="minorHAnsi"/>
          <w:szCs w:val="18"/>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tl/>
        </w:rPr>
        <w:t xml:space="preserve"> </w:t>
      </w:r>
      <w:r w:rsidR="001947B3" w:rsidRPr="00145D50">
        <w:rPr>
          <w:rFonts w:asciiTheme="minorHAnsi" w:hAnsiTheme="minorHAnsi" w:cstheme="minorHAnsi"/>
          <w:szCs w:val="18"/>
          <w:rtl/>
        </w:rPr>
        <w:t>من المتوقع إحراز مزيد من التقدم نحو تلبية المتطلبات مع إطلاق الاستراتيجية الجديدة للمساواة بين الجنسين في عام 2023.</w:t>
      </w:r>
    </w:p>
  </w:footnote>
  <w:footnote w:id="11">
    <w:p w14:paraId="23D0C591" w14:textId="126FF1C4" w:rsidR="00782E46" w:rsidRPr="00145D50" w:rsidRDefault="00782E46" w:rsidP="001947B3">
      <w:pPr>
        <w:pStyle w:val="FootnoteText"/>
        <w:bidi/>
        <w:rPr>
          <w:rFonts w:asciiTheme="minorHAnsi" w:hAnsiTheme="minorHAnsi" w:cstheme="minorHAnsi"/>
          <w:szCs w:val="18"/>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tl/>
        </w:rPr>
        <w:t xml:space="preserve"> </w:t>
      </w:r>
      <w:r w:rsidR="001947B3" w:rsidRPr="00145D50">
        <w:rPr>
          <w:rFonts w:asciiTheme="minorHAnsi" w:hAnsiTheme="minorHAnsi" w:cstheme="minorHAnsi"/>
          <w:szCs w:val="18"/>
          <w:rtl/>
        </w:rPr>
        <w:t xml:space="preserve">الإسبانية، والإنكليزية، والروسية، والصينية، والفرنسية، والعربية. </w:t>
      </w:r>
    </w:p>
  </w:footnote>
  <w:footnote w:id="12">
    <w:p w14:paraId="4E2DF901" w14:textId="41D260D5" w:rsidR="00874DE5" w:rsidRPr="00145D50" w:rsidRDefault="00874DE5" w:rsidP="001947B3">
      <w:pPr>
        <w:pStyle w:val="FootnoteText"/>
        <w:bidi/>
        <w:rPr>
          <w:rtl/>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1947B3" w:rsidRPr="00145D50">
        <w:rPr>
          <w:rFonts w:asciiTheme="minorHAnsi" w:hAnsiTheme="minorHAnsi" w:cstheme="minorHAnsi" w:hint="cs"/>
          <w:szCs w:val="18"/>
          <w:rtl/>
        </w:rPr>
        <w:t xml:space="preserve">انظر الوثيقة </w:t>
      </w:r>
      <w:r w:rsidR="001947B3" w:rsidRPr="00145D50">
        <w:rPr>
          <w:rFonts w:asciiTheme="minorHAnsi" w:hAnsiTheme="minorHAnsi" w:cstheme="minorHAnsi"/>
          <w:szCs w:val="18"/>
          <w:lang w:val="fr-FR"/>
        </w:rPr>
        <w:t>CDIP/28/8</w:t>
      </w:r>
      <w:r w:rsidR="001947B3" w:rsidRPr="00145D50">
        <w:rPr>
          <w:rFonts w:asciiTheme="minorHAnsi" w:hAnsiTheme="minorHAnsi" w:cstheme="minorHAnsi" w:hint="cs"/>
          <w:szCs w:val="18"/>
          <w:rtl/>
          <w:lang w:val="en-GB" w:bidi="ar-LB"/>
        </w:rPr>
        <w:t xml:space="preserve"> المتاحة على الرابط: </w:t>
      </w:r>
      <w:hyperlink r:id="rId6" w:history="1">
        <w:r w:rsidR="001947B3" w:rsidRPr="00145D50">
          <w:rPr>
            <w:rStyle w:val="Hyperlink"/>
          </w:rPr>
          <w:t>www.wipo.int/meetings/en/doc_details.jsp?doc_id=569442</w:t>
        </w:r>
      </w:hyperlink>
      <w:r w:rsidR="001947B3" w:rsidRPr="00145D50">
        <w:t xml:space="preserve"> </w:t>
      </w:r>
    </w:p>
  </w:footnote>
  <w:footnote w:id="13">
    <w:p w14:paraId="6369630B" w14:textId="3ED992F0" w:rsidR="00874DE5" w:rsidRPr="00145D50" w:rsidRDefault="00874DE5"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1947B3" w:rsidRPr="00145D50">
        <w:rPr>
          <w:rFonts w:asciiTheme="minorHAnsi" w:hAnsiTheme="minorHAnsi" w:cstheme="minorHAnsi" w:hint="cs"/>
          <w:szCs w:val="18"/>
          <w:rtl/>
        </w:rPr>
        <w:t xml:space="preserve">يمكن الاطلاع على المزيد من المعلومات على الرابط: </w:t>
      </w:r>
      <w:hyperlink r:id="rId7" w:history="1">
        <w:r w:rsidR="001947B3" w:rsidRPr="00145D50">
          <w:rPr>
            <w:rStyle w:val="Hyperlink"/>
          </w:rPr>
          <w:t>www.wipo.int/women-and-ip/en/news/2022/news_0006.html</w:t>
        </w:r>
      </w:hyperlink>
    </w:p>
  </w:footnote>
  <w:footnote w:id="14">
    <w:p w14:paraId="540BD9DD" w14:textId="5FD9FF5B" w:rsidR="008B6C4E" w:rsidRPr="00145D50" w:rsidRDefault="008B6C4E"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77451A" w:rsidRPr="00145D50">
        <w:rPr>
          <w:rFonts w:asciiTheme="minorHAnsi" w:hAnsiTheme="minorHAnsi" w:cs="Calibri" w:hint="cs"/>
          <w:szCs w:val="18"/>
          <w:rtl/>
        </w:rPr>
        <w:t>تنفذ</w:t>
      </w:r>
      <w:r w:rsidR="0077451A" w:rsidRPr="00145D50">
        <w:rPr>
          <w:rFonts w:asciiTheme="minorHAnsi" w:hAnsiTheme="minorHAnsi" w:cs="Calibri"/>
          <w:szCs w:val="18"/>
          <w:rtl/>
        </w:rPr>
        <w:t xml:space="preserve"> المشروع شعبة المعارف التقليدية بقطاع التحديات العالمية والشراكات في الويبو.</w:t>
      </w:r>
    </w:p>
  </w:footnote>
  <w:footnote w:id="15">
    <w:p w14:paraId="4693F1EF" w14:textId="5B9D1AEE" w:rsidR="008B6C4E" w:rsidRPr="00145D50" w:rsidRDefault="008B6C4E"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77451A" w:rsidRPr="00145D50">
        <w:rPr>
          <w:rFonts w:asciiTheme="minorHAnsi" w:hAnsiTheme="minorHAnsi" w:cstheme="minorHAnsi" w:hint="cs"/>
          <w:szCs w:val="18"/>
          <w:rtl/>
        </w:rPr>
        <w:t xml:space="preserve">بالتعاون مع </w:t>
      </w:r>
      <w:r w:rsidR="0077451A" w:rsidRPr="00145D50">
        <w:rPr>
          <w:rFonts w:asciiTheme="minorHAnsi" w:hAnsiTheme="minorHAnsi" w:cs="Calibri"/>
          <w:szCs w:val="18"/>
          <w:rtl/>
        </w:rPr>
        <w:t>شعبة الويبو لأمريكا اللاتينية والبحر الكاريبي</w:t>
      </w:r>
      <w:r w:rsidR="0077451A" w:rsidRPr="00145D50">
        <w:rPr>
          <w:rFonts w:asciiTheme="minorHAnsi" w:hAnsiTheme="minorHAnsi" w:cs="Calibri" w:hint="cs"/>
          <w:szCs w:val="18"/>
          <w:rtl/>
        </w:rPr>
        <w:t xml:space="preserve"> و</w:t>
      </w:r>
      <w:r w:rsidR="0077451A" w:rsidRPr="00145D50">
        <w:rPr>
          <w:rFonts w:asciiTheme="minorHAnsi" w:hAnsiTheme="minorHAnsi" w:cs="Calibri"/>
          <w:szCs w:val="18"/>
          <w:rtl/>
        </w:rPr>
        <w:t>قطاع التنمية الإقليمية والوطنية في الويبو</w:t>
      </w:r>
      <w:r w:rsidR="0077451A" w:rsidRPr="00145D50">
        <w:rPr>
          <w:rFonts w:asciiTheme="minorHAnsi" w:hAnsiTheme="minorHAnsi" w:cs="Calibri" w:hint="cs"/>
          <w:szCs w:val="18"/>
          <w:rtl/>
        </w:rPr>
        <w:t>.</w:t>
      </w:r>
    </w:p>
  </w:footnote>
  <w:footnote w:id="16">
    <w:p w14:paraId="72D3631D" w14:textId="3BE6C692" w:rsidR="003C3494" w:rsidRPr="00145D50" w:rsidRDefault="003C3494"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77451A" w:rsidRPr="00145D50">
        <w:rPr>
          <w:rFonts w:asciiTheme="minorHAnsi" w:hAnsiTheme="minorHAnsi" w:cstheme="minorHAnsi" w:hint="cs"/>
          <w:szCs w:val="18"/>
          <w:rtl/>
        </w:rPr>
        <w:t xml:space="preserve">الموقع الإلكتروني على الرابط: </w:t>
      </w:r>
      <w:hyperlink r:id="rId8" w:history="1">
        <w:r w:rsidR="0077451A" w:rsidRPr="00145D50">
          <w:rPr>
            <w:rStyle w:val="Hyperlink"/>
          </w:rPr>
          <w:t>www.wipo.int/women-inventors/en/index.html</w:t>
        </w:r>
      </w:hyperlink>
    </w:p>
  </w:footnote>
  <w:footnote w:id="17">
    <w:p w14:paraId="2B528D66" w14:textId="0D22B7C2" w:rsidR="006D63DD" w:rsidRPr="00145D50" w:rsidRDefault="006D63DD"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77451A" w:rsidRPr="00145D50">
        <w:rPr>
          <w:rFonts w:asciiTheme="minorHAnsi" w:hAnsiTheme="minorHAnsi" w:cs="Calibri"/>
          <w:szCs w:val="18"/>
          <w:rtl/>
        </w:rPr>
        <w:t xml:space="preserve">ستُعقد </w:t>
      </w:r>
      <w:r w:rsidR="0077451A" w:rsidRPr="00145D50">
        <w:rPr>
          <w:rFonts w:asciiTheme="minorHAnsi" w:hAnsiTheme="minorHAnsi" w:cs="Calibri" w:hint="cs"/>
          <w:szCs w:val="18"/>
          <w:rtl/>
        </w:rPr>
        <w:t xml:space="preserve">في عام 2023 </w:t>
      </w:r>
      <w:r w:rsidR="0077451A" w:rsidRPr="00145D50">
        <w:rPr>
          <w:rFonts w:asciiTheme="minorHAnsi" w:hAnsiTheme="minorHAnsi" w:cs="Calibri"/>
          <w:szCs w:val="18"/>
          <w:rtl/>
        </w:rPr>
        <w:t xml:space="preserve">دورة القيادة في جنيف خلال أسبوع اليوم العالمي للملكية الفكرية. </w:t>
      </w:r>
      <w:r w:rsidR="0077451A" w:rsidRPr="00145D50">
        <w:rPr>
          <w:rFonts w:asciiTheme="minorHAnsi" w:hAnsiTheme="minorHAnsi" w:cs="Calibri" w:hint="cs"/>
          <w:szCs w:val="18"/>
          <w:rtl/>
        </w:rPr>
        <w:t>و</w:t>
      </w:r>
      <w:r w:rsidR="0077451A" w:rsidRPr="00145D50">
        <w:rPr>
          <w:rFonts w:asciiTheme="minorHAnsi" w:hAnsiTheme="minorHAnsi" w:cs="Calibri"/>
          <w:szCs w:val="18"/>
          <w:rtl/>
        </w:rPr>
        <w:t xml:space="preserve">تتضمن الدورة محاضرات تفاعلية ومناقشات جماعية </w:t>
      </w:r>
      <w:r w:rsidR="009E5A4B" w:rsidRPr="00145D50">
        <w:rPr>
          <w:rFonts w:asciiTheme="minorHAnsi" w:hAnsiTheme="minorHAnsi" w:cs="Calibri" w:hint="cs"/>
          <w:szCs w:val="18"/>
          <w:rtl/>
        </w:rPr>
        <w:t>تتناول مواضيع عدة، من</w:t>
      </w:r>
      <w:r w:rsidR="0077451A" w:rsidRPr="00145D50">
        <w:rPr>
          <w:rFonts w:asciiTheme="minorHAnsi" w:hAnsiTheme="minorHAnsi" w:cs="Calibri"/>
          <w:szCs w:val="18"/>
          <w:rtl/>
        </w:rPr>
        <w:t xml:space="preserve"> الجوانب العملية المتعلقة ب</w:t>
      </w:r>
      <w:r w:rsidR="009E5A4B" w:rsidRPr="00145D50">
        <w:rPr>
          <w:rFonts w:asciiTheme="minorHAnsi" w:hAnsiTheme="minorHAnsi" w:cs="Calibri" w:hint="cs"/>
          <w:szCs w:val="18"/>
          <w:rtl/>
        </w:rPr>
        <w:t>ال</w:t>
      </w:r>
      <w:r w:rsidR="0077451A" w:rsidRPr="00145D50">
        <w:rPr>
          <w:rFonts w:asciiTheme="minorHAnsi" w:hAnsiTheme="minorHAnsi" w:cs="Calibri"/>
          <w:szCs w:val="18"/>
          <w:rtl/>
        </w:rPr>
        <w:t xml:space="preserve">براءات وحماية التكنولوجيا الحيوية، إلى استخدام معلومات </w:t>
      </w:r>
      <w:r w:rsidR="009E5A4B" w:rsidRPr="00145D50">
        <w:rPr>
          <w:rFonts w:asciiTheme="minorHAnsi" w:hAnsiTheme="minorHAnsi" w:cs="Calibri" w:hint="cs"/>
          <w:szCs w:val="18"/>
          <w:rtl/>
        </w:rPr>
        <w:t>ال</w:t>
      </w:r>
      <w:r w:rsidR="0077451A" w:rsidRPr="00145D50">
        <w:rPr>
          <w:rFonts w:asciiTheme="minorHAnsi" w:hAnsiTheme="minorHAnsi" w:cs="Calibri"/>
          <w:szCs w:val="18"/>
          <w:rtl/>
        </w:rPr>
        <w:t>براءات في صنع القرار</w:t>
      </w:r>
      <w:r w:rsidR="009E5A4B" w:rsidRPr="00145D50">
        <w:rPr>
          <w:rFonts w:asciiTheme="minorHAnsi" w:hAnsiTheme="minorHAnsi" w:cs="Calibri" w:hint="cs"/>
          <w:szCs w:val="18"/>
          <w:rtl/>
        </w:rPr>
        <w:t>ات</w:t>
      </w:r>
      <w:r w:rsidR="0077451A" w:rsidRPr="00145D50">
        <w:rPr>
          <w:rFonts w:asciiTheme="minorHAnsi" w:hAnsiTheme="minorHAnsi" w:cs="Calibri"/>
          <w:szCs w:val="18"/>
          <w:rtl/>
        </w:rPr>
        <w:t xml:space="preserve"> في علوم الحياة.</w:t>
      </w:r>
    </w:p>
  </w:footnote>
  <w:footnote w:id="18">
    <w:p w14:paraId="12082023" w14:textId="28E5CBD7" w:rsidR="00566CB1" w:rsidRPr="00145D50" w:rsidRDefault="00566CB1"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9E5A4B" w:rsidRPr="00145D50">
        <w:rPr>
          <w:rFonts w:asciiTheme="minorHAnsi" w:hAnsiTheme="minorHAnsi" w:cs="Calibri"/>
          <w:szCs w:val="18"/>
          <w:rtl/>
        </w:rPr>
        <w:t xml:space="preserve">العمل </w:t>
      </w:r>
      <w:r w:rsidR="009E5A4B" w:rsidRPr="00145D50">
        <w:rPr>
          <w:rFonts w:asciiTheme="minorHAnsi" w:hAnsiTheme="minorHAnsi" w:cs="Calibri" w:hint="cs"/>
          <w:szCs w:val="18"/>
          <w:rtl/>
        </w:rPr>
        <w:t xml:space="preserve">جار </w:t>
      </w:r>
      <w:r w:rsidR="009E5A4B" w:rsidRPr="00145D50">
        <w:rPr>
          <w:rFonts w:asciiTheme="minorHAnsi" w:hAnsiTheme="minorHAnsi" w:cs="Calibri"/>
          <w:szCs w:val="18"/>
          <w:rtl/>
        </w:rPr>
        <w:t>مع</w:t>
      </w:r>
      <w:r w:rsidR="009E5A4B" w:rsidRPr="00145D50">
        <w:rPr>
          <w:rFonts w:asciiTheme="minorHAnsi" w:hAnsiTheme="minorHAnsi" w:cs="Calibri" w:hint="cs"/>
          <w:szCs w:val="18"/>
          <w:rtl/>
        </w:rPr>
        <w:t xml:space="preserve"> مبادرة</w:t>
      </w:r>
      <w:r w:rsidR="009E5A4B" w:rsidRPr="00145D50">
        <w:rPr>
          <w:rFonts w:asciiTheme="minorHAnsi" w:hAnsiTheme="minorHAnsi" w:cs="Calibri"/>
          <w:szCs w:val="18"/>
          <w:rtl/>
        </w:rPr>
        <w:t xml:space="preserve"> التجارة الإلكترونية التابعة </w:t>
      </w:r>
      <w:r w:rsidR="009E5A4B" w:rsidRPr="00145D50">
        <w:rPr>
          <w:rFonts w:asciiTheme="minorHAnsi" w:hAnsiTheme="minorHAnsi" w:cs="Calibri" w:hint="cs"/>
          <w:szCs w:val="18"/>
          <w:rtl/>
        </w:rPr>
        <w:t xml:space="preserve">لمؤتمر الأمم المتحدة للتجارة والتنمية </w:t>
      </w:r>
      <w:r w:rsidR="009E5A4B" w:rsidRPr="00145D50">
        <w:rPr>
          <w:rFonts w:asciiTheme="minorHAnsi" w:hAnsiTheme="minorHAnsi" w:cs="Calibri"/>
          <w:szCs w:val="18"/>
          <w:rtl/>
        </w:rPr>
        <w:t>وأكاديمية مركز التجارة الدولي</w:t>
      </w:r>
      <w:r w:rsidR="00860228" w:rsidRPr="00145D50">
        <w:rPr>
          <w:rFonts w:asciiTheme="minorHAnsi" w:hAnsiTheme="minorHAnsi" w:cs="Calibri" w:hint="cs"/>
          <w:szCs w:val="18"/>
          <w:rtl/>
        </w:rPr>
        <w:t>ة</w:t>
      </w:r>
      <w:r w:rsidR="009E5A4B" w:rsidRPr="00145D50">
        <w:rPr>
          <w:rFonts w:asciiTheme="minorHAnsi" w:hAnsiTheme="minorHAnsi" w:cs="Calibri"/>
          <w:szCs w:val="18"/>
          <w:rtl/>
        </w:rPr>
        <w:t xml:space="preserve"> لمواصلة تطوير المعرفة بشأن الفوائد التي تجلبها التجارة الإلكترونية، فضلاً عن التحديات الجديدة المتعلقة بحماية العلامات التجارية والشعارات وأسماء نطاقات الإنترنت والتصميمات ومحتوى</w:t>
      </w:r>
      <w:r w:rsidR="009E5A4B" w:rsidRPr="00145D50">
        <w:rPr>
          <w:rFonts w:asciiTheme="minorHAnsi" w:hAnsiTheme="minorHAnsi" w:cs="Calibri" w:hint="cs"/>
          <w:szCs w:val="18"/>
          <w:rtl/>
        </w:rPr>
        <w:t xml:space="preserve"> المواقع التي تقودها نساء.</w:t>
      </w:r>
    </w:p>
  </w:footnote>
  <w:footnote w:id="19">
    <w:p w14:paraId="0666340A" w14:textId="665A8565" w:rsidR="00582AF0" w:rsidRPr="00145D50" w:rsidRDefault="00582AF0" w:rsidP="003C19F3">
      <w:pPr>
        <w:pStyle w:val="FootnoteText"/>
        <w:bidi/>
        <w:rPr>
          <w:rFonts w:asciiTheme="minorHAnsi" w:hAnsiTheme="minorHAnsi" w:cstheme="minorHAnsi"/>
          <w:szCs w:val="18"/>
          <w:rtl/>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3C19F3" w:rsidRPr="00145D50">
        <w:rPr>
          <w:rFonts w:asciiTheme="minorHAnsi" w:hAnsiTheme="minorHAnsi" w:cs="Calibri"/>
          <w:szCs w:val="18"/>
          <w:rtl/>
        </w:rPr>
        <w:t>تشتهر المنطقة بالسلال اليدوية المعقدة التي تنسجها النساء في الغالب.</w:t>
      </w:r>
    </w:p>
  </w:footnote>
  <w:footnote w:id="20">
    <w:p w14:paraId="11E763B9" w14:textId="0865D18A" w:rsidR="00F24265" w:rsidRPr="00145D50" w:rsidRDefault="00F24265"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3C19F3" w:rsidRPr="00145D50">
        <w:rPr>
          <w:rFonts w:asciiTheme="minorHAnsi" w:hAnsiTheme="minorHAnsi" w:cs="Calibri"/>
          <w:szCs w:val="18"/>
          <w:rtl/>
        </w:rPr>
        <w:t>يدير المشروع فريق المشاريع التابع لقطاع التنمية الإقليمية والوطني</w:t>
      </w:r>
      <w:r w:rsidR="003C19F3" w:rsidRPr="00145D50">
        <w:rPr>
          <w:rFonts w:asciiTheme="minorHAnsi" w:hAnsiTheme="minorHAnsi" w:cs="Calibri" w:hint="cs"/>
          <w:szCs w:val="18"/>
          <w:rtl/>
        </w:rPr>
        <w:t>ة</w:t>
      </w:r>
      <w:r w:rsidR="003C19F3" w:rsidRPr="00145D50">
        <w:rPr>
          <w:rFonts w:asciiTheme="minorHAnsi" w:hAnsiTheme="minorHAnsi" w:cs="Calibri"/>
          <w:szCs w:val="18"/>
          <w:rtl/>
        </w:rPr>
        <w:t xml:space="preserve">. </w:t>
      </w:r>
      <w:r w:rsidR="003C19F3" w:rsidRPr="00145D50">
        <w:rPr>
          <w:rFonts w:asciiTheme="minorHAnsi" w:hAnsiTheme="minorHAnsi" w:cs="Calibri" w:hint="cs"/>
          <w:szCs w:val="18"/>
          <w:rtl/>
        </w:rPr>
        <w:t xml:space="preserve">وقد </w:t>
      </w:r>
      <w:r w:rsidR="003C19F3" w:rsidRPr="00145D50">
        <w:rPr>
          <w:rFonts w:asciiTheme="minorHAnsi" w:hAnsiTheme="minorHAnsi" w:cs="Calibri"/>
          <w:szCs w:val="18"/>
          <w:rtl/>
        </w:rPr>
        <w:t>تمت إعادة هيكلة قطاع التنمية الإقليمية والوطني</w:t>
      </w:r>
      <w:r w:rsidR="003C19F3" w:rsidRPr="00145D50">
        <w:rPr>
          <w:rFonts w:asciiTheme="minorHAnsi" w:hAnsiTheme="minorHAnsi" w:cs="Calibri" w:hint="cs"/>
          <w:szCs w:val="18"/>
          <w:rtl/>
        </w:rPr>
        <w:t>ة</w:t>
      </w:r>
      <w:r w:rsidR="003C19F3" w:rsidRPr="00145D50">
        <w:rPr>
          <w:rFonts w:asciiTheme="minorHAnsi" w:hAnsiTheme="minorHAnsi" w:cs="Calibri"/>
          <w:szCs w:val="18"/>
          <w:rtl/>
        </w:rPr>
        <w:t xml:space="preserve"> في 3 فبراير 2022، بهدف تنفيذ مبادرات التعاون في مجال الملكية الفكرية التي طلبتها </w:t>
      </w:r>
      <w:r w:rsidR="003C19F3" w:rsidRPr="00145D50">
        <w:rPr>
          <w:rFonts w:asciiTheme="minorHAnsi" w:hAnsiTheme="minorHAnsi" w:cs="Calibri" w:hint="cs"/>
          <w:szCs w:val="18"/>
          <w:rtl/>
        </w:rPr>
        <w:t xml:space="preserve">من الويبو </w:t>
      </w:r>
      <w:r w:rsidR="003C19F3" w:rsidRPr="00145D50">
        <w:rPr>
          <w:rFonts w:asciiTheme="minorHAnsi" w:hAnsiTheme="minorHAnsi" w:cs="Calibri"/>
          <w:szCs w:val="18"/>
          <w:rtl/>
        </w:rPr>
        <w:t xml:space="preserve">السلطات </w:t>
      </w:r>
      <w:r w:rsidR="003C19F3" w:rsidRPr="00145D50">
        <w:rPr>
          <w:rFonts w:asciiTheme="minorHAnsi" w:hAnsiTheme="minorHAnsi" w:cs="Calibri" w:hint="cs"/>
          <w:szCs w:val="18"/>
          <w:rtl/>
        </w:rPr>
        <w:t>ال</w:t>
      </w:r>
      <w:r w:rsidR="003C19F3" w:rsidRPr="00145D50">
        <w:rPr>
          <w:rFonts w:asciiTheme="minorHAnsi" w:hAnsiTheme="minorHAnsi" w:cs="Calibri"/>
          <w:szCs w:val="18"/>
          <w:rtl/>
        </w:rPr>
        <w:t>رفيعة المستوى للدول الأعضاء في الويبو.</w:t>
      </w:r>
      <w:r w:rsidR="003C19F3" w:rsidRPr="00145D50">
        <w:rPr>
          <w:rFonts w:asciiTheme="minorHAnsi" w:hAnsiTheme="minorHAnsi" w:cs="Calibri" w:hint="cs"/>
          <w:szCs w:val="18"/>
          <w:rtl/>
        </w:rPr>
        <w:t xml:space="preserve"> وتلى إعادة الهيكلة إ</w:t>
      </w:r>
      <w:r w:rsidR="003C19F3" w:rsidRPr="00145D50">
        <w:rPr>
          <w:rFonts w:asciiTheme="minorHAnsi" w:hAnsiTheme="minorHAnsi" w:cs="Calibri"/>
          <w:szCs w:val="18"/>
          <w:rtl/>
        </w:rPr>
        <w:t xml:space="preserve">نشاء فريق مشاريع </w:t>
      </w:r>
      <w:r w:rsidR="003C19F3" w:rsidRPr="00145D50">
        <w:rPr>
          <w:rFonts w:asciiTheme="minorHAnsi" w:hAnsiTheme="minorHAnsi" w:cstheme="minorHAnsi" w:hint="cs"/>
          <w:szCs w:val="18"/>
          <w:rtl/>
        </w:rPr>
        <w:t xml:space="preserve">خاص بقطاع التنمية الإقليمية والوطنية. </w:t>
      </w:r>
    </w:p>
  </w:footnote>
  <w:footnote w:id="21">
    <w:p w14:paraId="17BBD97A" w14:textId="4CB8528A" w:rsidR="00AE2006" w:rsidRPr="00145D50" w:rsidRDefault="00AE2006"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3C19F3" w:rsidRPr="00145D50">
        <w:rPr>
          <w:rFonts w:asciiTheme="minorHAnsi" w:hAnsiTheme="minorHAnsi" w:cstheme="minorHAnsi" w:hint="cs"/>
          <w:szCs w:val="18"/>
          <w:rtl/>
        </w:rPr>
        <w:t>سيبدأ التدريب في مارس 2023.</w:t>
      </w:r>
    </w:p>
  </w:footnote>
  <w:footnote w:id="22">
    <w:p w14:paraId="57CE7165" w14:textId="2C71272D" w:rsidR="00057A98" w:rsidRPr="00145D50" w:rsidRDefault="00057A98"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3C19F3" w:rsidRPr="00145D50">
        <w:rPr>
          <w:rFonts w:asciiTheme="minorHAnsi" w:hAnsiTheme="minorHAnsi" w:cstheme="minorHAnsi" w:hint="cs"/>
          <w:szCs w:val="18"/>
          <w:rtl/>
        </w:rPr>
        <w:t xml:space="preserve">يدير المشروعين </w:t>
      </w:r>
      <w:r w:rsidR="003C19F3" w:rsidRPr="00145D50">
        <w:rPr>
          <w:rFonts w:asciiTheme="minorHAnsi" w:hAnsiTheme="minorHAnsi" w:cs="Calibri"/>
          <w:szCs w:val="18"/>
          <w:rtl/>
        </w:rPr>
        <w:t>فريق المشاريع التابع لقطاع التنمية الإقليمية والوطني</w:t>
      </w:r>
      <w:r w:rsidR="003C19F3" w:rsidRPr="00145D50">
        <w:rPr>
          <w:rFonts w:asciiTheme="minorHAnsi" w:hAnsiTheme="minorHAnsi" w:cs="Calibri" w:hint="cs"/>
          <w:szCs w:val="18"/>
          <w:rtl/>
        </w:rPr>
        <w:t xml:space="preserve">ة، وهما قيد التنفيذ. </w:t>
      </w:r>
    </w:p>
  </w:footnote>
  <w:footnote w:id="23">
    <w:p w14:paraId="00252B8A" w14:textId="1F5CB086" w:rsidR="003026A3" w:rsidRPr="00145D50" w:rsidRDefault="003026A3"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3C19F3" w:rsidRPr="00145D50">
        <w:rPr>
          <w:rFonts w:asciiTheme="minorHAnsi" w:hAnsiTheme="minorHAnsi" w:cstheme="minorHAnsi" w:hint="cs"/>
          <w:szCs w:val="18"/>
          <w:rtl/>
        </w:rPr>
        <w:t xml:space="preserve">يمكن الاطلاع على مزيد من المعلومات على الرابط: </w:t>
      </w:r>
      <w:hyperlink r:id="rId9" w:history="1">
        <w:r w:rsidR="003C19F3" w:rsidRPr="00145D50">
          <w:rPr>
            <w:rStyle w:val="Hyperlink"/>
          </w:rPr>
          <w:t>www.wipo.int/meetings/en/details.jsp?meeting_id=71368</w:t>
        </w:r>
      </w:hyperlink>
    </w:p>
  </w:footnote>
  <w:footnote w:id="24">
    <w:p w14:paraId="090F4B2E" w14:textId="41ECC438" w:rsidR="004C1774" w:rsidRPr="00145D50" w:rsidRDefault="004C1774"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3C19F3" w:rsidRPr="00145D50">
        <w:rPr>
          <w:rFonts w:asciiTheme="minorHAnsi" w:hAnsiTheme="minorHAnsi" w:cstheme="minorHAnsi" w:hint="cs"/>
          <w:szCs w:val="18"/>
          <w:rtl/>
        </w:rPr>
        <w:t xml:space="preserve">القصة متاحة على الرابط: </w:t>
      </w:r>
      <w:hyperlink r:id="rId10" w:history="1">
        <w:r w:rsidR="003C19F3" w:rsidRPr="00145D50">
          <w:rPr>
            <w:rStyle w:val="Hyperlink"/>
          </w:rPr>
          <w:t>www.wipo.int/ipadvantage/en/details.jsp?id=12454</w:t>
        </w:r>
      </w:hyperlink>
    </w:p>
  </w:footnote>
  <w:footnote w:id="25">
    <w:p w14:paraId="535E50B7" w14:textId="33307362" w:rsidR="004C1774" w:rsidRPr="00145D50" w:rsidRDefault="004C1774"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3C19F3" w:rsidRPr="00145D50">
        <w:rPr>
          <w:rFonts w:asciiTheme="minorHAnsi" w:hAnsiTheme="minorHAnsi" w:cstheme="minorHAnsi" w:hint="cs"/>
          <w:szCs w:val="18"/>
          <w:rtl/>
        </w:rPr>
        <w:t xml:space="preserve">القصة متاحة على الرابط: </w:t>
      </w:r>
      <w:hyperlink r:id="rId11" w:history="1">
        <w:r w:rsidR="003C19F3" w:rsidRPr="00145D50">
          <w:rPr>
            <w:rStyle w:val="Hyperlink"/>
          </w:rPr>
          <w:t>www.wipo.int/ipadvantage/en/details.jsp?id=12386</w:t>
        </w:r>
      </w:hyperlink>
    </w:p>
  </w:footnote>
  <w:footnote w:id="26">
    <w:p w14:paraId="408AF477" w14:textId="64C744AD" w:rsidR="004C1774" w:rsidRPr="00145D50" w:rsidRDefault="004C1774"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3C19F3" w:rsidRPr="00145D50">
        <w:rPr>
          <w:rFonts w:asciiTheme="minorHAnsi" w:hAnsiTheme="minorHAnsi" w:cstheme="minorHAnsi" w:hint="cs"/>
          <w:szCs w:val="18"/>
          <w:rtl/>
        </w:rPr>
        <w:t xml:space="preserve">القصة متاحة على الرابط: </w:t>
      </w:r>
      <w:hyperlink r:id="rId12" w:history="1">
        <w:r w:rsidR="003C19F3" w:rsidRPr="00145D50">
          <w:rPr>
            <w:rStyle w:val="Hyperlink"/>
          </w:rPr>
          <w:t>www.wipo.int/ipadvantage/en/articles/article_0288.html</w:t>
        </w:r>
      </w:hyperlink>
    </w:p>
  </w:footnote>
  <w:footnote w:id="27">
    <w:p w14:paraId="324EF4B0" w14:textId="4BA28507" w:rsidR="004C1774" w:rsidRPr="00145D50" w:rsidRDefault="004C1774"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3C19F3" w:rsidRPr="00145D50">
        <w:rPr>
          <w:rFonts w:asciiTheme="minorHAnsi" w:hAnsiTheme="minorHAnsi" w:cstheme="minorHAnsi" w:hint="cs"/>
          <w:szCs w:val="18"/>
          <w:rtl/>
        </w:rPr>
        <w:t xml:space="preserve">القصة متاحة على الرابط: </w:t>
      </w:r>
      <w:hyperlink r:id="rId13" w:history="1">
        <w:r w:rsidR="003C19F3" w:rsidRPr="00145D50">
          <w:rPr>
            <w:rStyle w:val="Hyperlink"/>
          </w:rPr>
          <w:t>www.wipo.int/ipadvantage/en/details.jsp?id=12545</w:t>
        </w:r>
      </w:hyperlink>
    </w:p>
  </w:footnote>
  <w:footnote w:id="28">
    <w:p w14:paraId="32AEF831" w14:textId="34D631C3" w:rsidR="004C1774" w:rsidRPr="00145D50" w:rsidRDefault="004C1774"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3C19F3" w:rsidRPr="00145D50">
        <w:rPr>
          <w:rFonts w:asciiTheme="minorHAnsi" w:hAnsiTheme="minorHAnsi" w:cstheme="minorHAnsi" w:hint="cs"/>
          <w:szCs w:val="18"/>
          <w:rtl/>
        </w:rPr>
        <w:t xml:space="preserve">القصة متاحة على الرابط: </w:t>
      </w:r>
      <w:hyperlink r:id="rId14" w:history="1">
        <w:r w:rsidR="003C19F3" w:rsidRPr="00145D50">
          <w:rPr>
            <w:rStyle w:val="Hyperlink"/>
          </w:rPr>
          <w:t>www.wipo.int/ipadvantage/en/details.jsp?id=12462</w:t>
        </w:r>
      </w:hyperlink>
    </w:p>
  </w:footnote>
  <w:footnote w:id="29">
    <w:p w14:paraId="6ACA09FF" w14:textId="183FE5FA" w:rsidR="004C1774" w:rsidRPr="00145D50" w:rsidRDefault="004C1774"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3C19F3" w:rsidRPr="00145D50">
        <w:rPr>
          <w:rFonts w:asciiTheme="minorHAnsi" w:hAnsiTheme="minorHAnsi" w:cstheme="minorHAnsi" w:hint="cs"/>
          <w:szCs w:val="18"/>
          <w:rtl/>
        </w:rPr>
        <w:t xml:space="preserve">القصة متاحة على الرابط: </w:t>
      </w:r>
      <w:hyperlink r:id="rId15" w:history="1">
        <w:r w:rsidR="003C19F3" w:rsidRPr="00145D50">
          <w:rPr>
            <w:rStyle w:val="Hyperlink"/>
          </w:rPr>
          <w:t>www.wipo.int/ipadvantage/en/details.jsp?id=12503</w:t>
        </w:r>
      </w:hyperlink>
    </w:p>
  </w:footnote>
  <w:footnote w:id="30">
    <w:p w14:paraId="38B09D70" w14:textId="66665D04" w:rsidR="004C1774" w:rsidRPr="00145D50" w:rsidRDefault="004C1774"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hyperlink r:id="rId16" w:history="1">
        <w:r w:rsidR="003C19F3" w:rsidRPr="00145D50">
          <w:rPr>
            <w:rStyle w:val="Hyperlink"/>
          </w:rPr>
          <w:t>mailchi.mp/wipo.int/special-edition-on-women-in-asia-pacific</w:t>
        </w:r>
      </w:hyperlink>
    </w:p>
  </w:footnote>
  <w:footnote w:id="31">
    <w:p w14:paraId="688E0651" w14:textId="3BCADEC7" w:rsidR="00163093" w:rsidRPr="00145D50" w:rsidRDefault="00163093"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C418E2" w:rsidRPr="00145D50">
        <w:rPr>
          <w:rFonts w:asciiTheme="minorHAnsi" w:hAnsiTheme="minorHAnsi" w:cs="Calibri"/>
          <w:szCs w:val="18"/>
          <w:rtl/>
        </w:rPr>
        <w:t>تم إطلاق هذا البرنامج في عام 2017 لدعم تنفيذ سياسة الويبو بشأن المساواة بين الجنسين.</w:t>
      </w:r>
    </w:p>
  </w:footnote>
  <w:footnote w:id="32">
    <w:p w14:paraId="420EB5E7" w14:textId="3F874B49" w:rsidR="00163093" w:rsidRPr="00145D50" w:rsidRDefault="00163093"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C418E2" w:rsidRPr="00145D50">
        <w:rPr>
          <w:rFonts w:asciiTheme="minorHAnsi" w:hAnsiTheme="minorHAnsi" w:cstheme="minorHAnsi" w:hint="cs"/>
          <w:szCs w:val="18"/>
          <w:rtl/>
        </w:rPr>
        <w:t xml:space="preserve">وهي </w:t>
      </w:r>
      <w:r w:rsidR="00C418E2" w:rsidRPr="00145D50">
        <w:rPr>
          <w:rFonts w:asciiTheme="minorHAnsi" w:hAnsiTheme="minorHAnsi" w:cs="Calibri"/>
          <w:szCs w:val="18"/>
          <w:rtl/>
        </w:rPr>
        <w:t>كولومبيا في عام 2017</w:t>
      </w:r>
      <w:r w:rsidR="00C418E2" w:rsidRPr="00145D50">
        <w:rPr>
          <w:rFonts w:asciiTheme="minorHAnsi" w:hAnsiTheme="minorHAnsi" w:cs="Calibri" w:hint="cs"/>
          <w:szCs w:val="18"/>
          <w:rtl/>
        </w:rPr>
        <w:t>،</w:t>
      </w:r>
      <w:r w:rsidR="00C418E2" w:rsidRPr="00145D50">
        <w:rPr>
          <w:rFonts w:asciiTheme="minorHAnsi" w:hAnsiTheme="minorHAnsi" w:cs="Calibri"/>
          <w:szCs w:val="18"/>
          <w:rtl/>
        </w:rPr>
        <w:t xml:space="preserve"> وأوروغواي في عام 2018</w:t>
      </w:r>
      <w:r w:rsidR="00C418E2" w:rsidRPr="00145D50">
        <w:rPr>
          <w:rFonts w:asciiTheme="minorHAnsi" w:hAnsiTheme="minorHAnsi" w:cs="Calibri" w:hint="cs"/>
          <w:szCs w:val="18"/>
          <w:rtl/>
        </w:rPr>
        <w:t>،</w:t>
      </w:r>
      <w:r w:rsidR="00C418E2" w:rsidRPr="00145D50">
        <w:rPr>
          <w:rFonts w:asciiTheme="minorHAnsi" w:hAnsiTheme="minorHAnsi" w:cs="Calibri"/>
          <w:szCs w:val="18"/>
          <w:rtl/>
        </w:rPr>
        <w:t xml:space="preserve"> وبيرو في عام 2019</w:t>
      </w:r>
      <w:r w:rsidR="00C418E2" w:rsidRPr="00145D50">
        <w:rPr>
          <w:rFonts w:asciiTheme="minorHAnsi" w:hAnsiTheme="minorHAnsi" w:cs="Calibri" w:hint="cs"/>
          <w:szCs w:val="18"/>
          <w:rtl/>
        </w:rPr>
        <w:t>،</w:t>
      </w:r>
      <w:r w:rsidR="00C418E2" w:rsidRPr="00145D50">
        <w:rPr>
          <w:rFonts w:asciiTheme="minorHAnsi" w:hAnsiTheme="minorHAnsi" w:cs="Calibri"/>
          <w:szCs w:val="18"/>
          <w:rtl/>
        </w:rPr>
        <w:t xml:space="preserve"> وشيلي في عام 2022.</w:t>
      </w:r>
    </w:p>
  </w:footnote>
  <w:footnote w:id="33">
    <w:p w14:paraId="1843E21C" w14:textId="177AAB18" w:rsidR="00A6261D" w:rsidRPr="00145D50" w:rsidRDefault="00A6261D"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C418E2" w:rsidRPr="00145D50">
        <w:rPr>
          <w:rFonts w:asciiTheme="minorHAnsi" w:hAnsiTheme="minorHAnsi" w:cstheme="minorHAnsi" w:hint="cs"/>
          <w:szCs w:val="18"/>
          <w:rtl/>
        </w:rPr>
        <w:t xml:space="preserve">وهي </w:t>
      </w:r>
      <w:r w:rsidR="00C418E2" w:rsidRPr="00145D50">
        <w:rPr>
          <w:rFonts w:asciiTheme="minorHAnsi" w:hAnsiTheme="minorHAnsi" w:cs="Calibri"/>
          <w:szCs w:val="18"/>
          <w:rtl/>
        </w:rPr>
        <w:t xml:space="preserve">شيلي وبيرو وكوستاريكا وكولومبيا، وانضمت إليها الأرجنتين </w:t>
      </w:r>
      <w:r w:rsidR="00586B29" w:rsidRPr="00145D50">
        <w:rPr>
          <w:rFonts w:asciiTheme="minorHAnsi" w:hAnsiTheme="minorHAnsi" w:cs="Calibri"/>
          <w:szCs w:val="18"/>
          <w:rtl/>
        </w:rPr>
        <w:t xml:space="preserve">والإكوادور وأوروغواي </w:t>
      </w:r>
      <w:r w:rsidR="00C418E2" w:rsidRPr="00145D50">
        <w:rPr>
          <w:rFonts w:asciiTheme="minorHAnsi" w:hAnsiTheme="minorHAnsi" w:cs="Calibri"/>
          <w:szCs w:val="18"/>
          <w:rtl/>
        </w:rPr>
        <w:t>والبرازيل والجمهورية الدومينيكية والمكسيك</w:t>
      </w:r>
      <w:r w:rsidR="009E7DB3">
        <w:rPr>
          <w:rFonts w:asciiTheme="minorHAnsi" w:hAnsiTheme="minorHAnsi" w:cs="Calibri" w:hint="cs"/>
          <w:szCs w:val="18"/>
          <w:rtl/>
        </w:rPr>
        <w:t>،</w:t>
      </w:r>
      <w:r w:rsidR="00C418E2" w:rsidRPr="00145D50">
        <w:rPr>
          <w:rFonts w:asciiTheme="minorHAnsi" w:hAnsiTheme="minorHAnsi" w:cs="Calibri"/>
          <w:szCs w:val="18"/>
          <w:rtl/>
        </w:rPr>
        <w:t xml:space="preserve"> </w:t>
      </w:r>
      <w:r w:rsidR="00C418E2" w:rsidRPr="00145D50">
        <w:rPr>
          <w:rFonts w:asciiTheme="minorHAnsi" w:hAnsiTheme="minorHAnsi" w:cs="Calibri" w:hint="cs"/>
          <w:szCs w:val="18"/>
          <w:rtl/>
        </w:rPr>
        <w:t>وكانت الويبو</w:t>
      </w:r>
      <w:r w:rsidR="00C418E2" w:rsidRPr="00145D50">
        <w:rPr>
          <w:rFonts w:asciiTheme="minorHAnsi" w:hAnsiTheme="minorHAnsi" w:cs="Calibri"/>
          <w:szCs w:val="18"/>
          <w:rtl/>
        </w:rPr>
        <w:t xml:space="preserve"> </w:t>
      </w:r>
      <w:r w:rsidR="00C418E2" w:rsidRPr="00145D50">
        <w:rPr>
          <w:rFonts w:asciiTheme="minorHAnsi" w:hAnsiTheme="minorHAnsi" w:cs="Calibri" w:hint="cs"/>
          <w:szCs w:val="18"/>
          <w:rtl/>
        </w:rPr>
        <w:t>عضوًا</w:t>
      </w:r>
      <w:r w:rsidR="00C418E2" w:rsidRPr="00145D50">
        <w:rPr>
          <w:rFonts w:asciiTheme="minorHAnsi" w:hAnsiTheme="minorHAnsi" w:cs="Calibri"/>
          <w:szCs w:val="18"/>
          <w:rtl/>
        </w:rPr>
        <w:t xml:space="preserve"> فخري</w:t>
      </w:r>
      <w:r w:rsidR="00C418E2" w:rsidRPr="00145D50">
        <w:rPr>
          <w:rFonts w:asciiTheme="minorHAnsi" w:hAnsiTheme="minorHAnsi" w:cs="Calibri" w:hint="cs"/>
          <w:szCs w:val="18"/>
          <w:rtl/>
        </w:rPr>
        <w:t>ًا</w:t>
      </w:r>
      <w:r w:rsidR="00C418E2" w:rsidRPr="00145D50">
        <w:rPr>
          <w:rFonts w:asciiTheme="minorHAnsi" w:hAnsiTheme="minorHAnsi" w:cs="Calibri"/>
          <w:szCs w:val="18"/>
          <w:rtl/>
        </w:rPr>
        <w:t>.</w:t>
      </w:r>
    </w:p>
  </w:footnote>
  <w:footnote w:id="34">
    <w:p w14:paraId="4F13360B" w14:textId="5813403D" w:rsidR="00A6261D" w:rsidRPr="00145D50" w:rsidRDefault="00A6261D"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C418E2" w:rsidRPr="00145D50">
        <w:rPr>
          <w:rFonts w:asciiTheme="minorHAnsi" w:hAnsiTheme="minorHAnsi" w:cstheme="minorHAnsi" w:hint="cs"/>
          <w:szCs w:val="18"/>
          <w:rtl/>
        </w:rPr>
        <w:t>باراغواي</w:t>
      </w:r>
      <w:r w:rsidR="009E7DB3" w:rsidRPr="009E7DB3">
        <w:rPr>
          <w:rFonts w:asciiTheme="minorHAnsi" w:hAnsiTheme="minorHAnsi" w:cstheme="minorHAnsi" w:hint="cs"/>
          <w:szCs w:val="18"/>
          <w:rtl/>
        </w:rPr>
        <w:t xml:space="preserve"> </w:t>
      </w:r>
      <w:r w:rsidR="009E7DB3" w:rsidRPr="00145D50">
        <w:rPr>
          <w:rFonts w:asciiTheme="minorHAnsi" w:hAnsiTheme="minorHAnsi" w:cstheme="minorHAnsi" w:hint="cs"/>
          <w:szCs w:val="18"/>
          <w:rtl/>
        </w:rPr>
        <w:t>وبنما</w:t>
      </w:r>
      <w:r w:rsidR="009E7DB3" w:rsidRPr="009E7DB3">
        <w:rPr>
          <w:rFonts w:asciiTheme="minorHAnsi" w:hAnsiTheme="minorHAnsi" w:cstheme="minorHAnsi" w:hint="cs"/>
          <w:szCs w:val="18"/>
          <w:rtl/>
        </w:rPr>
        <w:t xml:space="preserve"> </w:t>
      </w:r>
      <w:r w:rsidR="009E7DB3">
        <w:rPr>
          <w:rFonts w:asciiTheme="minorHAnsi" w:hAnsiTheme="minorHAnsi" w:cstheme="minorHAnsi" w:hint="cs"/>
          <w:szCs w:val="18"/>
          <w:rtl/>
        </w:rPr>
        <w:t>و</w:t>
      </w:r>
      <w:r w:rsidR="009E7DB3" w:rsidRPr="00145D50">
        <w:rPr>
          <w:rFonts w:asciiTheme="minorHAnsi" w:hAnsiTheme="minorHAnsi" w:cstheme="minorHAnsi" w:hint="cs"/>
          <w:szCs w:val="18"/>
          <w:rtl/>
        </w:rPr>
        <w:t>كوبا</w:t>
      </w:r>
      <w:r w:rsidR="009E7DB3">
        <w:rPr>
          <w:rFonts w:asciiTheme="minorHAnsi" w:hAnsiTheme="minorHAnsi" w:cstheme="minorHAnsi" w:hint="cs"/>
          <w:szCs w:val="18"/>
          <w:rtl/>
        </w:rPr>
        <w:t>.</w:t>
      </w:r>
    </w:p>
  </w:footnote>
  <w:footnote w:id="35">
    <w:p w14:paraId="1BA7B3BC" w14:textId="02EC5B31" w:rsidR="00740198" w:rsidRPr="00145D50" w:rsidRDefault="00740198" w:rsidP="001947B3">
      <w:pPr>
        <w:pStyle w:val="FootnoteText"/>
        <w:bidi/>
        <w:rPr>
          <w:rFonts w:asciiTheme="minorHAnsi" w:hAnsiTheme="minorHAnsi" w:cstheme="minorHAnsi"/>
          <w:szCs w:val="18"/>
          <w:rtl/>
          <w:lang w:val="en-GB"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0D660C" w:rsidRPr="00145D50">
        <w:rPr>
          <w:rFonts w:asciiTheme="minorHAnsi" w:hAnsiTheme="minorHAnsi" w:cstheme="minorHAnsi" w:hint="cs"/>
          <w:szCs w:val="18"/>
          <w:rtl/>
          <w:lang w:val="en-GB" w:bidi="ar-LB"/>
        </w:rPr>
        <w:t>بيرو وكوستا ريكا والسلفادور وكولومبيا والمكسيك وشيلي.</w:t>
      </w:r>
    </w:p>
  </w:footnote>
  <w:footnote w:id="36">
    <w:p w14:paraId="6D46767C" w14:textId="1C81F3FC" w:rsidR="009F49B6" w:rsidRPr="00145D50" w:rsidRDefault="009F49B6"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0D660C" w:rsidRPr="00145D50">
        <w:rPr>
          <w:rFonts w:asciiTheme="minorHAnsi" w:hAnsiTheme="minorHAnsi" w:cstheme="minorHAnsi" w:hint="cs"/>
          <w:szCs w:val="18"/>
          <w:rtl/>
        </w:rPr>
        <w:t>35 امرأة للنسخة التجريبية في عام 2021، و48 امرأة للنسخة الثانية في عام 2022.</w:t>
      </w:r>
    </w:p>
  </w:footnote>
  <w:footnote w:id="37">
    <w:p w14:paraId="04CA1C5C" w14:textId="0EEA0264" w:rsidR="009F49B6" w:rsidRPr="00145D50" w:rsidRDefault="009F49B6"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0D660C" w:rsidRPr="00145D50">
        <w:rPr>
          <w:rFonts w:asciiTheme="minorHAnsi" w:hAnsiTheme="minorHAnsi" w:cstheme="minorHAnsi" w:hint="cs"/>
          <w:szCs w:val="18"/>
          <w:rtl/>
        </w:rPr>
        <w:t>وهي شيلي وكولومبيا والجمهورية الدومينيكية والمكسيك وبيرو.</w:t>
      </w:r>
    </w:p>
  </w:footnote>
  <w:footnote w:id="38">
    <w:p w14:paraId="02B85923" w14:textId="1DCE3ECA" w:rsidR="00F97992" w:rsidRPr="00145D50" w:rsidRDefault="00F97992"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0D660C" w:rsidRPr="00145D50">
        <w:rPr>
          <w:rFonts w:asciiTheme="minorHAnsi" w:hAnsiTheme="minorHAnsi" w:cstheme="minorHAnsi" w:hint="cs"/>
          <w:szCs w:val="18"/>
          <w:rtl/>
        </w:rPr>
        <w:t xml:space="preserve">وهي الأرجنتين </w:t>
      </w:r>
      <w:r w:rsidR="009E7DB3" w:rsidRPr="00145D50">
        <w:rPr>
          <w:rFonts w:asciiTheme="minorHAnsi" w:hAnsiTheme="minorHAnsi" w:cstheme="minorHAnsi" w:hint="cs"/>
          <w:szCs w:val="18"/>
          <w:rtl/>
        </w:rPr>
        <w:t xml:space="preserve">وباراغواي </w:t>
      </w:r>
      <w:r w:rsidR="000D660C" w:rsidRPr="00145D50">
        <w:rPr>
          <w:rFonts w:asciiTheme="minorHAnsi" w:hAnsiTheme="minorHAnsi" w:cstheme="minorHAnsi" w:hint="cs"/>
          <w:szCs w:val="18"/>
          <w:rtl/>
        </w:rPr>
        <w:t xml:space="preserve">وبنما </w:t>
      </w:r>
      <w:r w:rsidR="009E7DB3" w:rsidRPr="00145D50">
        <w:rPr>
          <w:rFonts w:asciiTheme="minorHAnsi" w:hAnsiTheme="minorHAnsi" w:cstheme="minorHAnsi" w:hint="cs"/>
          <w:szCs w:val="18"/>
          <w:rtl/>
        </w:rPr>
        <w:t>والسلفادور</w:t>
      </w:r>
      <w:r w:rsidR="000D660C" w:rsidRPr="00145D50">
        <w:rPr>
          <w:rFonts w:asciiTheme="minorHAnsi" w:hAnsiTheme="minorHAnsi" w:cstheme="minorHAnsi" w:hint="cs"/>
          <w:szCs w:val="18"/>
          <w:rtl/>
        </w:rPr>
        <w:t>.</w:t>
      </w:r>
    </w:p>
  </w:footnote>
  <w:footnote w:id="39">
    <w:p w14:paraId="54AA417E" w14:textId="7B838E95" w:rsidR="009368E3" w:rsidRPr="00145D50" w:rsidRDefault="009368E3"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0D660C" w:rsidRPr="00145D50">
        <w:rPr>
          <w:rFonts w:asciiTheme="minorHAnsi" w:hAnsiTheme="minorHAnsi" w:cstheme="minorHAnsi" w:hint="cs"/>
          <w:szCs w:val="18"/>
          <w:rtl/>
        </w:rPr>
        <w:t xml:space="preserve">تنفذ البرنامج </w:t>
      </w:r>
      <w:r w:rsidR="000D660C" w:rsidRPr="00145D50">
        <w:rPr>
          <w:rFonts w:asciiTheme="minorHAnsi" w:hAnsiTheme="minorHAnsi" w:cs="Calibri"/>
          <w:szCs w:val="18"/>
          <w:rtl/>
        </w:rPr>
        <w:t>شعبة البلدان الأقل نمو</w:t>
      </w:r>
      <w:r w:rsidR="000D660C" w:rsidRPr="00145D50">
        <w:rPr>
          <w:rFonts w:asciiTheme="minorHAnsi" w:hAnsiTheme="minorHAnsi" w:cs="Calibri" w:hint="cs"/>
          <w:szCs w:val="18"/>
          <w:rtl/>
        </w:rPr>
        <w:t>ً</w:t>
      </w:r>
      <w:r w:rsidR="000D660C" w:rsidRPr="00145D50">
        <w:rPr>
          <w:rFonts w:asciiTheme="minorHAnsi" w:hAnsiTheme="minorHAnsi" w:cs="Calibri"/>
          <w:szCs w:val="18"/>
          <w:rtl/>
        </w:rPr>
        <w:t>ا في قطاع التنمية الإقليمية والوطنية في الويبو.</w:t>
      </w:r>
    </w:p>
  </w:footnote>
  <w:footnote w:id="40">
    <w:p w14:paraId="1897C957" w14:textId="5C4EF9D0" w:rsidR="009368E3" w:rsidRPr="00145D50" w:rsidRDefault="009368E3"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0D660C" w:rsidRPr="00145D50">
        <w:rPr>
          <w:rFonts w:asciiTheme="minorHAnsi" w:hAnsiTheme="minorHAnsi" w:cstheme="minorHAnsi" w:hint="cs"/>
          <w:szCs w:val="18"/>
          <w:rtl/>
        </w:rPr>
        <w:t>سيُنجز المشروع التجريبي في أوغندا بحلول نهاية مارس2023.</w:t>
      </w:r>
    </w:p>
  </w:footnote>
  <w:footnote w:id="41">
    <w:p w14:paraId="2164E9F6" w14:textId="000B6150" w:rsidR="00220398" w:rsidRPr="00145D50" w:rsidRDefault="00220398"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0D660C" w:rsidRPr="00145D50">
        <w:rPr>
          <w:rFonts w:asciiTheme="minorHAnsi" w:hAnsiTheme="minorHAnsi" w:cstheme="minorHAnsi" w:hint="cs"/>
          <w:szCs w:val="18"/>
          <w:rtl/>
        </w:rPr>
        <w:t xml:space="preserve">يمكن الاطلاع على مزيد من المعلومات على الرابط: </w:t>
      </w:r>
      <w:hyperlink r:id="rId17" w:history="1">
        <w:r w:rsidR="000D660C" w:rsidRPr="00145D50">
          <w:rPr>
            <w:rStyle w:val="Hyperlink"/>
          </w:rPr>
          <w:t>https://www.wipo.int/meetings/en/details.jsp?meeting_id=73128</w:t>
        </w:r>
      </w:hyperlink>
    </w:p>
  </w:footnote>
  <w:footnote w:id="42">
    <w:p w14:paraId="587BEF4C" w14:textId="7308A903" w:rsidR="00220398" w:rsidRPr="00145D50" w:rsidRDefault="00220398"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0D660C" w:rsidRPr="00145D50">
        <w:rPr>
          <w:rFonts w:asciiTheme="minorHAnsi" w:hAnsiTheme="minorHAnsi" w:cstheme="minorHAnsi" w:hint="cs"/>
          <w:szCs w:val="18"/>
          <w:rtl/>
        </w:rPr>
        <w:t>من المقرر عقد ورشة العمل التالية في 9 مارس 2023.</w:t>
      </w:r>
    </w:p>
  </w:footnote>
  <w:footnote w:id="43">
    <w:p w14:paraId="0EE828F3" w14:textId="52A13BA4" w:rsidR="001E6F53" w:rsidRPr="001947B3" w:rsidRDefault="001E6F53" w:rsidP="001947B3">
      <w:pPr>
        <w:pStyle w:val="FootnoteText"/>
        <w:bidi/>
        <w:rPr>
          <w:rFonts w:asciiTheme="minorHAnsi" w:hAnsiTheme="minorHAnsi" w:cstheme="minorHAnsi"/>
          <w:szCs w:val="18"/>
          <w:rtl/>
          <w:lang w:bidi="ar-LB"/>
        </w:rPr>
      </w:pPr>
      <w:r w:rsidRPr="00145D50">
        <w:rPr>
          <w:rStyle w:val="FootnoteReference"/>
          <w:rFonts w:asciiTheme="minorHAnsi" w:hAnsiTheme="minorHAnsi" w:cstheme="minorHAnsi"/>
          <w:szCs w:val="18"/>
        </w:rPr>
        <w:footnoteRef/>
      </w:r>
      <w:r w:rsidRPr="00145D50">
        <w:rPr>
          <w:rFonts w:asciiTheme="minorHAnsi" w:hAnsiTheme="minorHAnsi" w:cstheme="minorHAnsi"/>
          <w:szCs w:val="18"/>
        </w:rPr>
        <w:t xml:space="preserve"> </w:t>
      </w:r>
      <w:r w:rsidR="000D660C" w:rsidRPr="00145D50">
        <w:rPr>
          <w:rFonts w:asciiTheme="minorHAnsi" w:hAnsiTheme="minorHAnsi" w:cstheme="minorHAnsi" w:hint="cs"/>
          <w:szCs w:val="18"/>
          <w:rtl/>
        </w:rPr>
        <w:t>يدير هذه المشاريع</w:t>
      </w:r>
      <w:r w:rsidR="000D660C" w:rsidRPr="00145D50">
        <w:rPr>
          <w:rFonts w:asciiTheme="minorHAnsi" w:hAnsiTheme="minorHAnsi" w:cs="Calibri"/>
          <w:szCs w:val="18"/>
          <w:rtl/>
        </w:rPr>
        <w:t xml:space="preserve"> فريق المشاريع التابع لقطاع التنمية الإقليمية والوطني</w:t>
      </w:r>
      <w:r w:rsidR="000D660C" w:rsidRPr="00145D50">
        <w:rPr>
          <w:rFonts w:asciiTheme="minorHAnsi" w:hAnsiTheme="minorHAnsi" w:cs="Calibri" w:hint="cs"/>
          <w:szCs w:val="18"/>
          <w:rtl/>
        </w:rPr>
        <w:t>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CC36E" w14:textId="77777777" w:rsidR="004C4556" w:rsidRDefault="004C4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4AAE4" w14:textId="0BA502A5" w:rsidR="00103CD6" w:rsidRPr="002326AB" w:rsidRDefault="00103CD6" w:rsidP="00BD5A8C">
    <w:pPr>
      <w:rPr>
        <w:caps/>
      </w:rPr>
    </w:pPr>
    <w:bookmarkStart w:id="5" w:name="Code2"/>
    <w:bookmarkEnd w:id="5"/>
    <w:r>
      <w:rPr>
        <w:caps/>
      </w:rPr>
      <w:t>CDIP/30/12</w:t>
    </w:r>
  </w:p>
  <w:p w14:paraId="0B5CDFEC" w14:textId="2194199F" w:rsidR="00103CD6" w:rsidRDefault="00103CD6" w:rsidP="00BD5A8C">
    <w:r>
      <w:fldChar w:fldCharType="begin"/>
    </w:r>
    <w:r>
      <w:instrText xml:space="preserve"> PAGE  \* MERGEFORMAT </w:instrText>
    </w:r>
    <w:r>
      <w:fldChar w:fldCharType="separate"/>
    </w:r>
    <w:r w:rsidR="004C4556">
      <w:rPr>
        <w:noProof/>
      </w:rPr>
      <w:t>12</w:t>
    </w:r>
    <w:r>
      <w:fldChar w:fldCharType="end"/>
    </w:r>
  </w:p>
  <w:p w14:paraId="05071437" w14:textId="77777777" w:rsidR="00103CD6" w:rsidRDefault="00103CD6" w:rsidP="00BD5A8C"/>
  <w:p w14:paraId="7B9F2D49" w14:textId="77777777" w:rsidR="00103CD6" w:rsidRDefault="00103CD6" w:rsidP="00BD5A8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A28EB" w14:textId="77777777" w:rsidR="004C4556" w:rsidRDefault="004C4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1F80"/>
    <w:multiLevelType w:val="hybridMultilevel"/>
    <w:tmpl w:val="2EA0059C"/>
    <w:lvl w:ilvl="0" w:tplc="E32E01BE">
      <w:start w:val="1"/>
      <w:numFmt w:val="decimal"/>
      <w:lvlText w:val="&quot;%1&quot;"/>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E154EE5"/>
    <w:multiLevelType w:val="hybridMultilevel"/>
    <w:tmpl w:val="E5B26DB4"/>
    <w:lvl w:ilvl="0" w:tplc="E32E01BE">
      <w:start w:val="1"/>
      <w:numFmt w:val="decimal"/>
      <w:lvlText w:val="&quot;%1&quo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CE6364E"/>
    <w:multiLevelType w:val="hybridMultilevel"/>
    <w:tmpl w:val="78E09856"/>
    <w:lvl w:ilvl="0" w:tplc="55B8F462">
      <w:start w:val="1"/>
      <w:numFmt w:val="arabicAbjad"/>
      <w:lvlText w:val="%1."/>
      <w:lvlJc w:val="left"/>
      <w:pPr>
        <w:ind w:left="1800" w:hanging="360"/>
      </w:pPr>
      <w:rPr>
        <w:rFonts w:hint="default"/>
        <w:sz w:val="2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4273DC3"/>
    <w:multiLevelType w:val="hybridMultilevel"/>
    <w:tmpl w:val="62A48794"/>
    <w:lvl w:ilvl="0" w:tplc="E32E01BE">
      <w:start w:val="1"/>
      <w:numFmt w:val="decimal"/>
      <w:lvlText w:val="&quot;%1&quot;"/>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F82AFB"/>
    <w:multiLevelType w:val="hybridMultilevel"/>
    <w:tmpl w:val="DF72BACE"/>
    <w:lvl w:ilvl="0" w:tplc="55B8F462">
      <w:start w:val="1"/>
      <w:numFmt w:val="arabicAbjad"/>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62384D1A"/>
    <w:multiLevelType w:val="hybridMultilevel"/>
    <w:tmpl w:val="5798B326"/>
    <w:lvl w:ilvl="0" w:tplc="E50ED50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07700A"/>
    <w:multiLevelType w:val="hybridMultilevel"/>
    <w:tmpl w:val="DB18D186"/>
    <w:lvl w:ilvl="0" w:tplc="D2EC1F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10"/>
  </w:num>
  <w:num w:numId="5">
    <w:abstractNumId w:val="8"/>
  </w:num>
  <w:num w:numId="6">
    <w:abstractNumId w:val="9"/>
  </w:num>
  <w:num w:numId="7">
    <w:abstractNumId w:val="2"/>
  </w:num>
  <w:num w:numId="8">
    <w:abstractNumId w:val="5"/>
  </w:num>
  <w:num w:numId="9">
    <w:abstractNumId w:val="7"/>
  </w:num>
  <w:num w:numId="10">
    <w:abstractNumId w:val="0"/>
  </w:num>
  <w:num w:numId="11">
    <w:abstractNumId w:val="4"/>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EF"/>
    <w:rsid w:val="00000F1D"/>
    <w:rsid w:val="00002283"/>
    <w:rsid w:val="00002763"/>
    <w:rsid w:val="00027431"/>
    <w:rsid w:val="000335D5"/>
    <w:rsid w:val="00041755"/>
    <w:rsid w:val="00043CAA"/>
    <w:rsid w:val="00043ED6"/>
    <w:rsid w:val="00056816"/>
    <w:rsid w:val="00057A98"/>
    <w:rsid w:val="00067D04"/>
    <w:rsid w:val="00075432"/>
    <w:rsid w:val="000754CF"/>
    <w:rsid w:val="00082B9B"/>
    <w:rsid w:val="00093CEE"/>
    <w:rsid w:val="000968ED"/>
    <w:rsid w:val="0009727C"/>
    <w:rsid w:val="00097C80"/>
    <w:rsid w:val="000A0E32"/>
    <w:rsid w:val="000A3D97"/>
    <w:rsid w:val="000C08FF"/>
    <w:rsid w:val="000C67C1"/>
    <w:rsid w:val="000C6EFC"/>
    <w:rsid w:val="000D0AA8"/>
    <w:rsid w:val="000D2E03"/>
    <w:rsid w:val="000D3798"/>
    <w:rsid w:val="000D660C"/>
    <w:rsid w:val="000D792A"/>
    <w:rsid w:val="000F0BF5"/>
    <w:rsid w:val="000F5E56"/>
    <w:rsid w:val="00102244"/>
    <w:rsid w:val="00103CD6"/>
    <w:rsid w:val="001053FF"/>
    <w:rsid w:val="0011247B"/>
    <w:rsid w:val="00114CC3"/>
    <w:rsid w:val="001206B9"/>
    <w:rsid w:val="00122EA7"/>
    <w:rsid w:val="001236FF"/>
    <w:rsid w:val="00127D24"/>
    <w:rsid w:val="00130DBA"/>
    <w:rsid w:val="00131A7F"/>
    <w:rsid w:val="001362EE"/>
    <w:rsid w:val="00145D50"/>
    <w:rsid w:val="00152D2C"/>
    <w:rsid w:val="00153191"/>
    <w:rsid w:val="00154B0F"/>
    <w:rsid w:val="0015572A"/>
    <w:rsid w:val="00160846"/>
    <w:rsid w:val="00162464"/>
    <w:rsid w:val="00163093"/>
    <w:rsid w:val="001647D5"/>
    <w:rsid w:val="00165296"/>
    <w:rsid w:val="00171175"/>
    <w:rsid w:val="00171DC6"/>
    <w:rsid w:val="00177D31"/>
    <w:rsid w:val="001819A0"/>
    <w:rsid w:val="001832A6"/>
    <w:rsid w:val="00191F7B"/>
    <w:rsid w:val="001925E8"/>
    <w:rsid w:val="0019473C"/>
    <w:rsid w:val="001947B3"/>
    <w:rsid w:val="00196F0A"/>
    <w:rsid w:val="00197296"/>
    <w:rsid w:val="001A2F50"/>
    <w:rsid w:val="001A7BFA"/>
    <w:rsid w:val="001A7C41"/>
    <w:rsid w:val="001B1638"/>
    <w:rsid w:val="001B1E7A"/>
    <w:rsid w:val="001B407D"/>
    <w:rsid w:val="001C50E6"/>
    <w:rsid w:val="001D4107"/>
    <w:rsid w:val="001E6EFE"/>
    <w:rsid w:val="001E6F53"/>
    <w:rsid w:val="001E70ED"/>
    <w:rsid w:val="001F272F"/>
    <w:rsid w:val="001F5900"/>
    <w:rsid w:val="00200662"/>
    <w:rsid w:val="00201BAF"/>
    <w:rsid w:val="00201CD9"/>
    <w:rsid w:val="00203D24"/>
    <w:rsid w:val="00205F5A"/>
    <w:rsid w:val="0021050E"/>
    <w:rsid w:val="0021217E"/>
    <w:rsid w:val="00214E13"/>
    <w:rsid w:val="00216DDD"/>
    <w:rsid w:val="00220398"/>
    <w:rsid w:val="00223572"/>
    <w:rsid w:val="00224D95"/>
    <w:rsid w:val="00225EC2"/>
    <w:rsid w:val="00226D63"/>
    <w:rsid w:val="0023193B"/>
    <w:rsid w:val="002326AB"/>
    <w:rsid w:val="00235D7B"/>
    <w:rsid w:val="00237611"/>
    <w:rsid w:val="0024324E"/>
    <w:rsid w:val="00243430"/>
    <w:rsid w:val="00252BE0"/>
    <w:rsid w:val="002562CC"/>
    <w:rsid w:val="002614A8"/>
    <w:rsid w:val="002634C4"/>
    <w:rsid w:val="00264945"/>
    <w:rsid w:val="002653AA"/>
    <w:rsid w:val="00265402"/>
    <w:rsid w:val="00266402"/>
    <w:rsid w:val="002750CA"/>
    <w:rsid w:val="002761E3"/>
    <w:rsid w:val="00290F8E"/>
    <w:rsid w:val="00291D0A"/>
    <w:rsid w:val="002928D3"/>
    <w:rsid w:val="00295AF1"/>
    <w:rsid w:val="00295E34"/>
    <w:rsid w:val="002A2614"/>
    <w:rsid w:val="002A42D1"/>
    <w:rsid w:val="002A4621"/>
    <w:rsid w:val="002A750B"/>
    <w:rsid w:val="002B1C81"/>
    <w:rsid w:val="002B1F53"/>
    <w:rsid w:val="002B2D4B"/>
    <w:rsid w:val="002B527F"/>
    <w:rsid w:val="002C6685"/>
    <w:rsid w:val="002D4888"/>
    <w:rsid w:val="002E2557"/>
    <w:rsid w:val="002E7560"/>
    <w:rsid w:val="002F112A"/>
    <w:rsid w:val="002F1FE6"/>
    <w:rsid w:val="002F4E68"/>
    <w:rsid w:val="002F5EFC"/>
    <w:rsid w:val="002F6ADE"/>
    <w:rsid w:val="002F6BC4"/>
    <w:rsid w:val="002F74FA"/>
    <w:rsid w:val="00302128"/>
    <w:rsid w:val="003026A3"/>
    <w:rsid w:val="0030571C"/>
    <w:rsid w:val="003104FC"/>
    <w:rsid w:val="00312F19"/>
    <w:rsid w:val="00312F7F"/>
    <w:rsid w:val="0031684F"/>
    <w:rsid w:val="00316AB9"/>
    <w:rsid w:val="00320741"/>
    <w:rsid w:val="003236BA"/>
    <w:rsid w:val="00331937"/>
    <w:rsid w:val="003333EC"/>
    <w:rsid w:val="00340535"/>
    <w:rsid w:val="00341ECA"/>
    <w:rsid w:val="00343E8E"/>
    <w:rsid w:val="00350518"/>
    <w:rsid w:val="00353686"/>
    <w:rsid w:val="00361450"/>
    <w:rsid w:val="00362265"/>
    <w:rsid w:val="003629DB"/>
    <w:rsid w:val="00363C23"/>
    <w:rsid w:val="003673CF"/>
    <w:rsid w:val="00370A17"/>
    <w:rsid w:val="003716B6"/>
    <w:rsid w:val="00372811"/>
    <w:rsid w:val="003746BC"/>
    <w:rsid w:val="00381719"/>
    <w:rsid w:val="00383EA0"/>
    <w:rsid w:val="003845C1"/>
    <w:rsid w:val="00386A85"/>
    <w:rsid w:val="00387D25"/>
    <w:rsid w:val="00390D5A"/>
    <w:rsid w:val="00397AF2"/>
    <w:rsid w:val="003A43B4"/>
    <w:rsid w:val="003A6F89"/>
    <w:rsid w:val="003A77C4"/>
    <w:rsid w:val="003B38C1"/>
    <w:rsid w:val="003B5F82"/>
    <w:rsid w:val="003C19F3"/>
    <w:rsid w:val="003C3494"/>
    <w:rsid w:val="003C34E9"/>
    <w:rsid w:val="003C56BD"/>
    <w:rsid w:val="003D03E0"/>
    <w:rsid w:val="003E1280"/>
    <w:rsid w:val="003E6055"/>
    <w:rsid w:val="003F21EE"/>
    <w:rsid w:val="003F75BF"/>
    <w:rsid w:val="00401C6F"/>
    <w:rsid w:val="00402508"/>
    <w:rsid w:val="00403286"/>
    <w:rsid w:val="00404CD3"/>
    <w:rsid w:val="004061BE"/>
    <w:rsid w:val="004142CD"/>
    <w:rsid w:val="00414D0A"/>
    <w:rsid w:val="0042385B"/>
    <w:rsid w:val="00423E3E"/>
    <w:rsid w:val="0042488E"/>
    <w:rsid w:val="00427AF4"/>
    <w:rsid w:val="00427E40"/>
    <w:rsid w:val="00432D1A"/>
    <w:rsid w:val="00432D6B"/>
    <w:rsid w:val="00440516"/>
    <w:rsid w:val="00446147"/>
    <w:rsid w:val="00455E80"/>
    <w:rsid w:val="004565A5"/>
    <w:rsid w:val="00461249"/>
    <w:rsid w:val="004640E7"/>
    <w:rsid w:val="004647DA"/>
    <w:rsid w:val="00471C85"/>
    <w:rsid w:val="00474062"/>
    <w:rsid w:val="00477D6B"/>
    <w:rsid w:val="004811CB"/>
    <w:rsid w:val="00484A68"/>
    <w:rsid w:val="00485C8F"/>
    <w:rsid w:val="00492B28"/>
    <w:rsid w:val="00493C24"/>
    <w:rsid w:val="004959D2"/>
    <w:rsid w:val="00497637"/>
    <w:rsid w:val="004A2A50"/>
    <w:rsid w:val="004A452C"/>
    <w:rsid w:val="004A66D1"/>
    <w:rsid w:val="004A6B0A"/>
    <w:rsid w:val="004B1CB3"/>
    <w:rsid w:val="004B3C59"/>
    <w:rsid w:val="004B62EA"/>
    <w:rsid w:val="004B7692"/>
    <w:rsid w:val="004B7A9C"/>
    <w:rsid w:val="004C1774"/>
    <w:rsid w:val="004C4556"/>
    <w:rsid w:val="004C5427"/>
    <w:rsid w:val="004C6BBC"/>
    <w:rsid w:val="004D5CD8"/>
    <w:rsid w:val="004E3DDE"/>
    <w:rsid w:val="004E5F0E"/>
    <w:rsid w:val="004E73A7"/>
    <w:rsid w:val="004F3A40"/>
    <w:rsid w:val="004F4757"/>
    <w:rsid w:val="00500FCE"/>
    <w:rsid w:val="005019FF"/>
    <w:rsid w:val="00502846"/>
    <w:rsid w:val="00505341"/>
    <w:rsid w:val="005057CD"/>
    <w:rsid w:val="00511C7B"/>
    <w:rsid w:val="00514934"/>
    <w:rsid w:val="005218F5"/>
    <w:rsid w:val="005225F7"/>
    <w:rsid w:val="00522EA5"/>
    <w:rsid w:val="00524DB7"/>
    <w:rsid w:val="005276CB"/>
    <w:rsid w:val="0053057A"/>
    <w:rsid w:val="00535497"/>
    <w:rsid w:val="00544A95"/>
    <w:rsid w:val="00546659"/>
    <w:rsid w:val="00546E34"/>
    <w:rsid w:val="00550A83"/>
    <w:rsid w:val="00554638"/>
    <w:rsid w:val="00554D1B"/>
    <w:rsid w:val="00556076"/>
    <w:rsid w:val="005575E9"/>
    <w:rsid w:val="00560A29"/>
    <w:rsid w:val="00560B3F"/>
    <w:rsid w:val="0056465D"/>
    <w:rsid w:val="0056527A"/>
    <w:rsid w:val="0056548F"/>
    <w:rsid w:val="00566CB1"/>
    <w:rsid w:val="005677B7"/>
    <w:rsid w:val="005758BC"/>
    <w:rsid w:val="005761C4"/>
    <w:rsid w:val="0058114F"/>
    <w:rsid w:val="00581E2C"/>
    <w:rsid w:val="00581F39"/>
    <w:rsid w:val="00582AF0"/>
    <w:rsid w:val="00586B29"/>
    <w:rsid w:val="005918DC"/>
    <w:rsid w:val="0059205D"/>
    <w:rsid w:val="005930CE"/>
    <w:rsid w:val="0059583E"/>
    <w:rsid w:val="00595EDA"/>
    <w:rsid w:val="00597BCC"/>
    <w:rsid w:val="005A10BF"/>
    <w:rsid w:val="005A3155"/>
    <w:rsid w:val="005B2A26"/>
    <w:rsid w:val="005B315E"/>
    <w:rsid w:val="005B3EAC"/>
    <w:rsid w:val="005C0921"/>
    <w:rsid w:val="005C6649"/>
    <w:rsid w:val="005D00B4"/>
    <w:rsid w:val="005D1D5C"/>
    <w:rsid w:val="005D5E9F"/>
    <w:rsid w:val="005E473E"/>
    <w:rsid w:val="005E5BFD"/>
    <w:rsid w:val="005E6B89"/>
    <w:rsid w:val="005F00C6"/>
    <w:rsid w:val="005F3796"/>
    <w:rsid w:val="00605827"/>
    <w:rsid w:val="0061519B"/>
    <w:rsid w:val="006151FE"/>
    <w:rsid w:val="00616EF8"/>
    <w:rsid w:val="00623C7A"/>
    <w:rsid w:val="006339D7"/>
    <w:rsid w:val="00635DC0"/>
    <w:rsid w:val="00637943"/>
    <w:rsid w:val="0064032D"/>
    <w:rsid w:val="00645D1C"/>
    <w:rsid w:val="00646050"/>
    <w:rsid w:val="006563D6"/>
    <w:rsid w:val="00657B25"/>
    <w:rsid w:val="00661348"/>
    <w:rsid w:val="0066150F"/>
    <w:rsid w:val="00665C7E"/>
    <w:rsid w:val="006713CA"/>
    <w:rsid w:val="006726E2"/>
    <w:rsid w:val="00673C23"/>
    <w:rsid w:val="00674F4C"/>
    <w:rsid w:val="00676C5C"/>
    <w:rsid w:val="00686E84"/>
    <w:rsid w:val="00690282"/>
    <w:rsid w:val="00691A0C"/>
    <w:rsid w:val="006944E1"/>
    <w:rsid w:val="006A17B9"/>
    <w:rsid w:val="006A2AEE"/>
    <w:rsid w:val="006A49BE"/>
    <w:rsid w:val="006A5EEC"/>
    <w:rsid w:val="006A733E"/>
    <w:rsid w:val="006B3552"/>
    <w:rsid w:val="006B3610"/>
    <w:rsid w:val="006B63B1"/>
    <w:rsid w:val="006B6FB9"/>
    <w:rsid w:val="006D0FB9"/>
    <w:rsid w:val="006D1FB6"/>
    <w:rsid w:val="006D425A"/>
    <w:rsid w:val="006D48CD"/>
    <w:rsid w:val="006D63DD"/>
    <w:rsid w:val="006D7FE3"/>
    <w:rsid w:val="006E38A4"/>
    <w:rsid w:val="006F0E54"/>
    <w:rsid w:val="00714164"/>
    <w:rsid w:val="00715779"/>
    <w:rsid w:val="00720212"/>
    <w:rsid w:val="00720516"/>
    <w:rsid w:val="00720EFD"/>
    <w:rsid w:val="00736FEB"/>
    <w:rsid w:val="00740198"/>
    <w:rsid w:val="00740AF8"/>
    <w:rsid w:val="00745373"/>
    <w:rsid w:val="00745F1D"/>
    <w:rsid w:val="00755F3D"/>
    <w:rsid w:val="007601C9"/>
    <w:rsid w:val="007603D5"/>
    <w:rsid w:val="007663A8"/>
    <w:rsid w:val="00770DE8"/>
    <w:rsid w:val="00773E16"/>
    <w:rsid w:val="0077451A"/>
    <w:rsid w:val="00774EBF"/>
    <w:rsid w:val="00782E46"/>
    <w:rsid w:val="007853B7"/>
    <w:rsid w:val="007854AF"/>
    <w:rsid w:val="00790315"/>
    <w:rsid w:val="00793A7C"/>
    <w:rsid w:val="00796C39"/>
    <w:rsid w:val="007A398A"/>
    <w:rsid w:val="007B01CB"/>
    <w:rsid w:val="007B0F46"/>
    <w:rsid w:val="007C0E5C"/>
    <w:rsid w:val="007C5D16"/>
    <w:rsid w:val="007C64AF"/>
    <w:rsid w:val="007D1613"/>
    <w:rsid w:val="007D1F15"/>
    <w:rsid w:val="007D627C"/>
    <w:rsid w:val="007D68DF"/>
    <w:rsid w:val="007E2F63"/>
    <w:rsid w:val="007E4C0E"/>
    <w:rsid w:val="007E60FB"/>
    <w:rsid w:val="007E7AAB"/>
    <w:rsid w:val="007F1D80"/>
    <w:rsid w:val="00807611"/>
    <w:rsid w:val="008105DF"/>
    <w:rsid w:val="00823021"/>
    <w:rsid w:val="008267D5"/>
    <w:rsid w:val="00832A5C"/>
    <w:rsid w:val="00837FC8"/>
    <w:rsid w:val="00841D3F"/>
    <w:rsid w:val="008436C6"/>
    <w:rsid w:val="00847E9D"/>
    <w:rsid w:val="00856E88"/>
    <w:rsid w:val="00860228"/>
    <w:rsid w:val="0086241F"/>
    <w:rsid w:val="00863E38"/>
    <w:rsid w:val="008667BD"/>
    <w:rsid w:val="00870DA9"/>
    <w:rsid w:val="0087336F"/>
    <w:rsid w:val="00874DE5"/>
    <w:rsid w:val="008824DF"/>
    <w:rsid w:val="00884701"/>
    <w:rsid w:val="00884D54"/>
    <w:rsid w:val="00884F22"/>
    <w:rsid w:val="008852D6"/>
    <w:rsid w:val="00886E31"/>
    <w:rsid w:val="00887049"/>
    <w:rsid w:val="00887469"/>
    <w:rsid w:val="00890AD3"/>
    <w:rsid w:val="0089646C"/>
    <w:rsid w:val="008A062E"/>
    <w:rsid w:val="008A134B"/>
    <w:rsid w:val="008A546C"/>
    <w:rsid w:val="008A58D7"/>
    <w:rsid w:val="008A73AA"/>
    <w:rsid w:val="008B21D9"/>
    <w:rsid w:val="008B2709"/>
    <w:rsid w:val="008B2CC1"/>
    <w:rsid w:val="008B3DC0"/>
    <w:rsid w:val="008B60B2"/>
    <w:rsid w:val="008B6C4E"/>
    <w:rsid w:val="008B7F81"/>
    <w:rsid w:val="008D1833"/>
    <w:rsid w:val="008D1CEE"/>
    <w:rsid w:val="008D4462"/>
    <w:rsid w:val="008D6B7D"/>
    <w:rsid w:val="008D6CAC"/>
    <w:rsid w:val="008E458C"/>
    <w:rsid w:val="008F5999"/>
    <w:rsid w:val="008F5F18"/>
    <w:rsid w:val="0090731E"/>
    <w:rsid w:val="00907D5B"/>
    <w:rsid w:val="0091055E"/>
    <w:rsid w:val="009119F3"/>
    <w:rsid w:val="00912648"/>
    <w:rsid w:val="0091392B"/>
    <w:rsid w:val="00913EE5"/>
    <w:rsid w:val="00916EE2"/>
    <w:rsid w:val="00923028"/>
    <w:rsid w:val="00926728"/>
    <w:rsid w:val="00932634"/>
    <w:rsid w:val="009368E3"/>
    <w:rsid w:val="00937FA4"/>
    <w:rsid w:val="0094667D"/>
    <w:rsid w:val="009512B6"/>
    <w:rsid w:val="00955172"/>
    <w:rsid w:val="009570BE"/>
    <w:rsid w:val="00957EB6"/>
    <w:rsid w:val="0096215B"/>
    <w:rsid w:val="0096474E"/>
    <w:rsid w:val="00966A22"/>
    <w:rsid w:val="0096722F"/>
    <w:rsid w:val="00967918"/>
    <w:rsid w:val="00972728"/>
    <w:rsid w:val="00973382"/>
    <w:rsid w:val="009745D9"/>
    <w:rsid w:val="00980843"/>
    <w:rsid w:val="00980EC4"/>
    <w:rsid w:val="009823B5"/>
    <w:rsid w:val="009A25A7"/>
    <w:rsid w:val="009A3E52"/>
    <w:rsid w:val="009A537B"/>
    <w:rsid w:val="009A6A1C"/>
    <w:rsid w:val="009A6C8A"/>
    <w:rsid w:val="009B363C"/>
    <w:rsid w:val="009C24E6"/>
    <w:rsid w:val="009D0730"/>
    <w:rsid w:val="009D504C"/>
    <w:rsid w:val="009E18E2"/>
    <w:rsid w:val="009E2791"/>
    <w:rsid w:val="009E3F6F"/>
    <w:rsid w:val="009E5A4B"/>
    <w:rsid w:val="009E5D3A"/>
    <w:rsid w:val="009E7DB3"/>
    <w:rsid w:val="009F499F"/>
    <w:rsid w:val="009F49B6"/>
    <w:rsid w:val="009F6CE6"/>
    <w:rsid w:val="00A064A3"/>
    <w:rsid w:val="00A15A5E"/>
    <w:rsid w:val="00A21E51"/>
    <w:rsid w:val="00A21FEB"/>
    <w:rsid w:val="00A23C0D"/>
    <w:rsid w:val="00A309B6"/>
    <w:rsid w:val="00A309F6"/>
    <w:rsid w:val="00A355B9"/>
    <w:rsid w:val="00A37342"/>
    <w:rsid w:val="00A42DAF"/>
    <w:rsid w:val="00A45BD8"/>
    <w:rsid w:val="00A543DE"/>
    <w:rsid w:val="00A578D9"/>
    <w:rsid w:val="00A60463"/>
    <w:rsid w:val="00A6261D"/>
    <w:rsid w:val="00A6302F"/>
    <w:rsid w:val="00A6536E"/>
    <w:rsid w:val="00A70C6F"/>
    <w:rsid w:val="00A73775"/>
    <w:rsid w:val="00A73DC2"/>
    <w:rsid w:val="00A75291"/>
    <w:rsid w:val="00A82232"/>
    <w:rsid w:val="00A84266"/>
    <w:rsid w:val="00A864B7"/>
    <w:rsid w:val="00A869B7"/>
    <w:rsid w:val="00A94D59"/>
    <w:rsid w:val="00A94DF9"/>
    <w:rsid w:val="00A970BD"/>
    <w:rsid w:val="00AA0123"/>
    <w:rsid w:val="00AA19E9"/>
    <w:rsid w:val="00AA3D4E"/>
    <w:rsid w:val="00AB2F3E"/>
    <w:rsid w:val="00AB7B70"/>
    <w:rsid w:val="00AC205C"/>
    <w:rsid w:val="00AC6728"/>
    <w:rsid w:val="00AC7CC9"/>
    <w:rsid w:val="00AE1471"/>
    <w:rsid w:val="00AE2006"/>
    <w:rsid w:val="00AF0A6B"/>
    <w:rsid w:val="00AF58A0"/>
    <w:rsid w:val="00B00ADE"/>
    <w:rsid w:val="00B042C5"/>
    <w:rsid w:val="00B05A69"/>
    <w:rsid w:val="00B11CB3"/>
    <w:rsid w:val="00B1238F"/>
    <w:rsid w:val="00B23223"/>
    <w:rsid w:val="00B302FA"/>
    <w:rsid w:val="00B34C0B"/>
    <w:rsid w:val="00B35806"/>
    <w:rsid w:val="00B37EF9"/>
    <w:rsid w:val="00B41553"/>
    <w:rsid w:val="00B41720"/>
    <w:rsid w:val="00B42F3D"/>
    <w:rsid w:val="00B500A2"/>
    <w:rsid w:val="00B541DF"/>
    <w:rsid w:val="00B60ECE"/>
    <w:rsid w:val="00B60ED2"/>
    <w:rsid w:val="00B62733"/>
    <w:rsid w:val="00B647E6"/>
    <w:rsid w:val="00B667FB"/>
    <w:rsid w:val="00B70B5D"/>
    <w:rsid w:val="00B70F54"/>
    <w:rsid w:val="00B71A5A"/>
    <w:rsid w:val="00B7232B"/>
    <w:rsid w:val="00B7352F"/>
    <w:rsid w:val="00B75281"/>
    <w:rsid w:val="00B82B03"/>
    <w:rsid w:val="00B842DC"/>
    <w:rsid w:val="00B92F1F"/>
    <w:rsid w:val="00B9734B"/>
    <w:rsid w:val="00BA060B"/>
    <w:rsid w:val="00BA24EB"/>
    <w:rsid w:val="00BA30E2"/>
    <w:rsid w:val="00BA6420"/>
    <w:rsid w:val="00BB6D17"/>
    <w:rsid w:val="00BC22C0"/>
    <w:rsid w:val="00BD1B4A"/>
    <w:rsid w:val="00BD5A8C"/>
    <w:rsid w:val="00BD6D8F"/>
    <w:rsid w:val="00BE4E9D"/>
    <w:rsid w:val="00C0506B"/>
    <w:rsid w:val="00C10138"/>
    <w:rsid w:val="00C11BFE"/>
    <w:rsid w:val="00C1220B"/>
    <w:rsid w:val="00C134A5"/>
    <w:rsid w:val="00C172CD"/>
    <w:rsid w:val="00C17806"/>
    <w:rsid w:val="00C20F2B"/>
    <w:rsid w:val="00C221BC"/>
    <w:rsid w:val="00C23557"/>
    <w:rsid w:val="00C2598B"/>
    <w:rsid w:val="00C31D04"/>
    <w:rsid w:val="00C340F6"/>
    <w:rsid w:val="00C34AF3"/>
    <w:rsid w:val="00C3529D"/>
    <w:rsid w:val="00C418E2"/>
    <w:rsid w:val="00C442F3"/>
    <w:rsid w:val="00C47FEF"/>
    <w:rsid w:val="00C5068F"/>
    <w:rsid w:val="00C519B7"/>
    <w:rsid w:val="00C53443"/>
    <w:rsid w:val="00C566A3"/>
    <w:rsid w:val="00C57A55"/>
    <w:rsid w:val="00C6249B"/>
    <w:rsid w:val="00C70F06"/>
    <w:rsid w:val="00C739BC"/>
    <w:rsid w:val="00C75C4F"/>
    <w:rsid w:val="00C76CF9"/>
    <w:rsid w:val="00C81087"/>
    <w:rsid w:val="00C828AB"/>
    <w:rsid w:val="00C8505C"/>
    <w:rsid w:val="00C85652"/>
    <w:rsid w:val="00C86D74"/>
    <w:rsid w:val="00C86F8D"/>
    <w:rsid w:val="00C90D8A"/>
    <w:rsid w:val="00C912DF"/>
    <w:rsid w:val="00C915B4"/>
    <w:rsid w:val="00CA0E31"/>
    <w:rsid w:val="00CA2B60"/>
    <w:rsid w:val="00CA3651"/>
    <w:rsid w:val="00CA5FFC"/>
    <w:rsid w:val="00CA6889"/>
    <w:rsid w:val="00CB3291"/>
    <w:rsid w:val="00CC0E30"/>
    <w:rsid w:val="00CC12E1"/>
    <w:rsid w:val="00CC14D3"/>
    <w:rsid w:val="00CC7969"/>
    <w:rsid w:val="00CD04F1"/>
    <w:rsid w:val="00CD27EB"/>
    <w:rsid w:val="00CD2C90"/>
    <w:rsid w:val="00CD2F22"/>
    <w:rsid w:val="00CD5630"/>
    <w:rsid w:val="00CE14D9"/>
    <w:rsid w:val="00CE2C7E"/>
    <w:rsid w:val="00CE7A82"/>
    <w:rsid w:val="00CF0915"/>
    <w:rsid w:val="00CF133A"/>
    <w:rsid w:val="00CF30C9"/>
    <w:rsid w:val="00CF3501"/>
    <w:rsid w:val="00CF681A"/>
    <w:rsid w:val="00CF7DE4"/>
    <w:rsid w:val="00D07C78"/>
    <w:rsid w:val="00D11A01"/>
    <w:rsid w:val="00D17B86"/>
    <w:rsid w:val="00D23EA1"/>
    <w:rsid w:val="00D35414"/>
    <w:rsid w:val="00D40500"/>
    <w:rsid w:val="00D45252"/>
    <w:rsid w:val="00D54B0F"/>
    <w:rsid w:val="00D60692"/>
    <w:rsid w:val="00D61015"/>
    <w:rsid w:val="00D6214E"/>
    <w:rsid w:val="00D623CD"/>
    <w:rsid w:val="00D624B6"/>
    <w:rsid w:val="00D63D8D"/>
    <w:rsid w:val="00D659B6"/>
    <w:rsid w:val="00D666D9"/>
    <w:rsid w:val="00D71B4D"/>
    <w:rsid w:val="00D74D60"/>
    <w:rsid w:val="00D866BF"/>
    <w:rsid w:val="00D93D55"/>
    <w:rsid w:val="00D95060"/>
    <w:rsid w:val="00D95735"/>
    <w:rsid w:val="00D9693B"/>
    <w:rsid w:val="00DA36B0"/>
    <w:rsid w:val="00DB40CF"/>
    <w:rsid w:val="00DC6951"/>
    <w:rsid w:val="00DC70D1"/>
    <w:rsid w:val="00DD11CA"/>
    <w:rsid w:val="00DD39A4"/>
    <w:rsid w:val="00DD4E60"/>
    <w:rsid w:val="00DD7B7F"/>
    <w:rsid w:val="00DE0C54"/>
    <w:rsid w:val="00DF3207"/>
    <w:rsid w:val="00E06F6A"/>
    <w:rsid w:val="00E15015"/>
    <w:rsid w:val="00E20437"/>
    <w:rsid w:val="00E206DE"/>
    <w:rsid w:val="00E24AD8"/>
    <w:rsid w:val="00E26483"/>
    <w:rsid w:val="00E335FE"/>
    <w:rsid w:val="00E400F9"/>
    <w:rsid w:val="00E40CDA"/>
    <w:rsid w:val="00E432E4"/>
    <w:rsid w:val="00E466EB"/>
    <w:rsid w:val="00E50D2C"/>
    <w:rsid w:val="00E51476"/>
    <w:rsid w:val="00E53457"/>
    <w:rsid w:val="00E54967"/>
    <w:rsid w:val="00E60E6E"/>
    <w:rsid w:val="00E63665"/>
    <w:rsid w:val="00E63A29"/>
    <w:rsid w:val="00E654F2"/>
    <w:rsid w:val="00E73324"/>
    <w:rsid w:val="00E73BFD"/>
    <w:rsid w:val="00E7721D"/>
    <w:rsid w:val="00E8598A"/>
    <w:rsid w:val="00E85E00"/>
    <w:rsid w:val="00E91A38"/>
    <w:rsid w:val="00E923DD"/>
    <w:rsid w:val="00E9364D"/>
    <w:rsid w:val="00E93F07"/>
    <w:rsid w:val="00E966D8"/>
    <w:rsid w:val="00EA3B89"/>
    <w:rsid w:val="00EA3BB0"/>
    <w:rsid w:val="00EA5C6D"/>
    <w:rsid w:val="00EA7D6E"/>
    <w:rsid w:val="00EA7EB4"/>
    <w:rsid w:val="00EB1056"/>
    <w:rsid w:val="00EB1057"/>
    <w:rsid w:val="00EB2F76"/>
    <w:rsid w:val="00EB7955"/>
    <w:rsid w:val="00EC4E49"/>
    <w:rsid w:val="00EC615F"/>
    <w:rsid w:val="00ED0188"/>
    <w:rsid w:val="00ED77FB"/>
    <w:rsid w:val="00EE3D62"/>
    <w:rsid w:val="00EE4503"/>
    <w:rsid w:val="00EE45FA"/>
    <w:rsid w:val="00EF370C"/>
    <w:rsid w:val="00EF6C9B"/>
    <w:rsid w:val="00F01741"/>
    <w:rsid w:val="00F02018"/>
    <w:rsid w:val="00F043DE"/>
    <w:rsid w:val="00F05E3E"/>
    <w:rsid w:val="00F13582"/>
    <w:rsid w:val="00F14116"/>
    <w:rsid w:val="00F153B9"/>
    <w:rsid w:val="00F15D75"/>
    <w:rsid w:val="00F2127C"/>
    <w:rsid w:val="00F22EA9"/>
    <w:rsid w:val="00F24265"/>
    <w:rsid w:val="00F24A89"/>
    <w:rsid w:val="00F27CD2"/>
    <w:rsid w:val="00F33856"/>
    <w:rsid w:val="00F45D26"/>
    <w:rsid w:val="00F538F1"/>
    <w:rsid w:val="00F62290"/>
    <w:rsid w:val="00F62BF2"/>
    <w:rsid w:val="00F64A44"/>
    <w:rsid w:val="00F66152"/>
    <w:rsid w:val="00F70A0A"/>
    <w:rsid w:val="00F71346"/>
    <w:rsid w:val="00F71447"/>
    <w:rsid w:val="00F72EF2"/>
    <w:rsid w:val="00F749ED"/>
    <w:rsid w:val="00F82267"/>
    <w:rsid w:val="00F82ECF"/>
    <w:rsid w:val="00F86BB2"/>
    <w:rsid w:val="00F8742B"/>
    <w:rsid w:val="00F9148F"/>
    <w:rsid w:val="00F9165B"/>
    <w:rsid w:val="00F91EE5"/>
    <w:rsid w:val="00F93591"/>
    <w:rsid w:val="00F94F5B"/>
    <w:rsid w:val="00F97227"/>
    <w:rsid w:val="00F97992"/>
    <w:rsid w:val="00FA24BD"/>
    <w:rsid w:val="00FA2A42"/>
    <w:rsid w:val="00FA31F6"/>
    <w:rsid w:val="00FB0913"/>
    <w:rsid w:val="00FB29E2"/>
    <w:rsid w:val="00FB2E79"/>
    <w:rsid w:val="00FC0A65"/>
    <w:rsid w:val="00FC3197"/>
    <w:rsid w:val="00FC482F"/>
    <w:rsid w:val="00FC6232"/>
    <w:rsid w:val="00FC6C9C"/>
    <w:rsid w:val="00FD2AAC"/>
    <w:rsid w:val="00FD4751"/>
    <w:rsid w:val="00FD680D"/>
    <w:rsid w:val="00FD7487"/>
    <w:rsid w:val="00FE2989"/>
    <w:rsid w:val="00FF55A5"/>
    <w:rsid w:val="00FF6FD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FEDCC"/>
  <w15:docId w15:val="{9416228D-D711-4526-94A0-C8478162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
    <w:basedOn w:val="Normal"/>
    <w:link w:val="ListParagraphChar"/>
    <w:uiPriority w:val="34"/>
    <w:qFormat/>
    <w:rsid w:val="00F33856"/>
    <w:pPr>
      <w:ind w:left="720"/>
      <w:contextualSpacing/>
    </w:pPr>
  </w:style>
  <w:style w:type="character" w:styleId="Hyperlink">
    <w:name w:val="Hyperlink"/>
    <w:basedOn w:val="DefaultParagraphFont"/>
    <w:unhideWhenUsed/>
    <w:rsid w:val="00F33856"/>
    <w:rPr>
      <w:color w:val="0000FF" w:themeColor="hyperlink"/>
      <w:u w:val="single"/>
    </w:rPr>
  </w:style>
  <w:style w:type="table" w:styleId="TableGrid">
    <w:name w:val="Table Grid"/>
    <w:basedOn w:val="TableNormal"/>
    <w:uiPriority w:val="59"/>
    <w:rsid w:val="00B70F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4C5427"/>
    <w:rPr>
      <w:rFonts w:ascii="Arial" w:eastAsia="SimSun" w:hAnsi="Arial" w:cs="Arial"/>
      <w:sz w:val="18"/>
      <w:lang w:val="en-US" w:eastAsia="zh-CN"/>
    </w:rPr>
  </w:style>
  <w:style w:type="character" w:styleId="FootnoteReference">
    <w:name w:val="footnote reference"/>
    <w:aliases w:val="callout"/>
    <w:basedOn w:val="DefaultParagraphFont"/>
    <w:unhideWhenUsed/>
    <w:rsid w:val="004C5427"/>
    <w:rPr>
      <w:vertAlign w:val="superscript"/>
    </w:rPr>
  </w:style>
  <w:style w:type="character" w:styleId="CommentReference">
    <w:name w:val="annotation reference"/>
    <w:basedOn w:val="DefaultParagraphFont"/>
    <w:uiPriority w:val="99"/>
    <w:semiHidden/>
    <w:unhideWhenUsed/>
    <w:rsid w:val="00AA19E9"/>
    <w:rPr>
      <w:sz w:val="16"/>
      <w:szCs w:val="16"/>
    </w:rPr>
  </w:style>
  <w:style w:type="paragraph" w:styleId="CommentSubject">
    <w:name w:val="annotation subject"/>
    <w:basedOn w:val="CommentText"/>
    <w:next w:val="CommentText"/>
    <w:link w:val="CommentSubjectChar"/>
    <w:semiHidden/>
    <w:unhideWhenUsed/>
    <w:rsid w:val="00AA19E9"/>
    <w:rPr>
      <w:b/>
      <w:bCs/>
      <w:sz w:val="20"/>
    </w:rPr>
  </w:style>
  <w:style w:type="character" w:customStyle="1" w:styleId="CommentTextChar">
    <w:name w:val="Comment Text Char"/>
    <w:basedOn w:val="DefaultParagraphFont"/>
    <w:link w:val="CommentText"/>
    <w:semiHidden/>
    <w:rsid w:val="00AA19E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A19E9"/>
    <w:rPr>
      <w:rFonts w:ascii="Arial" w:eastAsia="SimSun" w:hAnsi="Arial" w:cs="Arial"/>
      <w:b/>
      <w:bCs/>
      <w:sz w:val="18"/>
      <w:lang w:val="en-US" w:eastAsia="zh-CN"/>
    </w:rPr>
  </w:style>
  <w:style w:type="paragraph" w:styleId="BalloonText">
    <w:name w:val="Balloon Text"/>
    <w:basedOn w:val="Normal"/>
    <w:link w:val="BalloonTextChar"/>
    <w:semiHidden/>
    <w:unhideWhenUsed/>
    <w:rsid w:val="00AA19E9"/>
    <w:rPr>
      <w:rFonts w:ascii="Segoe UI" w:hAnsi="Segoe UI" w:cs="Segoe UI"/>
      <w:sz w:val="18"/>
      <w:szCs w:val="18"/>
    </w:rPr>
  </w:style>
  <w:style w:type="character" w:customStyle="1" w:styleId="BalloonTextChar">
    <w:name w:val="Balloon Text Char"/>
    <w:basedOn w:val="DefaultParagraphFont"/>
    <w:link w:val="BalloonText"/>
    <w:semiHidden/>
    <w:rsid w:val="00AA19E9"/>
    <w:rPr>
      <w:rFonts w:ascii="Segoe UI" w:eastAsia="SimSun" w:hAnsi="Segoe UI" w:cs="Segoe UI"/>
      <w:sz w:val="18"/>
      <w:szCs w:val="18"/>
      <w:lang w:val="en-US" w:eastAsia="zh-CN"/>
    </w:rPr>
  </w:style>
  <w:style w:type="paragraph" w:styleId="NormalWeb">
    <w:name w:val="Normal (Web)"/>
    <w:basedOn w:val="Normal"/>
    <w:uiPriority w:val="99"/>
    <w:semiHidden/>
    <w:unhideWhenUsed/>
    <w:rsid w:val="00AC6728"/>
    <w:pPr>
      <w:spacing w:before="100" w:beforeAutospacing="1" w:after="100" w:afterAutospacing="1"/>
    </w:pPr>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semiHidden/>
    <w:unhideWhenUsed/>
    <w:rsid w:val="00E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uiPriority w:val="99"/>
    <w:semiHidden/>
    <w:rsid w:val="00EC615F"/>
    <w:rPr>
      <w:rFonts w:ascii="Courier New" w:hAnsi="Courier New" w:cs="Courier New"/>
      <w:lang w:val="en-US" w:eastAsia="en-US"/>
    </w:rPr>
  </w:style>
  <w:style w:type="character" w:customStyle="1" w:styleId="y2iqfc">
    <w:name w:val="y2iqfc"/>
    <w:basedOn w:val="DefaultParagraphFont"/>
    <w:rsid w:val="00EC615F"/>
  </w:style>
  <w:style w:type="character" w:styleId="FollowedHyperlink">
    <w:name w:val="FollowedHyperlink"/>
    <w:basedOn w:val="DefaultParagraphFont"/>
    <w:semiHidden/>
    <w:unhideWhenUsed/>
    <w:rsid w:val="00DE0C54"/>
    <w:rPr>
      <w:color w:val="800080" w:themeColor="followedHyperlink"/>
      <w:u w:val="single"/>
    </w:rPr>
  </w:style>
  <w:style w:type="character" w:customStyle="1" w:styleId="ONUMEChar">
    <w:name w:val="ONUM E Char"/>
    <w:basedOn w:val="DefaultParagraphFont"/>
    <w:link w:val="ONUME"/>
    <w:rsid w:val="00CF3501"/>
    <w:rPr>
      <w:rFonts w:ascii="Arial" w:eastAsia="SimSun" w:hAnsi="Arial" w:cs="Arial"/>
      <w:sz w:val="22"/>
      <w:lang w:val="en-US"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291D0A"/>
    <w:rPr>
      <w:rFonts w:ascii="Arial" w:eastAsia="SimSun" w:hAnsi="Arial" w:cs="Arial"/>
      <w:sz w:val="22"/>
      <w:lang w:val="en-US" w:eastAsia="zh-CN"/>
    </w:rPr>
  </w:style>
  <w:style w:type="paragraph" w:styleId="NoSpacing">
    <w:name w:val="No Spacing"/>
    <w:uiPriority w:val="1"/>
    <w:qFormat/>
    <w:rsid w:val="004B1CB3"/>
    <w:rPr>
      <w:rFonts w:ascii="Arial" w:eastAsia="SimSun" w:hAnsi="Arial" w:cs="Arial"/>
      <w:sz w:val="22"/>
      <w:lang w:val="en-US" w:eastAsia="zh-CN"/>
    </w:rPr>
  </w:style>
  <w:style w:type="paragraph" w:customStyle="1" w:styleId="ONUMA">
    <w:name w:val="ONUM A"/>
    <w:basedOn w:val="BodyText"/>
    <w:rsid w:val="00782E46"/>
    <w:pPr>
      <w:numPr>
        <w:numId w:val="5"/>
      </w:numPr>
      <w:bidi/>
    </w:pPr>
    <w:rPr>
      <w:rFonts w:eastAsia="Times New Roman"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10835">
      <w:bodyDiv w:val="1"/>
      <w:marLeft w:val="0"/>
      <w:marRight w:val="0"/>
      <w:marTop w:val="0"/>
      <w:marBottom w:val="0"/>
      <w:divBdr>
        <w:top w:val="none" w:sz="0" w:space="0" w:color="auto"/>
        <w:left w:val="none" w:sz="0" w:space="0" w:color="auto"/>
        <w:bottom w:val="none" w:sz="0" w:space="0" w:color="auto"/>
        <w:right w:val="none" w:sz="0" w:space="0" w:color="auto"/>
      </w:divBdr>
    </w:div>
    <w:div w:id="292683811">
      <w:bodyDiv w:val="1"/>
      <w:marLeft w:val="0"/>
      <w:marRight w:val="0"/>
      <w:marTop w:val="0"/>
      <w:marBottom w:val="0"/>
      <w:divBdr>
        <w:top w:val="none" w:sz="0" w:space="0" w:color="auto"/>
        <w:left w:val="none" w:sz="0" w:space="0" w:color="auto"/>
        <w:bottom w:val="none" w:sz="0" w:space="0" w:color="auto"/>
        <w:right w:val="none" w:sz="0" w:space="0" w:color="auto"/>
      </w:divBdr>
    </w:div>
    <w:div w:id="729619970">
      <w:bodyDiv w:val="1"/>
      <w:marLeft w:val="0"/>
      <w:marRight w:val="0"/>
      <w:marTop w:val="0"/>
      <w:marBottom w:val="0"/>
      <w:divBdr>
        <w:top w:val="none" w:sz="0" w:space="0" w:color="auto"/>
        <w:left w:val="none" w:sz="0" w:space="0" w:color="auto"/>
        <w:bottom w:val="none" w:sz="0" w:space="0" w:color="auto"/>
        <w:right w:val="none" w:sz="0" w:space="0" w:color="auto"/>
      </w:divBdr>
      <w:divsChild>
        <w:div w:id="18896820">
          <w:marLeft w:val="0"/>
          <w:marRight w:val="0"/>
          <w:marTop w:val="0"/>
          <w:marBottom w:val="0"/>
          <w:divBdr>
            <w:top w:val="none" w:sz="0" w:space="0" w:color="auto"/>
            <w:left w:val="none" w:sz="0" w:space="0" w:color="auto"/>
            <w:bottom w:val="none" w:sz="0" w:space="0" w:color="auto"/>
            <w:right w:val="none" w:sz="0" w:space="0" w:color="auto"/>
          </w:divBdr>
          <w:divsChild>
            <w:div w:id="1452090254">
              <w:marLeft w:val="0"/>
              <w:marRight w:val="0"/>
              <w:marTop w:val="0"/>
              <w:marBottom w:val="0"/>
              <w:divBdr>
                <w:top w:val="none" w:sz="0" w:space="0" w:color="auto"/>
                <w:left w:val="none" w:sz="0" w:space="0" w:color="auto"/>
                <w:bottom w:val="none" w:sz="0" w:space="0" w:color="auto"/>
                <w:right w:val="none" w:sz="0" w:space="0" w:color="auto"/>
              </w:divBdr>
              <w:divsChild>
                <w:div w:id="1834180330">
                  <w:marLeft w:val="0"/>
                  <w:marRight w:val="0"/>
                  <w:marTop w:val="0"/>
                  <w:marBottom w:val="0"/>
                  <w:divBdr>
                    <w:top w:val="none" w:sz="0" w:space="0" w:color="auto"/>
                    <w:left w:val="none" w:sz="0" w:space="0" w:color="auto"/>
                    <w:bottom w:val="none" w:sz="0" w:space="0" w:color="auto"/>
                    <w:right w:val="none" w:sz="0" w:space="0" w:color="auto"/>
                  </w:divBdr>
                  <w:divsChild>
                    <w:div w:id="8968193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00217609">
          <w:marLeft w:val="0"/>
          <w:marRight w:val="0"/>
          <w:marTop w:val="0"/>
          <w:marBottom w:val="0"/>
          <w:divBdr>
            <w:top w:val="none" w:sz="0" w:space="0" w:color="auto"/>
            <w:left w:val="none" w:sz="0" w:space="0" w:color="auto"/>
            <w:bottom w:val="none" w:sz="0" w:space="0" w:color="auto"/>
            <w:right w:val="none" w:sz="0" w:space="0" w:color="auto"/>
          </w:divBdr>
          <w:divsChild>
            <w:div w:id="1516842160">
              <w:marLeft w:val="0"/>
              <w:marRight w:val="0"/>
              <w:marTop w:val="0"/>
              <w:marBottom w:val="0"/>
              <w:divBdr>
                <w:top w:val="none" w:sz="0" w:space="0" w:color="auto"/>
                <w:left w:val="none" w:sz="0" w:space="0" w:color="auto"/>
                <w:bottom w:val="none" w:sz="0" w:space="0" w:color="auto"/>
                <w:right w:val="none" w:sz="0" w:space="0" w:color="auto"/>
              </w:divBdr>
              <w:divsChild>
                <w:div w:id="117068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5073">
      <w:bodyDiv w:val="1"/>
      <w:marLeft w:val="0"/>
      <w:marRight w:val="0"/>
      <w:marTop w:val="0"/>
      <w:marBottom w:val="0"/>
      <w:divBdr>
        <w:top w:val="none" w:sz="0" w:space="0" w:color="auto"/>
        <w:left w:val="none" w:sz="0" w:space="0" w:color="auto"/>
        <w:bottom w:val="none" w:sz="0" w:space="0" w:color="auto"/>
        <w:right w:val="none" w:sz="0" w:space="0" w:color="auto"/>
      </w:divBdr>
    </w:div>
    <w:div w:id="1201287877">
      <w:bodyDiv w:val="1"/>
      <w:marLeft w:val="0"/>
      <w:marRight w:val="0"/>
      <w:marTop w:val="0"/>
      <w:marBottom w:val="0"/>
      <w:divBdr>
        <w:top w:val="none" w:sz="0" w:space="0" w:color="auto"/>
        <w:left w:val="none" w:sz="0" w:space="0" w:color="auto"/>
        <w:bottom w:val="none" w:sz="0" w:space="0" w:color="auto"/>
        <w:right w:val="none" w:sz="0" w:space="0" w:color="auto"/>
      </w:divBdr>
    </w:div>
    <w:div w:id="1213806062">
      <w:bodyDiv w:val="1"/>
      <w:marLeft w:val="0"/>
      <w:marRight w:val="0"/>
      <w:marTop w:val="0"/>
      <w:marBottom w:val="0"/>
      <w:divBdr>
        <w:top w:val="none" w:sz="0" w:space="0" w:color="auto"/>
        <w:left w:val="none" w:sz="0" w:space="0" w:color="auto"/>
        <w:bottom w:val="none" w:sz="0" w:space="0" w:color="auto"/>
        <w:right w:val="none" w:sz="0" w:space="0" w:color="auto"/>
      </w:divBdr>
    </w:div>
    <w:div w:id="1264728672">
      <w:bodyDiv w:val="1"/>
      <w:marLeft w:val="0"/>
      <w:marRight w:val="0"/>
      <w:marTop w:val="0"/>
      <w:marBottom w:val="0"/>
      <w:divBdr>
        <w:top w:val="none" w:sz="0" w:space="0" w:color="auto"/>
        <w:left w:val="none" w:sz="0" w:space="0" w:color="auto"/>
        <w:bottom w:val="none" w:sz="0" w:space="0" w:color="auto"/>
        <w:right w:val="none" w:sz="0" w:space="0" w:color="auto"/>
      </w:divBdr>
    </w:div>
    <w:div w:id="1535312933">
      <w:bodyDiv w:val="1"/>
      <w:marLeft w:val="0"/>
      <w:marRight w:val="0"/>
      <w:marTop w:val="0"/>
      <w:marBottom w:val="0"/>
      <w:divBdr>
        <w:top w:val="none" w:sz="0" w:space="0" w:color="auto"/>
        <w:left w:val="none" w:sz="0" w:space="0" w:color="auto"/>
        <w:bottom w:val="none" w:sz="0" w:space="0" w:color="auto"/>
        <w:right w:val="none" w:sz="0" w:space="0" w:color="auto"/>
      </w:divBdr>
    </w:div>
    <w:div w:id="1810315653">
      <w:bodyDiv w:val="1"/>
      <w:marLeft w:val="0"/>
      <w:marRight w:val="0"/>
      <w:marTop w:val="0"/>
      <w:marBottom w:val="0"/>
      <w:divBdr>
        <w:top w:val="none" w:sz="0" w:space="0" w:color="auto"/>
        <w:left w:val="none" w:sz="0" w:space="0" w:color="auto"/>
        <w:bottom w:val="none" w:sz="0" w:space="0" w:color="auto"/>
        <w:right w:val="none" w:sz="0" w:space="0" w:color="auto"/>
      </w:divBdr>
      <w:divsChild>
        <w:div w:id="1942257604">
          <w:marLeft w:val="0"/>
          <w:marRight w:val="0"/>
          <w:marTop w:val="0"/>
          <w:marBottom w:val="0"/>
          <w:divBdr>
            <w:top w:val="none" w:sz="0" w:space="0" w:color="auto"/>
            <w:left w:val="none" w:sz="0" w:space="0" w:color="auto"/>
            <w:bottom w:val="none" w:sz="0" w:space="0" w:color="auto"/>
            <w:right w:val="none" w:sz="0" w:space="0" w:color="auto"/>
          </w:divBdr>
          <w:divsChild>
            <w:div w:id="415710072">
              <w:marLeft w:val="0"/>
              <w:marRight w:val="0"/>
              <w:marTop w:val="0"/>
              <w:marBottom w:val="0"/>
              <w:divBdr>
                <w:top w:val="none" w:sz="0" w:space="0" w:color="auto"/>
                <w:left w:val="none" w:sz="0" w:space="0" w:color="auto"/>
                <w:bottom w:val="none" w:sz="0" w:space="0" w:color="auto"/>
                <w:right w:val="none" w:sz="0" w:space="0" w:color="auto"/>
              </w:divBdr>
              <w:divsChild>
                <w:div w:id="1183057834">
                  <w:marLeft w:val="0"/>
                  <w:marRight w:val="0"/>
                  <w:marTop w:val="0"/>
                  <w:marBottom w:val="0"/>
                  <w:divBdr>
                    <w:top w:val="none" w:sz="0" w:space="0" w:color="auto"/>
                    <w:left w:val="none" w:sz="0" w:space="0" w:color="auto"/>
                    <w:bottom w:val="none" w:sz="0" w:space="0" w:color="auto"/>
                    <w:right w:val="none" w:sz="0" w:space="0" w:color="auto"/>
                  </w:divBdr>
                  <w:divsChild>
                    <w:div w:id="701536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44415833">
          <w:marLeft w:val="0"/>
          <w:marRight w:val="0"/>
          <w:marTop w:val="0"/>
          <w:marBottom w:val="0"/>
          <w:divBdr>
            <w:top w:val="none" w:sz="0" w:space="0" w:color="auto"/>
            <w:left w:val="none" w:sz="0" w:space="0" w:color="auto"/>
            <w:bottom w:val="none" w:sz="0" w:space="0" w:color="auto"/>
            <w:right w:val="none" w:sz="0" w:space="0" w:color="auto"/>
          </w:divBdr>
          <w:divsChild>
            <w:div w:id="1104695401">
              <w:marLeft w:val="0"/>
              <w:marRight w:val="0"/>
              <w:marTop w:val="0"/>
              <w:marBottom w:val="0"/>
              <w:divBdr>
                <w:top w:val="none" w:sz="0" w:space="0" w:color="auto"/>
                <w:left w:val="none" w:sz="0" w:space="0" w:color="auto"/>
                <w:bottom w:val="none" w:sz="0" w:space="0" w:color="auto"/>
                <w:right w:val="none" w:sz="0" w:space="0" w:color="auto"/>
              </w:divBdr>
              <w:divsChild>
                <w:div w:id="8485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women-inventors/en/index.html" TargetMode="External"/><Relationship Id="rId13" Type="http://schemas.openxmlformats.org/officeDocument/2006/relationships/hyperlink" Target="http://www.wipo.int/ipadvantage/en/details.jsp?id=12545" TargetMode="External"/><Relationship Id="rId3" Type="http://schemas.openxmlformats.org/officeDocument/2006/relationships/hyperlink" Target="https://doi.org/10.1007/s40685-019-0084-8" TargetMode="External"/><Relationship Id="rId7" Type="http://schemas.openxmlformats.org/officeDocument/2006/relationships/hyperlink" Target="http://www.wipo.int/women-and-ip/en/news/2022/news_0006.html" TargetMode="External"/><Relationship Id="rId12" Type="http://schemas.openxmlformats.org/officeDocument/2006/relationships/hyperlink" Target="http://www.wipo.int/ipadvantage/en/articles/article_0288.html" TargetMode="External"/><Relationship Id="rId17" Type="http://schemas.openxmlformats.org/officeDocument/2006/relationships/hyperlink" Target="https://www.wipo.int/meetings/en/details.jsp?meeting_id=73128" TargetMode="External"/><Relationship Id="rId2" Type="http://schemas.openxmlformats.org/officeDocument/2006/relationships/hyperlink" Target="http://www.wipo.int/meetings/en/doc_details.jsp?doc_id=548453" TargetMode="External"/><Relationship Id="rId16" Type="http://schemas.openxmlformats.org/officeDocument/2006/relationships/hyperlink" Target="https://mailchi.mp/wipo.int/special-edition-on-women-in-asia-pacific" TargetMode="External"/><Relationship Id="rId1" Type="http://schemas.openxmlformats.org/officeDocument/2006/relationships/hyperlink" Target="http://www.wipo.int/meetings/en/doc_details.jsp?doc_id=541373" TargetMode="External"/><Relationship Id="rId6" Type="http://schemas.openxmlformats.org/officeDocument/2006/relationships/hyperlink" Target="http://www.wipo.int/meetings/en/doc_details.jsp?doc_id=569442" TargetMode="External"/><Relationship Id="rId11" Type="http://schemas.openxmlformats.org/officeDocument/2006/relationships/hyperlink" Target="http://www.wipo.int/ipadvantage/en/details.jsp?id=12386" TargetMode="External"/><Relationship Id="rId5" Type="http://schemas.openxmlformats.org/officeDocument/2006/relationships/hyperlink" Target="http://www.un.org/gender/content/strategy" TargetMode="External"/><Relationship Id="rId15" Type="http://schemas.openxmlformats.org/officeDocument/2006/relationships/hyperlink" Target="http://www.wipo.int/ipadvantage/en/details.jsp?id=12503" TargetMode="External"/><Relationship Id="rId10" Type="http://schemas.openxmlformats.org/officeDocument/2006/relationships/hyperlink" Target="http://www.wipo.int/ipadvantage/en/details.jsp?id=12454" TargetMode="External"/><Relationship Id="rId4" Type="http://schemas.openxmlformats.org/officeDocument/2006/relationships/hyperlink" Target="https://hbr.org/2020/12/research-women-are-better-leaders-during-a-crisis" TargetMode="External"/><Relationship Id="rId9" Type="http://schemas.openxmlformats.org/officeDocument/2006/relationships/hyperlink" Target="http://www.wipo.int/meetings/en/details.jsp?meeting_id=71368" TargetMode="External"/><Relationship Id="rId14" Type="http://schemas.openxmlformats.org/officeDocument/2006/relationships/hyperlink" Target="http://www.wipo.int/ipadvantage/en/details.jsp?id=12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9903D-307C-4EE7-9A79-823326967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6477</Words>
  <Characters>35591</Characters>
  <Application>Microsoft Office Word</Application>
  <DocSecurity>4</DocSecurity>
  <Lines>475</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CDIP/30/</vt:lpstr>
      <vt:lpstr>CDIP/30/</vt:lpstr>
    </vt:vector>
  </TitlesOfParts>
  <Company>WIPO</Company>
  <LinksUpToDate>false</LinksUpToDate>
  <CharactersWithSpaces>41951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SCHLEGELMILCH Kristine</dc:creator>
  <cp:keywords>FOR OFFICIAL USE ONLY</cp:keywords>
  <cp:lastModifiedBy>PANAKAL Joseph Lazar</cp:lastModifiedBy>
  <cp:revision>2</cp:revision>
  <cp:lastPrinted>2023-03-20T13:50:00Z</cp:lastPrinted>
  <dcterms:created xsi:type="dcterms:W3CDTF">2023-03-20T13:58:00Z</dcterms:created>
  <dcterms:modified xsi:type="dcterms:W3CDTF">2023-03-20T13:58:00Z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2619eb8e-11a5-41b1-8ba0-465dcab39f4f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