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4BB9C9" w14:textId="25B9F61F" w:rsidR="009D1764" w:rsidRPr="00F043DE" w:rsidRDefault="00163E43" w:rsidP="00163E43">
      <w:pPr>
        <w:pBdr>
          <w:bottom w:val="single" w:sz="4" w:space="11" w:color="auto"/>
        </w:pBdr>
        <w:bidi/>
        <w:spacing w:before="360" w:after="240"/>
        <w:jc w:val="right"/>
        <w:rPr>
          <w:b/>
          <w:sz w:val="32"/>
          <w:szCs w:val="40"/>
          <w:rtl/>
        </w:rPr>
      </w:pPr>
      <w:bookmarkStart w:id="0" w:name="OLE_LINK2"/>
      <w:bookmarkStart w:id="1" w:name="OLE_LINK3"/>
      <w:bookmarkStart w:id="2" w:name="_Toc336032059"/>
      <w:bookmarkStart w:id="3" w:name="_GoBack"/>
      <w:bookmarkEnd w:id="3"/>
      <w:r>
        <w:rPr>
          <w:noProof/>
          <w:lang w:eastAsia="en-US" w:bidi="ar-SA"/>
        </w:rPr>
        <w:drawing>
          <wp:inline distT="0" distB="0" distL="0" distR="0" wp14:anchorId="3BF9CC7E" wp14:editId="7926CD92">
            <wp:extent cx="2780030" cy="133540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80030" cy="1335405"/>
                    </a:xfrm>
                    <a:prstGeom prst="rect">
                      <a:avLst/>
                    </a:prstGeom>
                    <a:noFill/>
                  </pic:spPr>
                </pic:pic>
              </a:graphicData>
            </a:graphic>
          </wp:inline>
        </w:drawing>
      </w:r>
    </w:p>
    <w:p w14:paraId="372327B7" w14:textId="5011A1C8" w:rsidR="009D1764" w:rsidRPr="002326AB" w:rsidRDefault="00C1406B" w:rsidP="00163E43">
      <w:pPr>
        <w:bidi/>
        <w:jc w:val="right"/>
        <w:rPr>
          <w:rFonts w:ascii="Arial Black" w:hAnsi="Arial Black"/>
          <w:caps/>
          <w:sz w:val="15"/>
          <w:szCs w:val="15"/>
        </w:rPr>
      </w:pPr>
      <w:r>
        <w:rPr>
          <w:rFonts w:ascii="Arial Black" w:hAnsi="Arial Black"/>
          <w:b/>
          <w:bCs/>
          <w:caps/>
          <w:sz w:val="15"/>
          <w:szCs w:val="15"/>
        </w:rPr>
        <w:t>CDIP/30/</w:t>
      </w:r>
      <w:bookmarkStart w:id="4" w:name="Code"/>
      <w:bookmarkEnd w:id="4"/>
      <w:r w:rsidR="00163E43">
        <w:rPr>
          <w:rFonts w:ascii="Arial Black" w:hAnsi="Arial Black"/>
          <w:b/>
          <w:bCs/>
          <w:caps/>
          <w:sz w:val="15"/>
          <w:szCs w:val="15"/>
        </w:rPr>
        <w:t>10</w:t>
      </w:r>
    </w:p>
    <w:p w14:paraId="5AB76D32" w14:textId="266736B6" w:rsidR="009D1764" w:rsidRPr="00017501" w:rsidRDefault="009D1764" w:rsidP="009D1764">
      <w:pPr>
        <w:bidi/>
        <w:jc w:val="right"/>
        <w:rPr>
          <w:rFonts w:asciiTheme="minorHAnsi" w:hAnsiTheme="minorHAnsi" w:cstheme="minorHAnsi"/>
          <w:caps/>
          <w:sz w:val="15"/>
          <w:szCs w:val="15"/>
          <w:rtl/>
        </w:rPr>
      </w:pPr>
      <w:r w:rsidRPr="00017501">
        <w:rPr>
          <w:rFonts w:asciiTheme="minorHAnsi" w:hAnsiTheme="minorHAnsi" w:cstheme="minorHAnsi"/>
          <w:b/>
          <w:bCs/>
          <w:rtl/>
        </w:rPr>
        <w:t>الأصل: بالإنكليزية</w:t>
      </w:r>
    </w:p>
    <w:p w14:paraId="49E50F93" w14:textId="7EBE32E6" w:rsidR="009D1764" w:rsidRPr="00017501" w:rsidRDefault="009D1764" w:rsidP="009D1764">
      <w:pPr>
        <w:bidi/>
        <w:spacing w:line="1680" w:lineRule="auto"/>
        <w:jc w:val="right"/>
        <w:rPr>
          <w:rFonts w:asciiTheme="minorHAnsi" w:hAnsiTheme="minorHAnsi" w:cstheme="minorHAnsi"/>
          <w:caps/>
          <w:color w:val="000000" w:themeColor="text1"/>
          <w:sz w:val="15"/>
          <w:szCs w:val="15"/>
          <w:rtl/>
        </w:rPr>
      </w:pPr>
      <w:r w:rsidRPr="00017501">
        <w:rPr>
          <w:rFonts w:asciiTheme="minorHAnsi" w:hAnsiTheme="minorHAnsi" w:cstheme="minorHAnsi"/>
          <w:b/>
          <w:bCs/>
          <w:caps/>
          <w:color w:val="000000" w:themeColor="text1"/>
          <w:sz w:val="15"/>
          <w:szCs w:val="15"/>
          <w:rtl/>
        </w:rPr>
        <w:t>التاريخ:</w:t>
      </w:r>
      <w:r w:rsidRPr="00017501">
        <w:rPr>
          <w:rFonts w:asciiTheme="minorHAnsi" w:hAnsiTheme="minorHAnsi" w:cstheme="minorHAnsi"/>
          <w:caps/>
          <w:color w:val="000000" w:themeColor="text1"/>
          <w:sz w:val="15"/>
          <w:szCs w:val="15"/>
        </w:rPr>
        <w:t xml:space="preserve"> </w:t>
      </w:r>
      <w:bookmarkStart w:id="5" w:name="Date"/>
      <w:r w:rsidRPr="00017501">
        <w:rPr>
          <w:rFonts w:asciiTheme="minorHAnsi" w:hAnsiTheme="minorHAnsi" w:cstheme="minorHAnsi"/>
          <w:b/>
          <w:bCs/>
          <w:caps/>
          <w:color w:val="000000" w:themeColor="text1"/>
          <w:sz w:val="15"/>
          <w:szCs w:val="15"/>
          <w:rtl/>
        </w:rPr>
        <w:t>1 مارس 2023</w:t>
      </w:r>
    </w:p>
    <w:p w14:paraId="73935044" w14:textId="77777777" w:rsidR="009D1764" w:rsidRPr="00017501" w:rsidRDefault="009D1764" w:rsidP="009D1764">
      <w:pPr>
        <w:pStyle w:val="Heading1"/>
        <w:bidi/>
        <w:spacing w:before="0" w:after="600"/>
        <w:rPr>
          <w:rFonts w:asciiTheme="minorHAnsi" w:hAnsiTheme="minorHAnsi" w:cstheme="minorHAnsi"/>
          <w:sz w:val="28"/>
          <w:szCs w:val="28"/>
          <w:rtl/>
        </w:rPr>
      </w:pPr>
      <w:bookmarkStart w:id="6" w:name="_Toc98257905"/>
      <w:bookmarkStart w:id="7" w:name="_Toc98332701"/>
      <w:bookmarkStart w:id="8" w:name="_Toc127952650"/>
      <w:bookmarkStart w:id="9" w:name="_Toc127952831"/>
      <w:bookmarkStart w:id="10" w:name="_Toc129119377"/>
      <w:bookmarkStart w:id="11" w:name="_Toc129155116"/>
      <w:bookmarkEnd w:id="5"/>
      <w:r w:rsidRPr="00017501">
        <w:rPr>
          <w:rFonts w:asciiTheme="minorHAnsi" w:hAnsiTheme="minorHAnsi" w:cstheme="minorHAnsi"/>
          <w:caps w:val="0"/>
          <w:sz w:val="28"/>
          <w:szCs w:val="28"/>
          <w:rtl/>
        </w:rPr>
        <w:t>اللجنة المعنية بالتنمية والملكية الفكرية (لجنة التنمية)</w:t>
      </w:r>
      <w:bookmarkEnd w:id="6"/>
      <w:bookmarkEnd w:id="7"/>
      <w:bookmarkEnd w:id="8"/>
      <w:bookmarkEnd w:id="9"/>
      <w:bookmarkEnd w:id="10"/>
      <w:bookmarkEnd w:id="11"/>
    </w:p>
    <w:p w14:paraId="7373B4FA" w14:textId="77777777" w:rsidR="00506CCD" w:rsidRPr="00C41790" w:rsidRDefault="00C1406B" w:rsidP="00506CCD">
      <w:pPr>
        <w:bidi/>
        <w:spacing w:after="100" w:afterAutospacing="1" w:line="120" w:lineRule="atLeast"/>
        <w:outlineLvl w:val="1"/>
        <w:rPr>
          <w:rFonts w:asciiTheme="minorHAnsi" w:hAnsiTheme="minorHAnsi" w:cstheme="minorHAnsi"/>
          <w:b/>
          <w:bCs/>
          <w:sz w:val="24"/>
          <w:szCs w:val="24"/>
        </w:rPr>
      </w:pPr>
      <w:bookmarkStart w:id="12" w:name="_Toc129155117"/>
      <w:bookmarkStart w:id="13" w:name="_Toc98257906"/>
      <w:bookmarkStart w:id="14" w:name="_Toc98332702"/>
      <w:bookmarkStart w:id="15" w:name="_Toc127952651"/>
      <w:bookmarkStart w:id="16" w:name="_Toc127952832"/>
      <w:bookmarkStart w:id="17" w:name="_Toc129119378"/>
      <w:r w:rsidRPr="00C41790">
        <w:rPr>
          <w:rFonts w:asciiTheme="minorHAnsi" w:hAnsiTheme="minorHAnsi" w:cstheme="minorHAnsi"/>
          <w:b/>
          <w:bCs/>
          <w:sz w:val="24"/>
          <w:szCs w:val="24"/>
          <w:rtl/>
        </w:rPr>
        <w:t>الدورة الثلاثون</w:t>
      </w:r>
      <w:bookmarkEnd w:id="12"/>
      <w:r w:rsidRPr="00C41790">
        <w:rPr>
          <w:rFonts w:asciiTheme="minorHAnsi" w:hAnsiTheme="minorHAnsi" w:cstheme="minorHAnsi"/>
          <w:b/>
          <w:bCs/>
          <w:sz w:val="24"/>
          <w:szCs w:val="24"/>
          <w:rtl/>
        </w:rPr>
        <w:t xml:space="preserve"> </w:t>
      </w:r>
    </w:p>
    <w:p w14:paraId="757B470C" w14:textId="7EE49EBD" w:rsidR="009D1764" w:rsidRPr="00C41790" w:rsidRDefault="00C1406B" w:rsidP="00506CCD">
      <w:pPr>
        <w:bidi/>
        <w:spacing w:after="100" w:afterAutospacing="1" w:line="120" w:lineRule="atLeast"/>
        <w:outlineLvl w:val="1"/>
        <w:rPr>
          <w:rFonts w:asciiTheme="minorHAnsi" w:hAnsiTheme="minorHAnsi" w:cstheme="minorHAnsi"/>
          <w:b/>
          <w:bCs/>
          <w:sz w:val="24"/>
          <w:szCs w:val="24"/>
        </w:rPr>
      </w:pPr>
      <w:bookmarkStart w:id="18" w:name="_Toc129155118"/>
      <w:r w:rsidRPr="00C41790">
        <w:rPr>
          <w:rFonts w:asciiTheme="minorHAnsi" w:hAnsiTheme="minorHAnsi" w:cstheme="minorHAnsi"/>
          <w:b/>
          <w:bCs/>
          <w:sz w:val="24"/>
          <w:szCs w:val="24"/>
          <w:rtl/>
        </w:rPr>
        <w:t>جنيف، من 24 إلى 28 أبريل 2023</w:t>
      </w:r>
      <w:bookmarkEnd w:id="13"/>
      <w:bookmarkEnd w:id="14"/>
      <w:bookmarkEnd w:id="15"/>
      <w:bookmarkEnd w:id="16"/>
      <w:bookmarkEnd w:id="17"/>
      <w:bookmarkEnd w:id="18"/>
    </w:p>
    <w:p w14:paraId="23AAC7DA" w14:textId="77777777" w:rsidR="00506CCD" w:rsidRPr="00506CCD" w:rsidRDefault="00506CCD" w:rsidP="00506CCD">
      <w:pPr>
        <w:bidi/>
        <w:spacing w:after="100" w:afterAutospacing="1" w:line="120" w:lineRule="atLeast"/>
        <w:outlineLvl w:val="1"/>
        <w:rPr>
          <w:rFonts w:asciiTheme="minorHAnsi" w:hAnsiTheme="minorHAnsi" w:cstheme="minorHAnsi"/>
          <w:b/>
          <w:bCs/>
          <w:sz w:val="24"/>
          <w:szCs w:val="24"/>
          <w:rtl/>
        </w:rPr>
      </w:pPr>
    </w:p>
    <w:bookmarkEnd w:id="0"/>
    <w:bookmarkEnd w:id="1"/>
    <w:p w14:paraId="1EE4E981" w14:textId="191794AB" w:rsidR="005171F6" w:rsidRPr="00D97BF0" w:rsidRDefault="00AC018A" w:rsidP="00744FCE">
      <w:pPr>
        <w:bidi/>
        <w:spacing w:after="360"/>
        <w:rPr>
          <w:rFonts w:asciiTheme="minorHAnsi" w:hAnsiTheme="minorHAnsi" w:cstheme="minorHAnsi"/>
          <w:sz w:val="24"/>
          <w:szCs w:val="24"/>
          <w:rtl/>
        </w:rPr>
      </w:pPr>
      <w:r w:rsidRPr="00D97BF0">
        <w:rPr>
          <w:rFonts w:asciiTheme="minorHAnsi" w:hAnsiTheme="minorHAnsi" w:cstheme="minorHAnsi"/>
          <w:sz w:val="24"/>
          <w:szCs w:val="24"/>
          <w:rtl/>
        </w:rPr>
        <w:t>تقرير تقييم</w:t>
      </w:r>
      <w:r w:rsidR="005171F6" w:rsidRPr="00D97BF0">
        <w:rPr>
          <w:rFonts w:asciiTheme="minorHAnsi" w:hAnsiTheme="minorHAnsi" w:cstheme="minorHAnsi"/>
          <w:sz w:val="24"/>
          <w:szCs w:val="24"/>
          <w:rtl/>
        </w:rPr>
        <w:t xml:space="preserve"> مشروع الملكية </w:t>
      </w:r>
      <w:r w:rsidRPr="00D97BF0">
        <w:rPr>
          <w:rFonts w:asciiTheme="minorHAnsi" w:hAnsiTheme="minorHAnsi" w:cstheme="minorHAnsi"/>
          <w:sz w:val="24"/>
          <w:szCs w:val="24"/>
          <w:rtl/>
        </w:rPr>
        <w:t>الفكرية وسياحة</w:t>
      </w:r>
      <w:r w:rsidR="005171F6" w:rsidRPr="00D97BF0">
        <w:rPr>
          <w:rFonts w:asciiTheme="minorHAnsi" w:hAnsiTheme="minorHAnsi" w:cstheme="minorHAnsi"/>
          <w:sz w:val="24"/>
          <w:szCs w:val="24"/>
          <w:rtl/>
        </w:rPr>
        <w:t xml:space="preserve"> المأكولات في بيرو و</w:t>
      </w:r>
      <w:r w:rsidR="00B2350A">
        <w:rPr>
          <w:rFonts w:asciiTheme="minorHAnsi" w:hAnsiTheme="minorHAnsi" w:cstheme="minorHAnsi" w:hint="cs"/>
          <w:sz w:val="24"/>
          <w:szCs w:val="24"/>
          <w:rtl/>
        </w:rPr>
        <w:t xml:space="preserve">في </w:t>
      </w:r>
      <w:r w:rsidR="005171F6" w:rsidRPr="00D97BF0">
        <w:rPr>
          <w:rFonts w:asciiTheme="minorHAnsi" w:hAnsiTheme="minorHAnsi" w:cstheme="minorHAnsi"/>
          <w:sz w:val="24"/>
          <w:szCs w:val="24"/>
          <w:rtl/>
        </w:rPr>
        <w:t>بلدان نامية أخرى</w:t>
      </w:r>
      <w:r w:rsidR="00C41790">
        <w:rPr>
          <w:rFonts w:hint="cs"/>
          <w:sz w:val="24"/>
          <w:szCs w:val="24"/>
          <w:rtl/>
        </w:rPr>
        <w:t>:</w:t>
      </w:r>
      <w:r w:rsidR="005171F6">
        <w:rPr>
          <w:sz w:val="24"/>
          <w:szCs w:val="24"/>
        </w:rPr>
        <w:t xml:space="preserve"> </w:t>
      </w:r>
      <w:r w:rsidR="005171F6" w:rsidRPr="00D97BF0">
        <w:rPr>
          <w:rFonts w:asciiTheme="minorHAnsi" w:hAnsiTheme="minorHAnsi" w:cstheme="minorHAnsi"/>
          <w:sz w:val="24"/>
          <w:szCs w:val="24"/>
          <w:rtl/>
        </w:rPr>
        <w:t>تسخير الملكية الفكرية لأغراض تنمية سياحة المأكولات</w:t>
      </w:r>
    </w:p>
    <w:p w14:paraId="4EDECE9B" w14:textId="2B1F2066" w:rsidR="005171F6" w:rsidRPr="00D97BF0" w:rsidRDefault="005171F6" w:rsidP="00E74B6A">
      <w:pPr>
        <w:bidi/>
        <w:spacing w:after="960"/>
        <w:rPr>
          <w:rFonts w:asciiTheme="minorHAnsi" w:hAnsiTheme="minorHAnsi" w:cstheme="minorHAnsi"/>
          <w:szCs w:val="22"/>
          <w:rtl/>
        </w:rPr>
      </w:pPr>
      <w:r w:rsidRPr="00D97BF0">
        <w:rPr>
          <w:rFonts w:asciiTheme="minorHAnsi" w:hAnsiTheme="minorHAnsi" w:cstheme="minorHAnsi"/>
          <w:i/>
          <w:iCs/>
          <w:szCs w:val="22"/>
          <w:rtl/>
        </w:rPr>
        <w:t>من إعداد السيدة: كارولينا ديل كامبو فارا، خبيرة تقييم ومستشارة مستقلة، مدريد</w:t>
      </w:r>
    </w:p>
    <w:p w14:paraId="48BA981F" w14:textId="79EBE8C7" w:rsidR="00E74B6A" w:rsidRPr="00506CCD" w:rsidRDefault="005171F6" w:rsidP="0018027F">
      <w:pPr>
        <w:pStyle w:val="Default"/>
        <w:bidi/>
        <w:spacing w:after="240"/>
        <w:rPr>
          <w:rFonts w:asciiTheme="minorHAnsi" w:hAnsiTheme="minorHAnsi" w:cstheme="minorHAnsi"/>
          <w:sz w:val="22"/>
          <w:szCs w:val="22"/>
          <w:rtl/>
        </w:rPr>
      </w:pPr>
      <w:r w:rsidRPr="00255003">
        <w:rPr>
          <w:rFonts w:asciiTheme="minorHAnsi" w:hAnsiTheme="minorHAnsi" w:cstheme="minorHAnsi"/>
          <w:sz w:val="22"/>
          <w:szCs w:val="22"/>
          <w:rtl/>
        </w:rPr>
        <w:fldChar w:fldCharType="begin"/>
      </w:r>
      <w:r w:rsidRPr="00255003">
        <w:rPr>
          <w:rFonts w:asciiTheme="minorHAnsi" w:hAnsiTheme="minorHAnsi" w:cstheme="minorHAnsi"/>
          <w:sz w:val="22"/>
          <w:szCs w:val="22"/>
          <w:rtl/>
        </w:rPr>
        <w:instrText xml:space="preserve"> </w:instrText>
      </w:r>
      <w:r w:rsidRPr="00255003">
        <w:rPr>
          <w:rFonts w:asciiTheme="minorHAnsi" w:hAnsiTheme="minorHAnsi" w:cstheme="minorHAnsi"/>
          <w:sz w:val="22"/>
          <w:szCs w:val="22"/>
        </w:rPr>
        <w:instrText xml:space="preserve">AUTONUM  </w:instrText>
      </w:r>
      <w:r w:rsidRPr="00255003">
        <w:rPr>
          <w:rFonts w:asciiTheme="minorHAnsi" w:hAnsiTheme="minorHAnsi" w:cstheme="minorHAnsi"/>
          <w:sz w:val="22"/>
          <w:szCs w:val="22"/>
          <w:rtl/>
        </w:rPr>
        <w:fldChar w:fldCharType="end"/>
      </w:r>
      <w:r w:rsidRPr="00506CCD">
        <w:rPr>
          <w:rFonts w:asciiTheme="minorHAnsi" w:hAnsiTheme="minorHAnsi" w:cstheme="minorHAnsi"/>
          <w:sz w:val="22"/>
          <w:szCs w:val="22"/>
          <w:rtl/>
        </w:rPr>
        <w:tab/>
        <w:t>يحتوي مرفق هذه الوثيقة على تقرير تقييم خارجي مستقل لمشروع أجندة التنمية بشأن الملكية الفكرية وسياحة المأكولات في بيرو و</w:t>
      </w:r>
      <w:r w:rsidR="00C41790">
        <w:rPr>
          <w:rFonts w:asciiTheme="minorHAnsi" w:hAnsiTheme="minorHAnsi" w:cstheme="minorHAnsi"/>
          <w:sz w:val="22"/>
          <w:szCs w:val="22"/>
          <w:rtl/>
        </w:rPr>
        <w:t>بلدان نامية أخرى:</w:t>
      </w:r>
      <w:r w:rsidRPr="00506CCD">
        <w:rPr>
          <w:rFonts w:asciiTheme="minorHAnsi" w:hAnsiTheme="minorHAnsi" w:cstheme="minorHAnsi"/>
          <w:sz w:val="22"/>
          <w:szCs w:val="22"/>
        </w:rPr>
        <w:t xml:space="preserve"> </w:t>
      </w:r>
      <w:r w:rsidRPr="00506CCD">
        <w:rPr>
          <w:rFonts w:asciiTheme="minorHAnsi" w:hAnsiTheme="minorHAnsi" w:cstheme="minorHAnsi"/>
          <w:sz w:val="22"/>
          <w:szCs w:val="22"/>
          <w:rtl/>
        </w:rPr>
        <w:t xml:space="preserve">تسخير الملكية الفكرية لأغراض تنمية سياحة المأكولات، من إعداد السيدة: كارولينا ديل كامبو فارا، خبيرة تقييم ومستشارة مستقلة، </w:t>
      </w:r>
      <w:r w:rsidR="00AC018A" w:rsidRPr="00506CCD">
        <w:rPr>
          <w:rFonts w:asciiTheme="minorHAnsi" w:hAnsiTheme="minorHAnsi" w:cstheme="minorHAnsi"/>
          <w:sz w:val="22"/>
          <w:szCs w:val="22"/>
          <w:rtl/>
        </w:rPr>
        <w:t>مدريد،</w:t>
      </w:r>
      <w:r w:rsidRPr="00506CCD">
        <w:rPr>
          <w:rFonts w:asciiTheme="minorHAnsi" w:hAnsiTheme="minorHAnsi" w:cstheme="minorHAnsi"/>
          <w:sz w:val="22"/>
          <w:szCs w:val="22"/>
          <w:rtl/>
        </w:rPr>
        <w:t xml:space="preserve"> إسبانيا.</w:t>
      </w:r>
      <w:r w:rsidRPr="00506CCD">
        <w:rPr>
          <w:rFonts w:asciiTheme="minorHAnsi" w:hAnsiTheme="minorHAnsi" w:cstheme="minorHAnsi"/>
          <w:sz w:val="22"/>
          <w:szCs w:val="22"/>
        </w:rPr>
        <w:t xml:space="preserve"> </w:t>
      </w:r>
    </w:p>
    <w:p w14:paraId="71AC88A2" w14:textId="74681F4C" w:rsidR="005171F6" w:rsidRPr="00017501" w:rsidRDefault="005171F6" w:rsidP="00E0179D">
      <w:pPr>
        <w:pStyle w:val="Endofdocument-Annex"/>
        <w:tabs>
          <w:tab w:val="left" w:pos="567"/>
        </w:tabs>
        <w:bidi/>
        <w:ind w:left="5530"/>
        <w:rPr>
          <w:rFonts w:asciiTheme="minorHAnsi" w:hAnsiTheme="minorHAnsi" w:cstheme="minorHAnsi"/>
          <w:i/>
          <w:iCs/>
          <w:szCs w:val="22"/>
          <w:rtl/>
        </w:rPr>
      </w:pPr>
      <w:r w:rsidRPr="00017501">
        <w:rPr>
          <w:rFonts w:asciiTheme="minorHAnsi" w:eastAsia="Batang" w:hAnsiTheme="minorHAnsi" w:cstheme="minorHAnsi"/>
          <w:i/>
          <w:iCs/>
          <w:color w:val="000000"/>
          <w:szCs w:val="22"/>
          <w:rtl/>
          <w:lang w:eastAsia="ko-KR"/>
        </w:rPr>
        <w:fldChar w:fldCharType="begin"/>
      </w:r>
      <w:r w:rsidRPr="00017501">
        <w:rPr>
          <w:rFonts w:asciiTheme="minorHAnsi" w:eastAsia="Batang" w:hAnsiTheme="minorHAnsi" w:cstheme="minorHAnsi"/>
          <w:i/>
          <w:iCs/>
          <w:color w:val="000000"/>
          <w:szCs w:val="22"/>
          <w:rtl/>
          <w:lang w:eastAsia="ko-KR"/>
        </w:rPr>
        <w:instrText xml:space="preserve"> </w:instrText>
      </w:r>
      <w:r w:rsidRPr="00017501">
        <w:rPr>
          <w:rFonts w:asciiTheme="minorHAnsi" w:eastAsia="Batang" w:hAnsiTheme="minorHAnsi" w:cstheme="minorHAnsi"/>
          <w:i/>
          <w:iCs/>
          <w:color w:val="000000"/>
          <w:szCs w:val="22"/>
          <w:lang w:eastAsia="ko-KR"/>
        </w:rPr>
        <w:instrText xml:space="preserve">AUTONUM  </w:instrText>
      </w:r>
      <w:r w:rsidRPr="00017501">
        <w:rPr>
          <w:rFonts w:asciiTheme="minorHAnsi" w:eastAsia="Batang" w:hAnsiTheme="minorHAnsi" w:cstheme="minorHAnsi"/>
          <w:i/>
          <w:iCs/>
          <w:color w:val="000000"/>
          <w:szCs w:val="22"/>
          <w:rtl/>
          <w:lang w:eastAsia="ko-KR"/>
        </w:rPr>
        <w:fldChar w:fldCharType="end"/>
      </w:r>
      <w:r w:rsidRPr="00017501">
        <w:rPr>
          <w:rFonts w:asciiTheme="minorHAnsi" w:eastAsia="Batang" w:hAnsiTheme="minorHAnsi" w:cstheme="minorHAnsi"/>
          <w:i/>
          <w:iCs/>
          <w:color w:val="000000"/>
          <w:szCs w:val="22"/>
          <w:rtl/>
          <w:lang w:eastAsia="ko-KR"/>
        </w:rPr>
        <w:t xml:space="preserve"> إن</w:t>
      </w:r>
      <w:r w:rsidR="00476691" w:rsidRPr="00017501">
        <w:rPr>
          <w:rFonts w:asciiTheme="minorHAnsi" w:hAnsiTheme="minorHAnsi" w:cstheme="minorHAnsi"/>
          <w:i/>
          <w:iCs/>
          <w:szCs w:val="22"/>
          <w:rtl/>
        </w:rPr>
        <w:t xml:space="preserve"> </w:t>
      </w:r>
      <w:r w:rsidRPr="00017501">
        <w:rPr>
          <w:rFonts w:asciiTheme="minorHAnsi" w:hAnsiTheme="minorHAnsi" w:cstheme="minorHAnsi"/>
          <w:i/>
          <w:iCs/>
          <w:szCs w:val="22"/>
          <w:rtl/>
        </w:rPr>
        <w:t>لجنة</w:t>
      </w:r>
      <w:r w:rsidR="00476691" w:rsidRPr="00017501">
        <w:rPr>
          <w:rFonts w:asciiTheme="minorHAnsi" w:hAnsiTheme="minorHAnsi" w:cstheme="minorHAnsi" w:hint="cs"/>
          <w:i/>
          <w:iCs/>
          <w:szCs w:val="22"/>
          <w:rtl/>
        </w:rPr>
        <w:t xml:space="preserve"> التنمية</w:t>
      </w:r>
      <w:r w:rsidRPr="00017501">
        <w:rPr>
          <w:rFonts w:asciiTheme="minorHAnsi" w:hAnsiTheme="minorHAnsi" w:cstheme="minorHAnsi"/>
          <w:i/>
          <w:iCs/>
          <w:szCs w:val="22"/>
          <w:rtl/>
        </w:rPr>
        <w:t xml:space="preserve"> مدعوة إلى الإحاطة علم</w:t>
      </w:r>
      <w:r w:rsidR="00476691" w:rsidRPr="00017501">
        <w:rPr>
          <w:rFonts w:asciiTheme="minorHAnsi" w:hAnsiTheme="minorHAnsi" w:cstheme="minorHAnsi" w:hint="cs"/>
          <w:i/>
          <w:iCs/>
          <w:szCs w:val="22"/>
          <w:rtl/>
        </w:rPr>
        <w:t>ً</w:t>
      </w:r>
      <w:r w:rsidRPr="00017501">
        <w:rPr>
          <w:rFonts w:asciiTheme="minorHAnsi" w:hAnsiTheme="minorHAnsi" w:cstheme="minorHAnsi"/>
          <w:i/>
          <w:iCs/>
          <w:szCs w:val="22"/>
          <w:rtl/>
        </w:rPr>
        <w:t>ا بالمعلومات الواردة في مرفق هذه الوثيقة.</w:t>
      </w:r>
    </w:p>
    <w:p w14:paraId="47CF931F" w14:textId="2B7C979D" w:rsidR="00BF7A73" w:rsidRPr="00506CCD" w:rsidRDefault="005171F6" w:rsidP="00E0179D">
      <w:pPr>
        <w:tabs>
          <w:tab w:val="left" w:pos="4950"/>
        </w:tabs>
        <w:bidi/>
        <w:spacing w:before="720"/>
        <w:ind w:left="5530"/>
        <w:rPr>
          <w:rFonts w:asciiTheme="minorHAnsi" w:hAnsiTheme="minorHAnsi" w:cstheme="minorHAnsi"/>
          <w:szCs w:val="22"/>
          <w:rtl/>
        </w:rPr>
      </w:pPr>
      <w:r w:rsidRPr="00506CCD">
        <w:rPr>
          <w:rFonts w:asciiTheme="minorHAnsi" w:hAnsiTheme="minorHAnsi" w:cstheme="minorHAnsi"/>
          <w:szCs w:val="22"/>
          <w:rtl/>
        </w:rPr>
        <w:t xml:space="preserve">[يلي ذلك </w:t>
      </w:r>
      <w:r w:rsidRPr="00506CCD">
        <w:rPr>
          <w:rStyle w:val="Endofdocument-AnnexChar"/>
          <w:rFonts w:asciiTheme="minorHAnsi" w:hAnsiTheme="minorHAnsi" w:cstheme="minorHAnsi"/>
          <w:szCs w:val="22"/>
          <w:rtl/>
        </w:rPr>
        <w:t>المرفق</w:t>
      </w:r>
      <w:r w:rsidRPr="00506CCD">
        <w:rPr>
          <w:rFonts w:asciiTheme="minorHAnsi" w:hAnsiTheme="minorHAnsi" w:cstheme="minorHAnsi"/>
          <w:szCs w:val="22"/>
          <w:rtl/>
        </w:rPr>
        <w:t>]</w:t>
      </w:r>
      <w:r w:rsidRPr="00506CCD">
        <w:rPr>
          <w:rFonts w:asciiTheme="minorHAnsi" w:hAnsiTheme="minorHAnsi" w:cstheme="minorHAnsi"/>
          <w:szCs w:val="22"/>
          <w:rtl/>
        </w:rPr>
        <w:br w:type="page"/>
      </w:r>
      <w:bookmarkEnd w:id="2"/>
    </w:p>
    <w:sdt>
      <w:sdtPr>
        <w:rPr>
          <w:rFonts w:asciiTheme="minorHAnsi" w:eastAsia="Calibri" w:hAnsiTheme="minorHAnsi" w:cstheme="minorHAnsi"/>
          <w:szCs w:val="22"/>
          <w:rtl/>
        </w:rPr>
        <w:id w:val="-1432123645"/>
        <w:docPartObj>
          <w:docPartGallery w:val="Table of Contents"/>
          <w:docPartUnique/>
        </w:docPartObj>
      </w:sdtPr>
      <w:sdtEndPr>
        <w:rPr>
          <w:rFonts w:eastAsia="Times New Roman"/>
          <w:noProof/>
        </w:rPr>
      </w:sdtEndPr>
      <w:sdtContent>
        <w:p w14:paraId="28B9311C" w14:textId="3F1B52AB" w:rsidR="00B2350A" w:rsidRPr="00017501" w:rsidRDefault="00F0413C" w:rsidP="00B2350A">
          <w:pPr>
            <w:keepNext/>
            <w:keepLines/>
            <w:bidi/>
            <w:rPr>
              <w:rFonts w:asciiTheme="minorHAnsi" w:hAnsiTheme="minorHAnsi" w:cstheme="minorHAnsi"/>
              <w:noProof/>
              <w:szCs w:val="22"/>
            </w:rPr>
          </w:pPr>
          <w:r w:rsidRPr="00B2350A">
            <w:rPr>
              <w:rFonts w:asciiTheme="minorHAnsi" w:hAnsiTheme="minorHAnsi" w:cstheme="minorHAnsi"/>
              <w:b/>
              <w:bCs/>
              <w:szCs w:val="22"/>
              <w:rtl/>
            </w:rPr>
            <w:t>المحتويات</w:t>
          </w:r>
          <w:r w:rsidR="002105F6" w:rsidRPr="00B2350A">
            <w:rPr>
              <w:rFonts w:asciiTheme="minorHAnsi" w:eastAsia="Times New Roman" w:hAnsiTheme="minorHAnsi" w:cstheme="minorHAnsi"/>
              <w:b/>
              <w:i/>
              <w:szCs w:val="22"/>
              <w:rtl/>
            </w:rPr>
            <w:fldChar w:fldCharType="begin"/>
          </w:r>
          <w:r w:rsidRPr="00B2350A">
            <w:rPr>
              <w:rFonts w:asciiTheme="minorHAnsi" w:hAnsiTheme="minorHAnsi" w:cstheme="minorHAnsi"/>
              <w:szCs w:val="22"/>
              <w:rtl/>
            </w:rPr>
            <w:instrText xml:space="preserve"> </w:instrText>
          </w:r>
          <w:r w:rsidR="002105F6" w:rsidRPr="00B2350A">
            <w:rPr>
              <w:rFonts w:asciiTheme="minorHAnsi" w:eastAsia="Times New Roman" w:hAnsiTheme="minorHAnsi" w:cstheme="minorHAnsi"/>
              <w:b/>
              <w:i/>
              <w:szCs w:val="22"/>
            </w:rPr>
            <w:instrText>TOC \o "1-3" \h \z \u</w:instrText>
          </w:r>
          <w:r w:rsidR="002105F6" w:rsidRPr="00B2350A">
            <w:rPr>
              <w:rFonts w:asciiTheme="minorHAnsi" w:eastAsia="Times New Roman" w:hAnsiTheme="minorHAnsi" w:cstheme="minorHAnsi"/>
              <w:b/>
              <w:i/>
              <w:szCs w:val="22"/>
              <w:rtl/>
            </w:rPr>
            <w:fldChar w:fldCharType="separate"/>
          </w:r>
          <w:hyperlink w:anchor="_Toc129155116" w:history="1">
            <w:r w:rsidR="00B2350A" w:rsidRPr="00017501">
              <w:rPr>
                <w:rFonts w:asciiTheme="minorHAnsi" w:hAnsiTheme="minorHAnsi" w:cstheme="minorHAnsi"/>
                <w:noProof/>
                <w:webHidden/>
                <w:szCs w:val="22"/>
              </w:rPr>
              <w:tab/>
            </w:r>
          </w:hyperlink>
        </w:p>
        <w:p w14:paraId="64D2149A" w14:textId="79ED4BBE" w:rsidR="00B2350A" w:rsidRPr="00017501" w:rsidRDefault="00452F44" w:rsidP="00EA0923">
          <w:pPr>
            <w:pStyle w:val="TOC1"/>
            <w:rPr>
              <w:rFonts w:eastAsiaTheme="minorEastAsia"/>
              <w:bCs w:val="0"/>
              <w:noProof/>
              <w:lang w:eastAsia="en-US" w:bidi="ar-SA"/>
            </w:rPr>
          </w:pPr>
          <w:hyperlink w:anchor="_Toc129155119" w:history="1">
            <w:r w:rsidR="00B2350A" w:rsidRPr="00017501">
              <w:rPr>
                <w:rStyle w:val="Hyperlink"/>
                <w:rFonts w:cstheme="minorHAnsi"/>
                <w:bCs w:val="0"/>
                <w:noProof/>
                <w:rtl/>
              </w:rPr>
              <w:t>الاختصارات</w:t>
            </w:r>
            <w:r w:rsidR="00B2350A" w:rsidRPr="00017501">
              <w:rPr>
                <w:bCs w:val="0"/>
                <w:noProof/>
                <w:webHidden/>
              </w:rPr>
              <w:tab/>
            </w:r>
            <w:r w:rsidR="00B2350A" w:rsidRPr="00017501">
              <w:rPr>
                <w:bCs w:val="0"/>
                <w:noProof/>
                <w:webHidden/>
              </w:rPr>
              <w:fldChar w:fldCharType="begin"/>
            </w:r>
            <w:r w:rsidR="00B2350A" w:rsidRPr="00017501">
              <w:rPr>
                <w:bCs w:val="0"/>
                <w:noProof/>
                <w:webHidden/>
              </w:rPr>
              <w:instrText xml:space="preserve"> PAGEREF _Toc129155119 \h </w:instrText>
            </w:r>
            <w:r w:rsidR="00B2350A" w:rsidRPr="00017501">
              <w:rPr>
                <w:bCs w:val="0"/>
                <w:noProof/>
                <w:webHidden/>
              </w:rPr>
            </w:r>
            <w:r w:rsidR="00B2350A" w:rsidRPr="00017501">
              <w:rPr>
                <w:bCs w:val="0"/>
                <w:noProof/>
                <w:webHidden/>
              </w:rPr>
              <w:fldChar w:fldCharType="separate"/>
            </w:r>
            <w:r w:rsidR="00DD128B">
              <w:rPr>
                <w:bCs w:val="0"/>
                <w:noProof/>
                <w:webHidden/>
                <w:rtl/>
              </w:rPr>
              <w:t>3</w:t>
            </w:r>
            <w:r w:rsidR="00B2350A" w:rsidRPr="00017501">
              <w:rPr>
                <w:bCs w:val="0"/>
                <w:noProof/>
                <w:webHidden/>
              </w:rPr>
              <w:fldChar w:fldCharType="end"/>
            </w:r>
          </w:hyperlink>
        </w:p>
        <w:p w14:paraId="6A6D5586" w14:textId="1ACDF6E9" w:rsidR="00B2350A" w:rsidRPr="00017501" w:rsidRDefault="00452F44" w:rsidP="00EA0923">
          <w:pPr>
            <w:pStyle w:val="TOC1"/>
            <w:rPr>
              <w:rFonts w:eastAsiaTheme="minorEastAsia"/>
              <w:bCs w:val="0"/>
              <w:noProof/>
              <w:lang w:eastAsia="en-US" w:bidi="ar-SA"/>
            </w:rPr>
          </w:pPr>
          <w:hyperlink w:anchor="_Toc129155120" w:history="1">
            <w:r w:rsidR="00B2350A" w:rsidRPr="00017501">
              <w:rPr>
                <w:rStyle w:val="Hyperlink"/>
                <w:rFonts w:cstheme="minorHAnsi"/>
                <w:bCs w:val="0"/>
                <w:noProof/>
                <w:rtl/>
              </w:rPr>
              <w:t>مقدمة</w:t>
            </w:r>
            <w:r w:rsidR="00B2350A" w:rsidRPr="00017501">
              <w:rPr>
                <w:bCs w:val="0"/>
                <w:noProof/>
                <w:webHidden/>
              </w:rPr>
              <w:tab/>
            </w:r>
            <w:r w:rsidR="00B2350A" w:rsidRPr="00017501">
              <w:rPr>
                <w:bCs w:val="0"/>
                <w:noProof/>
                <w:webHidden/>
              </w:rPr>
              <w:fldChar w:fldCharType="begin"/>
            </w:r>
            <w:r w:rsidR="00B2350A" w:rsidRPr="00017501">
              <w:rPr>
                <w:bCs w:val="0"/>
                <w:noProof/>
                <w:webHidden/>
              </w:rPr>
              <w:instrText xml:space="preserve"> PAGEREF _Toc129155120 \h </w:instrText>
            </w:r>
            <w:r w:rsidR="00B2350A" w:rsidRPr="00017501">
              <w:rPr>
                <w:bCs w:val="0"/>
                <w:noProof/>
                <w:webHidden/>
              </w:rPr>
            </w:r>
            <w:r w:rsidR="00B2350A" w:rsidRPr="00017501">
              <w:rPr>
                <w:bCs w:val="0"/>
                <w:noProof/>
                <w:webHidden/>
              </w:rPr>
              <w:fldChar w:fldCharType="separate"/>
            </w:r>
            <w:r w:rsidR="00DD128B">
              <w:rPr>
                <w:bCs w:val="0"/>
                <w:noProof/>
                <w:webHidden/>
                <w:rtl/>
              </w:rPr>
              <w:t>4</w:t>
            </w:r>
            <w:r w:rsidR="00B2350A" w:rsidRPr="00017501">
              <w:rPr>
                <w:bCs w:val="0"/>
                <w:noProof/>
                <w:webHidden/>
              </w:rPr>
              <w:fldChar w:fldCharType="end"/>
            </w:r>
          </w:hyperlink>
        </w:p>
        <w:p w14:paraId="7F76E000" w14:textId="0213E86E" w:rsidR="00B2350A" w:rsidRPr="00017501" w:rsidRDefault="00452F44" w:rsidP="00B2350A">
          <w:pPr>
            <w:pStyle w:val="TOC2"/>
            <w:bidi/>
            <w:rPr>
              <w:rFonts w:asciiTheme="minorHAnsi" w:eastAsiaTheme="minorEastAsia" w:hAnsiTheme="minorHAnsi" w:cstheme="minorHAnsi"/>
              <w:noProof/>
              <w:szCs w:val="22"/>
              <w:lang w:bidi="ar-SA"/>
            </w:rPr>
          </w:pPr>
          <w:hyperlink w:anchor="_Toc129155121" w:history="1">
            <w:r w:rsidR="00B2350A" w:rsidRPr="00017501">
              <w:rPr>
                <w:rStyle w:val="Hyperlink"/>
                <w:rFonts w:asciiTheme="minorHAnsi" w:hAnsiTheme="minorHAnsi" w:cstheme="minorHAnsi"/>
                <w:noProof/>
                <w:szCs w:val="22"/>
                <w:rtl/>
              </w:rPr>
              <w:t>معلومات أساسية عن المشروع والسياق</w:t>
            </w:r>
            <w:r w:rsidR="00B2350A" w:rsidRPr="00017501">
              <w:rPr>
                <w:rFonts w:asciiTheme="minorHAnsi" w:hAnsiTheme="minorHAnsi" w:cstheme="minorHAnsi"/>
                <w:noProof/>
                <w:webHidden/>
                <w:szCs w:val="22"/>
              </w:rPr>
              <w:tab/>
            </w:r>
            <w:r w:rsidR="00B2350A" w:rsidRPr="00017501">
              <w:rPr>
                <w:rFonts w:asciiTheme="minorHAnsi" w:hAnsiTheme="minorHAnsi" w:cstheme="minorHAnsi"/>
                <w:noProof/>
                <w:webHidden/>
                <w:szCs w:val="22"/>
              </w:rPr>
              <w:fldChar w:fldCharType="begin"/>
            </w:r>
            <w:r w:rsidR="00B2350A" w:rsidRPr="00017501">
              <w:rPr>
                <w:rFonts w:asciiTheme="minorHAnsi" w:hAnsiTheme="minorHAnsi" w:cstheme="minorHAnsi"/>
                <w:noProof/>
                <w:webHidden/>
                <w:szCs w:val="22"/>
              </w:rPr>
              <w:instrText xml:space="preserve"> PAGEREF _Toc129155121 \h </w:instrText>
            </w:r>
            <w:r w:rsidR="00B2350A" w:rsidRPr="00017501">
              <w:rPr>
                <w:rFonts w:asciiTheme="minorHAnsi" w:hAnsiTheme="minorHAnsi" w:cstheme="minorHAnsi"/>
                <w:noProof/>
                <w:webHidden/>
                <w:szCs w:val="22"/>
              </w:rPr>
            </w:r>
            <w:r w:rsidR="00B2350A" w:rsidRPr="00017501">
              <w:rPr>
                <w:rFonts w:asciiTheme="minorHAnsi" w:hAnsiTheme="minorHAnsi" w:cstheme="minorHAnsi"/>
                <w:noProof/>
                <w:webHidden/>
                <w:szCs w:val="22"/>
              </w:rPr>
              <w:fldChar w:fldCharType="separate"/>
            </w:r>
            <w:r w:rsidR="00DD128B">
              <w:rPr>
                <w:rFonts w:asciiTheme="minorHAnsi" w:hAnsiTheme="minorHAnsi" w:cstheme="minorHAnsi"/>
                <w:noProof/>
                <w:webHidden/>
                <w:szCs w:val="22"/>
                <w:rtl/>
              </w:rPr>
              <w:t>4</w:t>
            </w:r>
            <w:r w:rsidR="00B2350A" w:rsidRPr="00017501">
              <w:rPr>
                <w:rFonts w:asciiTheme="minorHAnsi" w:hAnsiTheme="minorHAnsi" w:cstheme="minorHAnsi"/>
                <w:noProof/>
                <w:webHidden/>
                <w:szCs w:val="22"/>
              </w:rPr>
              <w:fldChar w:fldCharType="end"/>
            </w:r>
          </w:hyperlink>
        </w:p>
        <w:p w14:paraId="0E7C568A" w14:textId="4D1DC4B8" w:rsidR="00B2350A" w:rsidRPr="00017501" w:rsidRDefault="00452F44" w:rsidP="00B2350A">
          <w:pPr>
            <w:pStyle w:val="TOC2"/>
            <w:bidi/>
            <w:rPr>
              <w:rFonts w:asciiTheme="minorHAnsi" w:eastAsiaTheme="minorEastAsia" w:hAnsiTheme="minorHAnsi" w:cstheme="minorHAnsi"/>
              <w:noProof/>
              <w:szCs w:val="22"/>
              <w:lang w:bidi="ar-SA"/>
            </w:rPr>
          </w:pPr>
          <w:hyperlink w:anchor="_Toc129155122" w:history="1">
            <w:r w:rsidR="00B2350A" w:rsidRPr="00017501">
              <w:rPr>
                <w:rStyle w:val="Hyperlink"/>
                <w:rFonts w:asciiTheme="minorHAnsi" w:hAnsiTheme="minorHAnsi" w:cstheme="minorHAnsi"/>
                <w:noProof/>
                <w:szCs w:val="22"/>
                <w:rtl/>
              </w:rPr>
              <w:t>الغرض من التقرير وهيكله</w:t>
            </w:r>
            <w:r w:rsidR="00B2350A" w:rsidRPr="00017501">
              <w:rPr>
                <w:rFonts w:asciiTheme="minorHAnsi" w:hAnsiTheme="minorHAnsi" w:cstheme="minorHAnsi"/>
                <w:noProof/>
                <w:webHidden/>
                <w:szCs w:val="22"/>
              </w:rPr>
              <w:tab/>
            </w:r>
            <w:r w:rsidR="00B2350A" w:rsidRPr="00017501">
              <w:rPr>
                <w:rFonts w:asciiTheme="minorHAnsi" w:hAnsiTheme="minorHAnsi" w:cstheme="minorHAnsi"/>
                <w:noProof/>
                <w:webHidden/>
                <w:szCs w:val="22"/>
              </w:rPr>
              <w:fldChar w:fldCharType="begin"/>
            </w:r>
            <w:r w:rsidR="00B2350A" w:rsidRPr="00017501">
              <w:rPr>
                <w:rFonts w:asciiTheme="minorHAnsi" w:hAnsiTheme="minorHAnsi" w:cstheme="minorHAnsi"/>
                <w:noProof/>
                <w:webHidden/>
                <w:szCs w:val="22"/>
              </w:rPr>
              <w:instrText xml:space="preserve"> PAGEREF _Toc129155122 \h </w:instrText>
            </w:r>
            <w:r w:rsidR="00B2350A" w:rsidRPr="00017501">
              <w:rPr>
                <w:rFonts w:asciiTheme="minorHAnsi" w:hAnsiTheme="minorHAnsi" w:cstheme="minorHAnsi"/>
                <w:noProof/>
                <w:webHidden/>
                <w:szCs w:val="22"/>
              </w:rPr>
            </w:r>
            <w:r w:rsidR="00B2350A" w:rsidRPr="00017501">
              <w:rPr>
                <w:rFonts w:asciiTheme="minorHAnsi" w:hAnsiTheme="minorHAnsi" w:cstheme="minorHAnsi"/>
                <w:noProof/>
                <w:webHidden/>
                <w:szCs w:val="22"/>
              </w:rPr>
              <w:fldChar w:fldCharType="separate"/>
            </w:r>
            <w:r w:rsidR="00DD128B">
              <w:rPr>
                <w:rFonts w:asciiTheme="minorHAnsi" w:hAnsiTheme="minorHAnsi" w:cstheme="minorHAnsi"/>
                <w:noProof/>
                <w:webHidden/>
                <w:szCs w:val="22"/>
                <w:rtl/>
              </w:rPr>
              <w:t>5</w:t>
            </w:r>
            <w:r w:rsidR="00B2350A" w:rsidRPr="00017501">
              <w:rPr>
                <w:rFonts w:asciiTheme="minorHAnsi" w:hAnsiTheme="minorHAnsi" w:cstheme="minorHAnsi"/>
                <w:noProof/>
                <w:webHidden/>
                <w:szCs w:val="22"/>
              </w:rPr>
              <w:fldChar w:fldCharType="end"/>
            </w:r>
          </w:hyperlink>
        </w:p>
        <w:p w14:paraId="5310AD65" w14:textId="2BBAD8FF" w:rsidR="00B2350A" w:rsidRPr="00017501" w:rsidRDefault="00452F44" w:rsidP="00EA0923">
          <w:pPr>
            <w:pStyle w:val="TOC1"/>
            <w:rPr>
              <w:rFonts w:eastAsiaTheme="minorEastAsia"/>
              <w:bCs w:val="0"/>
              <w:noProof/>
              <w:lang w:eastAsia="en-US" w:bidi="ar-SA"/>
            </w:rPr>
          </w:pPr>
          <w:hyperlink w:anchor="_Toc129155123" w:history="1">
            <w:r w:rsidR="00B2350A" w:rsidRPr="00017501">
              <w:rPr>
                <w:rStyle w:val="Hyperlink"/>
                <w:rFonts w:cstheme="minorHAnsi"/>
                <w:bCs w:val="0"/>
                <w:noProof/>
                <w:rtl/>
              </w:rPr>
              <w:t>النطاق والمنهجية</w:t>
            </w:r>
            <w:r w:rsidR="00B2350A" w:rsidRPr="00017501">
              <w:rPr>
                <w:bCs w:val="0"/>
                <w:noProof/>
                <w:webHidden/>
              </w:rPr>
              <w:tab/>
            </w:r>
            <w:r w:rsidR="00B2350A" w:rsidRPr="00017501">
              <w:rPr>
                <w:bCs w:val="0"/>
                <w:noProof/>
                <w:webHidden/>
              </w:rPr>
              <w:fldChar w:fldCharType="begin"/>
            </w:r>
            <w:r w:rsidR="00B2350A" w:rsidRPr="00017501">
              <w:rPr>
                <w:bCs w:val="0"/>
                <w:noProof/>
                <w:webHidden/>
              </w:rPr>
              <w:instrText xml:space="preserve"> PAGEREF _Toc129155123 \h </w:instrText>
            </w:r>
            <w:r w:rsidR="00B2350A" w:rsidRPr="00017501">
              <w:rPr>
                <w:bCs w:val="0"/>
                <w:noProof/>
                <w:webHidden/>
              </w:rPr>
            </w:r>
            <w:r w:rsidR="00B2350A" w:rsidRPr="00017501">
              <w:rPr>
                <w:bCs w:val="0"/>
                <w:noProof/>
                <w:webHidden/>
              </w:rPr>
              <w:fldChar w:fldCharType="separate"/>
            </w:r>
            <w:r w:rsidR="00DD128B">
              <w:rPr>
                <w:bCs w:val="0"/>
                <w:noProof/>
                <w:webHidden/>
                <w:rtl/>
              </w:rPr>
              <w:t>5</w:t>
            </w:r>
            <w:r w:rsidR="00B2350A" w:rsidRPr="00017501">
              <w:rPr>
                <w:bCs w:val="0"/>
                <w:noProof/>
                <w:webHidden/>
              </w:rPr>
              <w:fldChar w:fldCharType="end"/>
            </w:r>
          </w:hyperlink>
        </w:p>
        <w:p w14:paraId="41D8DD8C" w14:textId="6D1E5832" w:rsidR="00B2350A" w:rsidRPr="00017501" w:rsidRDefault="00452F44" w:rsidP="00EA0923">
          <w:pPr>
            <w:pStyle w:val="TOC1"/>
            <w:rPr>
              <w:rFonts w:eastAsiaTheme="minorEastAsia"/>
              <w:bCs w:val="0"/>
              <w:noProof/>
              <w:lang w:eastAsia="en-US" w:bidi="ar-SA"/>
            </w:rPr>
          </w:pPr>
          <w:hyperlink w:anchor="_Toc129155124" w:history="1">
            <w:r w:rsidR="00B2350A" w:rsidRPr="00017501">
              <w:rPr>
                <w:rStyle w:val="Hyperlink"/>
                <w:rFonts w:cstheme="minorHAnsi"/>
                <w:bCs w:val="0"/>
                <w:noProof/>
                <w:rtl/>
              </w:rPr>
              <w:t>جمع البيانات</w:t>
            </w:r>
            <w:r w:rsidR="00B2350A" w:rsidRPr="00017501">
              <w:rPr>
                <w:bCs w:val="0"/>
                <w:noProof/>
                <w:webHidden/>
              </w:rPr>
              <w:tab/>
            </w:r>
            <w:r w:rsidR="00B2350A" w:rsidRPr="00017501">
              <w:rPr>
                <w:bCs w:val="0"/>
                <w:noProof/>
                <w:webHidden/>
              </w:rPr>
              <w:fldChar w:fldCharType="begin"/>
            </w:r>
            <w:r w:rsidR="00B2350A" w:rsidRPr="00017501">
              <w:rPr>
                <w:bCs w:val="0"/>
                <w:noProof/>
                <w:webHidden/>
              </w:rPr>
              <w:instrText xml:space="preserve"> PAGEREF _Toc129155124 \h </w:instrText>
            </w:r>
            <w:r w:rsidR="00B2350A" w:rsidRPr="00017501">
              <w:rPr>
                <w:bCs w:val="0"/>
                <w:noProof/>
                <w:webHidden/>
              </w:rPr>
            </w:r>
            <w:r w:rsidR="00B2350A" w:rsidRPr="00017501">
              <w:rPr>
                <w:bCs w:val="0"/>
                <w:noProof/>
                <w:webHidden/>
              </w:rPr>
              <w:fldChar w:fldCharType="separate"/>
            </w:r>
            <w:r w:rsidR="00DD128B">
              <w:rPr>
                <w:bCs w:val="0"/>
                <w:noProof/>
                <w:webHidden/>
                <w:rtl/>
              </w:rPr>
              <w:t>6</w:t>
            </w:r>
            <w:r w:rsidR="00B2350A" w:rsidRPr="00017501">
              <w:rPr>
                <w:bCs w:val="0"/>
                <w:noProof/>
                <w:webHidden/>
              </w:rPr>
              <w:fldChar w:fldCharType="end"/>
            </w:r>
          </w:hyperlink>
        </w:p>
        <w:p w14:paraId="37B8263E" w14:textId="1B96D53B" w:rsidR="00B2350A" w:rsidRPr="00017501" w:rsidRDefault="00452F44" w:rsidP="00EA0923">
          <w:pPr>
            <w:pStyle w:val="TOC1"/>
            <w:rPr>
              <w:rFonts w:eastAsiaTheme="minorEastAsia"/>
              <w:bCs w:val="0"/>
              <w:noProof/>
              <w:lang w:eastAsia="en-US" w:bidi="ar-SA"/>
            </w:rPr>
          </w:pPr>
          <w:hyperlink w:anchor="_Toc129155125" w:history="1">
            <w:r w:rsidR="00B2350A" w:rsidRPr="00017501">
              <w:rPr>
                <w:rStyle w:val="Hyperlink"/>
                <w:rFonts w:cstheme="minorHAnsi"/>
                <w:bCs w:val="0"/>
                <w:noProof/>
                <w:rtl/>
              </w:rPr>
              <w:t>القيود</w:t>
            </w:r>
            <w:r w:rsidR="00B2350A" w:rsidRPr="00017501">
              <w:rPr>
                <w:bCs w:val="0"/>
                <w:noProof/>
                <w:webHidden/>
              </w:rPr>
              <w:tab/>
            </w:r>
            <w:r w:rsidR="00B2350A" w:rsidRPr="00017501">
              <w:rPr>
                <w:bCs w:val="0"/>
                <w:noProof/>
                <w:webHidden/>
              </w:rPr>
              <w:fldChar w:fldCharType="begin"/>
            </w:r>
            <w:r w:rsidR="00B2350A" w:rsidRPr="00017501">
              <w:rPr>
                <w:bCs w:val="0"/>
                <w:noProof/>
                <w:webHidden/>
              </w:rPr>
              <w:instrText xml:space="preserve"> PAGEREF _Toc129155125 \h </w:instrText>
            </w:r>
            <w:r w:rsidR="00B2350A" w:rsidRPr="00017501">
              <w:rPr>
                <w:bCs w:val="0"/>
                <w:noProof/>
                <w:webHidden/>
              </w:rPr>
            </w:r>
            <w:r w:rsidR="00B2350A" w:rsidRPr="00017501">
              <w:rPr>
                <w:bCs w:val="0"/>
                <w:noProof/>
                <w:webHidden/>
              </w:rPr>
              <w:fldChar w:fldCharType="separate"/>
            </w:r>
            <w:r w:rsidR="00DD128B">
              <w:rPr>
                <w:bCs w:val="0"/>
                <w:noProof/>
                <w:webHidden/>
                <w:rtl/>
              </w:rPr>
              <w:t>8</w:t>
            </w:r>
            <w:r w:rsidR="00B2350A" w:rsidRPr="00017501">
              <w:rPr>
                <w:bCs w:val="0"/>
                <w:noProof/>
                <w:webHidden/>
              </w:rPr>
              <w:fldChar w:fldCharType="end"/>
            </w:r>
          </w:hyperlink>
        </w:p>
        <w:p w14:paraId="2E9FDEF5" w14:textId="4AA5A43A" w:rsidR="00B2350A" w:rsidRPr="00017501" w:rsidRDefault="00452F44" w:rsidP="00EA0923">
          <w:pPr>
            <w:pStyle w:val="TOC1"/>
            <w:rPr>
              <w:rFonts w:eastAsiaTheme="minorEastAsia"/>
              <w:bCs w:val="0"/>
              <w:noProof/>
              <w:lang w:eastAsia="en-US" w:bidi="ar-SA"/>
            </w:rPr>
          </w:pPr>
          <w:hyperlink w:anchor="_Toc129155126" w:history="1">
            <w:r w:rsidR="00B2350A" w:rsidRPr="00017501">
              <w:rPr>
                <w:rStyle w:val="Hyperlink"/>
                <w:rFonts w:cstheme="minorHAnsi"/>
                <w:bCs w:val="0"/>
                <w:noProof/>
                <w:rtl/>
              </w:rPr>
              <w:t>النتائج</w:t>
            </w:r>
            <w:r w:rsidR="00B2350A" w:rsidRPr="00017501">
              <w:rPr>
                <w:bCs w:val="0"/>
                <w:noProof/>
                <w:webHidden/>
              </w:rPr>
              <w:tab/>
            </w:r>
            <w:r w:rsidR="00B2350A" w:rsidRPr="00017501">
              <w:rPr>
                <w:bCs w:val="0"/>
                <w:noProof/>
                <w:webHidden/>
              </w:rPr>
              <w:fldChar w:fldCharType="begin"/>
            </w:r>
            <w:r w:rsidR="00B2350A" w:rsidRPr="00017501">
              <w:rPr>
                <w:bCs w:val="0"/>
                <w:noProof/>
                <w:webHidden/>
              </w:rPr>
              <w:instrText xml:space="preserve"> PAGEREF _Toc129155126 \h </w:instrText>
            </w:r>
            <w:r w:rsidR="00B2350A" w:rsidRPr="00017501">
              <w:rPr>
                <w:bCs w:val="0"/>
                <w:noProof/>
                <w:webHidden/>
              </w:rPr>
            </w:r>
            <w:r w:rsidR="00B2350A" w:rsidRPr="00017501">
              <w:rPr>
                <w:bCs w:val="0"/>
                <w:noProof/>
                <w:webHidden/>
              </w:rPr>
              <w:fldChar w:fldCharType="separate"/>
            </w:r>
            <w:r w:rsidR="00DD128B">
              <w:rPr>
                <w:bCs w:val="0"/>
                <w:noProof/>
                <w:webHidden/>
                <w:rtl/>
              </w:rPr>
              <w:t>8</w:t>
            </w:r>
            <w:r w:rsidR="00B2350A" w:rsidRPr="00017501">
              <w:rPr>
                <w:bCs w:val="0"/>
                <w:noProof/>
                <w:webHidden/>
              </w:rPr>
              <w:fldChar w:fldCharType="end"/>
            </w:r>
          </w:hyperlink>
        </w:p>
        <w:p w14:paraId="46392CF4" w14:textId="37D12BCC" w:rsidR="00B2350A" w:rsidRPr="00017501" w:rsidRDefault="00452F44" w:rsidP="00B2350A">
          <w:pPr>
            <w:pStyle w:val="TOC2"/>
            <w:bidi/>
            <w:rPr>
              <w:rFonts w:asciiTheme="minorHAnsi" w:eastAsiaTheme="minorEastAsia" w:hAnsiTheme="minorHAnsi" w:cstheme="minorHAnsi"/>
              <w:noProof/>
              <w:szCs w:val="22"/>
              <w:lang w:bidi="ar-SA"/>
            </w:rPr>
          </w:pPr>
          <w:hyperlink w:anchor="_Toc129155127" w:history="1">
            <w:r w:rsidR="00B2350A" w:rsidRPr="00017501">
              <w:rPr>
                <w:rStyle w:val="Hyperlink"/>
                <w:rFonts w:asciiTheme="minorHAnsi" w:hAnsiTheme="minorHAnsi" w:cstheme="minorHAnsi"/>
                <w:noProof/>
                <w:szCs w:val="22"/>
                <w:rtl/>
              </w:rPr>
              <w:t>تصميم المشروع وإدارته</w:t>
            </w:r>
            <w:r w:rsidR="00B2350A" w:rsidRPr="00017501">
              <w:rPr>
                <w:rFonts w:asciiTheme="minorHAnsi" w:hAnsiTheme="minorHAnsi" w:cstheme="minorHAnsi"/>
                <w:noProof/>
                <w:webHidden/>
                <w:szCs w:val="22"/>
              </w:rPr>
              <w:tab/>
            </w:r>
            <w:r w:rsidR="00B2350A" w:rsidRPr="00017501">
              <w:rPr>
                <w:rFonts w:asciiTheme="minorHAnsi" w:hAnsiTheme="minorHAnsi" w:cstheme="minorHAnsi"/>
                <w:noProof/>
                <w:webHidden/>
                <w:szCs w:val="22"/>
              </w:rPr>
              <w:fldChar w:fldCharType="begin"/>
            </w:r>
            <w:r w:rsidR="00B2350A" w:rsidRPr="00017501">
              <w:rPr>
                <w:rFonts w:asciiTheme="minorHAnsi" w:hAnsiTheme="minorHAnsi" w:cstheme="minorHAnsi"/>
                <w:noProof/>
                <w:webHidden/>
                <w:szCs w:val="22"/>
              </w:rPr>
              <w:instrText xml:space="preserve"> PAGEREF _Toc129155127 \h </w:instrText>
            </w:r>
            <w:r w:rsidR="00B2350A" w:rsidRPr="00017501">
              <w:rPr>
                <w:rFonts w:asciiTheme="minorHAnsi" w:hAnsiTheme="minorHAnsi" w:cstheme="minorHAnsi"/>
                <w:noProof/>
                <w:webHidden/>
                <w:szCs w:val="22"/>
              </w:rPr>
            </w:r>
            <w:r w:rsidR="00B2350A" w:rsidRPr="00017501">
              <w:rPr>
                <w:rFonts w:asciiTheme="minorHAnsi" w:hAnsiTheme="minorHAnsi" w:cstheme="minorHAnsi"/>
                <w:noProof/>
                <w:webHidden/>
                <w:szCs w:val="22"/>
              </w:rPr>
              <w:fldChar w:fldCharType="separate"/>
            </w:r>
            <w:r w:rsidR="00DD128B">
              <w:rPr>
                <w:rFonts w:asciiTheme="minorHAnsi" w:hAnsiTheme="minorHAnsi" w:cstheme="minorHAnsi"/>
                <w:noProof/>
                <w:webHidden/>
                <w:szCs w:val="22"/>
                <w:rtl/>
              </w:rPr>
              <w:t>8</w:t>
            </w:r>
            <w:r w:rsidR="00B2350A" w:rsidRPr="00017501">
              <w:rPr>
                <w:rFonts w:asciiTheme="minorHAnsi" w:hAnsiTheme="minorHAnsi" w:cstheme="minorHAnsi"/>
                <w:noProof/>
                <w:webHidden/>
                <w:szCs w:val="22"/>
              </w:rPr>
              <w:fldChar w:fldCharType="end"/>
            </w:r>
          </w:hyperlink>
        </w:p>
        <w:p w14:paraId="1A7E5F37" w14:textId="2A61E0AE" w:rsidR="00B2350A" w:rsidRPr="00017501" w:rsidRDefault="00452F44" w:rsidP="00B2350A">
          <w:pPr>
            <w:pStyle w:val="TOC2"/>
            <w:bidi/>
            <w:rPr>
              <w:rFonts w:asciiTheme="minorHAnsi" w:eastAsiaTheme="minorEastAsia" w:hAnsiTheme="minorHAnsi" w:cstheme="minorHAnsi"/>
              <w:noProof/>
              <w:szCs w:val="22"/>
              <w:lang w:bidi="ar-SA"/>
            </w:rPr>
          </w:pPr>
          <w:hyperlink w:anchor="_Toc129155128" w:history="1">
            <w:r w:rsidR="00B2350A" w:rsidRPr="00017501">
              <w:rPr>
                <w:rStyle w:val="Hyperlink"/>
                <w:rFonts w:asciiTheme="minorHAnsi" w:hAnsiTheme="minorHAnsi" w:cstheme="minorHAnsi"/>
                <w:noProof/>
                <w:szCs w:val="22"/>
                <w:rtl/>
              </w:rPr>
              <w:t>الفعّاليّة</w:t>
            </w:r>
            <w:r w:rsidR="00B2350A" w:rsidRPr="00017501">
              <w:rPr>
                <w:rFonts w:asciiTheme="minorHAnsi" w:hAnsiTheme="minorHAnsi" w:cstheme="minorHAnsi"/>
                <w:noProof/>
                <w:webHidden/>
                <w:szCs w:val="22"/>
              </w:rPr>
              <w:tab/>
            </w:r>
            <w:r w:rsidR="00B2350A" w:rsidRPr="00017501">
              <w:rPr>
                <w:rFonts w:asciiTheme="minorHAnsi" w:hAnsiTheme="minorHAnsi" w:cstheme="minorHAnsi"/>
                <w:noProof/>
                <w:webHidden/>
                <w:szCs w:val="22"/>
              </w:rPr>
              <w:fldChar w:fldCharType="begin"/>
            </w:r>
            <w:r w:rsidR="00B2350A" w:rsidRPr="00017501">
              <w:rPr>
                <w:rFonts w:asciiTheme="minorHAnsi" w:hAnsiTheme="minorHAnsi" w:cstheme="minorHAnsi"/>
                <w:noProof/>
                <w:webHidden/>
                <w:szCs w:val="22"/>
              </w:rPr>
              <w:instrText xml:space="preserve"> PAGEREF _Toc129155128 \h </w:instrText>
            </w:r>
            <w:r w:rsidR="00B2350A" w:rsidRPr="00017501">
              <w:rPr>
                <w:rFonts w:asciiTheme="minorHAnsi" w:hAnsiTheme="minorHAnsi" w:cstheme="minorHAnsi"/>
                <w:noProof/>
                <w:webHidden/>
                <w:szCs w:val="22"/>
              </w:rPr>
            </w:r>
            <w:r w:rsidR="00B2350A" w:rsidRPr="00017501">
              <w:rPr>
                <w:rFonts w:asciiTheme="minorHAnsi" w:hAnsiTheme="minorHAnsi" w:cstheme="minorHAnsi"/>
                <w:noProof/>
                <w:webHidden/>
                <w:szCs w:val="22"/>
              </w:rPr>
              <w:fldChar w:fldCharType="separate"/>
            </w:r>
            <w:r w:rsidR="00DD128B">
              <w:rPr>
                <w:rFonts w:asciiTheme="minorHAnsi" w:hAnsiTheme="minorHAnsi" w:cstheme="minorHAnsi"/>
                <w:noProof/>
                <w:webHidden/>
                <w:szCs w:val="22"/>
                <w:rtl/>
              </w:rPr>
              <w:t>9</w:t>
            </w:r>
            <w:r w:rsidR="00B2350A" w:rsidRPr="00017501">
              <w:rPr>
                <w:rFonts w:asciiTheme="minorHAnsi" w:hAnsiTheme="minorHAnsi" w:cstheme="minorHAnsi"/>
                <w:noProof/>
                <w:webHidden/>
                <w:szCs w:val="22"/>
              </w:rPr>
              <w:fldChar w:fldCharType="end"/>
            </w:r>
          </w:hyperlink>
        </w:p>
        <w:p w14:paraId="7D177AE6" w14:textId="7AEF730F" w:rsidR="00B2350A" w:rsidRPr="00017501" w:rsidRDefault="00452F44" w:rsidP="00B2350A">
          <w:pPr>
            <w:pStyle w:val="TOC2"/>
            <w:bidi/>
            <w:rPr>
              <w:rFonts w:asciiTheme="minorHAnsi" w:eastAsiaTheme="minorEastAsia" w:hAnsiTheme="minorHAnsi" w:cstheme="minorHAnsi"/>
              <w:noProof/>
              <w:szCs w:val="22"/>
              <w:lang w:bidi="ar-SA"/>
            </w:rPr>
          </w:pPr>
          <w:hyperlink w:anchor="_Toc129155129" w:history="1">
            <w:r w:rsidR="00B2350A" w:rsidRPr="00017501">
              <w:rPr>
                <w:rStyle w:val="Hyperlink"/>
                <w:rFonts w:asciiTheme="minorHAnsi" w:hAnsiTheme="minorHAnsi" w:cstheme="minorHAnsi"/>
                <w:noProof/>
                <w:szCs w:val="22"/>
                <w:rtl/>
              </w:rPr>
              <w:t>الاستدامة</w:t>
            </w:r>
            <w:r w:rsidR="00B2350A" w:rsidRPr="00017501">
              <w:rPr>
                <w:rFonts w:asciiTheme="minorHAnsi" w:hAnsiTheme="minorHAnsi" w:cstheme="minorHAnsi"/>
                <w:noProof/>
                <w:webHidden/>
                <w:szCs w:val="22"/>
              </w:rPr>
              <w:tab/>
            </w:r>
            <w:r w:rsidR="00B2350A" w:rsidRPr="00017501">
              <w:rPr>
                <w:rFonts w:asciiTheme="minorHAnsi" w:hAnsiTheme="minorHAnsi" w:cstheme="minorHAnsi"/>
                <w:noProof/>
                <w:webHidden/>
                <w:szCs w:val="22"/>
              </w:rPr>
              <w:fldChar w:fldCharType="begin"/>
            </w:r>
            <w:r w:rsidR="00B2350A" w:rsidRPr="00017501">
              <w:rPr>
                <w:rFonts w:asciiTheme="minorHAnsi" w:hAnsiTheme="minorHAnsi" w:cstheme="minorHAnsi"/>
                <w:noProof/>
                <w:webHidden/>
                <w:szCs w:val="22"/>
              </w:rPr>
              <w:instrText xml:space="preserve"> PAGEREF _Toc129155129 \h </w:instrText>
            </w:r>
            <w:r w:rsidR="00B2350A" w:rsidRPr="00017501">
              <w:rPr>
                <w:rFonts w:asciiTheme="minorHAnsi" w:hAnsiTheme="minorHAnsi" w:cstheme="minorHAnsi"/>
                <w:noProof/>
                <w:webHidden/>
                <w:szCs w:val="22"/>
              </w:rPr>
            </w:r>
            <w:r w:rsidR="00B2350A" w:rsidRPr="00017501">
              <w:rPr>
                <w:rFonts w:asciiTheme="minorHAnsi" w:hAnsiTheme="minorHAnsi" w:cstheme="minorHAnsi"/>
                <w:noProof/>
                <w:webHidden/>
                <w:szCs w:val="22"/>
              </w:rPr>
              <w:fldChar w:fldCharType="separate"/>
            </w:r>
            <w:r w:rsidR="00DD128B">
              <w:rPr>
                <w:rFonts w:asciiTheme="minorHAnsi" w:hAnsiTheme="minorHAnsi" w:cstheme="minorHAnsi"/>
                <w:noProof/>
                <w:webHidden/>
                <w:szCs w:val="22"/>
                <w:rtl/>
              </w:rPr>
              <w:t>12</w:t>
            </w:r>
            <w:r w:rsidR="00B2350A" w:rsidRPr="00017501">
              <w:rPr>
                <w:rFonts w:asciiTheme="minorHAnsi" w:hAnsiTheme="minorHAnsi" w:cstheme="minorHAnsi"/>
                <w:noProof/>
                <w:webHidden/>
                <w:szCs w:val="22"/>
              </w:rPr>
              <w:fldChar w:fldCharType="end"/>
            </w:r>
          </w:hyperlink>
        </w:p>
        <w:p w14:paraId="08D2B30F" w14:textId="66B9A1BD" w:rsidR="00B2350A" w:rsidRPr="00017501" w:rsidRDefault="00452F44" w:rsidP="00B2350A">
          <w:pPr>
            <w:pStyle w:val="TOC2"/>
            <w:bidi/>
            <w:rPr>
              <w:rFonts w:asciiTheme="minorHAnsi" w:eastAsiaTheme="minorEastAsia" w:hAnsiTheme="minorHAnsi" w:cstheme="minorHAnsi"/>
              <w:noProof/>
              <w:szCs w:val="22"/>
              <w:lang w:bidi="ar-SA"/>
            </w:rPr>
          </w:pPr>
          <w:hyperlink w:anchor="_Toc129155130" w:history="1">
            <w:r w:rsidR="00B2350A" w:rsidRPr="00017501">
              <w:rPr>
                <w:rStyle w:val="Hyperlink"/>
                <w:rFonts w:asciiTheme="minorHAnsi" w:hAnsiTheme="minorHAnsi" w:cstheme="minorHAnsi"/>
                <w:noProof/>
                <w:szCs w:val="22"/>
                <w:rtl/>
              </w:rPr>
              <w:t>تنفيذ توصيات أجندة التنمية</w:t>
            </w:r>
            <w:r w:rsidR="00B2350A" w:rsidRPr="00017501">
              <w:rPr>
                <w:rFonts w:asciiTheme="minorHAnsi" w:hAnsiTheme="minorHAnsi" w:cstheme="minorHAnsi"/>
                <w:noProof/>
                <w:webHidden/>
                <w:szCs w:val="22"/>
              </w:rPr>
              <w:tab/>
            </w:r>
            <w:r w:rsidR="00B2350A" w:rsidRPr="00017501">
              <w:rPr>
                <w:rFonts w:asciiTheme="minorHAnsi" w:hAnsiTheme="minorHAnsi" w:cstheme="minorHAnsi"/>
                <w:noProof/>
                <w:webHidden/>
                <w:szCs w:val="22"/>
              </w:rPr>
              <w:fldChar w:fldCharType="begin"/>
            </w:r>
            <w:r w:rsidR="00B2350A" w:rsidRPr="00017501">
              <w:rPr>
                <w:rFonts w:asciiTheme="minorHAnsi" w:hAnsiTheme="minorHAnsi" w:cstheme="minorHAnsi"/>
                <w:noProof/>
                <w:webHidden/>
                <w:szCs w:val="22"/>
              </w:rPr>
              <w:instrText xml:space="preserve"> PAGEREF _Toc129155130 \h </w:instrText>
            </w:r>
            <w:r w:rsidR="00B2350A" w:rsidRPr="00017501">
              <w:rPr>
                <w:rFonts w:asciiTheme="minorHAnsi" w:hAnsiTheme="minorHAnsi" w:cstheme="minorHAnsi"/>
                <w:noProof/>
                <w:webHidden/>
                <w:szCs w:val="22"/>
              </w:rPr>
            </w:r>
            <w:r w:rsidR="00B2350A" w:rsidRPr="00017501">
              <w:rPr>
                <w:rFonts w:asciiTheme="minorHAnsi" w:hAnsiTheme="minorHAnsi" w:cstheme="minorHAnsi"/>
                <w:noProof/>
                <w:webHidden/>
                <w:szCs w:val="22"/>
              </w:rPr>
              <w:fldChar w:fldCharType="separate"/>
            </w:r>
            <w:r w:rsidR="00DD128B">
              <w:rPr>
                <w:rFonts w:asciiTheme="minorHAnsi" w:hAnsiTheme="minorHAnsi" w:cstheme="minorHAnsi"/>
                <w:noProof/>
                <w:webHidden/>
                <w:szCs w:val="22"/>
                <w:rtl/>
              </w:rPr>
              <w:t>12</w:t>
            </w:r>
            <w:r w:rsidR="00B2350A" w:rsidRPr="00017501">
              <w:rPr>
                <w:rFonts w:asciiTheme="minorHAnsi" w:hAnsiTheme="minorHAnsi" w:cstheme="minorHAnsi"/>
                <w:noProof/>
                <w:webHidden/>
                <w:szCs w:val="22"/>
              </w:rPr>
              <w:fldChar w:fldCharType="end"/>
            </w:r>
          </w:hyperlink>
        </w:p>
        <w:p w14:paraId="162BF056" w14:textId="58FB81BA" w:rsidR="00B2350A" w:rsidRPr="00017501" w:rsidRDefault="00452F44" w:rsidP="00B2350A">
          <w:pPr>
            <w:pStyle w:val="TOC2"/>
            <w:bidi/>
            <w:rPr>
              <w:rFonts w:asciiTheme="minorHAnsi" w:eastAsiaTheme="minorEastAsia" w:hAnsiTheme="minorHAnsi" w:cstheme="minorHAnsi"/>
              <w:noProof/>
              <w:szCs w:val="22"/>
              <w:lang w:bidi="ar-SA"/>
            </w:rPr>
          </w:pPr>
          <w:hyperlink w:anchor="_Toc129155131" w:history="1">
            <w:r w:rsidR="00B2350A" w:rsidRPr="00017501">
              <w:rPr>
                <w:rStyle w:val="Hyperlink"/>
                <w:rFonts w:asciiTheme="minorHAnsi" w:hAnsiTheme="minorHAnsi" w:cstheme="minorHAnsi"/>
                <w:noProof/>
                <w:szCs w:val="22"/>
                <w:rtl/>
              </w:rPr>
              <w:t>إبراز صورة الويبو</w:t>
            </w:r>
            <w:r w:rsidR="00B2350A" w:rsidRPr="00017501">
              <w:rPr>
                <w:rFonts w:asciiTheme="minorHAnsi" w:hAnsiTheme="minorHAnsi" w:cstheme="minorHAnsi"/>
                <w:noProof/>
                <w:webHidden/>
                <w:szCs w:val="22"/>
              </w:rPr>
              <w:tab/>
            </w:r>
            <w:r w:rsidR="00B2350A" w:rsidRPr="00017501">
              <w:rPr>
                <w:rFonts w:asciiTheme="minorHAnsi" w:hAnsiTheme="minorHAnsi" w:cstheme="minorHAnsi"/>
                <w:noProof/>
                <w:webHidden/>
                <w:szCs w:val="22"/>
              </w:rPr>
              <w:fldChar w:fldCharType="begin"/>
            </w:r>
            <w:r w:rsidR="00B2350A" w:rsidRPr="00017501">
              <w:rPr>
                <w:rFonts w:asciiTheme="minorHAnsi" w:hAnsiTheme="minorHAnsi" w:cstheme="minorHAnsi"/>
                <w:noProof/>
                <w:webHidden/>
                <w:szCs w:val="22"/>
              </w:rPr>
              <w:instrText xml:space="preserve"> PAGEREF _Toc129155131 \h </w:instrText>
            </w:r>
            <w:r w:rsidR="00B2350A" w:rsidRPr="00017501">
              <w:rPr>
                <w:rFonts w:asciiTheme="minorHAnsi" w:hAnsiTheme="minorHAnsi" w:cstheme="minorHAnsi"/>
                <w:noProof/>
                <w:webHidden/>
                <w:szCs w:val="22"/>
              </w:rPr>
            </w:r>
            <w:r w:rsidR="00B2350A" w:rsidRPr="00017501">
              <w:rPr>
                <w:rFonts w:asciiTheme="minorHAnsi" w:hAnsiTheme="minorHAnsi" w:cstheme="minorHAnsi"/>
                <w:noProof/>
                <w:webHidden/>
                <w:szCs w:val="22"/>
              </w:rPr>
              <w:fldChar w:fldCharType="separate"/>
            </w:r>
            <w:r w:rsidR="00DD128B">
              <w:rPr>
                <w:rFonts w:asciiTheme="minorHAnsi" w:hAnsiTheme="minorHAnsi" w:cstheme="minorHAnsi"/>
                <w:noProof/>
                <w:webHidden/>
                <w:szCs w:val="22"/>
                <w:rtl/>
              </w:rPr>
              <w:t>12</w:t>
            </w:r>
            <w:r w:rsidR="00B2350A" w:rsidRPr="00017501">
              <w:rPr>
                <w:rFonts w:asciiTheme="minorHAnsi" w:hAnsiTheme="minorHAnsi" w:cstheme="minorHAnsi"/>
                <w:noProof/>
                <w:webHidden/>
                <w:szCs w:val="22"/>
              </w:rPr>
              <w:fldChar w:fldCharType="end"/>
            </w:r>
          </w:hyperlink>
        </w:p>
        <w:p w14:paraId="2EAFDB53" w14:textId="0507C3E3" w:rsidR="00B2350A" w:rsidRPr="00017501" w:rsidRDefault="00452F44" w:rsidP="00B2350A">
          <w:pPr>
            <w:pStyle w:val="TOC2"/>
            <w:bidi/>
            <w:rPr>
              <w:rFonts w:asciiTheme="minorHAnsi" w:eastAsiaTheme="minorEastAsia" w:hAnsiTheme="minorHAnsi" w:cstheme="minorHAnsi"/>
              <w:noProof/>
              <w:szCs w:val="22"/>
              <w:lang w:bidi="ar-SA"/>
            </w:rPr>
          </w:pPr>
          <w:hyperlink w:anchor="_Toc129155132" w:history="1">
            <w:r w:rsidR="00B2350A" w:rsidRPr="00017501">
              <w:rPr>
                <w:rStyle w:val="Hyperlink"/>
                <w:rFonts w:asciiTheme="minorHAnsi" w:hAnsiTheme="minorHAnsi" w:cstheme="minorHAnsi"/>
                <w:noProof/>
                <w:szCs w:val="22"/>
                <w:rtl/>
              </w:rPr>
              <w:t>القيمة المضافة للويبو</w:t>
            </w:r>
            <w:r w:rsidR="00B2350A" w:rsidRPr="00017501">
              <w:rPr>
                <w:rFonts w:asciiTheme="minorHAnsi" w:hAnsiTheme="minorHAnsi" w:cstheme="minorHAnsi"/>
                <w:noProof/>
                <w:webHidden/>
                <w:szCs w:val="22"/>
              </w:rPr>
              <w:tab/>
            </w:r>
            <w:r w:rsidR="00B2350A" w:rsidRPr="00017501">
              <w:rPr>
                <w:rFonts w:asciiTheme="minorHAnsi" w:hAnsiTheme="minorHAnsi" w:cstheme="minorHAnsi"/>
                <w:noProof/>
                <w:webHidden/>
                <w:szCs w:val="22"/>
              </w:rPr>
              <w:fldChar w:fldCharType="begin"/>
            </w:r>
            <w:r w:rsidR="00B2350A" w:rsidRPr="00017501">
              <w:rPr>
                <w:rFonts w:asciiTheme="minorHAnsi" w:hAnsiTheme="minorHAnsi" w:cstheme="minorHAnsi"/>
                <w:noProof/>
                <w:webHidden/>
                <w:szCs w:val="22"/>
              </w:rPr>
              <w:instrText xml:space="preserve"> PAGEREF _Toc129155132 \h </w:instrText>
            </w:r>
            <w:r w:rsidR="00B2350A" w:rsidRPr="00017501">
              <w:rPr>
                <w:rFonts w:asciiTheme="minorHAnsi" w:hAnsiTheme="minorHAnsi" w:cstheme="minorHAnsi"/>
                <w:noProof/>
                <w:webHidden/>
                <w:szCs w:val="22"/>
              </w:rPr>
            </w:r>
            <w:r w:rsidR="00B2350A" w:rsidRPr="00017501">
              <w:rPr>
                <w:rFonts w:asciiTheme="minorHAnsi" w:hAnsiTheme="minorHAnsi" w:cstheme="minorHAnsi"/>
                <w:noProof/>
                <w:webHidden/>
                <w:szCs w:val="22"/>
              </w:rPr>
              <w:fldChar w:fldCharType="separate"/>
            </w:r>
            <w:r w:rsidR="00DD128B">
              <w:rPr>
                <w:rFonts w:asciiTheme="minorHAnsi" w:hAnsiTheme="minorHAnsi" w:cstheme="minorHAnsi"/>
                <w:noProof/>
                <w:webHidden/>
                <w:szCs w:val="22"/>
                <w:rtl/>
              </w:rPr>
              <w:t>12</w:t>
            </w:r>
            <w:r w:rsidR="00B2350A" w:rsidRPr="00017501">
              <w:rPr>
                <w:rFonts w:asciiTheme="minorHAnsi" w:hAnsiTheme="minorHAnsi" w:cstheme="minorHAnsi"/>
                <w:noProof/>
                <w:webHidden/>
                <w:szCs w:val="22"/>
              </w:rPr>
              <w:fldChar w:fldCharType="end"/>
            </w:r>
          </w:hyperlink>
        </w:p>
        <w:p w14:paraId="2B7DCEF4" w14:textId="7BB0CFDC" w:rsidR="00B2350A" w:rsidRPr="00017501" w:rsidRDefault="00452F44" w:rsidP="00EA0923">
          <w:pPr>
            <w:pStyle w:val="TOC1"/>
            <w:rPr>
              <w:rFonts w:eastAsiaTheme="minorEastAsia"/>
              <w:bCs w:val="0"/>
              <w:noProof/>
              <w:lang w:eastAsia="en-US" w:bidi="ar-SA"/>
            </w:rPr>
          </w:pPr>
          <w:hyperlink w:anchor="_Toc129155133" w:history="1">
            <w:r w:rsidR="00B2350A" w:rsidRPr="00017501">
              <w:rPr>
                <w:rStyle w:val="Hyperlink"/>
                <w:rFonts w:cstheme="minorHAnsi"/>
                <w:bCs w:val="0"/>
                <w:noProof/>
                <w:rtl/>
              </w:rPr>
              <w:t>الاستنتاجات الرئيسية والدروس المستفادة</w:t>
            </w:r>
            <w:r w:rsidR="00B2350A" w:rsidRPr="00017501">
              <w:rPr>
                <w:bCs w:val="0"/>
                <w:noProof/>
                <w:webHidden/>
              </w:rPr>
              <w:tab/>
            </w:r>
            <w:r w:rsidR="00B2350A" w:rsidRPr="00017501">
              <w:rPr>
                <w:bCs w:val="0"/>
                <w:noProof/>
                <w:webHidden/>
              </w:rPr>
              <w:fldChar w:fldCharType="begin"/>
            </w:r>
            <w:r w:rsidR="00B2350A" w:rsidRPr="00017501">
              <w:rPr>
                <w:bCs w:val="0"/>
                <w:noProof/>
                <w:webHidden/>
              </w:rPr>
              <w:instrText xml:space="preserve"> PAGEREF _Toc129155133 \h </w:instrText>
            </w:r>
            <w:r w:rsidR="00B2350A" w:rsidRPr="00017501">
              <w:rPr>
                <w:bCs w:val="0"/>
                <w:noProof/>
                <w:webHidden/>
              </w:rPr>
            </w:r>
            <w:r w:rsidR="00B2350A" w:rsidRPr="00017501">
              <w:rPr>
                <w:bCs w:val="0"/>
                <w:noProof/>
                <w:webHidden/>
              </w:rPr>
              <w:fldChar w:fldCharType="separate"/>
            </w:r>
            <w:r w:rsidR="00DD128B">
              <w:rPr>
                <w:bCs w:val="0"/>
                <w:noProof/>
                <w:webHidden/>
                <w:rtl/>
              </w:rPr>
              <w:t>12</w:t>
            </w:r>
            <w:r w:rsidR="00B2350A" w:rsidRPr="00017501">
              <w:rPr>
                <w:bCs w:val="0"/>
                <w:noProof/>
                <w:webHidden/>
              </w:rPr>
              <w:fldChar w:fldCharType="end"/>
            </w:r>
          </w:hyperlink>
        </w:p>
        <w:p w14:paraId="14792B47" w14:textId="2DE851A5" w:rsidR="00B2350A" w:rsidRPr="00B2350A" w:rsidRDefault="00452F44" w:rsidP="00EA0923">
          <w:pPr>
            <w:pStyle w:val="TOC1"/>
            <w:rPr>
              <w:rFonts w:eastAsiaTheme="minorEastAsia"/>
              <w:b/>
              <w:noProof/>
              <w:lang w:eastAsia="en-US" w:bidi="ar-SA"/>
            </w:rPr>
          </w:pPr>
          <w:hyperlink w:anchor="_Toc129155134" w:history="1">
            <w:r w:rsidR="00B2350A" w:rsidRPr="00017501">
              <w:rPr>
                <w:rStyle w:val="Hyperlink"/>
                <w:rFonts w:cstheme="minorHAnsi"/>
                <w:bCs w:val="0"/>
                <w:noProof/>
                <w:rtl/>
              </w:rPr>
              <w:t>التوصيات</w:t>
            </w:r>
            <w:r w:rsidR="00B2350A" w:rsidRPr="00017501">
              <w:rPr>
                <w:bCs w:val="0"/>
                <w:noProof/>
                <w:webHidden/>
              </w:rPr>
              <w:tab/>
            </w:r>
            <w:r w:rsidR="00B2350A" w:rsidRPr="00017501">
              <w:rPr>
                <w:bCs w:val="0"/>
                <w:noProof/>
                <w:webHidden/>
              </w:rPr>
              <w:fldChar w:fldCharType="begin"/>
            </w:r>
            <w:r w:rsidR="00B2350A" w:rsidRPr="00017501">
              <w:rPr>
                <w:bCs w:val="0"/>
                <w:noProof/>
                <w:webHidden/>
              </w:rPr>
              <w:instrText xml:space="preserve"> PAGEREF _Toc129155134 \h </w:instrText>
            </w:r>
            <w:r w:rsidR="00B2350A" w:rsidRPr="00017501">
              <w:rPr>
                <w:bCs w:val="0"/>
                <w:noProof/>
                <w:webHidden/>
              </w:rPr>
            </w:r>
            <w:r w:rsidR="00B2350A" w:rsidRPr="00017501">
              <w:rPr>
                <w:bCs w:val="0"/>
                <w:noProof/>
                <w:webHidden/>
              </w:rPr>
              <w:fldChar w:fldCharType="separate"/>
            </w:r>
            <w:r w:rsidR="00DD128B">
              <w:rPr>
                <w:bCs w:val="0"/>
                <w:noProof/>
                <w:webHidden/>
                <w:rtl/>
              </w:rPr>
              <w:t>13</w:t>
            </w:r>
            <w:r w:rsidR="00B2350A" w:rsidRPr="00017501">
              <w:rPr>
                <w:bCs w:val="0"/>
                <w:noProof/>
                <w:webHidden/>
              </w:rPr>
              <w:fldChar w:fldCharType="end"/>
            </w:r>
          </w:hyperlink>
        </w:p>
        <w:p w14:paraId="10390C19" w14:textId="33AB04B4" w:rsidR="002105F6" w:rsidRPr="00506CCD" w:rsidRDefault="002105F6" w:rsidP="00B2350A">
          <w:pPr>
            <w:bidi/>
            <w:rPr>
              <w:rFonts w:asciiTheme="minorHAnsi" w:eastAsia="Times New Roman" w:hAnsiTheme="minorHAnsi" w:cstheme="minorHAnsi"/>
              <w:szCs w:val="22"/>
              <w:rtl/>
            </w:rPr>
          </w:pPr>
          <w:r w:rsidRPr="00B2350A">
            <w:rPr>
              <w:rFonts w:asciiTheme="minorHAnsi" w:eastAsia="Times New Roman" w:hAnsiTheme="minorHAnsi" w:cstheme="minorHAnsi"/>
              <w:szCs w:val="22"/>
              <w:rtl/>
            </w:rPr>
            <w:fldChar w:fldCharType="end"/>
          </w:r>
        </w:p>
      </w:sdtContent>
    </w:sdt>
    <w:p w14:paraId="5059065E" w14:textId="1D827F51" w:rsidR="00FD5784" w:rsidRPr="00EA0923" w:rsidRDefault="00FD5784" w:rsidP="00EA0923">
      <w:pPr>
        <w:pStyle w:val="TOC1"/>
        <w:rPr>
          <w:noProof/>
          <w:rtl/>
        </w:rPr>
      </w:pPr>
      <w:r w:rsidRPr="00EA0923">
        <w:rPr>
          <w:rtl/>
        </w:rPr>
        <w:t>المل</w:t>
      </w:r>
      <w:r w:rsidR="00C41790" w:rsidRPr="00EA0923">
        <w:rPr>
          <w:rFonts w:hint="cs"/>
          <w:rtl/>
        </w:rPr>
        <w:t>احق</w:t>
      </w:r>
      <w:r w:rsidRPr="00EA0923">
        <w:rPr>
          <w:rtl/>
        </w:rPr>
        <w:t xml:space="preserve"> (</w:t>
      </w:r>
      <w:r w:rsidR="00DD7707">
        <w:rPr>
          <w:rFonts w:hint="cs"/>
          <w:rtl/>
        </w:rPr>
        <w:t>مرفقة</w:t>
      </w:r>
      <w:r w:rsidR="00521B8B" w:rsidRPr="00EA0923">
        <w:rPr>
          <w:rtl/>
        </w:rPr>
        <w:t xml:space="preserve"> </w:t>
      </w:r>
      <w:r w:rsidRPr="00EA0923">
        <w:rPr>
          <w:rtl/>
        </w:rPr>
        <w:t>على حدة)</w:t>
      </w:r>
    </w:p>
    <w:p w14:paraId="02563452" w14:textId="77777777" w:rsidR="00FD5784" w:rsidRPr="00506CCD" w:rsidRDefault="00FD5784" w:rsidP="00427741">
      <w:pPr>
        <w:bidi/>
        <w:spacing w:before="120"/>
        <w:rPr>
          <w:rFonts w:asciiTheme="minorHAnsi" w:hAnsiTheme="minorHAnsi" w:cstheme="minorHAnsi"/>
          <w:szCs w:val="22"/>
          <w:rtl/>
        </w:rPr>
      </w:pPr>
      <w:r w:rsidRPr="00506CCD">
        <w:rPr>
          <w:rFonts w:asciiTheme="minorHAnsi" w:hAnsiTheme="minorHAnsi" w:cstheme="minorHAnsi"/>
          <w:szCs w:val="22"/>
          <w:rtl/>
        </w:rPr>
        <w:t>الملحق الأول: مصفوفة التقييم</w:t>
      </w:r>
    </w:p>
    <w:p w14:paraId="4021DE0B" w14:textId="77777777" w:rsidR="00FD5784" w:rsidRPr="00506CCD" w:rsidRDefault="00FD5784" w:rsidP="00427741">
      <w:pPr>
        <w:bidi/>
        <w:spacing w:before="120"/>
        <w:rPr>
          <w:rFonts w:asciiTheme="minorHAnsi" w:hAnsiTheme="minorHAnsi" w:cstheme="minorHAnsi"/>
          <w:szCs w:val="22"/>
          <w:rtl/>
        </w:rPr>
      </w:pPr>
      <w:r w:rsidRPr="00506CCD">
        <w:rPr>
          <w:rFonts w:asciiTheme="minorHAnsi" w:hAnsiTheme="minorHAnsi" w:cstheme="minorHAnsi"/>
          <w:szCs w:val="22"/>
          <w:rtl/>
        </w:rPr>
        <w:t>الملحق الثاني: قائمة مختارة بالأشخاص الذين تجري مقابلتهم</w:t>
      </w:r>
    </w:p>
    <w:p w14:paraId="6E5024F0" w14:textId="77777777" w:rsidR="00FD5784" w:rsidRPr="00506CCD" w:rsidRDefault="00FD5784" w:rsidP="00427741">
      <w:pPr>
        <w:bidi/>
        <w:spacing w:before="120"/>
        <w:rPr>
          <w:rFonts w:asciiTheme="minorHAnsi" w:hAnsiTheme="minorHAnsi" w:cstheme="minorHAnsi"/>
          <w:szCs w:val="22"/>
          <w:rtl/>
        </w:rPr>
      </w:pPr>
      <w:r w:rsidRPr="00506CCD">
        <w:rPr>
          <w:rFonts w:asciiTheme="minorHAnsi" w:hAnsiTheme="minorHAnsi" w:cstheme="minorHAnsi"/>
          <w:szCs w:val="22"/>
          <w:rtl/>
        </w:rPr>
        <w:t>الملحق الثالث: قائمة بالوثائق المستعرضة</w:t>
      </w:r>
      <w:r w:rsidRPr="00506CCD">
        <w:rPr>
          <w:rFonts w:asciiTheme="minorHAnsi" w:hAnsiTheme="minorHAnsi" w:cstheme="minorHAnsi"/>
          <w:szCs w:val="22"/>
          <w:rtl/>
        </w:rPr>
        <w:cr/>
      </w:r>
      <w:r w:rsidRPr="00506CCD">
        <w:rPr>
          <w:rFonts w:asciiTheme="minorHAnsi" w:hAnsiTheme="minorHAnsi" w:cstheme="minorHAnsi"/>
          <w:szCs w:val="22"/>
          <w:rtl/>
        </w:rPr>
        <w:br/>
      </w:r>
    </w:p>
    <w:p w14:paraId="68968420" w14:textId="77777777" w:rsidR="00076C8C" w:rsidRPr="00506CCD" w:rsidRDefault="00076C8C" w:rsidP="00076C8C">
      <w:pPr>
        <w:rPr>
          <w:rFonts w:asciiTheme="minorHAnsi" w:hAnsiTheme="minorHAnsi" w:cstheme="minorHAnsi"/>
          <w:szCs w:val="22"/>
        </w:rPr>
      </w:pPr>
    </w:p>
    <w:p w14:paraId="234F9EDF" w14:textId="77777777" w:rsidR="00076C8C" w:rsidRPr="00506CCD" w:rsidRDefault="00076C8C" w:rsidP="00076C8C">
      <w:pPr>
        <w:rPr>
          <w:rFonts w:asciiTheme="minorHAnsi" w:hAnsiTheme="minorHAnsi" w:cstheme="minorHAnsi"/>
          <w:szCs w:val="22"/>
        </w:rPr>
      </w:pPr>
    </w:p>
    <w:p w14:paraId="19C04D19" w14:textId="799E4888" w:rsidR="00076C8C" w:rsidRPr="00506CCD" w:rsidRDefault="00076C8C" w:rsidP="002105F6">
      <w:pPr>
        <w:rPr>
          <w:rFonts w:asciiTheme="minorHAnsi" w:eastAsia="Times New Roman" w:hAnsiTheme="minorHAnsi" w:cstheme="minorHAnsi"/>
          <w:szCs w:val="22"/>
          <w:lang w:eastAsia="en-US"/>
        </w:rPr>
      </w:pPr>
    </w:p>
    <w:p w14:paraId="48516FC2" w14:textId="77777777" w:rsidR="00076C8C" w:rsidRPr="00506CCD" w:rsidRDefault="00076C8C" w:rsidP="002105F6">
      <w:pPr>
        <w:rPr>
          <w:rFonts w:asciiTheme="minorHAnsi" w:eastAsia="Times New Roman" w:hAnsiTheme="minorHAnsi" w:cstheme="minorHAnsi"/>
          <w:szCs w:val="22"/>
          <w:lang w:val="en-GB" w:eastAsia="en-US"/>
        </w:rPr>
        <w:sectPr w:rsidR="00076C8C" w:rsidRPr="00506CCD" w:rsidSect="00B63FC9">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079" w:left="1418" w:header="510" w:footer="1021" w:gutter="0"/>
          <w:pgNumType w:start="1"/>
          <w:cols w:space="720"/>
          <w:titlePg/>
          <w:docGrid w:linePitch="299"/>
        </w:sectPr>
      </w:pPr>
    </w:p>
    <w:p w14:paraId="68D82A09" w14:textId="77777777" w:rsidR="003A754E" w:rsidRPr="00506CCD" w:rsidRDefault="002105F6" w:rsidP="003A754E">
      <w:pPr>
        <w:keepNext/>
        <w:keepLines/>
        <w:bidi/>
        <w:spacing w:before="240"/>
        <w:outlineLvl w:val="0"/>
        <w:rPr>
          <w:rFonts w:asciiTheme="minorHAnsi" w:eastAsia="Times New Roman" w:hAnsiTheme="minorHAnsi" w:cstheme="minorHAnsi"/>
          <w:b/>
          <w:color w:val="00B0F0"/>
          <w:szCs w:val="22"/>
          <w:rtl/>
        </w:rPr>
      </w:pPr>
      <w:bookmarkStart w:id="19" w:name="_Toc98332703"/>
      <w:bookmarkStart w:id="20" w:name="_Toc129155119"/>
      <w:r w:rsidRPr="00506CCD">
        <w:rPr>
          <w:rFonts w:asciiTheme="minorHAnsi" w:hAnsiTheme="minorHAnsi" w:cstheme="minorHAnsi"/>
          <w:b/>
          <w:bCs/>
          <w:szCs w:val="22"/>
          <w:rtl/>
        </w:rPr>
        <w:lastRenderedPageBreak/>
        <w:t>الاختصارات</w:t>
      </w:r>
      <w:bookmarkEnd w:id="19"/>
      <w:bookmarkEnd w:id="20"/>
    </w:p>
    <w:p w14:paraId="4AAED078" w14:textId="4490F697" w:rsidR="002105F6" w:rsidRPr="00506CCD" w:rsidRDefault="002105F6" w:rsidP="003A754E">
      <w:pPr>
        <w:keepNext/>
        <w:keepLines/>
        <w:bidi/>
        <w:spacing w:before="240"/>
        <w:outlineLvl w:val="0"/>
        <w:rPr>
          <w:rFonts w:asciiTheme="minorHAnsi" w:eastAsia="Times New Roman" w:hAnsiTheme="minorHAnsi" w:cstheme="minorHAnsi"/>
          <w:b/>
          <w:color w:val="00B0F0"/>
          <w:szCs w:val="22"/>
          <w:rtl/>
        </w:rPr>
      </w:pPr>
      <w:r w:rsidRPr="00506CCD">
        <w:rPr>
          <w:rFonts w:asciiTheme="minorHAnsi" w:eastAsia="Times New Roman" w:hAnsiTheme="minorHAnsi" w:cstheme="minorHAnsi"/>
          <w:szCs w:val="22"/>
          <w:rtl/>
        </w:rPr>
        <w:fldChar w:fldCharType="begin"/>
      </w:r>
      <w:r w:rsidRPr="00506CCD">
        <w:rPr>
          <w:rFonts w:asciiTheme="minorHAnsi" w:hAnsiTheme="minorHAnsi" w:cstheme="minorHAnsi"/>
          <w:szCs w:val="22"/>
          <w:rtl/>
        </w:rPr>
        <w:instrText xml:space="preserve"> </w:instrText>
      </w:r>
      <w:r w:rsidRPr="00506CCD">
        <w:rPr>
          <w:rFonts w:asciiTheme="minorHAnsi" w:eastAsia="Times New Roman" w:hAnsiTheme="minorHAnsi" w:cstheme="minorHAnsi"/>
          <w:szCs w:val="22"/>
        </w:rPr>
        <w:instrText xml:space="preserve">INCLUDEPICTURE "https://cdn1.iconfinder.com/data/icons/social-messaging-ui-color-shapes/128/document-circle-blue-512.png" \* MERGEFORMATINET </w:instrText>
      </w:r>
      <w:r w:rsidRPr="00506CCD">
        <w:rPr>
          <w:rFonts w:asciiTheme="minorHAnsi" w:eastAsia="Times New Roman" w:hAnsiTheme="minorHAnsi" w:cstheme="minorHAnsi"/>
          <w:szCs w:val="22"/>
          <w:rtl/>
        </w:rPr>
        <w:fldChar w:fldCharType="end"/>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cronyms"/>
      </w:tblPr>
      <w:tblGrid>
        <w:gridCol w:w="2155"/>
        <w:gridCol w:w="7190"/>
      </w:tblGrid>
      <w:tr w:rsidR="00C1406B" w:rsidRPr="00506CCD" w14:paraId="1B784CCA" w14:textId="77777777" w:rsidTr="00E36DE8">
        <w:trPr>
          <w:trHeight w:val="305"/>
          <w:tblHeader/>
        </w:trPr>
        <w:tc>
          <w:tcPr>
            <w:tcW w:w="2155" w:type="dxa"/>
          </w:tcPr>
          <w:p w14:paraId="5A795ADE" w14:textId="679489AF" w:rsidR="00C1406B" w:rsidRPr="00506CCD" w:rsidRDefault="00F46567" w:rsidP="00F46567">
            <w:pPr>
              <w:bidi/>
              <w:contextualSpacing/>
              <w:rPr>
                <w:rFonts w:asciiTheme="minorHAnsi" w:eastAsia="Times New Roman" w:hAnsiTheme="minorHAnsi" w:cstheme="minorHAnsi"/>
                <w:rtl/>
              </w:rPr>
            </w:pPr>
            <w:r w:rsidRPr="00F46567">
              <w:rPr>
                <w:rFonts w:asciiTheme="minorHAnsi" w:hAnsiTheme="minorHAnsi" w:cstheme="minorHAnsi"/>
              </w:rPr>
              <w:t xml:space="preserve">CDIP </w:t>
            </w:r>
          </w:p>
        </w:tc>
        <w:tc>
          <w:tcPr>
            <w:tcW w:w="7190" w:type="dxa"/>
          </w:tcPr>
          <w:p w14:paraId="7C9FD9ED" w14:textId="18A9DB98" w:rsidR="00C1406B" w:rsidRPr="00506CCD" w:rsidRDefault="00C1406B" w:rsidP="00DC2A6A">
            <w:pPr>
              <w:bidi/>
              <w:spacing w:line="360" w:lineRule="auto"/>
              <w:contextualSpacing/>
              <w:rPr>
                <w:rFonts w:asciiTheme="minorHAnsi" w:eastAsia="Times New Roman" w:hAnsiTheme="minorHAnsi" w:cstheme="minorHAnsi"/>
                <w:rtl/>
              </w:rPr>
            </w:pPr>
            <w:r w:rsidRPr="00506CCD">
              <w:rPr>
                <w:rFonts w:asciiTheme="minorHAnsi" w:hAnsiTheme="minorHAnsi" w:cstheme="minorHAnsi"/>
                <w:rtl/>
              </w:rPr>
              <w:t>اللجنة المعنية بالتنمية والملكية الفكرية</w:t>
            </w:r>
            <w:r w:rsidR="00F46567">
              <w:rPr>
                <w:rFonts w:asciiTheme="minorHAnsi" w:hAnsiTheme="minorHAnsi" w:cstheme="minorHAnsi" w:hint="cs"/>
                <w:rtl/>
              </w:rPr>
              <w:t xml:space="preserve"> (</w:t>
            </w:r>
            <w:r w:rsidR="00F46567" w:rsidRPr="00506CCD">
              <w:rPr>
                <w:rFonts w:asciiTheme="minorHAnsi" w:hAnsiTheme="minorHAnsi" w:cstheme="minorHAnsi"/>
                <w:rtl/>
              </w:rPr>
              <w:t>لجنة التنمية</w:t>
            </w:r>
            <w:r w:rsidR="00F46567">
              <w:rPr>
                <w:rFonts w:asciiTheme="minorHAnsi" w:hAnsiTheme="minorHAnsi" w:cstheme="minorHAnsi" w:hint="cs"/>
                <w:rtl/>
              </w:rPr>
              <w:t>)</w:t>
            </w:r>
          </w:p>
        </w:tc>
      </w:tr>
      <w:tr w:rsidR="00C1406B" w:rsidRPr="00506CCD" w14:paraId="74F9D064" w14:textId="77777777" w:rsidTr="003A43F8">
        <w:tc>
          <w:tcPr>
            <w:tcW w:w="2155" w:type="dxa"/>
          </w:tcPr>
          <w:p w14:paraId="7126A63D" w14:textId="6BE64497" w:rsidR="00C1406B" w:rsidRPr="00506CCD" w:rsidRDefault="00C1406B" w:rsidP="002105F6">
            <w:pPr>
              <w:bidi/>
              <w:rPr>
                <w:rFonts w:asciiTheme="minorHAnsi" w:eastAsia="Times New Roman" w:hAnsiTheme="minorHAnsi" w:cstheme="minorHAnsi"/>
                <w:rtl/>
              </w:rPr>
            </w:pPr>
            <w:r w:rsidRPr="00506CCD">
              <w:rPr>
                <w:rFonts w:asciiTheme="minorHAnsi" w:hAnsiTheme="minorHAnsi" w:cstheme="minorHAnsi"/>
              </w:rPr>
              <w:t>DA</w:t>
            </w:r>
          </w:p>
        </w:tc>
        <w:tc>
          <w:tcPr>
            <w:tcW w:w="7190" w:type="dxa"/>
          </w:tcPr>
          <w:p w14:paraId="72C46F96" w14:textId="1A7C29FB" w:rsidR="00C1406B" w:rsidRPr="00506CCD" w:rsidRDefault="00C1406B" w:rsidP="00DC2A6A">
            <w:pPr>
              <w:bidi/>
              <w:spacing w:line="360" w:lineRule="auto"/>
              <w:rPr>
                <w:rFonts w:asciiTheme="minorHAnsi" w:eastAsia="Times New Roman" w:hAnsiTheme="minorHAnsi" w:cstheme="minorHAnsi"/>
                <w:rtl/>
              </w:rPr>
            </w:pPr>
            <w:r w:rsidRPr="00506CCD">
              <w:rPr>
                <w:rFonts w:asciiTheme="minorHAnsi" w:hAnsiTheme="minorHAnsi" w:cstheme="minorHAnsi"/>
                <w:rtl/>
              </w:rPr>
              <w:t>أجندة التنمية</w:t>
            </w:r>
          </w:p>
        </w:tc>
      </w:tr>
      <w:tr w:rsidR="00C1406B" w:rsidRPr="00506CCD" w14:paraId="0E7BE124" w14:textId="77777777" w:rsidTr="003A43F8">
        <w:tc>
          <w:tcPr>
            <w:tcW w:w="2155" w:type="dxa"/>
          </w:tcPr>
          <w:p w14:paraId="2EBC72C2" w14:textId="75AB6154" w:rsidR="00C1406B" w:rsidRPr="00506CCD" w:rsidRDefault="00C1406B" w:rsidP="002105F6">
            <w:pPr>
              <w:bidi/>
              <w:rPr>
                <w:rFonts w:asciiTheme="minorHAnsi" w:eastAsia="Times New Roman" w:hAnsiTheme="minorHAnsi" w:cstheme="minorHAnsi"/>
                <w:rtl/>
              </w:rPr>
            </w:pPr>
            <w:r w:rsidRPr="00506CCD">
              <w:rPr>
                <w:rFonts w:asciiTheme="minorHAnsi" w:hAnsiTheme="minorHAnsi" w:cstheme="minorHAnsi"/>
              </w:rPr>
              <w:t>DAC</w:t>
            </w:r>
          </w:p>
        </w:tc>
        <w:tc>
          <w:tcPr>
            <w:tcW w:w="7190" w:type="dxa"/>
          </w:tcPr>
          <w:p w14:paraId="0E8B3BA5" w14:textId="355A678A" w:rsidR="00C1406B" w:rsidRPr="00506CCD" w:rsidRDefault="00C1406B" w:rsidP="00DC2A6A">
            <w:pPr>
              <w:bidi/>
              <w:spacing w:line="360" w:lineRule="auto"/>
              <w:contextualSpacing/>
              <w:rPr>
                <w:rFonts w:asciiTheme="minorHAnsi" w:eastAsia="Times New Roman" w:hAnsiTheme="minorHAnsi" w:cstheme="minorHAnsi"/>
                <w:rtl/>
              </w:rPr>
            </w:pPr>
            <w:r w:rsidRPr="00506CCD">
              <w:rPr>
                <w:rFonts w:asciiTheme="minorHAnsi" w:hAnsiTheme="minorHAnsi" w:cstheme="minorHAnsi"/>
                <w:rtl/>
              </w:rPr>
              <w:t>لجنة المساعدة الإنمائية</w:t>
            </w:r>
            <w:r w:rsidRPr="00506CCD">
              <w:rPr>
                <w:rFonts w:asciiTheme="minorHAnsi" w:hAnsiTheme="minorHAnsi" w:cstheme="minorHAnsi"/>
              </w:rPr>
              <w:t xml:space="preserve"> </w:t>
            </w:r>
          </w:p>
        </w:tc>
      </w:tr>
      <w:tr w:rsidR="00C1406B" w:rsidRPr="00506CCD" w14:paraId="62C4DE76" w14:textId="77777777" w:rsidTr="003A43F8">
        <w:trPr>
          <w:trHeight w:val="251"/>
        </w:trPr>
        <w:tc>
          <w:tcPr>
            <w:tcW w:w="2155" w:type="dxa"/>
          </w:tcPr>
          <w:p w14:paraId="4178DE65" w14:textId="170DD203" w:rsidR="00C1406B" w:rsidRPr="00506CCD" w:rsidRDefault="00C1406B" w:rsidP="002105F6">
            <w:pPr>
              <w:bidi/>
              <w:rPr>
                <w:rFonts w:asciiTheme="minorHAnsi" w:eastAsia="Times New Roman" w:hAnsiTheme="minorHAnsi" w:cstheme="minorHAnsi"/>
                <w:rtl/>
              </w:rPr>
            </w:pPr>
            <w:r w:rsidRPr="00506CCD">
              <w:rPr>
                <w:rFonts w:asciiTheme="minorHAnsi" w:hAnsiTheme="minorHAnsi" w:cstheme="minorHAnsi"/>
              </w:rPr>
              <w:t>DACD</w:t>
            </w:r>
          </w:p>
        </w:tc>
        <w:tc>
          <w:tcPr>
            <w:tcW w:w="7190" w:type="dxa"/>
          </w:tcPr>
          <w:p w14:paraId="54F8AAFF" w14:textId="0BD05C65" w:rsidR="00C1406B" w:rsidRPr="00506CCD" w:rsidRDefault="00C1406B" w:rsidP="00C1406B">
            <w:pPr>
              <w:bidi/>
              <w:spacing w:line="360" w:lineRule="auto"/>
              <w:rPr>
                <w:rFonts w:asciiTheme="minorHAnsi" w:eastAsia="Times New Roman" w:hAnsiTheme="minorHAnsi" w:cstheme="minorHAnsi"/>
                <w:rtl/>
              </w:rPr>
            </w:pPr>
            <w:r w:rsidRPr="00506CCD">
              <w:rPr>
                <w:rFonts w:asciiTheme="minorHAnsi" w:hAnsiTheme="minorHAnsi" w:cstheme="minorHAnsi"/>
                <w:rtl/>
              </w:rPr>
              <w:t xml:space="preserve">شعبة تنسيق أجندة التنمية </w:t>
            </w:r>
          </w:p>
        </w:tc>
      </w:tr>
      <w:tr w:rsidR="00C1406B" w:rsidRPr="00506CCD" w14:paraId="3F4F5650" w14:textId="77777777" w:rsidTr="003A43F8">
        <w:tc>
          <w:tcPr>
            <w:tcW w:w="2155" w:type="dxa"/>
          </w:tcPr>
          <w:p w14:paraId="61D52B1C" w14:textId="0B16ECD6" w:rsidR="00C1406B" w:rsidRPr="00506CCD" w:rsidRDefault="00C1406B" w:rsidP="002105F6">
            <w:pPr>
              <w:bidi/>
              <w:rPr>
                <w:rFonts w:asciiTheme="minorHAnsi" w:eastAsia="Times New Roman" w:hAnsiTheme="minorHAnsi" w:cstheme="minorHAnsi"/>
                <w:rtl/>
              </w:rPr>
            </w:pPr>
            <w:r w:rsidRPr="00506CCD">
              <w:rPr>
                <w:rFonts w:asciiTheme="minorHAnsi" w:hAnsiTheme="minorHAnsi" w:cstheme="minorHAnsi"/>
              </w:rPr>
              <w:t>INDECOPI</w:t>
            </w:r>
          </w:p>
        </w:tc>
        <w:tc>
          <w:tcPr>
            <w:tcW w:w="7190" w:type="dxa"/>
          </w:tcPr>
          <w:p w14:paraId="49E3B2CE" w14:textId="7A31C84C" w:rsidR="00DC2A6A" w:rsidRPr="00506CCD" w:rsidRDefault="00C1406B" w:rsidP="003A43F8">
            <w:pPr>
              <w:bidi/>
              <w:spacing w:after="120"/>
              <w:rPr>
                <w:rFonts w:asciiTheme="minorHAnsi" w:eastAsia="Times New Roman" w:hAnsiTheme="minorHAnsi" w:cstheme="minorHAnsi"/>
                <w:rtl/>
              </w:rPr>
            </w:pPr>
            <w:r w:rsidRPr="00506CCD">
              <w:rPr>
                <w:rFonts w:asciiTheme="minorHAnsi" w:hAnsiTheme="minorHAnsi" w:cstheme="minorHAnsi"/>
                <w:rtl/>
              </w:rPr>
              <w:t xml:space="preserve"> معهد بيرو الوطني للدفاع عن المنافسة وحماية الملكية الفكرية </w:t>
            </w:r>
          </w:p>
        </w:tc>
      </w:tr>
      <w:tr w:rsidR="00C1406B" w:rsidRPr="00506CCD" w14:paraId="68389F85" w14:textId="77777777" w:rsidTr="003A43F8">
        <w:tc>
          <w:tcPr>
            <w:tcW w:w="2155" w:type="dxa"/>
          </w:tcPr>
          <w:p w14:paraId="61AF0DDB" w14:textId="4CB422AF" w:rsidR="00C1406B" w:rsidRPr="00506CCD" w:rsidRDefault="00C1406B" w:rsidP="002105F6">
            <w:pPr>
              <w:bidi/>
              <w:rPr>
                <w:rFonts w:asciiTheme="minorHAnsi" w:eastAsia="Times New Roman" w:hAnsiTheme="minorHAnsi" w:cstheme="minorHAnsi"/>
                <w:rtl/>
              </w:rPr>
            </w:pPr>
            <w:r w:rsidRPr="00506CCD">
              <w:rPr>
                <w:rFonts w:asciiTheme="minorHAnsi" w:hAnsiTheme="minorHAnsi" w:cstheme="minorHAnsi"/>
              </w:rPr>
              <w:t>IP</w:t>
            </w:r>
          </w:p>
        </w:tc>
        <w:tc>
          <w:tcPr>
            <w:tcW w:w="7190" w:type="dxa"/>
          </w:tcPr>
          <w:p w14:paraId="13B37FC0" w14:textId="5A8133FA" w:rsidR="00C1406B" w:rsidRPr="00506CCD" w:rsidRDefault="00C1406B" w:rsidP="00DC2A6A">
            <w:pPr>
              <w:bidi/>
              <w:spacing w:line="360" w:lineRule="auto"/>
              <w:rPr>
                <w:rFonts w:asciiTheme="minorHAnsi" w:eastAsia="Times New Roman" w:hAnsiTheme="minorHAnsi" w:cstheme="minorHAnsi"/>
                <w:rtl/>
              </w:rPr>
            </w:pPr>
            <w:r w:rsidRPr="00506CCD">
              <w:rPr>
                <w:rFonts w:asciiTheme="minorHAnsi" w:hAnsiTheme="minorHAnsi" w:cstheme="minorHAnsi"/>
                <w:rtl/>
              </w:rPr>
              <w:t>الملكية الفكرية</w:t>
            </w:r>
          </w:p>
        </w:tc>
      </w:tr>
      <w:tr w:rsidR="00C1406B" w:rsidRPr="00506CCD" w14:paraId="264161A8" w14:textId="77777777" w:rsidTr="003A43F8">
        <w:tc>
          <w:tcPr>
            <w:tcW w:w="2155" w:type="dxa"/>
          </w:tcPr>
          <w:p w14:paraId="5F4CA90D" w14:textId="224ED132" w:rsidR="00C1406B" w:rsidRPr="00255003" w:rsidRDefault="00C1406B" w:rsidP="002105F6">
            <w:pPr>
              <w:bidi/>
              <w:rPr>
                <w:rFonts w:asciiTheme="minorHAnsi" w:eastAsia="Times New Roman" w:hAnsiTheme="minorHAnsi" w:cstheme="minorHAnsi"/>
                <w:rtl/>
              </w:rPr>
            </w:pPr>
            <w:r w:rsidRPr="00255003">
              <w:rPr>
                <w:rFonts w:asciiTheme="minorHAnsi" w:hAnsiTheme="minorHAnsi" w:cstheme="minorHAnsi"/>
              </w:rPr>
              <w:t>KII</w:t>
            </w:r>
          </w:p>
        </w:tc>
        <w:tc>
          <w:tcPr>
            <w:tcW w:w="7190" w:type="dxa"/>
          </w:tcPr>
          <w:p w14:paraId="1AFE3B9B" w14:textId="3AA3FAB5" w:rsidR="00C1406B" w:rsidRPr="00255003" w:rsidRDefault="00C1406B" w:rsidP="00DC2A6A">
            <w:pPr>
              <w:bidi/>
              <w:spacing w:line="360" w:lineRule="auto"/>
              <w:rPr>
                <w:rFonts w:asciiTheme="minorHAnsi" w:eastAsia="Times New Roman" w:hAnsiTheme="minorHAnsi" w:cstheme="minorHAnsi"/>
                <w:rtl/>
              </w:rPr>
            </w:pPr>
            <w:r w:rsidRPr="00255003">
              <w:rPr>
                <w:rFonts w:asciiTheme="minorHAnsi" w:hAnsiTheme="minorHAnsi" w:cstheme="minorHAnsi"/>
                <w:rtl/>
              </w:rPr>
              <w:t>مقدمو المعلومات الرئيسيون في المقابلات</w:t>
            </w:r>
          </w:p>
        </w:tc>
      </w:tr>
      <w:tr w:rsidR="00C1406B" w:rsidRPr="00506CCD" w14:paraId="244A31EB" w14:textId="77777777" w:rsidTr="003A43F8">
        <w:tc>
          <w:tcPr>
            <w:tcW w:w="2155" w:type="dxa"/>
          </w:tcPr>
          <w:p w14:paraId="2C7C9CC8" w14:textId="08A30235" w:rsidR="00C1406B" w:rsidRPr="00506CCD" w:rsidRDefault="00C1406B" w:rsidP="002105F6">
            <w:pPr>
              <w:bidi/>
              <w:rPr>
                <w:rFonts w:asciiTheme="minorHAnsi" w:eastAsia="Times New Roman" w:hAnsiTheme="minorHAnsi" w:cstheme="minorHAnsi"/>
                <w:rtl/>
              </w:rPr>
            </w:pPr>
            <w:r w:rsidRPr="00506CCD">
              <w:rPr>
                <w:rFonts w:asciiTheme="minorHAnsi" w:hAnsiTheme="minorHAnsi" w:cstheme="minorHAnsi"/>
              </w:rPr>
              <w:t>OECD</w:t>
            </w:r>
          </w:p>
        </w:tc>
        <w:tc>
          <w:tcPr>
            <w:tcW w:w="7190" w:type="dxa"/>
          </w:tcPr>
          <w:p w14:paraId="43977401" w14:textId="2B0C88F2" w:rsidR="00C1406B" w:rsidRPr="00506CCD" w:rsidRDefault="00C1406B" w:rsidP="00DC2A6A">
            <w:pPr>
              <w:bidi/>
              <w:spacing w:line="360" w:lineRule="auto"/>
              <w:rPr>
                <w:rFonts w:asciiTheme="minorHAnsi" w:eastAsia="Times New Roman" w:hAnsiTheme="minorHAnsi" w:cstheme="minorHAnsi"/>
                <w:rtl/>
              </w:rPr>
            </w:pPr>
            <w:r w:rsidRPr="00506CCD">
              <w:rPr>
                <w:rFonts w:asciiTheme="minorHAnsi" w:hAnsiTheme="minorHAnsi" w:cstheme="minorHAnsi"/>
                <w:rtl/>
              </w:rPr>
              <w:t>منظمة التعاون الاقتصادي الأوروبي</w:t>
            </w:r>
          </w:p>
        </w:tc>
      </w:tr>
      <w:tr w:rsidR="00C1406B" w:rsidRPr="00506CCD" w14:paraId="1A51E5BA" w14:textId="77777777" w:rsidTr="003A43F8">
        <w:tc>
          <w:tcPr>
            <w:tcW w:w="2155" w:type="dxa"/>
          </w:tcPr>
          <w:p w14:paraId="4D69B8E5" w14:textId="4B8CCD0A" w:rsidR="00C1406B" w:rsidRPr="00506CCD" w:rsidRDefault="00C1406B" w:rsidP="002105F6">
            <w:pPr>
              <w:bidi/>
              <w:rPr>
                <w:rFonts w:asciiTheme="minorHAnsi" w:eastAsia="Times New Roman" w:hAnsiTheme="minorHAnsi" w:cstheme="minorHAnsi"/>
                <w:rtl/>
              </w:rPr>
            </w:pPr>
            <w:r w:rsidRPr="00506CCD">
              <w:rPr>
                <w:rFonts w:asciiTheme="minorHAnsi" w:hAnsiTheme="minorHAnsi" w:cstheme="minorHAnsi"/>
              </w:rPr>
              <w:t>TCE</w:t>
            </w:r>
          </w:p>
        </w:tc>
        <w:tc>
          <w:tcPr>
            <w:tcW w:w="7190" w:type="dxa"/>
          </w:tcPr>
          <w:p w14:paraId="6BE70FB1" w14:textId="2BD777F3" w:rsidR="00C1406B" w:rsidRPr="00506CCD" w:rsidRDefault="00C1406B" w:rsidP="00DC2A6A">
            <w:pPr>
              <w:bidi/>
              <w:spacing w:line="360" w:lineRule="auto"/>
              <w:rPr>
                <w:rFonts w:asciiTheme="minorHAnsi" w:eastAsia="Times New Roman" w:hAnsiTheme="minorHAnsi" w:cstheme="minorHAnsi"/>
                <w:rtl/>
              </w:rPr>
            </w:pPr>
            <w:r w:rsidRPr="00506CCD">
              <w:rPr>
                <w:rFonts w:asciiTheme="minorHAnsi" w:hAnsiTheme="minorHAnsi" w:cstheme="minorHAnsi"/>
                <w:rtl/>
              </w:rPr>
              <w:t>أشكال التعبير الثقافي التقليدي</w:t>
            </w:r>
          </w:p>
        </w:tc>
      </w:tr>
      <w:tr w:rsidR="003A754E" w:rsidRPr="00506CCD" w14:paraId="6D523628" w14:textId="77777777" w:rsidTr="003A43F8">
        <w:tc>
          <w:tcPr>
            <w:tcW w:w="2155" w:type="dxa"/>
          </w:tcPr>
          <w:p w14:paraId="36FB3661" w14:textId="25F1A844" w:rsidR="003A754E" w:rsidRPr="00506CCD" w:rsidRDefault="003A754E" w:rsidP="002105F6">
            <w:pPr>
              <w:bidi/>
              <w:rPr>
                <w:rFonts w:asciiTheme="minorHAnsi" w:eastAsia="Times New Roman" w:hAnsiTheme="minorHAnsi" w:cstheme="minorHAnsi"/>
                <w:rtl/>
              </w:rPr>
            </w:pPr>
            <w:r w:rsidRPr="00506CCD">
              <w:rPr>
                <w:rFonts w:asciiTheme="minorHAnsi" w:hAnsiTheme="minorHAnsi" w:cstheme="minorHAnsi"/>
              </w:rPr>
              <w:t>TK</w:t>
            </w:r>
          </w:p>
        </w:tc>
        <w:tc>
          <w:tcPr>
            <w:tcW w:w="7190" w:type="dxa"/>
          </w:tcPr>
          <w:p w14:paraId="5E61E9C6" w14:textId="1185401C" w:rsidR="003A754E" w:rsidRPr="00506CCD" w:rsidRDefault="003A754E" w:rsidP="00DC2A6A">
            <w:pPr>
              <w:bidi/>
              <w:spacing w:line="360" w:lineRule="auto"/>
              <w:rPr>
                <w:rFonts w:asciiTheme="minorHAnsi" w:eastAsia="Times New Roman" w:hAnsiTheme="minorHAnsi" w:cstheme="minorHAnsi"/>
                <w:rtl/>
              </w:rPr>
            </w:pPr>
            <w:r w:rsidRPr="00506CCD">
              <w:rPr>
                <w:rFonts w:asciiTheme="minorHAnsi" w:hAnsiTheme="minorHAnsi" w:cstheme="minorHAnsi"/>
                <w:rtl/>
              </w:rPr>
              <w:t>المعارف التقليدية</w:t>
            </w:r>
          </w:p>
        </w:tc>
      </w:tr>
      <w:tr w:rsidR="00C1406B" w:rsidRPr="00506CCD" w14:paraId="1D9A977C" w14:textId="77777777" w:rsidTr="003A43F8">
        <w:tc>
          <w:tcPr>
            <w:tcW w:w="2155" w:type="dxa"/>
          </w:tcPr>
          <w:p w14:paraId="52E6BDC0" w14:textId="1DC9EB87" w:rsidR="00C1406B" w:rsidRPr="00506CCD" w:rsidRDefault="00C1406B" w:rsidP="002105F6">
            <w:pPr>
              <w:bidi/>
              <w:rPr>
                <w:rFonts w:asciiTheme="minorHAnsi" w:eastAsia="Times New Roman" w:hAnsiTheme="minorHAnsi" w:cstheme="minorHAnsi"/>
                <w:rtl/>
              </w:rPr>
            </w:pPr>
            <w:r w:rsidRPr="00506CCD">
              <w:rPr>
                <w:rFonts w:asciiTheme="minorHAnsi" w:hAnsiTheme="minorHAnsi" w:cstheme="minorHAnsi"/>
              </w:rPr>
              <w:t>ToR</w:t>
            </w:r>
          </w:p>
        </w:tc>
        <w:tc>
          <w:tcPr>
            <w:tcW w:w="7190" w:type="dxa"/>
          </w:tcPr>
          <w:p w14:paraId="790A5CE4" w14:textId="3C9C257C" w:rsidR="00C1406B" w:rsidRPr="00506CCD" w:rsidRDefault="00C1406B" w:rsidP="00DC2A6A">
            <w:pPr>
              <w:bidi/>
              <w:spacing w:line="360" w:lineRule="auto"/>
              <w:rPr>
                <w:rFonts w:asciiTheme="minorHAnsi" w:eastAsia="Times New Roman" w:hAnsiTheme="minorHAnsi" w:cstheme="minorHAnsi"/>
                <w:rtl/>
              </w:rPr>
            </w:pPr>
            <w:r w:rsidRPr="00506CCD">
              <w:rPr>
                <w:rFonts w:asciiTheme="minorHAnsi" w:hAnsiTheme="minorHAnsi" w:cstheme="minorHAnsi"/>
                <w:rtl/>
              </w:rPr>
              <w:t xml:space="preserve">الاختصاصات </w:t>
            </w:r>
          </w:p>
        </w:tc>
      </w:tr>
      <w:tr w:rsidR="00C1406B" w:rsidRPr="00506CCD" w14:paraId="0DD8B9DE" w14:textId="77777777" w:rsidTr="003A43F8">
        <w:tc>
          <w:tcPr>
            <w:tcW w:w="2155" w:type="dxa"/>
          </w:tcPr>
          <w:p w14:paraId="4EB21EE0" w14:textId="253CEB84" w:rsidR="00C1406B" w:rsidRPr="00506CCD" w:rsidRDefault="00C1406B" w:rsidP="002105F6">
            <w:pPr>
              <w:bidi/>
              <w:rPr>
                <w:rFonts w:asciiTheme="minorHAnsi" w:eastAsia="Times New Roman" w:hAnsiTheme="minorHAnsi" w:cstheme="minorHAnsi"/>
                <w:rtl/>
              </w:rPr>
            </w:pPr>
            <w:r w:rsidRPr="00506CCD">
              <w:rPr>
                <w:rFonts w:asciiTheme="minorHAnsi" w:hAnsiTheme="minorHAnsi" w:cstheme="minorHAnsi"/>
              </w:rPr>
              <w:t>UN</w:t>
            </w:r>
          </w:p>
        </w:tc>
        <w:tc>
          <w:tcPr>
            <w:tcW w:w="7190" w:type="dxa"/>
          </w:tcPr>
          <w:p w14:paraId="2257655F" w14:textId="48F4013B" w:rsidR="00C1406B" w:rsidRPr="00506CCD" w:rsidRDefault="00C1406B" w:rsidP="00DC2A6A">
            <w:pPr>
              <w:bidi/>
              <w:spacing w:line="360" w:lineRule="auto"/>
              <w:rPr>
                <w:rFonts w:asciiTheme="minorHAnsi" w:eastAsia="Times New Roman" w:hAnsiTheme="minorHAnsi" w:cstheme="minorHAnsi"/>
                <w:rtl/>
              </w:rPr>
            </w:pPr>
            <w:r w:rsidRPr="00506CCD">
              <w:rPr>
                <w:rFonts w:asciiTheme="minorHAnsi" w:hAnsiTheme="minorHAnsi" w:cstheme="minorHAnsi"/>
                <w:rtl/>
              </w:rPr>
              <w:t>الأمم المتحدة</w:t>
            </w:r>
          </w:p>
        </w:tc>
      </w:tr>
      <w:tr w:rsidR="00C1406B" w:rsidRPr="00506CCD" w14:paraId="2CAD0BDD" w14:textId="77777777" w:rsidTr="003A43F8">
        <w:tc>
          <w:tcPr>
            <w:tcW w:w="2155" w:type="dxa"/>
          </w:tcPr>
          <w:p w14:paraId="4E5F30A5" w14:textId="742C2935" w:rsidR="00C1406B" w:rsidRPr="00506CCD" w:rsidRDefault="00F46567" w:rsidP="002105F6">
            <w:pPr>
              <w:bidi/>
              <w:rPr>
                <w:rFonts w:asciiTheme="minorHAnsi" w:eastAsia="Times New Roman" w:hAnsiTheme="minorHAnsi" w:cstheme="minorHAnsi"/>
                <w:rtl/>
              </w:rPr>
            </w:pPr>
            <w:r w:rsidRPr="00F46567">
              <w:rPr>
                <w:rFonts w:asciiTheme="minorHAnsi" w:hAnsiTheme="minorHAnsi" w:cstheme="minorHAnsi"/>
              </w:rPr>
              <w:t>WIPO</w:t>
            </w:r>
          </w:p>
        </w:tc>
        <w:tc>
          <w:tcPr>
            <w:tcW w:w="7190" w:type="dxa"/>
          </w:tcPr>
          <w:p w14:paraId="34DA1038" w14:textId="7C2A4801" w:rsidR="00C1406B" w:rsidRPr="00506CCD" w:rsidRDefault="00C1406B" w:rsidP="00DC2A6A">
            <w:pPr>
              <w:bidi/>
              <w:spacing w:line="360" w:lineRule="auto"/>
              <w:rPr>
                <w:rFonts w:asciiTheme="minorHAnsi" w:eastAsia="Times New Roman" w:hAnsiTheme="minorHAnsi" w:cstheme="minorHAnsi"/>
                <w:rtl/>
              </w:rPr>
            </w:pPr>
            <w:r w:rsidRPr="00506CCD">
              <w:rPr>
                <w:rFonts w:asciiTheme="minorHAnsi" w:hAnsiTheme="minorHAnsi" w:cstheme="minorHAnsi"/>
                <w:rtl/>
              </w:rPr>
              <w:t>المنظمة العالمية للملكية الفكرية</w:t>
            </w:r>
            <w:r w:rsidRPr="00506CCD">
              <w:rPr>
                <w:rFonts w:asciiTheme="minorHAnsi" w:hAnsiTheme="minorHAnsi" w:cstheme="minorHAnsi"/>
              </w:rPr>
              <w:t xml:space="preserve"> </w:t>
            </w:r>
            <w:r w:rsidR="00F46567">
              <w:rPr>
                <w:rFonts w:asciiTheme="minorHAnsi" w:hAnsiTheme="minorHAnsi" w:cstheme="minorHAnsi" w:hint="cs"/>
                <w:rtl/>
              </w:rPr>
              <w:t>(الويبو)</w:t>
            </w:r>
          </w:p>
        </w:tc>
      </w:tr>
      <w:tr w:rsidR="00C1406B" w:rsidRPr="00506CCD" w14:paraId="6722843B" w14:textId="77777777" w:rsidTr="003A43F8">
        <w:tc>
          <w:tcPr>
            <w:tcW w:w="2155" w:type="dxa"/>
          </w:tcPr>
          <w:p w14:paraId="05ACD6C2" w14:textId="664C23C9" w:rsidR="00C1406B" w:rsidRPr="00506CCD" w:rsidRDefault="00DC2A6A" w:rsidP="002105F6">
            <w:pPr>
              <w:bidi/>
              <w:rPr>
                <w:rFonts w:asciiTheme="minorHAnsi" w:eastAsia="Times New Roman" w:hAnsiTheme="minorHAnsi" w:cstheme="minorHAnsi"/>
                <w:rtl/>
              </w:rPr>
            </w:pPr>
            <w:r w:rsidRPr="00506CCD">
              <w:rPr>
                <w:rFonts w:asciiTheme="minorHAnsi" w:hAnsiTheme="minorHAnsi" w:cstheme="minorHAnsi"/>
              </w:rPr>
              <w:t>UNWTO</w:t>
            </w:r>
          </w:p>
        </w:tc>
        <w:tc>
          <w:tcPr>
            <w:tcW w:w="7190" w:type="dxa"/>
          </w:tcPr>
          <w:p w14:paraId="52B7902A" w14:textId="0850DBEC" w:rsidR="00C1406B" w:rsidRPr="00506CCD" w:rsidRDefault="00C1406B" w:rsidP="00DC2A6A">
            <w:pPr>
              <w:bidi/>
              <w:spacing w:line="360" w:lineRule="auto"/>
              <w:rPr>
                <w:rFonts w:asciiTheme="minorHAnsi" w:eastAsia="Times New Roman" w:hAnsiTheme="minorHAnsi" w:cstheme="minorHAnsi"/>
                <w:rtl/>
              </w:rPr>
            </w:pPr>
            <w:r w:rsidRPr="00506CCD">
              <w:rPr>
                <w:rFonts w:asciiTheme="minorHAnsi" w:hAnsiTheme="minorHAnsi" w:cstheme="minorHAnsi"/>
                <w:rtl/>
              </w:rPr>
              <w:t>منظمة السياحة العالمية</w:t>
            </w:r>
            <w:r w:rsidRPr="00506CCD">
              <w:rPr>
                <w:rFonts w:asciiTheme="minorHAnsi" w:eastAsia="Times New Roman" w:hAnsiTheme="minorHAnsi" w:cstheme="minorHAnsi"/>
                <w:rtl/>
              </w:rPr>
              <w:fldChar w:fldCharType="begin"/>
            </w:r>
            <w:r w:rsidRPr="00506CCD">
              <w:rPr>
                <w:rFonts w:asciiTheme="minorHAnsi" w:hAnsiTheme="minorHAnsi" w:cstheme="minorHAnsi"/>
                <w:rtl/>
              </w:rPr>
              <w:instrText xml:space="preserve"> </w:instrText>
            </w:r>
            <w:r w:rsidRPr="00506CCD">
              <w:rPr>
                <w:rFonts w:asciiTheme="minorHAnsi" w:eastAsia="Times New Roman" w:hAnsiTheme="minorHAnsi" w:cstheme="minorHAnsi"/>
              </w:rPr>
              <w:instrText xml:space="preserve">INCLUDEPICTURE "https://blogs.uoregon.edu/ellenherman/files/2015/06/blue-brain-icon-1sglcig.png" \* MERGEFORMATINET </w:instrText>
            </w:r>
            <w:r w:rsidRPr="00506CCD">
              <w:rPr>
                <w:rFonts w:asciiTheme="minorHAnsi" w:eastAsia="Times New Roman" w:hAnsiTheme="minorHAnsi" w:cstheme="minorHAnsi"/>
                <w:rtl/>
              </w:rPr>
              <w:fldChar w:fldCharType="end"/>
            </w:r>
          </w:p>
        </w:tc>
      </w:tr>
    </w:tbl>
    <w:p w14:paraId="2F8073E5" w14:textId="77777777" w:rsidR="002105F6" w:rsidRPr="00506CCD" w:rsidRDefault="002105F6" w:rsidP="002105F6">
      <w:pPr>
        <w:bidi/>
        <w:rPr>
          <w:rFonts w:asciiTheme="minorHAnsi" w:eastAsia="Times New Roman" w:hAnsiTheme="minorHAnsi" w:cstheme="minorHAnsi"/>
          <w:szCs w:val="22"/>
          <w:rtl/>
        </w:rPr>
      </w:pPr>
      <w:r w:rsidRPr="00506CCD">
        <w:rPr>
          <w:rFonts w:asciiTheme="minorHAnsi" w:hAnsiTheme="minorHAnsi" w:cstheme="minorHAnsi"/>
          <w:szCs w:val="22"/>
          <w:rtl/>
        </w:rPr>
        <w:br w:type="page"/>
      </w:r>
    </w:p>
    <w:p w14:paraId="6DEAEC09" w14:textId="77777777" w:rsidR="002105F6" w:rsidRPr="00506CCD" w:rsidRDefault="002105F6" w:rsidP="00E0179D">
      <w:pPr>
        <w:keepNext/>
        <w:keepLines/>
        <w:bidi/>
        <w:spacing w:before="240" w:after="240"/>
        <w:outlineLvl w:val="0"/>
        <w:rPr>
          <w:rFonts w:asciiTheme="minorHAnsi" w:eastAsia="Times New Roman" w:hAnsiTheme="minorHAnsi" w:cstheme="minorHAnsi"/>
          <w:b/>
          <w:szCs w:val="22"/>
          <w:rtl/>
        </w:rPr>
      </w:pPr>
      <w:bookmarkStart w:id="21" w:name="_Toc129155120"/>
      <w:r w:rsidRPr="00506CCD">
        <w:rPr>
          <w:rFonts w:asciiTheme="minorHAnsi" w:hAnsiTheme="minorHAnsi" w:cstheme="minorHAnsi"/>
          <w:b/>
          <w:bCs/>
          <w:szCs w:val="22"/>
          <w:rtl/>
        </w:rPr>
        <w:t>مقدمة</w:t>
      </w:r>
      <w:bookmarkEnd w:id="21"/>
    </w:p>
    <w:p w14:paraId="5DF3660D" w14:textId="77777777" w:rsidR="002105F6" w:rsidRPr="00506CCD" w:rsidRDefault="002105F6" w:rsidP="00E0179D">
      <w:pPr>
        <w:keepNext/>
        <w:keepLines/>
        <w:bidi/>
        <w:spacing w:before="40" w:after="240"/>
        <w:outlineLvl w:val="1"/>
        <w:rPr>
          <w:rFonts w:asciiTheme="minorHAnsi" w:eastAsia="Times New Roman" w:hAnsiTheme="minorHAnsi" w:cstheme="minorHAnsi"/>
          <w:b/>
          <w:szCs w:val="22"/>
          <w:rtl/>
        </w:rPr>
      </w:pPr>
      <w:bookmarkStart w:id="22" w:name="_Toc129155121"/>
      <w:r w:rsidRPr="00506CCD">
        <w:rPr>
          <w:rFonts w:asciiTheme="minorHAnsi" w:hAnsiTheme="minorHAnsi" w:cstheme="minorHAnsi"/>
          <w:b/>
          <w:bCs/>
          <w:szCs w:val="22"/>
          <w:rtl/>
        </w:rPr>
        <w:t>معلومات أساسية عن المشروع والسياق</w:t>
      </w:r>
      <w:bookmarkEnd w:id="22"/>
    </w:p>
    <w:p w14:paraId="3A64A20A" w14:textId="492DEEDC" w:rsidR="003A754E" w:rsidRPr="00506CCD" w:rsidRDefault="00FA75A2" w:rsidP="00064CC3">
      <w:pPr>
        <w:pStyle w:val="BodyText"/>
        <w:numPr>
          <w:ilvl w:val="0"/>
          <w:numId w:val="13"/>
        </w:numPr>
        <w:bidi/>
        <w:spacing w:after="240"/>
        <w:rPr>
          <w:rFonts w:asciiTheme="minorHAnsi" w:hAnsiTheme="minorHAnsi" w:cstheme="minorHAnsi"/>
          <w:szCs w:val="22"/>
          <w:rtl/>
        </w:rPr>
      </w:pPr>
      <w:r>
        <w:rPr>
          <w:rFonts w:asciiTheme="minorHAnsi" w:hAnsiTheme="minorHAnsi" w:cstheme="minorHAnsi" w:hint="cs"/>
          <w:szCs w:val="22"/>
          <w:rtl/>
        </w:rPr>
        <w:t>تضمن</w:t>
      </w:r>
      <w:r w:rsidR="003A754E" w:rsidRPr="00506CCD">
        <w:rPr>
          <w:rFonts w:asciiTheme="minorHAnsi" w:hAnsiTheme="minorHAnsi" w:cstheme="minorHAnsi"/>
          <w:szCs w:val="22"/>
          <w:rtl/>
        </w:rPr>
        <w:t xml:space="preserve"> أجندة </w:t>
      </w:r>
      <w:r>
        <w:rPr>
          <w:rFonts w:asciiTheme="minorHAnsi" w:hAnsiTheme="minorHAnsi" w:cstheme="minorHAnsi" w:hint="cs"/>
          <w:szCs w:val="22"/>
          <w:rtl/>
        </w:rPr>
        <w:t>ال</w:t>
      </w:r>
      <w:r w:rsidR="003A754E" w:rsidRPr="00506CCD">
        <w:rPr>
          <w:rFonts w:asciiTheme="minorHAnsi" w:hAnsiTheme="minorHAnsi" w:cstheme="minorHAnsi"/>
          <w:szCs w:val="22"/>
          <w:rtl/>
        </w:rPr>
        <w:t>منظمة العالمية للملكية الفكرية (الويبو) بشأن التنمية أن تكون الاعتبارات الإنمائية جزءاً لا يتجزأ من أعمال الويبو.</w:t>
      </w:r>
      <w:r w:rsidR="00F71905">
        <w:rPr>
          <w:rFonts w:asciiTheme="minorHAnsi" w:hAnsiTheme="minorHAnsi" w:cstheme="minorHAnsi"/>
          <w:szCs w:val="22"/>
          <w:rtl/>
        </w:rPr>
        <w:t xml:space="preserve"> </w:t>
      </w:r>
      <w:r w:rsidR="00872CF4">
        <w:rPr>
          <w:rFonts w:asciiTheme="minorHAnsi" w:hAnsiTheme="minorHAnsi" w:cstheme="minorHAnsi" w:hint="cs"/>
          <w:szCs w:val="22"/>
          <w:rtl/>
        </w:rPr>
        <w:t>و</w:t>
      </w:r>
      <w:r w:rsidR="003A754E" w:rsidRPr="00506CCD">
        <w:rPr>
          <w:rFonts w:asciiTheme="minorHAnsi" w:hAnsiTheme="minorHAnsi" w:cstheme="minorHAnsi"/>
          <w:szCs w:val="22"/>
          <w:rtl/>
        </w:rPr>
        <w:t xml:space="preserve">يعد تنفيذ أجندة التنمية </w:t>
      </w:r>
      <w:r w:rsidR="00EA442F">
        <w:rPr>
          <w:rFonts w:asciiTheme="minorHAnsi" w:hAnsiTheme="minorHAnsi" w:cstheme="minorHAnsi" w:hint="cs"/>
          <w:szCs w:val="22"/>
          <w:rtl/>
        </w:rPr>
        <w:t>على نحو فع</w:t>
      </w:r>
      <w:r w:rsidR="006359AB">
        <w:rPr>
          <w:rFonts w:asciiTheme="minorHAnsi" w:hAnsiTheme="minorHAnsi" w:cstheme="minorHAnsi" w:hint="cs"/>
          <w:szCs w:val="22"/>
          <w:rtl/>
        </w:rPr>
        <w:t>ّ</w:t>
      </w:r>
      <w:r w:rsidR="00EA442F">
        <w:rPr>
          <w:rFonts w:asciiTheme="minorHAnsi" w:hAnsiTheme="minorHAnsi" w:cstheme="minorHAnsi" w:hint="cs"/>
          <w:szCs w:val="22"/>
          <w:rtl/>
        </w:rPr>
        <w:t>ال</w:t>
      </w:r>
      <w:r w:rsidR="003A754E" w:rsidRPr="00506CCD">
        <w:rPr>
          <w:rFonts w:asciiTheme="minorHAnsi" w:hAnsiTheme="minorHAnsi" w:cstheme="minorHAnsi"/>
          <w:szCs w:val="22"/>
          <w:rtl/>
        </w:rPr>
        <w:t>، بما في ذلك تعميم</w:t>
      </w:r>
      <w:r w:rsidR="00F71905">
        <w:rPr>
          <w:rFonts w:asciiTheme="minorHAnsi" w:hAnsiTheme="minorHAnsi" w:cstheme="minorHAnsi"/>
          <w:szCs w:val="22"/>
          <w:rtl/>
        </w:rPr>
        <w:t xml:space="preserve"> </w:t>
      </w:r>
      <w:r w:rsidR="003A754E" w:rsidRPr="00506CCD">
        <w:rPr>
          <w:rFonts w:asciiTheme="minorHAnsi" w:hAnsiTheme="minorHAnsi" w:cstheme="minorHAnsi"/>
          <w:szCs w:val="22"/>
          <w:rtl/>
        </w:rPr>
        <w:t>توصياتها في برامج الويبو الموضوعية</w:t>
      </w:r>
      <w:r w:rsidR="00F71905">
        <w:rPr>
          <w:rFonts w:asciiTheme="minorHAnsi" w:hAnsiTheme="minorHAnsi" w:cstheme="minorHAnsi"/>
          <w:szCs w:val="22"/>
          <w:rtl/>
        </w:rPr>
        <w:t>،</w:t>
      </w:r>
      <w:r w:rsidR="003A754E" w:rsidRPr="00506CCD">
        <w:rPr>
          <w:rFonts w:asciiTheme="minorHAnsi" w:hAnsiTheme="minorHAnsi" w:cstheme="minorHAnsi"/>
          <w:szCs w:val="22"/>
          <w:rtl/>
        </w:rPr>
        <w:t xml:space="preserve"> أولوية رئيسية.</w:t>
      </w:r>
      <w:r w:rsidR="00F71905">
        <w:rPr>
          <w:rFonts w:asciiTheme="minorHAnsi" w:hAnsiTheme="minorHAnsi" w:cstheme="minorHAnsi"/>
          <w:szCs w:val="22"/>
          <w:rtl/>
        </w:rPr>
        <w:t xml:space="preserve"> </w:t>
      </w:r>
      <w:r w:rsidR="00872CF4">
        <w:rPr>
          <w:rFonts w:asciiTheme="minorHAnsi" w:hAnsiTheme="minorHAnsi" w:cstheme="minorHAnsi" w:hint="cs"/>
          <w:szCs w:val="22"/>
          <w:rtl/>
        </w:rPr>
        <w:t>و</w:t>
      </w:r>
      <w:r w:rsidR="003A754E" w:rsidRPr="00506CCD">
        <w:rPr>
          <w:rFonts w:asciiTheme="minorHAnsi" w:hAnsiTheme="minorHAnsi" w:cstheme="minorHAnsi"/>
          <w:szCs w:val="22"/>
          <w:rtl/>
        </w:rPr>
        <w:t>تختلف مشروعات أجندة الويبو بشأن التنمية عن أي مشروع آخر تضطلع به الويبو.</w:t>
      </w:r>
      <w:r w:rsidR="00F71905">
        <w:rPr>
          <w:rFonts w:asciiTheme="minorHAnsi" w:hAnsiTheme="minorHAnsi" w:cstheme="minorHAnsi"/>
          <w:szCs w:val="22"/>
          <w:rtl/>
        </w:rPr>
        <w:t xml:space="preserve"> </w:t>
      </w:r>
      <w:r w:rsidR="00EA442F">
        <w:rPr>
          <w:rFonts w:asciiTheme="minorHAnsi" w:hAnsiTheme="minorHAnsi" w:cstheme="minorHAnsi" w:hint="cs"/>
          <w:szCs w:val="22"/>
          <w:rtl/>
        </w:rPr>
        <w:t>و</w:t>
      </w:r>
      <w:r w:rsidR="003A754E" w:rsidRPr="00506CCD">
        <w:rPr>
          <w:rFonts w:asciiTheme="minorHAnsi" w:hAnsiTheme="minorHAnsi" w:cstheme="minorHAnsi"/>
          <w:szCs w:val="22"/>
          <w:rtl/>
        </w:rPr>
        <w:t xml:space="preserve">عادة ما تستلهم </w:t>
      </w:r>
      <w:r w:rsidR="00EA442F">
        <w:rPr>
          <w:rFonts w:asciiTheme="minorHAnsi" w:hAnsiTheme="minorHAnsi" w:cstheme="minorHAnsi" w:hint="cs"/>
          <w:szCs w:val="22"/>
          <w:rtl/>
        </w:rPr>
        <w:t>هذه ال</w:t>
      </w:r>
      <w:r w:rsidR="003A754E" w:rsidRPr="00506CCD">
        <w:rPr>
          <w:rFonts w:asciiTheme="minorHAnsi" w:hAnsiTheme="minorHAnsi" w:cstheme="minorHAnsi"/>
          <w:szCs w:val="22"/>
          <w:rtl/>
        </w:rPr>
        <w:t>مشاريع أفكارها من توصية أو أكثر من توصيات أجندة التنمية</w:t>
      </w:r>
      <w:r w:rsidR="00064CC3">
        <w:rPr>
          <w:rStyle w:val="FootnoteReference"/>
          <w:rFonts w:asciiTheme="minorHAnsi" w:hAnsiTheme="minorHAnsi"/>
          <w:szCs w:val="22"/>
          <w:rtl/>
        </w:rPr>
        <w:footnoteReference w:id="2"/>
      </w:r>
      <w:r w:rsidR="003A754E" w:rsidRPr="00506CCD">
        <w:rPr>
          <w:rFonts w:asciiTheme="minorHAnsi" w:hAnsiTheme="minorHAnsi" w:cstheme="minorHAnsi"/>
          <w:szCs w:val="22"/>
          <w:rtl/>
        </w:rPr>
        <w:t>.</w:t>
      </w:r>
      <w:r w:rsidR="00F71905">
        <w:rPr>
          <w:rFonts w:asciiTheme="minorHAnsi" w:hAnsiTheme="minorHAnsi" w:cstheme="minorHAnsi"/>
          <w:szCs w:val="22"/>
          <w:rtl/>
        </w:rPr>
        <w:t xml:space="preserve"> </w:t>
      </w:r>
      <w:r w:rsidR="00EA442F">
        <w:rPr>
          <w:rFonts w:asciiTheme="minorHAnsi" w:hAnsiTheme="minorHAnsi" w:cstheme="minorHAnsi" w:hint="cs"/>
          <w:szCs w:val="22"/>
          <w:rtl/>
        </w:rPr>
        <w:t>و</w:t>
      </w:r>
      <w:r w:rsidR="003A754E" w:rsidRPr="00506CCD">
        <w:rPr>
          <w:rFonts w:asciiTheme="minorHAnsi" w:hAnsiTheme="minorHAnsi" w:cstheme="minorHAnsi"/>
          <w:szCs w:val="22"/>
          <w:rtl/>
        </w:rPr>
        <w:t xml:space="preserve">ينبغي أن تُوجه </w:t>
      </w:r>
      <w:r w:rsidR="00EA442F">
        <w:rPr>
          <w:rFonts w:asciiTheme="minorHAnsi" w:hAnsiTheme="minorHAnsi" w:cstheme="minorHAnsi" w:hint="cs"/>
          <w:szCs w:val="22"/>
          <w:rtl/>
        </w:rPr>
        <w:t>هذه ال</w:t>
      </w:r>
      <w:r w:rsidR="00EA442F">
        <w:rPr>
          <w:rFonts w:asciiTheme="minorHAnsi" w:hAnsiTheme="minorHAnsi" w:cstheme="minorHAnsi"/>
          <w:szCs w:val="22"/>
          <w:rtl/>
        </w:rPr>
        <w:t>مشاريع</w:t>
      </w:r>
      <w:r w:rsidR="003A754E" w:rsidRPr="00506CCD">
        <w:rPr>
          <w:rFonts w:asciiTheme="minorHAnsi" w:hAnsiTheme="minorHAnsi" w:cstheme="minorHAnsi"/>
          <w:szCs w:val="22"/>
          <w:rtl/>
        </w:rPr>
        <w:t xml:space="preserve"> نحو التنمية، مما يستلزم تحقيقها نتائج مستدامة، وتأثيرا في شتى مجالات الملكية الفكرية.</w:t>
      </w:r>
      <w:r w:rsidR="00F71905">
        <w:rPr>
          <w:rFonts w:asciiTheme="minorHAnsi" w:hAnsiTheme="minorHAnsi" w:cstheme="minorHAnsi"/>
          <w:szCs w:val="22"/>
          <w:rtl/>
        </w:rPr>
        <w:t xml:space="preserve"> </w:t>
      </w:r>
      <w:r w:rsidR="00EA442F">
        <w:rPr>
          <w:rFonts w:asciiTheme="minorHAnsi" w:hAnsiTheme="minorHAnsi" w:cstheme="minorHAnsi" w:hint="cs"/>
          <w:szCs w:val="22"/>
          <w:rtl/>
        </w:rPr>
        <w:t xml:space="preserve">وقد </w:t>
      </w:r>
      <w:r w:rsidR="003A754E" w:rsidRPr="00506CCD">
        <w:rPr>
          <w:rFonts w:asciiTheme="minorHAnsi" w:hAnsiTheme="minorHAnsi" w:cstheme="minorHAnsi"/>
          <w:szCs w:val="22"/>
          <w:rtl/>
        </w:rPr>
        <w:t>صُممت هذه المشاريع على نحو يُمكِّن من تنفيذها في أجزاء مختلفة من العالم.</w:t>
      </w:r>
      <w:r w:rsidR="00F71905">
        <w:rPr>
          <w:rFonts w:asciiTheme="minorHAnsi" w:hAnsiTheme="minorHAnsi" w:cstheme="minorHAnsi"/>
          <w:szCs w:val="22"/>
          <w:rtl/>
        </w:rPr>
        <w:t xml:space="preserve"> </w:t>
      </w:r>
      <w:r w:rsidR="00EA442F">
        <w:rPr>
          <w:rFonts w:asciiTheme="minorHAnsi" w:hAnsiTheme="minorHAnsi" w:cstheme="minorHAnsi" w:hint="cs"/>
          <w:szCs w:val="22"/>
          <w:rtl/>
        </w:rPr>
        <w:t>و</w:t>
      </w:r>
      <w:r w:rsidR="003A754E" w:rsidRPr="00506CCD">
        <w:rPr>
          <w:rFonts w:asciiTheme="minorHAnsi" w:hAnsiTheme="minorHAnsi" w:cstheme="minorHAnsi"/>
          <w:szCs w:val="22"/>
          <w:rtl/>
        </w:rPr>
        <w:t>تتولى شعبة تنسيق أجندة التنمية (الشعبة) توجيه الدول الأعضاء في أثناء عملية تطوير المشروع.</w:t>
      </w:r>
      <w:r w:rsidR="00F71905">
        <w:rPr>
          <w:rFonts w:asciiTheme="minorHAnsi" w:hAnsiTheme="minorHAnsi" w:cstheme="minorHAnsi"/>
          <w:szCs w:val="22"/>
          <w:rtl/>
        </w:rPr>
        <w:t xml:space="preserve"> </w:t>
      </w:r>
      <w:r w:rsidR="003A754E" w:rsidRPr="00506CCD">
        <w:rPr>
          <w:rFonts w:asciiTheme="minorHAnsi" w:hAnsiTheme="minorHAnsi" w:cstheme="minorHAnsi"/>
          <w:szCs w:val="22"/>
          <w:rtl/>
        </w:rPr>
        <w:t>وأعدت في هذا الصدد رسم بياني معلوماتي، يرِد في الشكل 1، يتضمن جميع الخطوات الواجب اتباعها من أ</w:t>
      </w:r>
      <w:r w:rsidR="00EA442F">
        <w:rPr>
          <w:rFonts w:asciiTheme="minorHAnsi" w:hAnsiTheme="minorHAnsi" w:cstheme="minorHAnsi"/>
          <w:szCs w:val="22"/>
          <w:rtl/>
        </w:rPr>
        <w:t>جل الموافقة على مقترح المشروع.</w:t>
      </w:r>
      <w:r w:rsidR="00EA442F">
        <w:rPr>
          <w:rFonts w:asciiTheme="minorHAnsi" w:hAnsiTheme="minorHAnsi" w:cstheme="minorHAnsi"/>
          <w:szCs w:val="22"/>
          <w:rtl/>
        </w:rPr>
        <w:cr/>
      </w:r>
    </w:p>
    <w:tbl>
      <w:tblPr>
        <w:tblStyle w:val="TableGrid"/>
        <w:bidiVisual/>
        <w:tblW w:w="0" w:type="auto"/>
        <w:tblInd w:w="360" w:type="dxa"/>
        <w:tblLook w:val="04A0" w:firstRow="1" w:lastRow="0" w:firstColumn="1" w:lastColumn="0" w:noHBand="0" w:noVBand="1"/>
        <w:tblCaption w:val="Figure 1 – DA Project Life Cycle Flow Chart (only available in English)"/>
        <w:tblDescription w:val="Figure 1 – DA Project Life Cycle Flow Chart (only available in English)"/>
      </w:tblPr>
      <w:tblGrid>
        <w:gridCol w:w="4656"/>
        <w:gridCol w:w="4329"/>
      </w:tblGrid>
      <w:tr w:rsidR="003A754E" w:rsidRPr="00506CCD" w14:paraId="034519C5" w14:textId="77777777" w:rsidTr="00E36DE8">
        <w:trPr>
          <w:tblHeader/>
        </w:trPr>
        <w:tc>
          <w:tcPr>
            <w:tcW w:w="8985" w:type="dxa"/>
            <w:gridSpan w:val="2"/>
            <w:tcBorders>
              <w:top w:val="nil"/>
              <w:left w:val="nil"/>
              <w:bottom w:val="nil"/>
              <w:right w:val="nil"/>
            </w:tcBorders>
          </w:tcPr>
          <w:p w14:paraId="3DE48813" w14:textId="6C9F634C" w:rsidR="003A754E" w:rsidRPr="00506CCD" w:rsidRDefault="00EB1036" w:rsidP="00EA442F">
            <w:pPr>
              <w:pStyle w:val="BodyText"/>
              <w:bidi/>
              <w:spacing w:after="40"/>
              <w:ind w:right="-7"/>
              <w:rPr>
                <w:rFonts w:asciiTheme="minorHAnsi" w:hAnsiTheme="minorHAnsi" w:cstheme="minorHAnsi"/>
                <w:b/>
                <w:i/>
                <w:rtl/>
              </w:rPr>
            </w:pPr>
            <w:r w:rsidRPr="00506CCD">
              <w:rPr>
                <w:rFonts w:asciiTheme="minorHAnsi" w:hAnsiTheme="minorHAnsi" w:cstheme="minorHAnsi"/>
                <w:b/>
                <w:bCs/>
                <w:i/>
                <w:iCs/>
                <w:rtl/>
              </w:rPr>
              <w:t xml:space="preserve">الشكل 1 - مخطط دورة حياة مشروع أجندة التنمية (متاح </w:t>
            </w:r>
            <w:r w:rsidR="00340F0C">
              <w:rPr>
                <w:rFonts w:asciiTheme="minorHAnsi" w:hAnsiTheme="minorHAnsi" w:cstheme="minorHAnsi" w:hint="cs"/>
                <w:b/>
                <w:bCs/>
                <w:i/>
                <w:iCs/>
                <w:rtl/>
              </w:rPr>
              <w:t>ب</w:t>
            </w:r>
            <w:r w:rsidRPr="00506CCD">
              <w:rPr>
                <w:rFonts w:asciiTheme="minorHAnsi" w:hAnsiTheme="minorHAnsi" w:cstheme="minorHAnsi"/>
                <w:b/>
                <w:bCs/>
                <w:i/>
                <w:iCs/>
                <w:rtl/>
              </w:rPr>
              <w:t>الإنكليزية فقط)</w:t>
            </w:r>
          </w:p>
        </w:tc>
      </w:tr>
      <w:tr w:rsidR="003A754E" w:rsidRPr="00506CCD" w14:paraId="2B2535AC" w14:textId="77777777" w:rsidTr="003A754E">
        <w:tc>
          <w:tcPr>
            <w:tcW w:w="4656" w:type="dxa"/>
            <w:tcBorders>
              <w:top w:val="nil"/>
              <w:left w:val="nil"/>
              <w:bottom w:val="nil"/>
              <w:right w:val="nil"/>
            </w:tcBorders>
          </w:tcPr>
          <w:p w14:paraId="0CFA5E61" w14:textId="7B439A6E" w:rsidR="003A754E" w:rsidRPr="00506CCD" w:rsidRDefault="003A754E" w:rsidP="003A754E">
            <w:pPr>
              <w:pStyle w:val="BodyText"/>
              <w:bidi/>
              <w:spacing w:after="40"/>
              <w:ind w:right="-7"/>
              <w:rPr>
                <w:rFonts w:asciiTheme="minorHAnsi" w:hAnsiTheme="minorHAnsi" w:cstheme="minorHAnsi"/>
                <w:rtl/>
              </w:rPr>
            </w:pPr>
            <w:r w:rsidRPr="00506CCD">
              <w:rPr>
                <w:rFonts w:asciiTheme="minorHAnsi" w:hAnsiTheme="minorHAnsi" w:cstheme="minorHAnsi"/>
                <w:noProof/>
                <w:rtl/>
                <w:lang w:eastAsia="en-US" w:bidi="ar-SA"/>
              </w:rPr>
              <w:drawing>
                <wp:anchor distT="0" distB="0" distL="114300" distR="114300" simplePos="0" relativeHeight="251665408" behindDoc="0" locked="0" layoutInCell="1" allowOverlap="1" wp14:anchorId="6B886565" wp14:editId="6AA6C235">
                  <wp:simplePos x="0" y="0"/>
                  <wp:positionH relativeFrom="margin">
                    <wp:posOffset>-1270</wp:posOffset>
                  </wp:positionH>
                  <wp:positionV relativeFrom="margin">
                    <wp:posOffset>106680</wp:posOffset>
                  </wp:positionV>
                  <wp:extent cx="2694305" cy="2645410"/>
                  <wp:effectExtent l="0" t="0" r="0" b="0"/>
                  <wp:wrapSquare wrapText="bothSides"/>
                  <wp:docPr id="3" name="Picture 3" descr="A screenshot of a compu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screenshot of a computer&#10;&#10;Description automatically generated with low confidenc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694305" cy="2645410"/>
                          </a:xfrm>
                          <a:prstGeom prst="rect">
                            <a:avLst/>
                          </a:prstGeom>
                        </pic:spPr>
                      </pic:pic>
                    </a:graphicData>
                  </a:graphic>
                  <wp14:sizeRelH relativeFrom="margin">
                    <wp14:pctWidth>0</wp14:pctWidth>
                  </wp14:sizeRelH>
                  <wp14:sizeRelV relativeFrom="margin">
                    <wp14:pctHeight>0</wp14:pctHeight>
                  </wp14:sizeRelV>
                </wp:anchor>
              </w:drawing>
            </w:r>
          </w:p>
        </w:tc>
        <w:tc>
          <w:tcPr>
            <w:tcW w:w="4329" w:type="dxa"/>
            <w:tcBorders>
              <w:top w:val="nil"/>
              <w:left w:val="nil"/>
              <w:bottom w:val="nil"/>
              <w:right w:val="nil"/>
            </w:tcBorders>
          </w:tcPr>
          <w:p w14:paraId="7AA66542" w14:textId="77777777" w:rsidR="003A754E" w:rsidRPr="00506CCD" w:rsidRDefault="003A754E" w:rsidP="003A754E">
            <w:pPr>
              <w:pStyle w:val="BodyText"/>
              <w:spacing w:after="40"/>
              <w:ind w:left="-284" w:right="-7"/>
              <w:rPr>
                <w:rFonts w:asciiTheme="minorHAnsi" w:hAnsiTheme="minorHAnsi" w:cstheme="minorHAnsi"/>
              </w:rPr>
            </w:pPr>
          </w:p>
          <w:p w14:paraId="5C879F71" w14:textId="6E1CC54D" w:rsidR="003A754E" w:rsidRPr="00506CCD" w:rsidRDefault="003A754E" w:rsidP="005E3EB6">
            <w:pPr>
              <w:pStyle w:val="BodyText"/>
              <w:numPr>
                <w:ilvl w:val="0"/>
                <w:numId w:val="31"/>
              </w:numPr>
              <w:bidi/>
              <w:spacing w:after="40"/>
              <w:ind w:left="252" w:hanging="283"/>
              <w:rPr>
                <w:rFonts w:asciiTheme="minorHAnsi" w:hAnsiTheme="minorHAnsi" w:cstheme="minorHAnsi"/>
                <w:rtl/>
              </w:rPr>
            </w:pPr>
            <w:r w:rsidRPr="00506CCD">
              <w:rPr>
                <w:rFonts w:asciiTheme="minorHAnsi" w:hAnsiTheme="minorHAnsi" w:cstheme="minorHAnsi"/>
                <w:rtl/>
              </w:rPr>
              <w:t>تضع الدول الأعضاء تصور</w:t>
            </w:r>
            <w:r w:rsidR="00245825">
              <w:rPr>
                <w:rFonts w:asciiTheme="minorHAnsi" w:hAnsiTheme="minorHAnsi" w:cstheme="minorHAnsi" w:hint="cs"/>
                <w:rtl/>
              </w:rPr>
              <w:t>ً</w:t>
            </w:r>
            <w:r w:rsidRPr="00506CCD">
              <w:rPr>
                <w:rFonts w:asciiTheme="minorHAnsi" w:hAnsiTheme="minorHAnsi" w:cstheme="minorHAnsi"/>
                <w:rtl/>
              </w:rPr>
              <w:t>ا لمشروع أجندة التنمية؛</w:t>
            </w:r>
          </w:p>
          <w:p w14:paraId="59FCA5AA" w14:textId="07767F10" w:rsidR="003A754E" w:rsidRPr="00506CCD" w:rsidRDefault="00C72D13" w:rsidP="005E3EB6">
            <w:pPr>
              <w:pStyle w:val="BodyText"/>
              <w:numPr>
                <w:ilvl w:val="0"/>
                <w:numId w:val="31"/>
              </w:numPr>
              <w:bidi/>
              <w:spacing w:after="40"/>
              <w:ind w:left="252" w:hanging="283"/>
              <w:rPr>
                <w:rFonts w:asciiTheme="minorHAnsi" w:hAnsiTheme="minorHAnsi" w:cstheme="minorHAnsi"/>
                <w:rtl/>
              </w:rPr>
            </w:pPr>
            <w:r>
              <w:rPr>
                <w:rFonts w:asciiTheme="minorHAnsi" w:hAnsiTheme="minorHAnsi" w:cstheme="minorHAnsi" w:hint="cs"/>
                <w:rtl/>
              </w:rPr>
              <w:t>و</w:t>
            </w:r>
            <w:r w:rsidR="003A754E" w:rsidRPr="00506CCD">
              <w:rPr>
                <w:rFonts w:asciiTheme="minorHAnsi" w:hAnsiTheme="minorHAnsi" w:cstheme="minorHAnsi"/>
                <w:rtl/>
              </w:rPr>
              <w:t xml:space="preserve">تستعرض الشعبة هذا التصور لتقييم </w:t>
            </w:r>
            <w:r w:rsidR="00F911A6">
              <w:rPr>
                <w:rFonts w:asciiTheme="minorHAnsi" w:hAnsiTheme="minorHAnsi" w:cstheme="minorHAnsi" w:hint="cs"/>
                <w:rtl/>
              </w:rPr>
              <w:t xml:space="preserve">مدى </w:t>
            </w:r>
            <w:r w:rsidR="003A754E" w:rsidRPr="00506CCD">
              <w:rPr>
                <w:rFonts w:asciiTheme="minorHAnsi" w:hAnsiTheme="minorHAnsi" w:cstheme="minorHAnsi"/>
                <w:rtl/>
              </w:rPr>
              <w:t>جدواه، وتقوم بمناقشته مع الدولة (الدول) الأعضاء التي قدمته؛</w:t>
            </w:r>
          </w:p>
          <w:p w14:paraId="4C6C4F03" w14:textId="7E6F1B47" w:rsidR="003A754E" w:rsidRPr="00506CCD" w:rsidRDefault="00C72D13" w:rsidP="005E3EB6">
            <w:pPr>
              <w:pStyle w:val="BodyText"/>
              <w:numPr>
                <w:ilvl w:val="0"/>
                <w:numId w:val="31"/>
              </w:numPr>
              <w:bidi/>
              <w:spacing w:after="40"/>
              <w:ind w:left="252" w:hanging="283"/>
              <w:rPr>
                <w:rFonts w:asciiTheme="minorHAnsi" w:hAnsiTheme="minorHAnsi" w:cstheme="minorHAnsi"/>
                <w:rtl/>
              </w:rPr>
            </w:pPr>
            <w:r>
              <w:rPr>
                <w:rFonts w:asciiTheme="minorHAnsi" w:hAnsiTheme="minorHAnsi" w:cstheme="minorHAnsi" w:hint="cs"/>
                <w:rtl/>
              </w:rPr>
              <w:t>و</w:t>
            </w:r>
            <w:r w:rsidR="003A754E" w:rsidRPr="00506CCD">
              <w:rPr>
                <w:rFonts w:asciiTheme="minorHAnsi" w:hAnsiTheme="minorHAnsi" w:cstheme="minorHAnsi"/>
                <w:rtl/>
              </w:rPr>
              <w:t>تتشاور الشعبة مع قطاعات الويبو الأخرى، ثم تساعد الدول الأعضاء على مواصلة إعداد مسودة المقترح.</w:t>
            </w:r>
          </w:p>
          <w:p w14:paraId="72200146" w14:textId="4644B27C" w:rsidR="003A754E" w:rsidRPr="00506CCD" w:rsidRDefault="00C72D13" w:rsidP="005E3EB6">
            <w:pPr>
              <w:pStyle w:val="BodyText"/>
              <w:numPr>
                <w:ilvl w:val="0"/>
                <w:numId w:val="31"/>
              </w:numPr>
              <w:bidi/>
              <w:spacing w:after="40"/>
              <w:ind w:left="252" w:hanging="283"/>
              <w:rPr>
                <w:rFonts w:asciiTheme="minorHAnsi" w:hAnsiTheme="minorHAnsi" w:cstheme="minorHAnsi"/>
                <w:rtl/>
              </w:rPr>
            </w:pPr>
            <w:r>
              <w:rPr>
                <w:rFonts w:asciiTheme="minorHAnsi" w:hAnsiTheme="minorHAnsi" w:cstheme="minorHAnsi" w:hint="cs"/>
                <w:rtl/>
              </w:rPr>
              <w:t>و</w:t>
            </w:r>
            <w:r w:rsidR="003A754E" w:rsidRPr="00506CCD">
              <w:rPr>
                <w:rFonts w:asciiTheme="minorHAnsi" w:hAnsiTheme="minorHAnsi" w:cstheme="minorHAnsi"/>
                <w:rtl/>
              </w:rPr>
              <w:t>يُقدم المشروع المق</w:t>
            </w:r>
            <w:r w:rsidR="00F911A6">
              <w:rPr>
                <w:rFonts w:asciiTheme="minorHAnsi" w:hAnsiTheme="minorHAnsi" w:cstheme="minorHAnsi"/>
                <w:rtl/>
              </w:rPr>
              <w:t>ترح إلى لجنة التنمية</w:t>
            </w:r>
            <w:r w:rsidR="00245825">
              <w:rPr>
                <w:rFonts w:asciiTheme="minorHAnsi" w:hAnsiTheme="minorHAnsi" w:cstheme="minorHAnsi"/>
                <w:rtl/>
              </w:rPr>
              <w:t xml:space="preserve"> للنظر فيه</w:t>
            </w:r>
            <w:r>
              <w:rPr>
                <w:rFonts w:asciiTheme="minorHAnsi" w:hAnsiTheme="minorHAnsi" w:cstheme="minorHAnsi" w:hint="cs"/>
                <w:rtl/>
              </w:rPr>
              <w:t>،</w:t>
            </w:r>
            <w:r w:rsidR="003A754E" w:rsidRPr="00506CCD">
              <w:rPr>
                <w:rFonts w:asciiTheme="minorHAnsi" w:hAnsiTheme="minorHAnsi" w:cstheme="minorHAnsi"/>
                <w:rtl/>
              </w:rPr>
              <w:br/>
              <w:t>وإبداء التعليقات، وتقديم المد</w:t>
            </w:r>
            <w:r w:rsidR="00245825">
              <w:rPr>
                <w:rFonts w:asciiTheme="minorHAnsi" w:hAnsiTheme="minorHAnsi" w:cstheme="minorHAnsi" w:hint="cs"/>
                <w:rtl/>
              </w:rPr>
              <w:t>ا</w:t>
            </w:r>
            <w:r w:rsidR="00245825">
              <w:rPr>
                <w:rFonts w:asciiTheme="minorHAnsi" w:hAnsiTheme="minorHAnsi" w:cstheme="minorHAnsi"/>
                <w:rtl/>
              </w:rPr>
              <w:t>خلات؛</w:t>
            </w:r>
          </w:p>
          <w:p w14:paraId="678DDFB1" w14:textId="17B585BF" w:rsidR="00E802B0" w:rsidRPr="00506CCD" w:rsidRDefault="00245825" w:rsidP="00245825">
            <w:pPr>
              <w:pStyle w:val="BodyText"/>
              <w:numPr>
                <w:ilvl w:val="0"/>
                <w:numId w:val="31"/>
              </w:numPr>
              <w:bidi/>
              <w:spacing w:after="40"/>
              <w:ind w:left="252" w:hanging="283"/>
              <w:rPr>
                <w:rFonts w:asciiTheme="minorHAnsi" w:hAnsiTheme="minorHAnsi" w:cstheme="minorHAnsi"/>
                <w:rtl/>
              </w:rPr>
            </w:pPr>
            <w:r>
              <w:rPr>
                <w:rFonts w:asciiTheme="minorHAnsi" w:hAnsiTheme="minorHAnsi" w:cstheme="minorHAnsi" w:hint="cs"/>
                <w:rtl/>
              </w:rPr>
              <w:t>تدرس</w:t>
            </w:r>
            <w:r w:rsidR="003A754E" w:rsidRPr="00506CCD">
              <w:rPr>
                <w:rFonts w:asciiTheme="minorHAnsi" w:hAnsiTheme="minorHAnsi" w:cstheme="minorHAnsi"/>
                <w:rtl/>
              </w:rPr>
              <w:t xml:space="preserve"> الدول الأعضاء تعليقات لجنة التنمية</w:t>
            </w:r>
            <w:r>
              <w:rPr>
                <w:rFonts w:asciiTheme="minorHAnsi" w:hAnsiTheme="minorHAnsi" w:cstheme="minorHAnsi" w:hint="cs"/>
                <w:rtl/>
              </w:rPr>
              <w:t>؛</w:t>
            </w:r>
          </w:p>
          <w:p w14:paraId="7C037179" w14:textId="4D6730CB" w:rsidR="003A754E" w:rsidRPr="00506CCD" w:rsidRDefault="00D754E3" w:rsidP="005E3EB6">
            <w:pPr>
              <w:pStyle w:val="BodyText"/>
              <w:numPr>
                <w:ilvl w:val="0"/>
                <w:numId w:val="31"/>
              </w:numPr>
              <w:bidi/>
              <w:spacing w:after="40"/>
              <w:ind w:left="252" w:hanging="283"/>
              <w:rPr>
                <w:rFonts w:asciiTheme="minorHAnsi" w:hAnsiTheme="minorHAnsi" w:cstheme="minorHAnsi"/>
                <w:rtl/>
              </w:rPr>
            </w:pPr>
            <w:r>
              <w:rPr>
                <w:rFonts w:asciiTheme="minorHAnsi" w:hAnsiTheme="minorHAnsi" w:cstheme="minorHAnsi" w:hint="cs"/>
                <w:rtl/>
              </w:rPr>
              <w:t>و</w:t>
            </w:r>
            <w:r w:rsidR="003A754E" w:rsidRPr="00506CCD">
              <w:rPr>
                <w:rFonts w:asciiTheme="minorHAnsi" w:hAnsiTheme="minorHAnsi" w:cstheme="minorHAnsi"/>
                <w:rtl/>
              </w:rPr>
              <w:t xml:space="preserve">توافق لجنة التنمية على المقترح، وتُعين الويبو مديرًا للمشروع، وتشرع في </w:t>
            </w:r>
            <w:r w:rsidR="00F911A6">
              <w:rPr>
                <w:rFonts w:asciiTheme="minorHAnsi" w:hAnsiTheme="minorHAnsi" w:cstheme="minorHAnsi" w:hint="cs"/>
                <w:rtl/>
              </w:rPr>
              <w:t>ال</w:t>
            </w:r>
            <w:r w:rsidR="00F911A6">
              <w:rPr>
                <w:rFonts w:asciiTheme="minorHAnsi" w:hAnsiTheme="minorHAnsi" w:cstheme="minorHAnsi"/>
                <w:rtl/>
              </w:rPr>
              <w:t>تنفيذ</w:t>
            </w:r>
            <w:r w:rsidR="003A754E" w:rsidRPr="00506CCD">
              <w:rPr>
                <w:rFonts w:asciiTheme="minorHAnsi" w:hAnsiTheme="minorHAnsi" w:cstheme="minorHAnsi"/>
                <w:rtl/>
              </w:rPr>
              <w:t>.</w:t>
            </w:r>
          </w:p>
        </w:tc>
      </w:tr>
    </w:tbl>
    <w:p w14:paraId="46CCFC07" w14:textId="5A316711" w:rsidR="002105F6" w:rsidRPr="00506CCD" w:rsidRDefault="00C121FE" w:rsidP="00C74B43">
      <w:pPr>
        <w:pStyle w:val="ListParagraph"/>
        <w:numPr>
          <w:ilvl w:val="0"/>
          <w:numId w:val="13"/>
        </w:numPr>
        <w:bidi/>
        <w:spacing w:before="240" w:after="240"/>
        <w:contextualSpacing w:val="0"/>
        <w:rPr>
          <w:rFonts w:asciiTheme="minorHAnsi" w:eastAsia="Arial" w:hAnsiTheme="minorHAnsi" w:cstheme="minorHAnsi"/>
          <w:szCs w:val="22"/>
          <w:rtl/>
        </w:rPr>
      </w:pPr>
      <w:r>
        <w:rPr>
          <w:rFonts w:asciiTheme="minorHAnsi" w:hAnsiTheme="minorHAnsi" w:cstheme="minorHAnsi" w:hint="cs"/>
          <w:szCs w:val="22"/>
          <w:rtl/>
        </w:rPr>
        <w:t>و</w:t>
      </w:r>
      <w:r w:rsidR="003A754E" w:rsidRPr="00506CCD">
        <w:rPr>
          <w:rFonts w:asciiTheme="minorHAnsi" w:hAnsiTheme="minorHAnsi" w:cstheme="minorHAnsi"/>
          <w:szCs w:val="22"/>
          <w:rtl/>
        </w:rPr>
        <w:t>مشروع أجندة التنمية بشأن الملكية الفكرية وسياحة المأكولات في بيرو وفي بلدان نامية أخرى:</w:t>
      </w:r>
      <w:r w:rsidR="003A754E" w:rsidRPr="00506CCD">
        <w:rPr>
          <w:rFonts w:asciiTheme="minorHAnsi" w:hAnsiTheme="minorHAnsi" w:cstheme="minorHAnsi"/>
          <w:szCs w:val="22"/>
        </w:rPr>
        <w:t xml:space="preserve"> </w:t>
      </w:r>
      <w:r w:rsidR="003A754E" w:rsidRPr="00506CCD">
        <w:rPr>
          <w:rFonts w:asciiTheme="minorHAnsi" w:hAnsiTheme="minorHAnsi" w:cstheme="minorHAnsi"/>
          <w:szCs w:val="22"/>
          <w:rtl/>
        </w:rPr>
        <w:t>يهدف مشروع تسخير الملكية الفكري</w:t>
      </w:r>
      <w:r w:rsidR="00245825">
        <w:rPr>
          <w:rFonts w:asciiTheme="minorHAnsi" w:hAnsiTheme="minorHAnsi" w:cstheme="minorHAnsi"/>
          <w:szCs w:val="22"/>
          <w:rtl/>
        </w:rPr>
        <w:t>ة</w:t>
      </w:r>
      <w:r w:rsidR="00A2330A">
        <w:rPr>
          <w:rStyle w:val="FootnoteReference"/>
          <w:rFonts w:asciiTheme="minorHAnsi" w:hAnsiTheme="minorHAnsi"/>
          <w:szCs w:val="22"/>
          <w:rtl/>
        </w:rPr>
        <w:footnoteReference w:id="3"/>
      </w:r>
      <w:r w:rsidR="00245825">
        <w:rPr>
          <w:rFonts w:asciiTheme="minorHAnsi" w:hAnsiTheme="minorHAnsi" w:cstheme="minorHAnsi"/>
          <w:szCs w:val="22"/>
          <w:rtl/>
        </w:rPr>
        <w:t xml:space="preserve"> لأغراض تنمية سياحة المأكولات</w:t>
      </w:r>
      <w:r w:rsidR="00245825">
        <w:rPr>
          <w:rFonts w:asciiTheme="minorHAnsi" w:hAnsiTheme="minorHAnsi" w:cstheme="minorHAnsi" w:hint="cs"/>
          <w:szCs w:val="22"/>
          <w:rtl/>
        </w:rPr>
        <w:t xml:space="preserve"> </w:t>
      </w:r>
      <w:r w:rsidR="003A754E" w:rsidRPr="00506CCD">
        <w:rPr>
          <w:rFonts w:asciiTheme="minorHAnsi" w:hAnsiTheme="minorHAnsi" w:cstheme="minorHAnsi"/>
          <w:szCs w:val="22"/>
          <w:rtl/>
        </w:rPr>
        <w:t>إلى تعزيز استخدام حقوق الملكية الفكرية المرتبطة</w:t>
      </w:r>
      <w:r w:rsidR="00F71905">
        <w:rPr>
          <w:rFonts w:asciiTheme="minorHAnsi" w:hAnsiTheme="minorHAnsi" w:cstheme="minorHAnsi"/>
          <w:szCs w:val="22"/>
          <w:rtl/>
        </w:rPr>
        <w:t xml:space="preserve"> </w:t>
      </w:r>
      <w:r w:rsidR="003A754E" w:rsidRPr="00506CCD">
        <w:rPr>
          <w:rFonts w:asciiTheme="minorHAnsi" w:hAnsiTheme="minorHAnsi" w:cstheme="minorHAnsi"/>
          <w:szCs w:val="22"/>
          <w:rtl/>
        </w:rPr>
        <w:t>بتقاليد الطهي (المأكولات والمشروبات) في قطاع السياحة، فضلاً عن توثيق تقاليد الطهي وتطويرها واستخدامها بصورة مستدامة في كل بلد مستفيد (الكاميرون وماليزيا والمغرب وبيرو)</w:t>
      </w:r>
      <w:r w:rsidR="00F71905">
        <w:rPr>
          <w:rFonts w:asciiTheme="minorHAnsi" w:hAnsiTheme="minorHAnsi" w:cstheme="minorHAnsi"/>
          <w:szCs w:val="22"/>
          <w:rtl/>
        </w:rPr>
        <w:t xml:space="preserve">. </w:t>
      </w:r>
      <w:r w:rsidR="00C74B43">
        <w:rPr>
          <w:rFonts w:asciiTheme="minorHAnsi" w:hAnsiTheme="minorHAnsi" w:cstheme="minorHAnsi" w:hint="cs"/>
          <w:szCs w:val="22"/>
          <w:rtl/>
        </w:rPr>
        <w:t>ويرمي</w:t>
      </w:r>
      <w:r w:rsidR="003A754E" w:rsidRPr="00506CCD">
        <w:rPr>
          <w:rFonts w:asciiTheme="minorHAnsi" w:hAnsiTheme="minorHAnsi" w:cstheme="minorHAnsi"/>
          <w:szCs w:val="22"/>
          <w:rtl/>
        </w:rPr>
        <w:t xml:space="preserve"> المشروع، من خلال أنشطته ومنجزاته، إلى تحليل الفوائد المحتملة التي يمكن أن تعود بها الملكية الفكرية المتعلقة بتقاليد الطهي على الأنشطة الاقتصادية في قطاع سياحة المأكولات في البلدان المستفيدة</w:t>
      </w:r>
      <w:r w:rsidR="00C74B43">
        <w:rPr>
          <w:rFonts w:asciiTheme="minorHAnsi" w:hAnsiTheme="minorHAnsi" w:cstheme="minorHAnsi" w:hint="cs"/>
          <w:szCs w:val="22"/>
          <w:rtl/>
        </w:rPr>
        <w:t>، فضلا عن</w:t>
      </w:r>
      <w:r w:rsidR="003A754E" w:rsidRPr="00506CCD">
        <w:rPr>
          <w:rFonts w:asciiTheme="minorHAnsi" w:hAnsiTheme="minorHAnsi" w:cstheme="minorHAnsi"/>
          <w:szCs w:val="22"/>
          <w:rtl/>
        </w:rPr>
        <w:t xml:space="preserve"> إذكاء الوعي بشأن هذا الموضوع.</w:t>
      </w:r>
    </w:p>
    <w:p w14:paraId="40ED6BF1" w14:textId="77777777" w:rsidR="002105F6" w:rsidRPr="00506CCD" w:rsidRDefault="002105F6" w:rsidP="00E0179D">
      <w:pPr>
        <w:numPr>
          <w:ilvl w:val="0"/>
          <w:numId w:val="13"/>
        </w:numPr>
        <w:bidi/>
        <w:spacing w:after="240"/>
        <w:ind w:left="432"/>
        <w:rPr>
          <w:rFonts w:asciiTheme="minorHAnsi" w:eastAsia="Arial" w:hAnsiTheme="minorHAnsi" w:cstheme="minorHAnsi"/>
          <w:szCs w:val="22"/>
          <w:rtl/>
        </w:rPr>
      </w:pPr>
      <w:r w:rsidRPr="00506CCD">
        <w:rPr>
          <w:rFonts w:asciiTheme="minorHAnsi" w:hAnsiTheme="minorHAnsi" w:cstheme="minorHAnsi"/>
          <w:szCs w:val="22"/>
          <w:rtl/>
        </w:rPr>
        <w:t>ويتألف المشروع من المراحل التالية:</w:t>
      </w:r>
    </w:p>
    <w:p w14:paraId="3152BF4E" w14:textId="77777777" w:rsidR="000458FD" w:rsidRPr="00506CCD" w:rsidRDefault="000458FD" w:rsidP="00E0179D">
      <w:pPr>
        <w:numPr>
          <w:ilvl w:val="0"/>
          <w:numId w:val="11"/>
        </w:numPr>
        <w:bidi/>
        <w:spacing w:after="240"/>
        <w:ind w:left="792"/>
        <w:rPr>
          <w:rFonts w:asciiTheme="minorHAnsi" w:hAnsiTheme="minorHAnsi" w:cstheme="minorHAnsi"/>
          <w:szCs w:val="22"/>
          <w:rtl/>
        </w:rPr>
      </w:pPr>
      <w:r w:rsidRPr="00506CCD">
        <w:rPr>
          <w:rFonts w:asciiTheme="minorHAnsi" w:hAnsiTheme="minorHAnsi" w:cstheme="minorHAnsi"/>
          <w:szCs w:val="22"/>
          <w:rtl/>
        </w:rPr>
        <w:t>إعداد دراسة استطلاعية عن قطاع سياحة المأكولات في كل بلد رائد؛ لوضع خرائط لتقاليد الطهي الرئيسية (المأكولات والمشروبات) في البلدان المعنية.</w:t>
      </w:r>
    </w:p>
    <w:p w14:paraId="461436BC" w14:textId="7DB05FC7" w:rsidR="000458FD" w:rsidRPr="00506CCD" w:rsidRDefault="000458FD" w:rsidP="003F1470">
      <w:pPr>
        <w:pStyle w:val="ListParagraph"/>
        <w:numPr>
          <w:ilvl w:val="0"/>
          <w:numId w:val="11"/>
        </w:numPr>
        <w:bidi/>
        <w:spacing w:after="240"/>
        <w:ind w:left="792"/>
        <w:contextualSpacing w:val="0"/>
        <w:rPr>
          <w:rFonts w:asciiTheme="minorHAnsi" w:hAnsiTheme="minorHAnsi" w:cstheme="minorHAnsi"/>
          <w:szCs w:val="22"/>
          <w:rtl/>
        </w:rPr>
      </w:pPr>
      <w:r w:rsidRPr="00506CCD">
        <w:rPr>
          <w:rFonts w:asciiTheme="minorHAnsi" w:hAnsiTheme="minorHAnsi" w:cstheme="minorHAnsi"/>
          <w:szCs w:val="22"/>
          <w:rtl/>
        </w:rPr>
        <w:t xml:space="preserve">تنظيم مائدة مستديرة لجمع الكيانات العامة </w:t>
      </w:r>
      <w:r w:rsidR="003F1470">
        <w:rPr>
          <w:rFonts w:asciiTheme="minorHAnsi" w:hAnsiTheme="minorHAnsi" w:cstheme="minorHAnsi" w:hint="cs"/>
          <w:szCs w:val="22"/>
          <w:rtl/>
        </w:rPr>
        <w:t>والأطراف المعنية</w:t>
      </w:r>
      <w:r w:rsidRPr="00506CCD">
        <w:rPr>
          <w:rFonts w:asciiTheme="minorHAnsi" w:hAnsiTheme="minorHAnsi" w:cstheme="minorHAnsi"/>
          <w:szCs w:val="22"/>
          <w:rtl/>
        </w:rPr>
        <w:t xml:space="preserve"> بالسياحة</w:t>
      </w:r>
      <w:r w:rsidR="00C74B43">
        <w:rPr>
          <w:rFonts w:asciiTheme="minorHAnsi" w:hAnsiTheme="minorHAnsi" w:cstheme="minorHAnsi" w:hint="cs"/>
          <w:szCs w:val="22"/>
          <w:rtl/>
        </w:rPr>
        <w:t>،</w:t>
      </w:r>
      <w:r w:rsidRPr="00506CCD">
        <w:rPr>
          <w:rFonts w:asciiTheme="minorHAnsi" w:hAnsiTheme="minorHAnsi" w:cstheme="minorHAnsi"/>
          <w:szCs w:val="22"/>
          <w:rtl/>
        </w:rPr>
        <w:t xml:space="preserve"> وفن الطهي، والملكية الفكرية</w:t>
      </w:r>
      <w:r w:rsidR="00F71905">
        <w:rPr>
          <w:rFonts w:asciiTheme="minorHAnsi" w:hAnsiTheme="minorHAnsi" w:cstheme="minorHAnsi"/>
          <w:szCs w:val="22"/>
          <w:rtl/>
        </w:rPr>
        <w:t>،</w:t>
      </w:r>
      <w:r w:rsidRPr="00506CCD">
        <w:rPr>
          <w:rFonts w:asciiTheme="minorHAnsi" w:hAnsiTheme="minorHAnsi" w:cstheme="minorHAnsi"/>
          <w:szCs w:val="22"/>
          <w:rtl/>
        </w:rPr>
        <w:t xml:space="preserve"> فضلاً عن أصحاب الرأي في القطاع في كل بلد</w:t>
      </w:r>
      <w:r w:rsidR="002E2E69">
        <w:rPr>
          <w:rFonts w:asciiTheme="minorHAnsi" w:hAnsiTheme="minorHAnsi" w:cstheme="minorHAnsi" w:hint="cs"/>
          <w:szCs w:val="22"/>
          <w:rtl/>
        </w:rPr>
        <w:t>؛</w:t>
      </w:r>
      <w:r w:rsidRPr="00506CCD">
        <w:rPr>
          <w:rFonts w:asciiTheme="minorHAnsi" w:hAnsiTheme="minorHAnsi" w:cstheme="minorHAnsi"/>
          <w:szCs w:val="22"/>
          <w:rtl/>
        </w:rPr>
        <w:t xml:space="preserve"> لجمع المعلومات بشأن التحديات القائمة</w:t>
      </w:r>
      <w:r w:rsidR="002E2E69">
        <w:rPr>
          <w:rFonts w:asciiTheme="minorHAnsi" w:hAnsiTheme="minorHAnsi" w:cstheme="minorHAnsi" w:hint="cs"/>
          <w:szCs w:val="22"/>
          <w:rtl/>
        </w:rPr>
        <w:t>،</w:t>
      </w:r>
      <w:r w:rsidRPr="00506CCD">
        <w:rPr>
          <w:rFonts w:asciiTheme="minorHAnsi" w:hAnsiTheme="minorHAnsi" w:cstheme="minorHAnsi"/>
          <w:szCs w:val="22"/>
          <w:rtl/>
        </w:rPr>
        <w:t xml:space="preserve"> واستراتيجيات المواجهة المتعلقة بالملكية الفكرية في قطاع سياحة المأكولات</w:t>
      </w:r>
      <w:r w:rsidR="002E2E69">
        <w:rPr>
          <w:rFonts w:asciiTheme="minorHAnsi" w:hAnsiTheme="minorHAnsi" w:cstheme="minorHAnsi" w:hint="cs"/>
          <w:szCs w:val="22"/>
          <w:rtl/>
        </w:rPr>
        <w:t>،</w:t>
      </w:r>
      <w:r w:rsidRPr="00506CCD">
        <w:rPr>
          <w:rFonts w:asciiTheme="minorHAnsi" w:hAnsiTheme="minorHAnsi" w:cstheme="minorHAnsi"/>
          <w:szCs w:val="22"/>
          <w:rtl/>
        </w:rPr>
        <w:t xml:space="preserve"> ومناقشتها. </w:t>
      </w:r>
    </w:p>
    <w:p w14:paraId="4A7FEBD0" w14:textId="08BAD216" w:rsidR="000458FD" w:rsidRPr="00506CCD" w:rsidRDefault="000458FD" w:rsidP="000458FD">
      <w:pPr>
        <w:numPr>
          <w:ilvl w:val="0"/>
          <w:numId w:val="11"/>
        </w:numPr>
        <w:bidi/>
        <w:spacing w:after="240"/>
        <w:jc w:val="both"/>
        <w:rPr>
          <w:rFonts w:asciiTheme="minorHAnsi" w:hAnsiTheme="minorHAnsi" w:cstheme="minorHAnsi"/>
          <w:szCs w:val="22"/>
          <w:rtl/>
        </w:rPr>
      </w:pPr>
      <w:r w:rsidRPr="00506CCD">
        <w:rPr>
          <w:rFonts w:asciiTheme="minorHAnsi" w:hAnsiTheme="minorHAnsi" w:cstheme="minorHAnsi"/>
          <w:szCs w:val="22"/>
          <w:rtl/>
        </w:rPr>
        <w:t xml:space="preserve">إجراء تحليل للمجالات ذات الصلة بالملكية الفكرية في سلسلة القيمة لتقاليد الطهي المختارة في كل بلد رائد، </w:t>
      </w:r>
      <w:r w:rsidR="00143554">
        <w:rPr>
          <w:rFonts w:asciiTheme="minorHAnsi" w:hAnsiTheme="minorHAnsi" w:cstheme="minorHAnsi" w:hint="cs"/>
          <w:szCs w:val="22"/>
          <w:rtl/>
        </w:rPr>
        <w:t>في ضوء</w:t>
      </w:r>
      <w:r w:rsidRPr="00506CCD">
        <w:rPr>
          <w:rFonts w:asciiTheme="minorHAnsi" w:hAnsiTheme="minorHAnsi" w:cstheme="minorHAnsi"/>
          <w:szCs w:val="22"/>
          <w:rtl/>
        </w:rPr>
        <w:t xml:space="preserve"> الدراسة الاستطلاعية، ونتائج المائدة المستديرة.</w:t>
      </w:r>
      <w:r w:rsidRPr="00506CCD">
        <w:rPr>
          <w:rFonts w:asciiTheme="minorHAnsi" w:hAnsiTheme="minorHAnsi" w:cstheme="minorHAnsi"/>
          <w:szCs w:val="22"/>
        </w:rPr>
        <w:t xml:space="preserve"> </w:t>
      </w:r>
    </w:p>
    <w:p w14:paraId="288656D7" w14:textId="3B0D3042" w:rsidR="000458FD" w:rsidRPr="00506CCD" w:rsidRDefault="000458FD" w:rsidP="000458FD">
      <w:pPr>
        <w:numPr>
          <w:ilvl w:val="0"/>
          <w:numId w:val="11"/>
        </w:numPr>
        <w:bidi/>
        <w:spacing w:after="240"/>
        <w:jc w:val="both"/>
        <w:rPr>
          <w:rFonts w:asciiTheme="minorHAnsi" w:hAnsiTheme="minorHAnsi" w:cstheme="minorHAnsi"/>
          <w:szCs w:val="22"/>
          <w:rtl/>
        </w:rPr>
      </w:pPr>
      <w:r w:rsidRPr="00506CCD">
        <w:rPr>
          <w:rFonts w:asciiTheme="minorHAnsi" w:hAnsiTheme="minorHAnsi" w:cstheme="minorHAnsi"/>
          <w:szCs w:val="22"/>
          <w:rtl/>
        </w:rPr>
        <w:t>مشاركة نتائج التحليل المذكور مع المشاركين في المائدة المستديرة؛ لإبداء التعليقات ومراجعتها قبل إعداد الوثيقة</w:t>
      </w:r>
      <w:r w:rsidR="00F71905">
        <w:rPr>
          <w:rFonts w:asciiTheme="minorHAnsi" w:hAnsiTheme="minorHAnsi" w:cstheme="minorHAnsi"/>
          <w:szCs w:val="22"/>
          <w:rtl/>
        </w:rPr>
        <w:t xml:space="preserve"> </w:t>
      </w:r>
      <w:r w:rsidRPr="00506CCD">
        <w:rPr>
          <w:rFonts w:asciiTheme="minorHAnsi" w:hAnsiTheme="minorHAnsi" w:cstheme="minorHAnsi"/>
          <w:szCs w:val="22"/>
          <w:rtl/>
        </w:rPr>
        <w:t>النهائية.</w:t>
      </w:r>
    </w:p>
    <w:p w14:paraId="44BE4C7F" w14:textId="77777777" w:rsidR="000458FD" w:rsidRPr="00506CCD" w:rsidRDefault="000458FD" w:rsidP="000458FD">
      <w:pPr>
        <w:numPr>
          <w:ilvl w:val="0"/>
          <w:numId w:val="11"/>
        </w:numPr>
        <w:bidi/>
        <w:spacing w:after="240"/>
        <w:jc w:val="both"/>
        <w:rPr>
          <w:rFonts w:asciiTheme="minorHAnsi" w:hAnsiTheme="minorHAnsi" w:cstheme="minorHAnsi"/>
          <w:szCs w:val="22"/>
          <w:rtl/>
        </w:rPr>
      </w:pPr>
      <w:r w:rsidRPr="00506CCD">
        <w:rPr>
          <w:rFonts w:asciiTheme="minorHAnsi" w:hAnsiTheme="minorHAnsi" w:cstheme="minorHAnsi"/>
          <w:szCs w:val="22"/>
          <w:rtl/>
        </w:rPr>
        <w:t>تنظيم حلقات دراسية في كل بلد رائد لتقديم التوصيات، وعرض نتائج الأنشطة البحثية التي أجريت في البلد الرائد.</w:t>
      </w:r>
    </w:p>
    <w:p w14:paraId="53898E89" w14:textId="77777777" w:rsidR="000458FD" w:rsidRPr="00506CCD" w:rsidRDefault="000458FD" w:rsidP="000458FD">
      <w:pPr>
        <w:numPr>
          <w:ilvl w:val="0"/>
          <w:numId w:val="11"/>
        </w:numPr>
        <w:bidi/>
        <w:spacing w:after="240"/>
        <w:jc w:val="both"/>
        <w:rPr>
          <w:rFonts w:asciiTheme="minorHAnsi" w:hAnsiTheme="minorHAnsi" w:cstheme="minorHAnsi"/>
          <w:szCs w:val="22"/>
          <w:rtl/>
        </w:rPr>
      </w:pPr>
      <w:r w:rsidRPr="00506CCD">
        <w:rPr>
          <w:rFonts w:asciiTheme="minorHAnsi" w:hAnsiTheme="minorHAnsi" w:cstheme="minorHAnsi"/>
          <w:szCs w:val="22"/>
          <w:rtl/>
        </w:rPr>
        <w:t>تنظيم حلقة دراسية دولية لعرض التجارب ونتائج الدراسات التي أجريت في مختلف البلدان الرائدة.</w:t>
      </w:r>
    </w:p>
    <w:p w14:paraId="798BC209" w14:textId="54E59469" w:rsidR="002105F6" w:rsidRPr="00506CCD" w:rsidRDefault="000458FD" w:rsidP="000458FD">
      <w:pPr>
        <w:numPr>
          <w:ilvl w:val="0"/>
          <w:numId w:val="11"/>
        </w:numPr>
        <w:bidi/>
        <w:spacing w:after="240"/>
        <w:jc w:val="both"/>
        <w:rPr>
          <w:rFonts w:asciiTheme="minorHAnsi" w:hAnsiTheme="minorHAnsi" w:cstheme="minorHAnsi"/>
          <w:szCs w:val="22"/>
          <w:rtl/>
        </w:rPr>
      </w:pPr>
      <w:r w:rsidRPr="00506CCD">
        <w:rPr>
          <w:rFonts w:asciiTheme="minorHAnsi" w:hAnsiTheme="minorHAnsi" w:cstheme="minorHAnsi"/>
          <w:szCs w:val="22"/>
          <w:rtl/>
        </w:rPr>
        <w:t>تجميع أهم النواتج والاستنتاجات التي تم التوصل إليها في مختلف البلدان المستفيدة</w:t>
      </w:r>
      <w:r w:rsidR="00F71905">
        <w:rPr>
          <w:rFonts w:asciiTheme="minorHAnsi" w:hAnsiTheme="minorHAnsi" w:cstheme="minorHAnsi"/>
          <w:szCs w:val="22"/>
          <w:rtl/>
        </w:rPr>
        <w:t>،</w:t>
      </w:r>
      <w:r w:rsidRPr="00506CCD">
        <w:rPr>
          <w:rFonts w:asciiTheme="minorHAnsi" w:hAnsiTheme="minorHAnsi" w:cstheme="minorHAnsi"/>
          <w:szCs w:val="22"/>
          <w:rtl/>
        </w:rPr>
        <w:t xml:space="preserve"> والتي من شأنها أن تسهم في إذكاء الوعي </w:t>
      </w:r>
      <w:r w:rsidR="00655590">
        <w:rPr>
          <w:rFonts w:asciiTheme="minorHAnsi" w:hAnsiTheme="minorHAnsi" w:cstheme="minorHAnsi" w:hint="cs"/>
          <w:szCs w:val="22"/>
          <w:rtl/>
        </w:rPr>
        <w:t xml:space="preserve">لدى </w:t>
      </w:r>
      <w:r w:rsidRPr="00506CCD">
        <w:rPr>
          <w:rFonts w:asciiTheme="minorHAnsi" w:hAnsiTheme="minorHAnsi" w:cstheme="minorHAnsi"/>
          <w:szCs w:val="22"/>
          <w:rtl/>
        </w:rPr>
        <w:t>جمهور أوسع نطاقا بشأن هذا الموضوع</w:t>
      </w:r>
      <w:r w:rsidR="00F71905">
        <w:rPr>
          <w:rFonts w:asciiTheme="minorHAnsi" w:hAnsiTheme="minorHAnsi" w:cstheme="minorHAnsi"/>
          <w:szCs w:val="22"/>
          <w:rtl/>
        </w:rPr>
        <w:t>.</w:t>
      </w:r>
    </w:p>
    <w:p w14:paraId="019FDCC4" w14:textId="2394D259" w:rsidR="002105F6" w:rsidRPr="00506CCD" w:rsidRDefault="002105F6" w:rsidP="00E0179D">
      <w:pPr>
        <w:keepNext/>
        <w:keepLines/>
        <w:bidi/>
        <w:spacing w:before="40" w:after="240"/>
        <w:outlineLvl w:val="1"/>
        <w:rPr>
          <w:rFonts w:asciiTheme="minorHAnsi" w:eastAsia="Times New Roman" w:hAnsiTheme="minorHAnsi" w:cstheme="minorHAnsi"/>
          <w:b/>
          <w:szCs w:val="22"/>
          <w:rtl/>
        </w:rPr>
      </w:pPr>
      <w:bookmarkStart w:id="23" w:name="_Toc129155122"/>
      <w:r w:rsidRPr="00506CCD">
        <w:rPr>
          <w:rFonts w:asciiTheme="minorHAnsi" w:hAnsiTheme="minorHAnsi" w:cstheme="minorHAnsi"/>
          <w:b/>
          <w:bCs/>
          <w:szCs w:val="22"/>
          <w:rtl/>
        </w:rPr>
        <w:t>الغرض من التقرير وهيكله</w:t>
      </w:r>
      <w:bookmarkEnd w:id="23"/>
    </w:p>
    <w:p w14:paraId="4A54C08D" w14:textId="5A997566" w:rsidR="0025246F" w:rsidRPr="00506CCD" w:rsidRDefault="00C121FE" w:rsidP="00D34EA3">
      <w:pPr>
        <w:numPr>
          <w:ilvl w:val="0"/>
          <w:numId w:val="13"/>
        </w:numPr>
        <w:autoSpaceDE w:val="0"/>
        <w:autoSpaceDN w:val="0"/>
        <w:bidi/>
        <w:adjustRightInd w:val="0"/>
        <w:spacing w:after="240"/>
        <w:rPr>
          <w:rFonts w:asciiTheme="minorHAnsi" w:eastAsia="Times New Roman" w:hAnsiTheme="minorHAnsi" w:cstheme="minorHAnsi"/>
          <w:szCs w:val="22"/>
          <w:rtl/>
        </w:rPr>
      </w:pPr>
      <w:r>
        <w:rPr>
          <w:rFonts w:asciiTheme="minorHAnsi" w:hAnsiTheme="minorHAnsi" w:cstheme="minorHAnsi" w:hint="cs"/>
          <w:szCs w:val="22"/>
          <w:rtl/>
        </w:rPr>
        <w:t>و</w:t>
      </w:r>
      <w:r w:rsidR="00D34EA3">
        <w:rPr>
          <w:rFonts w:asciiTheme="minorHAnsi" w:hAnsiTheme="minorHAnsi" w:cstheme="minorHAnsi" w:hint="cs"/>
          <w:szCs w:val="22"/>
          <w:rtl/>
        </w:rPr>
        <w:t xml:space="preserve">قد </w:t>
      </w:r>
      <w:r w:rsidR="00D0674F">
        <w:rPr>
          <w:rFonts w:asciiTheme="minorHAnsi" w:hAnsiTheme="minorHAnsi" w:cstheme="minorHAnsi" w:hint="cs"/>
          <w:szCs w:val="22"/>
          <w:rtl/>
        </w:rPr>
        <w:t>أج</w:t>
      </w:r>
      <w:r>
        <w:rPr>
          <w:rFonts w:asciiTheme="minorHAnsi" w:hAnsiTheme="minorHAnsi" w:cstheme="minorHAnsi" w:hint="cs"/>
          <w:szCs w:val="22"/>
          <w:rtl/>
        </w:rPr>
        <w:t>ُ</w:t>
      </w:r>
      <w:r w:rsidR="00D0674F">
        <w:rPr>
          <w:rFonts w:asciiTheme="minorHAnsi" w:hAnsiTheme="minorHAnsi" w:cstheme="minorHAnsi" w:hint="cs"/>
          <w:szCs w:val="22"/>
          <w:rtl/>
        </w:rPr>
        <w:t>ري</w:t>
      </w:r>
      <w:r w:rsidR="0025246F" w:rsidRPr="00506CCD">
        <w:rPr>
          <w:rFonts w:asciiTheme="minorHAnsi" w:hAnsiTheme="minorHAnsi" w:cstheme="minorHAnsi"/>
          <w:szCs w:val="22"/>
          <w:rtl/>
        </w:rPr>
        <w:t xml:space="preserve"> التقييم </w:t>
      </w:r>
      <w:r w:rsidR="00D0674F">
        <w:rPr>
          <w:rFonts w:asciiTheme="minorHAnsi" w:hAnsiTheme="minorHAnsi" w:cstheme="minorHAnsi" w:hint="cs"/>
          <w:szCs w:val="22"/>
          <w:rtl/>
        </w:rPr>
        <w:t xml:space="preserve">على نحو يتوافق </w:t>
      </w:r>
      <w:r w:rsidR="0025246F" w:rsidRPr="00506CCD">
        <w:rPr>
          <w:rFonts w:asciiTheme="minorHAnsi" w:hAnsiTheme="minorHAnsi" w:cstheme="minorHAnsi"/>
          <w:szCs w:val="22"/>
          <w:rtl/>
        </w:rPr>
        <w:t>مع الأولويات التي ح</w:t>
      </w:r>
      <w:r>
        <w:rPr>
          <w:rFonts w:asciiTheme="minorHAnsi" w:hAnsiTheme="minorHAnsi" w:cstheme="minorHAnsi"/>
          <w:szCs w:val="22"/>
          <w:rtl/>
        </w:rPr>
        <w:t xml:space="preserve">ددتها الويبو </w:t>
      </w:r>
      <w:r>
        <w:rPr>
          <w:rFonts w:asciiTheme="minorHAnsi" w:hAnsiTheme="minorHAnsi" w:cstheme="minorHAnsi" w:hint="cs"/>
          <w:szCs w:val="22"/>
          <w:rtl/>
        </w:rPr>
        <w:t>لل</w:t>
      </w:r>
      <w:r>
        <w:rPr>
          <w:rFonts w:asciiTheme="minorHAnsi" w:hAnsiTheme="minorHAnsi" w:cstheme="minorHAnsi"/>
          <w:szCs w:val="22"/>
          <w:rtl/>
        </w:rPr>
        <w:t xml:space="preserve">تقييم </w:t>
      </w:r>
      <w:r>
        <w:rPr>
          <w:rFonts w:asciiTheme="minorHAnsi" w:hAnsiTheme="minorHAnsi" w:cstheme="minorHAnsi" w:hint="cs"/>
          <w:szCs w:val="22"/>
          <w:rtl/>
        </w:rPr>
        <w:t>ال</w:t>
      </w:r>
      <w:r>
        <w:rPr>
          <w:rFonts w:asciiTheme="minorHAnsi" w:hAnsiTheme="minorHAnsi" w:cstheme="minorHAnsi"/>
          <w:szCs w:val="22"/>
          <w:rtl/>
        </w:rPr>
        <w:t>منهجي</w:t>
      </w:r>
      <w:r w:rsidR="0025246F" w:rsidRPr="00506CCD">
        <w:rPr>
          <w:rFonts w:asciiTheme="minorHAnsi" w:hAnsiTheme="minorHAnsi" w:cstheme="minorHAnsi"/>
          <w:szCs w:val="22"/>
          <w:rtl/>
        </w:rPr>
        <w:t xml:space="preserve"> </w:t>
      </w:r>
      <w:r w:rsidR="009F79CE">
        <w:rPr>
          <w:rFonts w:asciiTheme="minorHAnsi" w:hAnsiTheme="minorHAnsi" w:cstheme="minorHAnsi" w:hint="cs"/>
          <w:szCs w:val="22"/>
          <w:rtl/>
        </w:rPr>
        <w:t>و</w:t>
      </w:r>
      <w:r w:rsidR="0025246F" w:rsidRPr="00506CCD">
        <w:rPr>
          <w:rFonts w:asciiTheme="minorHAnsi" w:hAnsiTheme="minorHAnsi" w:cstheme="minorHAnsi"/>
          <w:szCs w:val="22"/>
          <w:rtl/>
        </w:rPr>
        <w:t>في الوقت المناسب لبرامجها ومشروعاتها.</w:t>
      </w:r>
      <w:r w:rsidR="00F71905">
        <w:rPr>
          <w:rFonts w:asciiTheme="minorHAnsi" w:hAnsiTheme="minorHAnsi" w:cstheme="minorHAnsi"/>
          <w:szCs w:val="22"/>
          <w:rtl/>
        </w:rPr>
        <w:t xml:space="preserve"> </w:t>
      </w:r>
      <w:r w:rsidR="00D34EA3">
        <w:rPr>
          <w:rFonts w:asciiTheme="minorHAnsi" w:hAnsiTheme="minorHAnsi" w:cstheme="minorHAnsi" w:hint="cs"/>
          <w:szCs w:val="22"/>
          <w:rtl/>
        </w:rPr>
        <w:t>و</w:t>
      </w:r>
      <w:r>
        <w:rPr>
          <w:rFonts w:asciiTheme="minorHAnsi" w:hAnsiTheme="minorHAnsi" w:cstheme="minorHAnsi"/>
          <w:szCs w:val="22"/>
          <w:rtl/>
        </w:rPr>
        <w:t xml:space="preserve">علاوة على </w:t>
      </w:r>
      <w:r w:rsidR="00D34EA3">
        <w:rPr>
          <w:rFonts w:asciiTheme="minorHAnsi" w:hAnsiTheme="minorHAnsi" w:cstheme="minorHAnsi" w:hint="cs"/>
          <w:szCs w:val="22"/>
          <w:rtl/>
        </w:rPr>
        <w:t>مراعاته</w:t>
      </w:r>
      <w:r>
        <w:rPr>
          <w:rFonts w:asciiTheme="minorHAnsi" w:hAnsiTheme="minorHAnsi" w:cstheme="minorHAnsi" w:hint="cs"/>
          <w:szCs w:val="22"/>
          <w:rtl/>
        </w:rPr>
        <w:t xml:space="preserve"> </w:t>
      </w:r>
      <w:r w:rsidR="0025246F" w:rsidRPr="00506CCD">
        <w:rPr>
          <w:rFonts w:asciiTheme="minorHAnsi" w:hAnsiTheme="minorHAnsi" w:cstheme="minorHAnsi"/>
          <w:szCs w:val="22"/>
          <w:rtl/>
        </w:rPr>
        <w:t>تركيز الويبو على تقييم الإنجازات، والجودة، ونتائج المداخلات في سياق متطور</w:t>
      </w:r>
      <w:r w:rsidR="00F71905">
        <w:rPr>
          <w:rFonts w:asciiTheme="minorHAnsi" w:hAnsiTheme="minorHAnsi" w:cstheme="minorHAnsi"/>
          <w:szCs w:val="22"/>
          <w:rtl/>
        </w:rPr>
        <w:t>،</w:t>
      </w:r>
      <w:r w:rsidR="0025246F" w:rsidRPr="00506CCD">
        <w:rPr>
          <w:rFonts w:asciiTheme="minorHAnsi" w:hAnsiTheme="minorHAnsi" w:cstheme="minorHAnsi"/>
          <w:szCs w:val="22"/>
          <w:rtl/>
        </w:rPr>
        <w:t xml:space="preserve"> </w:t>
      </w:r>
      <w:r w:rsidR="00D34EA3">
        <w:rPr>
          <w:rFonts w:asciiTheme="minorHAnsi" w:hAnsiTheme="minorHAnsi" w:cstheme="minorHAnsi" w:hint="cs"/>
          <w:szCs w:val="22"/>
          <w:rtl/>
        </w:rPr>
        <w:t>ثمة</w:t>
      </w:r>
      <w:r w:rsidR="00D34EA3">
        <w:rPr>
          <w:rFonts w:asciiTheme="minorHAnsi" w:hAnsiTheme="minorHAnsi" w:cstheme="minorHAnsi"/>
          <w:szCs w:val="22"/>
          <w:rtl/>
        </w:rPr>
        <w:t xml:space="preserve"> </w:t>
      </w:r>
      <w:r w:rsidR="0025246F" w:rsidRPr="00506CCD">
        <w:rPr>
          <w:rFonts w:asciiTheme="minorHAnsi" w:hAnsiTheme="minorHAnsi" w:cstheme="minorHAnsi"/>
          <w:szCs w:val="22"/>
          <w:rtl/>
        </w:rPr>
        <w:t>تأكيد على استخدام التقييم في عمليات إدارة النتائج والتعلم والمساءلة</w:t>
      </w:r>
      <w:r w:rsidR="00F71905">
        <w:rPr>
          <w:rFonts w:asciiTheme="minorHAnsi" w:hAnsiTheme="minorHAnsi" w:cstheme="minorHAnsi"/>
          <w:szCs w:val="22"/>
          <w:rtl/>
        </w:rPr>
        <w:t>،</w:t>
      </w:r>
      <w:r w:rsidR="0025246F" w:rsidRPr="00506CCD">
        <w:rPr>
          <w:rFonts w:asciiTheme="minorHAnsi" w:hAnsiTheme="minorHAnsi" w:cstheme="minorHAnsi"/>
          <w:szCs w:val="22"/>
          <w:rtl/>
        </w:rPr>
        <w:t xml:space="preserve"> </w:t>
      </w:r>
      <w:r w:rsidR="00D34EA3">
        <w:rPr>
          <w:rFonts w:asciiTheme="minorHAnsi" w:hAnsiTheme="minorHAnsi" w:cstheme="minorHAnsi" w:hint="cs"/>
          <w:szCs w:val="22"/>
          <w:rtl/>
        </w:rPr>
        <w:t>وفي</w:t>
      </w:r>
      <w:r w:rsidR="00F71905">
        <w:rPr>
          <w:rFonts w:asciiTheme="minorHAnsi" w:hAnsiTheme="minorHAnsi" w:cstheme="minorHAnsi"/>
          <w:szCs w:val="22"/>
          <w:rtl/>
        </w:rPr>
        <w:t xml:space="preserve"> </w:t>
      </w:r>
      <w:r w:rsidR="0025246F" w:rsidRPr="00506CCD">
        <w:rPr>
          <w:rFonts w:asciiTheme="minorHAnsi" w:hAnsiTheme="minorHAnsi" w:cstheme="minorHAnsi"/>
          <w:szCs w:val="22"/>
          <w:rtl/>
        </w:rPr>
        <w:t>تحسين جودة البرامج والمشاريع وتأثيرها.</w:t>
      </w:r>
    </w:p>
    <w:p w14:paraId="36C47777" w14:textId="4C6AA744" w:rsidR="0025246F" w:rsidRPr="00506CCD" w:rsidRDefault="00C121FE" w:rsidP="0025246F">
      <w:pPr>
        <w:pStyle w:val="ListParagraph"/>
        <w:widowControl w:val="0"/>
        <w:numPr>
          <w:ilvl w:val="0"/>
          <w:numId w:val="13"/>
        </w:numPr>
        <w:tabs>
          <w:tab w:val="left" w:pos="500"/>
        </w:tabs>
        <w:autoSpaceDE w:val="0"/>
        <w:autoSpaceDN w:val="0"/>
        <w:bidi/>
        <w:spacing w:after="240"/>
        <w:ind w:right="-7"/>
        <w:contextualSpacing w:val="0"/>
        <w:rPr>
          <w:rFonts w:asciiTheme="minorHAnsi" w:hAnsiTheme="minorHAnsi" w:cstheme="minorHAnsi"/>
          <w:szCs w:val="22"/>
          <w:rtl/>
        </w:rPr>
      </w:pPr>
      <w:r>
        <w:rPr>
          <w:rFonts w:asciiTheme="minorHAnsi" w:hAnsiTheme="minorHAnsi" w:cstheme="minorHAnsi" w:hint="cs"/>
          <w:szCs w:val="22"/>
          <w:rtl/>
        </w:rPr>
        <w:t>و</w:t>
      </w:r>
      <w:r w:rsidR="0025246F" w:rsidRPr="00506CCD">
        <w:rPr>
          <w:rFonts w:asciiTheme="minorHAnsi" w:hAnsiTheme="minorHAnsi" w:cstheme="minorHAnsi"/>
          <w:szCs w:val="22"/>
          <w:rtl/>
        </w:rPr>
        <w:t>يعرض هذا التقرير نتائج كل سؤال من أسئلة التقييم، إلى جانب مجموعة من الاستنتاجات والتوصيات، استنادا إلى ما تم جمعه من بيانات.</w:t>
      </w:r>
    </w:p>
    <w:p w14:paraId="79D617C9" w14:textId="2EA7A225" w:rsidR="0025246F" w:rsidRPr="00506CCD" w:rsidRDefault="00C121FE" w:rsidP="00A35B3C">
      <w:pPr>
        <w:numPr>
          <w:ilvl w:val="0"/>
          <w:numId w:val="13"/>
        </w:numPr>
        <w:autoSpaceDE w:val="0"/>
        <w:autoSpaceDN w:val="0"/>
        <w:bidi/>
        <w:adjustRightInd w:val="0"/>
        <w:spacing w:after="240"/>
        <w:rPr>
          <w:rFonts w:asciiTheme="minorHAnsi" w:eastAsia="Times New Roman" w:hAnsiTheme="minorHAnsi" w:cstheme="minorHAnsi"/>
          <w:szCs w:val="22"/>
          <w:rtl/>
        </w:rPr>
      </w:pPr>
      <w:r>
        <w:rPr>
          <w:rFonts w:asciiTheme="minorHAnsi" w:hAnsiTheme="minorHAnsi" w:cstheme="minorHAnsi" w:hint="cs"/>
          <w:szCs w:val="22"/>
          <w:rtl/>
        </w:rPr>
        <w:t>و</w:t>
      </w:r>
      <w:r w:rsidR="009F79CE">
        <w:rPr>
          <w:rFonts w:asciiTheme="minorHAnsi" w:hAnsiTheme="minorHAnsi" w:cstheme="minorHAnsi" w:hint="cs"/>
          <w:szCs w:val="22"/>
          <w:rtl/>
        </w:rPr>
        <w:t xml:space="preserve">قد </w:t>
      </w:r>
      <w:r w:rsidR="0025246F" w:rsidRPr="00506CCD">
        <w:rPr>
          <w:rFonts w:asciiTheme="minorHAnsi" w:hAnsiTheme="minorHAnsi" w:cstheme="minorHAnsi"/>
          <w:szCs w:val="22"/>
          <w:rtl/>
        </w:rPr>
        <w:t>أج</w:t>
      </w:r>
      <w:r w:rsidR="00A35B3C">
        <w:rPr>
          <w:rFonts w:asciiTheme="minorHAnsi" w:hAnsiTheme="minorHAnsi" w:cstheme="minorHAnsi" w:hint="cs"/>
          <w:szCs w:val="22"/>
          <w:rtl/>
        </w:rPr>
        <w:t>ُ</w:t>
      </w:r>
      <w:r w:rsidR="0025246F" w:rsidRPr="00506CCD">
        <w:rPr>
          <w:rFonts w:asciiTheme="minorHAnsi" w:hAnsiTheme="minorHAnsi" w:cstheme="minorHAnsi"/>
          <w:szCs w:val="22"/>
          <w:rtl/>
        </w:rPr>
        <w:t>رى تقييم شامل لأداء مشروع أجندة التنمية المذكور أعلاه</w:t>
      </w:r>
      <w:r w:rsidR="00F71905">
        <w:rPr>
          <w:rFonts w:asciiTheme="minorHAnsi" w:hAnsiTheme="minorHAnsi" w:cstheme="minorHAnsi"/>
          <w:szCs w:val="22"/>
          <w:rtl/>
        </w:rPr>
        <w:t>،</w:t>
      </w:r>
      <w:r w:rsidR="0025246F" w:rsidRPr="00506CCD">
        <w:rPr>
          <w:rFonts w:asciiTheme="minorHAnsi" w:hAnsiTheme="minorHAnsi" w:cstheme="minorHAnsi"/>
          <w:szCs w:val="22"/>
          <w:rtl/>
        </w:rPr>
        <w:t xml:space="preserve"> </w:t>
      </w:r>
      <w:r w:rsidR="009F79CE">
        <w:rPr>
          <w:rFonts w:asciiTheme="minorHAnsi" w:hAnsiTheme="minorHAnsi" w:cstheme="minorHAnsi" w:hint="cs"/>
          <w:szCs w:val="22"/>
          <w:rtl/>
        </w:rPr>
        <w:t>وأُولي</w:t>
      </w:r>
      <w:r w:rsidR="0025246F" w:rsidRPr="00506CCD">
        <w:rPr>
          <w:rFonts w:asciiTheme="minorHAnsi" w:hAnsiTheme="minorHAnsi" w:cstheme="minorHAnsi"/>
          <w:szCs w:val="22"/>
          <w:rtl/>
        </w:rPr>
        <w:t xml:space="preserve"> اهتمام خاص </w:t>
      </w:r>
      <w:r w:rsidR="009F79CE">
        <w:rPr>
          <w:rFonts w:asciiTheme="minorHAnsi" w:hAnsiTheme="minorHAnsi" w:cstheme="minorHAnsi" w:hint="cs"/>
          <w:szCs w:val="22"/>
          <w:rtl/>
        </w:rPr>
        <w:t>ب</w:t>
      </w:r>
      <w:r w:rsidR="0025246F" w:rsidRPr="00506CCD">
        <w:rPr>
          <w:rFonts w:asciiTheme="minorHAnsi" w:hAnsiTheme="minorHAnsi" w:cstheme="minorHAnsi"/>
          <w:szCs w:val="22"/>
          <w:rtl/>
        </w:rPr>
        <w:t>إطار تصميم المشروع</w:t>
      </w:r>
      <w:r w:rsidR="00F71905">
        <w:rPr>
          <w:rFonts w:asciiTheme="minorHAnsi" w:hAnsiTheme="minorHAnsi" w:cstheme="minorHAnsi"/>
          <w:szCs w:val="22"/>
          <w:rtl/>
        </w:rPr>
        <w:t>،</w:t>
      </w:r>
      <w:r w:rsidR="0025246F" w:rsidRPr="00506CCD">
        <w:rPr>
          <w:rFonts w:asciiTheme="minorHAnsi" w:hAnsiTheme="minorHAnsi" w:cstheme="minorHAnsi"/>
          <w:szCs w:val="22"/>
          <w:rtl/>
        </w:rPr>
        <w:t xml:space="preserve"> وإدارته، مثل أدوات المراقبة والإبلاغ</w:t>
      </w:r>
      <w:r w:rsidR="00F71905">
        <w:rPr>
          <w:rFonts w:asciiTheme="minorHAnsi" w:hAnsiTheme="minorHAnsi" w:cstheme="minorHAnsi"/>
          <w:szCs w:val="22"/>
          <w:rtl/>
        </w:rPr>
        <w:t>،</w:t>
      </w:r>
      <w:r w:rsidR="0025246F" w:rsidRPr="00506CCD">
        <w:rPr>
          <w:rFonts w:asciiTheme="minorHAnsi" w:hAnsiTheme="minorHAnsi" w:cstheme="minorHAnsi"/>
          <w:szCs w:val="22"/>
          <w:rtl/>
        </w:rPr>
        <w:t xml:space="preserve"> فضلاً عن قياس النتائج المحققة حتى الآن</w:t>
      </w:r>
      <w:r w:rsidR="00D66BE8">
        <w:rPr>
          <w:rFonts w:asciiTheme="minorHAnsi" w:hAnsiTheme="minorHAnsi" w:cstheme="minorHAnsi" w:hint="cs"/>
          <w:szCs w:val="22"/>
          <w:rtl/>
        </w:rPr>
        <w:t>،</w:t>
      </w:r>
      <w:r w:rsidR="0025246F" w:rsidRPr="00506CCD">
        <w:rPr>
          <w:rFonts w:asciiTheme="minorHAnsi" w:hAnsiTheme="minorHAnsi" w:cstheme="minorHAnsi"/>
          <w:szCs w:val="22"/>
          <w:rtl/>
        </w:rPr>
        <w:t xml:space="preserve"> والإبلاغ عنها</w:t>
      </w:r>
      <w:r w:rsidR="00D66BE8">
        <w:rPr>
          <w:rFonts w:asciiTheme="minorHAnsi" w:hAnsiTheme="minorHAnsi" w:cstheme="minorHAnsi" w:hint="cs"/>
          <w:szCs w:val="22"/>
          <w:rtl/>
        </w:rPr>
        <w:t>،</w:t>
      </w:r>
      <w:r w:rsidR="0025246F" w:rsidRPr="00506CCD">
        <w:rPr>
          <w:rFonts w:asciiTheme="minorHAnsi" w:hAnsiTheme="minorHAnsi" w:cstheme="minorHAnsi"/>
          <w:szCs w:val="22"/>
          <w:rtl/>
        </w:rPr>
        <w:t xml:space="preserve"> وتقييم إمكانية تحقيق الاستدامة.</w:t>
      </w:r>
      <w:r w:rsidR="00F71905">
        <w:rPr>
          <w:rFonts w:asciiTheme="minorHAnsi" w:hAnsiTheme="minorHAnsi" w:cstheme="minorHAnsi"/>
          <w:szCs w:val="22"/>
          <w:rtl/>
        </w:rPr>
        <w:t xml:space="preserve"> </w:t>
      </w:r>
      <w:r w:rsidR="00D66BE8">
        <w:rPr>
          <w:rFonts w:asciiTheme="minorHAnsi" w:hAnsiTheme="minorHAnsi" w:cstheme="minorHAnsi" w:hint="cs"/>
          <w:szCs w:val="22"/>
          <w:rtl/>
        </w:rPr>
        <w:t>و</w:t>
      </w:r>
      <w:r w:rsidR="0025246F" w:rsidRPr="00506CCD">
        <w:rPr>
          <w:rFonts w:asciiTheme="minorHAnsi" w:hAnsiTheme="minorHAnsi" w:cstheme="minorHAnsi"/>
          <w:szCs w:val="22"/>
          <w:rtl/>
        </w:rPr>
        <w:t xml:space="preserve">الهدف من الدروس المستفادة والاستنتاجات والتوصيات التي قُدمت </w:t>
      </w:r>
      <w:r w:rsidR="00D66BE8">
        <w:rPr>
          <w:rFonts w:asciiTheme="minorHAnsi" w:hAnsiTheme="minorHAnsi" w:cstheme="minorHAnsi" w:hint="cs"/>
          <w:szCs w:val="22"/>
          <w:rtl/>
        </w:rPr>
        <w:t>هو</w:t>
      </w:r>
      <w:r w:rsidR="00D66BE8">
        <w:rPr>
          <w:rFonts w:asciiTheme="minorHAnsi" w:hAnsiTheme="minorHAnsi" w:cstheme="minorHAnsi"/>
          <w:szCs w:val="22"/>
          <w:rtl/>
        </w:rPr>
        <w:t xml:space="preserve"> توفير معلومات تقييمية تستند</w:t>
      </w:r>
      <w:r w:rsidR="0025246F" w:rsidRPr="00506CCD">
        <w:rPr>
          <w:rFonts w:asciiTheme="minorHAnsi" w:hAnsiTheme="minorHAnsi" w:cstheme="minorHAnsi"/>
          <w:szCs w:val="22"/>
          <w:rtl/>
        </w:rPr>
        <w:t xml:space="preserve"> إلى الأد</w:t>
      </w:r>
      <w:r w:rsidR="00D66BE8">
        <w:rPr>
          <w:rFonts w:asciiTheme="minorHAnsi" w:hAnsiTheme="minorHAnsi" w:cstheme="minorHAnsi"/>
          <w:szCs w:val="22"/>
          <w:rtl/>
        </w:rPr>
        <w:t>لة لدعم عملية اتخاذ</w:t>
      </w:r>
      <w:r w:rsidR="00D66BE8">
        <w:rPr>
          <w:rFonts w:asciiTheme="minorHAnsi" w:hAnsiTheme="minorHAnsi" w:cstheme="minorHAnsi" w:hint="cs"/>
          <w:szCs w:val="22"/>
          <w:rtl/>
        </w:rPr>
        <w:t xml:space="preserve"> </w:t>
      </w:r>
      <w:r w:rsidR="0025246F" w:rsidRPr="00506CCD">
        <w:rPr>
          <w:rFonts w:asciiTheme="minorHAnsi" w:hAnsiTheme="minorHAnsi" w:cstheme="minorHAnsi"/>
          <w:szCs w:val="22"/>
          <w:rtl/>
        </w:rPr>
        <w:t>القرار في لجنة التنمية</w:t>
      </w:r>
      <w:r w:rsidR="00F71905">
        <w:rPr>
          <w:rFonts w:asciiTheme="minorHAnsi" w:hAnsiTheme="minorHAnsi" w:cstheme="minorHAnsi"/>
          <w:szCs w:val="22"/>
          <w:rtl/>
        </w:rPr>
        <w:t>،</w:t>
      </w:r>
      <w:r w:rsidR="0025246F" w:rsidRPr="00506CCD">
        <w:rPr>
          <w:rFonts w:asciiTheme="minorHAnsi" w:hAnsiTheme="minorHAnsi" w:cstheme="minorHAnsi"/>
          <w:szCs w:val="22"/>
          <w:rtl/>
        </w:rPr>
        <w:t xml:space="preserve"> وتحسين </w:t>
      </w:r>
      <w:r w:rsidR="00D66BE8">
        <w:rPr>
          <w:rFonts w:asciiTheme="minorHAnsi" w:hAnsiTheme="minorHAnsi" w:cstheme="minorHAnsi" w:hint="cs"/>
          <w:szCs w:val="22"/>
          <w:rtl/>
        </w:rPr>
        <w:t>المداخلات</w:t>
      </w:r>
      <w:r w:rsidR="0025246F" w:rsidRPr="00506CCD">
        <w:rPr>
          <w:rFonts w:asciiTheme="minorHAnsi" w:hAnsiTheme="minorHAnsi" w:cstheme="minorHAnsi"/>
          <w:szCs w:val="22"/>
          <w:rtl/>
        </w:rPr>
        <w:t xml:space="preserve"> المستقبلية.</w:t>
      </w:r>
      <w:r w:rsidR="00F71905">
        <w:rPr>
          <w:rFonts w:asciiTheme="minorHAnsi" w:hAnsiTheme="minorHAnsi" w:cstheme="minorHAnsi"/>
          <w:szCs w:val="22"/>
          <w:rtl/>
        </w:rPr>
        <w:t xml:space="preserve"> </w:t>
      </w:r>
      <w:r w:rsidR="0025246F" w:rsidRPr="00A35B3C">
        <w:rPr>
          <w:rFonts w:asciiTheme="minorHAnsi" w:hAnsiTheme="minorHAnsi" w:cstheme="minorHAnsi"/>
          <w:szCs w:val="22"/>
          <w:rtl/>
        </w:rPr>
        <w:t xml:space="preserve">وبوجه خاص، </w:t>
      </w:r>
      <w:r w:rsidR="00A35B3C" w:rsidRPr="00A35B3C">
        <w:rPr>
          <w:rFonts w:asciiTheme="minorHAnsi" w:hAnsiTheme="minorHAnsi" w:cstheme="minorHAnsi" w:hint="cs"/>
          <w:szCs w:val="22"/>
          <w:rtl/>
        </w:rPr>
        <w:t>تناول ا</w:t>
      </w:r>
      <w:r w:rsidR="0025246F" w:rsidRPr="00A35B3C">
        <w:rPr>
          <w:rFonts w:asciiTheme="minorHAnsi" w:hAnsiTheme="minorHAnsi" w:cstheme="minorHAnsi"/>
          <w:szCs w:val="22"/>
          <w:rtl/>
        </w:rPr>
        <w:t>لتقييم دور المشروع في:</w:t>
      </w:r>
    </w:p>
    <w:p w14:paraId="6EBA8778" w14:textId="77777777" w:rsidR="00BB2840" w:rsidRPr="00506CCD" w:rsidRDefault="0025246F" w:rsidP="00E0179D">
      <w:pPr>
        <w:numPr>
          <w:ilvl w:val="0"/>
          <w:numId w:val="10"/>
        </w:numPr>
        <w:bidi/>
        <w:spacing w:after="240"/>
        <w:ind w:left="922"/>
        <w:rPr>
          <w:rFonts w:asciiTheme="minorHAnsi" w:eastAsia="Arial" w:hAnsiTheme="minorHAnsi" w:cstheme="minorHAnsi"/>
          <w:szCs w:val="22"/>
          <w:rtl/>
        </w:rPr>
      </w:pPr>
      <w:r w:rsidRPr="00506CCD">
        <w:rPr>
          <w:rFonts w:asciiTheme="minorHAnsi" w:hAnsiTheme="minorHAnsi" w:cstheme="minorHAnsi"/>
          <w:szCs w:val="22"/>
          <w:rtl/>
        </w:rPr>
        <w:t>تعزيز قدرات الجهات الفاعلة الاقتصادية المشاركة في سياحة المأكولات، والسلطات الوطنية، مثل مكاتب الملكية الفكرية، على استخدام أدوات الملكية الفكرية واستراتيجياتها لإضافة قيمة تميز منتجاتها وخدماتها، وتنوِّع أنشطتها الاقتصادية دون المساس بالتقاليد والثقافة المحلية.</w:t>
      </w:r>
      <w:r w:rsidRPr="00506CCD">
        <w:rPr>
          <w:rFonts w:asciiTheme="minorHAnsi" w:hAnsiTheme="minorHAnsi" w:cstheme="minorHAnsi"/>
          <w:szCs w:val="22"/>
        </w:rPr>
        <w:t xml:space="preserve"> </w:t>
      </w:r>
    </w:p>
    <w:p w14:paraId="2C63837D" w14:textId="42824F3C" w:rsidR="00001BFE" w:rsidRPr="007F57B8" w:rsidRDefault="0025246F" w:rsidP="007F57B8">
      <w:pPr>
        <w:numPr>
          <w:ilvl w:val="0"/>
          <w:numId w:val="10"/>
        </w:numPr>
        <w:bidi/>
        <w:spacing w:after="240"/>
        <w:ind w:left="922"/>
        <w:rPr>
          <w:rFonts w:asciiTheme="minorHAnsi" w:eastAsia="Arial" w:hAnsiTheme="minorHAnsi" w:cstheme="minorHAnsi"/>
          <w:szCs w:val="22"/>
        </w:rPr>
      </w:pPr>
      <w:r w:rsidRPr="00506CCD">
        <w:rPr>
          <w:rFonts w:asciiTheme="minorHAnsi" w:hAnsiTheme="minorHAnsi" w:cstheme="minorHAnsi"/>
          <w:szCs w:val="22"/>
          <w:rtl/>
        </w:rPr>
        <w:t>إذكاء الوعي بالإسهامات التي</w:t>
      </w:r>
      <w:r w:rsidR="00F71905">
        <w:rPr>
          <w:rFonts w:asciiTheme="minorHAnsi" w:hAnsiTheme="minorHAnsi" w:cstheme="minorHAnsi"/>
          <w:szCs w:val="22"/>
          <w:rtl/>
        </w:rPr>
        <w:t xml:space="preserve"> </w:t>
      </w:r>
      <w:r w:rsidR="00942C89">
        <w:rPr>
          <w:rFonts w:asciiTheme="minorHAnsi" w:hAnsiTheme="minorHAnsi" w:cstheme="minorHAnsi" w:hint="cs"/>
          <w:szCs w:val="22"/>
          <w:rtl/>
        </w:rPr>
        <w:t xml:space="preserve">يمكن أن </w:t>
      </w:r>
      <w:r w:rsidRPr="00506CCD">
        <w:rPr>
          <w:rFonts w:asciiTheme="minorHAnsi" w:hAnsiTheme="minorHAnsi" w:cstheme="minorHAnsi"/>
          <w:szCs w:val="22"/>
          <w:rtl/>
        </w:rPr>
        <w:t>ينطوي عليها استخدام حقوق الملكية الفكرية في حماية أنشطة سياحة المأكولات.</w:t>
      </w:r>
    </w:p>
    <w:p w14:paraId="2134E573" w14:textId="558F4DB4" w:rsidR="002105F6" w:rsidRPr="00506CCD" w:rsidRDefault="00F0413C" w:rsidP="00E0179D">
      <w:pPr>
        <w:keepNext/>
        <w:keepLines/>
        <w:bidi/>
        <w:spacing w:before="240" w:after="240"/>
        <w:outlineLvl w:val="0"/>
        <w:rPr>
          <w:rFonts w:asciiTheme="minorHAnsi" w:eastAsia="Times New Roman" w:hAnsiTheme="minorHAnsi" w:cstheme="minorHAnsi"/>
          <w:b/>
          <w:szCs w:val="22"/>
          <w:rtl/>
        </w:rPr>
      </w:pPr>
      <w:bookmarkStart w:id="24" w:name="_Toc129155123"/>
      <w:r w:rsidRPr="00506CCD">
        <w:rPr>
          <w:rFonts w:asciiTheme="minorHAnsi" w:hAnsiTheme="minorHAnsi" w:cstheme="minorHAnsi"/>
          <w:b/>
          <w:bCs/>
          <w:szCs w:val="22"/>
          <w:rtl/>
        </w:rPr>
        <w:t>النطاق والمنهجية</w:t>
      </w:r>
      <w:bookmarkEnd w:id="24"/>
    </w:p>
    <w:p w14:paraId="5A2BE20C" w14:textId="14337EA5" w:rsidR="00CD61D7" w:rsidRPr="00506CCD" w:rsidRDefault="00607C19" w:rsidP="00754485">
      <w:pPr>
        <w:numPr>
          <w:ilvl w:val="0"/>
          <w:numId w:val="13"/>
        </w:numPr>
        <w:bidi/>
        <w:spacing w:after="240"/>
        <w:rPr>
          <w:rFonts w:asciiTheme="minorHAnsi" w:eastAsia="Times New Roman" w:hAnsiTheme="minorHAnsi" w:cstheme="minorHAnsi"/>
          <w:szCs w:val="22"/>
          <w:rtl/>
        </w:rPr>
      </w:pPr>
      <w:r>
        <w:rPr>
          <w:rFonts w:asciiTheme="minorHAnsi" w:hAnsiTheme="minorHAnsi" w:cstheme="minorHAnsi" w:hint="cs"/>
          <w:szCs w:val="22"/>
          <w:rtl/>
        </w:rPr>
        <w:t>شمل</w:t>
      </w:r>
      <w:r w:rsidR="00CD61D7" w:rsidRPr="00506CCD">
        <w:rPr>
          <w:rFonts w:asciiTheme="minorHAnsi" w:hAnsiTheme="minorHAnsi" w:cstheme="minorHAnsi"/>
          <w:szCs w:val="22"/>
          <w:rtl/>
        </w:rPr>
        <w:t xml:space="preserve"> نطاق التقييم الأنشطة والنتائج المُنجَزة خلال الفترة من مايو 2019 إلى نهاية ديسمبر 2022.</w:t>
      </w:r>
      <w:r w:rsidR="00F71905">
        <w:rPr>
          <w:rFonts w:asciiTheme="minorHAnsi" w:hAnsiTheme="minorHAnsi" w:cstheme="minorHAnsi"/>
          <w:szCs w:val="22"/>
          <w:rtl/>
        </w:rPr>
        <w:t xml:space="preserve"> </w:t>
      </w:r>
      <w:r w:rsidR="00A16B0B">
        <w:rPr>
          <w:rFonts w:asciiTheme="minorHAnsi" w:hAnsiTheme="minorHAnsi" w:cstheme="minorHAnsi" w:hint="cs"/>
          <w:szCs w:val="22"/>
          <w:rtl/>
        </w:rPr>
        <w:t>و</w:t>
      </w:r>
      <w:r w:rsidR="00CD61D7" w:rsidRPr="00506CCD">
        <w:rPr>
          <w:rFonts w:asciiTheme="minorHAnsi" w:hAnsiTheme="minorHAnsi" w:cstheme="minorHAnsi"/>
          <w:szCs w:val="22"/>
          <w:rtl/>
        </w:rPr>
        <w:t>تناول التقييم تصميم المشروع وإدارته، وتنسيقه، واتساقه، وتنفيذه، وأنشطته، والنتائج المحققة، وإسهامه في تلبية احتياجات الدول الأعضاء، وتوفير الموارد أو الوسائل اللازمة ل</w:t>
      </w:r>
      <w:r w:rsidR="00754485">
        <w:rPr>
          <w:rFonts w:asciiTheme="minorHAnsi" w:hAnsiTheme="minorHAnsi" w:cstheme="minorHAnsi"/>
          <w:szCs w:val="22"/>
          <w:rtl/>
        </w:rPr>
        <w:t>تحقيق ذلك.</w:t>
      </w:r>
      <w:r w:rsidR="00754485">
        <w:rPr>
          <w:rFonts w:asciiTheme="minorHAnsi" w:hAnsiTheme="minorHAnsi" w:cstheme="minorHAnsi" w:hint="cs"/>
          <w:szCs w:val="22"/>
          <w:rtl/>
        </w:rPr>
        <w:t xml:space="preserve"> </w:t>
      </w:r>
      <w:r w:rsidR="00A16B0B">
        <w:rPr>
          <w:rFonts w:asciiTheme="minorHAnsi" w:hAnsiTheme="minorHAnsi" w:cstheme="minorHAnsi" w:hint="cs"/>
          <w:szCs w:val="22"/>
          <w:rtl/>
        </w:rPr>
        <w:t xml:space="preserve">وقد </w:t>
      </w:r>
      <w:r w:rsidR="00CD61D7" w:rsidRPr="00506CCD">
        <w:rPr>
          <w:rFonts w:asciiTheme="minorHAnsi" w:hAnsiTheme="minorHAnsi" w:cstheme="minorHAnsi"/>
          <w:szCs w:val="22"/>
          <w:rtl/>
        </w:rPr>
        <w:t>أُجري هذا التقييم في البلدان الأربعة المستفيدة من المشروع (الكاميرون وماليزيا والمغرب وبيرو).</w:t>
      </w:r>
      <w:r w:rsidR="00CD61D7" w:rsidRPr="00506CCD">
        <w:rPr>
          <w:rFonts w:asciiTheme="minorHAnsi" w:hAnsiTheme="minorHAnsi" w:cstheme="minorHAnsi"/>
          <w:szCs w:val="22"/>
        </w:rPr>
        <w:t xml:space="preserve"> </w:t>
      </w:r>
    </w:p>
    <w:p w14:paraId="5F21FE0C" w14:textId="1377BD6B" w:rsidR="00CD61D7" w:rsidRPr="00017501" w:rsidRDefault="00607C19" w:rsidP="001337DE">
      <w:pPr>
        <w:numPr>
          <w:ilvl w:val="0"/>
          <w:numId w:val="13"/>
        </w:numPr>
        <w:bidi/>
        <w:spacing w:after="240"/>
        <w:rPr>
          <w:rFonts w:asciiTheme="minorHAnsi" w:eastAsia="Times New Roman" w:hAnsiTheme="minorHAnsi" w:cstheme="minorHAnsi"/>
          <w:szCs w:val="22"/>
        </w:rPr>
      </w:pPr>
      <w:r>
        <w:rPr>
          <w:rFonts w:asciiTheme="minorHAnsi" w:hAnsiTheme="minorHAnsi" w:cstheme="minorHAnsi" w:hint="cs"/>
          <w:szCs w:val="22"/>
          <w:rtl/>
        </w:rPr>
        <w:t xml:space="preserve">وقد </w:t>
      </w:r>
      <w:r w:rsidR="00353667">
        <w:rPr>
          <w:rFonts w:asciiTheme="minorHAnsi" w:hAnsiTheme="minorHAnsi" w:cstheme="minorHAnsi" w:hint="cs"/>
          <w:szCs w:val="22"/>
          <w:rtl/>
        </w:rPr>
        <w:t xml:space="preserve">أُجري هذا </w:t>
      </w:r>
      <w:r w:rsidR="006F12C3" w:rsidRPr="006F12C3">
        <w:rPr>
          <w:rFonts w:asciiTheme="minorHAnsi" w:hAnsiTheme="minorHAnsi" w:cstheme="minorHAnsi"/>
          <w:szCs w:val="22"/>
          <w:rtl/>
        </w:rPr>
        <w:t xml:space="preserve">التقييم وفقاً لمبادئ تقييم المساعدة الإنمائية التي وضعتها لجنة المساعدة الإنمائية التابعة لمنظمة التعاون والتنمية في الميدان </w:t>
      </w:r>
      <w:r w:rsidR="007F4ACF" w:rsidRPr="006F12C3">
        <w:rPr>
          <w:rFonts w:asciiTheme="minorHAnsi" w:hAnsiTheme="minorHAnsi" w:cstheme="minorHAnsi" w:hint="cs"/>
          <w:szCs w:val="22"/>
          <w:rtl/>
        </w:rPr>
        <w:t>الاقتصادي</w:t>
      </w:r>
      <w:r w:rsidR="007F4ACF" w:rsidRPr="006F12C3">
        <w:rPr>
          <w:rFonts w:asciiTheme="minorHAnsi" w:hAnsiTheme="minorHAnsi" w:cstheme="minorHAnsi"/>
          <w:szCs w:val="22"/>
        </w:rPr>
        <w:t xml:space="preserve">. </w:t>
      </w:r>
      <w:r w:rsidR="007F4ACF" w:rsidRPr="006F12C3">
        <w:rPr>
          <w:rFonts w:asciiTheme="minorHAnsi" w:hAnsiTheme="minorHAnsi" w:cstheme="minorHAnsi"/>
          <w:szCs w:val="22"/>
          <w:rtl/>
        </w:rPr>
        <w:t>ويحدِّد</w:t>
      </w:r>
      <w:r w:rsidR="006F12C3" w:rsidRPr="006F12C3">
        <w:rPr>
          <w:rFonts w:asciiTheme="minorHAnsi" w:hAnsiTheme="minorHAnsi" w:cstheme="minorHAnsi"/>
          <w:szCs w:val="22"/>
          <w:rtl/>
        </w:rPr>
        <w:t xml:space="preserve"> </w:t>
      </w:r>
      <w:r w:rsidR="00F949EE">
        <w:rPr>
          <w:rFonts w:asciiTheme="minorHAnsi" w:hAnsiTheme="minorHAnsi" w:cstheme="minorHAnsi" w:hint="cs"/>
          <w:szCs w:val="22"/>
          <w:rtl/>
        </w:rPr>
        <w:t>ال</w:t>
      </w:r>
      <w:r w:rsidR="006F12C3" w:rsidRPr="006F12C3">
        <w:rPr>
          <w:rFonts w:asciiTheme="minorHAnsi" w:hAnsiTheme="minorHAnsi" w:cstheme="minorHAnsi"/>
          <w:szCs w:val="22"/>
          <w:rtl/>
        </w:rPr>
        <w:t xml:space="preserve">نموذج </w:t>
      </w:r>
      <w:r w:rsidR="00F949EE">
        <w:rPr>
          <w:rFonts w:asciiTheme="minorHAnsi" w:hAnsiTheme="minorHAnsi" w:cstheme="minorHAnsi" w:hint="cs"/>
          <w:szCs w:val="22"/>
          <w:rtl/>
        </w:rPr>
        <w:t xml:space="preserve">الذي وضعته </w:t>
      </w:r>
      <w:r w:rsidR="00037C7D">
        <w:rPr>
          <w:rFonts w:asciiTheme="minorHAnsi" w:hAnsiTheme="minorHAnsi" w:cstheme="minorHAnsi" w:hint="cs"/>
          <w:szCs w:val="22"/>
          <w:rtl/>
        </w:rPr>
        <w:t xml:space="preserve">هذه </w:t>
      </w:r>
      <w:r w:rsidR="00F949EE">
        <w:rPr>
          <w:rFonts w:asciiTheme="minorHAnsi" w:hAnsiTheme="minorHAnsi" w:cstheme="minorHAnsi" w:hint="cs"/>
          <w:szCs w:val="22"/>
          <w:rtl/>
        </w:rPr>
        <w:t>اللجنة</w:t>
      </w:r>
      <w:r w:rsidR="006F12C3" w:rsidRPr="006F12C3">
        <w:rPr>
          <w:rFonts w:asciiTheme="minorHAnsi" w:hAnsiTheme="minorHAnsi" w:cstheme="minorHAnsi"/>
          <w:szCs w:val="22"/>
          <w:rtl/>
        </w:rPr>
        <w:t xml:space="preserve"> ستة معايير لتقييم </w:t>
      </w:r>
      <w:r w:rsidR="006F12C3" w:rsidRPr="006F12C3">
        <w:rPr>
          <w:rFonts w:asciiTheme="minorHAnsi" w:hAnsiTheme="minorHAnsi" w:cstheme="minorHAnsi" w:hint="cs"/>
          <w:szCs w:val="22"/>
          <w:rtl/>
        </w:rPr>
        <w:t>مداخلات</w:t>
      </w:r>
      <w:r w:rsidR="006F12C3" w:rsidRPr="006F12C3">
        <w:rPr>
          <w:rFonts w:asciiTheme="minorHAnsi" w:hAnsiTheme="minorHAnsi" w:cstheme="minorHAnsi"/>
          <w:szCs w:val="22"/>
          <w:rtl/>
        </w:rPr>
        <w:t xml:space="preserve"> التعاون الإنمائي؛ وهي الملاءمة والاتساق والفعالية والكفاءة والأثر والاستدامة</w:t>
      </w:r>
      <w:r w:rsidR="007F4ACF">
        <w:rPr>
          <w:rFonts w:asciiTheme="minorHAnsi" w:hAnsiTheme="minorHAnsi" w:cstheme="minorHAnsi" w:hint="cs"/>
          <w:szCs w:val="22"/>
          <w:rtl/>
        </w:rPr>
        <w:t>، غير أن</w:t>
      </w:r>
      <w:r w:rsidR="00CD61D7" w:rsidRPr="00506CCD">
        <w:rPr>
          <w:rFonts w:asciiTheme="minorHAnsi" w:hAnsiTheme="minorHAnsi" w:cstheme="minorHAnsi"/>
          <w:szCs w:val="22"/>
          <w:rtl/>
        </w:rPr>
        <w:t xml:space="preserve"> تقييم </w:t>
      </w:r>
      <w:r>
        <w:rPr>
          <w:rFonts w:asciiTheme="minorHAnsi" w:hAnsiTheme="minorHAnsi" w:cstheme="minorHAnsi" w:hint="cs"/>
          <w:szCs w:val="22"/>
          <w:rtl/>
        </w:rPr>
        <w:t>ال</w:t>
      </w:r>
      <w:r w:rsidR="00CD61D7" w:rsidRPr="00506CCD">
        <w:rPr>
          <w:rFonts w:asciiTheme="minorHAnsi" w:hAnsiTheme="minorHAnsi" w:cstheme="minorHAnsi"/>
          <w:szCs w:val="22"/>
          <w:rtl/>
        </w:rPr>
        <w:t xml:space="preserve">شعبة فضّل التركيز على ثلاثة معايير </w:t>
      </w:r>
      <w:r w:rsidR="007F57B8" w:rsidRPr="00506CCD">
        <w:rPr>
          <w:rFonts w:asciiTheme="minorHAnsi" w:hAnsiTheme="minorHAnsi" w:cstheme="minorHAnsi" w:hint="cs"/>
          <w:szCs w:val="22"/>
          <w:rtl/>
        </w:rPr>
        <w:t>فقط؛</w:t>
      </w:r>
      <w:r w:rsidR="007F57B8">
        <w:rPr>
          <w:rFonts w:asciiTheme="minorHAnsi" w:hAnsiTheme="minorHAnsi" w:cstheme="minorHAnsi" w:hint="cs"/>
          <w:szCs w:val="22"/>
          <w:rtl/>
        </w:rPr>
        <w:t xml:space="preserve"> وهي</w:t>
      </w:r>
      <w:r w:rsidR="00CD61D7" w:rsidRPr="00506CCD">
        <w:rPr>
          <w:rFonts w:asciiTheme="minorHAnsi" w:hAnsiTheme="minorHAnsi" w:cstheme="minorHAnsi"/>
          <w:szCs w:val="22"/>
          <w:rtl/>
        </w:rPr>
        <w:t>: الملاءمة (تصميم المشروع وإدارته)، والفعالية، والاستدامة.</w:t>
      </w:r>
      <w:r w:rsidR="00F71905">
        <w:rPr>
          <w:rFonts w:asciiTheme="minorHAnsi" w:hAnsiTheme="minorHAnsi" w:cstheme="minorHAnsi"/>
          <w:szCs w:val="22"/>
          <w:rtl/>
        </w:rPr>
        <w:t xml:space="preserve"> </w:t>
      </w:r>
      <w:r w:rsidR="00CD61D7" w:rsidRPr="00506CCD">
        <w:rPr>
          <w:rFonts w:asciiTheme="minorHAnsi" w:hAnsiTheme="minorHAnsi" w:cstheme="minorHAnsi"/>
          <w:szCs w:val="22"/>
          <w:rtl/>
        </w:rPr>
        <w:t>إضافة إلى ذلك</w:t>
      </w:r>
      <w:r w:rsidR="00F71905">
        <w:rPr>
          <w:rFonts w:asciiTheme="minorHAnsi" w:hAnsiTheme="minorHAnsi" w:cstheme="minorHAnsi"/>
          <w:szCs w:val="22"/>
          <w:rtl/>
        </w:rPr>
        <w:t>،</w:t>
      </w:r>
      <w:r w:rsidR="00CD61D7" w:rsidRPr="00506CCD">
        <w:rPr>
          <w:rFonts w:asciiTheme="minorHAnsi" w:hAnsiTheme="minorHAnsi" w:cstheme="minorHAnsi"/>
          <w:szCs w:val="22"/>
          <w:rtl/>
        </w:rPr>
        <w:t xml:space="preserve"> </w:t>
      </w:r>
      <w:r w:rsidR="007F4ACF">
        <w:rPr>
          <w:rFonts w:asciiTheme="minorHAnsi" w:hAnsiTheme="minorHAnsi" w:cstheme="minorHAnsi" w:hint="cs"/>
          <w:szCs w:val="22"/>
          <w:rtl/>
        </w:rPr>
        <w:t>رأت</w:t>
      </w:r>
      <w:r w:rsidR="00CD61D7" w:rsidRPr="00506CCD">
        <w:rPr>
          <w:rFonts w:asciiTheme="minorHAnsi" w:hAnsiTheme="minorHAnsi" w:cstheme="minorHAnsi"/>
          <w:szCs w:val="22"/>
          <w:rtl/>
        </w:rPr>
        <w:t xml:space="preserve"> خبيرة التقييم إدراج </w:t>
      </w:r>
      <w:r w:rsidR="007F4ACF">
        <w:rPr>
          <w:rFonts w:asciiTheme="minorHAnsi" w:hAnsiTheme="minorHAnsi" w:cstheme="minorHAnsi" w:hint="cs"/>
          <w:szCs w:val="22"/>
          <w:rtl/>
        </w:rPr>
        <w:t>معياري</w:t>
      </w:r>
      <w:r w:rsidR="00037C7D">
        <w:rPr>
          <w:rFonts w:asciiTheme="minorHAnsi" w:hAnsiTheme="minorHAnsi" w:cstheme="minorHAnsi" w:hint="cs"/>
          <w:szCs w:val="22"/>
          <w:rtl/>
        </w:rPr>
        <w:t>ن آخرين؛ هما</w:t>
      </w:r>
      <w:r w:rsidR="00CD61D7" w:rsidRPr="00506CCD">
        <w:rPr>
          <w:rFonts w:asciiTheme="minorHAnsi" w:hAnsiTheme="minorHAnsi" w:cstheme="minorHAnsi"/>
          <w:szCs w:val="22"/>
          <w:rtl/>
        </w:rPr>
        <w:t xml:space="preserve"> القيمة المضافة للوي</w:t>
      </w:r>
      <w:r w:rsidR="00CD61D7" w:rsidRPr="003E4B10">
        <w:rPr>
          <w:rFonts w:asciiTheme="minorHAnsi" w:hAnsiTheme="minorHAnsi" w:cstheme="minorHAnsi"/>
          <w:szCs w:val="22"/>
          <w:rtl/>
        </w:rPr>
        <w:t xml:space="preserve">بو، </w:t>
      </w:r>
      <w:r w:rsidR="007F4ACF" w:rsidRPr="003E4B10">
        <w:rPr>
          <w:rFonts w:asciiTheme="minorHAnsi" w:hAnsiTheme="minorHAnsi" w:cstheme="minorHAnsi" w:hint="cs"/>
          <w:szCs w:val="22"/>
          <w:rtl/>
        </w:rPr>
        <w:t>وإبراز</w:t>
      </w:r>
      <w:r w:rsidR="00CD61D7" w:rsidRPr="003E4B10">
        <w:rPr>
          <w:rFonts w:asciiTheme="minorHAnsi" w:hAnsiTheme="minorHAnsi" w:cstheme="minorHAnsi"/>
          <w:szCs w:val="22"/>
          <w:rtl/>
        </w:rPr>
        <w:t xml:space="preserve"> صور</w:t>
      </w:r>
      <w:r w:rsidR="00FD03FE" w:rsidRPr="003E4B10">
        <w:rPr>
          <w:rFonts w:asciiTheme="minorHAnsi" w:hAnsiTheme="minorHAnsi" w:cstheme="minorHAnsi" w:hint="cs"/>
          <w:szCs w:val="22"/>
          <w:rtl/>
        </w:rPr>
        <w:t>ة الويبو؛</w:t>
      </w:r>
      <w:r w:rsidR="00CD61D7" w:rsidRPr="003E4B10">
        <w:rPr>
          <w:rFonts w:asciiTheme="minorHAnsi" w:hAnsiTheme="minorHAnsi" w:cstheme="minorHAnsi"/>
          <w:szCs w:val="22"/>
          <w:rtl/>
        </w:rPr>
        <w:t xml:space="preserve"> من أجل</w:t>
      </w:r>
      <w:r w:rsidR="00CD61D7" w:rsidRPr="00506CCD">
        <w:rPr>
          <w:rFonts w:asciiTheme="minorHAnsi" w:hAnsiTheme="minorHAnsi" w:cstheme="minorHAnsi"/>
          <w:szCs w:val="22"/>
          <w:rtl/>
        </w:rPr>
        <w:t xml:space="preserve"> تقييم </w:t>
      </w:r>
      <w:r w:rsidR="007F4ACF">
        <w:rPr>
          <w:rFonts w:asciiTheme="minorHAnsi" w:hAnsiTheme="minorHAnsi" w:cstheme="minorHAnsi" w:hint="cs"/>
          <w:szCs w:val="22"/>
          <w:rtl/>
        </w:rPr>
        <w:t>ال</w:t>
      </w:r>
      <w:r w:rsidR="007F4ACF" w:rsidRPr="00506CCD">
        <w:rPr>
          <w:rFonts w:asciiTheme="minorHAnsi" w:hAnsiTheme="minorHAnsi" w:cstheme="minorHAnsi"/>
          <w:szCs w:val="22"/>
          <w:rtl/>
        </w:rPr>
        <w:t xml:space="preserve">فوائد </w:t>
      </w:r>
      <w:r w:rsidR="007F4ACF">
        <w:rPr>
          <w:rFonts w:asciiTheme="minorHAnsi" w:hAnsiTheme="minorHAnsi" w:cstheme="minorHAnsi" w:hint="cs"/>
          <w:szCs w:val="22"/>
          <w:rtl/>
        </w:rPr>
        <w:t>ال</w:t>
      </w:r>
      <w:r w:rsidR="007F4ACF" w:rsidRPr="00506CCD">
        <w:rPr>
          <w:rFonts w:asciiTheme="minorHAnsi" w:hAnsiTheme="minorHAnsi" w:cstheme="minorHAnsi"/>
          <w:szCs w:val="22"/>
          <w:rtl/>
        </w:rPr>
        <w:t xml:space="preserve">إضافية </w:t>
      </w:r>
      <w:r w:rsidR="007F4ACF">
        <w:rPr>
          <w:rFonts w:asciiTheme="minorHAnsi" w:hAnsiTheme="minorHAnsi" w:cstheme="minorHAnsi" w:hint="cs"/>
          <w:szCs w:val="22"/>
          <w:rtl/>
        </w:rPr>
        <w:t xml:space="preserve">التي </w:t>
      </w:r>
      <w:r w:rsidR="00CD61D7" w:rsidRPr="00506CCD">
        <w:rPr>
          <w:rFonts w:asciiTheme="minorHAnsi" w:hAnsiTheme="minorHAnsi" w:cstheme="minorHAnsi"/>
          <w:szCs w:val="22"/>
          <w:rtl/>
        </w:rPr>
        <w:t>حققته</w:t>
      </w:r>
      <w:r w:rsidR="007F4ACF">
        <w:rPr>
          <w:rFonts w:asciiTheme="minorHAnsi" w:hAnsiTheme="minorHAnsi" w:cstheme="minorHAnsi" w:hint="cs"/>
          <w:szCs w:val="22"/>
          <w:rtl/>
        </w:rPr>
        <w:t>ا</w:t>
      </w:r>
      <w:r w:rsidR="00CD61D7" w:rsidRPr="00506CCD">
        <w:rPr>
          <w:rFonts w:asciiTheme="minorHAnsi" w:hAnsiTheme="minorHAnsi" w:cstheme="minorHAnsi"/>
          <w:szCs w:val="22"/>
          <w:rtl/>
        </w:rPr>
        <w:t xml:space="preserve"> المداخلات للدول الأعضاء المشاركة في المشروع،</w:t>
      </w:r>
      <w:r w:rsidR="00F71905">
        <w:rPr>
          <w:rFonts w:asciiTheme="minorHAnsi" w:hAnsiTheme="minorHAnsi" w:cstheme="minorHAnsi"/>
          <w:szCs w:val="22"/>
          <w:rtl/>
        </w:rPr>
        <w:t xml:space="preserve"> </w:t>
      </w:r>
      <w:r w:rsidR="001337DE">
        <w:rPr>
          <w:rFonts w:asciiTheme="minorHAnsi" w:hAnsiTheme="minorHAnsi" w:cstheme="minorHAnsi" w:hint="cs"/>
          <w:szCs w:val="22"/>
          <w:rtl/>
        </w:rPr>
        <w:t>وأبرزت</w:t>
      </w:r>
      <w:r w:rsidR="00CD61D7" w:rsidRPr="00506CCD">
        <w:rPr>
          <w:rFonts w:asciiTheme="minorHAnsi" w:hAnsiTheme="minorHAnsi" w:cstheme="minorHAnsi"/>
          <w:szCs w:val="22"/>
          <w:rtl/>
        </w:rPr>
        <w:t xml:space="preserve"> بقدر أكبر العمل الذي تضطلع به الويبو.</w:t>
      </w:r>
    </w:p>
    <w:p w14:paraId="73AA6066" w14:textId="446E2EB7" w:rsidR="00017501" w:rsidRDefault="00017501" w:rsidP="00017501">
      <w:pPr>
        <w:bidi/>
        <w:spacing w:after="240"/>
        <w:ind w:left="360"/>
        <w:rPr>
          <w:rFonts w:asciiTheme="minorHAnsi" w:hAnsiTheme="minorHAnsi" w:cstheme="minorHAnsi"/>
          <w:szCs w:val="22"/>
        </w:rPr>
      </w:pPr>
    </w:p>
    <w:p w14:paraId="5202F653" w14:textId="77777777" w:rsidR="00017501" w:rsidRPr="00506CCD" w:rsidRDefault="00017501" w:rsidP="00017501">
      <w:pPr>
        <w:bidi/>
        <w:spacing w:after="240"/>
        <w:ind w:left="360"/>
        <w:rPr>
          <w:rFonts w:asciiTheme="minorHAnsi" w:eastAsia="Times New Roman" w:hAnsiTheme="minorHAnsi" w:cstheme="minorHAnsi"/>
          <w:szCs w:val="22"/>
          <w:rtl/>
        </w:rPr>
      </w:pPr>
    </w:p>
    <w:p w14:paraId="7D0FB64A" w14:textId="5639D5C0" w:rsidR="000A4EC1" w:rsidRPr="00506CCD" w:rsidRDefault="00CD61D7" w:rsidP="00017501">
      <w:pPr>
        <w:keepNext/>
        <w:numPr>
          <w:ilvl w:val="0"/>
          <w:numId w:val="13"/>
        </w:numPr>
        <w:bidi/>
        <w:spacing w:after="240"/>
        <w:rPr>
          <w:rFonts w:asciiTheme="minorHAnsi" w:eastAsia="Times New Roman" w:hAnsiTheme="minorHAnsi" w:cstheme="minorHAnsi"/>
          <w:szCs w:val="22"/>
          <w:rtl/>
        </w:rPr>
      </w:pPr>
      <w:r w:rsidRPr="00506CCD">
        <w:rPr>
          <w:rFonts w:asciiTheme="minorHAnsi" w:hAnsiTheme="minorHAnsi" w:cstheme="minorHAnsi"/>
          <w:szCs w:val="22"/>
          <w:rtl/>
        </w:rPr>
        <w:t xml:space="preserve">وخلال مرحلة </w:t>
      </w:r>
      <w:r w:rsidR="00037C7D">
        <w:rPr>
          <w:rFonts w:asciiTheme="minorHAnsi" w:hAnsiTheme="minorHAnsi" w:cstheme="minorHAnsi" w:hint="cs"/>
          <w:szCs w:val="22"/>
          <w:rtl/>
        </w:rPr>
        <w:t>استهلال</w:t>
      </w:r>
      <w:r w:rsidRPr="00506CCD">
        <w:rPr>
          <w:rFonts w:asciiTheme="minorHAnsi" w:hAnsiTheme="minorHAnsi" w:cstheme="minorHAnsi"/>
          <w:szCs w:val="22"/>
          <w:rtl/>
        </w:rPr>
        <w:t xml:space="preserve"> التقييم، وعقب الاستعراض المكتبي الأولي، أعدَّت </w:t>
      </w:r>
      <w:r w:rsidR="00037C7D">
        <w:rPr>
          <w:rFonts w:asciiTheme="minorHAnsi" w:hAnsiTheme="minorHAnsi" w:cstheme="minorHAnsi" w:hint="cs"/>
          <w:szCs w:val="22"/>
          <w:rtl/>
        </w:rPr>
        <w:t>ال</w:t>
      </w:r>
      <w:r w:rsidRPr="00506CCD">
        <w:rPr>
          <w:rFonts w:asciiTheme="minorHAnsi" w:hAnsiTheme="minorHAnsi" w:cstheme="minorHAnsi"/>
          <w:szCs w:val="22"/>
          <w:rtl/>
        </w:rPr>
        <w:t>خبيرة مجموعة من أسئلة التقييم</w:t>
      </w:r>
      <w:r w:rsidR="00037C7D">
        <w:rPr>
          <w:rFonts w:asciiTheme="minorHAnsi" w:hAnsiTheme="minorHAnsi" w:cstheme="minorHAnsi" w:hint="cs"/>
          <w:szCs w:val="22"/>
          <w:rtl/>
        </w:rPr>
        <w:t>،</w:t>
      </w:r>
      <w:r w:rsidRPr="00506CCD">
        <w:rPr>
          <w:rFonts w:asciiTheme="minorHAnsi" w:hAnsiTheme="minorHAnsi" w:cstheme="minorHAnsi"/>
          <w:szCs w:val="22"/>
          <w:rtl/>
        </w:rPr>
        <w:t xml:space="preserve"> وقدَّمتها في شكل مقترح</w:t>
      </w:r>
      <w:r w:rsidR="00B71CE6">
        <w:rPr>
          <w:rFonts w:asciiTheme="minorHAnsi" w:hAnsiTheme="minorHAnsi" w:cstheme="minorHAnsi" w:hint="cs"/>
          <w:szCs w:val="22"/>
          <w:rtl/>
        </w:rPr>
        <w:t>.</w:t>
      </w:r>
      <w:r w:rsidRPr="00506CCD">
        <w:rPr>
          <w:rFonts w:asciiTheme="minorHAnsi" w:hAnsiTheme="minorHAnsi" w:cstheme="minorHAnsi"/>
          <w:szCs w:val="22"/>
          <w:rtl/>
        </w:rPr>
        <w:t xml:space="preserve"> وترِد في الجدول 1.</w:t>
      </w:r>
    </w:p>
    <w:tbl>
      <w:tblPr>
        <w:tblStyle w:val="TableGrid1"/>
        <w:bidiVisual/>
        <w:tblW w:w="8500" w:type="dxa"/>
        <w:tblLook w:val="04A0" w:firstRow="1" w:lastRow="0" w:firstColumn="1" w:lastColumn="0" w:noHBand="0" w:noVBand="1"/>
        <w:tblCaption w:val="Table 1 – Evaluation questions"/>
      </w:tblPr>
      <w:tblGrid>
        <w:gridCol w:w="2155"/>
        <w:gridCol w:w="6345"/>
      </w:tblGrid>
      <w:tr w:rsidR="002105F6" w:rsidRPr="00506CCD" w14:paraId="585211B6" w14:textId="77777777" w:rsidTr="00E36DE8">
        <w:trPr>
          <w:tblHeader/>
        </w:trPr>
        <w:tc>
          <w:tcPr>
            <w:tcW w:w="8500" w:type="dxa"/>
            <w:gridSpan w:val="2"/>
            <w:shd w:val="clear" w:color="auto" w:fill="auto"/>
          </w:tcPr>
          <w:p w14:paraId="3455BD75" w14:textId="77777777" w:rsidR="002105F6" w:rsidRPr="00506CCD" w:rsidRDefault="002105F6" w:rsidP="00017501">
            <w:pPr>
              <w:keepNext/>
              <w:bidi/>
              <w:rPr>
                <w:rFonts w:asciiTheme="minorHAnsi" w:eastAsia="Times New Roman" w:hAnsiTheme="minorHAnsi" w:cstheme="minorHAnsi"/>
                <w:b/>
                <w:i/>
                <w:iCs/>
                <w:szCs w:val="22"/>
                <w:rtl/>
              </w:rPr>
            </w:pPr>
            <w:r w:rsidRPr="00506CCD">
              <w:rPr>
                <w:rFonts w:asciiTheme="minorHAnsi" w:hAnsiTheme="minorHAnsi" w:cstheme="minorHAnsi"/>
                <w:b/>
                <w:bCs/>
                <w:i/>
                <w:iCs/>
                <w:szCs w:val="22"/>
                <w:rtl/>
              </w:rPr>
              <w:t>الجدول 1 - أسئلة التقييم</w:t>
            </w:r>
          </w:p>
        </w:tc>
      </w:tr>
      <w:tr w:rsidR="002105F6" w:rsidRPr="00506CCD" w14:paraId="3A82D58E" w14:textId="77777777" w:rsidTr="00854C64">
        <w:tc>
          <w:tcPr>
            <w:tcW w:w="2155" w:type="dxa"/>
            <w:shd w:val="clear" w:color="auto" w:fill="D9E2F3"/>
          </w:tcPr>
          <w:p w14:paraId="5F7E55A5" w14:textId="6E62DD8A" w:rsidR="002105F6" w:rsidRPr="00506CCD" w:rsidRDefault="00854C64" w:rsidP="00017501">
            <w:pPr>
              <w:keepNext/>
              <w:bidi/>
              <w:rPr>
                <w:rFonts w:asciiTheme="minorHAnsi" w:eastAsia="Times New Roman" w:hAnsiTheme="minorHAnsi" w:cstheme="minorHAnsi"/>
                <w:b/>
                <w:i/>
                <w:iCs/>
                <w:szCs w:val="22"/>
                <w:rtl/>
              </w:rPr>
            </w:pPr>
            <w:r w:rsidRPr="00506CCD">
              <w:rPr>
                <w:rFonts w:asciiTheme="minorHAnsi" w:hAnsiTheme="minorHAnsi" w:cstheme="minorHAnsi"/>
                <w:b/>
                <w:bCs/>
                <w:i/>
                <w:iCs/>
                <w:szCs w:val="22"/>
                <w:rtl/>
              </w:rPr>
              <w:t>معايير منظمة التعاون والتنمية في الميدان الاقتصادي</w:t>
            </w:r>
            <w:r w:rsidR="00F71905">
              <w:rPr>
                <w:rFonts w:asciiTheme="minorHAnsi" w:hAnsiTheme="minorHAnsi" w:cstheme="minorHAnsi"/>
                <w:b/>
                <w:bCs/>
                <w:i/>
                <w:iCs/>
                <w:szCs w:val="22"/>
                <w:rtl/>
              </w:rPr>
              <w:t>،</w:t>
            </w:r>
          </w:p>
        </w:tc>
        <w:tc>
          <w:tcPr>
            <w:tcW w:w="6345" w:type="dxa"/>
            <w:shd w:val="clear" w:color="auto" w:fill="D9E2F3"/>
          </w:tcPr>
          <w:p w14:paraId="0CA895AD" w14:textId="77777777" w:rsidR="002105F6" w:rsidRPr="00506CCD" w:rsidRDefault="002105F6" w:rsidP="00017501">
            <w:pPr>
              <w:keepNext/>
              <w:bidi/>
              <w:rPr>
                <w:rFonts w:asciiTheme="minorHAnsi" w:eastAsia="Times New Roman" w:hAnsiTheme="minorHAnsi" w:cstheme="minorHAnsi"/>
                <w:b/>
                <w:szCs w:val="22"/>
                <w:rtl/>
              </w:rPr>
            </w:pPr>
            <w:r w:rsidRPr="00506CCD">
              <w:rPr>
                <w:rFonts w:asciiTheme="minorHAnsi" w:hAnsiTheme="minorHAnsi" w:cstheme="minorHAnsi"/>
                <w:b/>
                <w:bCs/>
                <w:szCs w:val="22"/>
                <w:rtl/>
              </w:rPr>
              <w:t xml:space="preserve"> أسئلة التقييم</w:t>
            </w:r>
          </w:p>
        </w:tc>
      </w:tr>
      <w:tr w:rsidR="002105F6" w:rsidRPr="00506CCD" w14:paraId="57A970F8" w14:textId="77777777" w:rsidTr="00854C64">
        <w:tc>
          <w:tcPr>
            <w:tcW w:w="2155" w:type="dxa"/>
            <w:vMerge w:val="restart"/>
            <w:shd w:val="clear" w:color="auto" w:fill="D9E2F3"/>
          </w:tcPr>
          <w:p w14:paraId="48477BE8" w14:textId="77777777" w:rsidR="002105F6" w:rsidRPr="00506CCD" w:rsidRDefault="002105F6" w:rsidP="002105F6">
            <w:pPr>
              <w:bidi/>
              <w:rPr>
                <w:rFonts w:asciiTheme="minorHAnsi" w:eastAsia="Times New Roman" w:hAnsiTheme="minorHAnsi" w:cstheme="minorHAnsi"/>
                <w:b/>
                <w:szCs w:val="22"/>
                <w:rtl/>
              </w:rPr>
            </w:pPr>
            <w:r w:rsidRPr="00506CCD">
              <w:rPr>
                <w:rFonts w:asciiTheme="minorHAnsi" w:hAnsiTheme="minorHAnsi" w:cstheme="minorHAnsi"/>
                <w:b/>
                <w:bCs/>
                <w:szCs w:val="22"/>
                <w:rtl/>
              </w:rPr>
              <w:t>تصميم المشروع وإدارته</w:t>
            </w:r>
            <w:r w:rsidRPr="00506CCD">
              <w:rPr>
                <w:rFonts w:asciiTheme="minorHAnsi" w:hAnsiTheme="minorHAnsi" w:cstheme="minorHAnsi"/>
                <w:b/>
                <w:bCs/>
                <w:szCs w:val="22"/>
                <w:rtl/>
              </w:rPr>
              <w:cr/>
            </w:r>
            <w:r w:rsidRPr="00506CCD">
              <w:rPr>
                <w:rFonts w:asciiTheme="minorHAnsi" w:hAnsiTheme="minorHAnsi" w:cstheme="minorHAnsi"/>
                <w:b/>
                <w:bCs/>
                <w:szCs w:val="22"/>
                <w:rtl/>
              </w:rPr>
              <w:br/>
            </w:r>
          </w:p>
        </w:tc>
        <w:tc>
          <w:tcPr>
            <w:tcW w:w="6345" w:type="dxa"/>
          </w:tcPr>
          <w:p w14:paraId="79694C85" w14:textId="43F3BADF" w:rsidR="002105F6" w:rsidRPr="00506CCD" w:rsidRDefault="00854C64" w:rsidP="00017501">
            <w:pPr>
              <w:keepNext/>
              <w:bidi/>
              <w:rPr>
                <w:rFonts w:asciiTheme="minorHAnsi" w:eastAsia="Times New Roman" w:hAnsiTheme="minorHAnsi" w:cstheme="minorHAnsi"/>
                <w:iCs/>
                <w:szCs w:val="22"/>
                <w:rtl/>
              </w:rPr>
            </w:pPr>
            <w:r w:rsidRPr="00506CCD">
              <w:rPr>
                <w:rFonts w:asciiTheme="minorHAnsi" w:hAnsiTheme="minorHAnsi" w:cstheme="minorHAnsi"/>
                <w:szCs w:val="22"/>
                <w:rtl/>
              </w:rPr>
              <w:t xml:space="preserve">هل يمكن </w:t>
            </w:r>
            <w:r w:rsidR="00FD03FE">
              <w:rPr>
                <w:rFonts w:asciiTheme="minorHAnsi" w:hAnsiTheme="minorHAnsi" w:cstheme="minorHAnsi" w:hint="cs"/>
                <w:szCs w:val="22"/>
                <w:rtl/>
              </w:rPr>
              <w:t>استخدام</w:t>
            </w:r>
            <w:r w:rsidRPr="00506CCD">
              <w:rPr>
                <w:rFonts w:asciiTheme="minorHAnsi" w:hAnsiTheme="minorHAnsi" w:cstheme="minorHAnsi"/>
                <w:szCs w:val="22"/>
                <w:rtl/>
              </w:rPr>
              <w:t xml:space="preserve"> وثيقة المشروع الأولية </w:t>
            </w:r>
            <w:r w:rsidR="00FD03FE">
              <w:rPr>
                <w:rFonts w:asciiTheme="minorHAnsi" w:hAnsiTheme="minorHAnsi" w:cstheme="minorHAnsi" w:hint="cs"/>
                <w:szCs w:val="22"/>
                <w:rtl/>
              </w:rPr>
              <w:t>ك</w:t>
            </w:r>
            <w:r w:rsidR="00FD03FE">
              <w:rPr>
                <w:rFonts w:asciiTheme="minorHAnsi" w:hAnsiTheme="minorHAnsi" w:cstheme="minorHAnsi"/>
                <w:szCs w:val="22"/>
                <w:rtl/>
              </w:rPr>
              <w:t>دليل</w:t>
            </w:r>
            <w:r w:rsidRPr="00506CCD">
              <w:rPr>
                <w:rFonts w:asciiTheme="minorHAnsi" w:hAnsiTheme="minorHAnsi" w:cstheme="minorHAnsi"/>
                <w:szCs w:val="22"/>
                <w:rtl/>
              </w:rPr>
              <w:t xml:space="preserve"> </w:t>
            </w:r>
            <w:r w:rsidR="007F6B78">
              <w:rPr>
                <w:rFonts w:asciiTheme="minorHAnsi" w:hAnsiTheme="minorHAnsi" w:cstheme="minorHAnsi" w:hint="cs"/>
                <w:szCs w:val="22"/>
                <w:rtl/>
              </w:rPr>
              <w:t>ل</w:t>
            </w:r>
            <w:r w:rsidRPr="00506CCD">
              <w:rPr>
                <w:rFonts w:asciiTheme="minorHAnsi" w:hAnsiTheme="minorHAnsi" w:cstheme="minorHAnsi"/>
                <w:szCs w:val="22"/>
                <w:rtl/>
              </w:rPr>
              <w:t>تنفيذ المشروع وتقييم النتائج؟</w:t>
            </w:r>
          </w:p>
        </w:tc>
      </w:tr>
      <w:tr w:rsidR="002105F6" w:rsidRPr="00506CCD" w14:paraId="6039D6D6" w14:textId="77777777" w:rsidTr="00854C64">
        <w:tc>
          <w:tcPr>
            <w:tcW w:w="2155" w:type="dxa"/>
            <w:vMerge/>
            <w:shd w:val="clear" w:color="auto" w:fill="D9E2F3"/>
          </w:tcPr>
          <w:p w14:paraId="1A5FAE3E" w14:textId="77777777" w:rsidR="002105F6" w:rsidRPr="00506CCD" w:rsidRDefault="002105F6" w:rsidP="002105F6">
            <w:pPr>
              <w:rPr>
                <w:rFonts w:asciiTheme="minorHAnsi" w:eastAsia="Times New Roman" w:hAnsiTheme="minorHAnsi" w:cstheme="minorHAnsi"/>
                <w:szCs w:val="22"/>
                <w:lang w:val="en-GB" w:eastAsia="en-US"/>
              </w:rPr>
            </w:pPr>
          </w:p>
        </w:tc>
        <w:tc>
          <w:tcPr>
            <w:tcW w:w="6345" w:type="dxa"/>
          </w:tcPr>
          <w:p w14:paraId="63AC3353" w14:textId="50BB8EF8" w:rsidR="002105F6" w:rsidRPr="00506CCD" w:rsidRDefault="00854C64" w:rsidP="007F6B78">
            <w:pPr>
              <w:bidi/>
              <w:rPr>
                <w:rFonts w:asciiTheme="minorHAnsi" w:eastAsia="Times New Roman" w:hAnsiTheme="minorHAnsi" w:cstheme="minorHAnsi"/>
                <w:iCs/>
                <w:szCs w:val="22"/>
                <w:rtl/>
              </w:rPr>
            </w:pPr>
            <w:r w:rsidRPr="00506CCD">
              <w:rPr>
                <w:rFonts w:asciiTheme="minorHAnsi" w:hAnsiTheme="minorHAnsi" w:cstheme="minorHAnsi"/>
                <w:szCs w:val="22"/>
                <w:rtl/>
              </w:rPr>
              <w:t>هل كانت أدوات الرصد والإبلاغ والتقييم الذاتي للمشروع مفيدة وكافية لتزويد فريق المشروع و</w:t>
            </w:r>
            <w:r w:rsidR="003F1470">
              <w:rPr>
                <w:rFonts w:asciiTheme="minorHAnsi" w:hAnsiTheme="minorHAnsi" w:cstheme="minorHAnsi"/>
                <w:szCs w:val="22"/>
                <w:rtl/>
              </w:rPr>
              <w:t xml:space="preserve">الأطراف المعنية </w:t>
            </w:r>
            <w:r w:rsidRPr="00506CCD">
              <w:rPr>
                <w:rFonts w:asciiTheme="minorHAnsi" w:hAnsiTheme="minorHAnsi" w:cstheme="minorHAnsi"/>
                <w:szCs w:val="22"/>
                <w:rtl/>
              </w:rPr>
              <w:t>الرئيسي</w:t>
            </w:r>
            <w:r w:rsidR="00D45DE0">
              <w:rPr>
                <w:rFonts w:asciiTheme="minorHAnsi" w:hAnsiTheme="minorHAnsi" w:cstheme="minorHAnsi" w:hint="cs"/>
                <w:szCs w:val="22"/>
                <w:rtl/>
              </w:rPr>
              <w:t>ة</w:t>
            </w:r>
            <w:r w:rsidRPr="00506CCD">
              <w:rPr>
                <w:rFonts w:asciiTheme="minorHAnsi" w:hAnsiTheme="minorHAnsi" w:cstheme="minorHAnsi"/>
                <w:szCs w:val="22"/>
                <w:rtl/>
              </w:rPr>
              <w:t xml:space="preserve"> بالمعلومات اللازمة لأغراض </w:t>
            </w:r>
            <w:r w:rsidR="007F6B78">
              <w:rPr>
                <w:rFonts w:asciiTheme="minorHAnsi" w:hAnsiTheme="minorHAnsi" w:cstheme="minorHAnsi" w:hint="cs"/>
                <w:szCs w:val="22"/>
                <w:rtl/>
              </w:rPr>
              <w:t>اتخاذ</w:t>
            </w:r>
            <w:r w:rsidRPr="00506CCD">
              <w:rPr>
                <w:rFonts w:asciiTheme="minorHAnsi" w:hAnsiTheme="minorHAnsi" w:cstheme="minorHAnsi"/>
                <w:szCs w:val="22"/>
                <w:rtl/>
              </w:rPr>
              <w:t xml:space="preserve"> القرار؟</w:t>
            </w:r>
          </w:p>
        </w:tc>
      </w:tr>
      <w:tr w:rsidR="002105F6" w:rsidRPr="00506CCD" w14:paraId="0D2F3061" w14:textId="77777777" w:rsidTr="00854C64">
        <w:tc>
          <w:tcPr>
            <w:tcW w:w="2155" w:type="dxa"/>
            <w:vMerge/>
            <w:shd w:val="clear" w:color="auto" w:fill="D9E2F3"/>
          </w:tcPr>
          <w:p w14:paraId="25F3A7DC" w14:textId="77777777" w:rsidR="002105F6" w:rsidRPr="00506CCD" w:rsidRDefault="002105F6" w:rsidP="002105F6">
            <w:pPr>
              <w:rPr>
                <w:rFonts w:asciiTheme="minorHAnsi" w:eastAsia="Times New Roman" w:hAnsiTheme="minorHAnsi" w:cstheme="minorHAnsi"/>
                <w:szCs w:val="22"/>
                <w:lang w:val="en-GB" w:eastAsia="en-US"/>
              </w:rPr>
            </w:pPr>
          </w:p>
        </w:tc>
        <w:tc>
          <w:tcPr>
            <w:tcW w:w="6345" w:type="dxa"/>
          </w:tcPr>
          <w:p w14:paraId="0F7B6DC7" w14:textId="0BA753B9" w:rsidR="002105F6" w:rsidRPr="00506CCD" w:rsidRDefault="00854C64" w:rsidP="00B27E96">
            <w:pPr>
              <w:bidi/>
              <w:rPr>
                <w:rFonts w:asciiTheme="minorHAnsi" w:eastAsia="Times New Roman" w:hAnsiTheme="minorHAnsi" w:cstheme="minorHAnsi"/>
                <w:iCs/>
                <w:szCs w:val="22"/>
                <w:rtl/>
              </w:rPr>
            </w:pPr>
            <w:r w:rsidRPr="00506CCD">
              <w:rPr>
                <w:rFonts w:asciiTheme="minorHAnsi" w:hAnsiTheme="minorHAnsi" w:cstheme="minorHAnsi"/>
                <w:szCs w:val="22"/>
                <w:rtl/>
              </w:rPr>
              <w:t>ما مدى إسهام الكيانات الأخرى في أمانة الويبو في فعالية تنفيذ المشروع وكفاءته، وفي التمكين من ذلك؟</w:t>
            </w:r>
          </w:p>
        </w:tc>
      </w:tr>
      <w:tr w:rsidR="00854C64" w:rsidRPr="00506CCD" w14:paraId="078F5D1A" w14:textId="77777777" w:rsidTr="00854C64">
        <w:trPr>
          <w:trHeight w:val="584"/>
        </w:trPr>
        <w:tc>
          <w:tcPr>
            <w:tcW w:w="2155" w:type="dxa"/>
            <w:vMerge/>
            <w:shd w:val="clear" w:color="auto" w:fill="D9E2F3"/>
          </w:tcPr>
          <w:p w14:paraId="665FBED8" w14:textId="77777777" w:rsidR="00854C64" w:rsidRPr="00506CCD" w:rsidRDefault="00854C64" w:rsidP="002105F6">
            <w:pPr>
              <w:rPr>
                <w:rFonts w:asciiTheme="minorHAnsi" w:eastAsia="Times New Roman" w:hAnsiTheme="minorHAnsi" w:cstheme="minorHAnsi"/>
                <w:szCs w:val="22"/>
                <w:lang w:val="en-GB" w:eastAsia="en-US"/>
              </w:rPr>
            </w:pPr>
          </w:p>
        </w:tc>
        <w:tc>
          <w:tcPr>
            <w:tcW w:w="6345" w:type="dxa"/>
          </w:tcPr>
          <w:p w14:paraId="02295ADC" w14:textId="7573700C" w:rsidR="00854C64" w:rsidRPr="00506CCD" w:rsidRDefault="00854C64" w:rsidP="000406A5">
            <w:pPr>
              <w:bidi/>
              <w:rPr>
                <w:rFonts w:asciiTheme="minorHAnsi" w:eastAsia="Times New Roman" w:hAnsiTheme="minorHAnsi" w:cstheme="minorHAnsi"/>
                <w:iCs/>
                <w:szCs w:val="22"/>
                <w:rtl/>
              </w:rPr>
            </w:pPr>
            <w:r w:rsidRPr="00506CCD">
              <w:rPr>
                <w:rFonts w:asciiTheme="minorHAnsi" w:hAnsiTheme="minorHAnsi" w:cstheme="minorHAnsi"/>
                <w:szCs w:val="22"/>
                <w:rtl/>
              </w:rPr>
              <w:t xml:space="preserve">إلى أي مدى </w:t>
            </w:r>
            <w:r w:rsidR="007C0E0C">
              <w:rPr>
                <w:rFonts w:asciiTheme="minorHAnsi" w:hAnsiTheme="minorHAnsi" w:cstheme="minorHAnsi" w:hint="cs"/>
                <w:szCs w:val="22"/>
                <w:rtl/>
              </w:rPr>
              <w:t>تحققت</w:t>
            </w:r>
            <w:r w:rsidRPr="00506CCD">
              <w:rPr>
                <w:rFonts w:asciiTheme="minorHAnsi" w:hAnsiTheme="minorHAnsi" w:cstheme="minorHAnsi"/>
                <w:szCs w:val="22"/>
                <w:rtl/>
              </w:rPr>
              <w:t xml:space="preserve"> المخاطر المشار إليها في وثيقة المشروع الأولية، أو تم التخفيف من </w:t>
            </w:r>
            <w:r w:rsidR="001C0918">
              <w:rPr>
                <w:rFonts w:asciiTheme="minorHAnsi" w:hAnsiTheme="minorHAnsi" w:cstheme="minorHAnsi" w:hint="cs"/>
                <w:szCs w:val="22"/>
                <w:rtl/>
              </w:rPr>
              <w:t>حدتها</w:t>
            </w:r>
            <w:r w:rsidR="001C0918" w:rsidRPr="00506CCD">
              <w:rPr>
                <w:rFonts w:asciiTheme="minorHAnsi" w:hAnsiTheme="minorHAnsi" w:cstheme="minorHAnsi" w:hint="cs"/>
                <w:szCs w:val="22"/>
                <w:rtl/>
              </w:rPr>
              <w:t>؟</w:t>
            </w:r>
          </w:p>
        </w:tc>
      </w:tr>
      <w:tr w:rsidR="002105F6" w:rsidRPr="00506CCD" w14:paraId="01623F52" w14:textId="77777777" w:rsidTr="00854C64">
        <w:tc>
          <w:tcPr>
            <w:tcW w:w="2155" w:type="dxa"/>
            <w:vMerge w:val="restart"/>
            <w:shd w:val="clear" w:color="auto" w:fill="D9E2F3"/>
          </w:tcPr>
          <w:p w14:paraId="3A0F9CFC" w14:textId="77777777" w:rsidR="002105F6" w:rsidRPr="00506CCD" w:rsidRDefault="002105F6" w:rsidP="002105F6">
            <w:pPr>
              <w:bidi/>
              <w:rPr>
                <w:rFonts w:asciiTheme="minorHAnsi" w:eastAsia="Times New Roman" w:hAnsiTheme="minorHAnsi" w:cstheme="minorHAnsi"/>
                <w:b/>
                <w:szCs w:val="22"/>
                <w:rtl/>
              </w:rPr>
            </w:pPr>
            <w:r w:rsidRPr="00506CCD">
              <w:rPr>
                <w:rFonts w:asciiTheme="minorHAnsi" w:hAnsiTheme="minorHAnsi" w:cstheme="minorHAnsi"/>
                <w:b/>
                <w:bCs/>
                <w:szCs w:val="22"/>
                <w:rtl/>
              </w:rPr>
              <w:t>الفعّاليّة</w:t>
            </w:r>
          </w:p>
        </w:tc>
        <w:tc>
          <w:tcPr>
            <w:tcW w:w="6345" w:type="dxa"/>
          </w:tcPr>
          <w:p w14:paraId="0406511C" w14:textId="09157850" w:rsidR="002105F6" w:rsidRPr="00506CCD" w:rsidRDefault="00854C64" w:rsidP="00B27E96">
            <w:pPr>
              <w:bidi/>
              <w:rPr>
                <w:rFonts w:asciiTheme="minorHAnsi" w:eastAsia="Times New Roman" w:hAnsiTheme="minorHAnsi" w:cstheme="minorHAnsi"/>
                <w:iCs/>
                <w:szCs w:val="22"/>
                <w:rtl/>
              </w:rPr>
            </w:pPr>
            <w:r w:rsidRPr="00506CCD">
              <w:rPr>
                <w:rFonts w:asciiTheme="minorHAnsi" w:hAnsiTheme="minorHAnsi" w:cstheme="minorHAnsi"/>
                <w:szCs w:val="22"/>
                <w:rtl/>
              </w:rPr>
              <w:t xml:space="preserve">إلى أي مدى كانت </w:t>
            </w:r>
            <w:r w:rsidR="001C0918">
              <w:rPr>
                <w:rFonts w:asciiTheme="minorHAnsi" w:hAnsiTheme="minorHAnsi" w:cstheme="minorHAnsi" w:hint="cs"/>
                <w:szCs w:val="22"/>
                <w:rtl/>
              </w:rPr>
              <w:t>نواتج</w:t>
            </w:r>
            <w:r w:rsidRPr="00506CCD">
              <w:rPr>
                <w:rFonts w:asciiTheme="minorHAnsi" w:hAnsiTheme="minorHAnsi" w:cstheme="minorHAnsi"/>
                <w:szCs w:val="22"/>
                <w:rtl/>
              </w:rPr>
              <w:t xml:space="preserve"> المشروع مفيدة وفعالة لزيادة الوعي بالملكية الفكرية وسياحة المأكولات؟</w:t>
            </w:r>
          </w:p>
        </w:tc>
      </w:tr>
      <w:tr w:rsidR="002105F6" w:rsidRPr="00506CCD" w14:paraId="4193C008" w14:textId="77777777" w:rsidTr="00854C64">
        <w:tc>
          <w:tcPr>
            <w:tcW w:w="2155" w:type="dxa"/>
            <w:vMerge/>
            <w:shd w:val="clear" w:color="auto" w:fill="D9E2F3"/>
          </w:tcPr>
          <w:p w14:paraId="3123DD58" w14:textId="77777777" w:rsidR="002105F6" w:rsidRPr="00506CCD" w:rsidRDefault="002105F6" w:rsidP="002105F6">
            <w:pPr>
              <w:rPr>
                <w:rFonts w:asciiTheme="minorHAnsi" w:eastAsia="Times New Roman" w:hAnsiTheme="minorHAnsi" w:cstheme="minorHAnsi"/>
                <w:b/>
                <w:szCs w:val="22"/>
                <w:lang w:val="en-GB" w:eastAsia="en-US"/>
              </w:rPr>
            </w:pPr>
          </w:p>
        </w:tc>
        <w:tc>
          <w:tcPr>
            <w:tcW w:w="6345" w:type="dxa"/>
          </w:tcPr>
          <w:p w14:paraId="47EF476B" w14:textId="238657F3" w:rsidR="002105F6" w:rsidRPr="00506CCD" w:rsidRDefault="00854C64" w:rsidP="002105F6">
            <w:pPr>
              <w:bidi/>
              <w:rPr>
                <w:rFonts w:asciiTheme="minorHAnsi" w:eastAsia="Times New Roman" w:hAnsiTheme="minorHAnsi" w:cstheme="minorHAnsi"/>
                <w:iCs/>
                <w:szCs w:val="22"/>
                <w:highlight w:val="yellow"/>
                <w:rtl/>
              </w:rPr>
            </w:pPr>
            <w:r w:rsidRPr="00506CCD">
              <w:rPr>
                <w:rFonts w:asciiTheme="minorHAnsi" w:hAnsiTheme="minorHAnsi" w:cstheme="minorHAnsi"/>
                <w:szCs w:val="22"/>
                <w:rtl/>
              </w:rPr>
              <w:t>هل تمكن المشروع من بناء قدرات الجهات الفاعلة الاقتصادية والسلطات الوطنية المشاركة في سياحة المأكولات، بما فيها مكاتب الملكية الفكرية</w:t>
            </w:r>
            <w:r w:rsidR="00F71905">
              <w:rPr>
                <w:rFonts w:asciiTheme="minorHAnsi" w:hAnsiTheme="minorHAnsi" w:cstheme="minorHAnsi"/>
                <w:szCs w:val="22"/>
                <w:rtl/>
              </w:rPr>
              <w:t>،</w:t>
            </w:r>
            <w:r w:rsidRPr="00506CCD">
              <w:rPr>
                <w:rFonts w:asciiTheme="minorHAnsi" w:hAnsiTheme="minorHAnsi" w:cstheme="minorHAnsi"/>
                <w:szCs w:val="22"/>
                <w:rtl/>
              </w:rPr>
              <w:t xml:space="preserve"> من استخدام أدوات الملكية الفكرية واستراتيجياتها والاستفادة منها لإضفاء قيمة مميزة </w:t>
            </w:r>
            <w:r w:rsidR="00863B8D">
              <w:rPr>
                <w:rFonts w:asciiTheme="minorHAnsi" w:hAnsiTheme="minorHAnsi" w:cstheme="minorHAnsi" w:hint="cs"/>
                <w:szCs w:val="22"/>
                <w:rtl/>
              </w:rPr>
              <w:t xml:space="preserve">على </w:t>
            </w:r>
            <w:r w:rsidRPr="00506CCD">
              <w:rPr>
                <w:rFonts w:asciiTheme="minorHAnsi" w:hAnsiTheme="minorHAnsi" w:cstheme="minorHAnsi"/>
                <w:szCs w:val="22"/>
                <w:rtl/>
              </w:rPr>
              <w:t>منتجاتها وخدماتها، وتنويع أنشطتها الاقتصادية، وفي الوقت نفسه</w:t>
            </w:r>
            <w:r w:rsidR="00F71905">
              <w:rPr>
                <w:rFonts w:asciiTheme="minorHAnsi" w:hAnsiTheme="minorHAnsi" w:cstheme="minorHAnsi"/>
                <w:szCs w:val="22"/>
                <w:rtl/>
              </w:rPr>
              <w:t xml:space="preserve"> </w:t>
            </w:r>
            <w:r w:rsidRPr="00506CCD">
              <w:rPr>
                <w:rFonts w:asciiTheme="minorHAnsi" w:hAnsiTheme="minorHAnsi" w:cstheme="minorHAnsi"/>
                <w:szCs w:val="22"/>
                <w:rtl/>
              </w:rPr>
              <w:t>احترام التقاليد والثقافة المحلية؟</w:t>
            </w:r>
          </w:p>
        </w:tc>
      </w:tr>
      <w:tr w:rsidR="00C75EAE" w:rsidRPr="00506CCD" w14:paraId="620734C9" w14:textId="77777777" w:rsidTr="00C75EAE">
        <w:trPr>
          <w:trHeight w:val="746"/>
        </w:trPr>
        <w:tc>
          <w:tcPr>
            <w:tcW w:w="2155" w:type="dxa"/>
            <w:vMerge/>
            <w:shd w:val="clear" w:color="auto" w:fill="D9E2F3"/>
          </w:tcPr>
          <w:p w14:paraId="5C3AC121" w14:textId="77777777" w:rsidR="00C75EAE" w:rsidRPr="00506CCD" w:rsidRDefault="00C75EAE" w:rsidP="002105F6">
            <w:pPr>
              <w:rPr>
                <w:rFonts w:asciiTheme="minorHAnsi" w:eastAsia="Times New Roman" w:hAnsiTheme="minorHAnsi" w:cstheme="minorHAnsi"/>
                <w:b/>
                <w:szCs w:val="22"/>
                <w:lang w:val="en-GB" w:eastAsia="en-US"/>
              </w:rPr>
            </w:pPr>
          </w:p>
        </w:tc>
        <w:tc>
          <w:tcPr>
            <w:tcW w:w="6345" w:type="dxa"/>
          </w:tcPr>
          <w:p w14:paraId="5510011A" w14:textId="118C421D" w:rsidR="00C75EAE" w:rsidRPr="00506CCD" w:rsidRDefault="00C75EAE" w:rsidP="007F6B78">
            <w:pPr>
              <w:bidi/>
              <w:rPr>
                <w:rFonts w:asciiTheme="minorHAnsi" w:eastAsia="Times New Roman" w:hAnsiTheme="minorHAnsi" w:cstheme="minorHAnsi"/>
                <w:iCs/>
                <w:szCs w:val="22"/>
                <w:highlight w:val="yellow"/>
                <w:rtl/>
              </w:rPr>
            </w:pPr>
            <w:r w:rsidRPr="00506CCD">
              <w:rPr>
                <w:rFonts w:asciiTheme="minorHAnsi" w:hAnsiTheme="minorHAnsi" w:cstheme="minorHAnsi"/>
                <w:szCs w:val="22"/>
                <w:rtl/>
              </w:rPr>
              <w:t>إلى أي مدى تمكَّن المشروع من إذكاء الوعي بالإسهامات التي قد يجلبها استخدام الملكية الفكرية في أنشطة سياحة المأكولات</w:t>
            </w:r>
            <w:r w:rsidR="007F6B78">
              <w:rPr>
                <w:rFonts w:asciiTheme="minorHAnsi" w:hAnsiTheme="minorHAnsi" w:cstheme="minorHAnsi" w:hint="cs"/>
                <w:szCs w:val="22"/>
                <w:rtl/>
              </w:rPr>
              <w:t>؟</w:t>
            </w:r>
          </w:p>
        </w:tc>
      </w:tr>
      <w:tr w:rsidR="00C75EAE" w:rsidRPr="00506CCD" w14:paraId="13AE2801" w14:textId="77777777" w:rsidTr="00C75EAE">
        <w:trPr>
          <w:trHeight w:val="791"/>
        </w:trPr>
        <w:tc>
          <w:tcPr>
            <w:tcW w:w="2155" w:type="dxa"/>
            <w:shd w:val="clear" w:color="auto" w:fill="D9E2F3"/>
          </w:tcPr>
          <w:p w14:paraId="67C5C1BD" w14:textId="77777777" w:rsidR="00C75EAE" w:rsidRPr="00506CCD" w:rsidRDefault="00C75EAE" w:rsidP="00C75EAE">
            <w:pPr>
              <w:bidi/>
              <w:rPr>
                <w:rFonts w:asciiTheme="minorHAnsi" w:eastAsia="Times New Roman" w:hAnsiTheme="minorHAnsi" w:cstheme="minorHAnsi"/>
                <w:b/>
                <w:szCs w:val="22"/>
                <w:rtl/>
              </w:rPr>
            </w:pPr>
            <w:r w:rsidRPr="00506CCD">
              <w:rPr>
                <w:rFonts w:asciiTheme="minorHAnsi" w:hAnsiTheme="minorHAnsi" w:cstheme="minorHAnsi"/>
                <w:b/>
                <w:bCs/>
                <w:szCs w:val="22"/>
                <w:rtl/>
              </w:rPr>
              <w:t>الاستدامة</w:t>
            </w:r>
          </w:p>
        </w:tc>
        <w:tc>
          <w:tcPr>
            <w:tcW w:w="6345" w:type="dxa"/>
          </w:tcPr>
          <w:p w14:paraId="28A66CF1" w14:textId="6EDB94C3" w:rsidR="00C75EAE" w:rsidRPr="00506CCD" w:rsidRDefault="00C75EAE" w:rsidP="00C75EAE">
            <w:pPr>
              <w:bidi/>
              <w:rPr>
                <w:rFonts w:asciiTheme="minorHAnsi" w:eastAsia="Times New Roman" w:hAnsiTheme="minorHAnsi" w:cstheme="minorHAnsi"/>
                <w:iCs/>
                <w:szCs w:val="22"/>
                <w:rtl/>
              </w:rPr>
            </w:pPr>
            <w:r w:rsidRPr="00506CCD">
              <w:rPr>
                <w:rFonts w:asciiTheme="minorHAnsi" w:hAnsiTheme="minorHAnsi" w:cstheme="minorHAnsi"/>
                <w:szCs w:val="22"/>
                <w:rtl/>
              </w:rPr>
              <w:t xml:space="preserve"> إلى أي مدى كان المشروع فعالاً في مواصلة العمل</w:t>
            </w:r>
            <w:r w:rsidR="00F71905">
              <w:rPr>
                <w:rFonts w:asciiTheme="minorHAnsi" w:hAnsiTheme="minorHAnsi" w:cstheme="minorHAnsi"/>
                <w:szCs w:val="22"/>
                <w:rtl/>
              </w:rPr>
              <w:t xml:space="preserve"> </w:t>
            </w:r>
            <w:r w:rsidRPr="00506CCD">
              <w:rPr>
                <w:rFonts w:asciiTheme="minorHAnsi" w:hAnsiTheme="minorHAnsi" w:cstheme="minorHAnsi"/>
                <w:szCs w:val="22"/>
                <w:rtl/>
              </w:rPr>
              <w:t>لاستخدام أنظمة الملكية الفكرية كأداة لتعزيز تقاليد الطهي وسياحة المأكولات؟</w:t>
            </w:r>
          </w:p>
        </w:tc>
      </w:tr>
      <w:tr w:rsidR="00C75EAE" w:rsidRPr="00506CCD" w14:paraId="1446C813" w14:textId="77777777" w:rsidTr="00854C64">
        <w:tc>
          <w:tcPr>
            <w:tcW w:w="2155" w:type="dxa"/>
            <w:shd w:val="clear" w:color="auto" w:fill="D9E2F3"/>
          </w:tcPr>
          <w:p w14:paraId="3423E2BB" w14:textId="6C670AF8" w:rsidR="00C75EAE" w:rsidRPr="00506CCD" w:rsidRDefault="00C75EAE" w:rsidP="00B763D9">
            <w:pPr>
              <w:bidi/>
              <w:rPr>
                <w:rFonts w:asciiTheme="minorHAnsi" w:eastAsia="Times New Roman" w:hAnsiTheme="minorHAnsi" w:cstheme="minorHAnsi"/>
                <w:b/>
                <w:szCs w:val="22"/>
                <w:rtl/>
              </w:rPr>
            </w:pPr>
            <w:r w:rsidRPr="00506CCD">
              <w:rPr>
                <w:rFonts w:asciiTheme="minorHAnsi" w:hAnsiTheme="minorHAnsi" w:cstheme="minorHAnsi"/>
                <w:b/>
                <w:bCs/>
                <w:color w:val="000000" w:themeColor="text1"/>
                <w:szCs w:val="22"/>
                <w:rtl/>
              </w:rPr>
              <w:t>إبراز صورة الويبو</w:t>
            </w:r>
          </w:p>
        </w:tc>
        <w:tc>
          <w:tcPr>
            <w:tcW w:w="6345" w:type="dxa"/>
          </w:tcPr>
          <w:p w14:paraId="5FBDED55" w14:textId="49143C27" w:rsidR="00C75EAE" w:rsidRPr="00506CCD" w:rsidRDefault="00C75EAE" w:rsidP="00322663">
            <w:pPr>
              <w:bidi/>
              <w:contextualSpacing/>
              <w:rPr>
                <w:rFonts w:asciiTheme="minorHAnsi" w:eastAsia="MS PGothic" w:hAnsiTheme="minorHAnsi" w:cstheme="minorHAnsi"/>
                <w:iCs/>
                <w:szCs w:val="22"/>
                <w:rtl/>
              </w:rPr>
            </w:pPr>
            <w:r w:rsidRPr="00506CCD">
              <w:rPr>
                <w:rFonts w:asciiTheme="minorHAnsi" w:hAnsiTheme="minorHAnsi" w:cstheme="minorHAnsi"/>
                <w:szCs w:val="22"/>
                <w:rtl/>
              </w:rPr>
              <w:t xml:space="preserve">هل قدمت المداخلة صورة إيجابية عن الويبو لدى </w:t>
            </w:r>
            <w:r w:rsidR="003F1470">
              <w:rPr>
                <w:rFonts w:asciiTheme="minorHAnsi" w:hAnsiTheme="minorHAnsi" w:cstheme="minorHAnsi"/>
                <w:szCs w:val="22"/>
                <w:rtl/>
              </w:rPr>
              <w:t xml:space="preserve">الأطراف المعنية </w:t>
            </w:r>
            <w:r w:rsidRPr="00506CCD">
              <w:rPr>
                <w:rFonts w:asciiTheme="minorHAnsi" w:hAnsiTheme="minorHAnsi" w:cstheme="minorHAnsi"/>
                <w:szCs w:val="22"/>
                <w:rtl/>
              </w:rPr>
              <w:t>والحكومات المستفيدة</w:t>
            </w:r>
            <w:r w:rsidR="00F71905">
              <w:rPr>
                <w:rFonts w:asciiTheme="minorHAnsi" w:hAnsiTheme="minorHAnsi" w:cstheme="minorHAnsi"/>
                <w:szCs w:val="22"/>
                <w:rtl/>
              </w:rPr>
              <w:t>،</w:t>
            </w:r>
            <w:r w:rsidR="001B2F25">
              <w:rPr>
                <w:rFonts w:asciiTheme="minorHAnsi" w:hAnsiTheme="minorHAnsi" w:cstheme="minorHAnsi"/>
                <w:szCs w:val="22"/>
                <w:rtl/>
              </w:rPr>
              <w:t xml:space="preserve"> وكيف؟</w:t>
            </w:r>
          </w:p>
        </w:tc>
      </w:tr>
      <w:tr w:rsidR="00C75EAE" w:rsidRPr="00506CCD" w14:paraId="4796AD9C" w14:textId="77777777" w:rsidTr="00854C64">
        <w:tc>
          <w:tcPr>
            <w:tcW w:w="2155" w:type="dxa"/>
            <w:shd w:val="clear" w:color="auto" w:fill="D9E2F3"/>
          </w:tcPr>
          <w:p w14:paraId="59307AE3" w14:textId="2B63128B" w:rsidR="00C75EAE" w:rsidRPr="00506CCD" w:rsidRDefault="00C75EAE" w:rsidP="00C75EAE">
            <w:pPr>
              <w:bidi/>
              <w:rPr>
                <w:rFonts w:asciiTheme="minorHAnsi" w:hAnsiTheme="minorHAnsi" w:cstheme="minorHAnsi"/>
                <w:b/>
                <w:bCs/>
                <w:color w:val="000000" w:themeColor="text1"/>
                <w:szCs w:val="22"/>
                <w:rtl/>
              </w:rPr>
            </w:pPr>
            <w:r w:rsidRPr="00506CCD">
              <w:rPr>
                <w:rFonts w:asciiTheme="minorHAnsi" w:hAnsiTheme="minorHAnsi" w:cstheme="minorHAnsi"/>
                <w:b/>
                <w:bCs/>
                <w:color w:val="000000" w:themeColor="text1"/>
                <w:szCs w:val="22"/>
                <w:rtl/>
              </w:rPr>
              <w:t>القيمة المضافة للويبو</w:t>
            </w:r>
          </w:p>
        </w:tc>
        <w:tc>
          <w:tcPr>
            <w:tcW w:w="6345" w:type="dxa"/>
          </w:tcPr>
          <w:p w14:paraId="33E732DA" w14:textId="78420093" w:rsidR="00C75EAE" w:rsidRPr="00506CCD" w:rsidRDefault="007E095F" w:rsidP="00C75EAE">
            <w:pPr>
              <w:bidi/>
              <w:contextualSpacing/>
              <w:rPr>
                <w:rFonts w:asciiTheme="minorHAnsi" w:eastAsia="MS PGothic" w:hAnsiTheme="minorHAnsi" w:cstheme="minorHAnsi"/>
                <w:iCs/>
                <w:szCs w:val="22"/>
                <w:rtl/>
              </w:rPr>
            </w:pPr>
            <w:r w:rsidRPr="00506CCD">
              <w:rPr>
                <w:rFonts w:asciiTheme="minorHAnsi" w:hAnsiTheme="minorHAnsi" w:cstheme="minorHAnsi"/>
                <w:szCs w:val="22"/>
                <w:rtl/>
              </w:rPr>
              <w:t>ما القيمة المضافة لهذا المشروع؟</w:t>
            </w:r>
          </w:p>
        </w:tc>
      </w:tr>
      <w:tr w:rsidR="00C75EAE" w:rsidRPr="00506CCD" w14:paraId="72195476" w14:textId="77777777" w:rsidTr="00854C64">
        <w:tc>
          <w:tcPr>
            <w:tcW w:w="2155" w:type="dxa"/>
            <w:shd w:val="clear" w:color="auto" w:fill="D9E2F3"/>
          </w:tcPr>
          <w:p w14:paraId="283AEEC6" w14:textId="54D75487" w:rsidR="00C75EAE" w:rsidRPr="00506CCD" w:rsidRDefault="00C75EAE" w:rsidP="00C75EAE">
            <w:pPr>
              <w:bidi/>
              <w:rPr>
                <w:rFonts w:asciiTheme="minorHAnsi" w:hAnsiTheme="minorHAnsi" w:cstheme="minorHAnsi"/>
                <w:b/>
                <w:bCs/>
                <w:color w:val="000000" w:themeColor="text1"/>
                <w:szCs w:val="22"/>
                <w:rtl/>
              </w:rPr>
            </w:pPr>
            <w:r w:rsidRPr="00506CCD">
              <w:rPr>
                <w:rFonts w:asciiTheme="minorHAnsi" w:hAnsiTheme="minorHAnsi" w:cstheme="minorHAnsi"/>
                <w:b/>
                <w:bCs/>
                <w:color w:val="000000" w:themeColor="text1"/>
                <w:szCs w:val="22"/>
                <w:rtl/>
              </w:rPr>
              <w:t>الدروس المستفادة</w:t>
            </w:r>
          </w:p>
        </w:tc>
        <w:tc>
          <w:tcPr>
            <w:tcW w:w="6345" w:type="dxa"/>
          </w:tcPr>
          <w:p w14:paraId="77E6F386" w14:textId="39E8A199" w:rsidR="00C75EAE" w:rsidRPr="00506CCD" w:rsidRDefault="007E095F" w:rsidP="00C75EAE">
            <w:pPr>
              <w:bidi/>
              <w:contextualSpacing/>
              <w:rPr>
                <w:rFonts w:asciiTheme="minorHAnsi" w:eastAsia="MS PGothic" w:hAnsiTheme="minorHAnsi" w:cstheme="minorHAnsi"/>
                <w:iCs/>
                <w:szCs w:val="22"/>
                <w:rtl/>
              </w:rPr>
            </w:pPr>
            <w:r w:rsidRPr="00506CCD">
              <w:rPr>
                <w:rFonts w:asciiTheme="minorHAnsi" w:hAnsiTheme="minorHAnsi" w:cstheme="minorHAnsi"/>
                <w:szCs w:val="22"/>
                <w:rtl/>
              </w:rPr>
              <w:t>ما الدروس المستفادة؟ وما هي أفضل الممارسات التي يمكن استخلاصها من هذا المشروع (مع إيلاء اهتمام خاص لجانبي التصميم والإدارة)؟</w:t>
            </w:r>
          </w:p>
        </w:tc>
      </w:tr>
      <w:tr w:rsidR="00C75EAE" w:rsidRPr="00506CCD" w14:paraId="41606C34" w14:textId="77777777" w:rsidTr="00854C64">
        <w:tc>
          <w:tcPr>
            <w:tcW w:w="2155" w:type="dxa"/>
            <w:shd w:val="clear" w:color="auto" w:fill="D9E2F3"/>
          </w:tcPr>
          <w:p w14:paraId="7EEAA36B" w14:textId="4749F464" w:rsidR="00C75EAE" w:rsidRPr="00506CCD" w:rsidRDefault="00C75EAE" w:rsidP="00BF3B7B">
            <w:pPr>
              <w:bidi/>
              <w:rPr>
                <w:rFonts w:asciiTheme="minorHAnsi" w:hAnsiTheme="minorHAnsi" w:cstheme="minorHAnsi"/>
                <w:b/>
                <w:bCs/>
                <w:color w:val="000000" w:themeColor="text1"/>
                <w:szCs w:val="22"/>
                <w:rtl/>
              </w:rPr>
            </w:pPr>
            <w:r w:rsidRPr="00506CCD">
              <w:rPr>
                <w:rFonts w:asciiTheme="minorHAnsi" w:hAnsiTheme="minorHAnsi" w:cstheme="minorHAnsi"/>
                <w:b/>
                <w:bCs/>
                <w:color w:val="000000" w:themeColor="text1"/>
                <w:szCs w:val="22"/>
                <w:rtl/>
              </w:rPr>
              <w:t>تنفيذ توصيات أجندة التنمية</w:t>
            </w:r>
          </w:p>
        </w:tc>
        <w:tc>
          <w:tcPr>
            <w:tcW w:w="6345" w:type="dxa"/>
          </w:tcPr>
          <w:p w14:paraId="0A8C3F2E" w14:textId="171C5B9A" w:rsidR="00C75EAE" w:rsidRPr="00506CCD" w:rsidRDefault="007E095F" w:rsidP="00C75EAE">
            <w:pPr>
              <w:bidi/>
              <w:contextualSpacing/>
              <w:rPr>
                <w:rFonts w:asciiTheme="minorHAnsi" w:eastAsia="MS PGothic" w:hAnsiTheme="minorHAnsi" w:cstheme="minorHAnsi"/>
                <w:iCs/>
                <w:szCs w:val="22"/>
                <w:rtl/>
              </w:rPr>
            </w:pPr>
            <w:r w:rsidRPr="00506CCD">
              <w:rPr>
                <w:rFonts w:asciiTheme="minorHAnsi" w:hAnsiTheme="minorHAnsi" w:cstheme="minorHAnsi"/>
                <w:szCs w:val="22"/>
                <w:rtl/>
              </w:rPr>
              <w:t xml:space="preserve">إلى أي مدى تم تنفيذ توصيات أجندة التنمية 1 </w:t>
            </w:r>
            <w:r w:rsidR="00D45DE0" w:rsidRPr="00506CCD">
              <w:rPr>
                <w:rFonts w:asciiTheme="minorHAnsi" w:hAnsiTheme="minorHAnsi" w:cstheme="minorHAnsi" w:hint="cs"/>
                <w:szCs w:val="22"/>
                <w:rtl/>
              </w:rPr>
              <w:t>و10 و12 من</w:t>
            </w:r>
            <w:r w:rsidRPr="00506CCD">
              <w:rPr>
                <w:rFonts w:asciiTheme="minorHAnsi" w:hAnsiTheme="minorHAnsi" w:cstheme="minorHAnsi"/>
                <w:szCs w:val="22"/>
                <w:rtl/>
              </w:rPr>
              <w:t xml:space="preserve"> خلال هذا المشروع؟</w:t>
            </w:r>
            <w:r w:rsidRPr="00506CCD">
              <w:rPr>
                <w:rFonts w:asciiTheme="minorHAnsi" w:hAnsiTheme="minorHAnsi" w:cstheme="minorHAnsi"/>
                <w:szCs w:val="22"/>
                <w:rtl/>
              </w:rPr>
              <w:cr/>
            </w:r>
            <w:r w:rsidRPr="00506CCD">
              <w:rPr>
                <w:rFonts w:asciiTheme="minorHAnsi" w:hAnsiTheme="minorHAnsi" w:cstheme="minorHAnsi"/>
                <w:szCs w:val="22"/>
                <w:rtl/>
              </w:rPr>
              <w:br/>
            </w:r>
          </w:p>
        </w:tc>
      </w:tr>
    </w:tbl>
    <w:p w14:paraId="51BB5488" w14:textId="09CD8488" w:rsidR="00BF3B7B" w:rsidRPr="00506CCD" w:rsidRDefault="001B7753" w:rsidP="001974F1">
      <w:pPr>
        <w:pStyle w:val="ListParagraph"/>
        <w:numPr>
          <w:ilvl w:val="0"/>
          <w:numId w:val="13"/>
        </w:numPr>
        <w:bidi/>
        <w:spacing w:before="240" w:after="120"/>
        <w:contextualSpacing w:val="0"/>
        <w:rPr>
          <w:rFonts w:asciiTheme="minorHAnsi" w:hAnsiTheme="minorHAnsi" w:cstheme="minorHAnsi"/>
          <w:szCs w:val="22"/>
          <w:rtl/>
        </w:rPr>
      </w:pPr>
      <w:r>
        <w:rPr>
          <w:rFonts w:asciiTheme="minorHAnsi" w:hAnsiTheme="minorHAnsi" w:cstheme="minorHAnsi" w:hint="cs"/>
          <w:szCs w:val="22"/>
          <w:rtl/>
        </w:rPr>
        <w:t>و</w:t>
      </w:r>
      <w:r w:rsidR="00BF3B7B" w:rsidRPr="00506CCD">
        <w:rPr>
          <w:rFonts w:asciiTheme="minorHAnsi" w:hAnsiTheme="minorHAnsi" w:cstheme="minorHAnsi"/>
          <w:szCs w:val="22"/>
          <w:rtl/>
        </w:rPr>
        <w:t xml:space="preserve">كانت أسئلة التقييم المذكورة أعلاه بمثابة دليل </w:t>
      </w:r>
      <w:r w:rsidR="001974F1">
        <w:rPr>
          <w:rFonts w:asciiTheme="minorHAnsi" w:hAnsiTheme="minorHAnsi" w:cstheme="minorHAnsi" w:hint="cs"/>
          <w:szCs w:val="22"/>
          <w:rtl/>
        </w:rPr>
        <w:t>ي</w:t>
      </w:r>
      <w:r w:rsidR="001974F1">
        <w:rPr>
          <w:rFonts w:asciiTheme="minorHAnsi" w:hAnsiTheme="minorHAnsi" w:cstheme="minorHAnsi"/>
          <w:szCs w:val="22"/>
          <w:rtl/>
        </w:rPr>
        <w:t xml:space="preserve">نظم </w:t>
      </w:r>
      <w:r w:rsidR="00BF3B7B" w:rsidRPr="00506CCD">
        <w:rPr>
          <w:rFonts w:asciiTheme="minorHAnsi" w:hAnsiTheme="minorHAnsi" w:cstheme="minorHAnsi"/>
          <w:szCs w:val="22"/>
          <w:rtl/>
        </w:rPr>
        <w:t>عملية التقييم، وكفلت طرح الأسئلة باتساق في جميع أدوات التقييم.</w:t>
      </w:r>
      <w:r w:rsidR="00BF3B7B" w:rsidRPr="00506CCD">
        <w:rPr>
          <w:rFonts w:asciiTheme="minorHAnsi" w:hAnsiTheme="minorHAnsi" w:cstheme="minorHAnsi"/>
          <w:szCs w:val="22"/>
        </w:rPr>
        <w:t xml:space="preserve"> </w:t>
      </w:r>
      <w:r w:rsidR="00BF3B7B" w:rsidRPr="00506CCD">
        <w:rPr>
          <w:rFonts w:asciiTheme="minorHAnsi" w:hAnsiTheme="minorHAnsi" w:cstheme="minorHAnsi"/>
          <w:szCs w:val="22"/>
          <w:rtl/>
        </w:rPr>
        <w:t>وبناء على ذلك، تم تطوير مصفوفة تقييم، إلى جانب أدوات التقييم الرئيسية، ومصادر البيانات، وطرائق جمع البيانات.</w:t>
      </w:r>
      <w:r w:rsidR="00F71905">
        <w:rPr>
          <w:rFonts w:asciiTheme="minorHAnsi" w:hAnsiTheme="minorHAnsi" w:cstheme="minorHAnsi"/>
          <w:szCs w:val="22"/>
          <w:rtl/>
        </w:rPr>
        <w:t xml:space="preserve"> </w:t>
      </w:r>
      <w:r w:rsidR="00C7374C">
        <w:rPr>
          <w:rFonts w:asciiTheme="minorHAnsi" w:hAnsiTheme="minorHAnsi" w:cstheme="minorHAnsi" w:hint="cs"/>
          <w:szCs w:val="22"/>
          <w:rtl/>
        </w:rPr>
        <w:t>و</w:t>
      </w:r>
      <w:r w:rsidR="00BF3B7B" w:rsidRPr="00506CCD">
        <w:rPr>
          <w:rFonts w:asciiTheme="minorHAnsi" w:hAnsiTheme="minorHAnsi" w:cstheme="minorHAnsi"/>
          <w:szCs w:val="22"/>
          <w:rtl/>
        </w:rPr>
        <w:t>يعد هذا النوع من المصفوفات أداة مفيدة وقيّمة لإضفاء الطابع التنظيمي والمنهجي على المعلومات المطلوبة.</w:t>
      </w:r>
      <w:r w:rsidR="00F71905">
        <w:rPr>
          <w:rFonts w:asciiTheme="minorHAnsi" w:hAnsiTheme="minorHAnsi" w:cstheme="minorHAnsi"/>
          <w:szCs w:val="22"/>
          <w:rtl/>
        </w:rPr>
        <w:t xml:space="preserve"> </w:t>
      </w:r>
      <w:r w:rsidR="00BF3B7B" w:rsidRPr="00506CCD">
        <w:rPr>
          <w:rFonts w:asciiTheme="minorHAnsi" w:hAnsiTheme="minorHAnsi" w:cstheme="minorHAnsi"/>
          <w:szCs w:val="22"/>
          <w:rtl/>
        </w:rPr>
        <w:t>وترد مصفوفة التقييم في الملحق الأول لهذه الوثيقة.</w:t>
      </w:r>
      <w:r w:rsidR="00F71905">
        <w:rPr>
          <w:rFonts w:asciiTheme="minorHAnsi" w:hAnsiTheme="minorHAnsi" w:cstheme="minorHAnsi"/>
          <w:szCs w:val="22"/>
          <w:rtl/>
        </w:rPr>
        <w:t xml:space="preserve"> </w:t>
      </w:r>
    </w:p>
    <w:p w14:paraId="0DB574B7" w14:textId="59A7D3C5" w:rsidR="00BF3B7B" w:rsidRPr="00506CCD" w:rsidRDefault="00D838AD" w:rsidP="00E36DE8">
      <w:pPr>
        <w:pStyle w:val="ListParagraph"/>
        <w:keepNext/>
        <w:keepLines/>
        <w:bidi/>
        <w:spacing w:before="240" w:after="240"/>
        <w:ind w:left="360"/>
        <w:contextualSpacing w:val="0"/>
        <w:outlineLvl w:val="0"/>
        <w:rPr>
          <w:rFonts w:asciiTheme="minorHAnsi" w:hAnsiTheme="minorHAnsi" w:cstheme="minorHAnsi"/>
          <w:b/>
          <w:szCs w:val="22"/>
          <w:rtl/>
        </w:rPr>
      </w:pPr>
      <w:bookmarkStart w:id="25" w:name="_Toc129155124"/>
      <w:r w:rsidRPr="00506CCD">
        <w:rPr>
          <w:rFonts w:asciiTheme="minorHAnsi" w:hAnsiTheme="minorHAnsi" w:cstheme="minorHAnsi"/>
          <w:b/>
          <w:bCs/>
          <w:szCs w:val="22"/>
          <w:rtl/>
        </w:rPr>
        <w:t>جمع البيانات</w:t>
      </w:r>
      <w:bookmarkEnd w:id="25"/>
      <w:r w:rsidRPr="00506CCD">
        <w:rPr>
          <w:rFonts w:asciiTheme="minorHAnsi" w:hAnsiTheme="minorHAnsi" w:cstheme="minorHAnsi"/>
          <w:b/>
          <w:bCs/>
          <w:szCs w:val="22"/>
        </w:rPr>
        <w:t xml:space="preserve"> </w:t>
      </w:r>
    </w:p>
    <w:p w14:paraId="41FDED12" w14:textId="723BAEAF" w:rsidR="00D838AD" w:rsidRDefault="00121306" w:rsidP="00B65407">
      <w:pPr>
        <w:pStyle w:val="ListParagraph"/>
        <w:numPr>
          <w:ilvl w:val="0"/>
          <w:numId w:val="13"/>
        </w:numPr>
        <w:bidi/>
        <w:spacing w:after="240"/>
        <w:contextualSpacing w:val="0"/>
        <w:rPr>
          <w:rFonts w:asciiTheme="minorHAnsi" w:hAnsiTheme="minorHAnsi" w:cstheme="minorHAnsi"/>
          <w:color w:val="000000" w:themeColor="text1"/>
          <w:szCs w:val="22"/>
        </w:rPr>
      </w:pPr>
      <w:r>
        <w:rPr>
          <w:rFonts w:asciiTheme="minorHAnsi" w:hAnsiTheme="minorHAnsi" w:cstheme="minorHAnsi" w:hint="cs"/>
          <w:color w:val="000000" w:themeColor="text1"/>
          <w:szCs w:val="22"/>
          <w:rtl/>
        </w:rPr>
        <w:t>جرى</w:t>
      </w:r>
      <w:r w:rsidR="00D838AD" w:rsidRPr="00506CCD">
        <w:rPr>
          <w:rFonts w:asciiTheme="minorHAnsi" w:hAnsiTheme="minorHAnsi" w:cstheme="minorHAnsi"/>
          <w:color w:val="000000" w:themeColor="text1"/>
          <w:szCs w:val="22"/>
          <w:rtl/>
        </w:rPr>
        <w:t xml:space="preserve"> توسيع نطاق جمع البيانات منذ مرحلة التأسيس لإنشاء قاعدة أدلة قوية.</w:t>
      </w:r>
      <w:r w:rsidR="00F71905">
        <w:rPr>
          <w:rFonts w:asciiTheme="minorHAnsi" w:hAnsiTheme="minorHAnsi" w:cstheme="minorHAnsi"/>
          <w:color w:val="000000" w:themeColor="text1"/>
          <w:szCs w:val="22"/>
          <w:rtl/>
        </w:rPr>
        <w:t xml:space="preserve"> </w:t>
      </w:r>
      <w:r w:rsidR="00D838AD" w:rsidRPr="00506CCD">
        <w:rPr>
          <w:rFonts w:asciiTheme="minorHAnsi" w:hAnsiTheme="minorHAnsi" w:cstheme="minorHAnsi"/>
          <w:color w:val="000000" w:themeColor="text1"/>
          <w:szCs w:val="22"/>
          <w:rtl/>
        </w:rPr>
        <w:t>وقد تحقق ذلك من خلال استعراض الوثائق</w:t>
      </w:r>
      <w:r w:rsidR="00F71905">
        <w:rPr>
          <w:rFonts w:asciiTheme="minorHAnsi" w:hAnsiTheme="minorHAnsi" w:cstheme="minorHAnsi"/>
          <w:color w:val="000000" w:themeColor="text1"/>
          <w:szCs w:val="22"/>
          <w:rtl/>
        </w:rPr>
        <w:t>،</w:t>
      </w:r>
      <w:r w:rsidR="00D838AD" w:rsidRPr="00506CCD">
        <w:rPr>
          <w:rFonts w:asciiTheme="minorHAnsi" w:hAnsiTheme="minorHAnsi" w:cstheme="minorHAnsi"/>
          <w:color w:val="000000" w:themeColor="text1"/>
          <w:szCs w:val="22"/>
          <w:rtl/>
        </w:rPr>
        <w:t xml:space="preserve"> وتوسيع نطاق المشاورات مع الأطراف المعنية، وتبادلها مع منسقي مشروعات الويبو</w:t>
      </w:r>
      <w:r w:rsidR="00B65407">
        <w:rPr>
          <w:rFonts w:asciiTheme="minorHAnsi" w:hAnsiTheme="minorHAnsi" w:cstheme="minorHAnsi" w:hint="cs"/>
          <w:color w:val="000000" w:themeColor="text1"/>
          <w:szCs w:val="22"/>
          <w:rtl/>
        </w:rPr>
        <w:t>،</w:t>
      </w:r>
      <w:r w:rsidR="00D838AD" w:rsidRPr="00506CCD">
        <w:rPr>
          <w:rFonts w:asciiTheme="minorHAnsi" w:hAnsiTheme="minorHAnsi" w:cstheme="minorHAnsi"/>
          <w:color w:val="000000" w:themeColor="text1"/>
          <w:szCs w:val="22"/>
          <w:rtl/>
        </w:rPr>
        <w:t xml:space="preserve"> وجهات التنسيق، لتشمل أطراف</w:t>
      </w:r>
      <w:r w:rsidR="00B65407">
        <w:rPr>
          <w:rFonts w:asciiTheme="minorHAnsi" w:hAnsiTheme="minorHAnsi" w:cstheme="minorHAnsi" w:hint="cs"/>
          <w:color w:val="000000" w:themeColor="text1"/>
          <w:szCs w:val="22"/>
          <w:rtl/>
        </w:rPr>
        <w:t>ا أخرى</w:t>
      </w:r>
      <w:r w:rsidR="00D838AD" w:rsidRPr="00506CCD">
        <w:rPr>
          <w:rFonts w:asciiTheme="minorHAnsi" w:hAnsiTheme="minorHAnsi" w:cstheme="minorHAnsi"/>
          <w:color w:val="000000" w:themeColor="text1"/>
          <w:szCs w:val="22"/>
          <w:rtl/>
        </w:rPr>
        <w:t xml:space="preserve"> معنية مهم</w:t>
      </w:r>
      <w:r w:rsidR="00B65407">
        <w:rPr>
          <w:rFonts w:asciiTheme="minorHAnsi" w:hAnsiTheme="minorHAnsi" w:cstheme="minorHAnsi" w:hint="cs"/>
          <w:color w:val="000000" w:themeColor="text1"/>
          <w:szCs w:val="22"/>
          <w:rtl/>
        </w:rPr>
        <w:t>ة</w:t>
      </w:r>
      <w:r w:rsidR="00D838AD" w:rsidRPr="00506CCD">
        <w:rPr>
          <w:rFonts w:asciiTheme="minorHAnsi" w:hAnsiTheme="minorHAnsi" w:cstheme="minorHAnsi"/>
          <w:color w:val="000000" w:themeColor="text1"/>
          <w:szCs w:val="22"/>
          <w:rtl/>
        </w:rPr>
        <w:t xml:space="preserve"> </w:t>
      </w:r>
      <w:r w:rsidR="00B65407">
        <w:rPr>
          <w:rFonts w:asciiTheme="minorHAnsi" w:hAnsiTheme="minorHAnsi" w:cstheme="minorHAnsi" w:hint="cs"/>
          <w:color w:val="000000" w:themeColor="text1"/>
          <w:szCs w:val="22"/>
          <w:rtl/>
        </w:rPr>
        <w:t>تتمتع</w:t>
      </w:r>
      <w:r w:rsidR="00D838AD" w:rsidRPr="00506CCD">
        <w:rPr>
          <w:rFonts w:asciiTheme="minorHAnsi" w:hAnsiTheme="minorHAnsi" w:cstheme="minorHAnsi"/>
          <w:color w:val="000000" w:themeColor="text1"/>
          <w:szCs w:val="22"/>
          <w:rtl/>
        </w:rPr>
        <w:t xml:space="preserve"> </w:t>
      </w:r>
      <w:r w:rsidR="00B65407">
        <w:rPr>
          <w:rFonts w:asciiTheme="minorHAnsi" w:hAnsiTheme="minorHAnsi" w:cstheme="minorHAnsi" w:hint="cs"/>
          <w:color w:val="000000" w:themeColor="text1"/>
          <w:szCs w:val="22"/>
          <w:rtl/>
        </w:rPr>
        <w:t>ب</w:t>
      </w:r>
      <w:r w:rsidR="00D838AD" w:rsidRPr="00506CCD">
        <w:rPr>
          <w:rFonts w:asciiTheme="minorHAnsi" w:hAnsiTheme="minorHAnsi" w:cstheme="minorHAnsi"/>
          <w:color w:val="000000" w:themeColor="text1"/>
          <w:szCs w:val="22"/>
          <w:rtl/>
        </w:rPr>
        <w:t>معرفة عميقة بالمداخلات.</w:t>
      </w:r>
      <w:r w:rsidR="00F71905">
        <w:rPr>
          <w:rFonts w:asciiTheme="minorHAnsi" w:hAnsiTheme="minorHAnsi" w:cstheme="minorHAnsi"/>
          <w:color w:val="000000" w:themeColor="text1"/>
          <w:szCs w:val="22"/>
          <w:rtl/>
        </w:rPr>
        <w:t xml:space="preserve"> </w:t>
      </w:r>
      <w:r w:rsidR="00B65407">
        <w:rPr>
          <w:rFonts w:asciiTheme="minorHAnsi" w:hAnsiTheme="minorHAnsi" w:cstheme="minorHAnsi" w:hint="cs"/>
          <w:color w:val="000000" w:themeColor="text1"/>
          <w:szCs w:val="22"/>
          <w:rtl/>
        </w:rPr>
        <w:t>و</w:t>
      </w:r>
      <w:r w:rsidR="00D838AD" w:rsidRPr="00506CCD">
        <w:rPr>
          <w:rFonts w:asciiTheme="minorHAnsi" w:hAnsiTheme="minorHAnsi" w:cstheme="minorHAnsi"/>
          <w:color w:val="000000" w:themeColor="text1"/>
          <w:szCs w:val="22"/>
          <w:rtl/>
        </w:rPr>
        <w:t>ترِد الأنشطة الرئي</w:t>
      </w:r>
      <w:r w:rsidR="007F57B8">
        <w:rPr>
          <w:rFonts w:asciiTheme="minorHAnsi" w:hAnsiTheme="minorHAnsi" w:cstheme="minorHAnsi"/>
          <w:color w:val="000000" w:themeColor="text1"/>
          <w:szCs w:val="22"/>
          <w:rtl/>
        </w:rPr>
        <w:t>سية لجمع البيانات في الجدول 2.</w:t>
      </w:r>
    </w:p>
    <w:p w14:paraId="76A958D8" w14:textId="74D39E47" w:rsidR="00017501" w:rsidRDefault="00017501" w:rsidP="00017501">
      <w:pPr>
        <w:pStyle w:val="ListParagraph"/>
        <w:bidi/>
        <w:spacing w:after="240"/>
        <w:ind w:left="360"/>
        <w:contextualSpacing w:val="0"/>
        <w:rPr>
          <w:rFonts w:asciiTheme="minorHAnsi" w:hAnsiTheme="minorHAnsi" w:cstheme="minorHAnsi"/>
          <w:color w:val="000000" w:themeColor="text1"/>
          <w:szCs w:val="22"/>
        </w:rPr>
      </w:pPr>
    </w:p>
    <w:p w14:paraId="756C0B1E" w14:textId="77777777" w:rsidR="00017501" w:rsidRPr="00506CCD" w:rsidRDefault="00017501" w:rsidP="00017501">
      <w:pPr>
        <w:pStyle w:val="ListParagraph"/>
        <w:bidi/>
        <w:spacing w:after="240"/>
        <w:ind w:left="360"/>
        <w:contextualSpacing w:val="0"/>
        <w:rPr>
          <w:rFonts w:asciiTheme="minorHAnsi" w:hAnsiTheme="minorHAnsi" w:cstheme="minorHAnsi"/>
          <w:color w:val="000000" w:themeColor="text1"/>
          <w:szCs w:val="22"/>
          <w:rtl/>
        </w:rPr>
      </w:pPr>
    </w:p>
    <w:tbl>
      <w:tblPr>
        <w:tblStyle w:val="TableGrid"/>
        <w:bidiVisual/>
        <w:tblW w:w="0" w:type="auto"/>
        <w:tblInd w:w="360" w:type="dxa"/>
        <w:tblLook w:val="04A0" w:firstRow="1" w:lastRow="0" w:firstColumn="1" w:lastColumn="0" w:noHBand="0" w:noVBand="1"/>
        <w:tblCaption w:val="Table 2 – Data collection activities"/>
        <w:tblDescription w:val="Table 2 – Data collection activities"/>
      </w:tblPr>
      <w:tblGrid>
        <w:gridCol w:w="1795"/>
        <w:gridCol w:w="7190"/>
      </w:tblGrid>
      <w:tr w:rsidR="00E235B0" w:rsidRPr="00506CCD" w14:paraId="0C444284" w14:textId="77777777" w:rsidTr="00E36DE8">
        <w:trPr>
          <w:tblHeader/>
        </w:trPr>
        <w:tc>
          <w:tcPr>
            <w:tcW w:w="8985" w:type="dxa"/>
            <w:gridSpan w:val="2"/>
          </w:tcPr>
          <w:p w14:paraId="6190D4E5" w14:textId="754EAFC3" w:rsidR="00E235B0" w:rsidRPr="00506CCD" w:rsidRDefault="00E235B0" w:rsidP="00E235B0">
            <w:pPr>
              <w:pStyle w:val="ListParagraph"/>
              <w:bidi/>
              <w:spacing w:after="240"/>
              <w:ind w:left="0"/>
              <w:contextualSpacing w:val="0"/>
              <w:rPr>
                <w:rFonts w:asciiTheme="minorHAnsi" w:eastAsia="Arial" w:hAnsiTheme="minorHAnsi" w:cstheme="minorHAnsi"/>
                <w:rtl/>
              </w:rPr>
            </w:pPr>
            <w:r w:rsidRPr="00506CCD">
              <w:rPr>
                <w:rFonts w:asciiTheme="minorHAnsi" w:hAnsiTheme="minorHAnsi" w:cstheme="minorHAnsi"/>
                <w:b/>
                <w:bCs/>
                <w:i/>
                <w:iCs/>
                <w:rtl/>
              </w:rPr>
              <w:t>الجدول 2 - أنشطة جمع البيانات</w:t>
            </w:r>
          </w:p>
        </w:tc>
      </w:tr>
      <w:tr w:rsidR="00E235B0" w:rsidRPr="00506CCD" w14:paraId="5559DB7A" w14:textId="77777777" w:rsidTr="00C573D7">
        <w:tc>
          <w:tcPr>
            <w:tcW w:w="1795" w:type="dxa"/>
          </w:tcPr>
          <w:p w14:paraId="31B875F4" w14:textId="4D79140B" w:rsidR="00E235B0" w:rsidRPr="00506CCD" w:rsidRDefault="00E235B0" w:rsidP="00D838AD">
            <w:pPr>
              <w:pStyle w:val="ListParagraph"/>
              <w:bidi/>
              <w:spacing w:after="240"/>
              <w:ind w:left="0"/>
              <w:contextualSpacing w:val="0"/>
              <w:rPr>
                <w:rFonts w:asciiTheme="minorHAnsi" w:eastAsia="Arial" w:hAnsiTheme="minorHAnsi" w:cstheme="minorHAnsi"/>
                <w:b/>
                <w:i/>
                <w:rtl/>
              </w:rPr>
            </w:pPr>
            <w:r w:rsidRPr="00506CCD">
              <w:rPr>
                <w:rFonts w:asciiTheme="minorHAnsi" w:hAnsiTheme="minorHAnsi" w:cstheme="minorHAnsi"/>
                <w:b/>
                <w:bCs/>
                <w:i/>
                <w:iCs/>
                <w:rtl/>
              </w:rPr>
              <w:t>تحليل وثائقي</w:t>
            </w:r>
          </w:p>
        </w:tc>
        <w:tc>
          <w:tcPr>
            <w:tcW w:w="7190" w:type="dxa"/>
          </w:tcPr>
          <w:p w14:paraId="798AEA94" w14:textId="7575F831" w:rsidR="00E235B0" w:rsidRPr="00506CCD" w:rsidRDefault="00E235B0" w:rsidP="00E235B0">
            <w:pPr>
              <w:bidi/>
              <w:spacing w:after="240"/>
              <w:ind w:left="30"/>
              <w:rPr>
                <w:rFonts w:asciiTheme="minorHAnsi" w:hAnsiTheme="minorHAnsi" w:cstheme="minorHAnsi"/>
                <w:rtl/>
              </w:rPr>
            </w:pPr>
            <w:r w:rsidRPr="00506CCD">
              <w:rPr>
                <w:rFonts w:asciiTheme="minorHAnsi" w:hAnsiTheme="minorHAnsi" w:cstheme="minorHAnsi"/>
                <w:rtl/>
              </w:rPr>
              <w:t>وفي سياق استعراض الوثيقة</w:t>
            </w:r>
            <w:r w:rsidR="00F71905">
              <w:rPr>
                <w:rFonts w:asciiTheme="minorHAnsi" w:hAnsiTheme="minorHAnsi" w:cstheme="minorHAnsi"/>
                <w:rtl/>
              </w:rPr>
              <w:t>،</w:t>
            </w:r>
            <w:r w:rsidRPr="00506CCD">
              <w:rPr>
                <w:rFonts w:asciiTheme="minorHAnsi" w:hAnsiTheme="minorHAnsi" w:cstheme="minorHAnsi"/>
                <w:rtl/>
              </w:rPr>
              <w:t xml:space="preserve"> قامت خبيرة التقييم بفحص الأنواع التالية من التقارير:</w:t>
            </w:r>
          </w:p>
          <w:p w14:paraId="3F5912D9" w14:textId="5AFBAF77" w:rsidR="00E235B0" w:rsidRPr="00506CCD" w:rsidRDefault="00E235B0" w:rsidP="00CD7517">
            <w:pPr>
              <w:pStyle w:val="ListParagraph"/>
              <w:numPr>
                <w:ilvl w:val="0"/>
                <w:numId w:val="32"/>
              </w:numPr>
              <w:bidi/>
              <w:spacing w:after="120" w:line="240" w:lineRule="auto"/>
              <w:ind w:left="29"/>
              <w:contextualSpacing w:val="0"/>
              <w:rPr>
                <w:rFonts w:asciiTheme="minorHAnsi" w:hAnsiTheme="minorHAnsi" w:cstheme="minorHAnsi"/>
                <w:rtl/>
              </w:rPr>
            </w:pPr>
            <w:r w:rsidRPr="00506CCD">
              <w:rPr>
                <w:rFonts w:asciiTheme="minorHAnsi" w:hAnsiTheme="minorHAnsi" w:cstheme="minorHAnsi"/>
                <w:b/>
                <w:bCs/>
                <w:i/>
                <w:iCs/>
                <w:rtl/>
              </w:rPr>
              <w:t>استعراض عام للمؤلفات المنشورة</w:t>
            </w:r>
            <w:r w:rsidRPr="00506CCD">
              <w:rPr>
                <w:rFonts w:asciiTheme="minorHAnsi" w:hAnsiTheme="minorHAnsi" w:cstheme="minorHAnsi"/>
                <w:i/>
                <w:iCs/>
                <w:rtl/>
              </w:rPr>
              <w:t>:</w:t>
            </w:r>
            <w:r w:rsidR="00F71905">
              <w:rPr>
                <w:rFonts w:asciiTheme="minorHAnsi" w:hAnsiTheme="minorHAnsi" w:cstheme="minorHAnsi"/>
                <w:i/>
                <w:iCs/>
                <w:rtl/>
              </w:rPr>
              <w:t xml:space="preserve"> </w:t>
            </w:r>
            <w:r w:rsidRPr="00506CCD">
              <w:rPr>
                <w:rFonts w:asciiTheme="minorHAnsi" w:hAnsiTheme="minorHAnsi" w:cstheme="minorHAnsi"/>
                <w:rtl/>
              </w:rPr>
              <w:t>استُخدم هذا التقرير للإجابة على الأسئلة المتعلقة بأهمية الإطار الاستراتيجي العام للويبو، وتعميم النتائج المحددة في التقييم.</w:t>
            </w:r>
            <w:r w:rsidR="00F71905">
              <w:rPr>
                <w:rFonts w:asciiTheme="minorHAnsi" w:hAnsiTheme="minorHAnsi" w:cstheme="minorHAnsi"/>
                <w:rtl/>
              </w:rPr>
              <w:t xml:space="preserve"> </w:t>
            </w:r>
            <w:r w:rsidR="00B65407">
              <w:rPr>
                <w:rFonts w:asciiTheme="minorHAnsi" w:hAnsiTheme="minorHAnsi" w:cstheme="minorHAnsi" w:hint="cs"/>
                <w:rtl/>
              </w:rPr>
              <w:t>و</w:t>
            </w:r>
            <w:r w:rsidRPr="00506CCD">
              <w:rPr>
                <w:rFonts w:asciiTheme="minorHAnsi" w:hAnsiTheme="minorHAnsi" w:cstheme="minorHAnsi"/>
                <w:rtl/>
              </w:rPr>
              <w:t>شمل الاستعراض وثائق سياسة الويبو العامة، والمبادئ التوجيهية لاستخلاص النتائج ذات الصلة بالملكية الفكرية، ودعم أشكال التعبير الثقافي التقليدي والمعارف التقليدية.</w:t>
            </w:r>
          </w:p>
          <w:p w14:paraId="0C91EDBB" w14:textId="02198F40" w:rsidR="00E235B0" w:rsidRPr="00506CCD" w:rsidRDefault="00E235B0" w:rsidP="00E235B0">
            <w:pPr>
              <w:pStyle w:val="ListParagraph"/>
              <w:bidi/>
              <w:spacing w:after="240"/>
              <w:ind w:left="0"/>
              <w:contextualSpacing w:val="0"/>
              <w:rPr>
                <w:rFonts w:asciiTheme="minorHAnsi" w:eastAsia="Arial" w:hAnsiTheme="minorHAnsi" w:cstheme="minorHAnsi"/>
                <w:rtl/>
              </w:rPr>
            </w:pPr>
            <w:r w:rsidRPr="00506CCD">
              <w:rPr>
                <w:rFonts w:asciiTheme="minorHAnsi" w:hAnsiTheme="minorHAnsi" w:cstheme="minorHAnsi"/>
                <w:b/>
                <w:bCs/>
                <w:rtl/>
              </w:rPr>
              <w:t>استعراض المؤلفات المنشورة عن المداخلات:</w:t>
            </w:r>
            <w:r w:rsidR="00F71905">
              <w:rPr>
                <w:rFonts w:asciiTheme="minorHAnsi" w:hAnsiTheme="minorHAnsi" w:cstheme="minorHAnsi"/>
                <w:rtl/>
              </w:rPr>
              <w:t xml:space="preserve"> </w:t>
            </w:r>
            <w:r w:rsidRPr="00506CCD">
              <w:rPr>
                <w:rFonts w:asciiTheme="minorHAnsi" w:hAnsiTheme="minorHAnsi" w:cstheme="minorHAnsi"/>
                <w:rtl/>
              </w:rPr>
              <w:t>استُخدم هذا التقرير للإجابة على الأسئلة المتعلقة بأهمية</w:t>
            </w:r>
            <w:r w:rsidR="00F71905">
              <w:rPr>
                <w:rFonts w:asciiTheme="minorHAnsi" w:hAnsiTheme="minorHAnsi" w:cstheme="minorHAnsi"/>
                <w:rtl/>
              </w:rPr>
              <w:t xml:space="preserve"> </w:t>
            </w:r>
            <w:r w:rsidRPr="00506CCD">
              <w:rPr>
                <w:rFonts w:asciiTheme="minorHAnsi" w:hAnsiTheme="minorHAnsi" w:cstheme="minorHAnsi"/>
                <w:rtl/>
              </w:rPr>
              <w:t>المشروع قيد التقييم، ومدى وجاهته، واستنباط استنتاجات على المستوى الموضوعي ومستوى المداخلات.</w:t>
            </w:r>
          </w:p>
        </w:tc>
      </w:tr>
      <w:tr w:rsidR="00DC2695" w:rsidRPr="00506CCD" w14:paraId="3A21A1A8" w14:textId="77777777" w:rsidTr="00813C6B">
        <w:trPr>
          <w:trHeight w:val="296"/>
        </w:trPr>
        <w:tc>
          <w:tcPr>
            <w:tcW w:w="1795" w:type="dxa"/>
          </w:tcPr>
          <w:p w14:paraId="66BCC0E4" w14:textId="24FE2C8B" w:rsidR="00DC2695" w:rsidRPr="00506CCD" w:rsidRDefault="00DC2695" w:rsidP="00754485">
            <w:pPr>
              <w:pStyle w:val="ListParagraph"/>
              <w:bidi/>
              <w:spacing w:after="240"/>
              <w:ind w:left="0"/>
              <w:contextualSpacing w:val="0"/>
              <w:rPr>
                <w:rFonts w:asciiTheme="minorHAnsi" w:eastAsia="Arial" w:hAnsiTheme="minorHAnsi" w:cstheme="minorHAnsi"/>
                <w:b/>
                <w:i/>
                <w:rtl/>
              </w:rPr>
            </w:pPr>
            <w:r w:rsidRPr="00506CCD">
              <w:rPr>
                <w:rFonts w:asciiTheme="minorHAnsi" w:hAnsiTheme="minorHAnsi" w:cstheme="minorHAnsi"/>
                <w:b/>
                <w:bCs/>
                <w:i/>
                <w:iCs/>
                <w:rtl/>
              </w:rPr>
              <w:t xml:space="preserve">المشاورات مع </w:t>
            </w:r>
            <w:r w:rsidR="00754485">
              <w:rPr>
                <w:rFonts w:asciiTheme="minorHAnsi" w:hAnsiTheme="minorHAnsi" w:cstheme="minorHAnsi" w:hint="cs"/>
                <w:b/>
                <w:bCs/>
                <w:i/>
                <w:iCs/>
                <w:rtl/>
              </w:rPr>
              <w:t>الأطراف المعنية</w:t>
            </w:r>
            <w:r w:rsidR="00F71905">
              <w:rPr>
                <w:rFonts w:asciiTheme="minorHAnsi" w:hAnsiTheme="minorHAnsi" w:cstheme="minorHAnsi"/>
                <w:b/>
                <w:bCs/>
                <w:i/>
                <w:iCs/>
                <w:rtl/>
              </w:rPr>
              <w:t xml:space="preserve"> </w:t>
            </w:r>
          </w:p>
        </w:tc>
        <w:tc>
          <w:tcPr>
            <w:tcW w:w="7190" w:type="dxa"/>
          </w:tcPr>
          <w:p w14:paraId="57D55977" w14:textId="1DC807ED" w:rsidR="00DC2695" w:rsidRPr="00506CCD" w:rsidRDefault="00DC2695" w:rsidP="00067B9E">
            <w:pPr>
              <w:bidi/>
              <w:spacing w:after="240"/>
              <w:ind w:left="30"/>
              <w:rPr>
                <w:rFonts w:asciiTheme="minorHAnsi" w:hAnsiTheme="minorHAnsi" w:cstheme="minorHAnsi"/>
                <w:rtl/>
              </w:rPr>
            </w:pPr>
            <w:r w:rsidRPr="00506CCD">
              <w:rPr>
                <w:rFonts w:asciiTheme="minorHAnsi" w:hAnsiTheme="minorHAnsi" w:cstheme="minorHAnsi"/>
                <w:rtl/>
              </w:rPr>
              <w:t xml:space="preserve">انصبت مشاورات خبيرة التقييم على </w:t>
            </w:r>
            <w:r w:rsidR="003F1470">
              <w:rPr>
                <w:rFonts w:asciiTheme="minorHAnsi" w:hAnsiTheme="minorHAnsi" w:cstheme="minorHAnsi"/>
                <w:rtl/>
              </w:rPr>
              <w:t xml:space="preserve">الأطراف المعنية </w:t>
            </w:r>
            <w:r w:rsidR="00CA7FF1">
              <w:rPr>
                <w:rFonts w:asciiTheme="minorHAnsi" w:hAnsiTheme="minorHAnsi" w:cstheme="minorHAnsi" w:hint="cs"/>
                <w:rtl/>
              </w:rPr>
              <w:t>المهتمة</w:t>
            </w:r>
            <w:r w:rsidRPr="00506CCD">
              <w:rPr>
                <w:rFonts w:asciiTheme="minorHAnsi" w:hAnsiTheme="minorHAnsi" w:cstheme="minorHAnsi"/>
                <w:rtl/>
              </w:rPr>
              <w:t xml:space="preserve"> أو </w:t>
            </w:r>
            <w:r w:rsidR="00CA7FF1">
              <w:rPr>
                <w:rFonts w:asciiTheme="minorHAnsi" w:hAnsiTheme="minorHAnsi" w:cstheme="minorHAnsi" w:hint="cs"/>
                <w:rtl/>
              </w:rPr>
              <w:t>المنشغلة</w:t>
            </w:r>
            <w:r w:rsidRPr="00506CCD">
              <w:rPr>
                <w:rFonts w:asciiTheme="minorHAnsi" w:hAnsiTheme="minorHAnsi" w:cstheme="minorHAnsi"/>
                <w:rtl/>
              </w:rPr>
              <w:t xml:space="preserve"> أو </w:t>
            </w:r>
            <w:r w:rsidR="00CA7FF1">
              <w:rPr>
                <w:rFonts w:asciiTheme="minorHAnsi" w:hAnsiTheme="minorHAnsi" w:cstheme="minorHAnsi" w:hint="cs"/>
                <w:rtl/>
              </w:rPr>
              <w:t xml:space="preserve">ذات </w:t>
            </w:r>
            <w:r w:rsidRPr="00506CCD">
              <w:rPr>
                <w:rFonts w:asciiTheme="minorHAnsi" w:hAnsiTheme="minorHAnsi" w:cstheme="minorHAnsi"/>
                <w:rtl/>
              </w:rPr>
              <w:t xml:space="preserve">الخبرة المباشرة </w:t>
            </w:r>
            <w:r w:rsidR="00CA7FF1">
              <w:rPr>
                <w:rFonts w:asciiTheme="minorHAnsi" w:hAnsiTheme="minorHAnsi" w:cstheme="minorHAnsi" w:hint="cs"/>
                <w:rtl/>
              </w:rPr>
              <w:t xml:space="preserve">في </w:t>
            </w:r>
            <w:r w:rsidRPr="00506CCD">
              <w:rPr>
                <w:rFonts w:asciiTheme="minorHAnsi" w:hAnsiTheme="minorHAnsi" w:cstheme="minorHAnsi"/>
                <w:rtl/>
              </w:rPr>
              <w:t>المداخلات قيد التحليل.</w:t>
            </w:r>
            <w:r w:rsidR="00F71905">
              <w:rPr>
                <w:rFonts w:asciiTheme="minorHAnsi" w:hAnsiTheme="minorHAnsi" w:cstheme="minorHAnsi"/>
                <w:rtl/>
              </w:rPr>
              <w:t xml:space="preserve"> </w:t>
            </w:r>
            <w:r w:rsidRPr="00506CCD">
              <w:rPr>
                <w:rFonts w:asciiTheme="minorHAnsi" w:hAnsiTheme="minorHAnsi" w:cstheme="minorHAnsi"/>
                <w:rtl/>
              </w:rPr>
              <w:t>وفي بداية المرحلة المؤقتة</w:t>
            </w:r>
            <w:r w:rsidR="00F71905">
              <w:rPr>
                <w:rFonts w:asciiTheme="minorHAnsi" w:hAnsiTheme="minorHAnsi" w:cstheme="minorHAnsi"/>
                <w:rtl/>
              </w:rPr>
              <w:t>،</w:t>
            </w:r>
            <w:r w:rsidRPr="00506CCD">
              <w:rPr>
                <w:rFonts w:asciiTheme="minorHAnsi" w:hAnsiTheme="minorHAnsi" w:cstheme="minorHAnsi"/>
                <w:rtl/>
              </w:rPr>
              <w:t xml:space="preserve"> قامت خبيرة التقييم</w:t>
            </w:r>
            <w:r w:rsidR="00F71905">
              <w:rPr>
                <w:rFonts w:asciiTheme="minorHAnsi" w:hAnsiTheme="minorHAnsi" w:cstheme="minorHAnsi"/>
                <w:rtl/>
              </w:rPr>
              <w:t>،</w:t>
            </w:r>
            <w:r w:rsidRPr="00506CCD">
              <w:rPr>
                <w:rFonts w:asciiTheme="minorHAnsi" w:hAnsiTheme="minorHAnsi" w:cstheme="minorHAnsi"/>
                <w:rtl/>
              </w:rPr>
              <w:t xml:space="preserve"> بالتشاور مع فريق إدارة التقييم ومدير المشروع بتنقيح القائمة الشاملة ب</w:t>
            </w:r>
            <w:r w:rsidR="003F1470">
              <w:rPr>
                <w:rFonts w:asciiTheme="minorHAnsi" w:hAnsiTheme="minorHAnsi" w:cstheme="minorHAnsi"/>
                <w:rtl/>
              </w:rPr>
              <w:t xml:space="preserve">الأطراف المعنية </w:t>
            </w:r>
            <w:r w:rsidRPr="00506CCD">
              <w:rPr>
                <w:rFonts w:asciiTheme="minorHAnsi" w:hAnsiTheme="minorHAnsi" w:cstheme="minorHAnsi"/>
                <w:rtl/>
              </w:rPr>
              <w:t>ال</w:t>
            </w:r>
            <w:r w:rsidR="003F1470">
              <w:rPr>
                <w:rFonts w:asciiTheme="minorHAnsi" w:hAnsiTheme="minorHAnsi" w:cstheme="minorHAnsi" w:hint="cs"/>
                <w:rtl/>
              </w:rPr>
              <w:t>تي</w:t>
            </w:r>
            <w:r w:rsidRPr="00506CCD">
              <w:rPr>
                <w:rFonts w:asciiTheme="minorHAnsi" w:hAnsiTheme="minorHAnsi" w:cstheme="minorHAnsi"/>
                <w:rtl/>
              </w:rPr>
              <w:t xml:space="preserve"> ينبغي استشارته</w:t>
            </w:r>
            <w:r w:rsidR="003F1470">
              <w:rPr>
                <w:rFonts w:asciiTheme="minorHAnsi" w:hAnsiTheme="minorHAnsi" w:cstheme="minorHAnsi" w:hint="cs"/>
                <w:rtl/>
              </w:rPr>
              <w:t>ا</w:t>
            </w:r>
            <w:r w:rsidR="00F71905">
              <w:rPr>
                <w:rFonts w:asciiTheme="minorHAnsi" w:hAnsiTheme="minorHAnsi" w:cstheme="minorHAnsi"/>
                <w:rtl/>
              </w:rPr>
              <w:t>،</w:t>
            </w:r>
            <w:r w:rsidRPr="00506CCD">
              <w:rPr>
                <w:rFonts w:asciiTheme="minorHAnsi" w:hAnsiTheme="minorHAnsi" w:cstheme="minorHAnsi"/>
                <w:rtl/>
              </w:rPr>
              <w:t xml:space="preserve"> وترتيب أولويات من ستجري مقابلتهم.</w:t>
            </w:r>
            <w:r w:rsidR="00F71905">
              <w:rPr>
                <w:rFonts w:asciiTheme="minorHAnsi" w:hAnsiTheme="minorHAnsi" w:cstheme="minorHAnsi"/>
                <w:rtl/>
              </w:rPr>
              <w:t xml:space="preserve"> </w:t>
            </w:r>
            <w:r w:rsidRPr="00506CCD">
              <w:rPr>
                <w:rFonts w:asciiTheme="minorHAnsi" w:hAnsiTheme="minorHAnsi" w:cstheme="minorHAnsi"/>
                <w:rtl/>
              </w:rPr>
              <w:t xml:space="preserve">وقد أسفرت المشاورات </w:t>
            </w:r>
            <w:r w:rsidR="00270D0F" w:rsidRPr="00506CCD">
              <w:rPr>
                <w:rFonts w:asciiTheme="minorHAnsi" w:hAnsiTheme="minorHAnsi" w:cstheme="minorHAnsi" w:hint="cs"/>
                <w:rtl/>
              </w:rPr>
              <w:t xml:space="preserve">مع </w:t>
            </w:r>
            <w:r w:rsidR="00270D0F">
              <w:rPr>
                <w:rFonts w:asciiTheme="minorHAnsi" w:hAnsiTheme="minorHAnsi" w:cstheme="minorHAnsi" w:hint="cs"/>
                <w:rtl/>
              </w:rPr>
              <w:t>هذه</w:t>
            </w:r>
            <w:r w:rsidR="00067B9E">
              <w:rPr>
                <w:rFonts w:asciiTheme="minorHAnsi" w:hAnsiTheme="minorHAnsi" w:cstheme="minorHAnsi" w:hint="cs"/>
                <w:rtl/>
              </w:rPr>
              <w:t xml:space="preserve"> </w:t>
            </w:r>
            <w:r w:rsidR="003F1470">
              <w:rPr>
                <w:rFonts w:asciiTheme="minorHAnsi" w:hAnsiTheme="minorHAnsi" w:cstheme="minorHAnsi"/>
                <w:rtl/>
              </w:rPr>
              <w:t xml:space="preserve">الأطراف </w:t>
            </w:r>
            <w:r w:rsidRPr="00506CCD">
              <w:rPr>
                <w:rFonts w:asciiTheme="minorHAnsi" w:hAnsiTheme="minorHAnsi" w:cstheme="minorHAnsi"/>
                <w:rtl/>
              </w:rPr>
              <w:t>عن عناصر محددة في مصفوفة التقييم (معايير الحكم والمؤشرات).</w:t>
            </w:r>
          </w:p>
          <w:p w14:paraId="2ED61A53" w14:textId="1EC92441" w:rsidR="00DC2695" w:rsidRPr="00506CCD" w:rsidRDefault="00DC2695" w:rsidP="002E474C">
            <w:pPr>
              <w:bidi/>
              <w:spacing w:after="240"/>
              <w:ind w:left="29"/>
              <w:rPr>
                <w:rFonts w:asciiTheme="minorHAnsi" w:hAnsiTheme="minorHAnsi" w:cstheme="minorHAnsi"/>
                <w:rtl/>
              </w:rPr>
            </w:pPr>
            <w:r w:rsidRPr="00506CCD">
              <w:rPr>
                <w:rFonts w:asciiTheme="minorHAnsi" w:hAnsiTheme="minorHAnsi" w:cstheme="minorHAnsi"/>
                <w:rtl/>
              </w:rPr>
              <w:t>والهدف من المشاورات خلال المرحلة الانتقالية هو الحصول على رؤية أعمق للمداخل</w:t>
            </w:r>
            <w:r w:rsidR="002E474C">
              <w:rPr>
                <w:rFonts w:asciiTheme="minorHAnsi" w:hAnsiTheme="minorHAnsi" w:cstheme="minorHAnsi" w:hint="cs"/>
                <w:rtl/>
              </w:rPr>
              <w:t>ات</w:t>
            </w:r>
            <w:r w:rsidRPr="00506CCD">
              <w:rPr>
                <w:rFonts w:asciiTheme="minorHAnsi" w:hAnsiTheme="minorHAnsi" w:cstheme="minorHAnsi"/>
                <w:rtl/>
              </w:rPr>
              <w:t>، بناءً على عناصر مصفوفة التقييم.</w:t>
            </w:r>
            <w:r w:rsidR="00F71905">
              <w:rPr>
                <w:rFonts w:asciiTheme="minorHAnsi" w:hAnsiTheme="minorHAnsi" w:cstheme="minorHAnsi"/>
                <w:rtl/>
              </w:rPr>
              <w:t xml:space="preserve"> </w:t>
            </w:r>
            <w:r w:rsidR="002E474C">
              <w:rPr>
                <w:rFonts w:asciiTheme="minorHAnsi" w:hAnsiTheme="minorHAnsi" w:cstheme="minorHAnsi" w:hint="cs"/>
                <w:rtl/>
              </w:rPr>
              <w:t xml:space="preserve">كما </w:t>
            </w:r>
            <w:r w:rsidRPr="00506CCD">
              <w:rPr>
                <w:rFonts w:asciiTheme="minorHAnsi" w:hAnsiTheme="minorHAnsi" w:cstheme="minorHAnsi"/>
                <w:rtl/>
              </w:rPr>
              <w:t xml:space="preserve">أُجريت مقابلات شبه منظمة عبر الإنترنت مع جميع </w:t>
            </w:r>
            <w:r w:rsidR="003F1470">
              <w:rPr>
                <w:rFonts w:asciiTheme="minorHAnsi" w:hAnsiTheme="minorHAnsi" w:cstheme="minorHAnsi"/>
                <w:rtl/>
              </w:rPr>
              <w:t xml:space="preserve">الأطراف المعنية </w:t>
            </w:r>
            <w:r w:rsidRPr="00506CCD">
              <w:rPr>
                <w:rFonts w:asciiTheme="minorHAnsi" w:hAnsiTheme="minorHAnsi" w:cstheme="minorHAnsi"/>
                <w:rtl/>
              </w:rPr>
              <w:t>المستهدفين.</w:t>
            </w:r>
          </w:p>
          <w:p w14:paraId="7240C710" w14:textId="694C2CC9" w:rsidR="00DC2695" w:rsidRPr="00506CCD" w:rsidRDefault="00DC2695" w:rsidP="00813C6B">
            <w:pPr>
              <w:bidi/>
              <w:ind w:left="29"/>
              <w:rPr>
                <w:rFonts w:asciiTheme="minorHAnsi" w:hAnsiTheme="minorHAnsi" w:cstheme="minorHAnsi"/>
                <w:rtl/>
              </w:rPr>
            </w:pPr>
            <w:r w:rsidRPr="00506CCD">
              <w:rPr>
                <w:rFonts w:asciiTheme="minorHAnsi" w:hAnsiTheme="minorHAnsi" w:cstheme="minorHAnsi"/>
                <w:rtl/>
              </w:rPr>
              <w:t>ونظرا لخصائص المشروع</w:t>
            </w:r>
            <w:r w:rsidR="00F71905">
              <w:rPr>
                <w:rFonts w:asciiTheme="minorHAnsi" w:hAnsiTheme="minorHAnsi" w:cstheme="minorHAnsi"/>
                <w:rtl/>
              </w:rPr>
              <w:t>،</w:t>
            </w:r>
            <w:r w:rsidR="007F57B8">
              <w:rPr>
                <w:rFonts w:asciiTheme="minorHAnsi" w:hAnsiTheme="minorHAnsi" w:cstheme="minorHAnsi" w:hint="cs"/>
                <w:rtl/>
              </w:rPr>
              <w:t xml:space="preserve"> </w:t>
            </w:r>
            <w:r w:rsidRPr="00506CCD">
              <w:rPr>
                <w:rFonts w:asciiTheme="minorHAnsi" w:hAnsiTheme="minorHAnsi" w:cstheme="minorHAnsi"/>
                <w:rtl/>
              </w:rPr>
              <w:t>استُبعدت أدوات التقييم التالية من الاستخدام في التقييم:</w:t>
            </w:r>
            <w:r w:rsidR="00F71905">
              <w:rPr>
                <w:rFonts w:asciiTheme="minorHAnsi" w:hAnsiTheme="minorHAnsi" w:cstheme="minorHAnsi"/>
                <w:rtl/>
              </w:rPr>
              <w:t xml:space="preserve"> </w:t>
            </w:r>
            <w:r w:rsidRPr="00506CCD">
              <w:rPr>
                <w:rFonts w:asciiTheme="minorHAnsi" w:hAnsiTheme="minorHAnsi" w:cstheme="minorHAnsi"/>
                <w:rtl/>
              </w:rPr>
              <w:t>1) الاستقصاءات عبر الإنترنت</w:t>
            </w:r>
            <w:r w:rsidR="007F57B8">
              <w:rPr>
                <w:rFonts w:asciiTheme="minorHAnsi" w:hAnsiTheme="minorHAnsi" w:cstheme="minorHAnsi"/>
                <w:rtl/>
              </w:rPr>
              <w:t>؛</w:t>
            </w:r>
            <w:r w:rsidRPr="00506CCD">
              <w:rPr>
                <w:rFonts w:asciiTheme="minorHAnsi" w:hAnsiTheme="minorHAnsi" w:cstheme="minorHAnsi"/>
                <w:rtl/>
              </w:rPr>
              <w:t xml:space="preserve"> 2) الزيارات الميدانية</w:t>
            </w:r>
            <w:r w:rsidR="007F57B8">
              <w:rPr>
                <w:rFonts w:asciiTheme="minorHAnsi" w:hAnsiTheme="minorHAnsi" w:cstheme="minorHAnsi"/>
                <w:rtl/>
              </w:rPr>
              <w:t>؛</w:t>
            </w:r>
            <w:r w:rsidRPr="00506CCD">
              <w:rPr>
                <w:rFonts w:asciiTheme="minorHAnsi" w:hAnsiTheme="minorHAnsi" w:cstheme="minorHAnsi"/>
                <w:rtl/>
              </w:rPr>
              <w:t xml:space="preserve"> (3) تحليل ال</w:t>
            </w:r>
            <w:r w:rsidR="009501CA">
              <w:rPr>
                <w:rFonts w:asciiTheme="minorHAnsi" w:hAnsiTheme="minorHAnsi" w:cstheme="minorHAnsi" w:hint="cs"/>
                <w:rtl/>
              </w:rPr>
              <w:t>إ</w:t>
            </w:r>
            <w:r w:rsidRPr="00506CCD">
              <w:rPr>
                <w:rFonts w:asciiTheme="minorHAnsi" w:hAnsiTheme="minorHAnsi" w:cstheme="minorHAnsi"/>
                <w:rtl/>
              </w:rPr>
              <w:t>سه</w:t>
            </w:r>
            <w:r w:rsidR="009501CA">
              <w:rPr>
                <w:rFonts w:asciiTheme="minorHAnsi" w:hAnsiTheme="minorHAnsi" w:cstheme="minorHAnsi" w:hint="cs"/>
                <w:rtl/>
              </w:rPr>
              <w:t>ا</w:t>
            </w:r>
            <w:r w:rsidRPr="00506CCD">
              <w:rPr>
                <w:rFonts w:asciiTheme="minorHAnsi" w:hAnsiTheme="minorHAnsi" w:cstheme="minorHAnsi"/>
                <w:rtl/>
              </w:rPr>
              <w:t>مات</w:t>
            </w:r>
            <w:r w:rsidR="009501CA">
              <w:rPr>
                <w:rFonts w:asciiTheme="minorHAnsi" w:hAnsiTheme="minorHAnsi" w:cstheme="minorHAnsi" w:hint="cs"/>
                <w:rtl/>
              </w:rPr>
              <w:t>؛</w:t>
            </w:r>
            <w:r w:rsidRPr="00506CCD">
              <w:rPr>
                <w:rFonts w:asciiTheme="minorHAnsi" w:hAnsiTheme="minorHAnsi" w:cstheme="minorHAnsi"/>
                <w:rtl/>
              </w:rPr>
              <w:t xml:space="preserve"> نظرا إلى أن التأثير ليس أحد معايير التقييم المطلوب تحليلها</w:t>
            </w:r>
            <w:r w:rsidR="007F57B8">
              <w:rPr>
                <w:rFonts w:asciiTheme="minorHAnsi" w:hAnsiTheme="minorHAnsi" w:cstheme="minorHAnsi"/>
                <w:rtl/>
              </w:rPr>
              <w:t>؛</w:t>
            </w:r>
            <w:r w:rsidRPr="00506CCD">
              <w:rPr>
                <w:rFonts w:asciiTheme="minorHAnsi" w:hAnsiTheme="minorHAnsi" w:cstheme="minorHAnsi"/>
                <w:rtl/>
              </w:rPr>
              <w:t xml:space="preserve"> </w:t>
            </w:r>
            <w:r w:rsidR="00EE1762" w:rsidRPr="00506CCD">
              <w:rPr>
                <w:rFonts w:asciiTheme="minorHAnsi" w:hAnsiTheme="minorHAnsi" w:cstheme="minorHAnsi" w:hint="cs"/>
                <w:rtl/>
              </w:rPr>
              <w:t>و4</w:t>
            </w:r>
            <w:r w:rsidRPr="00506CCD">
              <w:rPr>
                <w:rFonts w:asciiTheme="minorHAnsi" w:hAnsiTheme="minorHAnsi" w:cstheme="minorHAnsi"/>
                <w:rtl/>
              </w:rPr>
              <w:t>) أي وسيلة تتعمق في الخبرات الحياتية للناس، وليس في العناصر التنظيمية أو الهيكلية</w:t>
            </w:r>
            <w:r w:rsidR="00F71905">
              <w:rPr>
                <w:rFonts w:asciiTheme="minorHAnsi" w:hAnsiTheme="minorHAnsi" w:cstheme="minorHAnsi"/>
                <w:rtl/>
              </w:rPr>
              <w:t>،</w:t>
            </w:r>
            <w:r w:rsidR="00EE1762">
              <w:rPr>
                <w:rFonts w:asciiTheme="minorHAnsi" w:hAnsiTheme="minorHAnsi" w:cstheme="minorHAnsi"/>
                <w:rtl/>
              </w:rPr>
              <w:t xml:space="preserve"> فهذا ليس </w:t>
            </w:r>
            <w:r w:rsidR="009501CA">
              <w:rPr>
                <w:rFonts w:asciiTheme="minorHAnsi" w:hAnsiTheme="minorHAnsi" w:cstheme="minorHAnsi"/>
                <w:rtl/>
              </w:rPr>
              <w:t xml:space="preserve">أيضًا </w:t>
            </w:r>
            <w:r w:rsidR="00EE1762">
              <w:rPr>
                <w:rFonts w:asciiTheme="minorHAnsi" w:hAnsiTheme="minorHAnsi" w:cstheme="minorHAnsi"/>
                <w:rtl/>
              </w:rPr>
              <w:t>هدف التقييم.</w:t>
            </w:r>
            <w:r w:rsidR="00EE1762">
              <w:rPr>
                <w:rFonts w:asciiTheme="minorHAnsi" w:hAnsiTheme="minorHAnsi" w:cstheme="minorHAnsi"/>
                <w:rtl/>
              </w:rPr>
              <w:cr/>
            </w:r>
            <w:r w:rsidR="00EE1762">
              <w:rPr>
                <w:rFonts w:asciiTheme="minorHAnsi" w:hAnsiTheme="minorHAnsi" w:cstheme="minorHAnsi"/>
                <w:rtl/>
              </w:rPr>
              <w:br/>
            </w:r>
          </w:p>
        </w:tc>
      </w:tr>
    </w:tbl>
    <w:p w14:paraId="467B3CDD" w14:textId="13FD51B2" w:rsidR="00C573D7" w:rsidRPr="00506CCD" w:rsidRDefault="00C573D7" w:rsidP="00270D0F">
      <w:pPr>
        <w:numPr>
          <w:ilvl w:val="0"/>
          <w:numId w:val="13"/>
        </w:numPr>
        <w:bidi/>
        <w:spacing w:before="240" w:after="240" w:line="276" w:lineRule="auto"/>
        <w:ind w:left="432"/>
        <w:rPr>
          <w:rFonts w:asciiTheme="minorHAnsi" w:eastAsia="Times New Roman" w:hAnsiTheme="minorHAnsi" w:cstheme="minorHAnsi"/>
          <w:szCs w:val="22"/>
          <w:rtl/>
        </w:rPr>
      </w:pPr>
      <w:r w:rsidRPr="00506CCD">
        <w:rPr>
          <w:rFonts w:asciiTheme="minorHAnsi" w:hAnsiTheme="minorHAnsi" w:cstheme="minorHAnsi"/>
          <w:color w:val="000000" w:themeColor="text1"/>
          <w:szCs w:val="22"/>
          <w:rtl/>
        </w:rPr>
        <w:t>وبوجه عام</w:t>
      </w:r>
      <w:r w:rsidR="00F71905">
        <w:rPr>
          <w:rFonts w:asciiTheme="minorHAnsi" w:hAnsiTheme="minorHAnsi" w:cstheme="minorHAnsi"/>
          <w:color w:val="000000" w:themeColor="text1"/>
          <w:szCs w:val="22"/>
          <w:rtl/>
        </w:rPr>
        <w:t>،</w:t>
      </w:r>
      <w:r w:rsidRPr="00506CCD">
        <w:rPr>
          <w:rFonts w:asciiTheme="minorHAnsi" w:hAnsiTheme="minorHAnsi" w:cstheme="minorHAnsi"/>
          <w:color w:val="000000" w:themeColor="text1"/>
          <w:szCs w:val="22"/>
          <w:rtl/>
        </w:rPr>
        <w:t xml:space="preserve"> </w:t>
      </w:r>
      <w:r w:rsidR="009501CA">
        <w:rPr>
          <w:rFonts w:asciiTheme="minorHAnsi" w:hAnsiTheme="minorHAnsi" w:cstheme="minorHAnsi" w:hint="cs"/>
          <w:color w:val="000000" w:themeColor="text1"/>
          <w:szCs w:val="22"/>
          <w:rtl/>
        </w:rPr>
        <w:t>تتألف</w:t>
      </w:r>
      <w:r w:rsidR="00270D0F" w:rsidRPr="00506CCD">
        <w:rPr>
          <w:rFonts w:asciiTheme="minorHAnsi" w:hAnsiTheme="minorHAnsi" w:cstheme="minorHAnsi"/>
          <w:color w:val="000000" w:themeColor="text1"/>
          <w:szCs w:val="22"/>
          <w:rtl/>
        </w:rPr>
        <w:t xml:space="preserve"> </w:t>
      </w:r>
      <w:r w:rsidR="003F1470">
        <w:rPr>
          <w:rFonts w:asciiTheme="minorHAnsi" w:hAnsiTheme="minorHAnsi" w:cstheme="minorHAnsi"/>
          <w:color w:val="000000" w:themeColor="text1"/>
          <w:szCs w:val="22"/>
          <w:rtl/>
        </w:rPr>
        <w:t xml:space="preserve">الأطراف المعنية </w:t>
      </w:r>
      <w:r w:rsidRPr="00506CCD">
        <w:rPr>
          <w:rFonts w:asciiTheme="minorHAnsi" w:hAnsiTheme="minorHAnsi" w:cstheme="minorHAnsi"/>
          <w:color w:val="000000" w:themeColor="text1"/>
          <w:szCs w:val="22"/>
          <w:rtl/>
        </w:rPr>
        <w:t>ال</w:t>
      </w:r>
      <w:r w:rsidR="002E474C">
        <w:rPr>
          <w:rFonts w:asciiTheme="minorHAnsi" w:hAnsiTheme="minorHAnsi" w:cstheme="minorHAnsi" w:hint="cs"/>
          <w:color w:val="000000" w:themeColor="text1"/>
          <w:szCs w:val="22"/>
          <w:rtl/>
        </w:rPr>
        <w:t xml:space="preserve">تي </w:t>
      </w:r>
      <w:r w:rsidRPr="00506CCD">
        <w:rPr>
          <w:rFonts w:asciiTheme="minorHAnsi" w:hAnsiTheme="minorHAnsi" w:cstheme="minorHAnsi"/>
          <w:color w:val="000000" w:themeColor="text1"/>
          <w:szCs w:val="22"/>
          <w:rtl/>
        </w:rPr>
        <w:t>جرت مقابلته</w:t>
      </w:r>
      <w:r w:rsidR="00D45DE0">
        <w:rPr>
          <w:rFonts w:asciiTheme="minorHAnsi" w:hAnsiTheme="minorHAnsi" w:cstheme="minorHAnsi" w:hint="cs"/>
          <w:color w:val="000000" w:themeColor="text1"/>
          <w:szCs w:val="22"/>
          <w:rtl/>
        </w:rPr>
        <w:t>ا</w:t>
      </w:r>
      <w:r w:rsidRPr="00506CCD">
        <w:rPr>
          <w:rFonts w:asciiTheme="minorHAnsi" w:hAnsiTheme="minorHAnsi" w:cstheme="minorHAnsi"/>
          <w:color w:val="000000" w:themeColor="text1"/>
          <w:szCs w:val="22"/>
          <w:rtl/>
        </w:rPr>
        <w:t xml:space="preserve"> </w:t>
      </w:r>
      <w:r w:rsidR="009501CA">
        <w:rPr>
          <w:rFonts w:asciiTheme="minorHAnsi" w:hAnsiTheme="minorHAnsi" w:cstheme="minorHAnsi" w:hint="cs"/>
          <w:color w:val="000000" w:themeColor="text1"/>
          <w:szCs w:val="22"/>
          <w:rtl/>
        </w:rPr>
        <w:t xml:space="preserve">من </w:t>
      </w:r>
      <w:r w:rsidRPr="00506CCD">
        <w:rPr>
          <w:rFonts w:asciiTheme="minorHAnsi" w:hAnsiTheme="minorHAnsi" w:cstheme="minorHAnsi"/>
          <w:color w:val="000000" w:themeColor="text1"/>
          <w:szCs w:val="22"/>
          <w:rtl/>
        </w:rPr>
        <w:t>الفئات الواردة في الجدول 3.</w:t>
      </w:r>
    </w:p>
    <w:tbl>
      <w:tblPr>
        <w:tblStyle w:val="TableGrid"/>
        <w:bidiVisual/>
        <w:tblW w:w="0" w:type="auto"/>
        <w:tblInd w:w="426" w:type="dxa"/>
        <w:tblLook w:val="04A0" w:firstRow="1" w:lastRow="0" w:firstColumn="1" w:lastColumn="0" w:noHBand="0" w:noVBand="1"/>
        <w:tblCaption w:val="Table 3 – Categories of stakeholders interviewed"/>
        <w:tblDescription w:val="Table 3 – Categories of stakeholders interviewed"/>
      </w:tblPr>
      <w:tblGrid>
        <w:gridCol w:w="4246"/>
        <w:gridCol w:w="4673"/>
      </w:tblGrid>
      <w:tr w:rsidR="00C573D7" w:rsidRPr="00506CCD" w14:paraId="46FDBA89" w14:textId="77777777" w:rsidTr="00E36DE8">
        <w:trPr>
          <w:tblHeader/>
        </w:trPr>
        <w:tc>
          <w:tcPr>
            <w:tcW w:w="8919" w:type="dxa"/>
            <w:gridSpan w:val="2"/>
          </w:tcPr>
          <w:p w14:paraId="7150E212" w14:textId="24CFF6BE" w:rsidR="00C573D7" w:rsidRPr="00506CCD" w:rsidRDefault="00C573D7" w:rsidP="00D45DE0">
            <w:pPr>
              <w:bidi/>
              <w:spacing w:before="120" w:after="120" w:line="276" w:lineRule="auto"/>
              <w:contextualSpacing/>
              <w:rPr>
                <w:rFonts w:asciiTheme="minorHAnsi" w:eastAsia="Times New Roman" w:hAnsiTheme="minorHAnsi" w:cstheme="minorHAnsi"/>
                <w:rtl/>
              </w:rPr>
            </w:pPr>
            <w:r w:rsidRPr="00506CCD">
              <w:rPr>
                <w:rFonts w:asciiTheme="minorHAnsi" w:hAnsiTheme="minorHAnsi" w:cstheme="minorHAnsi"/>
                <w:b/>
                <w:bCs/>
                <w:i/>
                <w:iCs/>
                <w:rtl/>
              </w:rPr>
              <w:t xml:space="preserve">الجدول 3 - فئات </w:t>
            </w:r>
            <w:r w:rsidR="003F1470">
              <w:rPr>
                <w:rFonts w:asciiTheme="minorHAnsi" w:hAnsiTheme="minorHAnsi" w:cstheme="minorHAnsi"/>
                <w:b/>
                <w:bCs/>
                <w:i/>
                <w:iCs/>
                <w:rtl/>
              </w:rPr>
              <w:t xml:space="preserve">الأطراف المعنية </w:t>
            </w:r>
            <w:r w:rsidR="00D45DE0">
              <w:rPr>
                <w:rFonts w:asciiTheme="minorHAnsi" w:hAnsiTheme="minorHAnsi" w:cstheme="minorHAnsi" w:hint="cs"/>
                <w:b/>
                <w:bCs/>
                <w:i/>
                <w:iCs/>
                <w:rtl/>
              </w:rPr>
              <w:t>التي جرت</w:t>
            </w:r>
            <w:r w:rsidRPr="00506CCD">
              <w:rPr>
                <w:rFonts w:asciiTheme="minorHAnsi" w:hAnsiTheme="minorHAnsi" w:cstheme="minorHAnsi"/>
                <w:b/>
                <w:bCs/>
                <w:i/>
                <w:iCs/>
                <w:rtl/>
              </w:rPr>
              <w:t xml:space="preserve"> مقابلته</w:t>
            </w:r>
            <w:r w:rsidR="00D45DE0">
              <w:rPr>
                <w:rFonts w:asciiTheme="minorHAnsi" w:hAnsiTheme="minorHAnsi" w:cstheme="minorHAnsi" w:hint="cs"/>
                <w:b/>
                <w:bCs/>
                <w:i/>
                <w:iCs/>
                <w:rtl/>
              </w:rPr>
              <w:t>ا</w:t>
            </w:r>
          </w:p>
        </w:tc>
      </w:tr>
      <w:tr w:rsidR="00C573D7" w:rsidRPr="00506CCD" w14:paraId="08408A0B" w14:textId="77777777" w:rsidTr="00224649">
        <w:tc>
          <w:tcPr>
            <w:tcW w:w="4246" w:type="dxa"/>
          </w:tcPr>
          <w:p w14:paraId="0EE9E620" w14:textId="762D67CF" w:rsidR="00C573D7" w:rsidRPr="00506CCD" w:rsidRDefault="00CB13D4" w:rsidP="00C573D7">
            <w:pPr>
              <w:bidi/>
              <w:spacing w:before="120" w:after="120" w:line="276" w:lineRule="auto"/>
              <w:contextualSpacing/>
              <w:rPr>
                <w:rFonts w:asciiTheme="minorHAnsi" w:eastAsia="Times New Roman" w:hAnsiTheme="minorHAnsi" w:cstheme="minorHAnsi"/>
                <w:i/>
                <w:rtl/>
              </w:rPr>
            </w:pPr>
            <w:r w:rsidRPr="00506CCD">
              <w:rPr>
                <w:rFonts w:asciiTheme="minorHAnsi" w:hAnsiTheme="minorHAnsi" w:cstheme="minorHAnsi"/>
                <w:i/>
                <w:iCs/>
                <w:rtl/>
              </w:rPr>
              <w:t>موظفو الويبو</w:t>
            </w:r>
          </w:p>
        </w:tc>
        <w:tc>
          <w:tcPr>
            <w:tcW w:w="4673" w:type="dxa"/>
          </w:tcPr>
          <w:p w14:paraId="3E2E109F" w14:textId="4AAD9B64" w:rsidR="00C573D7" w:rsidRPr="00506CCD" w:rsidRDefault="00CB13D4" w:rsidP="00C573D7">
            <w:pPr>
              <w:bidi/>
              <w:spacing w:before="120" w:after="120" w:line="276" w:lineRule="auto"/>
              <w:contextualSpacing/>
              <w:rPr>
                <w:rFonts w:asciiTheme="minorHAnsi" w:eastAsia="Times New Roman" w:hAnsiTheme="minorHAnsi" w:cstheme="minorHAnsi"/>
                <w:rtl/>
              </w:rPr>
            </w:pPr>
            <w:r w:rsidRPr="00506CCD">
              <w:rPr>
                <w:rFonts w:asciiTheme="minorHAnsi" w:hAnsiTheme="minorHAnsi" w:cstheme="minorHAnsi"/>
                <w:rtl/>
              </w:rPr>
              <w:t>ويشمل ذلك ممثلي الويبو الذين عملوا في المشروع في أي وقت، بما في ذلك أعضاء شعبة تنسيق أجندة التنمية.</w:t>
            </w:r>
          </w:p>
        </w:tc>
      </w:tr>
      <w:tr w:rsidR="00C573D7" w:rsidRPr="00506CCD" w14:paraId="42FA0144" w14:textId="77777777" w:rsidTr="00224649">
        <w:tc>
          <w:tcPr>
            <w:tcW w:w="4246" w:type="dxa"/>
          </w:tcPr>
          <w:p w14:paraId="2EFC7927" w14:textId="4B7BE436" w:rsidR="00C573D7" w:rsidRPr="00506CCD" w:rsidRDefault="00CB13D4" w:rsidP="00C573D7">
            <w:pPr>
              <w:bidi/>
              <w:spacing w:before="120" w:after="120" w:line="276" w:lineRule="auto"/>
              <w:contextualSpacing/>
              <w:rPr>
                <w:rFonts w:asciiTheme="minorHAnsi" w:eastAsia="Times New Roman" w:hAnsiTheme="minorHAnsi" w:cstheme="minorHAnsi"/>
                <w:i/>
                <w:rtl/>
              </w:rPr>
            </w:pPr>
            <w:r w:rsidRPr="00506CCD">
              <w:rPr>
                <w:rFonts w:asciiTheme="minorHAnsi" w:hAnsiTheme="minorHAnsi" w:cstheme="minorHAnsi"/>
                <w:i/>
                <w:iCs/>
                <w:rtl/>
              </w:rPr>
              <w:t>جهات التنسيق في البلدان المستفيدة</w:t>
            </w:r>
          </w:p>
        </w:tc>
        <w:tc>
          <w:tcPr>
            <w:tcW w:w="4673" w:type="dxa"/>
          </w:tcPr>
          <w:p w14:paraId="26C086A4" w14:textId="213D4F18" w:rsidR="00C573D7" w:rsidRPr="00506CCD" w:rsidRDefault="00CB13D4" w:rsidP="00C65D5D">
            <w:pPr>
              <w:bidi/>
              <w:spacing w:before="120" w:after="120" w:line="276" w:lineRule="auto"/>
              <w:contextualSpacing/>
              <w:rPr>
                <w:rFonts w:asciiTheme="minorHAnsi" w:eastAsia="Times New Roman" w:hAnsiTheme="minorHAnsi" w:cstheme="minorHAnsi"/>
                <w:rtl/>
              </w:rPr>
            </w:pPr>
            <w:r w:rsidRPr="00506CCD">
              <w:rPr>
                <w:rFonts w:asciiTheme="minorHAnsi" w:hAnsiTheme="minorHAnsi" w:cstheme="minorHAnsi"/>
                <w:rtl/>
              </w:rPr>
              <w:t>وتشمل الممثلين الوطنيين ل</w:t>
            </w:r>
            <w:r w:rsidR="00C65D5D">
              <w:rPr>
                <w:rFonts w:asciiTheme="minorHAnsi" w:hAnsiTheme="minorHAnsi" w:cstheme="minorHAnsi"/>
                <w:rtl/>
              </w:rPr>
              <w:t>لوزارات، وأمانات الدول، والشُعب</w:t>
            </w:r>
            <w:r w:rsidR="00C65D5D">
              <w:rPr>
                <w:rFonts w:asciiTheme="minorHAnsi" w:hAnsiTheme="minorHAnsi" w:cstheme="minorHAnsi" w:hint="cs"/>
                <w:rtl/>
              </w:rPr>
              <w:t xml:space="preserve"> </w:t>
            </w:r>
            <w:r w:rsidRPr="00506CCD">
              <w:rPr>
                <w:rFonts w:asciiTheme="minorHAnsi" w:hAnsiTheme="minorHAnsi" w:cstheme="minorHAnsi"/>
                <w:rtl/>
              </w:rPr>
              <w:t xml:space="preserve">و/ أو الإدارات ذات الصلة بالملكية الفكرية والسياحة، التي عملت كجهات تنسيق في البلدان التي نُفذ فيها المشروع، وعملت كجهات </w:t>
            </w:r>
            <w:r w:rsidR="00EE1762">
              <w:rPr>
                <w:rFonts w:asciiTheme="minorHAnsi" w:hAnsiTheme="minorHAnsi" w:cstheme="minorHAnsi"/>
                <w:rtl/>
              </w:rPr>
              <w:t>اتصال مع المقر الرئيسي للويبو.</w:t>
            </w:r>
          </w:p>
        </w:tc>
      </w:tr>
      <w:tr w:rsidR="00C573D7" w:rsidRPr="00506CCD" w14:paraId="28A305ED" w14:textId="77777777" w:rsidTr="00224649">
        <w:tc>
          <w:tcPr>
            <w:tcW w:w="4246" w:type="dxa"/>
          </w:tcPr>
          <w:p w14:paraId="0C0F76AE" w14:textId="2482D76B" w:rsidR="00C573D7" w:rsidRPr="00506CCD" w:rsidRDefault="00CB13D4" w:rsidP="00C573D7">
            <w:pPr>
              <w:bidi/>
              <w:spacing w:before="120" w:after="120" w:line="276" w:lineRule="auto"/>
              <w:contextualSpacing/>
              <w:rPr>
                <w:rFonts w:asciiTheme="minorHAnsi" w:eastAsia="Times New Roman" w:hAnsiTheme="minorHAnsi" w:cstheme="minorHAnsi"/>
                <w:i/>
                <w:rtl/>
              </w:rPr>
            </w:pPr>
            <w:r w:rsidRPr="00506CCD">
              <w:rPr>
                <w:rFonts w:asciiTheme="minorHAnsi" w:hAnsiTheme="minorHAnsi" w:cstheme="minorHAnsi"/>
                <w:i/>
                <w:iCs/>
                <w:rtl/>
              </w:rPr>
              <w:t>الدول الأعضاء</w:t>
            </w:r>
          </w:p>
        </w:tc>
        <w:tc>
          <w:tcPr>
            <w:tcW w:w="4673" w:type="dxa"/>
          </w:tcPr>
          <w:p w14:paraId="4848B70B" w14:textId="6E7F991F" w:rsidR="00C573D7" w:rsidRPr="00506CCD" w:rsidRDefault="00CB13D4" w:rsidP="009C0E78">
            <w:pPr>
              <w:bidi/>
              <w:spacing w:before="120" w:after="120" w:line="276" w:lineRule="auto"/>
              <w:contextualSpacing/>
              <w:rPr>
                <w:rFonts w:asciiTheme="minorHAnsi" w:eastAsia="Times New Roman" w:hAnsiTheme="minorHAnsi" w:cstheme="minorHAnsi"/>
                <w:rtl/>
              </w:rPr>
            </w:pPr>
            <w:r w:rsidRPr="00506CCD">
              <w:rPr>
                <w:rFonts w:asciiTheme="minorHAnsi" w:hAnsiTheme="minorHAnsi" w:cstheme="minorHAnsi"/>
                <w:rtl/>
              </w:rPr>
              <w:t>وتشمل منسقي المجموعات في كل منطقة جغرافية نُفذ فيها المشروع</w:t>
            </w:r>
            <w:r w:rsidR="00F71905">
              <w:rPr>
                <w:rFonts w:asciiTheme="minorHAnsi" w:hAnsiTheme="minorHAnsi" w:cstheme="minorHAnsi"/>
                <w:rtl/>
              </w:rPr>
              <w:t>،</w:t>
            </w:r>
            <w:r w:rsidRPr="00506CCD">
              <w:rPr>
                <w:rFonts w:asciiTheme="minorHAnsi" w:hAnsiTheme="minorHAnsi" w:cstheme="minorHAnsi"/>
                <w:rtl/>
              </w:rPr>
              <w:t xml:space="preserve"> وهي:</w:t>
            </w:r>
            <w:r w:rsidR="00F71905">
              <w:rPr>
                <w:rFonts w:asciiTheme="minorHAnsi" w:hAnsiTheme="minorHAnsi" w:cstheme="minorHAnsi"/>
                <w:rtl/>
              </w:rPr>
              <w:t xml:space="preserve"> </w:t>
            </w:r>
            <w:r w:rsidRPr="00506CCD">
              <w:rPr>
                <w:rFonts w:asciiTheme="minorHAnsi" w:hAnsiTheme="minorHAnsi" w:cstheme="minorHAnsi"/>
                <w:rtl/>
              </w:rPr>
              <w:t>بلدان أمريكا اللاتينية والبحر الكاريبي</w:t>
            </w:r>
            <w:r w:rsidR="007F57B8">
              <w:rPr>
                <w:rFonts w:asciiTheme="minorHAnsi" w:hAnsiTheme="minorHAnsi" w:cstheme="minorHAnsi"/>
                <w:rtl/>
              </w:rPr>
              <w:t>؛</w:t>
            </w:r>
            <w:r w:rsidRPr="00506CCD">
              <w:rPr>
                <w:rFonts w:asciiTheme="minorHAnsi" w:hAnsiTheme="minorHAnsi" w:cstheme="minorHAnsi"/>
                <w:rtl/>
              </w:rPr>
              <w:t xml:space="preserve"> البلدان الإفريقية؛ البلدان العربية؛ وآسيا والمحيط الهادئ.</w:t>
            </w:r>
            <w:r w:rsidRPr="00506CCD">
              <w:rPr>
                <w:rFonts w:asciiTheme="minorHAnsi" w:hAnsiTheme="minorHAnsi" w:cstheme="minorHAnsi"/>
                <w:rtl/>
              </w:rPr>
              <w:cr/>
            </w:r>
            <w:r w:rsidRPr="00506CCD">
              <w:rPr>
                <w:rFonts w:asciiTheme="minorHAnsi" w:hAnsiTheme="minorHAnsi" w:cstheme="minorHAnsi"/>
                <w:rtl/>
              </w:rPr>
              <w:br/>
            </w:r>
          </w:p>
        </w:tc>
      </w:tr>
      <w:tr w:rsidR="00C573D7" w:rsidRPr="00506CCD" w14:paraId="23D3AFCB" w14:textId="77777777" w:rsidTr="00224649">
        <w:tc>
          <w:tcPr>
            <w:tcW w:w="4246" w:type="dxa"/>
          </w:tcPr>
          <w:p w14:paraId="11272247" w14:textId="584DE0BD" w:rsidR="00C573D7" w:rsidRPr="00506CCD" w:rsidRDefault="003F1470" w:rsidP="003F1470">
            <w:pPr>
              <w:bidi/>
              <w:spacing w:before="120" w:after="120" w:line="276" w:lineRule="auto"/>
              <w:contextualSpacing/>
              <w:rPr>
                <w:rFonts w:asciiTheme="minorHAnsi" w:eastAsia="Times New Roman" w:hAnsiTheme="minorHAnsi" w:cstheme="minorHAnsi"/>
                <w:i/>
                <w:rtl/>
              </w:rPr>
            </w:pPr>
            <w:r>
              <w:rPr>
                <w:rFonts w:asciiTheme="minorHAnsi" w:hAnsiTheme="minorHAnsi" w:cstheme="minorHAnsi"/>
                <w:i/>
                <w:iCs/>
                <w:rtl/>
              </w:rPr>
              <w:t xml:space="preserve">الأطراف المعنية </w:t>
            </w:r>
            <w:r w:rsidR="00CB13D4" w:rsidRPr="00506CCD">
              <w:rPr>
                <w:rFonts w:asciiTheme="minorHAnsi" w:hAnsiTheme="minorHAnsi" w:cstheme="minorHAnsi"/>
                <w:i/>
                <w:iCs/>
                <w:rtl/>
              </w:rPr>
              <w:t>الخارجي</w:t>
            </w:r>
            <w:r>
              <w:rPr>
                <w:rFonts w:asciiTheme="minorHAnsi" w:hAnsiTheme="minorHAnsi" w:cstheme="minorHAnsi" w:hint="cs"/>
                <w:i/>
                <w:iCs/>
                <w:rtl/>
              </w:rPr>
              <w:t>ة</w:t>
            </w:r>
          </w:p>
        </w:tc>
        <w:tc>
          <w:tcPr>
            <w:tcW w:w="4673" w:type="dxa"/>
          </w:tcPr>
          <w:p w14:paraId="255AB4B8" w14:textId="16CB23C5" w:rsidR="00C573D7" w:rsidRPr="00506CCD" w:rsidRDefault="00C65D5D" w:rsidP="00C65D5D">
            <w:pPr>
              <w:bidi/>
              <w:spacing w:before="120" w:after="120" w:line="276" w:lineRule="auto"/>
              <w:contextualSpacing/>
              <w:rPr>
                <w:rFonts w:asciiTheme="minorHAnsi" w:eastAsia="Times New Roman" w:hAnsiTheme="minorHAnsi" w:cstheme="minorHAnsi"/>
                <w:rtl/>
              </w:rPr>
            </w:pPr>
            <w:r>
              <w:rPr>
                <w:rFonts w:asciiTheme="minorHAnsi" w:hAnsiTheme="minorHAnsi" w:cstheme="minorHAnsi" w:hint="cs"/>
                <w:rtl/>
              </w:rPr>
              <w:t>وتشمل</w:t>
            </w:r>
            <w:r w:rsidR="002E2E69">
              <w:rPr>
                <w:rFonts w:asciiTheme="minorHAnsi" w:hAnsiTheme="minorHAnsi" w:cstheme="minorHAnsi" w:hint="cs"/>
                <w:rtl/>
              </w:rPr>
              <w:t xml:space="preserve"> </w:t>
            </w:r>
            <w:r w:rsidR="00CB13D4" w:rsidRPr="00506CCD">
              <w:rPr>
                <w:rFonts w:asciiTheme="minorHAnsi" w:hAnsiTheme="minorHAnsi" w:cstheme="minorHAnsi"/>
                <w:rtl/>
              </w:rPr>
              <w:t>أساس</w:t>
            </w:r>
            <w:r w:rsidR="00972555">
              <w:rPr>
                <w:rFonts w:asciiTheme="minorHAnsi" w:hAnsiTheme="minorHAnsi" w:cstheme="minorHAnsi" w:hint="cs"/>
                <w:rtl/>
              </w:rPr>
              <w:t>ً</w:t>
            </w:r>
            <w:r>
              <w:rPr>
                <w:rFonts w:asciiTheme="minorHAnsi" w:hAnsiTheme="minorHAnsi" w:cstheme="minorHAnsi" w:hint="cs"/>
                <w:rtl/>
              </w:rPr>
              <w:t>ا</w:t>
            </w:r>
            <w:r w:rsidR="00CB13D4" w:rsidRPr="00506CCD">
              <w:rPr>
                <w:rFonts w:asciiTheme="minorHAnsi" w:hAnsiTheme="minorHAnsi" w:cstheme="minorHAnsi"/>
                <w:rtl/>
              </w:rPr>
              <w:t xml:space="preserve"> مختلف المستشارين الذين عملوا في المشروع، وحققوا نواتج تتعلق بدراسة النطاق وتحليل الملكية الفكرية.</w:t>
            </w:r>
          </w:p>
        </w:tc>
      </w:tr>
    </w:tbl>
    <w:p w14:paraId="2A56BADC" w14:textId="6D5F7BA9" w:rsidR="00FB0B61" w:rsidRPr="00506CCD" w:rsidRDefault="002A7A16" w:rsidP="00C65D5D">
      <w:pPr>
        <w:numPr>
          <w:ilvl w:val="0"/>
          <w:numId w:val="13"/>
        </w:numPr>
        <w:bidi/>
        <w:spacing w:before="240" w:after="240" w:line="276" w:lineRule="auto"/>
        <w:ind w:left="432"/>
        <w:rPr>
          <w:rFonts w:asciiTheme="minorHAnsi" w:eastAsia="Times New Roman" w:hAnsiTheme="minorHAnsi" w:cstheme="minorHAnsi"/>
          <w:szCs w:val="22"/>
          <w:rtl/>
        </w:rPr>
      </w:pPr>
      <w:r w:rsidRPr="00506CCD">
        <w:rPr>
          <w:rFonts w:asciiTheme="minorHAnsi" w:hAnsiTheme="minorHAnsi" w:cstheme="minorHAnsi"/>
          <w:szCs w:val="22"/>
          <w:rtl/>
        </w:rPr>
        <w:t>وفي المجمل</w:t>
      </w:r>
      <w:r w:rsidR="00F71905">
        <w:rPr>
          <w:rFonts w:asciiTheme="minorHAnsi" w:hAnsiTheme="minorHAnsi" w:cstheme="minorHAnsi"/>
          <w:szCs w:val="22"/>
          <w:rtl/>
        </w:rPr>
        <w:t>،</w:t>
      </w:r>
      <w:r w:rsidRPr="00506CCD">
        <w:rPr>
          <w:rFonts w:asciiTheme="minorHAnsi" w:hAnsiTheme="minorHAnsi" w:cstheme="minorHAnsi"/>
          <w:szCs w:val="22"/>
          <w:rtl/>
        </w:rPr>
        <w:t xml:space="preserve"> استعرضت خبيرة التقييم أكثر من 20 وثيقة قدمتها</w:t>
      </w:r>
      <w:r w:rsidR="00F71905">
        <w:rPr>
          <w:rFonts w:asciiTheme="minorHAnsi" w:hAnsiTheme="minorHAnsi" w:cstheme="minorHAnsi"/>
          <w:szCs w:val="22"/>
          <w:rtl/>
        </w:rPr>
        <w:t xml:space="preserve"> </w:t>
      </w:r>
      <w:r w:rsidRPr="00506CCD">
        <w:rPr>
          <w:rFonts w:asciiTheme="minorHAnsi" w:hAnsiTheme="minorHAnsi" w:cstheme="minorHAnsi"/>
          <w:szCs w:val="22"/>
          <w:rtl/>
        </w:rPr>
        <w:t xml:space="preserve">الشعبة ومدير مشروع الويبو في البداية، </w:t>
      </w:r>
      <w:r w:rsidR="00C65D5D">
        <w:rPr>
          <w:rFonts w:asciiTheme="minorHAnsi" w:hAnsiTheme="minorHAnsi" w:cstheme="minorHAnsi" w:hint="cs"/>
          <w:szCs w:val="22"/>
          <w:rtl/>
        </w:rPr>
        <w:t xml:space="preserve">إضافة إلى </w:t>
      </w:r>
      <w:r w:rsidRPr="00506CCD">
        <w:rPr>
          <w:rFonts w:asciiTheme="minorHAnsi" w:hAnsiTheme="minorHAnsi" w:cstheme="minorHAnsi"/>
          <w:szCs w:val="22"/>
          <w:rtl/>
        </w:rPr>
        <w:t>وثائق أخرى تم الحصول عليها من مصادر مستقلة</w:t>
      </w:r>
      <w:r w:rsidR="00F71905">
        <w:rPr>
          <w:rFonts w:asciiTheme="minorHAnsi" w:hAnsiTheme="minorHAnsi" w:cstheme="minorHAnsi"/>
          <w:szCs w:val="22"/>
          <w:rtl/>
        </w:rPr>
        <w:t>،</w:t>
      </w:r>
      <w:r w:rsidRPr="00506CCD">
        <w:rPr>
          <w:rFonts w:asciiTheme="minorHAnsi" w:hAnsiTheme="minorHAnsi" w:cstheme="minorHAnsi"/>
          <w:szCs w:val="22"/>
          <w:rtl/>
        </w:rPr>
        <w:t xml:space="preserve"> وترِد في الملحق الثالث.</w:t>
      </w:r>
      <w:r w:rsidR="00F71905">
        <w:rPr>
          <w:rFonts w:asciiTheme="minorHAnsi" w:hAnsiTheme="minorHAnsi" w:cstheme="minorHAnsi"/>
          <w:szCs w:val="22"/>
          <w:rtl/>
        </w:rPr>
        <w:t xml:space="preserve"> </w:t>
      </w:r>
      <w:r w:rsidR="00C65D5D">
        <w:rPr>
          <w:rFonts w:asciiTheme="minorHAnsi" w:hAnsiTheme="minorHAnsi" w:cstheme="minorHAnsi" w:hint="cs"/>
          <w:szCs w:val="22"/>
          <w:rtl/>
        </w:rPr>
        <w:t>وأجرت ما مجموعه</w:t>
      </w:r>
      <w:r w:rsidRPr="00506CCD">
        <w:rPr>
          <w:rFonts w:asciiTheme="minorHAnsi" w:hAnsiTheme="minorHAnsi" w:cstheme="minorHAnsi"/>
          <w:szCs w:val="22"/>
          <w:rtl/>
        </w:rPr>
        <w:t xml:space="preserve"> 25 مقابلة عبر </w:t>
      </w:r>
      <w:r w:rsidR="003F1470">
        <w:rPr>
          <w:rFonts w:asciiTheme="minorHAnsi" w:hAnsiTheme="minorHAnsi" w:cstheme="minorHAnsi"/>
          <w:szCs w:val="22"/>
          <w:rtl/>
        </w:rPr>
        <w:t>الإنترنت من خلال منصات مختلفة.</w:t>
      </w:r>
      <w:r w:rsidR="003F1470">
        <w:rPr>
          <w:rFonts w:asciiTheme="minorHAnsi" w:hAnsiTheme="minorHAnsi" w:cstheme="minorHAnsi" w:hint="cs"/>
          <w:szCs w:val="22"/>
          <w:rtl/>
        </w:rPr>
        <w:t xml:space="preserve"> </w:t>
      </w:r>
      <w:r w:rsidR="00C65D5D">
        <w:rPr>
          <w:rFonts w:asciiTheme="minorHAnsi" w:hAnsiTheme="minorHAnsi" w:cstheme="minorHAnsi" w:hint="cs"/>
          <w:szCs w:val="22"/>
          <w:rtl/>
        </w:rPr>
        <w:t>و</w:t>
      </w:r>
      <w:r w:rsidRPr="00506CCD">
        <w:rPr>
          <w:rFonts w:asciiTheme="minorHAnsi" w:hAnsiTheme="minorHAnsi" w:cstheme="minorHAnsi"/>
          <w:szCs w:val="22"/>
          <w:rtl/>
        </w:rPr>
        <w:t>شملت المقابلات 15 امرأة</w:t>
      </w:r>
      <w:r w:rsidR="00A1140A">
        <w:rPr>
          <w:rFonts w:asciiTheme="minorHAnsi" w:hAnsiTheme="minorHAnsi" w:cstheme="minorHAnsi" w:hint="cs"/>
          <w:szCs w:val="22"/>
          <w:rtl/>
        </w:rPr>
        <w:t>،</w:t>
      </w:r>
      <w:r w:rsidRPr="00506CCD">
        <w:rPr>
          <w:rFonts w:asciiTheme="minorHAnsi" w:hAnsiTheme="minorHAnsi" w:cstheme="minorHAnsi"/>
          <w:szCs w:val="22"/>
          <w:rtl/>
        </w:rPr>
        <w:t xml:space="preserve"> </w:t>
      </w:r>
      <w:r w:rsidR="007F57B8" w:rsidRPr="00506CCD">
        <w:rPr>
          <w:rFonts w:asciiTheme="minorHAnsi" w:hAnsiTheme="minorHAnsi" w:cstheme="minorHAnsi" w:hint="cs"/>
          <w:szCs w:val="22"/>
          <w:rtl/>
        </w:rPr>
        <w:t>و10 رجال</w:t>
      </w:r>
      <w:r w:rsidRPr="00506CCD">
        <w:rPr>
          <w:rFonts w:asciiTheme="minorHAnsi" w:hAnsiTheme="minorHAnsi" w:cstheme="minorHAnsi"/>
          <w:szCs w:val="22"/>
          <w:rtl/>
        </w:rPr>
        <w:t>.</w:t>
      </w:r>
      <w:r w:rsidRPr="00506CCD">
        <w:rPr>
          <w:rFonts w:asciiTheme="minorHAnsi" w:hAnsiTheme="minorHAnsi" w:cstheme="minorHAnsi"/>
          <w:szCs w:val="22"/>
        </w:rPr>
        <w:t xml:space="preserve"> </w:t>
      </w:r>
    </w:p>
    <w:p w14:paraId="49AC327F" w14:textId="77777777" w:rsidR="00017501" w:rsidRPr="00017501" w:rsidRDefault="00C65D5D" w:rsidP="00017501">
      <w:pPr>
        <w:numPr>
          <w:ilvl w:val="0"/>
          <w:numId w:val="13"/>
        </w:numPr>
        <w:bidi/>
        <w:spacing w:after="120" w:line="276" w:lineRule="auto"/>
        <w:ind w:left="432"/>
        <w:rPr>
          <w:rFonts w:asciiTheme="minorHAnsi" w:eastAsia="Times New Roman" w:hAnsiTheme="minorHAnsi" w:cstheme="minorHAnsi"/>
          <w:i/>
          <w:iCs/>
          <w:szCs w:val="22"/>
        </w:rPr>
      </w:pPr>
      <w:r>
        <w:rPr>
          <w:rFonts w:asciiTheme="minorHAnsi" w:hAnsiTheme="minorHAnsi" w:cstheme="minorHAnsi" w:hint="cs"/>
          <w:szCs w:val="22"/>
          <w:rtl/>
        </w:rPr>
        <w:t>و</w:t>
      </w:r>
      <w:r w:rsidR="002A7A16" w:rsidRPr="00506CCD">
        <w:rPr>
          <w:rFonts w:asciiTheme="minorHAnsi" w:hAnsiTheme="minorHAnsi" w:cstheme="minorHAnsi"/>
          <w:szCs w:val="22"/>
          <w:rtl/>
        </w:rPr>
        <w:t xml:space="preserve">على الرغم من </w:t>
      </w:r>
      <w:r>
        <w:rPr>
          <w:rFonts w:asciiTheme="minorHAnsi" w:hAnsiTheme="minorHAnsi" w:cstheme="minorHAnsi" w:hint="cs"/>
          <w:szCs w:val="22"/>
          <w:rtl/>
        </w:rPr>
        <w:t>أن</w:t>
      </w:r>
      <w:r w:rsidR="002A7A16" w:rsidRPr="00506CCD">
        <w:rPr>
          <w:rFonts w:asciiTheme="minorHAnsi" w:hAnsiTheme="minorHAnsi" w:cstheme="minorHAnsi"/>
          <w:szCs w:val="22"/>
          <w:rtl/>
        </w:rPr>
        <w:t xml:space="preserve"> العدد النهائي للأشخاص الذين ستجري مقابلتهم لم يختلف عما هو مقرر في الأصل</w:t>
      </w:r>
      <w:r w:rsidR="00F71905">
        <w:rPr>
          <w:rFonts w:asciiTheme="minorHAnsi" w:hAnsiTheme="minorHAnsi" w:cstheme="minorHAnsi"/>
          <w:szCs w:val="22"/>
          <w:rtl/>
        </w:rPr>
        <w:t>،</w:t>
      </w:r>
      <w:r w:rsidR="002A7A16" w:rsidRPr="00506CCD">
        <w:rPr>
          <w:rFonts w:asciiTheme="minorHAnsi" w:hAnsiTheme="minorHAnsi" w:cstheme="minorHAnsi"/>
          <w:szCs w:val="22"/>
          <w:rtl/>
        </w:rPr>
        <w:t xml:space="preserve"> تجدر الإشارة إلى</w:t>
      </w:r>
      <w:r w:rsidR="00F71905">
        <w:rPr>
          <w:rFonts w:asciiTheme="minorHAnsi" w:hAnsiTheme="minorHAnsi" w:cstheme="minorHAnsi"/>
          <w:szCs w:val="22"/>
          <w:rtl/>
        </w:rPr>
        <w:t xml:space="preserve"> </w:t>
      </w:r>
      <w:r w:rsidR="002A7A16" w:rsidRPr="00506CCD">
        <w:rPr>
          <w:rFonts w:asciiTheme="minorHAnsi" w:hAnsiTheme="minorHAnsi" w:cstheme="minorHAnsi"/>
          <w:szCs w:val="22"/>
          <w:rtl/>
        </w:rPr>
        <w:t>مقابلة شخصين لم يكونا في الحسبان</w:t>
      </w:r>
      <w:r w:rsidR="00301DF9">
        <w:rPr>
          <w:rFonts w:asciiTheme="minorHAnsi" w:hAnsiTheme="minorHAnsi" w:cstheme="minorHAnsi" w:hint="cs"/>
          <w:szCs w:val="22"/>
          <w:rtl/>
        </w:rPr>
        <w:t>،</w:t>
      </w:r>
      <w:r w:rsidR="002A7A16" w:rsidRPr="00506CCD">
        <w:rPr>
          <w:rFonts w:asciiTheme="minorHAnsi" w:hAnsiTheme="minorHAnsi" w:cstheme="minorHAnsi"/>
          <w:szCs w:val="22"/>
          <w:rtl/>
        </w:rPr>
        <w:t xml:space="preserve"> أو </w:t>
      </w:r>
      <w:r>
        <w:rPr>
          <w:rFonts w:asciiTheme="minorHAnsi" w:hAnsiTheme="minorHAnsi" w:cstheme="minorHAnsi" w:hint="cs"/>
          <w:szCs w:val="22"/>
          <w:rtl/>
        </w:rPr>
        <w:t xml:space="preserve">لم يكونا </w:t>
      </w:r>
      <w:r w:rsidR="002A7A16" w:rsidRPr="00506CCD">
        <w:rPr>
          <w:rFonts w:asciiTheme="minorHAnsi" w:hAnsiTheme="minorHAnsi" w:cstheme="minorHAnsi"/>
          <w:szCs w:val="22"/>
          <w:rtl/>
        </w:rPr>
        <w:t>ضمن قائمة</w:t>
      </w:r>
      <w:r w:rsidR="00F71905">
        <w:rPr>
          <w:rFonts w:asciiTheme="minorHAnsi" w:hAnsiTheme="minorHAnsi" w:cstheme="minorHAnsi"/>
          <w:szCs w:val="22"/>
          <w:rtl/>
        </w:rPr>
        <w:t xml:space="preserve"> </w:t>
      </w:r>
      <w:r w:rsidR="002A7A16" w:rsidRPr="00506CCD">
        <w:rPr>
          <w:rFonts w:asciiTheme="minorHAnsi" w:hAnsiTheme="minorHAnsi" w:cstheme="minorHAnsi"/>
          <w:szCs w:val="22"/>
          <w:rtl/>
        </w:rPr>
        <w:t>المقابلات منذ البداية، وأُدرج اسميهما بناءً على اقتراح إحدى جهات التنسيق.</w:t>
      </w:r>
      <w:r w:rsidR="00F71905">
        <w:rPr>
          <w:rFonts w:asciiTheme="minorHAnsi" w:hAnsiTheme="minorHAnsi" w:cstheme="minorHAnsi"/>
          <w:szCs w:val="22"/>
          <w:rtl/>
        </w:rPr>
        <w:t xml:space="preserve"> </w:t>
      </w:r>
      <w:r w:rsidR="002A7A16" w:rsidRPr="00506CCD">
        <w:rPr>
          <w:rFonts w:asciiTheme="minorHAnsi" w:hAnsiTheme="minorHAnsi" w:cstheme="minorHAnsi"/>
          <w:szCs w:val="22"/>
          <w:rtl/>
        </w:rPr>
        <w:t>أيضًا</w:t>
      </w:r>
      <w:r w:rsidR="00F71905">
        <w:rPr>
          <w:rFonts w:asciiTheme="minorHAnsi" w:hAnsiTheme="minorHAnsi" w:cstheme="minorHAnsi"/>
          <w:szCs w:val="22"/>
          <w:rtl/>
        </w:rPr>
        <w:t>،</w:t>
      </w:r>
      <w:r w:rsidR="002A7A16" w:rsidRPr="00506CCD">
        <w:rPr>
          <w:rFonts w:asciiTheme="minorHAnsi" w:hAnsiTheme="minorHAnsi" w:cstheme="minorHAnsi"/>
          <w:szCs w:val="22"/>
          <w:rtl/>
        </w:rPr>
        <w:t xml:space="preserve"> سبق</w:t>
      </w:r>
      <w:r w:rsidR="00F71905">
        <w:rPr>
          <w:rFonts w:asciiTheme="minorHAnsi" w:hAnsiTheme="minorHAnsi" w:cstheme="minorHAnsi"/>
          <w:szCs w:val="22"/>
          <w:rtl/>
        </w:rPr>
        <w:t xml:space="preserve"> </w:t>
      </w:r>
      <w:r w:rsidR="002A7A16" w:rsidRPr="00506CCD">
        <w:rPr>
          <w:rFonts w:asciiTheme="minorHAnsi" w:hAnsiTheme="minorHAnsi" w:cstheme="minorHAnsi"/>
          <w:szCs w:val="22"/>
          <w:rtl/>
        </w:rPr>
        <w:t>واختير شخصان آخران للمقابلة، لكنهما رفضا إجراء المقابلة بدعوى قلة معرفتهما</w:t>
      </w:r>
      <w:r w:rsidR="00DD4C1F">
        <w:rPr>
          <w:rFonts w:asciiTheme="minorHAnsi" w:hAnsiTheme="minorHAnsi" w:cstheme="minorHAnsi" w:hint="cs"/>
          <w:szCs w:val="22"/>
          <w:rtl/>
        </w:rPr>
        <w:t>،</w:t>
      </w:r>
      <w:r w:rsidR="002A7A16" w:rsidRPr="00506CCD">
        <w:rPr>
          <w:rFonts w:asciiTheme="minorHAnsi" w:hAnsiTheme="minorHAnsi" w:cstheme="minorHAnsi"/>
          <w:szCs w:val="22"/>
          <w:rtl/>
        </w:rPr>
        <w:t xml:space="preserve"> أو قلة مشاركتهما في المشروع</w:t>
      </w:r>
      <w:r w:rsidR="00DD4C1F">
        <w:rPr>
          <w:rFonts w:asciiTheme="minorHAnsi" w:hAnsiTheme="minorHAnsi" w:cstheme="minorHAnsi" w:hint="cs"/>
          <w:szCs w:val="22"/>
          <w:rtl/>
        </w:rPr>
        <w:t>؛</w:t>
      </w:r>
      <w:r w:rsidR="00F71905">
        <w:rPr>
          <w:rFonts w:asciiTheme="minorHAnsi" w:hAnsiTheme="minorHAnsi" w:cstheme="minorHAnsi"/>
          <w:szCs w:val="22"/>
          <w:rtl/>
        </w:rPr>
        <w:t xml:space="preserve"> </w:t>
      </w:r>
      <w:r w:rsidR="002A7A16" w:rsidRPr="00506CCD">
        <w:rPr>
          <w:rFonts w:asciiTheme="minorHAnsi" w:hAnsiTheme="minorHAnsi" w:cstheme="minorHAnsi"/>
          <w:szCs w:val="22"/>
          <w:rtl/>
        </w:rPr>
        <w:t>لذا ظل العدد النهائي للأشخاص المقرر مقابلتهم</w:t>
      </w:r>
      <w:r w:rsidR="00F71905">
        <w:rPr>
          <w:rFonts w:asciiTheme="minorHAnsi" w:hAnsiTheme="minorHAnsi" w:cstheme="minorHAnsi"/>
          <w:szCs w:val="22"/>
          <w:rtl/>
        </w:rPr>
        <w:t xml:space="preserve"> </w:t>
      </w:r>
      <w:r w:rsidR="002A7A16" w:rsidRPr="00506CCD">
        <w:rPr>
          <w:rFonts w:asciiTheme="minorHAnsi" w:hAnsiTheme="minorHAnsi" w:cstheme="minorHAnsi"/>
          <w:szCs w:val="22"/>
          <w:rtl/>
        </w:rPr>
        <w:t xml:space="preserve">دون تغير، </w:t>
      </w:r>
      <w:r w:rsidR="007A591E">
        <w:rPr>
          <w:rFonts w:asciiTheme="minorHAnsi" w:hAnsiTheme="minorHAnsi" w:cstheme="minorHAnsi" w:hint="cs"/>
          <w:szCs w:val="22"/>
          <w:rtl/>
        </w:rPr>
        <w:t>وإن كان</w:t>
      </w:r>
      <w:r>
        <w:rPr>
          <w:rFonts w:asciiTheme="minorHAnsi" w:hAnsiTheme="minorHAnsi" w:cstheme="minorHAnsi" w:hint="cs"/>
          <w:szCs w:val="22"/>
          <w:rtl/>
        </w:rPr>
        <w:t xml:space="preserve"> </w:t>
      </w:r>
      <w:r w:rsidR="007A591E">
        <w:rPr>
          <w:rFonts w:asciiTheme="minorHAnsi" w:hAnsiTheme="minorHAnsi" w:cstheme="minorHAnsi" w:hint="cs"/>
          <w:szCs w:val="22"/>
          <w:rtl/>
        </w:rPr>
        <w:t xml:space="preserve">قد </w:t>
      </w:r>
      <w:r w:rsidR="007A591E">
        <w:rPr>
          <w:rFonts w:asciiTheme="minorHAnsi" w:hAnsiTheme="minorHAnsi" w:cstheme="minorHAnsi"/>
          <w:szCs w:val="22"/>
          <w:rtl/>
        </w:rPr>
        <w:t>حدث تغير في دور و</w:t>
      </w:r>
      <w:r w:rsidR="002A7A16" w:rsidRPr="00506CCD">
        <w:rPr>
          <w:rFonts w:asciiTheme="minorHAnsi" w:hAnsiTheme="minorHAnsi" w:cstheme="minorHAnsi"/>
          <w:szCs w:val="22"/>
          <w:rtl/>
        </w:rPr>
        <w:t xml:space="preserve">مسؤولية </w:t>
      </w:r>
      <w:r>
        <w:rPr>
          <w:rFonts w:asciiTheme="minorHAnsi" w:hAnsiTheme="minorHAnsi" w:cstheme="minorHAnsi" w:hint="cs"/>
          <w:szCs w:val="22"/>
          <w:rtl/>
        </w:rPr>
        <w:t>كل منهم</w:t>
      </w:r>
      <w:r w:rsidR="002A7A16" w:rsidRPr="00506CCD">
        <w:rPr>
          <w:rFonts w:asciiTheme="minorHAnsi" w:hAnsiTheme="minorHAnsi" w:cstheme="minorHAnsi"/>
          <w:szCs w:val="22"/>
          <w:rtl/>
        </w:rPr>
        <w:t xml:space="preserve"> في أثناء تنفيذ المشروع.</w:t>
      </w:r>
    </w:p>
    <w:p w14:paraId="01FEDC51" w14:textId="103E8620" w:rsidR="00D941D2" w:rsidRPr="00506CCD" w:rsidRDefault="00017501" w:rsidP="00017501">
      <w:pPr>
        <w:bidi/>
        <w:spacing w:after="120" w:line="276" w:lineRule="auto"/>
        <w:ind w:left="432"/>
        <w:rPr>
          <w:rFonts w:asciiTheme="minorHAnsi" w:eastAsia="Times New Roman" w:hAnsiTheme="minorHAnsi" w:cstheme="minorHAnsi"/>
          <w:i/>
          <w:iCs/>
          <w:szCs w:val="22"/>
          <w:rtl/>
        </w:rPr>
      </w:pPr>
      <w:r w:rsidRPr="00506CCD">
        <w:rPr>
          <w:rFonts w:asciiTheme="minorHAnsi" w:hAnsiTheme="minorHAnsi" w:cstheme="minorHAnsi"/>
          <w:b/>
          <w:bCs/>
          <w:i/>
          <w:iCs/>
          <w:szCs w:val="22"/>
          <w:rtl/>
        </w:rPr>
        <w:t xml:space="preserve"> </w:t>
      </w:r>
      <w:r w:rsidR="002A7A16" w:rsidRPr="00506CCD">
        <w:rPr>
          <w:rFonts w:asciiTheme="minorHAnsi" w:hAnsiTheme="minorHAnsi" w:cstheme="minorHAnsi"/>
          <w:b/>
          <w:bCs/>
          <w:i/>
          <w:iCs/>
          <w:szCs w:val="22"/>
          <w:rtl/>
        </w:rPr>
        <w:t>الجدول 4 - تفاصيل بشأن مقدمي المعلومات الرئيسيين خلال مرحلة المقابلات</w:t>
      </w:r>
    </w:p>
    <w:tbl>
      <w:tblPr>
        <w:tblStyle w:val="TableGrid1"/>
        <w:bidiVisual/>
        <w:tblW w:w="0" w:type="auto"/>
        <w:tblInd w:w="720" w:type="dxa"/>
        <w:tblLook w:val="04A0" w:firstRow="1" w:lastRow="0" w:firstColumn="1" w:lastColumn="0" w:noHBand="0" w:noVBand="1"/>
        <w:tblCaption w:val="Table 4 – Details of Key Informant Interviews during the interview phase"/>
        <w:tblDescription w:val="Table 4 – Details of Key Informant Interviews during the interview phase"/>
      </w:tblPr>
      <w:tblGrid>
        <w:gridCol w:w="5371"/>
        <w:gridCol w:w="1275"/>
        <w:gridCol w:w="1122"/>
      </w:tblGrid>
      <w:tr w:rsidR="002105F6" w:rsidRPr="00506CCD" w14:paraId="59E33AB8" w14:textId="77777777" w:rsidTr="00E36DE8">
        <w:trPr>
          <w:tblHeader/>
        </w:trPr>
        <w:tc>
          <w:tcPr>
            <w:tcW w:w="5371" w:type="dxa"/>
            <w:shd w:val="clear" w:color="auto" w:fill="D9E2F3"/>
          </w:tcPr>
          <w:p w14:paraId="62AA5F97" w14:textId="35C72B87" w:rsidR="002105F6" w:rsidRPr="00506CCD" w:rsidRDefault="002105F6" w:rsidP="001B2F25">
            <w:pPr>
              <w:bidi/>
              <w:contextualSpacing/>
              <w:jc w:val="center"/>
              <w:rPr>
                <w:rFonts w:asciiTheme="minorHAnsi" w:eastAsia="Times New Roman" w:hAnsiTheme="minorHAnsi" w:cstheme="minorHAnsi"/>
                <w:b/>
                <w:bCs/>
                <w:szCs w:val="22"/>
                <w:rtl/>
              </w:rPr>
            </w:pPr>
            <w:r w:rsidRPr="00506CCD">
              <w:rPr>
                <w:rFonts w:asciiTheme="minorHAnsi" w:hAnsiTheme="minorHAnsi" w:cstheme="minorHAnsi"/>
                <w:b/>
                <w:bCs/>
                <w:szCs w:val="22"/>
                <w:rtl/>
              </w:rPr>
              <w:t xml:space="preserve">مقابلات </w:t>
            </w:r>
            <w:r w:rsidR="00D45DE0">
              <w:rPr>
                <w:rFonts w:asciiTheme="minorHAnsi" w:hAnsiTheme="minorHAnsi" w:cstheme="minorHAnsi" w:hint="cs"/>
                <w:b/>
                <w:bCs/>
                <w:szCs w:val="22"/>
                <w:rtl/>
              </w:rPr>
              <w:t xml:space="preserve">مع </w:t>
            </w:r>
            <w:r w:rsidRPr="00506CCD">
              <w:rPr>
                <w:rFonts w:asciiTheme="minorHAnsi" w:hAnsiTheme="minorHAnsi" w:cstheme="minorHAnsi"/>
                <w:b/>
                <w:bCs/>
                <w:szCs w:val="22"/>
                <w:rtl/>
              </w:rPr>
              <w:t xml:space="preserve">مقدمي المعلومات الرئيسيين </w:t>
            </w:r>
          </w:p>
        </w:tc>
        <w:tc>
          <w:tcPr>
            <w:tcW w:w="1275" w:type="dxa"/>
            <w:shd w:val="clear" w:color="auto" w:fill="D9E2F3"/>
          </w:tcPr>
          <w:p w14:paraId="3D221DFE" w14:textId="77777777" w:rsidR="002105F6" w:rsidRPr="00506CCD" w:rsidRDefault="002105F6" w:rsidP="002105F6">
            <w:pPr>
              <w:bidi/>
              <w:contextualSpacing/>
              <w:jc w:val="center"/>
              <w:rPr>
                <w:rFonts w:asciiTheme="minorHAnsi" w:eastAsia="Times New Roman" w:hAnsiTheme="minorHAnsi" w:cstheme="minorHAnsi"/>
                <w:b/>
                <w:bCs/>
                <w:szCs w:val="22"/>
                <w:rtl/>
              </w:rPr>
            </w:pPr>
            <w:r w:rsidRPr="00506CCD">
              <w:rPr>
                <w:rFonts w:asciiTheme="minorHAnsi" w:hAnsiTheme="minorHAnsi" w:cstheme="minorHAnsi"/>
                <w:b/>
                <w:bCs/>
                <w:szCs w:val="22"/>
                <w:rtl/>
              </w:rPr>
              <w:t>نساء</w:t>
            </w:r>
          </w:p>
        </w:tc>
        <w:tc>
          <w:tcPr>
            <w:tcW w:w="1122" w:type="dxa"/>
            <w:shd w:val="clear" w:color="auto" w:fill="D9E2F3"/>
          </w:tcPr>
          <w:p w14:paraId="60E55B0F" w14:textId="77777777" w:rsidR="002105F6" w:rsidRPr="00506CCD" w:rsidRDefault="002105F6" w:rsidP="002105F6">
            <w:pPr>
              <w:bidi/>
              <w:contextualSpacing/>
              <w:jc w:val="center"/>
              <w:rPr>
                <w:rFonts w:asciiTheme="minorHAnsi" w:eastAsia="Times New Roman" w:hAnsiTheme="minorHAnsi" w:cstheme="minorHAnsi"/>
                <w:b/>
                <w:bCs/>
                <w:szCs w:val="22"/>
                <w:rtl/>
              </w:rPr>
            </w:pPr>
            <w:r w:rsidRPr="00506CCD">
              <w:rPr>
                <w:rFonts w:asciiTheme="minorHAnsi" w:hAnsiTheme="minorHAnsi" w:cstheme="minorHAnsi"/>
                <w:b/>
                <w:bCs/>
                <w:szCs w:val="22"/>
                <w:rtl/>
              </w:rPr>
              <w:t>رجال</w:t>
            </w:r>
          </w:p>
        </w:tc>
      </w:tr>
      <w:tr w:rsidR="002105F6" w:rsidRPr="00506CCD" w14:paraId="64CFCDC1" w14:textId="77777777" w:rsidTr="00965DB8">
        <w:tc>
          <w:tcPr>
            <w:tcW w:w="5371" w:type="dxa"/>
          </w:tcPr>
          <w:p w14:paraId="7D5090BD" w14:textId="77777777" w:rsidR="002105F6" w:rsidRPr="00506CCD" w:rsidRDefault="002105F6" w:rsidP="002105F6">
            <w:pPr>
              <w:bidi/>
              <w:contextualSpacing/>
              <w:jc w:val="both"/>
              <w:rPr>
                <w:rFonts w:asciiTheme="minorHAnsi" w:eastAsia="Times New Roman" w:hAnsiTheme="minorHAnsi" w:cstheme="minorHAnsi"/>
                <w:szCs w:val="22"/>
                <w:rtl/>
              </w:rPr>
            </w:pPr>
            <w:r w:rsidRPr="00506CCD">
              <w:rPr>
                <w:rFonts w:asciiTheme="minorHAnsi" w:hAnsiTheme="minorHAnsi" w:cstheme="minorHAnsi"/>
                <w:szCs w:val="22"/>
                <w:rtl/>
              </w:rPr>
              <w:t>موظفو الويبو</w:t>
            </w:r>
          </w:p>
        </w:tc>
        <w:tc>
          <w:tcPr>
            <w:tcW w:w="1275" w:type="dxa"/>
            <w:vAlign w:val="center"/>
          </w:tcPr>
          <w:p w14:paraId="16CD9215" w14:textId="40D72FD1" w:rsidR="002105F6" w:rsidRPr="00506CCD" w:rsidRDefault="002A7A16" w:rsidP="002105F6">
            <w:pPr>
              <w:bidi/>
              <w:contextualSpacing/>
              <w:jc w:val="center"/>
              <w:rPr>
                <w:rFonts w:asciiTheme="minorHAnsi" w:eastAsia="Times New Roman" w:hAnsiTheme="minorHAnsi" w:cstheme="minorHAnsi"/>
                <w:szCs w:val="22"/>
                <w:rtl/>
              </w:rPr>
            </w:pPr>
            <w:r w:rsidRPr="00506CCD">
              <w:rPr>
                <w:rFonts w:asciiTheme="minorHAnsi" w:hAnsiTheme="minorHAnsi" w:cstheme="minorHAnsi"/>
                <w:szCs w:val="22"/>
                <w:rtl/>
              </w:rPr>
              <w:t xml:space="preserve">5 </w:t>
            </w:r>
          </w:p>
        </w:tc>
        <w:tc>
          <w:tcPr>
            <w:tcW w:w="1122" w:type="dxa"/>
            <w:vAlign w:val="center"/>
          </w:tcPr>
          <w:p w14:paraId="6769E700" w14:textId="2913EA8C" w:rsidR="002105F6" w:rsidRPr="00506CCD" w:rsidRDefault="002A7A16" w:rsidP="002105F6">
            <w:pPr>
              <w:bidi/>
              <w:contextualSpacing/>
              <w:jc w:val="center"/>
              <w:rPr>
                <w:rFonts w:asciiTheme="minorHAnsi" w:eastAsia="Times New Roman" w:hAnsiTheme="minorHAnsi" w:cstheme="minorHAnsi"/>
                <w:szCs w:val="22"/>
                <w:rtl/>
              </w:rPr>
            </w:pPr>
            <w:r w:rsidRPr="00506CCD">
              <w:rPr>
                <w:rFonts w:asciiTheme="minorHAnsi" w:hAnsiTheme="minorHAnsi" w:cstheme="minorHAnsi"/>
                <w:szCs w:val="22"/>
                <w:rtl/>
              </w:rPr>
              <w:t>4</w:t>
            </w:r>
          </w:p>
        </w:tc>
      </w:tr>
      <w:tr w:rsidR="002105F6" w:rsidRPr="00506CCD" w14:paraId="494AA023" w14:textId="77777777" w:rsidTr="00965DB8">
        <w:tc>
          <w:tcPr>
            <w:tcW w:w="5371" w:type="dxa"/>
          </w:tcPr>
          <w:p w14:paraId="13154E64" w14:textId="1107E9D0" w:rsidR="002105F6" w:rsidRPr="00506CCD" w:rsidRDefault="002105F6" w:rsidP="009466BE">
            <w:pPr>
              <w:bidi/>
              <w:contextualSpacing/>
              <w:rPr>
                <w:rFonts w:asciiTheme="minorHAnsi" w:eastAsia="Times New Roman" w:hAnsiTheme="minorHAnsi" w:cstheme="minorHAnsi"/>
                <w:szCs w:val="22"/>
                <w:rtl/>
              </w:rPr>
            </w:pPr>
            <w:r w:rsidRPr="00506CCD">
              <w:rPr>
                <w:rFonts w:asciiTheme="minorHAnsi" w:hAnsiTheme="minorHAnsi" w:cstheme="minorHAnsi"/>
                <w:szCs w:val="22"/>
                <w:rtl/>
              </w:rPr>
              <w:t xml:space="preserve">جهات تنسيق مشروع أجندة التنمية بشأن الملكية الفكرية وسياحة المأكولات </w:t>
            </w:r>
          </w:p>
        </w:tc>
        <w:tc>
          <w:tcPr>
            <w:tcW w:w="1275" w:type="dxa"/>
            <w:vAlign w:val="center"/>
          </w:tcPr>
          <w:p w14:paraId="336D0DAC" w14:textId="50C7FD59" w:rsidR="002105F6" w:rsidRPr="00506CCD" w:rsidRDefault="002A7A16" w:rsidP="002105F6">
            <w:pPr>
              <w:bidi/>
              <w:contextualSpacing/>
              <w:jc w:val="center"/>
              <w:rPr>
                <w:rFonts w:asciiTheme="minorHAnsi" w:eastAsia="Times New Roman" w:hAnsiTheme="minorHAnsi" w:cstheme="minorHAnsi"/>
                <w:szCs w:val="22"/>
                <w:rtl/>
              </w:rPr>
            </w:pPr>
            <w:r w:rsidRPr="00506CCD">
              <w:rPr>
                <w:rFonts w:asciiTheme="minorHAnsi" w:hAnsiTheme="minorHAnsi" w:cstheme="minorHAnsi"/>
                <w:szCs w:val="22"/>
                <w:rtl/>
              </w:rPr>
              <w:t>6</w:t>
            </w:r>
          </w:p>
        </w:tc>
        <w:tc>
          <w:tcPr>
            <w:tcW w:w="1122" w:type="dxa"/>
            <w:vAlign w:val="center"/>
          </w:tcPr>
          <w:p w14:paraId="79B253ED" w14:textId="77777777" w:rsidR="002105F6" w:rsidRPr="00506CCD" w:rsidRDefault="002105F6" w:rsidP="002105F6">
            <w:pPr>
              <w:bidi/>
              <w:contextualSpacing/>
              <w:jc w:val="center"/>
              <w:rPr>
                <w:rFonts w:asciiTheme="minorHAnsi" w:eastAsia="Times New Roman" w:hAnsiTheme="minorHAnsi" w:cstheme="minorHAnsi"/>
                <w:szCs w:val="22"/>
                <w:rtl/>
              </w:rPr>
            </w:pPr>
            <w:r w:rsidRPr="00506CCD">
              <w:rPr>
                <w:rFonts w:asciiTheme="minorHAnsi" w:hAnsiTheme="minorHAnsi" w:cstheme="minorHAnsi"/>
                <w:szCs w:val="22"/>
                <w:rtl/>
              </w:rPr>
              <w:t>3</w:t>
            </w:r>
          </w:p>
        </w:tc>
      </w:tr>
      <w:tr w:rsidR="002105F6" w:rsidRPr="00506CCD" w14:paraId="745169FC" w14:textId="77777777" w:rsidTr="00965DB8">
        <w:tc>
          <w:tcPr>
            <w:tcW w:w="5371" w:type="dxa"/>
          </w:tcPr>
          <w:p w14:paraId="4EEE2E10" w14:textId="2D9FF3EE" w:rsidR="002105F6" w:rsidRPr="00506CCD" w:rsidRDefault="003F1470" w:rsidP="003F1470">
            <w:pPr>
              <w:bidi/>
              <w:contextualSpacing/>
              <w:rPr>
                <w:rFonts w:asciiTheme="minorHAnsi" w:eastAsia="Times New Roman" w:hAnsiTheme="minorHAnsi" w:cstheme="minorHAnsi"/>
                <w:szCs w:val="22"/>
                <w:rtl/>
              </w:rPr>
            </w:pPr>
            <w:r>
              <w:rPr>
                <w:rFonts w:asciiTheme="minorHAnsi" w:hAnsiTheme="minorHAnsi" w:cstheme="minorHAnsi"/>
                <w:szCs w:val="22"/>
                <w:rtl/>
              </w:rPr>
              <w:t xml:space="preserve">الأطراف المعنية </w:t>
            </w:r>
            <w:r w:rsidR="002105F6" w:rsidRPr="00506CCD">
              <w:rPr>
                <w:rFonts w:asciiTheme="minorHAnsi" w:hAnsiTheme="minorHAnsi" w:cstheme="minorHAnsi"/>
                <w:szCs w:val="22"/>
                <w:rtl/>
              </w:rPr>
              <w:t>الخارجي</w:t>
            </w:r>
            <w:r>
              <w:rPr>
                <w:rFonts w:asciiTheme="minorHAnsi" w:hAnsiTheme="minorHAnsi" w:cstheme="minorHAnsi" w:hint="cs"/>
                <w:szCs w:val="22"/>
                <w:rtl/>
              </w:rPr>
              <w:t>ة</w:t>
            </w:r>
            <w:r w:rsidR="002105F6" w:rsidRPr="00506CCD">
              <w:rPr>
                <w:rFonts w:asciiTheme="minorHAnsi" w:hAnsiTheme="minorHAnsi" w:cstheme="minorHAnsi"/>
                <w:szCs w:val="22"/>
                <w:rtl/>
              </w:rPr>
              <w:t xml:space="preserve"> (الخبراء والمستفيدون من المشروع)</w:t>
            </w:r>
          </w:p>
        </w:tc>
        <w:tc>
          <w:tcPr>
            <w:tcW w:w="1275" w:type="dxa"/>
            <w:vAlign w:val="center"/>
          </w:tcPr>
          <w:p w14:paraId="226A035E" w14:textId="77777777" w:rsidR="002105F6" w:rsidRPr="00506CCD" w:rsidRDefault="002105F6" w:rsidP="002105F6">
            <w:pPr>
              <w:bidi/>
              <w:contextualSpacing/>
              <w:jc w:val="center"/>
              <w:rPr>
                <w:rFonts w:asciiTheme="minorHAnsi" w:eastAsia="Times New Roman" w:hAnsiTheme="minorHAnsi" w:cstheme="minorHAnsi"/>
                <w:szCs w:val="22"/>
                <w:rtl/>
              </w:rPr>
            </w:pPr>
            <w:r w:rsidRPr="00506CCD">
              <w:rPr>
                <w:rFonts w:asciiTheme="minorHAnsi" w:hAnsiTheme="minorHAnsi" w:cstheme="minorHAnsi"/>
                <w:szCs w:val="22"/>
                <w:rtl/>
              </w:rPr>
              <w:t>4</w:t>
            </w:r>
          </w:p>
        </w:tc>
        <w:tc>
          <w:tcPr>
            <w:tcW w:w="1122" w:type="dxa"/>
            <w:vAlign w:val="center"/>
          </w:tcPr>
          <w:p w14:paraId="580FE1AC" w14:textId="6A086546" w:rsidR="002105F6" w:rsidRPr="00506CCD" w:rsidRDefault="002A7A16" w:rsidP="002105F6">
            <w:pPr>
              <w:bidi/>
              <w:contextualSpacing/>
              <w:jc w:val="center"/>
              <w:rPr>
                <w:rFonts w:asciiTheme="minorHAnsi" w:eastAsia="Times New Roman" w:hAnsiTheme="minorHAnsi" w:cstheme="minorHAnsi"/>
                <w:szCs w:val="22"/>
                <w:rtl/>
              </w:rPr>
            </w:pPr>
            <w:r w:rsidRPr="00506CCD">
              <w:rPr>
                <w:rFonts w:asciiTheme="minorHAnsi" w:hAnsiTheme="minorHAnsi" w:cstheme="minorHAnsi"/>
                <w:szCs w:val="22"/>
                <w:rtl/>
              </w:rPr>
              <w:t>1</w:t>
            </w:r>
          </w:p>
        </w:tc>
      </w:tr>
      <w:tr w:rsidR="002105F6" w:rsidRPr="00506CCD" w14:paraId="3DA55B95" w14:textId="77777777" w:rsidTr="00965DB8">
        <w:tc>
          <w:tcPr>
            <w:tcW w:w="5371" w:type="dxa"/>
          </w:tcPr>
          <w:p w14:paraId="725BD4F7" w14:textId="77777777" w:rsidR="002105F6" w:rsidRPr="00506CCD" w:rsidRDefault="002105F6" w:rsidP="00FC19E6">
            <w:pPr>
              <w:bidi/>
              <w:contextualSpacing/>
              <w:rPr>
                <w:rFonts w:asciiTheme="minorHAnsi" w:eastAsia="Times New Roman" w:hAnsiTheme="minorHAnsi" w:cstheme="minorHAnsi"/>
                <w:szCs w:val="22"/>
                <w:rtl/>
              </w:rPr>
            </w:pPr>
            <w:r w:rsidRPr="00506CCD">
              <w:rPr>
                <w:rFonts w:asciiTheme="minorHAnsi" w:hAnsiTheme="minorHAnsi" w:cstheme="minorHAnsi"/>
                <w:szCs w:val="22"/>
                <w:rtl/>
              </w:rPr>
              <w:t>البعثات الدائمة</w:t>
            </w:r>
          </w:p>
        </w:tc>
        <w:tc>
          <w:tcPr>
            <w:tcW w:w="1275" w:type="dxa"/>
            <w:vAlign w:val="center"/>
          </w:tcPr>
          <w:p w14:paraId="480601A3" w14:textId="39755756" w:rsidR="002105F6" w:rsidRPr="00506CCD" w:rsidRDefault="002A7A16" w:rsidP="002105F6">
            <w:pPr>
              <w:bidi/>
              <w:contextualSpacing/>
              <w:jc w:val="center"/>
              <w:rPr>
                <w:rFonts w:asciiTheme="minorHAnsi" w:eastAsia="Times New Roman" w:hAnsiTheme="minorHAnsi" w:cstheme="minorHAnsi"/>
                <w:szCs w:val="22"/>
                <w:rtl/>
              </w:rPr>
            </w:pPr>
            <w:r w:rsidRPr="00506CCD">
              <w:rPr>
                <w:rFonts w:asciiTheme="minorHAnsi" w:hAnsiTheme="minorHAnsi" w:cstheme="minorHAnsi"/>
                <w:szCs w:val="22"/>
                <w:rtl/>
              </w:rPr>
              <w:t>0</w:t>
            </w:r>
          </w:p>
        </w:tc>
        <w:tc>
          <w:tcPr>
            <w:tcW w:w="1122" w:type="dxa"/>
            <w:vAlign w:val="center"/>
          </w:tcPr>
          <w:p w14:paraId="2979B870" w14:textId="32B03534" w:rsidR="002105F6" w:rsidRPr="00506CCD" w:rsidRDefault="002A7A16" w:rsidP="002105F6">
            <w:pPr>
              <w:bidi/>
              <w:contextualSpacing/>
              <w:jc w:val="center"/>
              <w:rPr>
                <w:rFonts w:asciiTheme="minorHAnsi" w:eastAsia="Times New Roman" w:hAnsiTheme="minorHAnsi" w:cstheme="minorHAnsi"/>
                <w:szCs w:val="22"/>
                <w:rtl/>
              </w:rPr>
            </w:pPr>
            <w:r w:rsidRPr="00506CCD">
              <w:rPr>
                <w:rFonts w:asciiTheme="minorHAnsi" w:hAnsiTheme="minorHAnsi" w:cstheme="minorHAnsi"/>
                <w:szCs w:val="22"/>
                <w:rtl/>
              </w:rPr>
              <w:t>2</w:t>
            </w:r>
          </w:p>
        </w:tc>
      </w:tr>
      <w:tr w:rsidR="005D233F" w:rsidRPr="00506CCD" w14:paraId="139E3485" w14:textId="77777777" w:rsidTr="005D233F">
        <w:trPr>
          <w:trHeight w:val="242"/>
        </w:trPr>
        <w:tc>
          <w:tcPr>
            <w:tcW w:w="5371" w:type="dxa"/>
            <w:vMerge w:val="restart"/>
            <w:shd w:val="clear" w:color="auto" w:fill="D9E2F3"/>
            <w:vAlign w:val="center"/>
          </w:tcPr>
          <w:p w14:paraId="0BB73421" w14:textId="77777777" w:rsidR="005D233F" w:rsidRPr="00506CCD" w:rsidRDefault="005D233F" w:rsidP="002105F6">
            <w:pPr>
              <w:bidi/>
              <w:contextualSpacing/>
              <w:jc w:val="center"/>
              <w:rPr>
                <w:rFonts w:asciiTheme="minorHAnsi" w:eastAsia="Times New Roman" w:hAnsiTheme="minorHAnsi" w:cstheme="minorHAnsi"/>
                <w:szCs w:val="22"/>
                <w:rtl/>
              </w:rPr>
            </w:pPr>
            <w:r w:rsidRPr="00506CCD">
              <w:rPr>
                <w:rFonts w:asciiTheme="minorHAnsi" w:hAnsiTheme="minorHAnsi" w:cstheme="minorHAnsi"/>
                <w:szCs w:val="22"/>
                <w:rtl/>
              </w:rPr>
              <w:t>الإجمالي:</w:t>
            </w:r>
          </w:p>
        </w:tc>
        <w:tc>
          <w:tcPr>
            <w:tcW w:w="1275" w:type="dxa"/>
            <w:shd w:val="clear" w:color="auto" w:fill="D9E2F3"/>
            <w:vAlign w:val="center"/>
          </w:tcPr>
          <w:p w14:paraId="0E579708" w14:textId="49A48DAC" w:rsidR="005D233F" w:rsidRPr="00506CCD" w:rsidRDefault="005D233F" w:rsidP="002105F6">
            <w:pPr>
              <w:bidi/>
              <w:contextualSpacing/>
              <w:jc w:val="center"/>
              <w:rPr>
                <w:rFonts w:asciiTheme="minorHAnsi" w:eastAsia="Times New Roman" w:hAnsiTheme="minorHAnsi" w:cstheme="minorHAnsi"/>
                <w:szCs w:val="22"/>
                <w:rtl/>
              </w:rPr>
            </w:pPr>
            <w:r w:rsidRPr="00506CCD">
              <w:rPr>
                <w:rFonts w:asciiTheme="minorHAnsi" w:hAnsiTheme="minorHAnsi" w:cstheme="minorHAnsi"/>
                <w:szCs w:val="22"/>
                <w:rtl/>
              </w:rPr>
              <w:t>15</w:t>
            </w:r>
          </w:p>
        </w:tc>
        <w:tc>
          <w:tcPr>
            <w:tcW w:w="1122" w:type="dxa"/>
            <w:shd w:val="clear" w:color="auto" w:fill="D9E2F3"/>
            <w:vAlign w:val="center"/>
          </w:tcPr>
          <w:p w14:paraId="5149B47E" w14:textId="2BAB52F1" w:rsidR="005D233F" w:rsidRPr="00506CCD" w:rsidRDefault="005D233F" w:rsidP="002105F6">
            <w:pPr>
              <w:bidi/>
              <w:contextualSpacing/>
              <w:jc w:val="center"/>
              <w:rPr>
                <w:rFonts w:asciiTheme="minorHAnsi" w:eastAsia="Times New Roman" w:hAnsiTheme="minorHAnsi" w:cstheme="minorHAnsi"/>
                <w:szCs w:val="22"/>
                <w:rtl/>
              </w:rPr>
            </w:pPr>
            <w:r w:rsidRPr="00506CCD">
              <w:rPr>
                <w:rFonts w:asciiTheme="minorHAnsi" w:hAnsiTheme="minorHAnsi" w:cstheme="minorHAnsi"/>
                <w:szCs w:val="22"/>
                <w:rtl/>
              </w:rPr>
              <w:t>10</w:t>
            </w:r>
          </w:p>
        </w:tc>
      </w:tr>
      <w:tr w:rsidR="002105F6" w:rsidRPr="00506CCD" w14:paraId="4388EA3D" w14:textId="77777777" w:rsidTr="002105F6">
        <w:tc>
          <w:tcPr>
            <w:tcW w:w="5371" w:type="dxa"/>
            <w:vMerge/>
            <w:shd w:val="clear" w:color="auto" w:fill="D9E2F3"/>
          </w:tcPr>
          <w:p w14:paraId="375197A0" w14:textId="77777777" w:rsidR="002105F6" w:rsidRPr="00506CCD" w:rsidRDefault="002105F6" w:rsidP="002105F6">
            <w:pPr>
              <w:contextualSpacing/>
              <w:jc w:val="both"/>
              <w:rPr>
                <w:rFonts w:asciiTheme="minorHAnsi" w:eastAsia="Times New Roman" w:hAnsiTheme="minorHAnsi" w:cstheme="minorHAnsi"/>
                <w:szCs w:val="22"/>
                <w:lang w:val="en-GB" w:eastAsia="en-US"/>
              </w:rPr>
            </w:pPr>
          </w:p>
        </w:tc>
        <w:tc>
          <w:tcPr>
            <w:tcW w:w="2397" w:type="dxa"/>
            <w:gridSpan w:val="2"/>
            <w:shd w:val="clear" w:color="auto" w:fill="D9E2F3"/>
            <w:vAlign w:val="center"/>
          </w:tcPr>
          <w:p w14:paraId="5032AFA3" w14:textId="77777777" w:rsidR="002105F6" w:rsidRPr="00506CCD" w:rsidRDefault="002105F6" w:rsidP="002105F6">
            <w:pPr>
              <w:bidi/>
              <w:contextualSpacing/>
              <w:jc w:val="center"/>
              <w:rPr>
                <w:rFonts w:asciiTheme="minorHAnsi" w:eastAsia="Times New Roman" w:hAnsiTheme="minorHAnsi" w:cstheme="minorHAnsi"/>
                <w:szCs w:val="22"/>
                <w:rtl/>
              </w:rPr>
            </w:pPr>
            <w:r w:rsidRPr="00506CCD">
              <w:rPr>
                <w:rFonts w:asciiTheme="minorHAnsi" w:hAnsiTheme="minorHAnsi" w:cstheme="minorHAnsi"/>
                <w:szCs w:val="22"/>
                <w:rtl/>
              </w:rPr>
              <w:t>25</w:t>
            </w:r>
          </w:p>
        </w:tc>
      </w:tr>
    </w:tbl>
    <w:p w14:paraId="3C2219BF" w14:textId="0ABF29C9" w:rsidR="002105F6" w:rsidRPr="00506CCD" w:rsidRDefault="00F35F6C" w:rsidP="00E36DE8">
      <w:pPr>
        <w:pStyle w:val="ListParagraph"/>
        <w:numPr>
          <w:ilvl w:val="0"/>
          <w:numId w:val="13"/>
        </w:numPr>
        <w:bidi/>
        <w:spacing w:before="240" w:after="240"/>
        <w:contextualSpacing w:val="0"/>
        <w:rPr>
          <w:rFonts w:asciiTheme="minorHAnsi" w:hAnsiTheme="minorHAnsi" w:cstheme="minorHAnsi"/>
          <w:szCs w:val="22"/>
          <w:rtl/>
        </w:rPr>
      </w:pPr>
      <w:r>
        <w:rPr>
          <w:rFonts w:asciiTheme="minorHAnsi" w:hAnsiTheme="minorHAnsi" w:cstheme="minorHAnsi" w:hint="cs"/>
          <w:szCs w:val="22"/>
          <w:rtl/>
        </w:rPr>
        <w:t>و</w:t>
      </w:r>
      <w:r w:rsidR="002A7A16" w:rsidRPr="00506CCD">
        <w:rPr>
          <w:rFonts w:asciiTheme="minorHAnsi" w:hAnsiTheme="minorHAnsi" w:cstheme="minorHAnsi"/>
          <w:szCs w:val="22"/>
          <w:rtl/>
        </w:rPr>
        <w:t>اختير جميع مقدمي المعلومات الأساسيين استنادًا إلى خبراتهم</w:t>
      </w:r>
      <w:r w:rsidR="008764E3">
        <w:rPr>
          <w:rFonts w:asciiTheme="minorHAnsi" w:hAnsiTheme="minorHAnsi" w:cstheme="minorHAnsi" w:hint="cs"/>
          <w:szCs w:val="22"/>
          <w:rtl/>
        </w:rPr>
        <w:t>،</w:t>
      </w:r>
      <w:r w:rsidR="002A7A16" w:rsidRPr="00506CCD">
        <w:rPr>
          <w:rFonts w:asciiTheme="minorHAnsi" w:hAnsiTheme="minorHAnsi" w:cstheme="minorHAnsi"/>
          <w:szCs w:val="22"/>
          <w:rtl/>
        </w:rPr>
        <w:t xml:space="preserve"> ومستوى مشاركتهم في عملية تصميم المشروع</w:t>
      </w:r>
      <w:r w:rsidR="00F71905">
        <w:rPr>
          <w:rFonts w:asciiTheme="minorHAnsi" w:hAnsiTheme="minorHAnsi" w:cstheme="minorHAnsi"/>
          <w:szCs w:val="22"/>
          <w:rtl/>
        </w:rPr>
        <w:t>،</w:t>
      </w:r>
      <w:r w:rsidR="002A7A16" w:rsidRPr="00506CCD">
        <w:rPr>
          <w:rFonts w:asciiTheme="minorHAnsi" w:hAnsiTheme="minorHAnsi" w:cstheme="minorHAnsi"/>
          <w:szCs w:val="22"/>
          <w:rtl/>
        </w:rPr>
        <w:t xml:space="preserve"> </w:t>
      </w:r>
      <w:r w:rsidR="008764E3">
        <w:rPr>
          <w:rFonts w:asciiTheme="minorHAnsi" w:hAnsiTheme="minorHAnsi" w:cstheme="minorHAnsi" w:hint="cs"/>
          <w:szCs w:val="22"/>
          <w:rtl/>
        </w:rPr>
        <w:t>و</w:t>
      </w:r>
      <w:r w:rsidR="002A7A16" w:rsidRPr="00506CCD">
        <w:rPr>
          <w:rFonts w:asciiTheme="minorHAnsi" w:hAnsiTheme="minorHAnsi" w:cstheme="minorHAnsi"/>
          <w:szCs w:val="22"/>
          <w:rtl/>
        </w:rPr>
        <w:t xml:space="preserve">عملهم في إدارة المشروع وتنفيذه، </w:t>
      </w:r>
      <w:r w:rsidR="008764E3">
        <w:rPr>
          <w:rFonts w:asciiTheme="minorHAnsi" w:hAnsiTheme="minorHAnsi" w:cstheme="minorHAnsi" w:hint="cs"/>
          <w:szCs w:val="22"/>
          <w:rtl/>
        </w:rPr>
        <w:t>و</w:t>
      </w:r>
      <w:r w:rsidR="002A7A16" w:rsidRPr="00506CCD">
        <w:rPr>
          <w:rFonts w:asciiTheme="minorHAnsi" w:hAnsiTheme="minorHAnsi" w:cstheme="minorHAnsi"/>
          <w:szCs w:val="22"/>
          <w:rtl/>
        </w:rPr>
        <w:t xml:space="preserve">ما إذا كانوا أعضاء في شعبة أو </w:t>
      </w:r>
      <w:r w:rsidR="008764E3">
        <w:rPr>
          <w:rFonts w:asciiTheme="minorHAnsi" w:hAnsiTheme="minorHAnsi" w:cstheme="minorHAnsi" w:hint="cs"/>
          <w:szCs w:val="22"/>
          <w:rtl/>
        </w:rPr>
        <w:t xml:space="preserve">في </w:t>
      </w:r>
      <w:r w:rsidR="002A7A16" w:rsidRPr="00506CCD">
        <w:rPr>
          <w:rFonts w:asciiTheme="minorHAnsi" w:hAnsiTheme="minorHAnsi" w:cstheme="minorHAnsi"/>
          <w:szCs w:val="22"/>
          <w:rtl/>
        </w:rPr>
        <w:t>قسم ذي صلة بعملية التقييم.</w:t>
      </w:r>
      <w:r w:rsidR="002E2E69">
        <w:rPr>
          <w:rFonts w:asciiTheme="minorHAnsi" w:hAnsiTheme="minorHAnsi" w:cstheme="minorHAnsi"/>
          <w:szCs w:val="22"/>
          <w:rtl/>
        </w:rPr>
        <w:t xml:space="preserve"> </w:t>
      </w:r>
      <w:r>
        <w:rPr>
          <w:rFonts w:asciiTheme="minorHAnsi" w:hAnsiTheme="minorHAnsi" w:cstheme="minorHAnsi" w:hint="cs"/>
          <w:szCs w:val="22"/>
          <w:rtl/>
        </w:rPr>
        <w:t>و</w:t>
      </w:r>
      <w:r w:rsidR="002A7A16" w:rsidRPr="00506CCD">
        <w:rPr>
          <w:rFonts w:asciiTheme="minorHAnsi" w:hAnsiTheme="minorHAnsi" w:cstheme="minorHAnsi"/>
          <w:szCs w:val="22"/>
          <w:rtl/>
        </w:rPr>
        <w:t>لتقليل إمكانية وقوع تحيز في اختيار مقدمي المعلومات الرئيسيين</w:t>
      </w:r>
      <w:r w:rsidR="00F71905">
        <w:rPr>
          <w:rFonts w:asciiTheme="minorHAnsi" w:hAnsiTheme="minorHAnsi" w:cstheme="minorHAnsi"/>
          <w:szCs w:val="22"/>
          <w:rtl/>
        </w:rPr>
        <w:t xml:space="preserve"> </w:t>
      </w:r>
      <w:r w:rsidR="002A7A16" w:rsidRPr="00506CCD">
        <w:rPr>
          <w:rFonts w:asciiTheme="minorHAnsi" w:hAnsiTheme="minorHAnsi" w:cstheme="minorHAnsi"/>
          <w:szCs w:val="22"/>
          <w:rtl/>
        </w:rPr>
        <w:t>طُرح السؤال نفسه</w:t>
      </w:r>
      <w:r w:rsidR="00F71905">
        <w:rPr>
          <w:rFonts w:asciiTheme="minorHAnsi" w:hAnsiTheme="minorHAnsi" w:cstheme="minorHAnsi"/>
          <w:szCs w:val="22"/>
          <w:rtl/>
        </w:rPr>
        <w:t xml:space="preserve"> </w:t>
      </w:r>
      <w:r w:rsidR="002A7A16" w:rsidRPr="00506CCD">
        <w:rPr>
          <w:rFonts w:asciiTheme="minorHAnsi" w:hAnsiTheme="minorHAnsi" w:cstheme="minorHAnsi"/>
          <w:szCs w:val="22"/>
          <w:rtl/>
        </w:rPr>
        <w:t>على المستجيبين بطرائق مختلفة، ثم التحقق من اتساق الإجابات</w:t>
      </w:r>
      <w:r w:rsidR="00F71905">
        <w:rPr>
          <w:rFonts w:asciiTheme="minorHAnsi" w:hAnsiTheme="minorHAnsi" w:cstheme="minorHAnsi"/>
          <w:szCs w:val="22"/>
          <w:rtl/>
        </w:rPr>
        <w:t xml:space="preserve"> </w:t>
      </w:r>
      <w:r w:rsidR="002A7A16" w:rsidRPr="00506CCD">
        <w:rPr>
          <w:rFonts w:asciiTheme="minorHAnsi" w:hAnsiTheme="minorHAnsi" w:cstheme="minorHAnsi"/>
          <w:szCs w:val="22"/>
          <w:rtl/>
        </w:rPr>
        <w:t>بطريقة التثليث</w:t>
      </w:r>
      <w:r w:rsidR="00F71905">
        <w:rPr>
          <w:rFonts w:asciiTheme="minorHAnsi" w:hAnsiTheme="minorHAnsi" w:cstheme="minorHAnsi"/>
          <w:szCs w:val="22"/>
          <w:rtl/>
        </w:rPr>
        <w:t>.</w:t>
      </w:r>
      <w:r w:rsidR="002A7A16" w:rsidRPr="00506CCD">
        <w:rPr>
          <w:rFonts w:asciiTheme="minorHAnsi" w:hAnsiTheme="minorHAnsi" w:cstheme="minorHAnsi"/>
          <w:szCs w:val="22"/>
          <w:rtl/>
        </w:rPr>
        <w:t xml:space="preserve"> </w:t>
      </w:r>
    </w:p>
    <w:p w14:paraId="2B42F9A6" w14:textId="097C17CC" w:rsidR="002105F6" w:rsidRPr="00506CCD" w:rsidRDefault="00CF510D" w:rsidP="00F77F33">
      <w:pPr>
        <w:pStyle w:val="ListParagraph"/>
        <w:keepNext/>
        <w:keepLines/>
        <w:bidi/>
        <w:spacing w:after="240"/>
        <w:ind w:left="360"/>
        <w:contextualSpacing w:val="0"/>
        <w:outlineLvl w:val="0"/>
        <w:rPr>
          <w:rFonts w:asciiTheme="minorHAnsi" w:hAnsiTheme="minorHAnsi" w:cstheme="minorHAnsi"/>
          <w:b/>
          <w:szCs w:val="22"/>
          <w:rtl/>
        </w:rPr>
      </w:pPr>
      <w:bookmarkStart w:id="26" w:name="_Toc129155125"/>
      <w:r w:rsidRPr="00506CCD">
        <w:rPr>
          <w:rFonts w:asciiTheme="minorHAnsi" w:hAnsiTheme="minorHAnsi" w:cstheme="minorHAnsi"/>
          <w:b/>
          <w:bCs/>
          <w:szCs w:val="22"/>
          <w:rtl/>
        </w:rPr>
        <w:t>القيود</w:t>
      </w:r>
      <w:bookmarkEnd w:id="26"/>
    </w:p>
    <w:p w14:paraId="3C2D345C" w14:textId="6F803C0D" w:rsidR="00CF510D" w:rsidRPr="00506CCD" w:rsidRDefault="00F35F6C" w:rsidP="003F1470">
      <w:pPr>
        <w:pStyle w:val="ListParagraph"/>
        <w:numPr>
          <w:ilvl w:val="0"/>
          <w:numId w:val="13"/>
        </w:numPr>
        <w:bidi/>
        <w:spacing w:after="240"/>
        <w:contextualSpacing w:val="0"/>
        <w:rPr>
          <w:rFonts w:asciiTheme="minorHAnsi" w:hAnsiTheme="minorHAnsi" w:cstheme="minorHAnsi"/>
          <w:szCs w:val="22"/>
          <w:rtl/>
        </w:rPr>
      </w:pPr>
      <w:r>
        <w:rPr>
          <w:rFonts w:asciiTheme="minorHAnsi" w:hAnsiTheme="minorHAnsi" w:cstheme="minorHAnsi" w:hint="cs"/>
          <w:szCs w:val="22"/>
          <w:rtl/>
        </w:rPr>
        <w:t>و</w:t>
      </w:r>
      <w:r w:rsidR="00CF510D" w:rsidRPr="00506CCD">
        <w:rPr>
          <w:rFonts w:asciiTheme="minorHAnsi" w:hAnsiTheme="minorHAnsi" w:cstheme="minorHAnsi"/>
          <w:szCs w:val="22"/>
          <w:rtl/>
        </w:rPr>
        <w:t>أشار تقرير التقييم المبدئي إلى عدة افتراضات بشأن المخاطر و</w:t>
      </w:r>
      <w:r>
        <w:rPr>
          <w:rFonts w:asciiTheme="minorHAnsi" w:hAnsiTheme="minorHAnsi" w:cstheme="minorHAnsi"/>
          <w:szCs w:val="22"/>
          <w:rtl/>
        </w:rPr>
        <w:t>القيود المحتملة أثناء التقييم.</w:t>
      </w:r>
      <w:r>
        <w:rPr>
          <w:rFonts w:asciiTheme="minorHAnsi" w:hAnsiTheme="minorHAnsi" w:cstheme="minorHAnsi" w:hint="cs"/>
          <w:szCs w:val="22"/>
          <w:rtl/>
        </w:rPr>
        <w:t xml:space="preserve"> </w:t>
      </w:r>
      <w:r w:rsidR="00CF510D" w:rsidRPr="00506CCD">
        <w:rPr>
          <w:rFonts w:asciiTheme="minorHAnsi" w:hAnsiTheme="minorHAnsi" w:cstheme="minorHAnsi"/>
          <w:szCs w:val="22"/>
          <w:rtl/>
        </w:rPr>
        <w:t>وكما كان متوقعًا</w:t>
      </w:r>
      <w:r w:rsidR="00F71905">
        <w:rPr>
          <w:rFonts w:asciiTheme="minorHAnsi" w:hAnsiTheme="minorHAnsi" w:cstheme="minorHAnsi"/>
          <w:szCs w:val="22"/>
          <w:rtl/>
        </w:rPr>
        <w:t>،</w:t>
      </w:r>
      <w:r w:rsidR="00CF510D" w:rsidRPr="00506CCD">
        <w:rPr>
          <w:rFonts w:asciiTheme="minorHAnsi" w:hAnsiTheme="minorHAnsi" w:cstheme="minorHAnsi"/>
          <w:szCs w:val="22"/>
          <w:rtl/>
        </w:rPr>
        <w:t xml:space="preserve"> ظهرت بعض الصعوبات في أثناء المقابلات مع </w:t>
      </w:r>
      <w:r w:rsidR="003F1470">
        <w:rPr>
          <w:rFonts w:asciiTheme="minorHAnsi" w:hAnsiTheme="minorHAnsi" w:cstheme="minorHAnsi"/>
          <w:szCs w:val="22"/>
          <w:rtl/>
        </w:rPr>
        <w:t>الأطراف المعنية الرئيسي</w:t>
      </w:r>
      <w:r w:rsidR="003F1470">
        <w:rPr>
          <w:rFonts w:asciiTheme="minorHAnsi" w:hAnsiTheme="minorHAnsi" w:cstheme="minorHAnsi" w:hint="cs"/>
          <w:szCs w:val="22"/>
          <w:rtl/>
        </w:rPr>
        <w:t>ة</w:t>
      </w:r>
      <w:r w:rsidR="00CF510D" w:rsidRPr="00506CCD">
        <w:rPr>
          <w:rFonts w:asciiTheme="minorHAnsi" w:hAnsiTheme="minorHAnsi" w:cstheme="minorHAnsi"/>
          <w:szCs w:val="22"/>
          <w:rtl/>
        </w:rPr>
        <w:t>، تُعزى أساسًا إلى ضعف الاتصال بالإنترنت.</w:t>
      </w:r>
      <w:r w:rsidR="00F71905">
        <w:rPr>
          <w:rFonts w:asciiTheme="minorHAnsi" w:hAnsiTheme="minorHAnsi" w:cstheme="minorHAnsi"/>
          <w:szCs w:val="22"/>
          <w:rtl/>
        </w:rPr>
        <w:t xml:space="preserve"> </w:t>
      </w:r>
      <w:r w:rsidR="00CF510D" w:rsidRPr="00506CCD">
        <w:rPr>
          <w:rFonts w:asciiTheme="minorHAnsi" w:hAnsiTheme="minorHAnsi" w:cstheme="minorHAnsi"/>
          <w:szCs w:val="22"/>
          <w:rtl/>
        </w:rPr>
        <w:t>وأخيرًا</w:t>
      </w:r>
      <w:r w:rsidR="00F71905">
        <w:rPr>
          <w:rFonts w:asciiTheme="minorHAnsi" w:hAnsiTheme="minorHAnsi" w:cstheme="minorHAnsi"/>
          <w:szCs w:val="22"/>
          <w:rtl/>
        </w:rPr>
        <w:t>،</w:t>
      </w:r>
      <w:r w:rsidR="00CF510D" w:rsidRPr="00506CCD">
        <w:rPr>
          <w:rFonts w:asciiTheme="minorHAnsi" w:hAnsiTheme="minorHAnsi" w:cstheme="minorHAnsi"/>
          <w:szCs w:val="22"/>
          <w:rtl/>
        </w:rPr>
        <w:t xml:space="preserve"> أجريت جميع المقابلات دون مشاكل كبيرة</w:t>
      </w:r>
      <w:r w:rsidR="00F71905">
        <w:rPr>
          <w:rFonts w:asciiTheme="minorHAnsi" w:hAnsiTheme="minorHAnsi" w:cstheme="minorHAnsi"/>
          <w:szCs w:val="22"/>
          <w:rtl/>
        </w:rPr>
        <w:t>،</w:t>
      </w:r>
      <w:r w:rsidR="00CF510D" w:rsidRPr="00506CCD">
        <w:rPr>
          <w:rFonts w:asciiTheme="minorHAnsi" w:hAnsiTheme="minorHAnsi" w:cstheme="minorHAnsi"/>
          <w:szCs w:val="22"/>
          <w:rtl/>
        </w:rPr>
        <w:t xml:space="preserve"> باستثناء مقابلة واحدة (تحتم فيها، بعد عدة محاولات فاشلة</w:t>
      </w:r>
      <w:r w:rsidR="00F71905">
        <w:rPr>
          <w:rFonts w:asciiTheme="minorHAnsi" w:hAnsiTheme="minorHAnsi" w:cstheme="minorHAnsi"/>
          <w:szCs w:val="22"/>
          <w:rtl/>
        </w:rPr>
        <w:t>،</w:t>
      </w:r>
      <w:r w:rsidR="00CF510D" w:rsidRPr="00506CCD">
        <w:rPr>
          <w:rFonts w:asciiTheme="minorHAnsi" w:hAnsiTheme="minorHAnsi" w:cstheme="minorHAnsi"/>
          <w:szCs w:val="22"/>
          <w:rtl/>
        </w:rPr>
        <w:t xml:space="preserve"> إرسال الاستقصاء بالبريد الإلكتروني</w:t>
      </w:r>
      <w:r w:rsidR="00F71905">
        <w:rPr>
          <w:rFonts w:asciiTheme="minorHAnsi" w:hAnsiTheme="minorHAnsi" w:cstheme="minorHAnsi"/>
          <w:szCs w:val="22"/>
          <w:rtl/>
        </w:rPr>
        <w:t>،</w:t>
      </w:r>
      <w:r w:rsidR="00CF510D" w:rsidRPr="00506CCD">
        <w:rPr>
          <w:rFonts w:asciiTheme="minorHAnsi" w:hAnsiTheme="minorHAnsi" w:cstheme="minorHAnsi"/>
          <w:szCs w:val="22"/>
          <w:rtl/>
        </w:rPr>
        <w:t xml:space="preserve"> وتلقي الرد عليه كتابيًا).</w:t>
      </w:r>
    </w:p>
    <w:p w14:paraId="741181D0" w14:textId="26C4A4FB" w:rsidR="002105F6" w:rsidRPr="00506CCD" w:rsidRDefault="00F35F6C" w:rsidP="00F35F6C">
      <w:pPr>
        <w:pStyle w:val="ListParagraph"/>
        <w:numPr>
          <w:ilvl w:val="0"/>
          <w:numId w:val="13"/>
        </w:numPr>
        <w:bidi/>
        <w:spacing w:after="240"/>
        <w:contextualSpacing w:val="0"/>
        <w:rPr>
          <w:rFonts w:asciiTheme="minorHAnsi" w:hAnsiTheme="minorHAnsi" w:cstheme="minorHAnsi"/>
          <w:szCs w:val="22"/>
          <w:rtl/>
        </w:rPr>
      </w:pPr>
      <w:r>
        <w:rPr>
          <w:rFonts w:asciiTheme="minorHAnsi" w:hAnsiTheme="minorHAnsi" w:cstheme="minorHAnsi" w:hint="cs"/>
          <w:szCs w:val="22"/>
          <w:rtl/>
        </w:rPr>
        <w:t>و</w:t>
      </w:r>
      <w:r w:rsidR="00CF510D" w:rsidRPr="00506CCD">
        <w:rPr>
          <w:rFonts w:asciiTheme="minorHAnsi" w:hAnsiTheme="minorHAnsi" w:cstheme="minorHAnsi"/>
          <w:szCs w:val="22"/>
          <w:rtl/>
        </w:rPr>
        <w:t xml:space="preserve">من القيود </w:t>
      </w:r>
      <w:r>
        <w:rPr>
          <w:rFonts w:asciiTheme="minorHAnsi" w:hAnsiTheme="minorHAnsi" w:cstheme="minorHAnsi" w:hint="cs"/>
          <w:szCs w:val="22"/>
          <w:rtl/>
        </w:rPr>
        <w:t xml:space="preserve">الرئيسية </w:t>
      </w:r>
      <w:r w:rsidR="00CF510D" w:rsidRPr="00506CCD">
        <w:rPr>
          <w:rFonts w:asciiTheme="minorHAnsi" w:hAnsiTheme="minorHAnsi" w:cstheme="minorHAnsi"/>
          <w:szCs w:val="22"/>
          <w:rtl/>
        </w:rPr>
        <w:t>توقيت المقابلات</w:t>
      </w:r>
      <w:r w:rsidR="00F71905">
        <w:rPr>
          <w:rFonts w:asciiTheme="minorHAnsi" w:hAnsiTheme="minorHAnsi" w:cstheme="minorHAnsi"/>
          <w:szCs w:val="22"/>
          <w:rtl/>
        </w:rPr>
        <w:t>،</w:t>
      </w:r>
      <w:r w:rsidR="00CF510D" w:rsidRPr="00506CCD">
        <w:rPr>
          <w:rFonts w:asciiTheme="minorHAnsi" w:hAnsiTheme="minorHAnsi" w:cstheme="minorHAnsi"/>
          <w:szCs w:val="22"/>
          <w:rtl/>
        </w:rPr>
        <w:t xml:space="preserve"> </w:t>
      </w:r>
      <w:r w:rsidR="00C65100">
        <w:rPr>
          <w:rFonts w:asciiTheme="minorHAnsi" w:hAnsiTheme="minorHAnsi" w:cstheme="minorHAnsi" w:hint="cs"/>
          <w:szCs w:val="22"/>
          <w:rtl/>
        </w:rPr>
        <w:t>التي</w:t>
      </w:r>
      <w:r w:rsidR="00CF510D" w:rsidRPr="00506CCD">
        <w:rPr>
          <w:rFonts w:asciiTheme="minorHAnsi" w:hAnsiTheme="minorHAnsi" w:cstheme="minorHAnsi"/>
          <w:szCs w:val="22"/>
          <w:rtl/>
        </w:rPr>
        <w:t xml:space="preserve"> أُجري عدد كبير منها في منتصف يناير 2023</w:t>
      </w:r>
      <w:r w:rsidR="00F71905">
        <w:rPr>
          <w:rFonts w:asciiTheme="minorHAnsi" w:hAnsiTheme="minorHAnsi" w:cstheme="minorHAnsi"/>
          <w:szCs w:val="22"/>
          <w:rtl/>
        </w:rPr>
        <w:t>،</w:t>
      </w:r>
      <w:r w:rsidR="00CF510D" w:rsidRPr="00506CCD">
        <w:rPr>
          <w:rFonts w:asciiTheme="minorHAnsi" w:hAnsiTheme="minorHAnsi" w:cstheme="minorHAnsi"/>
          <w:szCs w:val="22"/>
          <w:rtl/>
        </w:rPr>
        <w:t xml:space="preserve"> أي خلال موسم العطلات في بعض بلدان المشروع (السنة القمرية الجديدة لماليزيا، وفصل الصيف في بيرو)</w:t>
      </w:r>
      <w:r>
        <w:rPr>
          <w:rFonts w:asciiTheme="minorHAnsi" w:hAnsiTheme="minorHAnsi" w:cstheme="minorHAnsi" w:hint="cs"/>
          <w:szCs w:val="22"/>
          <w:rtl/>
        </w:rPr>
        <w:t>،</w:t>
      </w:r>
      <w:r w:rsidR="00F71905">
        <w:rPr>
          <w:rFonts w:asciiTheme="minorHAnsi" w:hAnsiTheme="minorHAnsi" w:cstheme="minorHAnsi"/>
          <w:szCs w:val="22"/>
          <w:rtl/>
        </w:rPr>
        <w:t xml:space="preserve"> </w:t>
      </w:r>
      <w:r w:rsidR="00CF510D" w:rsidRPr="00506CCD">
        <w:rPr>
          <w:rFonts w:asciiTheme="minorHAnsi" w:hAnsiTheme="minorHAnsi" w:cstheme="minorHAnsi"/>
          <w:szCs w:val="22"/>
          <w:rtl/>
        </w:rPr>
        <w:t>مما اقتضى تحديد بعض المقابلات في موعد متأخر عن المتوقع.</w:t>
      </w:r>
      <w:r w:rsidR="00F71905">
        <w:rPr>
          <w:rFonts w:asciiTheme="minorHAnsi" w:hAnsiTheme="minorHAnsi" w:cstheme="minorHAnsi"/>
          <w:szCs w:val="22"/>
          <w:rtl/>
        </w:rPr>
        <w:t xml:space="preserve"> </w:t>
      </w:r>
      <w:r w:rsidR="00CF510D" w:rsidRPr="00506CCD">
        <w:rPr>
          <w:rFonts w:asciiTheme="minorHAnsi" w:hAnsiTheme="minorHAnsi" w:cstheme="minorHAnsi"/>
          <w:szCs w:val="22"/>
          <w:rtl/>
        </w:rPr>
        <w:t>وقد أسهم الدعم الذي قدمه فريق إدارة التقييم إسهامًا كبيرا في التغلب على هذه الصعوبات.</w:t>
      </w:r>
    </w:p>
    <w:p w14:paraId="237D93CE" w14:textId="77689763" w:rsidR="002105F6" w:rsidRPr="00506CCD" w:rsidRDefault="002105F6" w:rsidP="00F77F33">
      <w:pPr>
        <w:keepNext/>
        <w:keepLines/>
        <w:bidi/>
        <w:spacing w:after="240"/>
        <w:outlineLvl w:val="0"/>
        <w:rPr>
          <w:rFonts w:asciiTheme="minorHAnsi" w:eastAsia="Times New Roman" w:hAnsiTheme="minorHAnsi" w:cstheme="minorHAnsi"/>
          <w:b/>
          <w:szCs w:val="22"/>
          <w:rtl/>
        </w:rPr>
      </w:pPr>
      <w:bookmarkStart w:id="27" w:name="_Toc129155126"/>
      <w:r w:rsidRPr="00506CCD">
        <w:rPr>
          <w:rFonts w:asciiTheme="minorHAnsi" w:hAnsiTheme="minorHAnsi" w:cstheme="minorHAnsi"/>
          <w:b/>
          <w:bCs/>
          <w:szCs w:val="22"/>
          <w:rtl/>
        </w:rPr>
        <w:t>النتائج</w:t>
      </w:r>
      <w:bookmarkEnd w:id="27"/>
    </w:p>
    <w:p w14:paraId="338FAE87" w14:textId="0E200A74" w:rsidR="002105F6" w:rsidRPr="00506CCD" w:rsidRDefault="00CF510D" w:rsidP="00F77F33">
      <w:pPr>
        <w:keepNext/>
        <w:keepLines/>
        <w:bidi/>
        <w:spacing w:after="240"/>
        <w:outlineLvl w:val="1"/>
        <w:rPr>
          <w:rFonts w:asciiTheme="minorHAnsi" w:eastAsia="Times New Roman" w:hAnsiTheme="minorHAnsi" w:cstheme="minorHAnsi"/>
          <w:b/>
          <w:szCs w:val="22"/>
          <w:rtl/>
        </w:rPr>
      </w:pPr>
      <w:bookmarkStart w:id="28" w:name="_Toc129155127"/>
      <w:r w:rsidRPr="00506CCD">
        <w:rPr>
          <w:rFonts w:asciiTheme="minorHAnsi" w:hAnsiTheme="minorHAnsi" w:cstheme="minorHAnsi"/>
          <w:b/>
          <w:bCs/>
          <w:szCs w:val="22"/>
          <w:rtl/>
        </w:rPr>
        <w:t>تصميم المشروع وإدارته</w:t>
      </w:r>
      <w:bookmarkEnd w:id="28"/>
      <w:r w:rsidR="00F71905">
        <w:rPr>
          <w:rFonts w:asciiTheme="minorHAnsi" w:hAnsiTheme="minorHAnsi" w:cstheme="minorHAnsi"/>
          <w:b/>
          <w:bCs/>
          <w:szCs w:val="22"/>
          <w:rtl/>
        </w:rPr>
        <w:t xml:space="preserve"> </w:t>
      </w:r>
    </w:p>
    <w:p w14:paraId="3CD2FB6B" w14:textId="3ECF595C" w:rsidR="002105F6" w:rsidRPr="00506CCD" w:rsidRDefault="00CF510D" w:rsidP="00B32C82">
      <w:pPr>
        <w:pStyle w:val="ListParagraph"/>
        <w:numPr>
          <w:ilvl w:val="0"/>
          <w:numId w:val="13"/>
        </w:numPr>
        <w:bidi/>
        <w:spacing w:after="240"/>
        <w:contextualSpacing w:val="0"/>
        <w:rPr>
          <w:rFonts w:asciiTheme="minorHAnsi" w:hAnsiTheme="minorHAnsi" w:cstheme="minorHAnsi"/>
          <w:b/>
          <w:szCs w:val="22"/>
          <w:rtl/>
        </w:rPr>
      </w:pPr>
      <w:r w:rsidRPr="00506CCD">
        <w:rPr>
          <w:rFonts w:asciiTheme="minorHAnsi" w:hAnsiTheme="minorHAnsi" w:cstheme="minorHAnsi"/>
          <w:b/>
          <w:bCs/>
          <w:szCs w:val="22"/>
          <w:rtl/>
        </w:rPr>
        <w:t>معلومات أساسية عن تصميم المشروع:</w:t>
      </w:r>
      <w:r w:rsidR="00F71905">
        <w:rPr>
          <w:rFonts w:asciiTheme="minorHAnsi" w:hAnsiTheme="minorHAnsi" w:cstheme="minorHAnsi"/>
          <w:b/>
          <w:bCs/>
          <w:szCs w:val="22"/>
        </w:rPr>
        <w:t xml:space="preserve"> </w:t>
      </w:r>
      <w:r w:rsidRPr="00506CCD">
        <w:rPr>
          <w:rFonts w:asciiTheme="minorHAnsi" w:hAnsiTheme="minorHAnsi" w:cstheme="minorHAnsi"/>
          <w:color w:val="000000"/>
          <w:szCs w:val="22"/>
          <w:rtl/>
        </w:rPr>
        <w:t xml:space="preserve">قررت حكومة بيرو، لسببين رئيسيين، تحليل الفوائد المحتملة التي </w:t>
      </w:r>
      <w:r w:rsidR="00271561">
        <w:rPr>
          <w:rFonts w:asciiTheme="minorHAnsi" w:hAnsiTheme="minorHAnsi" w:cstheme="minorHAnsi" w:hint="cs"/>
          <w:color w:val="000000"/>
          <w:szCs w:val="22"/>
          <w:rtl/>
        </w:rPr>
        <w:t>توفرها</w:t>
      </w:r>
      <w:r w:rsidRPr="00506CCD">
        <w:rPr>
          <w:rFonts w:asciiTheme="minorHAnsi" w:hAnsiTheme="minorHAnsi" w:cstheme="minorHAnsi"/>
          <w:color w:val="000000"/>
          <w:szCs w:val="22"/>
          <w:rtl/>
        </w:rPr>
        <w:t xml:space="preserve"> الملكية الفكرية </w:t>
      </w:r>
      <w:r w:rsidR="00271561">
        <w:rPr>
          <w:rFonts w:asciiTheme="minorHAnsi" w:hAnsiTheme="minorHAnsi" w:cstheme="minorHAnsi" w:hint="cs"/>
          <w:color w:val="000000"/>
          <w:szCs w:val="22"/>
          <w:rtl/>
        </w:rPr>
        <w:t>ل</w:t>
      </w:r>
      <w:r w:rsidRPr="00506CCD">
        <w:rPr>
          <w:rFonts w:asciiTheme="minorHAnsi" w:hAnsiTheme="minorHAnsi" w:cstheme="minorHAnsi"/>
          <w:color w:val="000000"/>
          <w:szCs w:val="22"/>
          <w:rtl/>
        </w:rPr>
        <w:t>تقاليد الطهي</w:t>
      </w:r>
      <w:r w:rsidR="00EB4967">
        <w:rPr>
          <w:rFonts w:asciiTheme="minorHAnsi" w:hAnsiTheme="minorHAnsi" w:cstheme="minorHAnsi" w:hint="cs"/>
          <w:color w:val="000000"/>
          <w:szCs w:val="22"/>
          <w:rtl/>
        </w:rPr>
        <w:t>، وهما</w:t>
      </w:r>
      <w:r w:rsidRPr="00506CCD">
        <w:rPr>
          <w:rFonts w:asciiTheme="minorHAnsi" w:hAnsiTheme="minorHAnsi" w:cstheme="minorHAnsi"/>
          <w:color w:val="000000"/>
          <w:szCs w:val="22"/>
          <w:rtl/>
        </w:rPr>
        <w:t>:</w:t>
      </w:r>
      <w:r w:rsidR="00F71905">
        <w:rPr>
          <w:rFonts w:asciiTheme="minorHAnsi" w:hAnsiTheme="minorHAnsi" w:cstheme="minorHAnsi"/>
          <w:color w:val="000000"/>
          <w:szCs w:val="22"/>
          <w:rtl/>
        </w:rPr>
        <w:t xml:space="preserve"> </w:t>
      </w:r>
      <w:r w:rsidR="00EB4967">
        <w:rPr>
          <w:rFonts w:asciiTheme="minorHAnsi" w:hAnsiTheme="minorHAnsi" w:cstheme="minorHAnsi"/>
          <w:color w:val="000000"/>
          <w:szCs w:val="22"/>
          <w:rtl/>
        </w:rPr>
        <w:t xml:space="preserve">(1) </w:t>
      </w:r>
      <w:r w:rsidR="00EB4967">
        <w:rPr>
          <w:rFonts w:asciiTheme="minorHAnsi" w:hAnsiTheme="minorHAnsi" w:cstheme="minorHAnsi" w:hint="cs"/>
          <w:color w:val="000000"/>
          <w:szCs w:val="22"/>
          <w:rtl/>
        </w:rPr>
        <w:t>ا</w:t>
      </w:r>
      <w:r w:rsidRPr="00506CCD">
        <w:rPr>
          <w:rFonts w:asciiTheme="minorHAnsi" w:hAnsiTheme="minorHAnsi" w:cstheme="minorHAnsi"/>
          <w:color w:val="000000"/>
          <w:szCs w:val="22"/>
          <w:rtl/>
        </w:rPr>
        <w:t>لاستجابة للاهتمام المتزايد بسياحة المأكولات في بيرو</w:t>
      </w:r>
      <w:r w:rsidR="007F57B8">
        <w:rPr>
          <w:rFonts w:asciiTheme="minorHAnsi" w:hAnsiTheme="minorHAnsi" w:cstheme="minorHAnsi"/>
          <w:color w:val="000000"/>
          <w:szCs w:val="22"/>
          <w:rtl/>
        </w:rPr>
        <w:t>؛</w:t>
      </w:r>
      <w:r w:rsidRPr="00506CCD">
        <w:rPr>
          <w:rFonts w:asciiTheme="minorHAnsi" w:hAnsiTheme="minorHAnsi" w:cstheme="minorHAnsi"/>
          <w:color w:val="000000"/>
          <w:szCs w:val="22"/>
          <w:rtl/>
        </w:rPr>
        <w:t xml:space="preserve"> و (2) تهيئة الظروف المواتية للتنمية الاقتصادية والاجتماعية في المجتمعات التي لديها مناطق سياحية محتملة لجذب الاستثمار، وإنشاء منصة لمقترحات الملكية الفكرية.</w:t>
      </w:r>
      <w:r w:rsidR="00F71905">
        <w:rPr>
          <w:rFonts w:asciiTheme="minorHAnsi" w:hAnsiTheme="minorHAnsi" w:cstheme="minorHAnsi"/>
          <w:szCs w:val="22"/>
          <w:rtl/>
        </w:rPr>
        <w:t xml:space="preserve"> </w:t>
      </w:r>
      <w:r w:rsidR="00EB4967">
        <w:rPr>
          <w:rFonts w:asciiTheme="minorHAnsi" w:hAnsiTheme="minorHAnsi" w:cstheme="minorHAnsi" w:hint="cs"/>
          <w:szCs w:val="22"/>
          <w:rtl/>
        </w:rPr>
        <w:t>و</w:t>
      </w:r>
      <w:r w:rsidRPr="00506CCD">
        <w:rPr>
          <w:rFonts w:asciiTheme="minorHAnsi" w:hAnsiTheme="minorHAnsi" w:cstheme="minorHAnsi"/>
          <w:szCs w:val="22"/>
          <w:rtl/>
        </w:rPr>
        <w:t>جرى تطوير المشروع قيد التقييم وفقًا للوائح الموضوعة لمشاريع أجندة التنمية</w:t>
      </w:r>
      <w:r w:rsidR="00F71905">
        <w:rPr>
          <w:rFonts w:asciiTheme="minorHAnsi" w:hAnsiTheme="minorHAnsi" w:cstheme="minorHAnsi"/>
          <w:szCs w:val="22"/>
          <w:rtl/>
        </w:rPr>
        <w:t>،</w:t>
      </w:r>
      <w:r w:rsidRPr="00506CCD">
        <w:rPr>
          <w:rFonts w:asciiTheme="minorHAnsi" w:hAnsiTheme="minorHAnsi" w:cstheme="minorHAnsi"/>
          <w:szCs w:val="22"/>
          <w:rtl/>
        </w:rPr>
        <w:t xml:space="preserve"> بناءً على مقترح المعهد الوطني للدفاع عن المنافسة وحماية الملكية الفكرية في بيرو.</w:t>
      </w:r>
      <w:r w:rsidR="00F71905">
        <w:rPr>
          <w:rFonts w:asciiTheme="minorHAnsi" w:hAnsiTheme="minorHAnsi" w:cstheme="minorHAnsi"/>
          <w:szCs w:val="22"/>
          <w:rtl/>
        </w:rPr>
        <w:t xml:space="preserve"> </w:t>
      </w:r>
    </w:p>
    <w:p w14:paraId="0DA3DF6E" w14:textId="69B022E2" w:rsidR="00CF510D" w:rsidRPr="00506CCD" w:rsidRDefault="00CF510D" w:rsidP="003E3116">
      <w:pPr>
        <w:pStyle w:val="ListParagraph"/>
        <w:numPr>
          <w:ilvl w:val="0"/>
          <w:numId w:val="13"/>
        </w:numPr>
        <w:bidi/>
        <w:spacing w:after="240"/>
        <w:contextualSpacing w:val="0"/>
        <w:rPr>
          <w:rFonts w:asciiTheme="minorHAnsi" w:hAnsiTheme="minorHAnsi" w:cstheme="minorHAnsi"/>
          <w:bCs/>
          <w:szCs w:val="22"/>
          <w:rtl/>
        </w:rPr>
      </w:pPr>
      <w:r w:rsidRPr="00506CCD">
        <w:rPr>
          <w:rFonts w:asciiTheme="minorHAnsi" w:hAnsiTheme="minorHAnsi" w:cstheme="minorHAnsi"/>
          <w:b/>
          <w:bCs/>
          <w:szCs w:val="22"/>
          <w:rtl/>
        </w:rPr>
        <w:t>عملية التصميم:</w:t>
      </w:r>
      <w:r w:rsidR="00F71905">
        <w:rPr>
          <w:rFonts w:asciiTheme="minorHAnsi" w:hAnsiTheme="minorHAnsi" w:cstheme="minorHAnsi"/>
          <w:szCs w:val="22"/>
          <w:rtl/>
        </w:rPr>
        <w:t xml:space="preserve"> </w:t>
      </w:r>
      <w:r w:rsidRPr="00506CCD">
        <w:rPr>
          <w:rFonts w:asciiTheme="minorHAnsi" w:hAnsiTheme="minorHAnsi" w:cstheme="minorHAnsi"/>
          <w:szCs w:val="22"/>
          <w:rtl/>
        </w:rPr>
        <w:t>اتُبعت الخطوات الثماني التي وضعتها الوي</w:t>
      </w:r>
      <w:r w:rsidR="00EB4967">
        <w:rPr>
          <w:rFonts w:asciiTheme="minorHAnsi" w:hAnsiTheme="minorHAnsi" w:cstheme="minorHAnsi"/>
          <w:szCs w:val="22"/>
          <w:rtl/>
        </w:rPr>
        <w:t>بو لتنفيذ مشروع أجندة التنمية</w:t>
      </w:r>
      <w:r w:rsidR="00B872E6">
        <w:rPr>
          <w:rStyle w:val="FootnoteReference"/>
          <w:rFonts w:asciiTheme="minorHAnsi" w:hAnsiTheme="minorHAnsi"/>
          <w:szCs w:val="22"/>
          <w:rtl/>
        </w:rPr>
        <w:footnoteReference w:id="4"/>
      </w:r>
      <w:r w:rsidR="00EB4967">
        <w:rPr>
          <w:rFonts w:asciiTheme="minorHAnsi" w:hAnsiTheme="minorHAnsi" w:cstheme="minorHAnsi"/>
          <w:szCs w:val="22"/>
          <w:rtl/>
        </w:rPr>
        <w:t>.</w:t>
      </w:r>
      <w:r w:rsidR="00EB4967">
        <w:rPr>
          <w:rFonts w:asciiTheme="minorHAnsi" w:hAnsiTheme="minorHAnsi" w:cstheme="minorHAnsi" w:hint="cs"/>
          <w:szCs w:val="22"/>
          <w:rtl/>
        </w:rPr>
        <w:t xml:space="preserve"> و</w:t>
      </w:r>
      <w:r w:rsidRPr="00506CCD">
        <w:rPr>
          <w:rFonts w:asciiTheme="minorHAnsi" w:hAnsiTheme="minorHAnsi" w:cstheme="minorHAnsi"/>
          <w:szCs w:val="22"/>
          <w:rtl/>
        </w:rPr>
        <w:t xml:space="preserve">قامت </w:t>
      </w:r>
      <w:r w:rsidR="00CA36C8">
        <w:rPr>
          <w:rFonts w:asciiTheme="minorHAnsi" w:hAnsiTheme="minorHAnsi" w:cstheme="minorHAnsi" w:hint="cs"/>
          <w:szCs w:val="22"/>
          <w:rtl/>
        </w:rPr>
        <w:t>ال</w:t>
      </w:r>
      <w:r w:rsidRPr="00506CCD">
        <w:rPr>
          <w:rFonts w:asciiTheme="minorHAnsi" w:hAnsiTheme="minorHAnsi" w:cstheme="minorHAnsi"/>
          <w:szCs w:val="22"/>
          <w:rtl/>
        </w:rPr>
        <w:t xml:space="preserve">شعبة بتوجيه تخطيط المشروع، وساعدت في إعداد ميزانيته </w:t>
      </w:r>
      <w:r w:rsidRPr="003E3116">
        <w:rPr>
          <w:rFonts w:asciiTheme="minorHAnsi" w:hAnsiTheme="minorHAnsi" w:cstheme="minorHAnsi"/>
          <w:szCs w:val="22"/>
          <w:rtl/>
        </w:rPr>
        <w:t>وجدوله الزمني.</w:t>
      </w:r>
      <w:r w:rsidR="00F71905" w:rsidRPr="003E3116">
        <w:rPr>
          <w:rFonts w:asciiTheme="minorHAnsi" w:hAnsiTheme="minorHAnsi" w:cstheme="minorHAnsi"/>
          <w:szCs w:val="22"/>
          <w:rtl/>
        </w:rPr>
        <w:t xml:space="preserve"> </w:t>
      </w:r>
      <w:r w:rsidR="003E3116" w:rsidRPr="003E3116">
        <w:rPr>
          <w:rFonts w:asciiTheme="minorHAnsi" w:hAnsiTheme="minorHAnsi" w:cstheme="minorHAnsi" w:hint="cs"/>
          <w:szCs w:val="22"/>
          <w:rtl/>
        </w:rPr>
        <w:t>وقامت</w:t>
      </w:r>
      <w:r w:rsidR="003E3116" w:rsidRPr="003E3116">
        <w:rPr>
          <w:rFonts w:asciiTheme="minorHAnsi" w:hAnsiTheme="minorHAnsi" w:cstheme="minorHAnsi"/>
          <w:szCs w:val="22"/>
          <w:rtl/>
        </w:rPr>
        <w:t xml:space="preserve"> لجنة التنمية</w:t>
      </w:r>
      <w:r w:rsidR="003E3116" w:rsidRPr="003E3116">
        <w:rPr>
          <w:rFonts w:asciiTheme="minorHAnsi" w:hAnsiTheme="minorHAnsi" w:cstheme="minorHAnsi" w:hint="cs"/>
          <w:szCs w:val="22"/>
          <w:rtl/>
        </w:rPr>
        <w:t xml:space="preserve"> </w:t>
      </w:r>
      <w:r w:rsidRPr="003E3116">
        <w:rPr>
          <w:rFonts w:asciiTheme="minorHAnsi" w:hAnsiTheme="minorHAnsi" w:cstheme="minorHAnsi"/>
          <w:szCs w:val="22"/>
          <w:rtl/>
        </w:rPr>
        <w:t xml:space="preserve">بتعيين مدير </w:t>
      </w:r>
      <w:r w:rsidR="00C53D18" w:rsidRPr="003E3116">
        <w:rPr>
          <w:rFonts w:asciiTheme="minorHAnsi" w:hAnsiTheme="minorHAnsi" w:cstheme="minorHAnsi" w:hint="cs"/>
          <w:szCs w:val="22"/>
          <w:rtl/>
        </w:rPr>
        <w:t xml:space="preserve">المشروع </w:t>
      </w:r>
      <w:r w:rsidR="003E3116" w:rsidRPr="003E3116">
        <w:rPr>
          <w:rFonts w:asciiTheme="minorHAnsi" w:hAnsiTheme="minorHAnsi" w:cstheme="minorHAnsi"/>
          <w:szCs w:val="22"/>
          <w:rtl/>
        </w:rPr>
        <w:t xml:space="preserve">عقب اعتماد </w:t>
      </w:r>
      <w:r w:rsidR="00CA36C8" w:rsidRPr="003E3116">
        <w:rPr>
          <w:rFonts w:asciiTheme="minorHAnsi" w:hAnsiTheme="minorHAnsi" w:cstheme="minorHAnsi" w:hint="cs"/>
          <w:szCs w:val="22"/>
          <w:rtl/>
        </w:rPr>
        <w:t>المشروع،</w:t>
      </w:r>
      <w:r w:rsidR="003E3116" w:rsidRPr="003E3116">
        <w:rPr>
          <w:rFonts w:asciiTheme="minorHAnsi" w:hAnsiTheme="minorHAnsi" w:cstheme="minorHAnsi" w:hint="cs"/>
          <w:szCs w:val="22"/>
          <w:rtl/>
        </w:rPr>
        <w:t xml:space="preserve"> </w:t>
      </w:r>
      <w:r w:rsidR="00271561">
        <w:rPr>
          <w:rFonts w:asciiTheme="minorHAnsi" w:hAnsiTheme="minorHAnsi" w:cstheme="minorHAnsi" w:hint="cs"/>
          <w:szCs w:val="22"/>
          <w:rtl/>
        </w:rPr>
        <w:t>وتسبب ذلك</w:t>
      </w:r>
      <w:r w:rsidR="003E3116" w:rsidRPr="003E3116">
        <w:rPr>
          <w:rFonts w:asciiTheme="minorHAnsi" w:hAnsiTheme="minorHAnsi" w:cstheme="minorHAnsi" w:hint="cs"/>
          <w:szCs w:val="22"/>
          <w:rtl/>
        </w:rPr>
        <w:t xml:space="preserve"> </w:t>
      </w:r>
      <w:r w:rsidR="00271561">
        <w:rPr>
          <w:rFonts w:asciiTheme="minorHAnsi" w:hAnsiTheme="minorHAnsi" w:cstheme="minorHAnsi" w:hint="cs"/>
          <w:szCs w:val="22"/>
          <w:rtl/>
        </w:rPr>
        <w:t>في</w:t>
      </w:r>
      <w:r w:rsidRPr="003E3116">
        <w:rPr>
          <w:rFonts w:asciiTheme="minorHAnsi" w:hAnsiTheme="minorHAnsi" w:cstheme="minorHAnsi"/>
          <w:szCs w:val="22"/>
          <w:rtl/>
        </w:rPr>
        <w:t xml:space="preserve"> صعوبات طفيفة عند اعتماد المشروع في البداية</w:t>
      </w:r>
      <w:r w:rsidR="003E3116" w:rsidRPr="003E3116">
        <w:rPr>
          <w:rFonts w:asciiTheme="minorHAnsi" w:hAnsiTheme="minorHAnsi" w:cstheme="minorHAnsi" w:hint="cs"/>
          <w:szCs w:val="22"/>
          <w:rtl/>
        </w:rPr>
        <w:t>.</w:t>
      </w:r>
      <w:r w:rsidR="00F71905">
        <w:rPr>
          <w:rFonts w:asciiTheme="minorHAnsi" w:hAnsiTheme="minorHAnsi" w:cstheme="minorHAnsi"/>
          <w:color w:val="FF0000"/>
          <w:szCs w:val="22"/>
          <w:rtl/>
        </w:rPr>
        <w:t xml:space="preserve"> </w:t>
      </w:r>
    </w:p>
    <w:p w14:paraId="4E176B8F" w14:textId="064C520C" w:rsidR="00066239" w:rsidRPr="00506CCD" w:rsidRDefault="00066239" w:rsidP="009B5621">
      <w:pPr>
        <w:pStyle w:val="ListParagraph"/>
        <w:numPr>
          <w:ilvl w:val="0"/>
          <w:numId w:val="13"/>
        </w:numPr>
        <w:bidi/>
        <w:spacing w:after="240"/>
        <w:contextualSpacing w:val="0"/>
        <w:rPr>
          <w:rFonts w:asciiTheme="minorHAnsi" w:hAnsiTheme="minorHAnsi" w:cstheme="minorHAnsi"/>
          <w:szCs w:val="22"/>
          <w:rtl/>
        </w:rPr>
      </w:pPr>
      <w:r w:rsidRPr="00506CCD">
        <w:rPr>
          <w:rFonts w:asciiTheme="minorHAnsi" w:hAnsiTheme="minorHAnsi" w:cstheme="minorHAnsi"/>
          <w:b/>
          <w:bCs/>
          <w:szCs w:val="22"/>
          <w:rtl/>
        </w:rPr>
        <w:t>أهمية وثيقة المشروع الأولية:</w:t>
      </w:r>
      <w:r w:rsidR="00F71905">
        <w:rPr>
          <w:rFonts w:asciiTheme="minorHAnsi" w:hAnsiTheme="minorHAnsi" w:cstheme="minorHAnsi"/>
          <w:szCs w:val="22"/>
          <w:rtl/>
        </w:rPr>
        <w:t xml:space="preserve"> </w:t>
      </w:r>
      <w:r w:rsidRPr="00506CCD">
        <w:rPr>
          <w:rFonts w:asciiTheme="minorHAnsi" w:hAnsiTheme="minorHAnsi" w:cstheme="minorHAnsi"/>
          <w:szCs w:val="22"/>
          <w:rtl/>
        </w:rPr>
        <w:t>أشار</w:t>
      </w:r>
      <w:r w:rsidR="003F1470">
        <w:rPr>
          <w:rFonts w:asciiTheme="minorHAnsi" w:hAnsiTheme="minorHAnsi" w:cstheme="minorHAnsi" w:hint="cs"/>
          <w:szCs w:val="22"/>
          <w:rtl/>
        </w:rPr>
        <w:t>ت</w:t>
      </w:r>
      <w:r w:rsidRPr="00506CCD">
        <w:rPr>
          <w:rFonts w:asciiTheme="minorHAnsi" w:hAnsiTheme="minorHAnsi" w:cstheme="minorHAnsi"/>
          <w:szCs w:val="22"/>
          <w:rtl/>
        </w:rPr>
        <w:t xml:space="preserve"> </w:t>
      </w:r>
      <w:r w:rsidR="003F1470">
        <w:rPr>
          <w:rFonts w:asciiTheme="minorHAnsi" w:hAnsiTheme="minorHAnsi" w:cstheme="minorHAnsi"/>
          <w:szCs w:val="22"/>
          <w:rtl/>
        </w:rPr>
        <w:t xml:space="preserve">الأطراف المعنية </w:t>
      </w:r>
      <w:r w:rsidR="00D45DE0">
        <w:rPr>
          <w:rFonts w:asciiTheme="minorHAnsi" w:hAnsiTheme="minorHAnsi" w:cstheme="minorHAnsi"/>
          <w:szCs w:val="22"/>
          <w:rtl/>
        </w:rPr>
        <w:t xml:space="preserve">إلى </w:t>
      </w:r>
      <w:r w:rsidRPr="00506CCD">
        <w:rPr>
          <w:rFonts w:asciiTheme="minorHAnsi" w:hAnsiTheme="minorHAnsi" w:cstheme="minorHAnsi"/>
          <w:szCs w:val="22"/>
          <w:rtl/>
        </w:rPr>
        <w:t>أن هذا المشروع مثير للاهتمام</w:t>
      </w:r>
      <w:r w:rsidR="00F71905">
        <w:rPr>
          <w:rFonts w:asciiTheme="minorHAnsi" w:hAnsiTheme="minorHAnsi" w:cstheme="minorHAnsi"/>
          <w:szCs w:val="22"/>
          <w:rtl/>
        </w:rPr>
        <w:t xml:space="preserve"> </w:t>
      </w:r>
      <w:r w:rsidRPr="00506CCD">
        <w:rPr>
          <w:rFonts w:asciiTheme="minorHAnsi" w:hAnsiTheme="minorHAnsi" w:cstheme="minorHAnsi"/>
          <w:szCs w:val="22"/>
          <w:rtl/>
        </w:rPr>
        <w:t>والتحديات.</w:t>
      </w:r>
      <w:r w:rsidR="00F71905">
        <w:rPr>
          <w:rFonts w:asciiTheme="minorHAnsi" w:hAnsiTheme="minorHAnsi" w:cstheme="minorHAnsi"/>
          <w:szCs w:val="22"/>
          <w:rtl/>
        </w:rPr>
        <w:t xml:space="preserve"> </w:t>
      </w:r>
      <w:r w:rsidRPr="00506CCD">
        <w:rPr>
          <w:rFonts w:asciiTheme="minorHAnsi" w:hAnsiTheme="minorHAnsi" w:cstheme="minorHAnsi"/>
          <w:szCs w:val="22"/>
          <w:rtl/>
        </w:rPr>
        <w:t>فقد أثار اهتمام الدول الأعضاء</w:t>
      </w:r>
      <w:r w:rsidR="00F71905">
        <w:rPr>
          <w:rFonts w:asciiTheme="minorHAnsi" w:hAnsiTheme="minorHAnsi" w:cstheme="minorHAnsi"/>
          <w:szCs w:val="22"/>
          <w:rtl/>
        </w:rPr>
        <w:t>،</w:t>
      </w:r>
      <w:r w:rsidRPr="00506CCD">
        <w:rPr>
          <w:rFonts w:asciiTheme="minorHAnsi" w:hAnsiTheme="minorHAnsi" w:cstheme="minorHAnsi"/>
          <w:szCs w:val="22"/>
          <w:rtl/>
        </w:rPr>
        <w:t xml:space="preserve"> واعتبرته مثالًا جيدًا لمشروعات أجندة التنمية</w:t>
      </w:r>
      <w:r w:rsidR="00F71905">
        <w:rPr>
          <w:rFonts w:asciiTheme="minorHAnsi" w:hAnsiTheme="minorHAnsi" w:cstheme="minorHAnsi"/>
          <w:szCs w:val="22"/>
          <w:rtl/>
        </w:rPr>
        <w:t>،</w:t>
      </w:r>
      <w:r w:rsidRPr="00506CCD">
        <w:rPr>
          <w:rFonts w:asciiTheme="minorHAnsi" w:hAnsiTheme="minorHAnsi" w:cstheme="minorHAnsi"/>
          <w:szCs w:val="22"/>
          <w:rtl/>
        </w:rPr>
        <w:t xml:space="preserve"> إذ يمكنه دعم العديد من أهداف أجندة التنمية (توليد القيمة</w:t>
      </w:r>
      <w:r w:rsidR="00F71905">
        <w:rPr>
          <w:rFonts w:asciiTheme="minorHAnsi" w:hAnsiTheme="minorHAnsi" w:cstheme="minorHAnsi"/>
          <w:szCs w:val="22"/>
          <w:rtl/>
        </w:rPr>
        <w:t>،</w:t>
      </w:r>
      <w:r w:rsidRPr="00506CCD">
        <w:rPr>
          <w:rFonts w:asciiTheme="minorHAnsi" w:hAnsiTheme="minorHAnsi" w:cstheme="minorHAnsi"/>
          <w:szCs w:val="22"/>
          <w:rtl/>
        </w:rPr>
        <w:t xml:space="preserve"> والمساعدة في التنمية</w:t>
      </w:r>
      <w:r w:rsidR="00F71905">
        <w:rPr>
          <w:rFonts w:asciiTheme="minorHAnsi" w:hAnsiTheme="minorHAnsi" w:cstheme="minorHAnsi"/>
          <w:szCs w:val="22"/>
          <w:rtl/>
        </w:rPr>
        <w:t>،</w:t>
      </w:r>
      <w:r w:rsidRPr="00506CCD">
        <w:rPr>
          <w:rFonts w:asciiTheme="minorHAnsi" w:hAnsiTheme="minorHAnsi" w:cstheme="minorHAnsi"/>
          <w:szCs w:val="22"/>
          <w:rtl/>
        </w:rPr>
        <w:t xml:space="preserve"> وغير ذلك).</w:t>
      </w:r>
      <w:r w:rsidR="00F71905">
        <w:rPr>
          <w:rFonts w:asciiTheme="minorHAnsi" w:hAnsiTheme="minorHAnsi" w:cstheme="minorHAnsi"/>
          <w:szCs w:val="22"/>
          <w:rtl/>
        </w:rPr>
        <w:t xml:space="preserve"> </w:t>
      </w:r>
      <w:r w:rsidRPr="00506CCD">
        <w:rPr>
          <w:rFonts w:asciiTheme="minorHAnsi" w:hAnsiTheme="minorHAnsi" w:cstheme="minorHAnsi"/>
          <w:szCs w:val="22"/>
          <w:rtl/>
        </w:rPr>
        <w:t>ك</w:t>
      </w:r>
      <w:r w:rsidR="00271561">
        <w:rPr>
          <w:rFonts w:asciiTheme="minorHAnsi" w:hAnsiTheme="minorHAnsi" w:cstheme="minorHAnsi" w:hint="cs"/>
          <w:szCs w:val="22"/>
          <w:rtl/>
        </w:rPr>
        <w:t>ما يكتسي</w:t>
      </w:r>
      <w:r w:rsidRPr="00506CCD">
        <w:rPr>
          <w:rFonts w:asciiTheme="minorHAnsi" w:hAnsiTheme="minorHAnsi" w:cstheme="minorHAnsi"/>
          <w:szCs w:val="22"/>
          <w:rtl/>
        </w:rPr>
        <w:t xml:space="preserve"> دعم أشكال التعبير والمعارف التقليدية في مجال الطهي أهمية، </w:t>
      </w:r>
      <w:r w:rsidR="00271561">
        <w:rPr>
          <w:rFonts w:asciiTheme="minorHAnsi" w:hAnsiTheme="minorHAnsi" w:cstheme="minorHAnsi" w:hint="cs"/>
          <w:szCs w:val="22"/>
          <w:rtl/>
        </w:rPr>
        <w:t>لإسهامه</w:t>
      </w:r>
      <w:r w:rsidRPr="00506CCD">
        <w:rPr>
          <w:rFonts w:asciiTheme="minorHAnsi" w:hAnsiTheme="minorHAnsi" w:cstheme="minorHAnsi"/>
          <w:szCs w:val="22"/>
          <w:rtl/>
        </w:rPr>
        <w:t xml:space="preserve"> في تعزيز التراث الثقافي، وتراث فن الطهي، وتطوير السياحة من خلال الملكية الفكرية.</w:t>
      </w:r>
      <w:r w:rsidR="00F71905">
        <w:rPr>
          <w:rFonts w:asciiTheme="minorHAnsi" w:hAnsiTheme="minorHAnsi" w:cstheme="minorHAnsi"/>
          <w:szCs w:val="22"/>
          <w:rtl/>
        </w:rPr>
        <w:t xml:space="preserve"> </w:t>
      </w:r>
      <w:r w:rsidR="009B5621">
        <w:rPr>
          <w:rFonts w:asciiTheme="minorHAnsi" w:hAnsiTheme="minorHAnsi" w:cstheme="minorHAnsi" w:hint="cs"/>
          <w:szCs w:val="22"/>
          <w:rtl/>
        </w:rPr>
        <w:t>وكان</w:t>
      </w:r>
      <w:r w:rsidRPr="00506CCD">
        <w:rPr>
          <w:rFonts w:asciiTheme="minorHAnsi" w:hAnsiTheme="minorHAnsi" w:cstheme="minorHAnsi"/>
          <w:szCs w:val="22"/>
          <w:rtl/>
        </w:rPr>
        <w:t xml:space="preserve"> موضوع المشروع (الملكية </w:t>
      </w:r>
      <w:r w:rsidR="00B52005">
        <w:rPr>
          <w:rFonts w:asciiTheme="minorHAnsi" w:hAnsiTheme="minorHAnsi" w:cstheme="minorHAnsi"/>
          <w:szCs w:val="22"/>
          <w:rtl/>
        </w:rPr>
        <w:t>الفكرية وسياحة المأكولات) جديد</w:t>
      </w:r>
      <w:r w:rsidR="009B5621">
        <w:rPr>
          <w:rFonts w:asciiTheme="minorHAnsi" w:hAnsiTheme="minorHAnsi" w:cstheme="minorHAnsi" w:hint="cs"/>
          <w:szCs w:val="22"/>
          <w:rtl/>
        </w:rPr>
        <w:t>ا</w:t>
      </w:r>
      <w:r w:rsidRPr="00506CCD">
        <w:rPr>
          <w:rFonts w:asciiTheme="minorHAnsi" w:hAnsiTheme="minorHAnsi" w:cstheme="minorHAnsi"/>
          <w:szCs w:val="22"/>
          <w:rtl/>
        </w:rPr>
        <w:t xml:space="preserve">، </w:t>
      </w:r>
      <w:r w:rsidR="009B5621">
        <w:rPr>
          <w:rFonts w:asciiTheme="minorHAnsi" w:hAnsiTheme="minorHAnsi" w:cstheme="minorHAnsi" w:hint="cs"/>
          <w:szCs w:val="22"/>
          <w:rtl/>
        </w:rPr>
        <w:t>لذا</w:t>
      </w:r>
      <w:r w:rsidRPr="00506CCD">
        <w:rPr>
          <w:rFonts w:asciiTheme="minorHAnsi" w:hAnsiTheme="minorHAnsi" w:cstheme="minorHAnsi"/>
          <w:szCs w:val="22"/>
          <w:rtl/>
        </w:rPr>
        <w:t xml:space="preserve"> </w:t>
      </w:r>
      <w:r w:rsidR="009B5621" w:rsidRPr="009B5621">
        <w:rPr>
          <w:rFonts w:asciiTheme="minorHAnsi" w:hAnsiTheme="minorHAnsi" w:cstheme="minorHAnsi" w:hint="cs"/>
          <w:szCs w:val="22"/>
          <w:rtl/>
        </w:rPr>
        <w:t>ظهر</w:t>
      </w:r>
      <w:r w:rsidRPr="009B5621">
        <w:rPr>
          <w:rFonts w:asciiTheme="minorHAnsi" w:hAnsiTheme="minorHAnsi" w:cstheme="minorHAnsi"/>
          <w:szCs w:val="22"/>
          <w:rtl/>
        </w:rPr>
        <w:t xml:space="preserve"> بعض التردد في البداية</w:t>
      </w:r>
      <w:r w:rsidRPr="00506CCD">
        <w:rPr>
          <w:rFonts w:asciiTheme="minorHAnsi" w:hAnsiTheme="minorHAnsi" w:cstheme="minorHAnsi"/>
          <w:szCs w:val="22"/>
          <w:rtl/>
        </w:rPr>
        <w:t xml:space="preserve"> إزاء النتائج المنشودة، وكيفية نظر المستفيدين إليها</w:t>
      </w:r>
      <w:r w:rsidR="00271561">
        <w:rPr>
          <w:rFonts w:asciiTheme="minorHAnsi" w:hAnsiTheme="minorHAnsi" w:cstheme="minorHAnsi" w:hint="cs"/>
          <w:szCs w:val="22"/>
          <w:rtl/>
        </w:rPr>
        <w:t xml:space="preserve">؛ </w:t>
      </w:r>
      <w:r w:rsidRPr="00506CCD">
        <w:rPr>
          <w:rFonts w:asciiTheme="minorHAnsi" w:hAnsiTheme="minorHAnsi" w:cstheme="minorHAnsi"/>
          <w:szCs w:val="22"/>
          <w:rtl/>
        </w:rPr>
        <w:t>لذلك</w:t>
      </w:r>
      <w:r w:rsidR="009B5621">
        <w:rPr>
          <w:rFonts w:asciiTheme="minorHAnsi" w:hAnsiTheme="minorHAnsi" w:cstheme="minorHAnsi" w:hint="cs"/>
          <w:szCs w:val="22"/>
          <w:rtl/>
        </w:rPr>
        <w:t xml:space="preserve"> </w:t>
      </w:r>
      <w:r w:rsidRPr="00506CCD">
        <w:rPr>
          <w:rFonts w:asciiTheme="minorHAnsi" w:hAnsiTheme="minorHAnsi" w:cstheme="minorHAnsi"/>
          <w:szCs w:val="22"/>
          <w:rtl/>
        </w:rPr>
        <w:t>تم تقليص النطاق الواسع للمشروع</w:t>
      </w:r>
      <w:r w:rsidR="00F71905">
        <w:rPr>
          <w:rFonts w:asciiTheme="minorHAnsi" w:hAnsiTheme="minorHAnsi" w:cstheme="minorHAnsi"/>
          <w:szCs w:val="22"/>
          <w:rtl/>
        </w:rPr>
        <w:t>،</w:t>
      </w:r>
      <w:r w:rsidRPr="00506CCD">
        <w:rPr>
          <w:rFonts w:asciiTheme="minorHAnsi" w:hAnsiTheme="minorHAnsi" w:cstheme="minorHAnsi"/>
          <w:szCs w:val="22"/>
          <w:rtl/>
        </w:rPr>
        <w:t xml:space="preserve"> الذي عُرض في البداية على لجنة التنمية، وتبني نهج أكثر واقعية من أجل رصد العلاقة بين الملكية الفكرية وسياحة المأكولات واستكشافها ودراستها.</w:t>
      </w:r>
      <w:r w:rsidR="00F71905">
        <w:rPr>
          <w:rFonts w:asciiTheme="minorHAnsi" w:hAnsiTheme="minorHAnsi" w:cstheme="minorHAnsi"/>
          <w:szCs w:val="22"/>
          <w:rtl/>
        </w:rPr>
        <w:t xml:space="preserve"> </w:t>
      </w:r>
    </w:p>
    <w:p w14:paraId="47FB0CFE" w14:textId="2280F065" w:rsidR="00066239" w:rsidRPr="00506CCD" w:rsidRDefault="00066239" w:rsidP="00066239">
      <w:pPr>
        <w:numPr>
          <w:ilvl w:val="0"/>
          <w:numId w:val="13"/>
        </w:numPr>
        <w:bidi/>
        <w:spacing w:after="240"/>
        <w:ind w:left="432"/>
        <w:rPr>
          <w:rFonts w:asciiTheme="minorHAnsi" w:eastAsia="Times New Roman" w:hAnsiTheme="minorHAnsi" w:cstheme="minorHAnsi"/>
          <w:szCs w:val="22"/>
          <w:rtl/>
        </w:rPr>
      </w:pPr>
      <w:r w:rsidRPr="00506CCD">
        <w:rPr>
          <w:rFonts w:asciiTheme="minorHAnsi" w:hAnsiTheme="minorHAnsi" w:cstheme="minorHAnsi"/>
          <w:szCs w:val="22"/>
          <w:rtl/>
        </w:rPr>
        <w:t>وبوجه عام</w:t>
      </w:r>
      <w:r w:rsidR="00F71905">
        <w:rPr>
          <w:rFonts w:asciiTheme="minorHAnsi" w:hAnsiTheme="minorHAnsi" w:cstheme="minorHAnsi"/>
          <w:szCs w:val="22"/>
          <w:rtl/>
        </w:rPr>
        <w:t>،</w:t>
      </w:r>
      <w:r w:rsidRPr="00506CCD">
        <w:rPr>
          <w:rFonts w:asciiTheme="minorHAnsi" w:hAnsiTheme="minorHAnsi" w:cstheme="minorHAnsi"/>
          <w:szCs w:val="22"/>
          <w:rtl/>
        </w:rPr>
        <w:t xml:space="preserve"> برهن المشروع على أنه وثيق الصلة بمبادرات الويبو الأخرى ومكمل لها</w:t>
      </w:r>
      <w:r w:rsidR="00D53025">
        <w:rPr>
          <w:rStyle w:val="FootnoteReference"/>
          <w:rFonts w:asciiTheme="minorHAnsi" w:hAnsiTheme="minorHAnsi"/>
          <w:szCs w:val="22"/>
          <w:rtl/>
        </w:rPr>
        <w:footnoteReference w:id="5"/>
      </w:r>
      <w:r w:rsidR="00F71905">
        <w:rPr>
          <w:rFonts w:asciiTheme="minorHAnsi" w:hAnsiTheme="minorHAnsi" w:cstheme="minorHAnsi"/>
          <w:szCs w:val="22"/>
          <w:rtl/>
        </w:rPr>
        <w:t>.</w:t>
      </w:r>
      <w:r w:rsidRPr="00506CCD">
        <w:rPr>
          <w:rFonts w:asciiTheme="minorHAnsi" w:hAnsiTheme="minorHAnsi" w:cstheme="minorHAnsi"/>
          <w:szCs w:val="22"/>
        </w:rPr>
        <w:t xml:space="preserve"> </w:t>
      </w:r>
    </w:p>
    <w:p w14:paraId="2F9F7559" w14:textId="13C205D7" w:rsidR="005944B0" w:rsidRPr="00506CCD" w:rsidRDefault="00066239" w:rsidP="005944B0">
      <w:pPr>
        <w:pStyle w:val="ListParagraph"/>
        <w:numPr>
          <w:ilvl w:val="0"/>
          <w:numId w:val="13"/>
        </w:numPr>
        <w:bidi/>
        <w:spacing w:after="240"/>
        <w:contextualSpacing w:val="0"/>
        <w:rPr>
          <w:rFonts w:asciiTheme="minorHAnsi" w:hAnsiTheme="minorHAnsi" w:cstheme="minorHAnsi"/>
          <w:szCs w:val="22"/>
          <w:rtl/>
        </w:rPr>
      </w:pPr>
      <w:r w:rsidRPr="00506CCD">
        <w:rPr>
          <w:rFonts w:asciiTheme="minorHAnsi" w:hAnsiTheme="minorHAnsi" w:cstheme="minorHAnsi"/>
          <w:b/>
          <w:bCs/>
          <w:szCs w:val="22"/>
          <w:rtl/>
        </w:rPr>
        <w:t>إدارة المشروع:</w:t>
      </w:r>
      <w:r w:rsidR="00F71905">
        <w:rPr>
          <w:rFonts w:asciiTheme="minorHAnsi" w:hAnsiTheme="minorHAnsi" w:cstheme="minorHAnsi"/>
          <w:szCs w:val="22"/>
          <w:rtl/>
        </w:rPr>
        <w:t xml:space="preserve"> </w:t>
      </w:r>
      <w:r w:rsidR="00271561">
        <w:rPr>
          <w:rFonts w:asciiTheme="minorHAnsi" w:hAnsiTheme="minorHAnsi" w:cstheme="minorHAnsi" w:hint="cs"/>
          <w:szCs w:val="22"/>
          <w:rtl/>
        </w:rPr>
        <w:t>و</w:t>
      </w:r>
      <w:r w:rsidR="00271561" w:rsidRPr="00506CCD">
        <w:rPr>
          <w:rFonts w:asciiTheme="minorHAnsi" w:hAnsiTheme="minorHAnsi" w:cstheme="minorHAnsi"/>
          <w:szCs w:val="22"/>
          <w:rtl/>
        </w:rPr>
        <w:t xml:space="preserve">في أثناء تنفيذ المشروع </w:t>
      </w:r>
      <w:r w:rsidRPr="00506CCD">
        <w:rPr>
          <w:rFonts w:asciiTheme="minorHAnsi" w:hAnsiTheme="minorHAnsi" w:cstheme="minorHAnsi"/>
          <w:szCs w:val="22"/>
          <w:rtl/>
        </w:rPr>
        <w:t>واجه فريق الإدارة</w:t>
      </w:r>
      <w:r w:rsidR="00F71905">
        <w:rPr>
          <w:rFonts w:asciiTheme="minorHAnsi" w:hAnsiTheme="minorHAnsi" w:cstheme="minorHAnsi"/>
          <w:szCs w:val="22"/>
          <w:rtl/>
        </w:rPr>
        <w:t>،</w:t>
      </w:r>
      <w:r w:rsidRPr="00506CCD">
        <w:rPr>
          <w:rFonts w:asciiTheme="minorHAnsi" w:hAnsiTheme="minorHAnsi" w:cstheme="minorHAnsi"/>
          <w:szCs w:val="22"/>
          <w:rtl/>
        </w:rPr>
        <w:t xml:space="preserve"> في أول مشروع يديره لأجندة التنمية، عدة تحديات</w:t>
      </w:r>
      <w:r w:rsidR="00F71905">
        <w:rPr>
          <w:rFonts w:asciiTheme="minorHAnsi" w:hAnsiTheme="minorHAnsi" w:cstheme="minorHAnsi"/>
          <w:szCs w:val="22"/>
          <w:rtl/>
        </w:rPr>
        <w:t>،</w:t>
      </w:r>
      <w:r w:rsidRPr="00506CCD">
        <w:rPr>
          <w:rFonts w:asciiTheme="minorHAnsi" w:hAnsiTheme="minorHAnsi" w:cstheme="minorHAnsi"/>
          <w:szCs w:val="22"/>
          <w:rtl/>
        </w:rPr>
        <w:t xml:space="preserve"> لا سيما في المرحلة الأولية.</w:t>
      </w:r>
      <w:r w:rsidR="00F71905">
        <w:rPr>
          <w:rFonts w:asciiTheme="minorHAnsi" w:hAnsiTheme="minorHAnsi" w:cstheme="minorHAnsi"/>
          <w:szCs w:val="22"/>
          <w:rtl/>
        </w:rPr>
        <w:t xml:space="preserve"> </w:t>
      </w:r>
      <w:r w:rsidRPr="00506CCD">
        <w:rPr>
          <w:rFonts w:asciiTheme="minorHAnsi" w:hAnsiTheme="minorHAnsi" w:cstheme="minorHAnsi"/>
          <w:szCs w:val="22"/>
          <w:rtl/>
        </w:rPr>
        <w:t>يتعلق أولها بتحديد الجهات/الكيانات المسؤولة عن تنفيذ المشروع في البلدان المستفيدة</w:t>
      </w:r>
      <w:r w:rsidR="00271561">
        <w:rPr>
          <w:rFonts w:asciiTheme="minorHAnsi" w:hAnsiTheme="minorHAnsi" w:cstheme="minorHAnsi" w:hint="cs"/>
          <w:szCs w:val="22"/>
          <w:rtl/>
        </w:rPr>
        <w:t>،</w:t>
      </w:r>
      <w:r w:rsidR="00F71905">
        <w:rPr>
          <w:rFonts w:asciiTheme="minorHAnsi" w:hAnsiTheme="minorHAnsi" w:cstheme="minorHAnsi"/>
          <w:szCs w:val="22"/>
          <w:rtl/>
        </w:rPr>
        <w:t xml:space="preserve"> </w:t>
      </w:r>
      <w:r w:rsidRPr="00506CCD">
        <w:rPr>
          <w:rFonts w:asciiTheme="minorHAnsi" w:hAnsiTheme="minorHAnsi" w:cstheme="minorHAnsi"/>
          <w:szCs w:val="22"/>
          <w:rtl/>
        </w:rPr>
        <w:t>وإنشاء أفرقة وطنية في البلدان الثلاثة المشاركة، وبطء</w:t>
      </w:r>
      <w:r w:rsidR="00F71905">
        <w:rPr>
          <w:rFonts w:asciiTheme="minorHAnsi" w:hAnsiTheme="minorHAnsi" w:cstheme="minorHAnsi"/>
          <w:szCs w:val="22"/>
          <w:rtl/>
        </w:rPr>
        <w:t xml:space="preserve"> </w:t>
      </w:r>
      <w:r w:rsidRPr="00506CCD">
        <w:rPr>
          <w:rFonts w:asciiTheme="minorHAnsi" w:hAnsiTheme="minorHAnsi" w:cstheme="minorHAnsi"/>
          <w:szCs w:val="22"/>
          <w:rtl/>
        </w:rPr>
        <w:t>التفاعل معها في البداية، واستغر</w:t>
      </w:r>
      <w:r w:rsidR="00B52005">
        <w:rPr>
          <w:rFonts w:asciiTheme="minorHAnsi" w:hAnsiTheme="minorHAnsi" w:cstheme="minorHAnsi" w:hint="cs"/>
          <w:szCs w:val="22"/>
          <w:rtl/>
        </w:rPr>
        <w:t>ا</w:t>
      </w:r>
      <w:r w:rsidR="00B52005">
        <w:rPr>
          <w:rFonts w:asciiTheme="minorHAnsi" w:hAnsiTheme="minorHAnsi" w:cstheme="minorHAnsi"/>
          <w:szCs w:val="22"/>
          <w:rtl/>
        </w:rPr>
        <w:t>ق وقت</w:t>
      </w:r>
      <w:r w:rsidRPr="00506CCD">
        <w:rPr>
          <w:rFonts w:asciiTheme="minorHAnsi" w:hAnsiTheme="minorHAnsi" w:cstheme="minorHAnsi"/>
          <w:szCs w:val="22"/>
          <w:rtl/>
        </w:rPr>
        <w:t xml:space="preserve"> أطول مما كان متوقعًا في الأساس.</w:t>
      </w:r>
      <w:r w:rsidR="00F71905">
        <w:rPr>
          <w:rFonts w:asciiTheme="minorHAnsi" w:hAnsiTheme="minorHAnsi" w:cstheme="minorHAnsi"/>
          <w:szCs w:val="22"/>
          <w:rtl/>
        </w:rPr>
        <w:t xml:space="preserve"> </w:t>
      </w:r>
      <w:r w:rsidRPr="00506CCD">
        <w:rPr>
          <w:rFonts w:asciiTheme="minorHAnsi" w:hAnsiTheme="minorHAnsi" w:cstheme="minorHAnsi"/>
          <w:szCs w:val="22"/>
          <w:rtl/>
        </w:rPr>
        <w:t>أما التحدي الثاني فيتعلق بإدارة توقعات جهات التنسيق، وضرورة الحفاظ على توافق تلك التوقعات مع إجراءات الويبو.</w:t>
      </w:r>
      <w:r w:rsidR="00F71905">
        <w:rPr>
          <w:rFonts w:asciiTheme="minorHAnsi" w:hAnsiTheme="minorHAnsi" w:cstheme="minorHAnsi"/>
          <w:szCs w:val="22"/>
          <w:rtl/>
        </w:rPr>
        <w:t xml:space="preserve"> </w:t>
      </w:r>
      <w:r w:rsidR="002C70CE">
        <w:rPr>
          <w:rFonts w:asciiTheme="minorHAnsi" w:hAnsiTheme="minorHAnsi" w:cstheme="minorHAnsi" w:hint="cs"/>
          <w:szCs w:val="22"/>
          <w:rtl/>
        </w:rPr>
        <w:t xml:space="preserve">وقد </w:t>
      </w:r>
      <w:r w:rsidRPr="00506CCD">
        <w:rPr>
          <w:rFonts w:asciiTheme="minorHAnsi" w:hAnsiTheme="minorHAnsi" w:cstheme="minorHAnsi"/>
          <w:szCs w:val="22"/>
          <w:rtl/>
        </w:rPr>
        <w:t>أمكن التغلب على كل التحديات السابقة بفضل التعاون الوثيق والفهم الجيد الذي نشأ لاحقا بين جميع الأطراف المشاركة في تنفيذ المشروع. </w:t>
      </w:r>
    </w:p>
    <w:p w14:paraId="69D8A21D" w14:textId="0D853A9A" w:rsidR="005944B0" w:rsidRPr="00506CCD" w:rsidRDefault="00395B9C" w:rsidP="003F1470">
      <w:pPr>
        <w:numPr>
          <w:ilvl w:val="0"/>
          <w:numId w:val="13"/>
        </w:numPr>
        <w:bidi/>
        <w:spacing w:after="240"/>
        <w:ind w:left="432"/>
        <w:rPr>
          <w:rFonts w:asciiTheme="minorHAnsi" w:eastAsia="Times New Roman" w:hAnsiTheme="minorHAnsi" w:cstheme="minorHAnsi"/>
          <w:szCs w:val="22"/>
          <w:rtl/>
        </w:rPr>
      </w:pPr>
      <w:r>
        <w:rPr>
          <w:rFonts w:asciiTheme="minorHAnsi" w:hAnsiTheme="minorHAnsi" w:cstheme="minorHAnsi" w:hint="cs"/>
          <w:szCs w:val="22"/>
          <w:rtl/>
        </w:rPr>
        <w:t>واضطلعت</w:t>
      </w:r>
      <w:r w:rsidR="005944B0" w:rsidRPr="00506CCD">
        <w:rPr>
          <w:rFonts w:asciiTheme="minorHAnsi" w:hAnsiTheme="minorHAnsi" w:cstheme="minorHAnsi"/>
          <w:szCs w:val="22"/>
          <w:rtl/>
        </w:rPr>
        <w:t xml:space="preserve"> ش</w:t>
      </w:r>
      <w:r w:rsidR="002C70CE">
        <w:rPr>
          <w:rFonts w:asciiTheme="minorHAnsi" w:hAnsiTheme="minorHAnsi" w:cstheme="minorHAnsi" w:hint="cs"/>
          <w:szCs w:val="22"/>
          <w:rtl/>
        </w:rPr>
        <w:t>ُ</w:t>
      </w:r>
      <w:r w:rsidR="005944B0" w:rsidRPr="00506CCD">
        <w:rPr>
          <w:rFonts w:asciiTheme="minorHAnsi" w:hAnsiTheme="minorHAnsi" w:cstheme="minorHAnsi"/>
          <w:szCs w:val="22"/>
          <w:rtl/>
        </w:rPr>
        <w:t xml:space="preserve">عب الويبو </w:t>
      </w:r>
      <w:r w:rsidRPr="00506CCD">
        <w:rPr>
          <w:rFonts w:asciiTheme="minorHAnsi" w:hAnsiTheme="minorHAnsi" w:cstheme="minorHAnsi"/>
          <w:szCs w:val="22"/>
          <w:rtl/>
        </w:rPr>
        <w:t xml:space="preserve">الإقليمية </w:t>
      </w:r>
      <w:r w:rsidR="005944B0" w:rsidRPr="00506CCD">
        <w:rPr>
          <w:rFonts w:asciiTheme="minorHAnsi" w:hAnsiTheme="minorHAnsi" w:cstheme="minorHAnsi"/>
          <w:szCs w:val="22"/>
          <w:rtl/>
        </w:rPr>
        <w:t xml:space="preserve">الثلاث </w:t>
      </w:r>
      <w:r>
        <w:rPr>
          <w:rFonts w:asciiTheme="minorHAnsi" w:hAnsiTheme="minorHAnsi" w:cstheme="minorHAnsi" w:hint="cs"/>
          <w:szCs w:val="22"/>
          <w:rtl/>
        </w:rPr>
        <w:t>ب</w:t>
      </w:r>
      <w:r w:rsidR="005944B0" w:rsidRPr="00506CCD">
        <w:rPr>
          <w:rFonts w:asciiTheme="minorHAnsi" w:hAnsiTheme="minorHAnsi" w:cstheme="minorHAnsi"/>
          <w:szCs w:val="22"/>
          <w:rtl/>
        </w:rPr>
        <w:t>دور</w:t>
      </w:r>
      <w:r>
        <w:rPr>
          <w:rFonts w:asciiTheme="minorHAnsi" w:hAnsiTheme="minorHAnsi" w:cstheme="minorHAnsi" w:hint="cs"/>
          <w:szCs w:val="22"/>
          <w:rtl/>
        </w:rPr>
        <w:t xml:space="preserve"> </w:t>
      </w:r>
      <w:r w:rsidR="005944B0" w:rsidRPr="00506CCD">
        <w:rPr>
          <w:rFonts w:asciiTheme="minorHAnsi" w:hAnsiTheme="minorHAnsi" w:cstheme="minorHAnsi"/>
          <w:szCs w:val="22"/>
          <w:rtl/>
        </w:rPr>
        <w:t>نشط</w:t>
      </w:r>
      <w:r>
        <w:rPr>
          <w:rFonts w:asciiTheme="minorHAnsi" w:hAnsiTheme="minorHAnsi" w:cstheme="minorHAnsi" w:hint="cs"/>
          <w:szCs w:val="22"/>
          <w:rtl/>
        </w:rPr>
        <w:t xml:space="preserve"> </w:t>
      </w:r>
      <w:r w:rsidR="005944B0" w:rsidRPr="00506CCD">
        <w:rPr>
          <w:rFonts w:asciiTheme="minorHAnsi" w:hAnsiTheme="minorHAnsi" w:cstheme="minorHAnsi"/>
          <w:szCs w:val="22"/>
          <w:rtl/>
        </w:rPr>
        <w:t>في إقامة قنوات اتصال فعالة بين فريق الإدارة التابع للويبو وأفرقة التنسيق المحلية.</w:t>
      </w:r>
      <w:r w:rsidR="00F71905">
        <w:rPr>
          <w:rFonts w:asciiTheme="minorHAnsi" w:hAnsiTheme="minorHAnsi" w:cstheme="minorHAnsi"/>
          <w:szCs w:val="22"/>
          <w:rtl/>
        </w:rPr>
        <w:t xml:space="preserve"> </w:t>
      </w:r>
      <w:r w:rsidR="005944B0" w:rsidRPr="00506CCD">
        <w:rPr>
          <w:rFonts w:asciiTheme="minorHAnsi" w:hAnsiTheme="minorHAnsi" w:cstheme="minorHAnsi"/>
          <w:szCs w:val="22"/>
          <w:rtl/>
        </w:rPr>
        <w:t>وتجدر الإشارة إلى الدور الفعال الذي اضطلع به المستشارون في هذه الشُعب في المراحل الأولى من المشروع</w:t>
      </w:r>
      <w:r w:rsidR="00F71905">
        <w:rPr>
          <w:rFonts w:asciiTheme="minorHAnsi" w:hAnsiTheme="minorHAnsi" w:cstheme="minorHAnsi"/>
          <w:szCs w:val="22"/>
          <w:rtl/>
        </w:rPr>
        <w:t>،</w:t>
      </w:r>
      <w:r w:rsidR="005944B0" w:rsidRPr="00506CCD">
        <w:rPr>
          <w:rFonts w:asciiTheme="minorHAnsi" w:hAnsiTheme="minorHAnsi" w:cstheme="minorHAnsi"/>
          <w:szCs w:val="22"/>
          <w:rtl/>
        </w:rPr>
        <w:t xml:space="preserve"> إذ قاموا بتوصيل المعلومات إلى فرق التنسيق المحلية، وتحفيز </w:t>
      </w:r>
      <w:r w:rsidR="003F1470">
        <w:rPr>
          <w:rFonts w:asciiTheme="minorHAnsi" w:hAnsiTheme="minorHAnsi" w:cstheme="minorHAnsi" w:hint="cs"/>
          <w:szCs w:val="22"/>
          <w:rtl/>
        </w:rPr>
        <w:t xml:space="preserve">الأطراف المعنية </w:t>
      </w:r>
      <w:r w:rsidR="005944B0" w:rsidRPr="00506CCD">
        <w:rPr>
          <w:rFonts w:asciiTheme="minorHAnsi" w:hAnsiTheme="minorHAnsi" w:cstheme="minorHAnsi"/>
          <w:szCs w:val="22"/>
          <w:rtl/>
        </w:rPr>
        <w:t>وإشراكه</w:t>
      </w:r>
      <w:r w:rsidR="003F1470">
        <w:rPr>
          <w:rFonts w:asciiTheme="minorHAnsi" w:hAnsiTheme="minorHAnsi" w:cstheme="minorHAnsi" w:hint="cs"/>
          <w:szCs w:val="22"/>
          <w:rtl/>
        </w:rPr>
        <w:t xml:space="preserve">ا </w:t>
      </w:r>
      <w:r w:rsidR="005944B0" w:rsidRPr="00506CCD">
        <w:rPr>
          <w:rFonts w:asciiTheme="minorHAnsi" w:hAnsiTheme="minorHAnsi" w:cstheme="minorHAnsi"/>
          <w:szCs w:val="22"/>
          <w:rtl/>
        </w:rPr>
        <w:t>في المشروع.</w:t>
      </w:r>
      <w:r w:rsidR="00F71905">
        <w:rPr>
          <w:rFonts w:asciiTheme="minorHAnsi" w:hAnsiTheme="minorHAnsi" w:cstheme="minorHAnsi"/>
          <w:szCs w:val="22"/>
          <w:rtl/>
        </w:rPr>
        <w:t xml:space="preserve"> </w:t>
      </w:r>
      <w:r w:rsidR="005944B0" w:rsidRPr="00506CCD">
        <w:rPr>
          <w:rFonts w:asciiTheme="minorHAnsi" w:hAnsiTheme="minorHAnsi" w:cstheme="minorHAnsi"/>
          <w:szCs w:val="22"/>
          <w:rtl/>
        </w:rPr>
        <w:t xml:space="preserve">وأقر </w:t>
      </w:r>
      <w:r w:rsidR="003F1470">
        <w:rPr>
          <w:rFonts w:asciiTheme="minorHAnsi" w:hAnsiTheme="minorHAnsi" w:cstheme="minorHAnsi" w:hint="cs"/>
          <w:szCs w:val="22"/>
          <w:rtl/>
        </w:rPr>
        <w:t>ت هذه الأطراف</w:t>
      </w:r>
      <w:r w:rsidR="005944B0" w:rsidRPr="00506CCD">
        <w:rPr>
          <w:rFonts w:asciiTheme="minorHAnsi" w:hAnsiTheme="minorHAnsi" w:cstheme="minorHAnsi"/>
          <w:szCs w:val="22"/>
          <w:rtl/>
        </w:rPr>
        <w:t xml:space="preserve"> بأن مستوى الاهتمام والملكية والالتزام قد ازداد مع تولي مسئولية المشروع وفهمه بصورة أفضل.</w:t>
      </w:r>
      <w:r w:rsidR="008D0DC2">
        <w:rPr>
          <w:rFonts w:asciiTheme="minorHAnsi" w:hAnsiTheme="minorHAnsi" w:cstheme="minorHAnsi" w:hint="cs"/>
          <w:szCs w:val="22"/>
          <w:rtl/>
        </w:rPr>
        <w:t xml:space="preserve"> </w:t>
      </w:r>
    </w:p>
    <w:p w14:paraId="421236BD" w14:textId="51651776" w:rsidR="00066239" w:rsidRPr="00506CCD" w:rsidRDefault="00BB69BC" w:rsidP="00BB69BC">
      <w:pPr>
        <w:numPr>
          <w:ilvl w:val="0"/>
          <w:numId w:val="13"/>
        </w:numPr>
        <w:bidi/>
        <w:spacing w:after="240"/>
        <w:ind w:left="432"/>
        <w:rPr>
          <w:rFonts w:asciiTheme="minorHAnsi" w:eastAsia="Times New Roman" w:hAnsiTheme="minorHAnsi" w:cstheme="minorHAnsi"/>
          <w:szCs w:val="22"/>
          <w:rtl/>
        </w:rPr>
      </w:pPr>
      <w:r>
        <w:rPr>
          <w:rFonts w:asciiTheme="minorHAnsi" w:hAnsiTheme="minorHAnsi" w:cstheme="minorHAnsi" w:hint="cs"/>
          <w:szCs w:val="22"/>
          <w:rtl/>
        </w:rPr>
        <w:t>و</w:t>
      </w:r>
      <w:r w:rsidR="00066239" w:rsidRPr="00506CCD">
        <w:rPr>
          <w:rFonts w:asciiTheme="minorHAnsi" w:hAnsiTheme="minorHAnsi" w:cstheme="minorHAnsi"/>
          <w:szCs w:val="22"/>
          <w:rtl/>
        </w:rPr>
        <w:t>أثر كوفيد-19 على موعد تسليم المشروع.</w:t>
      </w:r>
      <w:r w:rsidR="00F71905">
        <w:rPr>
          <w:rFonts w:asciiTheme="minorHAnsi" w:hAnsiTheme="minorHAnsi" w:cstheme="minorHAnsi"/>
          <w:szCs w:val="22"/>
          <w:rtl/>
        </w:rPr>
        <w:t xml:space="preserve"> </w:t>
      </w:r>
      <w:r w:rsidR="008D0DC2">
        <w:rPr>
          <w:rFonts w:asciiTheme="minorHAnsi" w:hAnsiTheme="minorHAnsi" w:cstheme="minorHAnsi" w:hint="cs"/>
          <w:szCs w:val="22"/>
          <w:rtl/>
        </w:rPr>
        <w:t xml:space="preserve">وكان </w:t>
      </w:r>
      <w:r w:rsidR="008D0DC2" w:rsidRPr="00506CCD">
        <w:rPr>
          <w:rFonts w:asciiTheme="minorHAnsi" w:hAnsiTheme="minorHAnsi" w:cstheme="minorHAnsi"/>
          <w:szCs w:val="22"/>
          <w:rtl/>
        </w:rPr>
        <w:t xml:space="preserve">من المقرر </w:t>
      </w:r>
      <w:r>
        <w:rPr>
          <w:rFonts w:asciiTheme="minorHAnsi" w:hAnsiTheme="minorHAnsi" w:cstheme="minorHAnsi" w:hint="cs"/>
          <w:szCs w:val="22"/>
          <w:rtl/>
        </w:rPr>
        <w:t>و</w:t>
      </w:r>
      <w:r w:rsidR="00066239" w:rsidRPr="00506CCD">
        <w:rPr>
          <w:rFonts w:asciiTheme="minorHAnsi" w:hAnsiTheme="minorHAnsi" w:cstheme="minorHAnsi"/>
          <w:szCs w:val="22"/>
          <w:rtl/>
        </w:rPr>
        <w:t>فقا لخطة المشروع تنفيذ المخرجات والأنشطة</w:t>
      </w:r>
      <w:r w:rsidR="00F71905">
        <w:rPr>
          <w:rFonts w:asciiTheme="minorHAnsi" w:hAnsiTheme="minorHAnsi" w:cstheme="minorHAnsi"/>
          <w:szCs w:val="22"/>
          <w:rtl/>
        </w:rPr>
        <w:t xml:space="preserve"> </w:t>
      </w:r>
      <w:r w:rsidR="00066239" w:rsidRPr="00506CCD">
        <w:rPr>
          <w:rFonts w:asciiTheme="minorHAnsi" w:hAnsiTheme="minorHAnsi" w:cstheme="minorHAnsi"/>
          <w:szCs w:val="22"/>
          <w:rtl/>
        </w:rPr>
        <w:t>فعليًا،</w:t>
      </w:r>
      <w:r w:rsidR="00F71905">
        <w:rPr>
          <w:rFonts w:asciiTheme="minorHAnsi" w:hAnsiTheme="minorHAnsi" w:cstheme="minorHAnsi"/>
          <w:szCs w:val="22"/>
          <w:rtl/>
        </w:rPr>
        <w:t xml:space="preserve"> </w:t>
      </w:r>
      <w:r w:rsidR="00066239" w:rsidRPr="00506CCD">
        <w:rPr>
          <w:rFonts w:asciiTheme="minorHAnsi" w:hAnsiTheme="minorHAnsi" w:cstheme="minorHAnsi"/>
          <w:szCs w:val="22"/>
          <w:rtl/>
        </w:rPr>
        <w:t>والقيام بزيارات إلى الأقاليم، وإعداد تقارير، ودراسات بصورة مباشرة.</w:t>
      </w:r>
      <w:r w:rsidR="00F71905">
        <w:rPr>
          <w:rFonts w:asciiTheme="minorHAnsi" w:hAnsiTheme="minorHAnsi" w:cstheme="minorHAnsi"/>
          <w:szCs w:val="22"/>
          <w:rtl/>
        </w:rPr>
        <w:t xml:space="preserve"> </w:t>
      </w:r>
      <w:r w:rsidR="008D0DC2">
        <w:rPr>
          <w:rFonts w:asciiTheme="minorHAnsi" w:hAnsiTheme="minorHAnsi" w:cstheme="minorHAnsi" w:hint="cs"/>
          <w:szCs w:val="22"/>
          <w:rtl/>
        </w:rPr>
        <w:t>لكن</w:t>
      </w:r>
      <w:r w:rsidR="00F71905">
        <w:rPr>
          <w:rFonts w:asciiTheme="minorHAnsi" w:hAnsiTheme="minorHAnsi" w:cstheme="minorHAnsi"/>
          <w:szCs w:val="22"/>
          <w:rtl/>
        </w:rPr>
        <w:t>،</w:t>
      </w:r>
      <w:r w:rsidR="00066239" w:rsidRPr="00506CCD">
        <w:rPr>
          <w:rFonts w:asciiTheme="minorHAnsi" w:hAnsiTheme="minorHAnsi" w:cstheme="minorHAnsi"/>
          <w:szCs w:val="22"/>
          <w:rtl/>
        </w:rPr>
        <w:t xml:space="preserve"> بسبب القيود على السفر التي نجمت عن الجائحة</w:t>
      </w:r>
      <w:r w:rsidR="00F71905">
        <w:rPr>
          <w:rFonts w:asciiTheme="minorHAnsi" w:hAnsiTheme="minorHAnsi" w:cstheme="minorHAnsi"/>
          <w:szCs w:val="22"/>
          <w:rtl/>
        </w:rPr>
        <w:t>،</w:t>
      </w:r>
      <w:r w:rsidR="00066239" w:rsidRPr="00506CCD">
        <w:rPr>
          <w:rFonts w:asciiTheme="minorHAnsi" w:hAnsiTheme="minorHAnsi" w:cstheme="minorHAnsi"/>
          <w:szCs w:val="22"/>
          <w:rtl/>
        </w:rPr>
        <w:t xml:space="preserve"> كان لا بد من تغيير النهج المتبع.</w:t>
      </w:r>
      <w:r w:rsidR="00F71905">
        <w:rPr>
          <w:rFonts w:asciiTheme="minorHAnsi" w:hAnsiTheme="minorHAnsi" w:cstheme="minorHAnsi"/>
          <w:szCs w:val="22"/>
          <w:rtl/>
        </w:rPr>
        <w:t xml:space="preserve"> </w:t>
      </w:r>
      <w:r w:rsidR="00066239" w:rsidRPr="00506CCD">
        <w:rPr>
          <w:rFonts w:asciiTheme="minorHAnsi" w:hAnsiTheme="minorHAnsi" w:cstheme="minorHAnsi"/>
          <w:szCs w:val="22"/>
          <w:rtl/>
        </w:rPr>
        <w:t>ولم يظل فريق إدارة المشروع حبيس خطته الأولية، بل أبدى إحساساً عميقاً بالوضع، وقدرة كبيرة على فهم الفعاليات والظروف الجديدة والتكيف معها.</w:t>
      </w:r>
      <w:r w:rsidR="00F71905">
        <w:rPr>
          <w:rFonts w:asciiTheme="minorHAnsi" w:hAnsiTheme="minorHAnsi" w:cstheme="minorHAnsi"/>
          <w:szCs w:val="22"/>
          <w:rtl/>
        </w:rPr>
        <w:t xml:space="preserve"> </w:t>
      </w:r>
    </w:p>
    <w:p w14:paraId="0D0E93A7" w14:textId="6D8A36D5" w:rsidR="00535D72" w:rsidRPr="00506CCD" w:rsidRDefault="00535D72" w:rsidP="00675182">
      <w:pPr>
        <w:numPr>
          <w:ilvl w:val="0"/>
          <w:numId w:val="13"/>
        </w:numPr>
        <w:bidi/>
        <w:spacing w:after="240"/>
        <w:ind w:left="432"/>
        <w:rPr>
          <w:rFonts w:asciiTheme="minorHAnsi" w:eastAsia="Times New Roman" w:hAnsiTheme="minorHAnsi" w:cstheme="minorHAnsi"/>
          <w:szCs w:val="22"/>
          <w:rtl/>
        </w:rPr>
      </w:pPr>
      <w:r w:rsidRPr="00506CCD">
        <w:rPr>
          <w:rFonts w:asciiTheme="minorHAnsi" w:hAnsiTheme="minorHAnsi" w:cstheme="minorHAnsi"/>
          <w:b/>
          <w:bCs/>
          <w:szCs w:val="22"/>
          <w:rtl/>
        </w:rPr>
        <w:t>أدوات رصد المشروع والتقييم الذاتي وإعداد التقارير:</w:t>
      </w:r>
      <w:r w:rsidR="00F71905">
        <w:rPr>
          <w:rFonts w:asciiTheme="minorHAnsi" w:hAnsiTheme="minorHAnsi" w:cstheme="minorHAnsi"/>
          <w:szCs w:val="22"/>
          <w:rtl/>
        </w:rPr>
        <w:t xml:space="preserve"> </w:t>
      </w:r>
      <w:r w:rsidRPr="00506CCD">
        <w:rPr>
          <w:rFonts w:asciiTheme="minorHAnsi" w:hAnsiTheme="minorHAnsi" w:cstheme="minorHAnsi"/>
          <w:szCs w:val="22"/>
          <w:rtl/>
        </w:rPr>
        <w:t xml:space="preserve">قد لا تكون مؤشرات المشروع </w:t>
      </w:r>
      <w:r w:rsidRPr="00506CCD">
        <w:rPr>
          <w:rFonts w:asciiTheme="minorHAnsi" w:hAnsiTheme="minorHAnsi" w:cstheme="minorHAnsi"/>
          <w:color w:val="202124"/>
          <w:szCs w:val="22"/>
          <w:shd w:val="clear" w:color="auto" w:fill="FFFFFF"/>
          <w:rtl/>
        </w:rPr>
        <w:t>محددة وقابلة للقياس والتحقيق وذات صلة ومحددة زمنياً</w:t>
      </w:r>
      <w:r w:rsidRPr="00506CCD">
        <w:rPr>
          <w:rFonts w:asciiTheme="minorHAnsi" w:hAnsiTheme="minorHAnsi" w:cstheme="minorHAnsi"/>
          <w:szCs w:val="22"/>
          <w:rtl/>
        </w:rPr>
        <w:t xml:space="preserve"> (ذكية)، لكنها كافية لإبراز إ</w:t>
      </w:r>
      <w:r w:rsidR="00547878">
        <w:rPr>
          <w:rFonts w:asciiTheme="minorHAnsi" w:hAnsiTheme="minorHAnsi" w:cstheme="minorHAnsi"/>
          <w:szCs w:val="22"/>
          <w:rtl/>
        </w:rPr>
        <w:t>نجازات كل ناتج من نواتج المشروع</w:t>
      </w:r>
      <w:r w:rsidR="00547878">
        <w:rPr>
          <w:rFonts w:asciiTheme="minorHAnsi" w:hAnsiTheme="minorHAnsi" w:cstheme="minorHAnsi" w:hint="cs"/>
          <w:szCs w:val="22"/>
          <w:rtl/>
        </w:rPr>
        <w:t>، كما أنها</w:t>
      </w:r>
      <w:r w:rsidR="00F71905">
        <w:rPr>
          <w:rFonts w:asciiTheme="minorHAnsi" w:hAnsiTheme="minorHAnsi" w:cstheme="minorHAnsi"/>
          <w:szCs w:val="22"/>
          <w:rtl/>
        </w:rPr>
        <w:t xml:space="preserve"> </w:t>
      </w:r>
      <w:r w:rsidR="00547878">
        <w:rPr>
          <w:rFonts w:asciiTheme="minorHAnsi" w:hAnsiTheme="minorHAnsi" w:cstheme="minorHAnsi" w:hint="cs"/>
          <w:szCs w:val="22"/>
          <w:rtl/>
        </w:rPr>
        <w:t>توضح استخدام</w:t>
      </w:r>
      <w:r w:rsidRPr="00506CCD">
        <w:rPr>
          <w:rFonts w:asciiTheme="minorHAnsi" w:hAnsiTheme="minorHAnsi" w:cstheme="minorHAnsi"/>
          <w:szCs w:val="22"/>
          <w:rtl/>
        </w:rPr>
        <w:t xml:space="preserve"> خطط المشروع على المستوى القطري كأداة رصد رئيسية</w:t>
      </w:r>
      <w:r w:rsidR="00F71905">
        <w:rPr>
          <w:rFonts w:asciiTheme="minorHAnsi" w:hAnsiTheme="minorHAnsi" w:cstheme="minorHAnsi"/>
          <w:szCs w:val="22"/>
          <w:rtl/>
        </w:rPr>
        <w:t xml:space="preserve"> </w:t>
      </w:r>
      <w:r w:rsidRPr="00506CCD">
        <w:rPr>
          <w:rFonts w:asciiTheme="minorHAnsi" w:hAnsiTheme="minorHAnsi" w:cstheme="minorHAnsi"/>
          <w:szCs w:val="22"/>
          <w:rtl/>
        </w:rPr>
        <w:t xml:space="preserve">في أثناء </w:t>
      </w:r>
      <w:r w:rsidR="00547878">
        <w:rPr>
          <w:rFonts w:asciiTheme="minorHAnsi" w:hAnsiTheme="minorHAnsi" w:cstheme="minorHAnsi" w:hint="cs"/>
          <w:szCs w:val="22"/>
          <w:rtl/>
        </w:rPr>
        <w:t>ال</w:t>
      </w:r>
      <w:r w:rsidRPr="00506CCD">
        <w:rPr>
          <w:rFonts w:asciiTheme="minorHAnsi" w:hAnsiTheme="minorHAnsi" w:cstheme="minorHAnsi"/>
          <w:szCs w:val="22"/>
          <w:rtl/>
        </w:rPr>
        <w:t>تنفيذ.</w:t>
      </w:r>
      <w:r w:rsidR="00F71905">
        <w:rPr>
          <w:rFonts w:asciiTheme="minorHAnsi" w:hAnsiTheme="minorHAnsi" w:cstheme="minorHAnsi"/>
          <w:szCs w:val="22"/>
          <w:rtl/>
        </w:rPr>
        <w:t xml:space="preserve"> </w:t>
      </w:r>
      <w:r w:rsidRPr="00506CCD">
        <w:rPr>
          <w:rFonts w:asciiTheme="minorHAnsi" w:hAnsiTheme="minorHAnsi" w:cstheme="minorHAnsi"/>
          <w:szCs w:val="22"/>
          <w:rtl/>
        </w:rPr>
        <w:t>وتعد هذه الخطط مفيدة للغاية وتساعد كثيرا في متابعة أنشطة المشروع.</w:t>
      </w:r>
      <w:r w:rsidR="00F71905">
        <w:rPr>
          <w:rFonts w:asciiTheme="minorHAnsi" w:hAnsiTheme="minorHAnsi" w:cstheme="minorHAnsi"/>
          <w:szCs w:val="22"/>
          <w:rtl/>
        </w:rPr>
        <w:t xml:space="preserve"> </w:t>
      </w:r>
      <w:r w:rsidRPr="00506CCD">
        <w:rPr>
          <w:rFonts w:asciiTheme="minorHAnsi" w:hAnsiTheme="minorHAnsi" w:cstheme="minorHAnsi"/>
          <w:szCs w:val="22"/>
          <w:rtl/>
        </w:rPr>
        <w:t>وأفاد عدة أشخاص ممن أُجريت معهم مقابلات بأن تقدير الوقت اللازم للمرحلة الأولى كان أقل من الواقع، وأنها استغرقت وقتًا أطول مما كان متوقعًا، مما اقتضى إعادة النظر في إطار عمل إدارة المشروع.</w:t>
      </w:r>
      <w:r w:rsidR="00F71905">
        <w:rPr>
          <w:rFonts w:asciiTheme="minorHAnsi" w:hAnsiTheme="minorHAnsi" w:cstheme="minorHAnsi"/>
          <w:szCs w:val="22"/>
          <w:rtl/>
        </w:rPr>
        <w:t xml:space="preserve"> </w:t>
      </w:r>
      <w:r w:rsidR="00547878">
        <w:rPr>
          <w:rFonts w:asciiTheme="minorHAnsi" w:hAnsiTheme="minorHAnsi" w:cstheme="minorHAnsi" w:hint="cs"/>
          <w:szCs w:val="22"/>
          <w:rtl/>
        </w:rPr>
        <w:t>وأعدت</w:t>
      </w:r>
      <w:r w:rsidRPr="00506CCD">
        <w:rPr>
          <w:rFonts w:asciiTheme="minorHAnsi" w:hAnsiTheme="minorHAnsi" w:cstheme="minorHAnsi"/>
          <w:szCs w:val="22"/>
          <w:rtl/>
        </w:rPr>
        <w:t xml:space="preserve"> </w:t>
      </w:r>
      <w:r w:rsidR="00CA36C8">
        <w:rPr>
          <w:rFonts w:asciiTheme="minorHAnsi" w:hAnsiTheme="minorHAnsi" w:cstheme="minorHAnsi" w:hint="cs"/>
          <w:szCs w:val="22"/>
          <w:rtl/>
        </w:rPr>
        <w:t>ال</w:t>
      </w:r>
      <w:r w:rsidRPr="00506CCD">
        <w:rPr>
          <w:rFonts w:asciiTheme="minorHAnsi" w:hAnsiTheme="minorHAnsi" w:cstheme="minorHAnsi"/>
          <w:szCs w:val="22"/>
          <w:rtl/>
        </w:rPr>
        <w:t>شعبة نموذجًا للتقرير المرحلي، والتقييم الذاتي.</w:t>
      </w:r>
      <w:r w:rsidR="00F71905">
        <w:rPr>
          <w:rFonts w:asciiTheme="minorHAnsi" w:hAnsiTheme="minorHAnsi" w:cstheme="minorHAnsi"/>
          <w:szCs w:val="22"/>
          <w:rtl/>
        </w:rPr>
        <w:t xml:space="preserve"> </w:t>
      </w:r>
      <w:r w:rsidRPr="00506CCD">
        <w:rPr>
          <w:rFonts w:asciiTheme="minorHAnsi" w:hAnsiTheme="minorHAnsi" w:cstheme="minorHAnsi"/>
          <w:szCs w:val="22"/>
          <w:rtl/>
        </w:rPr>
        <w:t>ولاقت</w:t>
      </w:r>
      <w:r w:rsidR="00F71905">
        <w:rPr>
          <w:rFonts w:asciiTheme="minorHAnsi" w:hAnsiTheme="minorHAnsi" w:cstheme="minorHAnsi"/>
          <w:szCs w:val="22"/>
          <w:rtl/>
        </w:rPr>
        <w:t xml:space="preserve"> </w:t>
      </w:r>
      <w:r w:rsidRPr="00506CCD">
        <w:rPr>
          <w:rFonts w:asciiTheme="minorHAnsi" w:hAnsiTheme="minorHAnsi" w:cstheme="minorHAnsi"/>
          <w:szCs w:val="22"/>
          <w:rtl/>
        </w:rPr>
        <w:t>عمليات استعراض منتصف المدة استحسان الدول الأعضاء، وسمحت لمدير المشروع بطلب تمديد المشروع بسبب التحديات الناجمة عن جائحة كوفيد-19.</w:t>
      </w:r>
      <w:r w:rsidR="00F71905">
        <w:rPr>
          <w:rFonts w:asciiTheme="minorHAnsi" w:hAnsiTheme="minorHAnsi" w:cstheme="minorHAnsi"/>
          <w:szCs w:val="22"/>
          <w:rtl/>
        </w:rPr>
        <w:t xml:space="preserve"> </w:t>
      </w:r>
      <w:r w:rsidRPr="00506CCD">
        <w:rPr>
          <w:rFonts w:asciiTheme="minorHAnsi" w:hAnsiTheme="minorHAnsi" w:cstheme="minorHAnsi"/>
          <w:szCs w:val="22"/>
          <w:rtl/>
        </w:rPr>
        <w:t>ووفق</w:t>
      </w:r>
      <w:r w:rsidR="0033131D">
        <w:rPr>
          <w:rFonts w:asciiTheme="minorHAnsi" w:hAnsiTheme="minorHAnsi" w:cstheme="minorHAnsi" w:hint="cs"/>
          <w:szCs w:val="22"/>
          <w:rtl/>
        </w:rPr>
        <w:t>ً</w:t>
      </w:r>
      <w:r w:rsidRPr="00506CCD">
        <w:rPr>
          <w:rFonts w:asciiTheme="minorHAnsi" w:hAnsiTheme="minorHAnsi" w:cstheme="minorHAnsi"/>
          <w:szCs w:val="22"/>
          <w:rtl/>
        </w:rPr>
        <w:t>ا لجهات التنسيق الوطنية ومنسقي المشروع كان التواصل الدائم مع موظفي الويبو المسؤولين عن المشروع</w:t>
      </w:r>
      <w:r w:rsidR="00F71905">
        <w:rPr>
          <w:rFonts w:asciiTheme="minorHAnsi" w:hAnsiTheme="minorHAnsi" w:cstheme="minorHAnsi"/>
          <w:szCs w:val="22"/>
          <w:rtl/>
        </w:rPr>
        <w:t>،</w:t>
      </w:r>
      <w:r w:rsidRPr="00506CCD">
        <w:rPr>
          <w:rFonts w:asciiTheme="minorHAnsi" w:hAnsiTheme="minorHAnsi" w:cstheme="minorHAnsi"/>
          <w:szCs w:val="22"/>
          <w:rtl/>
        </w:rPr>
        <w:t xml:space="preserve"> واجتماعات التبادل عبر الإنترنت</w:t>
      </w:r>
      <w:r w:rsidR="00F71905">
        <w:rPr>
          <w:rFonts w:asciiTheme="minorHAnsi" w:hAnsiTheme="minorHAnsi" w:cstheme="minorHAnsi"/>
          <w:szCs w:val="22"/>
          <w:rtl/>
        </w:rPr>
        <w:t>،</w:t>
      </w:r>
      <w:r w:rsidRPr="00506CCD">
        <w:rPr>
          <w:rFonts w:asciiTheme="minorHAnsi" w:hAnsiTheme="minorHAnsi" w:cstheme="minorHAnsi"/>
          <w:szCs w:val="22"/>
          <w:rtl/>
        </w:rPr>
        <w:t xml:space="preserve"> ورسائل البريد الإلكتروني</w:t>
      </w:r>
      <w:r w:rsidR="00F71905">
        <w:rPr>
          <w:rFonts w:asciiTheme="minorHAnsi" w:hAnsiTheme="minorHAnsi" w:cstheme="minorHAnsi"/>
          <w:szCs w:val="22"/>
          <w:rtl/>
        </w:rPr>
        <w:t>،</w:t>
      </w:r>
      <w:r w:rsidRPr="00506CCD">
        <w:rPr>
          <w:rFonts w:asciiTheme="minorHAnsi" w:hAnsiTheme="minorHAnsi" w:cstheme="minorHAnsi"/>
          <w:szCs w:val="22"/>
          <w:rtl/>
        </w:rPr>
        <w:t xml:space="preserve"> والمشاورات الشفوية المستمرة بمثابة أدوات الرصد الرئيسية التي ساعدت على تقدم العمل </w:t>
      </w:r>
      <w:r w:rsidR="00675182">
        <w:rPr>
          <w:rFonts w:asciiTheme="minorHAnsi" w:hAnsiTheme="minorHAnsi" w:cstheme="minorHAnsi" w:hint="cs"/>
          <w:szCs w:val="22"/>
          <w:rtl/>
        </w:rPr>
        <w:t>ورصد</w:t>
      </w:r>
      <w:r w:rsidRPr="00506CCD">
        <w:rPr>
          <w:rFonts w:asciiTheme="minorHAnsi" w:hAnsiTheme="minorHAnsi" w:cstheme="minorHAnsi"/>
          <w:szCs w:val="22"/>
          <w:rtl/>
        </w:rPr>
        <w:t xml:space="preserve"> التقدم الذي أحرزه المشروع.</w:t>
      </w:r>
    </w:p>
    <w:p w14:paraId="418C8040" w14:textId="1B39C38B" w:rsidR="002105F6" w:rsidRPr="00506CCD" w:rsidRDefault="00DF5EA8" w:rsidP="00DF5EA8">
      <w:pPr>
        <w:numPr>
          <w:ilvl w:val="0"/>
          <w:numId w:val="13"/>
        </w:numPr>
        <w:bidi/>
        <w:spacing w:after="240"/>
        <w:ind w:left="432"/>
        <w:rPr>
          <w:rFonts w:asciiTheme="minorHAnsi" w:eastAsia="Times New Roman" w:hAnsiTheme="minorHAnsi" w:cstheme="minorHAnsi"/>
          <w:szCs w:val="22"/>
          <w:rtl/>
        </w:rPr>
      </w:pPr>
      <w:r>
        <w:rPr>
          <w:rFonts w:asciiTheme="minorHAnsi" w:hAnsiTheme="minorHAnsi" w:cstheme="minorHAnsi" w:hint="cs"/>
          <w:szCs w:val="22"/>
          <w:rtl/>
        </w:rPr>
        <w:t>و</w:t>
      </w:r>
      <w:r w:rsidR="00535D72" w:rsidRPr="00506CCD">
        <w:rPr>
          <w:rFonts w:asciiTheme="minorHAnsi" w:hAnsiTheme="minorHAnsi" w:cstheme="minorHAnsi"/>
          <w:szCs w:val="22"/>
          <w:rtl/>
        </w:rPr>
        <w:t>توقعت الوثيقة الأولية للمشروع مخاطر عامة محتملة، ووضعت تدابير للحد منها، وهو ما اعتُبر</w:t>
      </w:r>
      <w:r w:rsidR="00F71905">
        <w:rPr>
          <w:rFonts w:asciiTheme="minorHAnsi" w:hAnsiTheme="minorHAnsi" w:cstheme="minorHAnsi"/>
          <w:szCs w:val="22"/>
          <w:rtl/>
        </w:rPr>
        <w:t xml:space="preserve"> </w:t>
      </w:r>
      <w:r w:rsidR="00535D72" w:rsidRPr="00506CCD">
        <w:rPr>
          <w:rFonts w:asciiTheme="minorHAnsi" w:hAnsiTheme="minorHAnsi" w:cstheme="minorHAnsi"/>
          <w:szCs w:val="22"/>
          <w:rtl/>
        </w:rPr>
        <w:t>مناسبا.</w:t>
      </w:r>
      <w:r w:rsidR="00F71905">
        <w:rPr>
          <w:rFonts w:asciiTheme="minorHAnsi" w:hAnsiTheme="minorHAnsi" w:cstheme="minorHAnsi"/>
          <w:szCs w:val="22"/>
          <w:rtl/>
        </w:rPr>
        <w:t xml:space="preserve"> </w:t>
      </w:r>
      <w:r w:rsidR="00535D72" w:rsidRPr="00506CCD">
        <w:rPr>
          <w:rFonts w:asciiTheme="minorHAnsi" w:hAnsiTheme="minorHAnsi" w:cstheme="minorHAnsi"/>
          <w:szCs w:val="22"/>
          <w:rtl/>
        </w:rPr>
        <w:t xml:space="preserve">وكان قرار تحديد </w:t>
      </w:r>
      <w:r>
        <w:rPr>
          <w:rFonts w:asciiTheme="minorHAnsi" w:hAnsiTheme="minorHAnsi" w:cstheme="minorHAnsi" w:hint="cs"/>
          <w:szCs w:val="22"/>
          <w:rtl/>
        </w:rPr>
        <w:t>الأطراف المعنية</w:t>
      </w:r>
      <w:r w:rsidR="00535D72" w:rsidRPr="00506CCD">
        <w:rPr>
          <w:rFonts w:asciiTheme="minorHAnsi" w:hAnsiTheme="minorHAnsi" w:cstheme="minorHAnsi"/>
          <w:szCs w:val="22"/>
          <w:rtl/>
        </w:rPr>
        <w:t>، إضافة إلى وضع خطة لمواجهة المخاطر والحد منها في كل بلد</w:t>
      </w:r>
      <w:r w:rsidR="00F71905">
        <w:rPr>
          <w:rFonts w:asciiTheme="minorHAnsi" w:hAnsiTheme="minorHAnsi" w:cstheme="minorHAnsi"/>
          <w:szCs w:val="22"/>
          <w:rtl/>
        </w:rPr>
        <w:t>،</w:t>
      </w:r>
      <w:r w:rsidR="00535D72" w:rsidRPr="00506CCD">
        <w:rPr>
          <w:rFonts w:asciiTheme="minorHAnsi" w:hAnsiTheme="minorHAnsi" w:cstheme="minorHAnsi"/>
          <w:szCs w:val="22"/>
          <w:rtl/>
        </w:rPr>
        <w:t xml:space="preserve"> جنبا إلى جانب مع خطط المشاريع القطرية خيارًا حكيمًا سمح بإحراز تقدم في مجالات معينة لم تكن متوخاة في البداية.</w:t>
      </w:r>
      <w:r w:rsidR="00F71905">
        <w:rPr>
          <w:rFonts w:asciiTheme="minorHAnsi" w:hAnsiTheme="minorHAnsi" w:cstheme="minorHAnsi"/>
          <w:szCs w:val="22"/>
          <w:rtl/>
        </w:rPr>
        <w:t xml:space="preserve"> </w:t>
      </w:r>
      <w:r>
        <w:rPr>
          <w:rFonts w:asciiTheme="minorHAnsi" w:hAnsiTheme="minorHAnsi" w:cstheme="minorHAnsi" w:hint="cs"/>
          <w:szCs w:val="22"/>
          <w:rtl/>
        </w:rPr>
        <w:t>و</w:t>
      </w:r>
      <w:r w:rsidR="00535D72" w:rsidRPr="00506CCD">
        <w:rPr>
          <w:rFonts w:asciiTheme="minorHAnsi" w:hAnsiTheme="minorHAnsi" w:cstheme="minorHAnsi"/>
          <w:szCs w:val="22"/>
          <w:rtl/>
        </w:rPr>
        <w:t>أدى الوضع الناجم عن الجائحة إلى تعليق قسري للمشروع طوال عام 2020</w:t>
      </w:r>
      <w:r w:rsidR="00F71905">
        <w:rPr>
          <w:rFonts w:asciiTheme="minorHAnsi" w:hAnsiTheme="minorHAnsi" w:cstheme="minorHAnsi"/>
          <w:szCs w:val="22"/>
          <w:rtl/>
        </w:rPr>
        <w:t>،</w:t>
      </w:r>
      <w:r w:rsidR="00535D72" w:rsidRPr="00506CCD">
        <w:rPr>
          <w:rFonts w:asciiTheme="minorHAnsi" w:hAnsiTheme="minorHAnsi" w:cstheme="minorHAnsi"/>
          <w:szCs w:val="22"/>
          <w:rtl/>
        </w:rPr>
        <w:t xml:space="preserve"> وجزء من عام 2021</w:t>
      </w:r>
      <w:r w:rsidR="00F71905">
        <w:rPr>
          <w:rFonts w:asciiTheme="minorHAnsi" w:hAnsiTheme="minorHAnsi" w:cstheme="minorHAnsi"/>
          <w:szCs w:val="22"/>
          <w:rtl/>
        </w:rPr>
        <w:t>،</w:t>
      </w:r>
      <w:r w:rsidR="00535D72" w:rsidRPr="00506CCD">
        <w:rPr>
          <w:rFonts w:asciiTheme="minorHAnsi" w:hAnsiTheme="minorHAnsi" w:cstheme="minorHAnsi"/>
          <w:szCs w:val="22"/>
          <w:rtl/>
        </w:rPr>
        <w:t xml:space="preserve"> مما يعني بدء المشروع عمليًا من الصفر</w:t>
      </w:r>
      <w:r w:rsidR="004A449A">
        <w:rPr>
          <w:rFonts w:asciiTheme="minorHAnsi" w:hAnsiTheme="minorHAnsi" w:cstheme="minorHAnsi" w:hint="cs"/>
          <w:szCs w:val="22"/>
          <w:rtl/>
        </w:rPr>
        <w:t>، و</w:t>
      </w:r>
      <w:r>
        <w:rPr>
          <w:rFonts w:asciiTheme="minorHAnsi" w:hAnsiTheme="minorHAnsi" w:cstheme="minorHAnsi" w:hint="cs"/>
          <w:szCs w:val="22"/>
          <w:rtl/>
        </w:rPr>
        <w:t xml:space="preserve">ما </w:t>
      </w:r>
      <w:r>
        <w:rPr>
          <w:rFonts w:asciiTheme="minorHAnsi" w:hAnsiTheme="minorHAnsi" w:cstheme="minorHAnsi"/>
          <w:szCs w:val="22"/>
          <w:rtl/>
        </w:rPr>
        <w:t>ينطوي عليه</w:t>
      </w:r>
      <w:r>
        <w:rPr>
          <w:rFonts w:asciiTheme="minorHAnsi" w:hAnsiTheme="minorHAnsi" w:cstheme="minorHAnsi" w:hint="cs"/>
          <w:szCs w:val="22"/>
          <w:rtl/>
        </w:rPr>
        <w:t xml:space="preserve"> </w:t>
      </w:r>
      <w:r w:rsidRPr="00506CCD">
        <w:rPr>
          <w:rFonts w:asciiTheme="minorHAnsi" w:hAnsiTheme="minorHAnsi" w:cstheme="minorHAnsi"/>
          <w:szCs w:val="22"/>
          <w:rtl/>
        </w:rPr>
        <w:t xml:space="preserve">ذلك </w:t>
      </w:r>
      <w:r>
        <w:rPr>
          <w:rFonts w:asciiTheme="minorHAnsi" w:hAnsiTheme="minorHAnsi" w:cstheme="minorHAnsi" w:hint="cs"/>
          <w:szCs w:val="22"/>
          <w:rtl/>
        </w:rPr>
        <w:t xml:space="preserve">من </w:t>
      </w:r>
      <w:r w:rsidR="00535D72" w:rsidRPr="00506CCD">
        <w:rPr>
          <w:rFonts w:asciiTheme="minorHAnsi" w:hAnsiTheme="minorHAnsi" w:cstheme="minorHAnsi"/>
          <w:szCs w:val="22"/>
          <w:rtl/>
        </w:rPr>
        <w:t>صعوبات.</w:t>
      </w:r>
      <w:r w:rsidR="00F71905">
        <w:rPr>
          <w:rFonts w:asciiTheme="minorHAnsi" w:hAnsiTheme="minorHAnsi" w:cstheme="minorHAnsi"/>
          <w:szCs w:val="22"/>
          <w:rtl/>
        </w:rPr>
        <w:t xml:space="preserve"> </w:t>
      </w:r>
      <w:r>
        <w:rPr>
          <w:rFonts w:asciiTheme="minorHAnsi" w:hAnsiTheme="minorHAnsi" w:cstheme="minorHAnsi" w:hint="cs"/>
          <w:szCs w:val="22"/>
          <w:rtl/>
        </w:rPr>
        <w:t xml:space="preserve">كما </w:t>
      </w:r>
      <w:r w:rsidR="00535D72" w:rsidRPr="00506CCD">
        <w:rPr>
          <w:rFonts w:asciiTheme="minorHAnsi" w:hAnsiTheme="minorHAnsi" w:cstheme="minorHAnsi"/>
          <w:szCs w:val="22"/>
          <w:rtl/>
        </w:rPr>
        <w:t>كان ارتفاع معدل الدوران</w:t>
      </w:r>
      <w:r w:rsidR="00F71905">
        <w:rPr>
          <w:rFonts w:asciiTheme="minorHAnsi" w:hAnsiTheme="minorHAnsi" w:cstheme="minorHAnsi"/>
          <w:szCs w:val="22"/>
          <w:rtl/>
        </w:rPr>
        <w:t xml:space="preserve"> </w:t>
      </w:r>
      <w:r w:rsidR="00535D72" w:rsidRPr="00506CCD">
        <w:rPr>
          <w:rFonts w:asciiTheme="minorHAnsi" w:hAnsiTheme="minorHAnsi" w:cstheme="minorHAnsi"/>
          <w:szCs w:val="22"/>
          <w:rtl/>
        </w:rPr>
        <w:t>بين ممثلي اتحادات العاملين في مجال الأطعمة، والسلطات العامة</w:t>
      </w:r>
      <w:r w:rsidR="00F71905">
        <w:rPr>
          <w:rFonts w:asciiTheme="minorHAnsi" w:hAnsiTheme="minorHAnsi" w:cstheme="minorHAnsi"/>
          <w:szCs w:val="22"/>
          <w:rtl/>
        </w:rPr>
        <w:t>،</w:t>
      </w:r>
      <w:r w:rsidR="00535D72" w:rsidRPr="00506CCD">
        <w:rPr>
          <w:rFonts w:asciiTheme="minorHAnsi" w:hAnsiTheme="minorHAnsi" w:cstheme="minorHAnsi"/>
          <w:szCs w:val="22"/>
          <w:rtl/>
        </w:rPr>
        <w:t xml:space="preserve"> والتغيرات التي طرأت على</w:t>
      </w:r>
      <w:r w:rsidR="00F71905">
        <w:rPr>
          <w:rFonts w:asciiTheme="minorHAnsi" w:hAnsiTheme="minorHAnsi" w:cstheme="minorHAnsi"/>
          <w:szCs w:val="22"/>
          <w:rtl/>
        </w:rPr>
        <w:t xml:space="preserve"> </w:t>
      </w:r>
      <w:r w:rsidR="00535D72" w:rsidRPr="00506CCD">
        <w:rPr>
          <w:rFonts w:asciiTheme="minorHAnsi" w:hAnsiTheme="minorHAnsi" w:cstheme="minorHAnsi"/>
          <w:szCs w:val="22"/>
          <w:rtl/>
        </w:rPr>
        <w:t>الحكومات</w:t>
      </w:r>
      <w:r w:rsidR="00F71905">
        <w:rPr>
          <w:rFonts w:asciiTheme="minorHAnsi" w:hAnsiTheme="minorHAnsi" w:cstheme="minorHAnsi"/>
          <w:szCs w:val="22"/>
          <w:rtl/>
        </w:rPr>
        <w:t>،</w:t>
      </w:r>
      <w:r w:rsidR="00535D72" w:rsidRPr="00506CCD">
        <w:rPr>
          <w:rFonts w:asciiTheme="minorHAnsi" w:hAnsiTheme="minorHAnsi" w:cstheme="minorHAnsi"/>
          <w:szCs w:val="22"/>
          <w:rtl/>
        </w:rPr>
        <w:t xml:space="preserve"> وعدم الاستقرار السياسي في البلدان المستفيدة من بين المخاطر التي أثقلت كاهل المشروع، ولم تؤخذ في الحسبان منذ البداية.</w:t>
      </w:r>
      <w:r w:rsidR="00F71905">
        <w:rPr>
          <w:rFonts w:asciiTheme="minorHAnsi" w:hAnsiTheme="minorHAnsi" w:cstheme="minorHAnsi"/>
          <w:szCs w:val="22"/>
          <w:rtl/>
        </w:rPr>
        <w:t xml:space="preserve"> </w:t>
      </w:r>
      <w:r>
        <w:rPr>
          <w:rFonts w:asciiTheme="minorHAnsi" w:hAnsiTheme="minorHAnsi" w:cstheme="minorHAnsi" w:hint="cs"/>
          <w:szCs w:val="22"/>
          <w:rtl/>
        </w:rPr>
        <w:t xml:space="preserve">لكن المشروع </w:t>
      </w:r>
      <w:r w:rsidR="00F1276A">
        <w:rPr>
          <w:rFonts w:asciiTheme="minorHAnsi" w:hAnsiTheme="minorHAnsi" w:cstheme="minorHAnsi" w:hint="cs"/>
          <w:szCs w:val="22"/>
          <w:rtl/>
        </w:rPr>
        <w:t xml:space="preserve">نجح </w:t>
      </w:r>
      <w:r>
        <w:rPr>
          <w:rFonts w:asciiTheme="minorHAnsi" w:hAnsiTheme="minorHAnsi" w:cstheme="minorHAnsi" w:hint="cs"/>
          <w:szCs w:val="22"/>
          <w:rtl/>
        </w:rPr>
        <w:t>في</w:t>
      </w:r>
      <w:r w:rsidR="00535D72" w:rsidRPr="00506CCD">
        <w:rPr>
          <w:rFonts w:asciiTheme="minorHAnsi" w:hAnsiTheme="minorHAnsi" w:cstheme="minorHAnsi"/>
          <w:szCs w:val="22"/>
          <w:rtl/>
        </w:rPr>
        <w:t xml:space="preserve"> تقل</w:t>
      </w:r>
      <w:r>
        <w:rPr>
          <w:rFonts w:asciiTheme="minorHAnsi" w:hAnsiTheme="minorHAnsi" w:cstheme="minorHAnsi" w:hint="cs"/>
          <w:szCs w:val="22"/>
          <w:rtl/>
        </w:rPr>
        <w:t>ي</w:t>
      </w:r>
      <w:r>
        <w:rPr>
          <w:rFonts w:asciiTheme="minorHAnsi" w:hAnsiTheme="minorHAnsi" w:cstheme="minorHAnsi"/>
          <w:szCs w:val="22"/>
          <w:rtl/>
        </w:rPr>
        <w:t>ص</w:t>
      </w:r>
      <w:r w:rsidR="00535D72" w:rsidRPr="00506CCD">
        <w:rPr>
          <w:rFonts w:asciiTheme="minorHAnsi" w:hAnsiTheme="minorHAnsi" w:cstheme="minorHAnsi"/>
          <w:szCs w:val="22"/>
          <w:rtl/>
        </w:rPr>
        <w:t xml:space="preserve"> حد</w:t>
      </w:r>
      <w:r>
        <w:rPr>
          <w:rFonts w:asciiTheme="minorHAnsi" w:hAnsiTheme="minorHAnsi" w:cstheme="minorHAnsi" w:hint="cs"/>
          <w:szCs w:val="22"/>
          <w:rtl/>
        </w:rPr>
        <w:t>تها</w:t>
      </w:r>
      <w:r w:rsidR="00535D72" w:rsidRPr="00506CCD">
        <w:rPr>
          <w:rFonts w:asciiTheme="minorHAnsi" w:hAnsiTheme="minorHAnsi" w:cstheme="minorHAnsi"/>
          <w:szCs w:val="22"/>
          <w:rtl/>
        </w:rPr>
        <w:t>، ومضى ق</w:t>
      </w:r>
      <w:r>
        <w:rPr>
          <w:rFonts w:asciiTheme="minorHAnsi" w:hAnsiTheme="minorHAnsi" w:cstheme="minorHAnsi" w:hint="cs"/>
          <w:szCs w:val="22"/>
          <w:rtl/>
        </w:rPr>
        <w:t>ُ</w:t>
      </w:r>
      <w:r w:rsidR="00535D72" w:rsidRPr="00506CCD">
        <w:rPr>
          <w:rFonts w:asciiTheme="minorHAnsi" w:hAnsiTheme="minorHAnsi" w:cstheme="minorHAnsi"/>
          <w:szCs w:val="22"/>
          <w:rtl/>
        </w:rPr>
        <w:t>دما دون اختلالات كبيرة.</w:t>
      </w:r>
      <w:r w:rsidR="00535D72" w:rsidRPr="00506CCD">
        <w:rPr>
          <w:rFonts w:asciiTheme="minorHAnsi" w:hAnsiTheme="minorHAnsi" w:cstheme="minorHAnsi"/>
          <w:szCs w:val="22"/>
        </w:rPr>
        <w:t xml:space="preserve"> </w:t>
      </w:r>
    </w:p>
    <w:p w14:paraId="4620E241" w14:textId="77777777" w:rsidR="002105F6" w:rsidRPr="00506CCD" w:rsidRDefault="002105F6" w:rsidP="00957ED9">
      <w:pPr>
        <w:keepNext/>
        <w:keepLines/>
        <w:bidi/>
        <w:spacing w:before="40" w:after="240"/>
        <w:outlineLvl w:val="1"/>
        <w:rPr>
          <w:rFonts w:asciiTheme="minorHAnsi" w:eastAsia="Times New Roman" w:hAnsiTheme="minorHAnsi" w:cstheme="minorHAnsi"/>
          <w:b/>
          <w:szCs w:val="22"/>
          <w:rtl/>
        </w:rPr>
      </w:pPr>
      <w:bookmarkStart w:id="29" w:name="_Toc129155128"/>
      <w:r w:rsidRPr="00506CCD">
        <w:rPr>
          <w:rFonts w:asciiTheme="minorHAnsi" w:hAnsiTheme="minorHAnsi" w:cstheme="minorHAnsi"/>
          <w:b/>
          <w:bCs/>
          <w:szCs w:val="22"/>
          <w:rtl/>
        </w:rPr>
        <w:t>الفعّاليّة</w:t>
      </w:r>
      <w:bookmarkEnd w:id="29"/>
    </w:p>
    <w:p w14:paraId="169791F5" w14:textId="7EC4B7BE" w:rsidR="0037128F" w:rsidRPr="00506CCD" w:rsidRDefault="00226D54" w:rsidP="00957ED9">
      <w:pPr>
        <w:pStyle w:val="ListParagraph"/>
        <w:numPr>
          <w:ilvl w:val="0"/>
          <w:numId w:val="13"/>
        </w:numPr>
        <w:bidi/>
        <w:spacing w:after="240"/>
        <w:contextualSpacing w:val="0"/>
        <w:rPr>
          <w:rFonts w:asciiTheme="minorHAnsi" w:hAnsiTheme="minorHAnsi" w:cstheme="minorHAnsi"/>
          <w:szCs w:val="22"/>
          <w:rtl/>
        </w:rPr>
      </w:pPr>
      <w:r>
        <w:rPr>
          <w:rFonts w:asciiTheme="minorHAnsi" w:hAnsiTheme="minorHAnsi" w:cstheme="minorHAnsi" w:hint="cs"/>
          <w:szCs w:val="22"/>
          <w:rtl/>
        </w:rPr>
        <w:t>و</w:t>
      </w:r>
      <w:r w:rsidR="0037128F" w:rsidRPr="00506CCD">
        <w:rPr>
          <w:rFonts w:asciiTheme="minorHAnsi" w:hAnsiTheme="minorHAnsi" w:cstheme="minorHAnsi"/>
          <w:szCs w:val="22"/>
          <w:rtl/>
        </w:rPr>
        <w:t>حقق مشروع أجندة التنمية بشأن الملكية الفكرية وسياحة المأكولات أهدافه</w:t>
      </w:r>
      <w:r w:rsidR="00F71905">
        <w:rPr>
          <w:rFonts w:asciiTheme="minorHAnsi" w:hAnsiTheme="minorHAnsi" w:cstheme="minorHAnsi"/>
          <w:szCs w:val="22"/>
          <w:rtl/>
        </w:rPr>
        <w:t>،</w:t>
      </w:r>
      <w:r w:rsidR="0037128F" w:rsidRPr="00506CCD">
        <w:rPr>
          <w:rFonts w:asciiTheme="minorHAnsi" w:hAnsiTheme="minorHAnsi" w:cstheme="minorHAnsi"/>
          <w:szCs w:val="22"/>
          <w:rtl/>
        </w:rPr>
        <w:t xml:space="preserve"> على الرغم من بعض التعديلات التي أُجريت بسبب التغييرات التي حدثت في أثناء مرحلة التنفيذ</w:t>
      </w:r>
      <w:r w:rsidR="00F71905">
        <w:rPr>
          <w:rFonts w:asciiTheme="minorHAnsi" w:hAnsiTheme="minorHAnsi" w:cstheme="minorHAnsi"/>
          <w:szCs w:val="22"/>
          <w:rtl/>
        </w:rPr>
        <w:t>،</w:t>
      </w:r>
      <w:r w:rsidR="0037128F" w:rsidRPr="00506CCD">
        <w:rPr>
          <w:rFonts w:asciiTheme="minorHAnsi" w:hAnsiTheme="minorHAnsi" w:cstheme="minorHAnsi"/>
          <w:szCs w:val="22"/>
          <w:rtl/>
        </w:rPr>
        <w:t xml:space="preserve"> ومنها</w:t>
      </w:r>
      <w:r w:rsidR="00F71905">
        <w:rPr>
          <w:rFonts w:asciiTheme="minorHAnsi" w:hAnsiTheme="minorHAnsi" w:cstheme="minorHAnsi"/>
          <w:szCs w:val="22"/>
          <w:rtl/>
        </w:rPr>
        <w:t>،</w:t>
      </w:r>
      <w:r w:rsidR="0037128F" w:rsidRPr="00506CCD">
        <w:rPr>
          <w:rFonts w:asciiTheme="minorHAnsi" w:hAnsiTheme="minorHAnsi" w:cstheme="minorHAnsi"/>
          <w:szCs w:val="22"/>
          <w:rtl/>
        </w:rPr>
        <w:t xml:space="preserve"> على سبيل المثال</w:t>
      </w:r>
      <w:r w:rsidR="00F71905">
        <w:rPr>
          <w:rFonts w:asciiTheme="minorHAnsi" w:hAnsiTheme="minorHAnsi" w:cstheme="minorHAnsi"/>
          <w:szCs w:val="22"/>
          <w:rtl/>
        </w:rPr>
        <w:t>،</w:t>
      </w:r>
      <w:r w:rsidR="0037128F" w:rsidRPr="00506CCD">
        <w:rPr>
          <w:rFonts w:asciiTheme="minorHAnsi" w:hAnsiTheme="minorHAnsi" w:cstheme="minorHAnsi"/>
          <w:szCs w:val="22"/>
          <w:rtl/>
        </w:rPr>
        <w:t xml:space="preserve"> التغييرات الناجمة عن فترات عدم الاستقرار السياسي، أو جائحة كوفيد-19.</w:t>
      </w:r>
      <w:r w:rsidR="00F71905">
        <w:rPr>
          <w:rFonts w:asciiTheme="minorHAnsi" w:hAnsiTheme="minorHAnsi" w:cstheme="minorHAnsi"/>
          <w:szCs w:val="22"/>
          <w:rtl/>
        </w:rPr>
        <w:t xml:space="preserve"> </w:t>
      </w:r>
      <w:r w:rsidR="0037128F" w:rsidRPr="00506CCD">
        <w:rPr>
          <w:rFonts w:asciiTheme="minorHAnsi" w:hAnsiTheme="minorHAnsi" w:cstheme="minorHAnsi"/>
          <w:szCs w:val="22"/>
          <w:rtl/>
        </w:rPr>
        <w:t>وفيما يتعلق بتنفيذ الأنشطة</w:t>
      </w:r>
      <w:r w:rsidR="00F71905">
        <w:rPr>
          <w:rFonts w:asciiTheme="minorHAnsi" w:hAnsiTheme="minorHAnsi" w:cstheme="minorHAnsi"/>
          <w:szCs w:val="22"/>
          <w:rtl/>
        </w:rPr>
        <w:t>،</w:t>
      </w:r>
      <w:r w:rsidR="0037128F" w:rsidRPr="00506CCD">
        <w:rPr>
          <w:rFonts w:asciiTheme="minorHAnsi" w:hAnsiTheme="minorHAnsi" w:cstheme="minorHAnsi"/>
          <w:szCs w:val="22"/>
          <w:rtl/>
        </w:rPr>
        <w:t xml:space="preserve"> رأى معظم المستجيبين أن أنشطة المشروع قد نُفذت بقدر عالٍ</w:t>
      </w:r>
      <w:r w:rsidR="00F71905">
        <w:rPr>
          <w:rFonts w:asciiTheme="minorHAnsi" w:hAnsiTheme="minorHAnsi" w:cstheme="minorHAnsi"/>
          <w:szCs w:val="22"/>
          <w:rtl/>
        </w:rPr>
        <w:t xml:space="preserve"> </w:t>
      </w:r>
      <w:r w:rsidR="0037128F" w:rsidRPr="00506CCD">
        <w:rPr>
          <w:rFonts w:asciiTheme="minorHAnsi" w:hAnsiTheme="minorHAnsi" w:cstheme="minorHAnsi"/>
          <w:szCs w:val="22"/>
          <w:rtl/>
        </w:rPr>
        <w:t>من الفعالية، وأن النتائج المنشودة قد تحققت.</w:t>
      </w:r>
      <w:r w:rsidR="00F71905">
        <w:rPr>
          <w:rFonts w:asciiTheme="minorHAnsi" w:hAnsiTheme="minorHAnsi" w:cstheme="minorHAnsi"/>
          <w:szCs w:val="22"/>
          <w:rtl/>
        </w:rPr>
        <w:t xml:space="preserve"> </w:t>
      </w:r>
      <w:r w:rsidR="009120EB">
        <w:rPr>
          <w:rFonts w:asciiTheme="minorHAnsi" w:hAnsiTheme="minorHAnsi" w:cstheme="minorHAnsi" w:hint="cs"/>
          <w:szCs w:val="22"/>
          <w:rtl/>
        </w:rPr>
        <w:t xml:space="preserve">وقد </w:t>
      </w:r>
      <w:r w:rsidR="0037128F" w:rsidRPr="00506CCD">
        <w:rPr>
          <w:rFonts w:asciiTheme="minorHAnsi" w:hAnsiTheme="minorHAnsi" w:cstheme="minorHAnsi"/>
          <w:szCs w:val="22"/>
          <w:rtl/>
        </w:rPr>
        <w:t>أسهمت المنهجية ونهج العمل المتبعان في تحديد إمكانات كل بلد فيما يتعلق بموضوع الملكية الفكرية وسياحة المأكولات.</w:t>
      </w:r>
    </w:p>
    <w:p w14:paraId="4416C568" w14:textId="5D35568A" w:rsidR="00EB1036" w:rsidRPr="00506CCD" w:rsidRDefault="009120EB" w:rsidP="00957ED9">
      <w:pPr>
        <w:pStyle w:val="ListParagraph"/>
        <w:numPr>
          <w:ilvl w:val="0"/>
          <w:numId w:val="13"/>
        </w:numPr>
        <w:bidi/>
        <w:spacing w:after="240"/>
        <w:contextualSpacing w:val="0"/>
        <w:rPr>
          <w:rFonts w:asciiTheme="minorHAnsi" w:hAnsiTheme="minorHAnsi" w:cstheme="minorHAnsi"/>
          <w:szCs w:val="22"/>
          <w:rtl/>
        </w:rPr>
      </w:pPr>
      <w:r>
        <w:rPr>
          <w:rFonts w:asciiTheme="minorHAnsi" w:hAnsiTheme="minorHAnsi" w:cstheme="minorHAnsi" w:hint="cs"/>
          <w:szCs w:val="22"/>
          <w:rtl/>
        </w:rPr>
        <w:t>و</w:t>
      </w:r>
      <w:r w:rsidR="00EB1036" w:rsidRPr="00506CCD">
        <w:rPr>
          <w:rFonts w:asciiTheme="minorHAnsi" w:hAnsiTheme="minorHAnsi" w:cstheme="minorHAnsi"/>
          <w:szCs w:val="22"/>
          <w:rtl/>
        </w:rPr>
        <w:t>اعتُبرت النواتج النهائية مفيدة، وتمكنت من استكشاف الصلة بين الملكية الفكرية وسياحة المأكولات.</w:t>
      </w:r>
      <w:r w:rsidR="00F71905">
        <w:rPr>
          <w:rFonts w:asciiTheme="minorHAnsi" w:hAnsiTheme="minorHAnsi" w:cstheme="minorHAnsi"/>
          <w:szCs w:val="22"/>
          <w:rtl/>
        </w:rPr>
        <w:t xml:space="preserve"> </w:t>
      </w:r>
      <w:r w:rsidR="00EB1036" w:rsidRPr="00506CCD">
        <w:rPr>
          <w:rFonts w:asciiTheme="minorHAnsi" w:hAnsiTheme="minorHAnsi" w:cstheme="minorHAnsi"/>
          <w:szCs w:val="22"/>
          <w:rtl/>
        </w:rPr>
        <w:t>وهذه هي المرة الأولى التي يتعرض فيها العديد من المستفيدين من المشروع</w:t>
      </w:r>
      <w:r w:rsidR="00F71905">
        <w:rPr>
          <w:rFonts w:asciiTheme="minorHAnsi" w:hAnsiTheme="minorHAnsi" w:cstheme="minorHAnsi"/>
          <w:szCs w:val="22"/>
          <w:rtl/>
        </w:rPr>
        <w:t xml:space="preserve"> </w:t>
      </w:r>
      <w:r w:rsidR="00EB1036" w:rsidRPr="00506CCD">
        <w:rPr>
          <w:rFonts w:asciiTheme="minorHAnsi" w:hAnsiTheme="minorHAnsi" w:cstheme="minorHAnsi"/>
          <w:szCs w:val="22"/>
          <w:rtl/>
        </w:rPr>
        <w:t>لقضايا تتعلق بالملكية الفكرية.</w:t>
      </w:r>
      <w:r w:rsidR="00F71905">
        <w:rPr>
          <w:rFonts w:asciiTheme="minorHAnsi" w:hAnsiTheme="minorHAnsi" w:cstheme="minorHAnsi"/>
          <w:szCs w:val="22"/>
          <w:rtl/>
        </w:rPr>
        <w:t xml:space="preserve"> </w:t>
      </w:r>
      <w:r w:rsidR="00EB1036" w:rsidRPr="00506CCD">
        <w:rPr>
          <w:rFonts w:asciiTheme="minorHAnsi" w:hAnsiTheme="minorHAnsi" w:cstheme="minorHAnsi"/>
          <w:szCs w:val="22"/>
          <w:rtl/>
        </w:rPr>
        <w:t>وقد أسهم المشروع في إذكاء وعيهم وبناء قدراتهم بشأن الروابط بين الملكية الفكرية وسياحة المأكولات.</w:t>
      </w:r>
      <w:r w:rsidR="00F71905">
        <w:rPr>
          <w:rFonts w:asciiTheme="minorHAnsi" w:hAnsiTheme="minorHAnsi" w:cstheme="minorHAnsi"/>
          <w:szCs w:val="22"/>
          <w:rtl/>
        </w:rPr>
        <w:t xml:space="preserve"> </w:t>
      </w:r>
      <w:r w:rsidR="00EB1036" w:rsidRPr="00506CCD">
        <w:rPr>
          <w:rFonts w:asciiTheme="minorHAnsi" w:hAnsiTheme="minorHAnsi" w:cstheme="minorHAnsi"/>
          <w:szCs w:val="22"/>
          <w:rtl/>
        </w:rPr>
        <w:t>وأشار التقييم إلى أن هذا المشروع كان مصدر إلهام والشعور بالفخر الوطني.</w:t>
      </w:r>
      <w:r w:rsidR="00F71905">
        <w:rPr>
          <w:rFonts w:asciiTheme="minorHAnsi" w:hAnsiTheme="minorHAnsi" w:cstheme="minorHAnsi"/>
          <w:szCs w:val="22"/>
          <w:rtl/>
        </w:rPr>
        <w:t xml:space="preserve"> </w:t>
      </w:r>
      <w:r w:rsidR="00EB1036" w:rsidRPr="00506CCD">
        <w:rPr>
          <w:rFonts w:asciiTheme="minorHAnsi" w:hAnsiTheme="minorHAnsi" w:cstheme="minorHAnsi"/>
          <w:szCs w:val="22"/>
          <w:rtl/>
        </w:rPr>
        <w:t>وأفادت البلدان التي نفذت المشروع بأن المشروع جعلهم يشعرون بالفخر بما لديهم من تراث وتقاليد</w:t>
      </w:r>
      <w:r w:rsidR="00F71905">
        <w:rPr>
          <w:rFonts w:asciiTheme="minorHAnsi" w:hAnsiTheme="minorHAnsi" w:cstheme="minorHAnsi"/>
          <w:szCs w:val="22"/>
          <w:rtl/>
        </w:rPr>
        <w:t xml:space="preserve"> </w:t>
      </w:r>
      <w:r w:rsidR="00EB1036" w:rsidRPr="00506CCD">
        <w:rPr>
          <w:rFonts w:asciiTheme="minorHAnsi" w:hAnsiTheme="minorHAnsi" w:cstheme="minorHAnsi"/>
          <w:szCs w:val="22"/>
          <w:rtl/>
        </w:rPr>
        <w:t>وثراء في مجال الطهي، وتنوع في الأطعمة المحلية.</w:t>
      </w:r>
      <w:r w:rsidR="00F71905">
        <w:rPr>
          <w:rFonts w:asciiTheme="minorHAnsi" w:hAnsiTheme="minorHAnsi" w:cstheme="minorHAnsi"/>
          <w:szCs w:val="22"/>
          <w:rtl/>
        </w:rPr>
        <w:t xml:space="preserve"> </w:t>
      </w:r>
      <w:r w:rsidR="00EB1036" w:rsidRPr="00506CCD">
        <w:rPr>
          <w:rFonts w:asciiTheme="minorHAnsi" w:hAnsiTheme="minorHAnsi" w:cstheme="minorHAnsi"/>
          <w:szCs w:val="22"/>
          <w:rtl/>
        </w:rPr>
        <w:t>كما أتاح المشروع فرصة التواصل مع أطراف معنية جديدة تعمل في قطاعي السياحة والمأكولات لتعزيز المطبخ الوطني.</w:t>
      </w:r>
      <w:r w:rsidR="00F71905">
        <w:rPr>
          <w:rFonts w:asciiTheme="minorHAnsi" w:hAnsiTheme="minorHAnsi" w:cstheme="minorHAnsi"/>
          <w:szCs w:val="22"/>
          <w:rtl/>
        </w:rPr>
        <w:t xml:space="preserve"> </w:t>
      </w:r>
      <w:r>
        <w:rPr>
          <w:rFonts w:asciiTheme="minorHAnsi" w:hAnsiTheme="minorHAnsi" w:cstheme="minorHAnsi" w:hint="cs"/>
          <w:szCs w:val="22"/>
          <w:rtl/>
        </w:rPr>
        <w:t>و</w:t>
      </w:r>
      <w:r w:rsidR="00EB1036" w:rsidRPr="00506CCD">
        <w:rPr>
          <w:rFonts w:asciiTheme="minorHAnsi" w:hAnsiTheme="minorHAnsi" w:cstheme="minorHAnsi"/>
          <w:szCs w:val="22"/>
          <w:rtl/>
        </w:rPr>
        <w:t>صادق المشاركون في المشروع على جميع النتائج</w:t>
      </w:r>
      <w:r w:rsidR="00F71905">
        <w:rPr>
          <w:rFonts w:asciiTheme="minorHAnsi" w:hAnsiTheme="minorHAnsi" w:cstheme="minorHAnsi"/>
          <w:szCs w:val="22"/>
          <w:rtl/>
        </w:rPr>
        <w:t>،</w:t>
      </w:r>
      <w:r w:rsidR="00EB1036" w:rsidRPr="00506CCD">
        <w:rPr>
          <w:rFonts w:asciiTheme="minorHAnsi" w:hAnsiTheme="minorHAnsi" w:cstheme="minorHAnsi"/>
          <w:szCs w:val="22"/>
          <w:rtl/>
        </w:rPr>
        <w:t xml:space="preserve"> وذلك بفضل عقد الحلقات الدراسية والموائد المستديرة.</w:t>
      </w:r>
      <w:r w:rsidR="00EB1036" w:rsidRPr="00506CCD">
        <w:rPr>
          <w:rFonts w:asciiTheme="minorHAnsi" w:hAnsiTheme="minorHAnsi" w:cstheme="minorHAnsi"/>
          <w:szCs w:val="22"/>
        </w:rPr>
        <w:t xml:space="preserve"> </w:t>
      </w:r>
    </w:p>
    <w:p w14:paraId="603A3D85" w14:textId="64EBD95B" w:rsidR="00EB1036" w:rsidRPr="00506CCD" w:rsidRDefault="003A1B6C" w:rsidP="009120EB">
      <w:pPr>
        <w:pStyle w:val="ListParagraph"/>
        <w:numPr>
          <w:ilvl w:val="0"/>
          <w:numId w:val="13"/>
        </w:numPr>
        <w:bidi/>
        <w:spacing w:after="240"/>
        <w:contextualSpacing w:val="0"/>
        <w:rPr>
          <w:rFonts w:asciiTheme="minorHAnsi" w:hAnsiTheme="minorHAnsi" w:cstheme="minorHAnsi"/>
          <w:szCs w:val="22"/>
          <w:rtl/>
        </w:rPr>
      </w:pPr>
      <w:r>
        <w:rPr>
          <w:rFonts w:asciiTheme="minorHAnsi" w:hAnsiTheme="minorHAnsi" w:cstheme="minorHAnsi" w:hint="cs"/>
          <w:szCs w:val="22"/>
          <w:rtl/>
        </w:rPr>
        <w:t>ورأت</w:t>
      </w:r>
      <w:r w:rsidR="00EB1036" w:rsidRPr="00506CCD">
        <w:rPr>
          <w:rFonts w:asciiTheme="minorHAnsi" w:hAnsiTheme="minorHAnsi" w:cstheme="minorHAnsi"/>
          <w:szCs w:val="22"/>
          <w:rtl/>
        </w:rPr>
        <w:t xml:space="preserve"> الأطراف المعنية أن المداخلات </w:t>
      </w:r>
      <w:r>
        <w:rPr>
          <w:rFonts w:asciiTheme="minorHAnsi" w:hAnsiTheme="minorHAnsi" w:cstheme="minorHAnsi" w:hint="cs"/>
          <w:szCs w:val="22"/>
          <w:rtl/>
        </w:rPr>
        <w:t>أسهمت في ت</w:t>
      </w:r>
      <w:r>
        <w:rPr>
          <w:rFonts w:asciiTheme="minorHAnsi" w:hAnsiTheme="minorHAnsi" w:cstheme="minorHAnsi"/>
          <w:szCs w:val="22"/>
          <w:rtl/>
        </w:rPr>
        <w:t>عز</w:t>
      </w:r>
      <w:r>
        <w:rPr>
          <w:rFonts w:asciiTheme="minorHAnsi" w:hAnsiTheme="minorHAnsi" w:cstheme="minorHAnsi" w:hint="cs"/>
          <w:szCs w:val="22"/>
          <w:rtl/>
        </w:rPr>
        <w:t>يز</w:t>
      </w:r>
      <w:r w:rsidR="00EB1036" w:rsidRPr="00506CCD">
        <w:rPr>
          <w:rFonts w:asciiTheme="minorHAnsi" w:hAnsiTheme="minorHAnsi" w:cstheme="minorHAnsi"/>
          <w:szCs w:val="22"/>
          <w:rtl/>
        </w:rPr>
        <w:t xml:space="preserve"> القدرات الوطنية والمؤسسية والمهنية لتعزيز الملكية الفكرية وحمايتها.</w:t>
      </w:r>
      <w:r w:rsidR="00F71905">
        <w:rPr>
          <w:rFonts w:asciiTheme="minorHAnsi" w:hAnsiTheme="minorHAnsi" w:cstheme="minorHAnsi"/>
          <w:szCs w:val="22"/>
          <w:rtl/>
        </w:rPr>
        <w:t xml:space="preserve"> </w:t>
      </w:r>
      <w:r w:rsidR="009120EB">
        <w:rPr>
          <w:rFonts w:asciiTheme="minorHAnsi" w:hAnsiTheme="minorHAnsi" w:cstheme="minorHAnsi" w:hint="cs"/>
          <w:szCs w:val="22"/>
          <w:rtl/>
        </w:rPr>
        <w:t>و</w:t>
      </w:r>
      <w:r w:rsidR="00EB1036" w:rsidRPr="00506CCD">
        <w:rPr>
          <w:rFonts w:asciiTheme="minorHAnsi" w:hAnsiTheme="minorHAnsi" w:cstheme="minorHAnsi"/>
          <w:szCs w:val="22"/>
          <w:rtl/>
        </w:rPr>
        <w:t>وفقًا للمستجيبين، كان مستوى الوعي بأهمية الملكية الفكرية كبيرا.</w:t>
      </w:r>
      <w:r w:rsidR="00F71905">
        <w:rPr>
          <w:rFonts w:asciiTheme="minorHAnsi" w:hAnsiTheme="minorHAnsi" w:cstheme="minorHAnsi"/>
          <w:szCs w:val="22"/>
          <w:rtl/>
        </w:rPr>
        <w:t xml:space="preserve"> </w:t>
      </w:r>
      <w:r w:rsidR="009120EB">
        <w:rPr>
          <w:rFonts w:asciiTheme="minorHAnsi" w:hAnsiTheme="minorHAnsi" w:cstheme="minorHAnsi" w:hint="cs"/>
          <w:szCs w:val="22"/>
          <w:rtl/>
        </w:rPr>
        <w:t>و</w:t>
      </w:r>
      <w:r w:rsidR="00EB1036" w:rsidRPr="00506CCD">
        <w:rPr>
          <w:rFonts w:asciiTheme="minorHAnsi" w:hAnsiTheme="minorHAnsi" w:cstheme="minorHAnsi"/>
          <w:szCs w:val="22"/>
          <w:rtl/>
        </w:rPr>
        <w:t>أدرك المستفيدون من المشروع أن الإدارة السليمة للملكية الفكرية يمكن أن تضيف قيمة إلى منتجاتهم، وباتوا أكثر فهما لأهمية استخدام هذه الأدوات، وإدارتها ليس فقط لحماية أعمالهم وإنما أيضًا لتعزيزها.</w:t>
      </w:r>
      <w:r w:rsidR="00F71905">
        <w:rPr>
          <w:rFonts w:asciiTheme="minorHAnsi" w:hAnsiTheme="minorHAnsi" w:cstheme="minorHAnsi"/>
          <w:szCs w:val="22"/>
          <w:rtl/>
        </w:rPr>
        <w:t xml:space="preserve"> </w:t>
      </w:r>
      <w:r w:rsidR="00EB1036" w:rsidRPr="00506CCD">
        <w:rPr>
          <w:rFonts w:asciiTheme="minorHAnsi" w:hAnsiTheme="minorHAnsi" w:cstheme="minorHAnsi"/>
          <w:szCs w:val="22"/>
          <w:rtl/>
        </w:rPr>
        <w:t xml:space="preserve">وبفضل الموائد المستديرة والحلقات الدراسية التي </w:t>
      </w:r>
      <w:r w:rsidR="00F71905" w:rsidRPr="00506CCD">
        <w:rPr>
          <w:rFonts w:asciiTheme="minorHAnsi" w:hAnsiTheme="minorHAnsi" w:cstheme="minorHAnsi" w:hint="cs"/>
          <w:szCs w:val="22"/>
          <w:rtl/>
        </w:rPr>
        <w:t>عُقدت في</w:t>
      </w:r>
      <w:r w:rsidR="00EB1036" w:rsidRPr="00506CCD">
        <w:rPr>
          <w:rFonts w:asciiTheme="minorHAnsi" w:hAnsiTheme="minorHAnsi" w:cstheme="minorHAnsi"/>
          <w:szCs w:val="22"/>
          <w:rtl/>
        </w:rPr>
        <w:t xml:space="preserve"> إطار المشروع</w:t>
      </w:r>
      <w:r w:rsidR="00F71905">
        <w:rPr>
          <w:rFonts w:asciiTheme="minorHAnsi" w:hAnsiTheme="minorHAnsi" w:cstheme="minorHAnsi"/>
          <w:szCs w:val="22"/>
          <w:rtl/>
        </w:rPr>
        <w:t>،</w:t>
      </w:r>
      <w:r w:rsidR="00EB1036" w:rsidRPr="00506CCD">
        <w:rPr>
          <w:rFonts w:asciiTheme="minorHAnsi" w:hAnsiTheme="minorHAnsi" w:cstheme="minorHAnsi"/>
          <w:szCs w:val="22"/>
          <w:rtl/>
        </w:rPr>
        <w:t xml:space="preserve"> تمكن هؤلاء المستفيدون من تحديد الأدوات القائمة حول الملكية الفكرية</w:t>
      </w:r>
      <w:r w:rsidR="00F71905">
        <w:rPr>
          <w:rFonts w:asciiTheme="minorHAnsi" w:hAnsiTheme="minorHAnsi" w:cstheme="minorHAnsi"/>
          <w:szCs w:val="22"/>
          <w:rtl/>
        </w:rPr>
        <w:t>،</w:t>
      </w:r>
      <w:r w:rsidR="00EB1036" w:rsidRPr="00506CCD">
        <w:rPr>
          <w:rFonts w:asciiTheme="minorHAnsi" w:hAnsiTheme="minorHAnsi" w:cstheme="minorHAnsi"/>
          <w:szCs w:val="22"/>
          <w:rtl/>
        </w:rPr>
        <w:t xml:space="preserve"> مما أثار لاحقًا</w:t>
      </w:r>
      <w:r w:rsidR="00F71905">
        <w:rPr>
          <w:rFonts w:asciiTheme="minorHAnsi" w:hAnsiTheme="minorHAnsi" w:cstheme="minorHAnsi"/>
          <w:szCs w:val="22"/>
          <w:rtl/>
        </w:rPr>
        <w:t xml:space="preserve"> </w:t>
      </w:r>
      <w:r w:rsidR="00EB1036" w:rsidRPr="00506CCD">
        <w:rPr>
          <w:rFonts w:asciiTheme="minorHAnsi" w:hAnsiTheme="minorHAnsi" w:cstheme="minorHAnsi"/>
          <w:szCs w:val="22"/>
          <w:rtl/>
        </w:rPr>
        <w:t>العديد من الأسئلة المتعلقة بالحقوق الجماعية، وأنواع أخرى من الملكية الفكرية.</w:t>
      </w:r>
      <w:r w:rsidR="00F71905">
        <w:rPr>
          <w:rFonts w:asciiTheme="minorHAnsi" w:hAnsiTheme="minorHAnsi" w:cstheme="minorHAnsi"/>
          <w:szCs w:val="22"/>
          <w:rtl/>
        </w:rPr>
        <w:t xml:space="preserve"> </w:t>
      </w:r>
      <w:r w:rsidR="00EB1036" w:rsidRPr="00506CCD">
        <w:rPr>
          <w:rFonts w:asciiTheme="minorHAnsi" w:hAnsiTheme="minorHAnsi" w:cstheme="minorHAnsi"/>
          <w:szCs w:val="22"/>
          <w:rtl/>
        </w:rPr>
        <w:t xml:space="preserve">إضافة إلى ذلك، أفاد المستجيبون بأن سياق </w:t>
      </w:r>
      <w:r w:rsidR="009120EB">
        <w:rPr>
          <w:rFonts w:asciiTheme="minorHAnsi" w:hAnsiTheme="minorHAnsi" w:cstheme="minorHAnsi"/>
          <w:szCs w:val="22"/>
          <w:rtl/>
        </w:rPr>
        <w:t xml:space="preserve">المشروع وفر فرص تواصل مهمة مع أطراف </w:t>
      </w:r>
      <w:r w:rsidR="00EB1036" w:rsidRPr="00506CCD">
        <w:rPr>
          <w:rFonts w:asciiTheme="minorHAnsi" w:hAnsiTheme="minorHAnsi" w:cstheme="minorHAnsi"/>
          <w:szCs w:val="22"/>
          <w:rtl/>
        </w:rPr>
        <w:t xml:space="preserve">مهتمة، مما أدى لاحقا إلى </w:t>
      </w:r>
      <w:r w:rsidR="009120EB">
        <w:rPr>
          <w:rFonts w:asciiTheme="minorHAnsi" w:hAnsiTheme="minorHAnsi" w:cstheme="minorHAnsi" w:hint="cs"/>
          <w:szCs w:val="22"/>
          <w:rtl/>
        </w:rPr>
        <w:t xml:space="preserve">إجراء </w:t>
      </w:r>
      <w:r w:rsidR="00EB1036" w:rsidRPr="00506CCD">
        <w:rPr>
          <w:rFonts w:asciiTheme="minorHAnsi" w:hAnsiTheme="minorHAnsi" w:cstheme="minorHAnsi"/>
          <w:szCs w:val="22"/>
          <w:rtl/>
        </w:rPr>
        <w:t>مناقشات إيجابية</w:t>
      </w:r>
      <w:r w:rsidR="009120EB" w:rsidRPr="009120EB">
        <w:rPr>
          <w:rFonts w:asciiTheme="minorHAnsi" w:hAnsiTheme="minorHAnsi" w:cstheme="minorHAnsi"/>
          <w:szCs w:val="22"/>
          <w:rtl/>
        </w:rPr>
        <w:t xml:space="preserve"> </w:t>
      </w:r>
      <w:r w:rsidR="009120EB">
        <w:rPr>
          <w:rFonts w:asciiTheme="minorHAnsi" w:hAnsiTheme="minorHAnsi" w:cstheme="minorHAnsi" w:hint="cs"/>
          <w:szCs w:val="22"/>
          <w:rtl/>
        </w:rPr>
        <w:t>و</w:t>
      </w:r>
      <w:r w:rsidR="009120EB" w:rsidRPr="00506CCD">
        <w:rPr>
          <w:rFonts w:asciiTheme="minorHAnsi" w:hAnsiTheme="minorHAnsi" w:cstheme="minorHAnsi"/>
          <w:szCs w:val="22"/>
          <w:rtl/>
        </w:rPr>
        <w:t>تبادل</w:t>
      </w:r>
      <w:r w:rsidR="009120EB">
        <w:rPr>
          <w:rFonts w:asciiTheme="minorHAnsi" w:hAnsiTheme="minorHAnsi" w:cstheme="minorHAnsi" w:hint="cs"/>
          <w:szCs w:val="22"/>
          <w:rtl/>
        </w:rPr>
        <w:t>ها</w:t>
      </w:r>
      <w:r w:rsidR="00EB1036" w:rsidRPr="00506CCD">
        <w:rPr>
          <w:rFonts w:asciiTheme="minorHAnsi" w:hAnsiTheme="minorHAnsi" w:cstheme="minorHAnsi"/>
          <w:szCs w:val="22"/>
          <w:rtl/>
        </w:rPr>
        <w:t xml:space="preserve">، </w:t>
      </w:r>
      <w:r w:rsidR="009120EB">
        <w:rPr>
          <w:rFonts w:asciiTheme="minorHAnsi" w:hAnsiTheme="minorHAnsi" w:cstheme="minorHAnsi" w:hint="cs"/>
          <w:szCs w:val="22"/>
          <w:rtl/>
        </w:rPr>
        <w:t>و</w:t>
      </w:r>
      <w:r w:rsidR="00EB1036" w:rsidRPr="00506CCD">
        <w:rPr>
          <w:rFonts w:asciiTheme="minorHAnsi" w:hAnsiTheme="minorHAnsi" w:cstheme="minorHAnsi"/>
          <w:szCs w:val="22"/>
          <w:rtl/>
        </w:rPr>
        <w:t xml:space="preserve">أسفرت </w:t>
      </w:r>
      <w:r w:rsidR="009120EB">
        <w:rPr>
          <w:rFonts w:asciiTheme="minorHAnsi" w:hAnsiTheme="minorHAnsi" w:cstheme="minorHAnsi" w:hint="cs"/>
          <w:szCs w:val="22"/>
          <w:rtl/>
        </w:rPr>
        <w:t xml:space="preserve">ذلك </w:t>
      </w:r>
      <w:r w:rsidR="00EB1036" w:rsidRPr="00506CCD">
        <w:rPr>
          <w:rFonts w:asciiTheme="minorHAnsi" w:hAnsiTheme="minorHAnsi" w:cstheme="minorHAnsi"/>
          <w:szCs w:val="22"/>
          <w:rtl/>
        </w:rPr>
        <w:t xml:space="preserve">عن مواقف إيجابية لحماية المنتجات والخدمات المتعلقة بسياحة المأكولات بموجب حقوق الملكية </w:t>
      </w:r>
      <w:r w:rsidR="00C53D18" w:rsidRPr="00506CCD">
        <w:rPr>
          <w:rFonts w:asciiTheme="minorHAnsi" w:hAnsiTheme="minorHAnsi" w:cstheme="minorHAnsi" w:hint="cs"/>
          <w:szCs w:val="22"/>
          <w:rtl/>
        </w:rPr>
        <w:t>الفكرية</w:t>
      </w:r>
      <w:r w:rsidR="009120EB">
        <w:rPr>
          <w:rFonts w:asciiTheme="minorHAnsi" w:hAnsiTheme="minorHAnsi" w:cstheme="minorHAnsi" w:hint="cs"/>
          <w:szCs w:val="22"/>
          <w:rtl/>
        </w:rPr>
        <w:t>،</w:t>
      </w:r>
      <w:r w:rsidR="00C53D18">
        <w:rPr>
          <w:rFonts w:asciiTheme="minorHAnsi" w:hAnsiTheme="minorHAnsi" w:cstheme="minorHAnsi" w:hint="cs"/>
          <w:szCs w:val="22"/>
          <w:rtl/>
        </w:rPr>
        <w:t xml:space="preserve"> </w:t>
      </w:r>
      <w:r w:rsidR="00C53D18" w:rsidRPr="00506CCD">
        <w:rPr>
          <w:rFonts w:asciiTheme="minorHAnsi" w:hAnsiTheme="minorHAnsi" w:cstheme="minorHAnsi" w:hint="cs"/>
          <w:szCs w:val="22"/>
          <w:rtl/>
        </w:rPr>
        <w:t>كما</w:t>
      </w:r>
      <w:r w:rsidR="00EB1036" w:rsidRPr="00506CCD">
        <w:rPr>
          <w:rFonts w:asciiTheme="minorHAnsi" w:hAnsiTheme="minorHAnsi" w:cstheme="minorHAnsi"/>
          <w:szCs w:val="22"/>
          <w:rtl/>
        </w:rPr>
        <w:t xml:space="preserve"> </w:t>
      </w:r>
      <w:r w:rsidR="009120EB">
        <w:rPr>
          <w:rFonts w:asciiTheme="minorHAnsi" w:hAnsiTheme="minorHAnsi" w:cstheme="minorHAnsi" w:hint="cs"/>
          <w:szCs w:val="22"/>
          <w:rtl/>
        </w:rPr>
        <w:t>كانت</w:t>
      </w:r>
      <w:r w:rsidR="00EB1036" w:rsidRPr="00506CCD">
        <w:rPr>
          <w:rFonts w:asciiTheme="minorHAnsi" w:hAnsiTheme="minorHAnsi" w:cstheme="minorHAnsi"/>
          <w:szCs w:val="22"/>
          <w:rtl/>
        </w:rPr>
        <w:t xml:space="preserve"> الفرص غير المتوقعة التي نشأت من الأنشطة المختلفة التي نُفذت مع شركاء جدد إيجابية للغاية.</w:t>
      </w:r>
    </w:p>
    <w:p w14:paraId="17629570" w14:textId="05B7039F" w:rsidR="00EB1036" w:rsidRPr="00506CCD" w:rsidRDefault="009120EB" w:rsidP="00EB1036">
      <w:pPr>
        <w:numPr>
          <w:ilvl w:val="0"/>
          <w:numId w:val="13"/>
        </w:numPr>
        <w:bidi/>
        <w:spacing w:after="240"/>
        <w:ind w:left="432"/>
        <w:rPr>
          <w:rFonts w:asciiTheme="minorHAnsi" w:eastAsia="Times New Roman" w:hAnsiTheme="minorHAnsi" w:cstheme="minorHAnsi"/>
          <w:szCs w:val="22"/>
          <w:rtl/>
        </w:rPr>
      </w:pPr>
      <w:r>
        <w:rPr>
          <w:rFonts w:asciiTheme="minorHAnsi" w:hAnsiTheme="minorHAnsi" w:cstheme="minorHAnsi" w:hint="cs"/>
          <w:szCs w:val="22"/>
          <w:rtl/>
        </w:rPr>
        <w:t>و</w:t>
      </w:r>
      <w:r w:rsidR="00EB1036" w:rsidRPr="00506CCD">
        <w:rPr>
          <w:rFonts w:asciiTheme="minorHAnsi" w:hAnsiTheme="minorHAnsi" w:cstheme="minorHAnsi"/>
          <w:szCs w:val="22"/>
          <w:rtl/>
        </w:rPr>
        <w:t xml:space="preserve">في ضوء </w:t>
      </w:r>
      <w:r w:rsidR="00F71905" w:rsidRPr="00506CCD">
        <w:rPr>
          <w:rFonts w:asciiTheme="minorHAnsi" w:hAnsiTheme="minorHAnsi" w:cstheme="minorHAnsi" w:hint="cs"/>
          <w:szCs w:val="22"/>
          <w:rtl/>
        </w:rPr>
        <w:t>خصائص المشروع</w:t>
      </w:r>
      <w:r w:rsidR="00EB1036" w:rsidRPr="00506CCD">
        <w:rPr>
          <w:rFonts w:asciiTheme="minorHAnsi" w:hAnsiTheme="minorHAnsi" w:cstheme="minorHAnsi"/>
          <w:szCs w:val="22"/>
          <w:rtl/>
        </w:rPr>
        <w:t xml:space="preserve">، واكتماله مؤخرًا، اتفق جميع المستجيبين على أنه يتعذر بعد، في هذه المرحلة </w:t>
      </w:r>
      <w:r w:rsidR="00F71905" w:rsidRPr="00506CCD">
        <w:rPr>
          <w:rFonts w:asciiTheme="minorHAnsi" w:hAnsiTheme="minorHAnsi" w:cstheme="minorHAnsi" w:hint="cs"/>
          <w:szCs w:val="22"/>
          <w:rtl/>
        </w:rPr>
        <w:t>الأولية،</w:t>
      </w:r>
      <w:r w:rsidR="00EB1036" w:rsidRPr="00506CCD">
        <w:rPr>
          <w:rFonts w:asciiTheme="minorHAnsi" w:hAnsiTheme="minorHAnsi" w:cstheme="minorHAnsi"/>
          <w:szCs w:val="22"/>
          <w:rtl/>
        </w:rPr>
        <w:t xml:space="preserve"> تقييم فعالية قدرة </w:t>
      </w:r>
      <w:r w:rsidR="00F71905" w:rsidRPr="00506CCD">
        <w:rPr>
          <w:rFonts w:asciiTheme="minorHAnsi" w:hAnsiTheme="minorHAnsi" w:cstheme="minorHAnsi" w:hint="cs"/>
          <w:szCs w:val="22"/>
          <w:rtl/>
        </w:rPr>
        <w:t>المستفيدين على</w:t>
      </w:r>
      <w:r w:rsidR="00EB1036" w:rsidRPr="00506CCD">
        <w:rPr>
          <w:rFonts w:asciiTheme="minorHAnsi" w:hAnsiTheme="minorHAnsi" w:cstheme="minorHAnsi"/>
          <w:szCs w:val="22"/>
          <w:rtl/>
        </w:rPr>
        <w:t xml:space="preserve"> استخدام أدوات الملكية الفكرية واستراتيجياتها لإضافة قيمة تميز منتجاتهم وخدماتهم، وتسهم في تنويع أنشطتهم الاقتصادية دون المساس بالتقاليد والثقافة المحلية.</w:t>
      </w:r>
      <w:r w:rsidR="00EB1036" w:rsidRPr="00506CCD">
        <w:rPr>
          <w:rFonts w:asciiTheme="minorHAnsi" w:hAnsiTheme="minorHAnsi" w:cstheme="minorHAnsi"/>
          <w:szCs w:val="22"/>
        </w:rPr>
        <w:t xml:space="preserve"> </w:t>
      </w:r>
    </w:p>
    <w:p w14:paraId="0C24CD62" w14:textId="2E2C38C0" w:rsidR="00B25B66" w:rsidRPr="00506CCD" w:rsidRDefault="009120EB" w:rsidP="005F6CB5">
      <w:pPr>
        <w:numPr>
          <w:ilvl w:val="0"/>
          <w:numId w:val="13"/>
        </w:numPr>
        <w:bidi/>
        <w:spacing w:after="240"/>
        <w:ind w:left="432"/>
        <w:rPr>
          <w:rFonts w:asciiTheme="minorHAnsi" w:eastAsia="Times New Roman" w:hAnsiTheme="minorHAnsi" w:cstheme="minorHAnsi"/>
          <w:szCs w:val="22"/>
          <w:rtl/>
        </w:rPr>
      </w:pPr>
      <w:r>
        <w:rPr>
          <w:rFonts w:asciiTheme="minorHAnsi" w:hAnsiTheme="minorHAnsi" w:cstheme="minorHAnsi" w:hint="cs"/>
          <w:szCs w:val="22"/>
          <w:rtl/>
        </w:rPr>
        <w:t>و</w:t>
      </w:r>
      <w:r w:rsidR="00EB1036" w:rsidRPr="00506CCD">
        <w:rPr>
          <w:rFonts w:asciiTheme="minorHAnsi" w:hAnsiTheme="minorHAnsi" w:cstheme="minorHAnsi"/>
          <w:szCs w:val="22"/>
          <w:rtl/>
        </w:rPr>
        <w:t xml:space="preserve">رأى المستجيبون أن الدعاية للمشروع كانت جيدة </w:t>
      </w:r>
      <w:r w:rsidR="00F71905" w:rsidRPr="00506CCD">
        <w:rPr>
          <w:rFonts w:asciiTheme="minorHAnsi" w:hAnsiTheme="minorHAnsi" w:cstheme="minorHAnsi" w:hint="cs"/>
          <w:szCs w:val="22"/>
          <w:rtl/>
        </w:rPr>
        <w:t>جدًا،</w:t>
      </w:r>
      <w:r w:rsidR="00EB1036" w:rsidRPr="00506CCD">
        <w:rPr>
          <w:rFonts w:asciiTheme="minorHAnsi" w:hAnsiTheme="minorHAnsi" w:cstheme="minorHAnsi"/>
          <w:szCs w:val="22"/>
          <w:rtl/>
        </w:rPr>
        <w:t xml:space="preserve"> على الرغم من تأخرها قليلاً.</w:t>
      </w:r>
      <w:r w:rsidR="00F71905">
        <w:rPr>
          <w:rFonts w:asciiTheme="minorHAnsi" w:hAnsiTheme="minorHAnsi" w:cstheme="minorHAnsi"/>
          <w:szCs w:val="22"/>
          <w:rtl/>
        </w:rPr>
        <w:t xml:space="preserve"> </w:t>
      </w:r>
      <w:r w:rsidR="00EB1036" w:rsidRPr="00506CCD">
        <w:rPr>
          <w:rFonts w:asciiTheme="minorHAnsi" w:hAnsiTheme="minorHAnsi" w:cstheme="minorHAnsi"/>
          <w:szCs w:val="22"/>
          <w:rtl/>
        </w:rPr>
        <w:t xml:space="preserve">وأن تنفيذ استراتيجية اتصال في وقت </w:t>
      </w:r>
      <w:r w:rsidR="005F6CB5">
        <w:rPr>
          <w:rFonts w:asciiTheme="minorHAnsi" w:hAnsiTheme="minorHAnsi" w:cstheme="minorHAnsi" w:hint="cs"/>
          <w:szCs w:val="22"/>
          <w:rtl/>
        </w:rPr>
        <w:t>مبكر</w:t>
      </w:r>
      <w:r w:rsidR="00EB1036" w:rsidRPr="00506CCD">
        <w:rPr>
          <w:rFonts w:asciiTheme="minorHAnsi" w:hAnsiTheme="minorHAnsi" w:cstheme="minorHAnsi"/>
          <w:szCs w:val="22"/>
          <w:rtl/>
        </w:rPr>
        <w:t xml:space="preserve"> كان من الممكن أن يؤدي إلى زيادة الوعي بالمشروع، وزيادة المشاركة في اجتماعات المائدة المستديرة والحلقات الدراسية.</w:t>
      </w:r>
      <w:r w:rsidR="00F71905">
        <w:rPr>
          <w:rFonts w:asciiTheme="minorHAnsi" w:hAnsiTheme="minorHAnsi" w:cstheme="minorHAnsi"/>
          <w:szCs w:val="22"/>
          <w:rtl/>
        </w:rPr>
        <w:t xml:space="preserve"> </w:t>
      </w:r>
      <w:r>
        <w:rPr>
          <w:rFonts w:asciiTheme="minorHAnsi" w:hAnsiTheme="minorHAnsi" w:cstheme="minorHAnsi" w:hint="cs"/>
          <w:szCs w:val="22"/>
          <w:rtl/>
        </w:rPr>
        <w:t>و</w:t>
      </w:r>
      <w:r w:rsidRPr="00506CCD">
        <w:rPr>
          <w:rFonts w:asciiTheme="minorHAnsi" w:hAnsiTheme="minorHAnsi" w:cstheme="minorHAnsi"/>
          <w:szCs w:val="22"/>
          <w:rtl/>
        </w:rPr>
        <w:t xml:space="preserve">في </w:t>
      </w:r>
      <w:r w:rsidRPr="00506CCD">
        <w:rPr>
          <w:rFonts w:asciiTheme="minorHAnsi" w:hAnsiTheme="minorHAnsi" w:cstheme="minorHAnsi" w:hint="cs"/>
          <w:szCs w:val="22"/>
          <w:rtl/>
        </w:rPr>
        <w:t xml:space="preserve">يونيو </w:t>
      </w:r>
      <w:r>
        <w:rPr>
          <w:rFonts w:asciiTheme="minorHAnsi" w:hAnsiTheme="minorHAnsi" w:cstheme="minorHAnsi" w:hint="cs"/>
          <w:szCs w:val="22"/>
          <w:rtl/>
        </w:rPr>
        <w:t>2022</w:t>
      </w:r>
      <w:r w:rsidR="00C7060E" w:rsidRPr="00506CCD">
        <w:rPr>
          <w:rFonts w:asciiTheme="minorHAnsi" w:hAnsiTheme="minorHAnsi" w:cstheme="minorHAnsi" w:hint="cs"/>
          <w:szCs w:val="22"/>
          <w:rtl/>
        </w:rPr>
        <w:t>،</w:t>
      </w:r>
      <w:r w:rsidR="00C7060E" w:rsidRPr="00506CCD">
        <w:rPr>
          <w:rFonts w:asciiTheme="minorHAnsi" w:hAnsiTheme="minorHAnsi" w:cstheme="minorHAnsi"/>
          <w:szCs w:val="22"/>
          <w:rtl/>
        </w:rPr>
        <w:t xml:space="preserve"> في المرحلة النهائية من المشروع</w:t>
      </w:r>
      <w:r w:rsidR="00C7060E">
        <w:rPr>
          <w:rFonts w:asciiTheme="minorHAnsi" w:hAnsiTheme="minorHAnsi" w:cstheme="minorHAnsi" w:hint="cs"/>
          <w:szCs w:val="22"/>
          <w:rtl/>
        </w:rPr>
        <w:t>، أ</w:t>
      </w:r>
      <w:r w:rsidR="00EB1036" w:rsidRPr="00506CCD">
        <w:rPr>
          <w:rFonts w:asciiTheme="minorHAnsi" w:hAnsiTheme="minorHAnsi" w:cstheme="minorHAnsi"/>
          <w:szCs w:val="22"/>
          <w:rtl/>
        </w:rPr>
        <w:t xml:space="preserve">طلق </w:t>
      </w:r>
      <w:r>
        <w:rPr>
          <w:rFonts w:asciiTheme="minorHAnsi" w:hAnsiTheme="minorHAnsi" w:cstheme="minorHAnsi" w:hint="cs"/>
          <w:szCs w:val="22"/>
          <w:rtl/>
        </w:rPr>
        <w:t>ا</w:t>
      </w:r>
      <w:r w:rsidRPr="00506CCD">
        <w:rPr>
          <w:rFonts w:asciiTheme="minorHAnsi" w:hAnsiTheme="minorHAnsi" w:cstheme="minorHAnsi"/>
          <w:szCs w:val="22"/>
          <w:rtl/>
        </w:rPr>
        <w:t xml:space="preserve">لمشروع </w:t>
      </w:r>
      <w:r w:rsidR="00EB1036" w:rsidRPr="00506CCD">
        <w:rPr>
          <w:rFonts w:asciiTheme="minorHAnsi" w:hAnsiTheme="minorHAnsi" w:cstheme="minorHAnsi"/>
          <w:szCs w:val="22"/>
          <w:rtl/>
        </w:rPr>
        <w:t>موقع</w:t>
      </w:r>
      <w:r>
        <w:rPr>
          <w:rFonts w:asciiTheme="minorHAnsi" w:hAnsiTheme="minorHAnsi" w:cstheme="minorHAnsi" w:hint="cs"/>
          <w:szCs w:val="22"/>
          <w:rtl/>
        </w:rPr>
        <w:t>ه</w:t>
      </w:r>
      <w:r w:rsidR="00EB1036" w:rsidRPr="00506CCD">
        <w:rPr>
          <w:rFonts w:asciiTheme="minorHAnsi" w:hAnsiTheme="minorHAnsi" w:cstheme="minorHAnsi"/>
          <w:szCs w:val="22"/>
          <w:rtl/>
        </w:rPr>
        <w:t xml:space="preserve"> </w:t>
      </w:r>
      <w:r w:rsidRPr="00506CCD">
        <w:rPr>
          <w:rFonts w:asciiTheme="minorHAnsi" w:hAnsiTheme="minorHAnsi" w:cstheme="minorHAnsi" w:hint="cs"/>
          <w:szCs w:val="22"/>
          <w:rtl/>
        </w:rPr>
        <w:t>الإلكتروني</w:t>
      </w:r>
      <w:r w:rsidR="00BC6BFB">
        <w:rPr>
          <w:rStyle w:val="FootnoteReference"/>
          <w:rFonts w:asciiTheme="minorHAnsi" w:hAnsiTheme="minorHAnsi"/>
          <w:szCs w:val="22"/>
          <w:rtl/>
        </w:rPr>
        <w:footnoteReference w:id="6"/>
      </w:r>
      <w:r w:rsidR="00C7060E">
        <w:rPr>
          <w:rFonts w:asciiTheme="minorHAnsi" w:hAnsiTheme="minorHAnsi" w:cstheme="minorHAnsi" w:hint="cs"/>
          <w:szCs w:val="22"/>
          <w:rtl/>
        </w:rPr>
        <w:t>، الذي</w:t>
      </w:r>
      <w:r w:rsidR="00F71905">
        <w:rPr>
          <w:rFonts w:asciiTheme="minorHAnsi" w:hAnsiTheme="minorHAnsi" w:cstheme="minorHAnsi"/>
          <w:szCs w:val="22"/>
          <w:rtl/>
        </w:rPr>
        <w:t xml:space="preserve"> </w:t>
      </w:r>
      <w:r w:rsidR="00EB1036" w:rsidRPr="00506CCD">
        <w:rPr>
          <w:rFonts w:asciiTheme="minorHAnsi" w:hAnsiTheme="minorHAnsi" w:cstheme="minorHAnsi"/>
          <w:szCs w:val="22"/>
          <w:rtl/>
        </w:rPr>
        <w:t xml:space="preserve">اقتصر العلم </w:t>
      </w:r>
      <w:r w:rsidR="00C7060E">
        <w:rPr>
          <w:rFonts w:asciiTheme="minorHAnsi" w:hAnsiTheme="minorHAnsi" w:cstheme="minorHAnsi" w:hint="cs"/>
          <w:szCs w:val="22"/>
          <w:rtl/>
        </w:rPr>
        <w:t>به</w:t>
      </w:r>
      <w:r w:rsidR="00EB1036" w:rsidRPr="00506CCD">
        <w:rPr>
          <w:rFonts w:asciiTheme="minorHAnsi" w:hAnsiTheme="minorHAnsi" w:cstheme="minorHAnsi"/>
          <w:szCs w:val="22"/>
          <w:rtl/>
        </w:rPr>
        <w:t xml:space="preserve"> على الأطراف المعنية المشاركة في التنفيذ </w:t>
      </w:r>
      <w:r w:rsidR="00927651">
        <w:rPr>
          <w:rFonts w:asciiTheme="minorHAnsi" w:hAnsiTheme="minorHAnsi" w:cstheme="minorHAnsi" w:hint="cs"/>
          <w:szCs w:val="22"/>
          <w:rtl/>
        </w:rPr>
        <w:t xml:space="preserve">بصورة </w:t>
      </w:r>
      <w:r w:rsidR="00EB1036" w:rsidRPr="00506CCD">
        <w:rPr>
          <w:rFonts w:asciiTheme="minorHAnsi" w:hAnsiTheme="minorHAnsi" w:cstheme="minorHAnsi"/>
          <w:szCs w:val="22"/>
          <w:rtl/>
        </w:rPr>
        <w:t xml:space="preserve">مباشرة، </w:t>
      </w:r>
      <w:r w:rsidR="00044FCE">
        <w:rPr>
          <w:rFonts w:asciiTheme="minorHAnsi" w:hAnsiTheme="minorHAnsi" w:cstheme="minorHAnsi" w:hint="cs"/>
          <w:szCs w:val="22"/>
          <w:rtl/>
        </w:rPr>
        <w:t>والتي قامت</w:t>
      </w:r>
      <w:r w:rsidR="00EB1036" w:rsidRPr="00506CCD">
        <w:rPr>
          <w:rFonts w:asciiTheme="minorHAnsi" w:hAnsiTheme="minorHAnsi" w:cstheme="minorHAnsi"/>
          <w:szCs w:val="22"/>
          <w:rtl/>
        </w:rPr>
        <w:t xml:space="preserve"> في بعض الأحيان</w:t>
      </w:r>
      <w:r w:rsidR="00044FCE" w:rsidRPr="00044FCE">
        <w:rPr>
          <w:rFonts w:asciiTheme="minorHAnsi" w:hAnsiTheme="minorHAnsi" w:cstheme="minorHAnsi"/>
          <w:szCs w:val="22"/>
          <w:rtl/>
        </w:rPr>
        <w:t xml:space="preserve"> </w:t>
      </w:r>
      <w:r w:rsidR="00044FCE">
        <w:rPr>
          <w:rFonts w:asciiTheme="minorHAnsi" w:hAnsiTheme="minorHAnsi" w:cstheme="minorHAnsi" w:hint="cs"/>
          <w:szCs w:val="22"/>
          <w:rtl/>
        </w:rPr>
        <w:t xml:space="preserve">بزيارة </w:t>
      </w:r>
      <w:r w:rsidR="00044FCE" w:rsidRPr="00506CCD">
        <w:rPr>
          <w:rFonts w:asciiTheme="minorHAnsi" w:hAnsiTheme="minorHAnsi" w:cstheme="minorHAnsi"/>
          <w:szCs w:val="22"/>
          <w:rtl/>
        </w:rPr>
        <w:t>الموقع</w:t>
      </w:r>
      <w:r w:rsidR="00EB1036" w:rsidRPr="00506CCD">
        <w:rPr>
          <w:rFonts w:asciiTheme="minorHAnsi" w:hAnsiTheme="minorHAnsi" w:cstheme="minorHAnsi"/>
          <w:szCs w:val="22"/>
          <w:rtl/>
        </w:rPr>
        <w:t>.</w:t>
      </w:r>
      <w:r w:rsidR="00F71905">
        <w:rPr>
          <w:rFonts w:asciiTheme="minorHAnsi" w:hAnsiTheme="minorHAnsi" w:cstheme="minorHAnsi"/>
          <w:szCs w:val="22"/>
          <w:rtl/>
        </w:rPr>
        <w:t xml:space="preserve"> </w:t>
      </w:r>
      <w:r w:rsidR="00C7060E">
        <w:rPr>
          <w:rFonts w:asciiTheme="minorHAnsi" w:hAnsiTheme="minorHAnsi" w:cstheme="minorHAnsi" w:hint="cs"/>
          <w:szCs w:val="22"/>
          <w:rtl/>
        </w:rPr>
        <w:t>و</w:t>
      </w:r>
      <w:r w:rsidR="00EB1036" w:rsidRPr="00506CCD">
        <w:rPr>
          <w:rFonts w:asciiTheme="minorHAnsi" w:hAnsiTheme="minorHAnsi" w:cstheme="minorHAnsi"/>
          <w:szCs w:val="22"/>
          <w:rtl/>
        </w:rPr>
        <w:t xml:space="preserve">يعبر الموقع تعبيرا صادقا عن كل ما تم إنجازه، والمنتجات التي حصل عليها البلد، والأنشطة </w:t>
      </w:r>
      <w:r w:rsidR="00F71905" w:rsidRPr="00506CCD">
        <w:rPr>
          <w:rFonts w:asciiTheme="minorHAnsi" w:hAnsiTheme="minorHAnsi" w:cstheme="minorHAnsi" w:hint="cs"/>
          <w:szCs w:val="22"/>
          <w:rtl/>
        </w:rPr>
        <w:t>التي نُفذت</w:t>
      </w:r>
      <w:r w:rsidR="00EB1036" w:rsidRPr="00506CCD">
        <w:rPr>
          <w:rFonts w:asciiTheme="minorHAnsi" w:hAnsiTheme="minorHAnsi" w:cstheme="minorHAnsi"/>
          <w:szCs w:val="22"/>
          <w:rtl/>
        </w:rPr>
        <w:t xml:space="preserve"> في سياق المشروع.</w:t>
      </w:r>
    </w:p>
    <w:tbl>
      <w:tblPr>
        <w:tblStyle w:val="TableGrid"/>
        <w:bidiVisual/>
        <w:tblW w:w="0" w:type="auto"/>
        <w:tblLook w:val="04A0" w:firstRow="1" w:lastRow="0" w:firstColumn="1" w:lastColumn="0" w:noHBand="0" w:noVBand="1"/>
        <w:tblCaption w:val="Figure 2 - only available in English"/>
        <w:tblDescription w:val="Figure 2 - only available in English"/>
      </w:tblPr>
      <w:tblGrid>
        <w:gridCol w:w="9345"/>
      </w:tblGrid>
      <w:tr w:rsidR="00A5751A" w:rsidRPr="00506CCD" w14:paraId="2D935EAE" w14:textId="77777777" w:rsidTr="00E36DE8">
        <w:trPr>
          <w:tblHeader/>
        </w:trPr>
        <w:tc>
          <w:tcPr>
            <w:tcW w:w="9345" w:type="dxa"/>
          </w:tcPr>
          <w:p w14:paraId="37FADA3E" w14:textId="7D45B841" w:rsidR="00A5751A" w:rsidRPr="00506CCD" w:rsidRDefault="00A5751A" w:rsidP="00A5751A">
            <w:pPr>
              <w:bidi/>
              <w:rPr>
                <w:rFonts w:asciiTheme="minorHAnsi" w:hAnsiTheme="minorHAnsi" w:cstheme="minorHAnsi"/>
                <w:rtl/>
              </w:rPr>
            </w:pPr>
            <w:r w:rsidRPr="00506CCD">
              <w:rPr>
                <w:rFonts w:asciiTheme="minorHAnsi" w:hAnsiTheme="minorHAnsi" w:cstheme="minorHAnsi"/>
                <w:noProof/>
                <w:rtl/>
                <w:lang w:eastAsia="en-US" w:bidi="ar-SA"/>
              </w:rPr>
              <w:drawing>
                <wp:inline distT="0" distB="0" distL="0" distR="0" wp14:anchorId="76BA9357" wp14:editId="6EB36903">
                  <wp:extent cx="6155055" cy="1307347"/>
                  <wp:effectExtent l="0" t="0" r="0" b="7620"/>
                  <wp:docPr id="2" name="Picture 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application&#10;&#10;Description automatically generated"/>
                          <pic:cNvPicPr/>
                        </pic:nvPicPr>
                        <pic:blipFill rotWithShape="1">
                          <a:blip r:embed="rId16" cstate="print">
                            <a:extLst>
                              <a:ext uri="{28A0092B-C50C-407E-A947-70E740481C1C}">
                                <a14:useLocalDpi xmlns:a14="http://schemas.microsoft.com/office/drawing/2010/main" val="0"/>
                              </a:ext>
                            </a:extLst>
                          </a:blip>
                          <a:srcRect t="27474"/>
                          <a:stretch/>
                        </pic:blipFill>
                        <pic:spPr bwMode="auto">
                          <a:xfrm>
                            <a:off x="0" y="0"/>
                            <a:ext cx="6234304" cy="1324180"/>
                          </a:xfrm>
                          <a:prstGeom prst="rect">
                            <a:avLst/>
                          </a:prstGeom>
                          <a:ln>
                            <a:noFill/>
                          </a:ln>
                          <a:extLst>
                            <a:ext uri="{53640926-AAD7-44D8-BBD7-CCE9431645EC}">
                              <a14:shadowObscured xmlns:a14="http://schemas.microsoft.com/office/drawing/2010/main"/>
                            </a:ext>
                          </a:extLst>
                        </pic:spPr>
                      </pic:pic>
                    </a:graphicData>
                  </a:graphic>
                </wp:inline>
              </w:drawing>
            </w:r>
          </w:p>
        </w:tc>
      </w:tr>
      <w:tr w:rsidR="00A5751A" w:rsidRPr="00506CCD" w14:paraId="7630EEC1" w14:textId="77777777" w:rsidTr="00E36DE8">
        <w:trPr>
          <w:tblHeader/>
        </w:trPr>
        <w:tc>
          <w:tcPr>
            <w:tcW w:w="9345" w:type="dxa"/>
          </w:tcPr>
          <w:p w14:paraId="09A4111B" w14:textId="77E1B4D4" w:rsidR="00A5751A" w:rsidRPr="00506CCD" w:rsidRDefault="00A5751A" w:rsidP="005B4A93">
            <w:pPr>
              <w:bidi/>
              <w:rPr>
                <w:rFonts w:asciiTheme="minorHAnsi" w:hAnsiTheme="minorHAnsi" w:cstheme="minorHAnsi"/>
                <w:b/>
                <w:i/>
                <w:rtl/>
              </w:rPr>
            </w:pPr>
            <w:r w:rsidRPr="00506CCD">
              <w:rPr>
                <w:rFonts w:asciiTheme="minorHAnsi" w:hAnsiTheme="minorHAnsi" w:cstheme="minorHAnsi"/>
                <w:b/>
                <w:bCs/>
                <w:i/>
                <w:iCs/>
                <w:rtl/>
              </w:rPr>
              <w:t>الشكل 2 - متاح</w:t>
            </w:r>
            <w:r w:rsidR="00F71905">
              <w:rPr>
                <w:rFonts w:asciiTheme="minorHAnsi" w:hAnsiTheme="minorHAnsi" w:cstheme="minorHAnsi"/>
                <w:b/>
                <w:bCs/>
                <w:i/>
                <w:iCs/>
                <w:rtl/>
              </w:rPr>
              <w:t xml:space="preserve"> </w:t>
            </w:r>
            <w:r w:rsidRPr="00506CCD">
              <w:rPr>
                <w:rFonts w:asciiTheme="minorHAnsi" w:hAnsiTheme="minorHAnsi" w:cstheme="minorHAnsi"/>
                <w:b/>
                <w:bCs/>
                <w:i/>
                <w:iCs/>
                <w:rtl/>
              </w:rPr>
              <w:t>بالإنكليزية فقط</w:t>
            </w:r>
          </w:p>
        </w:tc>
      </w:tr>
    </w:tbl>
    <w:p w14:paraId="0648B74A" w14:textId="27CFF210" w:rsidR="006E4511" w:rsidRPr="00506CCD" w:rsidRDefault="006E4511" w:rsidP="00645DB7">
      <w:pPr>
        <w:numPr>
          <w:ilvl w:val="0"/>
          <w:numId w:val="13"/>
        </w:numPr>
        <w:bidi/>
        <w:spacing w:before="240" w:after="240"/>
        <w:ind w:left="432"/>
        <w:rPr>
          <w:rFonts w:asciiTheme="minorHAnsi" w:eastAsia="Times New Roman" w:hAnsiTheme="minorHAnsi" w:cstheme="minorHAnsi"/>
          <w:szCs w:val="22"/>
          <w:rtl/>
        </w:rPr>
      </w:pPr>
      <w:r w:rsidRPr="00506CCD">
        <w:rPr>
          <w:rFonts w:asciiTheme="minorHAnsi" w:hAnsiTheme="minorHAnsi" w:cstheme="minorHAnsi"/>
          <w:szCs w:val="22"/>
          <w:rtl/>
        </w:rPr>
        <w:t>ويبرهن وصول عدد زائري الموقع إلى رقم قياسي في أيام معينة، بلغ 113 زائرًا في يوم واحد</w:t>
      </w:r>
      <w:r w:rsidR="00F71905">
        <w:rPr>
          <w:rFonts w:asciiTheme="minorHAnsi" w:hAnsiTheme="minorHAnsi" w:cstheme="minorHAnsi"/>
          <w:szCs w:val="22"/>
          <w:rtl/>
        </w:rPr>
        <w:t>،</w:t>
      </w:r>
      <w:r w:rsidRPr="00506CCD">
        <w:rPr>
          <w:rFonts w:asciiTheme="minorHAnsi" w:hAnsiTheme="minorHAnsi" w:cstheme="minorHAnsi"/>
          <w:szCs w:val="22"/>
          <w:rtl/>
        </w:rPr>
        <w:t xml:space="preserve"> كما هو موضح في الشكل 2</w:t>
      </w:r>
      <w:r w:rsidR="00F71905">
        <w:rPr>
          <w:rFonts w:asciiTheme="minorHAnsi" w:hAnsiTheme="minorHAnsi" w:cstheme="minorHAnsi"/>
          <w:szCs w:val="22"/>
          <w:rtl/>
        </w:rPr>
        <w:t>،</w:t>
      </w:r>
      <w:r w:rsidRPr="00506CCD">
        <w:rPr>
          <w:rFonts w:asciiTheme="minorHAnsi" w:hAnsiTheme="minorHAnsi" w:cstheme="minorHAnsi"/>
          <w:szCs w:val="22"/>
          <w:rtl/>
        </w:rPr>
        <w:t xml:space="preserve"> على الاستقبال الجيد الذي حظي به المشروع على الانترنت.</w:t>
      </w:r>
      <w:r w:rsidR="00F71905">
        <w:rPr>
          <w:rFonts w:asciiTheme="minorHAnsi" w:hAnsiTheme="minorHAnsi" w:cstheme="minorHAnsi"/>
          <w:szCs w:val="22"/>
          <w:rtl/>
        </w:rPr>
        <w:t xml:space="preserve"> </w:t>
      </w:r>
      <w:r w:rsidRPr="00506CCD">
        <w:rPr>
          <w:rFonts w:asciiTheme="minorHAnsi" w:hAnsiTheme="minorHAnsi" w:cstheme="minorHAnsi"/>
          <w:szCs w:val="22"/>
          <w:rtl/>
        </w:rPr>
        <w:t>ومن المثير للدهشة أن العدد الأكبر من زائري الموقع كان، كما يتبين من الشكل 3، من البلدان غير المستفيدة استفادة مباشرة من المشروع</w:t>
      </w:r>
      <w:r w:rsidR="00F71905">
        <w:rPr>
          <w:rFonts w:asciiTheme="minorHAnsi" w:hAnsiTheme="minorHAnsi" w:cstheme="minorHAnsi"/>
          <w:szCs w:val="22"/>
          <w:rtl/>
        </w:rPr>
        <w:t>،</w:t>
      </w:r>
      <w:r w:rsidRPr="00506CCD">
        <w:rPr>
          <w:rFonts w:asciiTheme="minorHAnsi" w:hAnsiTheme="minorHAnsi" w:cstheme="minorHAnsi"/>
          <w:szCs w:val="22"/>
          <w:rtl/>
        </w:rPr>
        <w:t xml:space="preserve"> مثل الصين (137 زائرًا)، وسويسرا (93 زائرًا)، والولايات المتحدة (86 زائرًا).</w:t>
      </w:r>
      <w:r w:rsidR="00F71905">
        <w:rPr>
          <w:rFonts w:asciiTheme="minorHAnsi" w:hAnsiTheme="minorHAnsi" w:cstheme="minorHAnsi"/>
          <w:szCs w:val="22"/>
          <w:rtl/>
        </w:rPr>
        <w:t xml:space="preserve"> </w:t>
      </w:r>
      <w:r w:rsidRPr="00506CCD">
        <w:rPr>
          <w:rFonts w:asciiTheme="minorHAnsi" w:hAnsiTheme="minorHAnsi" w:cstheme="minorHAnsi"/>
          <w:szCs w:val="22"/>
          <w:rtl/>
        </w:rPr>
        <w:t>ثم بيرو (67 زائرًا)، والمغرب (47 زائرًا).</w:t>
      </w:r>
      <w:r w:rsidR="00F71905">
        <w:rPr>
          <w:rFonts w:asciiTheme="minorHAnsi" w:hAnsiTheme="minorHAnsi" w:cstheme="minorHAnsi"/>
          <w:szCs w:val="22"/>
          <w:rtl/>
        </w:rPr>
        <w:t xml:space="preserve"> </w:t>
      </w:r>
      <w:r w:rsidRPr="00506CCD">
        <w:rPr>
          <w:rFonts w:asciiTheme="minorHAnsi" w:hAnsiTheme="minorHAnsi" w:cstheme="minorHAnsi"/>
          <w:szCs w:val="22"/>
          <w:rtl/>
        </w:rPr>
        <w:t>ولوحظ قلة عدد الزائرين</w:t>
      </w:r>
      <w:r w:rsidR="00F71905">
        <w:rPr>
          <w:rFonts w:asciiTheme="minorHAnsi" w:hAnsiTheme="minorHAnsi" w:cstheme="minorHAnsi"/>
          <w:szCs w:val="22"/>
          <w:rtl/>
        </w:rPr>
        <w:t xml:space="preserve"> </w:t>
      </w:r>
      <w:r w:rsidRPr="00506CCD">
        <w:rPr>
          <w:rFonts w:asciiTheme="minorHAnsi" w:hAnsiTheme="minorHAnsi" w:cstheme="minorHAnsi"/>
          <w:szCs w:val="22"/>
          <w:rtl/>
        </w:rPr>
        <w:t>من الكاميرون وماليزيا.</w:t>
      </w:r>
    </w:p>
    <w:tbl>
      <w:tblPr>
        <w:tblStyle w:val="TableGrid"/>
        <w:bidiVisual/>
        <w:tblW w:w="0" w:type="auto"/>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Figure 3 - only available in English"/>
        <w:tblDescription w:val="Figure 3 - only available in English"/>
      </w:tblPr>
      <w:tblGrid>
        <w:gridCol w:w="8923"/>
      </w:tblGrid>
      <w:tr w:rsidR="006E4511" w:rsidRPr="00506CCD" w14:paraId="52F72D40" w14:textId="77777777" w:rsidTr="00E36DE8">
        <w:trPr>
          <w:trHeight w:val="305"/>
          <w:tblHeader/>
        </w:trPr>
        <w:tc>
          <w:tcPr>
            <w:tcW w:w="9345" w:type="dxa"/>
          </w:tcPr>
          <w:p w14:paraId="3D99DE6F" w14:textId="50A27A9D" w:rsidR="006E4511" w:rsidRPr="00506CCD" w:rsidRDefault="006E4511" w:rsidP="006E4511">
            <w:pPr>
              <w:pStyle w:val="Caption"/>
              <w:bidi/>
              <w:jc w:val="both"/>
              <w:rPr>
                <w:rFonts w:asciiTheme="minorHAnsi" w:eastAsia="Times New Roman" w:hAnsiTheme="minorHAnsi" w:cstheme="minorHAnsi"/>
                <w:i/>
                <w:sz w:val="22"/>
                <w:rtl/>
              </w:rPr>
            </w:pPr>
            <w:r w:rsidRPr="00506CCD">
              <w:rPr>
                <w:rFonts w:asciiTheme="minorHAnsi" w:hAnsiTheme="minorHAnsi" w:cstheme="minorHAnsi"/>
                <w:i/>
                <w:iCs/>
                <w:sz w:val="22"/>
                <w:rtl/>
              </w:rPr>
              <w:t>الشكل 3 - متاح</w:t>
            </w:r>
            <w:r w:rsidR="00F71905">
              <w:rPr>
                <w:rFonts w:asciiTheme="minorHAnsi" w:hAnsiTheme="minorHAnsi" w:cstheme="minorHAnsi"/>
                <w:i/>
                <w:iCs/>
                <w:sz w:val="22"/>
                <w:rtl/>
              </w:rPr>
              <w:t xml:space="preserve"> </w:t>
            </w:r>
            <w:r w:rsidRPr="00506CCD">
              <w:rPr>
                <w:rFonts w:asciiTheme="minorHAnsi" w:hAnsiTheme="minorHAnsi" w:cstheme="minorHAnsi"/>
                <w:i/>
                <w:iCs/>
                <w:sz w:val="22"/>
                <w:rtl/>
              </w:rPr>
              <w:t>بالإنكليزية فقط</w:t>
            </w:r>
          </w:p>
        </w:tc>
      </w:tr>
      <w:tr w:rsidR="006E4511" w:rsidRPr="00506CCD" w14:paraId="7E2299AA" w14:textId="77777777" w:rsidTr="006E4511">
        <w:tc>
          <w:tcPr>
            <w:tcW w:w="9345" w:type="dxa"/>
          </w:tcPr>
          <w:p w14:paraId="6F8FE3C9" w14:textId="2F9BDBAE" w:rsidR="006E4511" w:rsidRPr="00506CCD" w:rsidRDefault="006E4511" w:rsidP="00935D3A">
            <w:pPr>
              <w:bidi/>
              <w:rPr>
                <w:rFonts w:asciiTheme="minorHAnsi" w:eastAsia="Times New Roman" w:hAnsiTheme="minorHAnsi" w:cstheme="minorHAnsi"/>
                <w:rtl/>
              </w:rPr>
            </w:pPr>
            <w:r w:rsidRPr="00506CCD">
              <w:rPr>
                <w:rFonts w:asciiTheme="minorHAnsi" w:hAnsiTheme="minorHAnsi" w:cstheme="minorHAnsi"/>
                <w:noProof/>
                <w:rtl/>
                <w:lang w:eastAsia="en-US" w:bidi="ar-SA"/>
              </w:rPr>
              <w:drawing>
                <wp:inline distT="0" distB="0" distL="0" distR="0" wp14:anchorId="09477190" wp14:editId="14DC6281">
                  <wp:extent cx="2948940" cy="3100855"/>
                  <wp:effectExtent l="0" t="0" r="0" b="0"/>
                  <wp:docPr id="8" name="Picture 8" descr="Chart, funnel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hart, funnel chart&#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2955700" cy="3107963"/>
                          </a:xfrm>
                          <a:prstGeom prst="rect">
                            <a:avLst/>
                          </a:prstGeom>
                        </pic:spPr>
                      </pic:pic>
                    </a:graphicData>
                  </a:graphic>
                </wp:inline>
              </w:drawing>
            </w:r>
          </w:p>
        </w:tc>
      </w:tr>
    </w:tbl>
    <w:p w14:paraId="30C270FC" w14:textId="4352896F" w:rsidR="006E4511" w:rsidRPr="00506CCD" w:rsidRDefault="006E4511" w:rsidP="0042440D">
      <w:pPr>
        <w:numPr>
          <w:ilvl w:val="0"/>
          <w:numId w:val="13"/>
        </w:numPr>
        <w:bidi/>
        <w:spacing w:before="240" w:after="240"/>
        <w:ind w:left="432"/>
        <w:rPr>
          <w:rFonts w:asciiTheme="minorHAnsi" w:eastAsia="Times New Roman" w:hAnsiTheme="minorHAnsi" w:cstheme="minorHAnsi"/>
          <w:szCs w:val="22"/>
          <w:rtl/>
        </w:rPr>
      </w:pPr>
      <w:r w:rsidRPr="00506CCD">
        <w:rPr>
          <w:rFonts w:asciiTheme="minorHAnsi" w:hAnsiTheme="minorHAnsi" w:cstheme="minorHAnsi"/>
          <w:szCs w:val="22"/>
          <w:rtl/>
        </w:rPr>
        <w:t xml:space="preserve"> </w:t>
      </w:r>
      <w:r w:rsidR="001E2762">
        <w:rPr>
          <w:rFonts w:asciiTheme="minorHAnsi" w:hAnsiTheme="minorHAnsi" w:cstheme="minorHAnsi" w:hint="cs"/>
          <w:szCs w:val="22"/>
          <w:rtl/>
        </w:rPr>
        <w:t>و</w:t>
      </w:r>
      <w:r w:rsidR="001E2762" w:rsidRPr="00506CCD">
        <w:rPr>
          <w:rFonts w:asciiTheme="minorHAnsi" w:hAnsiTheme="minorHAnsi" w:cstheme="minorHAnsi"/>
          <w:szCs w:val="22"/>
          <w:rtl/>
        </w:rPr>
        <w:t xml:space="preserve">تؤدي النساء </w:t>
      </w:r>
      <w:r w:rsidR="00F71F8C" w:rsidRPr="00506CCD">
        <w:rPr>
          <w:rFonts w:asciiTheme="minorHAnsi" w:hAnsiTheme="minorHAnsi" w:cstheme="minorHAnsi"/>
          <w:szCs w:val="22"/>
          <w:rtl/>
        </w:rPr>
        <w:t xml:space="preserve">في جميع البلدان المستفيدة </w:t>
      </w:r>
      <w:r w:rsidRPr="00506CCD">
        <w:rPr>
          <w:rFonts w:asciiTheme="minorHAnsi" w:hAnsiTheme="minorHAnsi" w:cstheme="minorHAnsi"/>
          <w:szCs w:val="22"/>
          <w:rtl/>
        </w:rPr>
        <w:t>دورًا رئيسيًا في نقل تقاليد الطهي والأطباق ال</w:t>
      </w:r>
      <w:r w:rsidR="00F71F8C">
        <w:rPr>
          <w:rFonts w:asciiTheme="minorHAnsi" w:hAnsiTheme="minorHAnsi" w:cstheme="minorHAnsi"/>
          <w:szCs w:val="22"/>
          <w:rtl/>
        </w:rPr>
        <w:t>تقليدية لكل عائلة ومنطقة وإقليم</w:t>
      </w:r>
      <w:r w:rsidR="00C25466">
        <w:rPr>
          <w:rFonts w:asciiTheme="minorHAnsi" w:hAnsiTheme="minorHAnsi" w:cstheme="minorHAnsi" w:hint="cs"/>
          <w:szCs w:val="22"/>
          <w:rtl/>
        </w:rPr>
        <w:t xml:space="preserve">، </w:t>
      </w:r>
      <w:r w:rsidR="0042440D">
        <w:rPr>
          <w:rFonts w:asciiTheme="minorHAnsi" w:hAnsiTheme="minorHAnsi" w:cstheme="minorHAnsi" w:hint="cs"/>
          <w:szCs w:val="22"/>
          <w:rtl/>
        </w:rPr>
        <w:t>لكن هذا الدور ينحصر ويتضاءل</w:t>
      </w:r>
      <w:r w:rsidRPr="00506CCD">
        <w:rPr>
          <w:rFonts w:asciiTheme="minorHAnsi" w:hAnsiTheme="minorHAnsi" w:cstheme="minorHAnsi"/>
          <w:szCs w:val="22"/>
          <w:rtl/>
        </w:rPr>
        <w:t xml:space="preserve"> </w:t>
      </w:r>
      <w:r w:rsidR="00F71F8C" w:rsidRPr="00506CCD">
        <w:rPr>
          <w:rFonts w:asciiTheme="minorHAnsi" w:hAnsiTheme="minorHAnsi" w:cstheme="minorHAnsi"/>
          <w:szCs w:val="22"/>
          <w:rtl/>
        </w:rPr>
        <w:t xml:space="preserve">في مجال الأعمال </w:t>
      </w:r>
      <w:r w:rsidR="00F71F8C">
        <w:rPr>
          <w:rFonts w:asciiTheme="minorHAnsi" w:hAnsiTheme="minorHAnsi" w:cstheme="minorHAnsi" w:hint="cs"/>
          <w:szCs w:val="22"/>
          <w:rtl/>
        </w:rPr>
        <w:t>التجارية</w:t>
      </w:r>
      <w:r w:rsidRPr="00506CCD">
        <w:rPr>
          <w:rFonts w:asciiTheme="minorHAnsi" w:hAnsiTheme="minorHAnsi" w:cstheme="minorHAnsi"/>
          <w:szCs w:val="22"/>
          <w:rtl/>
        </w:rPr>
        <w:t>.</w:t>
      </w:r>
      <w:r w:rsidR="00F71905">
        <w:rPr>
          <w:rFonts w:asciiTheme="minorHAnsi" w:hAnsiTheme="minorHAnsi" w:cstheme="minorHAnsi"/>
          <w:szCs w:val="22"/>
          <w:rtl/>
        </w:rPr>
        <w:t xml:space="preserve"> </w:t>
      </w:r>
      <w:r w:rsidRPr="00506CCD">
        <w:rPr>
          <w:rFonts w:asciiTheme="minorHAnsi" w:hAnsiTheme="minorHAnsi" w:cstheme="minorHAnsi"/>
          <w:szCs w:val="22"/>
          <w:rtl/>
        </w:rPr>
        <w:t xml:space="preserve">ويتضح من المصادر المستعرضة </w:t>
      </w:r>
      <w:r w:rsidR="006A1D5E" w:rsidRPr="00506CCD">
        <w:rPr>
          <w:rFonts w:asciiTheme="minorHAnsi" w:hAnsiTheme="minorHAnsi" w:cstheme="minorHAnsi"/>
          <w:szCs w:val="22"/>
          <w:rtl/>
        </w:rPr>
        <w:t xml:space="preserve">سعى </w:t>
      </w:r>
      <w:r w:rsidRPr="00506CCD">
        <w:rPr>
          <w:rFonts w:asciiTheme="minorHAnsi" w:hAnsiTheme="minorHAnsi" w:cstheme="minorHAnsi"/>
          <w:szCs w:val="22"/>
          <w:rtl/>
        </w:rPr>
        <w:t>المشروع إلى تحقيق توازن في مشاركة كل من النساء والرجال في المشروع.</w:t>
      </w:r>
      <w:r w:rsidR="00F71905">
        <w:rPr>
          <w:rFonts w:asciiTheme="minorHAnsi" w:hAnsiTheme="minorHAnsi" w:cstheme="minorHAnsi"/>
          <w:szCs w:val="22"/>
          <w:rtl/>
        </w:rPr>
        <w:t xml:space="preserve"> </w:t>
      </w:r>
      <w:r w:rsidRPr="00506CCD">
        <w:rPr>
          <w:rFonts w:asciiTheme="minorHAnsi" w:hAnsiTheme="minorHAnsi" w:cstheme="minorHAnsi"/>
          <w:szCs w:val="22"/>
          <w:rtl/>
        </w:rPr>
        <w:t xml:space="preserve">وعلى الرغم من أن عدد الخبيرات المنوط </w:t>
      </w:r>
      <w:r w:rsidR="00F71905" w:rsidRPr="00506CCD">
        <w:rPr>
          <w:rFonts w:asciiTheme="minorHAnsi" w:hAnsiTheme="minorHAnsi" w:cstheme="minorHAnsi" w:hint="cs"/>
          <w:szCs w:val="22"/>
          <w:rtl/>
        </w:rPr>
        <w:t>بهن إجراء</w:t>
      </w:r>
      <w:r w:rsidRPr="00506CCD">
        <w:rPr>
          <w:rFonts w:asciiTheme="minorHAnsi" w:hAnsiTheme="minorHAnsi" w:cstheme="minorHAnsi"/>
          <w:szCs w:val="22"/>
          <w:rtl/>
        </w:rPr>
        <w:t xml:space="preserve"> دراسات تحديد النطاق، وتحليل الملكية الفكرية فاق عدد الرجال فإن نسبة الرجال في إجمالي عدد المشاركين في الموائد المستديرة</w:t>
      </w:r>
      <w:r w:rsidR="00C25466">
        <w:rPr>
          <w:rFonts w:asciiTheme="minorHAnsi" w:hAnsiTheme="minorHAnsi" w:cstheme="minorHAnsi" w:hint="cs"/>
          <w:szCs w:val="22"/>
          <w:rtl/>
        </w:rPr>
        <w:t>، وفي</w:t>
      </w:r>
      <w:r w:rsidRPr="00506CCD">
        <w:rPr>
          <w:rFonts w:asciiTheme="minorHAnsi" w:hAnsiTheme="minorHAnsi" w:cstheme="minorHAnsi"/>
          <w:szCs w:val="22"/>
          <w:rtl/>
        </w:rPr>
        <w:t xml:space="preserve"> الحلقات الدراسية الوطنية كانت دائمًا أعلى من النساء، باستثناء ماليزيا، حيث فاق عدد النساء المشاركات في الحلقات الدراسية الوطنية </w:t>
      </w:r>
      <w:r w:rsidR="00C25466">
        <w:rPr>
          <w:rFonts w:asciiTheme="minorHAnsi" w:hAnsiTheme="minorHAnsi" w:cstheme="minorHAnsi" w:hint="cs"/>
          <w:szCs w:val="22"/>
          <w:rtl/>
        </w:rPr>
        <w:t xml:space="preserve">عدد </w:t>
      </w:r>
      <w:r w:rsidRPr="00506CCD">
        <w:rPr>
          <w:rFonts w:asciiTheme="minorHAnsi" w:hAnsiTheme="minorHAnsi" w:cstheme="minorHAnsi"/>
          <w:szCs w:val="22"/>
          <w:rtl/>
        </w:rPr>
        <w:t>الرجال (43٪ ذكور، 57٪ إناث)</w:t>
      </w:r>
      <w:r w:rsidR="00197CAE">
        <w:rPr>
          <w:rFonts w:asciiTheme="minorHAnsi" w:hAnsiTheme="minorHAnsi" w:cstheme="minorHAnsi" w:hint="cs"/>
          <w:szCs w:val="22"/>
          <w:rtl/>
        </w:rPr>
        <w:t>،</w:t>
      </w:r>
      <w:r w:rsidR="00F71905">
        <w:rPr>
          <w:rFonts w:asciiTheme="minorHAnsi" w:hAnsiTheme="minorHAnsi" w:cstheme="minorHAnsi"/>
          <w:szCs w:val="22"/>
          <w:rtl/>
        </w:rPr>
        <w:t xml:space="preserve"> </w:t>
      </w:r>
      <w:r w:rsidR="00197CAE">
        <w:rPr>
          <w:rFonts w:asciiTheme="minorHAnsi" w:hAnsiTheme="minorHAnsi" w:cstheme="minorHAnsi" w:hint="cs"/>
          <w:szCs w:val="22"/>
          <w:rtl/>
        </w:rPr>
        <w:t>وكانت</w:t>
      </w:r>
      <w:r w:rsidRPr="00506CCD">
        <w:rPr>
          <w:rFonts w:asciiTheme="minorHAnsi" w:hAnsiTheme="minorHAnsi" w:cstheme="minorHAnsi"/>
          <w:szCs w:val="22"/>
          <w:rtl/>
        </w:rPr>
        <w:t xml:space="preserve"> نسبة المشاركة في مناقشات المائدة المستديرة شديدة التقارب (52٪ </w:t>
      </w:r>
      <w:r w:rsidR="00F71905" w:rsidRPr="00506CCD">
        <w:rPr>
          <w:rFonts w:asciiTheme="minorHAnsi" w:hAnsiTheme="minorHAnsi" w:cstheme="minorHAnsi" w:hint="cs"/>
          <w:szCs w:val="22"/>
          <w:rtl/>
        </w:rPr>
        <w:t>ذكور،</w:t>
      </w:r>
      <w:r w:rsidRPr="00506CCD">
        <w:rPr>
          <w:rFonts w:asciiTheme="minorHAnsi" w:hAnsiTheme="minorHAnsi" w:cstheme="minorHAnsi"/>
          <w:szCs w:val="22"/>
          <w:rtl/>
        </w:rPr>
        <w:t xml:space="preserve"> 48٪ إناث).</w:t>
      </w:r>
    </w:p>
    <w:tbl>
      <w:tblPr>
        <w:tblStyle w:val="TableGrid"/>
        <w:bidiVisual/>
        <w:tblW w:w="0" w:type="auto"/>
        <w:tblInd w:w="720" w:type="dxa"/>
        <w:tblLook w:val="04A0" w:firstRow="1" w:lastRow="0" w:firstColumn="1" w:lastColumn="0" w:noHBand="0" w:noVBand="1"/>
        <w:tblCaption w:val="Table 5 –  Roundtable Discussion"/>
        <w:tblDescription w:val="Table 5 –  Roundtable Discussion"/>
      </w:tblPr>
      <w:tblGrid>
        <w:gridCol w:w="1498"/>
        <w:gridCol w:w="1705"/>
        <w:gridCol w:w="1236"/>
        <w:gridCol w:w="1094"/>
        <w:gridCol w:w="1425"/>
        <w:gridCol w:w="1094"/>
      </w:tblGrid>
      <w:tr w:rsidR="006E4511" w:rsidRPr="00506CCD" w14:paraId="18A0BFD2" w14:textId="77777777" w:rsidTr="00E36DE8">
        <w:trPr>
          <w:tblHeader/>
        </w:trPr>
        <w:tc>
          <w:tcPr>
            <w:tcW w:w="8052" w:type="dxa"/>
            <w:gridSpan w:val="6"/>
          </w:tcPr>
          <w:p w14:paraId="58178045" w14:textId="1E452ABD" w:rsidR="006E4511" w:rsidRPr="00506CCD" w:rsidRDefault="006E4511" w:rsidP="007E13C0">
            <w:pPr>
              <w:pStyle w:val="ListParagraph"/>
              <w:bidi/>
              <w:ind w:left="0"/>
              <w:rPr>
                <w:rFonts w:asciiTheme="minorHAnsi" w:hAnsiTheme="minorHAnsi" w:cstheme="minorHAnsi"/>
                <w:b/>
                <w:i/>
                <w:rtl/>
              </w:rPr>
            </w:pPr>
            <w:r w:rsidRPr="00506CCD">
              <w:rPr>
                <w:rFonts w:asciiTheme="minorHAnsi" w:hAnsiTheme="minorHAnsi" w:cstheme="minorHAnsi"/>
                <w:b/>
                <w:bCs/>
                <w:i/>
                <w:iCs/>
                <w:rtl/>
              </w:rPr>
              <w:t>الجدول 5 - مناقشات المائدة المستديرة</w:t>
            </w:r>
          </w:p>
        </w:tc>
      </w:tr>
      <w:tr w:rsidR="006E4511" w:rsidRPr="00506CCD" w14:paraId="6AE5B422" w14:textId="77777777" w:rsidTr="007E13C0">
        <w:tc>
          <w:tcPr>
            <w:tcW w:w="1498" w:type="dxa"/>
          </w:tcPr>
          <w:p w14:paraId="69EB8C37" w14:textId="77777777" w:rsidR="006E4511" w:rsidRPr="00506CCD" w:rsidRDefault="006E4511" w:rsidP="007E13C0">
            <w:pPr>
              <w:pStyle w:val="ListParagraph"/>
              <w:bidi/>
              <w:ind w:left="0"/>
              <w:rPr>
                <w:rFonts w:asciiTheme="minorHAnsi" w:hAnsiTheme="minorHAnsi" w:cstheme="minorHAnsi"/>
                <w:b/>
                <w:rtl/>
              </w:rPr>
            </w:pPr>
            <w:r w:rsidRPr="00506CCD">
              <w:rPr>
                <w:rFonts w:asciiTheme="minorHAnsi" w:hAnsiTheme="minorHAnsi" w:cstheme="minorHAnsi"/>
                <w:b/>
                <w:bCs/>
                <w:rtl/>
              </w:rPr>
              <w:t>البلد</w:t>
            </w:r>
          </w:p>
        </w:tc>
        <w:tc>
          <w:tcPr>
            <w:tcW w:w="1705" w:type="dxa"/>
          </w:tcPr>
          <w:p w14:paraId="0C6F0B47" w14:textId="77777777" w:rsidR="006E4511" w:rsidRPr="00506CCD" w:rsidRDefault="006E4511" w:rsidP="007E13C0">
            <w:pPr>
              <w:pStyle w:val="ListParagraph"/>
              <w:bidi/>
              <w:ind w:left="0"/>
              <w:rPr>
                <w:rFonts w:asciiTheme="minorHAnsi" w:hAnsiTheme="minorHAnsi" w:cstheme="minorHAnsi"/>
                <w:b/>
                <w:rtl/>
              </w:rPr>
            </w:pPr>
            <w:r w:rsidRPr="00506CCD">
              <w:rPr>
                <w:rFonts w:asciiTheme="minorHAnsi" w:hAnsiTheme="minorHAnsi" w:cstheme="minorHAnsi"/>
                <w:b/>
                <w:bCs/>
                <w:rtl/>
              </w:rPr>
              <w:t>عدد المشاركين</w:t>
            </w:r>
          </w:p>
        </w:tc>
        <w:tc>
          <w:tcPr>
            <w:tcW w:w="1236" w:type="dxa"/>
          </w:tcPr>
          <w:p w14:paraId="1B10487C" w14:textId="77777777" w:rsidR="006E4511" w:rsidRPr="00506CCD" w:rsidRDefault="006E4511" w:rsidP="007E13C0">
            <w:pPr>
              <w:pStyle w:val="ListParagraph"/>
              <w:bidi/>
              <w:ind w:left="0"/>
              <w:rPr>
                <w:rFonts w:asciiTheme="minorHAnsi" w:hAnsiTheme="minorHAnsi" w:cstheme="minorHAnsi"/>
                <w:b/>
                <w:rtl/>
              </w:rPr>
            </w:pPr>
            <w:r w:rsidRPr="00506CCD">
              <w:rPr>
                <w:rFonts w:asciiTheme="minorHAnsi" w:hAnsiTheme="minorHAnsi" w:cstheme="minorHAnsi"/>
                <w:b/>
                <w:bCs/>
                <w:rtl/>
              </w:rPr>
              <w:t>ذكر</w:t>
            </w:r>
          </w:p>
        </w:tc>
        <w:tc>
          <w:tcPr>
            <w:tcW w:w="1094" w:type="dxa"/>
          </w:tcPr>
          <w:p w14:paraId="5AB97E88" w14:textId="77777777" w:rsidR="006E4511" w:rsidRPr="00506CCD" w:rsidRDefault="006E4511" w:rsidP="007E13C0">
            <w:pPr>
              <w:pStyle w:val="ListParagraph"/>
              <w:bidi/>
              <w:ind w:left="0"/>
              <w:rPr>
                <w:rFonts w:asciiTheme="minorHAnsi" w:hAnsiTheme="minorHAnsi" w:cstheme="minorHAnsi"/>
                <w:b/>
                <w:rtl/>
              </w:rPr>
            </w:pPr>
            <w:r w:rsidRPr="00506CCD">
              <w:rPr>
                <w:rFonts w:asciiTheme="minorHAnsi" w:hAnsiTheme="minorHAnsi" w:cstheme="minorHAnsi"/>
                <w:b/>
                <w:bCs/>
                <w:rtl/>
              </w:rPr>
              <w:t>%</w:t>
            </w:r>
          </w:p>
        </w:tc>
        <w:tc>
          <w:tcPr>
            <w:tcW w:w="1425" w:type="dxa"/>
          </w:tcPr>
          <w:p w14:paraId="19381E2C" w14:textId="77777777" w:rsidR="006E4511" w:rsidRPr="00506CCD" w:rsidRDefault="006E4511" w:rsidP="007E13C0">
            <w:pPr>
              <w:pStyle w:val="ListParagraph"/>
              <w:bidi/>
              <w:ind w:left="0"/>
              <w:rPr>
                <w:rFonts w:asciiTheme="minorHAnsi" w:hAnsiTheme="minorHAnsi" w:cstheme="minorHAnsi"/>
                <w:b/>
                <w:rtl/>
              </w:rPr>
            </w:pPr>
            <w:r w:rsidRPr="00506CCD">
              <w:rPr>
                <w:rFonts w:asciiTheme="minorHAnsi" w:hAnsiTheme="minorHAnsi" w:cstheme="minorHAnsi"/>
                <w:b/>
                <w:bCs/>
                <w:rtl/>
              </w:rPr>
              <w:t>أنثى</w:t>
            </w:r>
          </w:p>
        </w:tc>
        <w:tc>
          <w:tcPr>
            <w:tcW w:w="1094" w:type="dxa"/>
          </w:tcPr>
          <w:p w14:paraId="18EA2DA4" w14:textId="77777777" w:rsidR="006E4511" w:rsidRPr="00506CCD" w:rsidRDefault="006E4511" w:rsidP="007E13C0">
            <w:pPr>
              <w:pStyle w:val="ListParagraph"/>
              <w:bidi/>
              <w:ind w:left="0"/>
              <w:rPr>
                <w:rFonts w:asciiTheme="minorHAnsi" w:hAnsiTheme="minorHAnsi" w:cstheme="minorHAnsi"/>
                <w:b/>
                <w:rtl/>
              </w:rPr>
            </w:pPr>
            <w:r w:rsidRPr="00506CCD">
              <w:rPr>
                <w:rFonts w:asciiTheme="minorHAnsi" w:hAnsiTheme="minorHAnsi" w:cstheme="minorHAnsi"/>
                <w:b/>
                <w:bCs/>
                <w:rtl/>
              </w:rPr>
              <w:t>%</w:t>
            </w:r>
          </w:p>
        </w:tc>
      </w:tr>
      <w:tr w:rsidR="006E4511" w:rsidRPr="00506CCD" w14:paraId="6BFE8DE7" w14:textId="77777777" w:rsidTr="007E13C0">
        <w:tc>
          <w:tcPr>
            <w:tcW w:w="1498" w:type="dxa"/>
          </w:tcPr>
          <w:p w14:paraId="093C681A" w14:textId="77777777" w:rsidR="006E4511" w:rsidRPr="00506CCD" w:rsidRDefault="006E4511" w:rsidP="007E13C0">
            <w:pPr>
              <w:pStyle w:val="ListParagraph"/>
              <w:bidi/>
              <w:ind w:left="0"/>
              <w:rPr>
                <w:rFonts w:asciiTheme="minorHAnsi" w:hAnsiTheme="minorHAnsi" w:cstheme="minorHAnsi"/>
                <w:rtl/>
              </w:rPr>
            </w:pPr>
            <w:r w:rsidRPr="00506CCD">
              <w:rPr>
                <w:rFonts w:asciiTheme="minorHAnsi" w:hAnsiTheme="minorHAnsi" w:cstheme="minorHAnsi"/>
                <w:rtl/>
              </w:rPr>
              <w:t>بيرو</w:t>
            </w:r>
          </w:p>
        </w:tc>
        <w:tc>
          <w:tcPr>
            <w:tcW w:w="1705" w:type="dxa"/>
          </w:tcPr>
          <w:p w14:paraId="6D7268B6" w14:textId="77777777" w:rsidR="006E4511" w:rsidRPr="00506CCD" w:rsidRDefault="006E4511" w:rsidP="007E13C0">
            <w:pPr>
              <w:pStyle w:val="ListParagraph"/>
              <w:bidi/>
              <w:ind w:left="0"/>
              <w:rPr>
                <w:rFonts w:asciiTheme="minorHAnsi" w:hAnsiTheme="minorHAnsi" w:cstheme="minorHAnsi"/>
                <w:rtl/>
              </w:rPr>
            </w:pPr>
            <w:r w:rsidRPr="00506CCD">
              <w:rPr>
                <w:rFonts w:asciiTheme="minorHAnsi" w:hAnsiTheme="minorHAnsi" w:cstheme="minorHAnsi"/>
                <w:rtl/>
              </w:rPr>
              <w:t>35</w:t>
            </w:r>
          </w:p>
        </w:tc>
        <w:tc>
          <w:tcPr>
            <w:tcW w:w="1236" w:type="dxa"/>
          </w:tcPr>
          <w:p w14:paraId="592801F5" w14:textId="77777777" w:rsidR="006E4511" w:rsidRPr="00506CCD" w:rsidRDefault="006E4511" w:rsidP="007E13C0">
            <w:pPr>
              <w:pStyle w:val="ListParagraph"/>
              <w:bidi/>
              <w:ind w:left="0"/>
              <w:rPr>
                <w:rFonts w:asciiTheme="minorHAnsi" w:hAnsiTheme="minorHAnsi" w:cstheme="minorHAnsi"/>
                <w:rtl/>
              </w:rPr>
            </w:pPr>
            <w:r w:rsidRPr="00506CCD">
              <w:rPr>
                <w:rFonts w:asciiTheme="minorHAnsi" w:hAnsiTheme="minorHAnsi" w:cstheme="minorHAnsi"/>
                <w:rtl/>
              </w:rPr>
              <w:t>25</w:t>
            </w:r>
          </w:p>
        </w:tc>
        <w:tc>
          <w:tcPr>
            <w:tcW w:w="1094" w:type="dxa"/>
          </w:tcPr>
          <w:p w14:paraId="6EDFE6F2" w14:textId="77777777" w:rsidR="006E4511" w:rsidRPr="00506CCD" w:rsidRDefault="006E4511" w:rsidP="007E13C0">
            <w:pPr>
              <w:pStyle w:val="ListParagraph"/>
              <w:bidi/>
              <w:ind w:left="0"/>
              <w:rPr>
                <w:rFonts w:asciiTheme="minorHAnsi" w:hAnsiTheme="minorHAnsi" w:cstheme="minorHAnsi"/>
                <w:rtl/>
              </w:rPr>
            </w:pPr>
            <w:r w:rsidRPr="00506CCD">
              <w:rPr>
                <w:rFonts w:asciiTheme="minorHAnsi" w:hAnsiTheme="minorHAnsi" w:cstheme="minorHAnsi"/>
                <w:rtl/>
              </w:rPr>
              <w:t>71%</w:t>
            </w:r>
          </w:p>
        </w:tc>
        <w:tc>
          <w:tcPr>
            <w:tcW w:w="1425" w:type="dxa"/>
          </w:tcPr>
          <w:p w14:paraId="1EABD50A" w14:textId="77777777" w:rsidR="006E4511" w:rsidRPr="00506CCD" w:rsidRDefault="006E4511" w:rsidP="007E13C0">
            <w:pPr>
              <w:pStyle w:val="ListParagraph"/>
              <w:bidi/>
              <w:ind w:left="0"/>
              <w:rPr>
                <w:rFonts w:asciiTheme="minorHAnsi" w:hAnsiTheme="minorHAnsi" w:cstheme="minorHAnsi"/>
                <w:rtl/>
              </w:rPr>
            </w:pPr>
            <w:r w:rsidRPr="00506CCD">
              <w:rPr>
                <w:rFonts w:asciiTheme="minorHAnsi" w:hAnsiTheme="minorHAnsi" w:cstheme="minorHAnsi"/>
                <w:rtl/>
              </w:rPr>
              <w:t>10</w:t>
            </w:r>
          </w:p>
        </w:tc>
        <w:tc>
          <w:tcPr>
            <w:tcW w:w="1094" w:type="dxa"/>
          </w:tcPr>
          <w:p w14:paraId="4118B5AD" w14:textId="77777777" w:rsidR="006E4511" w:rsidRPr="00506CCD" w:rsidRDefault="006E4511" w:rsidP="007E13C0">
            <w:pPr>
              <w:pStyle w:val="ListParagraph"/>
              <w:bidi/>
              <w:ind w:left="0"/>
              <w:rPr>
                <w:rFonts w:asciiTheme="minorHAnsi" w:hAnsiTheme="minorHAnsi" w:cstheme="minorHAnsi"/>
                <w:rtl/>
              </w:rPr>
            </w:pPr>
            <w:r w:rsidRPr="00506CCD">
              <w:rPr>
                <w:rFonts w:asciiTheme="minorHAnsi" w:hAnsiTheme="minorHAnsi" w:cstheme="minorHAnsi"/>
                <w:rtl/>
              </w:rPr>
              <w:t>29%</w:t>
            </w:r>
          </w:p>
        </w:tc>
      </w:tr>
      <w:tr w:rsidR="006E4511" w:rsidRPr="00506CCD" w14:paraId="56725C42" w14:textId="77777777" w:rsidTr="007E13C0">
        <w:tc>
          <w:tcPr>
            <w:tcW w:w="1498" w:type="dxa"/>
          </w:tcPr>
          <w:p w14:paraId="1F96D1E1" w14:textId="77777777" w:rsidR="006E4511" w:rsidRPr="00506CCD" w:rsidRDefault="006E4511" w:rsidP="007E13C0">
            <w:pPr>
              <w:pStyle w:val="ListParagraph"/>
              <w:bidi/>
              <w:ind w:left="0"/>
              <w:rPr>
                <w:rFonts w:asciiTheme="minorHAnsi" w:hAnsiTheme="minorHAnsi" w:cstheme="minorHAnsi"/>
                <w:rtl/>
              </w:rPr>
            </w:pPr>
            <w:r w:rsidRPr="00506CCD">
              <w:rPr>
                <w:rFonts w:asciiTheme="minorHAnsi" w:hAnsiTheme="minorHAnsi" w:cstheme="minorHAnsi"/>
                <w:rtl/>
              </w:rPr>
              <w:t>الكاميرون</w:t>
            </w:r>
          </w:p>
        </w:tc>
        <w:tc>
          <w:tcPr>
            <w:tcW w:w="1705" w:type="dxa"/>
          </w:tcPr>
          <w:p w14:paraId="77FE5B0F" w14:textId="77777777" w:rsidR="006E4511" w:rsidRPr="00506CCD" w:rsidRDefault="006E4511" w:rsidP="007E13C0">
            <w:pPr>
              <w:pStyle w:val="ListParagraph"/>
              <w:bidi/>
              <w:ind w:left="0"/>
              <w:rPr>
                <w:rFonts w:asciiTheme="minorHAnsi" w:hAnsiTheme="minorHAnsi" w:cstheme="minorHAnsi"/>
                <w:rtl/>
              </w:rPr>
            </w:pPr>
            <w:r w:rsidRPr="00506CCD">
              <w:rPr>
                <w:rFonts w:asciiTheme="minorHAnsi" w:hAnsiTheme="minorHAnsi" w:cstheme="minorHAnsi"/>
                <w:rtl/>
              </w:rPr>
              <w:t>100</w:t>
            </w:r>
          </w:p>
        </w:tc>
        <w:tc>
          <w:tcPr>
            <w:tcW w:w="1236" w:type="dxa"/>
          </w:tcPr>
          <w:p w14:paraId="73F842BC" w14:textId="77777777" w:rsidR="006E4511" w:rsidRPr="00506CCD" w:rsidRDefault="006E4511" w:rsidP="007E13C0">
            <w:pPr>
              <w:pStyle w:val="ListParagraph"/>
              <w:bidi/>
              <w:ind w:left="0"/>
              <w:rPr>
                <w:rFonts w:asciiTheme="minorHAnsi" w:hAnsiTheme="minorHAnsi" w:cstheme="minorHAnsi"/>
                <w:rtl/>
              </w:rPr>
            </w:pPr>
            <w:r w:rsidRPr="00506CCD">
              <w:rPr>
                <w:rFonts w:asciiTheme="minorHAnsi" w:hAnsiTheme="minorHAnsi" w:cstheme="minorHAnsi"/>
                <w:rtl/>
              </w:rPr>
              <w:t>65</w:t>
            </w:r>
          </w:p>
        </w:tc>
        <w:tc>
          <w:tcPr>
            <w:tcW w:w="1094" w:type="dxa"/>
          </w:tcPr>
          <w:p w14:paraId="162522E8" w14:textId="77777777" w:rsidR="006E4511" w:rsidRPr="00506CCD" w:rsidRDefault="006E4511" w:rsidP="007E13C0">
            <w:pPr>
              <w:pStyle w:val="ListParagraph"/>
              <w:bidi/>
              <w:ind w:left="0"/>
              <w:rPr>
                <w:rFonts w:asciiTheme="minorHAnsi" w:hAnsiTheme="minorHAnsi" w:cstheme="minorHAnsi"/>
                <w:rtl/>
              </w:rPr>
            </w:pPr>
            <w:r w:rsidRPr="00506CCD">
              <w:rPr>
                <w:rFonts w:asciiTheme="minorHAnsi" w:hAnsiTheme="minorHAnsi" w:cstheme="minorHAnsi"/>
                <w:rtl/>
              </w:rPr>
              <w:t>65%</w:t>
            </w:r>
          </w:p>
        </w:tc>
        <w:tc>
          <w:tcPr>
            <w:tcW w:w="1425" w:type="dxa"/>
          </w:tcPr>
          <w:p w14:paraId="29B8D475" w14:textId="77777777" w:rsidR="006E4511" w:rsidRPr="00506CCD" w:rsidRDefault="006E4511" w:rsidP="007E13C0">
            <w:pPr>
              <w:pStyle w:val="ListParagraph"/>
              <w:bidi/>
              <w:ind w:left="0"/>
              <w:rPr>
                <w:rFonts w:asciiTheme="minorHAnsi" w:hAnsiTheme="minorHAnsi" w:cstheme="minorHAnsi"/>
                <w:rtl/>
              </w:rPr>
            </w:pPr>
            <w:r w:rsidRPr="00506CCD">
              <w:rPr>
                <w:rFonts w:asciiTheme="minorHAnsi" w:hAnsiTheme="minorHAnsi" w:cstheme="minorHAnsi"/>
                <w:rtl/>
              </w:rPr>
              <w:t>35</w:t>
            </w:r>
          </w:p>
        </w:tc>
        <w:tc>
          <w:tcPr>
            <w:tcW w:w="1094" w:type="dxa"/>
          </w:tcPr>
          <w:p w14:paraId="32BB4C7E" w14:textId="77777777" w:rsidR="006E4511" w:rsidRPr="00506CCD" w:rsidRDefault="006E4511" w:rsidP="007E13C0">
            <w:pPr>
              <w:pStyle w:val="ListParagraph"/>
              <w:bidi/>
              <w:ind w:left="0"/>
              <w:rPr>
                <w:rFonts w:asciiTheme="minorHAnsi" w:hAnsiTheme="minorHAnsi" w:cstheme="minorHAnsi"/>
                <w:rtl/>
              </w:rPr>
            </w:pPr>
            <w:r w:rsidRPr="00506CCD">
              <w:rPr>
                <w:rFonts w:asciiTheme="minorHAnsi" w:hAnsiTheme="minorHAnsi" w:cstheme="minorHAnsi"/>
                <w:rtl/>
              </w:rPr>
              <w:t>35%</w:t>
            </w:r>
          </w:p>
        </w:tc>
      </w:tr>
      <w:tr w:rsidR="006E4511" w:rsidRPr="00506CCD" w14:paraId="624788E2" w14:textId="77777777" w:rsidTr="007E13C0">
        <w:tc>
          <w:tcPr>
            <w:tcW w:w="1498" w:type="dxa"/>
          </w:tcPr>
          <w:p w14:paraId="7C4A2BAF" w14:textId="77777777" w:rsidR="006E4511" w:rsidRPr="00506CCD" w:rsidRDefault="006E4511" w:rsidP="007E13C0">
            <w:pPr>
              <w:pStyle w:val="ListParagraph"/>
              <w:bidi/>
              <w:ind w:left="0"/>
              <w:rPr>
                <w:rFonts w:asciiTheme="minorHAnsi" w:hAnsiTheme="minorHAnsi" w:cstheme="minorHAnsi"/>
                <w:rtl/>
              </w:rPr>
            </w:pPr>
            <w:r w:rsidRPr="00506CCD">
              <w:rPr>
                <w:rFonts w:asciiTheme="minorHAnsi" w:hAnsiTheme="minorHAnsi" w:cstheme="minorHAnsi"/>
                <w:rtl/>
              </w:rPr>
              <w:t>ماليزيا</w:t>
            </w:r>
          </w:p>
        </w:tc>
        <w:tc>
          <w:tcPr>
            <w:tcW w:w="1705" w:type="dxa"/>
          </w:tcPr>
          <w:p w14:paraId="447AE55D" w14:textId="77777777" w:rsidR="006E4511" w:rsidRPr="00506CCD" w:rsidRDefault="006E4511" w:rsidP="007E13C0">
            <w:pPr>
              <w:pStyle w:val="ListParagraph"/>
              <w:bidi/>
              <w:ind w:left="0"/>
              <w:rPr>
                <w:rFonts w:asciiTheme="minorHAnsi" w:hAnsiTheme="minorHAnsi" w:cstheme="minorHAnsi"/>
                <w:rtl/>
              </w:rPr>
            </w:pPr>
            <w:r w:rsidRPr="00506CCD">
              <w:rPr>
                <w:rFonts w:asciiTheme="minorHAnsi" w:hAnsiTheme="minorHAnsi" w:cstheme="minorHAnsi"/>
                <w:rtl/>
              </w:rPr>
              <w:t>21</w:t>
            </w:r>
          </w:p>
        </w:tc>
        <w:tc>
          <w:tcPr>
            <w:tcW w:w="1236" w:type="dxa"/>
          </w:tcPr>
          <w:p w14:paraId="39BE0650" w14:textId="77777777" w:rsidR="006E4511" w:rsidRPr="00506CCD" w:rsidRDefault="006E4511" w:rsidP="007E13C0">
            <w:pPr>
              <w:pStyle w:val="ListParagraph"/>
              <w:bidi/>
              <w:ind w:left="0"/>
              <w:rPr>
                <w:rFonts w:asciiTheme="minorHAnsi" w:hAnsiTheme="minorHAnsi" w:cstheme="minorHAnsi"/>
                <w:rtl/>
              </w:rPr>
            </w:pPr>
            <w:r w:rsidRPr="00506CCD">
              <w:rPr>
                <w:rFonts w:asciiTheme="minorHAnsi" w:hAnsiTheme="minorHAnsi" w:cstheme="minorHAnsi"/>
                <w:rtl/>
              </w:rPr>
              <w:t>11</w:t>
            </w:r>
          </w:p>
        </w:tc>
        <w:tc>
          <w:tcPr>
            <w:tcW w:w="1094" w:type="dxa"/>
          </w:tcPr>
          <w:p w14:paraId="4A05099F" w14:textId="77777777" w:rsidR="006E4511" w:rsidRPr="00506CCD" w:rsidRDefault="006E4511" w:rsidP="007E13C0">
            <w:pPr>
              <w:pStyle w:val="ListParagraph"/>
              <w:bidi/>
              <w:ind w:left="0"/>
              <w:rPr>
                <w:rFonts w:asciiTheme="minorHAnsi" w:hAnsiTheme="minorHAnsi" w:cstheme="minorHAnsi"/>
                <w:rtl/>
              </w:rPr>
            </w:pPr>
            <w:r w:rsidRPr="00506CCD">
              <w:rPr>
                <w:rFonts w:asciiTheme="minorHAnsi" w:hAnsiTheme="minorHAnsi" w:cstheme="minorHAnsi"/>
                <w:rtl/>
              </w:rPr>
              <w:t>52%</w:t>
            </w:r>
          </w:p>
        </w:tc>
        <w:tc>
          <w:tcPr>
            <w:tcW w:w="1425" w:type="dxa"/>
          </w:tcPr>
          <w:p w14:paraId="3E4EFB71" w14:textId="77777777" w:rsidR="006E4511" w:rsidRPr="00506CCD" w:rsidRDefault="006E4511" w:rsidP="007E13C0">
            <w:pPr>
              <w:pStyle w:val="ListParagraph"/>
              <w:bidi/>
              <w:ind w:left="0"/>
              <w:rPr>
                <w:rFonts w:asciiTheme="minorHAnsi" w:hAnsiTheme="minorHAnsi" w:cstheme="minorHAnsi"/>
                <w:rtl/>
              </w:rPr>
            </w:pPr>
            <w:r w:rsidRPr="00506CCD">
              <w:rPr>
                <w:rFonts w:asciiTheme="minorHAnsi" w:hAnsiTheme="minorHAnsi" w:cstheme="minorHAnsi"/>
                <w:rtl/>
              </w:rPr>
              <w:t>10</w:t>
            </w:r>
          </w:p>
        </w:tc>
        <w:tc>
          <w:tcPr>
            <w:tcW w:w="1094" w:type="dxa"/>
          </w:tcPr>
          <w:p w14:paraId="7711005B" w14:textId="77777777" w:rsidR="006E4511" w:rsidRPr="00506CCD" w:rsidRDefault="006E4511" w:rsidP="007E13C0">
            <w:pPr>
              <w:pStyle w:val="ListParagraph"/>
              <w:bidi/>
              <w:ind w:left="0"/>
              <w:rPr>
                <w:rFonts w:asciiTheme="minorHAnsi" w:hAnsiTheme="minorHAnsi" w:cstheme="minorHAnsi"/>
                <w:rtl/>
              </w:rPr>
            </w:pPr>
            <w:r w:rsidRPr="00506CCD">
              <w:rPr>
                <w:rFonts w:asciiTheme="minorHAnsi" w:hAnsiTheme="minorHAnsi" w:cstheme="minorHAnsi"/>
                <w:rtl/>
              </w:rPr>
              <w:t>48%</w:t>
            </w:r>
          </w:p>
        </w:tc>
      </w:tr>
      <w:tr w:rsidR="006E4511" w:rsidRPr="00506CCD" w14:paraId="347AE8DD" w14:textId="77777777" w:rsidTr="007E13C0">
        <w:tc>
          <w:tcPr>
            <w:tcW w:w="1498" w:type="dxa"/>
          </w:tcPr>
          <w:p w14:paraId="6D5B409B" w14:textId="77777777" w:rsidR="006E4511" w:rsidRPr="00506CCD" w:rsidRDefault="006E4511" w:rsidP="007E13C0">
            <w:pPr>
              <w:pStyle w:val="ListParagraph"/>
              <w:bidi/>
              <w:ind w:left="0"/>
              <w:rPr>
                <w:rFonts w:asciiTheme="minorHAnsi" w:hAnsiTheme="minorHAnsi" w:cstheme="minorHAnsi"/>
                <w:rtl/>
              </w:rPr>
            </w:pPr>
            <w:r w:rsidRPr="00506CCD">
              <w:rPr>
                <w:rFonts w:asciiTheme="minorHAnsi" w:hAnsiTheme="minorHAnsi" w:cstheme="minorHAnsi"/>
                <w:rtl/>
              </w:rPr>
              <w:t>المغرب</w:t>
            </w:r>
          </w:p>
        </w:tc>
        <w:tc>
          <w:tcPr>
            <w:tcW w:w="1705" w:type="dxa"/>
          </w:tcPr>
          <w:p w14:paraId="60CA79D6" w14:textId="77777777" w:rsidR="006E4511" w:rsidRPr="00506CCD" w:rsidRDefault="006E4511" w:rsidP="007E13C0">
            <w:pPr>
              <w:pStyle w:val="ListParagraph"/>
              <w:bidi/>
              <w:ind w:left="0"/>
              <w:rPr>
                <w:rFonts w:asciiTheme="minorHAnsi" w:hAnsiTheme="minorHAnsi" w:cstheme="minorHAnsi"/>
                <w:rtl/>
              </w:rPr>
            </w:pPr>
            <w:r w:rsidRPr="00506CCD">
              <w:rPr>
                <w:rFonts w:asciiTheme="minorHAnsi" w:hAnsiTheme="minorHAnsi" w:cstheme="minorHAnsi"/>
                <w:rtl/>
              </w:rPr>
              <w:t>14</w:t>
            </w:r>
          </w:p>
        </w:tc>
        <w:tc>
          <w:tcPr>
            <w:tcW w:w="1236" w:type="dxa"/>
          </w:tcPr>
          <w:p w14:paraId="52B0E693" w14:textId="77777777" w:rsidR="006E4511" w:rsidRPr="00506CCD" w:rsidRDefault="006E4511" w:rsidP="007E13C0">
            <w:pPr>
              <w:pStyle w:val="ListParagraph"/>
              <w:bidi/>
              <w:ind w:left="0"/>
              <w:rPr>
                <w:rFonts w:asciiTheme="minorHAnsi" w:hAnsiTheme="minorHAnsi" w:cstheme="minorHAnsi"/>
                <w:rtl/>
              </w:rPr>
            </w:pPr>
            <w:r w:rsidRPr="00506CCD">
              <w:rPr>
                <w:rFonts w:asciiTheme="minorHAnsi" w:hAnsiTheme="minorHAnsi" w:cstheme="minorHAnsi"/>
                <w:rtl/>
              </w:rPr>
              <w:t>11</w:t>
            </w:r>
          </w:p>
        </w:tc>
        <w:tc>
          <w:tcPr>
            <w:tcW w:w="1094" w:type="dxa"/>
          </w:tcPr>
          <w:p w14:paraId="678A7B74" w14:textId="77777777" w:rsidR="006E4511" w:rsidRPr="00506CCD" w:rsidRDefault="006E4511" w:rsidP="007E13C0">
            <w:pPr>
              <w:pStyle w:val="ListParagraph"/>
              <w:bidi/>
              <w:ind w:left="0"/>
              <w:rPr>
                <w:rFonts w:asciiTheme="minorHAnsi" w:hAnsiTheme="minorHAnsi" w:cstheme="minorHAnsi"/>
                <w:rtl/>
              </w:rPr>
            </w:pPr>
            <w:r w:rsidRPr="00506CCD">
              <w:rPr>
                <w:rFonts w:asciiTheme="minorHAnsi" w:hAnsiTheme="minorHAnsi" w:cstheme="minorHAnsi"/>
                <w:rtl/>
              </w:rPr>
              <w:t>79%</w:t>
            </w:r>
          </w:p>
        </w:tc>
        <w:tc>
          <w:tcPr>
            <w:tcW w:w="1425" w:type="dxa"/>
          </w:tcPr>
          <w:p w14:paraId="46AEFA1D" w14:textId="77777777" w:rsidR="006E4511" w:rsidRPr="00506CCD" w:rsidRDefault="006E4511" w:rsidP="007E13C0">
            <w:pPr>
              <w:pStyle w:val="ListParagraph"/>
              <w:bidi/>
              <w:ind w:left="0"/>
              <w:rPr>
                <w:rFonts w:asciiTheme="minorHAnsi" w:hAnsiTheme="minorHAnsi" w:cstheme="minorHAnsi"/>
                <w:rtl/>
              </w:rPr>
            </w:pPr>
            <w:r w:rsidRPr="00506CCD">
              <w:rPr>
                <w:rFonts w:asciiTheme="minorHAnsi" w:hAnsiTheme="minorHAnsi" w:cstheme="minorHAnsi"/>
                <w:rtl/>
              </w:rPr>
              <w:t>3</w:t>
            </w:r>
          </w:p>
        </w:tc>
        <w:tc>
          <w:tcPr>
            <w:tcW w:w="1094" w:type="dxa"/>
          </w:tcPr>
          <w:p w14:paraId="41BE16BB" w14:textId="77777777" w:rsidR="006E4511" w:rsidRPr="00506CCD" w:rsidRDefault="006E4511" w:rsidP="007E13C0">
            <w:pPr>
              <w:pStyle w:val="ListParagraph"/>
              <w:bidi/>
              <w:ind w:left="0"/>
              <w:rPr>
                <w:rFonts w:asciiTheme="minorHAnsi" w:hAnsiTheme="minorHAnsi" w:cstheme="minorHAnsi"/>
                <w:rtl/>
              </w:rPr>
            </w:pPr>
            <w:r w:rsidRPr="00506CCD">
              <w:rPr>
                <w:rFonts w:asciiTheme="minorHAnsi" w:hAnsiTheme="minorHAnsi" w:cstheme="minorHAnsi"/>
                <w:rtl/>
              </w:rPr>
              <w:t>21%</w:t>
            </w:r>
          </w:p>
        </w:tc>
      </w:tr>
      <w:tr w:rsidR="006E4511" w:rsidRPr="00506CCD" w14:paraId="10847145" w14:textId="77777777" w:rsidTr="007E13C0">
        <w:tc>
          <w:tcPr>
            <w:tcW w:w="1498" w:type="dxa"/>
            <w:shd w:val="clear" w:color="auto" w:fill="DEEAF6" w:themeFill="accent1" w:themeFillTint="33"/>
          </w:tcPr>
          <w:p w14:paraId="6A443376" w14:textId="77777777" w:rsidR="006E4511" w:rsidRPr="00506CCD" w:rsidRDefault="006E4511" w:rsidP="007E13C0">
            <w:pPr>
              <w:pStyle w:val="ListParagraph"/>
              <w:bidi/>
              <w:ind w:left="0"/>
              <w:rPr>
                <w:rFonts w:asciiTheme="minorHAnsi" w:eastAsiaTheme="minorEastAsia" w:hAnsiTheme="minorHAnsi" w:cstheme="minorHAnsi"/>
                <w:color w:val="000000" w:themeColor="text1"/>
                <w:rtl/>
              </w:rPr>
            </w:pPr>
            <w:r w:rsidRPr="00506CCD">
              <w:rPr>
                <w:rFonts w:asciiTheme="minorHAnsi" w:hAnsiTheme="minorHAnsi" w:cstheme="minorHAnsi"/>
                <w:color w:val="000000" w:themeColor="text1"/>
                <w:rtl/>
              </w:rPr>
              <w:t>المجموع الفرعي</w:t>
            </w:r>
          </w:p>
        </w:tc>
        <w:tc>
          <w:tcPr>
            <w:tcW w:w="1705" w:type="dxa"/>
            <w:shd w:val="clear" w:color="auto" w:fill="DEEAF6" w:themeFill="accent1" w:themeFillTint="33"/>
          </w:tcPr>
          <w:p w14:paraId="55771327" w14:textId="77777777" w:rsidR="006E4511" w:rsidRPr="00506CCD" w:rsidRDefault="006E4511" w:rsidP="007E13C0">
            <w:pPr>
              <w:pStyle w:val="ListParagraph"/>
              <w:bidi/>
              <w:ind w:left="0"/>
              <w:rPr>
                <w:rFonts w:asciiTheme="minorHAnsi" w:hAnsiTheme="minorHAnsi" w:cstheme="minorHAnsi"/>
                <w:color w:val="000000" w:themeColor="text1"/>
                <w:rtl/>
              </w:rPr>
            </w:pPr>
            <w:r w:rsidRPr="00506CCD">
              <w:rPr>
                <w:rFonts w:asciiTheme="minorHAnsi" w:hAnsiTheme="minorHAnsi" w:cstheme="minorHAnsi"/>
                <w:color w:val="000000" w:themeColor="text1"/>
                <w:rtl/>
              </w:rPr>
              <w:t>170</w:t>
            </w:r>
          </w:p>
        </w:tc>
        <w:tc>
          <w:tcPr>
            <w:tcW w:w="1236" w:type="dxa"/>
            <w:shd w:val="clear" w:color="auto" w:fill="DEEAF6" w:themeFill="accent1" w:themeFillTint="33"/>
          </w:tcPr>
          <w:p w14:paraId="54269E7A" w14:textId="77777777" w:rsidR="006E4511" w:rsidRPr="00506CCD" w:rsidRDefault="006E4511" w:rsidP="007E13C0">
            <w:pPr>
              <w:pStyle w:val="ListParagraph"/>
              <w:bidi/>
              <w:ind w:left="0"/>
              <w:rPr>
                <w:rFonts w:asciiTheme="minorHAnsi" w:hAnsiTheme="minorHAnsi" w:cstheme="minorHAnsi"/>
                <w:color w:val="000000" w:themeColor="text1"/>
                <w:rtl/>
              </w:rPr>
            </w:pPr>
            <w:r w:rsidRPr="00506CCD">
              <w:rPr>
                <w:rFonts w:asciiTheme="minorHAnsi" w:hAnsiTheme="minorHAnsi" w:cstheme="minorHAnsi"/>
                <w:color w:val="000000" w:themeColor="text1"/>
                <w:rtl/>
              </w:rPr>
              <w:t>112</w:t>
            </w:r>
          </w:p>
        </w:tc>
        <w:tc>
          <w:tcPr>
            <w:tcW w:w="1094" w:type="dxa"/>
            <w:shd w:val="clear" w:color="auto" w:fill="DEEAF6" w:themeFill="accent1" w:themeFillTint="33"/>
          </w:tcPr>
          <w:p w14:paraId="689A89F5" w14:textId="77777777" w:rsidR="006E4511" w:rsidRPr="00506CCD" w:rsidRDefault="006E4511" w:rsidP="007E13C0">
            <w:pPr>
              <w:pStyle w:val="ListParagraph"/>
              <w:bidi/>
              <w:ind w:left="0"/>
              <w:rPr>
                <w:rFonts w:asciiTheme="minorHAnsi" w:hAnsiTheme="minorHAnsi" w:cstheme="minorHAnsi"/>
                <w:color w:val="000000" w:themeColor="text1"/>
                <w:rtl/>
              </w:rPr>
            </w:pPr>
            <w:r w:rsidRPr="00506CCD">
              <w:rPr>
                <w:rFonts w:asciiTheme="minorHAnsi" w:hAnsiTheme="minorHAnsi" w:cstheme="minorHAnsi"/>
                <w:color w:val="000000" w:themeColor="text1"/>
                <w:rtl/>
              </w:rPr>
              <w:t>66%</w:t>
            </w:r>
          </w:p>
        </w:tc>
        <w:tc>
          <w:tcPr>
            <w:tcW w:w="1425" w:type="dxa"/>
            <w:shd w:val="clear" w:color="auto" w:fill="DEEAF6" w:themeFill="accent1" w:themeFillTint="33"/>
          </w:tcPr>
          <w:p w14:paraId="0BAB5B77" w14:textId="77777777" w:rsidR="006E4511" w:rsidRPr="00506CCD" w:rsidRDefault="006E4511" w:rsidP="007E13C0">
            <w:pPr>
              <w:pStyle w:val="ListParagraph"/>
              <w:bidi/>
              <w:ind w:left="0"/>
              <w:rPr>
                <w:rFonts w:asciiTheme="minorHAnsi" w:hAnsiTheme="minorHAnsi" w:cstheme="minorHAnsi"/>
                <w:color w:val="000000" w:themeColor="text1"/>
                <w:rtl/>
              </w:rPr>
            </w:pPr>
            <w:r w:rsidRPr="00506CCD">
              <w:rPr>
                <w:rFonts w:asciiTheme="minorHAnsi" w:hAnsiTheme="minorHAnsi" w:cstheme="minorHAnsi"/>
                <w:color w:val="000000" w:themeColor="text1"/>
                <w:rtl/>
              </w:rPr>
              <w:t>58</w:t>
            </w:r>
          </w:p>
        </w:tc>
        <w:tc>
          <w:tcPr>
            <w:tcW w:w="1094" w:type="dxa"/>
            <w:shd w:val="clear" w:color="auto" w:fill="DEEAF6" w:themeFill="accent1" w:themeFillTint="33"/>
          </w:tcPr>
          <w:p w14:paraId="47E0A771" w14:textId="77777777" w:rsidR="006E4511" w:rsidRPr="00506CCD" w:rsidRDefault="006E4511" w:rsidP="007E13C0">
            <w:pPr>
              <w:pStyle w:val="ListParagraph"/>
              <w:bidi/>
              <w:ind w:left="0"/>
              <w:rPr>
                <w:rFonts w:asciiTheme="minorHAnsi" w:hAnsiTheme="minorHAnsi" w:cstheme="minorHAnsi"/>
                <w:color w:val="000000" w:themeColor="text1"/>
                <w:rtl/>
              </w:rPr>
            </w:pPr>
            <w:r w:rsidRPr="00506CCD">
              <w:rPr>
                <w:rFonts w:asciiTheme="minorHAnsi" w:hAnsiTheme="minorHAnsi" w:cstheme="minorHAnsi"/>
                <w:color w:val="000000" w:themeColor="text1"/>
                <w:rtl/>
              </w:rPr>
              <w:t>34%</w:t>
            </w:r>
          </w:p>
        </w:tc>
      </w:tr>
    </w:tbl>
    <w:p w14:paraId="729A456F" w14:textId="5E855326" w:rsidR="002105F6" w:rsidRPr="00506CCD" w:rsidRDefault="002105F6" w:rsidP="0050484E">
      <w:pPr>
        <w:spacing w:after="120"/>
        <w:ind w:left="432"/>
        <w:rPr>
          <w:rFonts w:asciiTheme="minorHAnsi" w:eastAsia="Times New Roman" w:hAnsiTheme="minorHAnsi" w:cstheme="minorHAnsi"/>
          <w:szCs w:val="22"/>
          <w:lang w:eastAsia="en-US"/>
        </w:rPr>
      </w:pPr>
    </w:p>
    <w:tbl>
      <w:tblPr>
        <w:tblStyle w:val="TableGrid"/>
        <w:bidiVisual/>
        <w:tblW w:w="0" w:type="auto"/>
        <w:tblInd w:w="720" w:type="dxa"/>
        <w:tblLook w:val="04A0" w:firstRow="1" w:lastRow="0" w:firstColumn="1" w:lastColumn="0" w:noHBand="0" w:noVBand="1"/>
        <w:tblCaption w:val="Table 6 – National Seminars on IP and Gastronomic Tourism"/>
        <w:tblDescription w:val="Table 6 – National Seminars on IP and Gastronomic Tourism"/>
      </w:tblPr>
      <w:tblGrid>
        <w:gridCol w:w="1497"/>
        <w:gridCol w:w="1706"/>
        <w:gridCol w:w="1238"/>
        <w:gridCol w:w="1092"/>
        <w:gridCol w:w="1427"/>
        <w:gridCol w:w="1092"/>
      </w:tblGrid>
      <w:tr w:rsidR="00A5751A" w:rsidRPr="00506CCD" w14:paraId="7DCE724B" w14:textId="77777777" w:rsidTr="00E36DE8">
        <w:trPr>
          <w:tblHeader/>
        </w:trPr>
        <w:tc>
          <w:tcPr>
            <w:tcW w:w="8052" w:type="dxa"/>
            <w:gridSpan w:val="6"/>
          </w:tcPr>
          <w:p w14:paraId="6A4F431C" w14:textId="5E855326" w:rsidR="00A5751A" w:rsidRPr="00506CCD" w:rsidRDefault="00A5751A" w:rsidP="007E13C0">
            <w:pPr>
              <w:pStyle w:val="ListParagraph"/>
              <w:bidi/>
              <w:ind w:left="0"/>
              <w:rPr>
                <w:rFonts w:asciiTheme="minorHAnsi" w:hAnsiTheme="minorHAnsi" w:cstheme="minorHAnsi"/>
                <w:b/>
                <w:rtl/>
              </w:rPr>
            </w:pPr>
            <w:r w:rsidRPr="00506CCD">
              <w:rPr>
                <w:rFonts w:asciiTheme="minorHAnsi" w:hAnsiTheme="minorHAnsi" w:cstheme="minorHAnsi"/>
                <w:b/>
                <w:bCs/>
                <w:i/>
                <w:iCs/>
                <w:rtl/>
              </w:rPr>
              <w:t xml:space="preserve">الجدول 6 - الحلقات الدراسية الوطنية بشأن الملكية الفكرية وسياحة المأكولات </w:t>
            </w:r>
          </w:p>
        </w:tc>
      </w:tr>
      <w:tr w:rsidR="00A5751A" w:rsidRPr="00506CCD" w14:paraId="40D76326" w14:textId="77777777" w:rsidTr="007E13C0">
        <w:tc>
          <w:tcPr>
            <w:tcW w:w="1497" w:type="dxa"/>
          </w:tcPr>
          <w:p w14:paraId="7403A160" w14:textId="77777777" w:rsidR="00A5751A" w:rsidRPr="00506CCD" w:rsidRDefault="00A5751A" w:rsidP="007E13C0">
            <w:pPr>
              <w:pStyle w:val="ListParagraph"/>
              <w:bidi/>
              <w:ind w:left="0"/>
              <w:rPr>
                <w:rFonts w:asciiTheme="minorHAnsi" w:hAnsiTheme="minorHAnsi" w:cstheme="minorHAnsi"/>
                <w:b/>
                <w:rtl/>
              </w:rPr>
            </w:pPr>
            <w:r w:rsidRPr="00506CCD">
              <w:rPr>
                <w:rFonts w:asciiTheme="minorHAnsi" w:hAnsiTheme="minorHAnsi" w:cstheme="minorHAnsi"/>
                <w:b/>
                <w:bCs/>
                <w:rtl/>
              </w:rPr>
              <w:t>البلد:</w:t>
            </w:r>
          </w:p>
        </w:tc>
        <w:tc>
          <w:tcPr>
            <w:tcW w:w="1706" w:type="dxa"/>
          </w:tcPr>
          <w:p w14:paraId="4A52E313" w14:textId="77777777" w:rsidR="00A5751A" w:rsidRPr="00506CCD" w:rsidRDefault="00A5751A" w:rsidP="007E13C0">
            <w:pPr>
              <w:pStyle w:val="ListParagraph"/>
              <w:bidi/>
              <w:ind w:left="0"/>
              <w:rPr>
                <w:rFonts w:asciiTheme="minorHAnsi" w:hAnsiTheme="minorHAnsi" w:cstheme="minorHAnsi"/>
                <w:b/>
                <w:rtl/>
              </w:rPr>
            </w:pPr>
            <w:r w:rsidRPr="00506CCD">
              <w:rPr>
                <w:rFonts w:asciiTheme="minorHAnsi" w:hAnsiTheme="minorHAnsi" w:cstheme="minorHAnsi"/>
                <w:b/>
                <w:bCs/>
                <w:rtl/>
              </w:rPr>
              <w:t>عدد المشاركين</w:t>
            </w:r>
          </w:p>
        </w:tc>
        <w:tc>
          <w:tcPr>
            <w:tcW w:w="1238" w:type="dxa"/>
          </w:tcPr>
          <w:p w14:paraId="68DE2BD6" w14:textId="77777777" w:rsidR="00A5751A" w:rsidRPr="00506CCD" w:rsidRDefault="00A5751A" w:rsidP="007E13C0">
            <w:pPr>
              <w:pStyle w:val="ListParagraph"/>
              <w:bidi/>
              <w:ind w:left="0"/>
              <w:rPr>
                <w:rFonts w:asciiTheme="minorHAnsi" w:hAnsiTheme="minorHAnsi" w:cstheme="minorHAnsi"/>
                <w:b/>
                <w:rtl/>
              </w:rPr>
            </w:pPr>
            <w:r w:rsidRPr="00506CCD">
              <w:rPr>
                <w:rFonts w:asciiTheme="minorHAnsi" w:hAnsiTheme="minorHAnsi" w:cstheme="minorHAnsi"/>
                <w:b/>
                <w:bCs/>
                <w:rtl/>
              </w:rPr>
              <w:t>ذكر</w:t>
            </w:r>
          </w:p>
        </w:tc>
        <w:tc>
          <w:tcPr>
            <w:tcW w:w="1092" w:type="dxa"/>
          </w:tcPr>
          <w:p w14:paraId="2E44AC13" w14:textId="77777777" w:rsidR="00A5751A" w:rsidRPr="00506CCD" w:rsidRDefault="00A5751A" w:rsidP="007E13C0">
            <w:pPr>
              <w:pStyle w:val="ListParagraph"/>
              <w:bidi/>
              <w:ind w:left="0"/>
              <w:rPr>
                <w:rFonts w:asciiTheme="minorHAnsi" w:hAnsiTheme="minorHAnsi" w:cstheme="minorHAnsi"/>
                <w:b/>
                <w:rtl/>
              </w:rPr>
            </w:pPr>
            <w:r w:rsidRPr="00506CCD">
              <w:rPr>
                <w:rFonts w:asciiTheme="minorHAnsi" w:hAnsiTheme="minorHAnsi" w:cstheme="minorHAnsi"/>
                <w:b/>
                <w:bCs/>
                <w:rtl/>
              </w:rPr>
              <w:t>%</w:t>
            </w:r>
          </w:p>
        </w:tc>
        <w:tc>
          <w:tcPr>
            <w:tcW w:w="1427" w:type="dxa"/>
          </w:tcPr>
          <w:p w14:paraId="1B8A2DFF" w14:textId="77777777" w:rsidR="00A5751A" w:rsidRPr="00506CCD" w:rsidRDefault="00A5751A" w:rsidP="007E13C0">
            <w:pPr>
              <w:pStyle w:val="ListParagraph"/>
              <w:bidi/>
              <w:ind w:left="0"/>
              <w:rPr>
                <w:rFonts w:asciiTheme="minorHAnsi" w:hAnsiTheme="minorHAnsi" w:cstheme="minorHAnsi"/>
                <w:b/>
                <w:rtl/>
              </w:rPr>
            </w:pPr>
            <w:r w:rsidRPr="00506CCD">
              <w:rPr>
                <w:rFonts w:asciiTheme="minorHAnsi" w:hAnsiTheme="minorHAnsi" w:cstheme="minorHAnsi"/>
                <w:b/>
                <w:bCs/>
                <w:rtl/>
              </w:rPr>
              <w:t>أنثى</w:t>
            </w:r>
          </w:p>
        </w:tc>
        <w:tc>
          <w:tcPr>
            <w:tcW w:w="1092" w:type="dxa"/>
          </w:tcPr>
          <w:p w14:paraId="1F1341FE" w14:textId="77777777" w:rsidR="00A5751A" w:rsidRPr="00506CCD" w:rsidRDefault="00A5751A" w:rsidP="007E13C0">
            <w:pPr>
              <w:pStyle w:val="ListParagraph"/>
              <w:bidi/>
              <w:ind w:left="0"/>
              <w:rPr>
                <w:rFonts w:asciiTheme="minorHAnsi" w:hAnsiTheme="minorHAnsi" w:cstheme="minorHAnsi"/>
                <w:b/>
                <w:rtl/>
              </w:rPr>
            </w:pPr>
            <w:r w:rsidRPr="00506CCD">
              <w:rPr>
                <w:rFonts w:asciiTheme="minorHAnsi" w:hAnsiTheme="minorHAnsi" w:cstheme="minorHAnsi"/>
                <w:b/>
                <w:bCs/>
                <w:rtl/>
              </w:rPr>
              <w:t>%</w:t>
            </w:r>
          </w:p>
        </w:tc>
      </w:tr>
      <w:tr w:rsidR="00A5751A" w:rsidRPr="00506CCD" w14:paraId="246BFAB2" w14:textId="77777777" w:rsidTr="007E13C0">
        <w:tc>
          <w:tcPr>
            <w:tcW w:w="1497" w:type="dxa"/>
          </w:tcPr>
          <w:p w14:paraId="22037349" w14:textId="77777777" w:rsidR="00A5751A" w:rsidRPr="00506CCD" w:rsidRDefault="00A5751A" w:rsidP="007E13C0">
            <w:pPr>
              <w:pStyle w:val="ListParagraph"/>
              <w:bidi/>
              <w:ind w:left="0"/>
              <w:rPr>
                <w:rFonts w:asciiTheme="minorHAnsi" w:hAnsiTheme="minorHAnsi" w:cstheme="minorHAnsi"/>
                <w:rtl/>
              </w:rPr>
            </w:pPr>
            <w:r w:rsidRPr="00506CCD">
              <w:rPr>
                <w:rFonts w:asciiTheme="minorHAnsi" w:hAnsiTheme="minorHAnsi" w:cstheme="minorHAnsi"/>
                <w:rtl/>
              </w:rPr>
              <w:t>بيرو</w:t>
            </w:r>
          </w:p>
        </w:tc>
        <w:tc>
          <w:tcPr>
            <w:tcW w:w="1706" w:type="dxa"/>
          </w:tcPr>
          <w:p w14:paraId="796A801F" w14:textId="77777777" w:rsidR="00A5751A" w:rsidRPr="00506CCD" w:rsidRDefault="00A5751A" w:rsidP="007E13C0">
            <w:pPr>
              <w:pStyle w:val="ListParagraph"/>
              <w:bidi/>
              <w:ind w:left="0"/>
              <w:rPr>
                <w:rFonts w:asciiTheme="minorHAnsi" w:hAnsiTheme="minorHAnsi" w:cstheme="minorHAnsi"/>
                <w:rtl/>
              </w:rPr>
            </w:pPr>
            <w:r w:rsidRPr="00506CCD">
              <w:rPr>
                <w:rFonts w:asciiTheme="minorHAnsi" w:hAnsiTheme="minorHAnsi" w:cstheme="minorHAnsi"/>
                <w:rtl/>
              </w:rPr>
              <w:t>204</w:t>
            </w:r>
          </w:p>
        </w:tc>
        <w:tc>
          <w:tcPr>
            <w:tcW w:w="1238" w:type="dxa"/>
          </w:tcPr>
          <w:p w14:paraId="05C225D8" w14:textId="77777777" w:rsidR="00A5751A" w:rsidRPr="00506CCD" w:rsidRDefault="00A5751A" w:rsidP="007E13C0">
            <w:pPr>
              <w:pStyle w:val="ListParagraph"/>
              <w:bidi/>
              <w:ind w:left="0"/>
              <w:rPr>
                <w:rFonts w:asciiTheme="minorHAnsi" w:hAnsiTheme="minorHAnsi" w:cstheme="minorHAnsi"/>
                <w:rtl/>
              </w:rPr>
            </w:pPr>
            <w:r w:rsidRPr="00506CCD">
              <w:rPr>
                <w:rFonts w:asciiTheme="minorHAnsi" w:hAnsiTheme="minorHAnsi" w:cstheme="minorHAnsi"/>
                <w:rtl/>
              </w:rPr>
              <w:t>77</w:t>
            </w:r>
          </w:p>
        </w:tc>
        <w:tc>
          <w:tcPr>
            <w:tcW w:w="1092" w:type="dxa"/>
          </w:tcPr>
          <w:p w14:paraId="04327742" w14:textId="77777777" w:rsidR="00A5751A" w:rsidRPr="00506CCD" w:rsidRDefault="00A5751A" w:rsidP="007E13C0">
            <w:pPr>
              <w:pStyle w:val="ListParagraph"/>
              <w:bidi/>
              <w:ind w:left="0"/>
              <w:rPr>
                <w:rFonts w:asciiTheme="minorHAnsi" w:hAnsiTheme="minorHAnsi" w:cstheme="minorHAnsi"/>
                <w:rtl/>
              </w:rPr>
            </w:pPr>
            <w:r w:rsidRPr="00506CCD">
              <w:rPr>
                <w:rFonts w:asciiTheme="minorHAnsi" w:hAnsiTheme="minorHAnsi" w:cstheme="minorHAnsi"/>
                <w:rtl/>
              </w:rPr>
              <w:t>38%</w:t>
            </w:r>
          </w:p>
        </w:tc>
        <w:tc>
          <w:tcPr>
            <w:tcW w:w="1427" w:type="dxa"/>
          </w:tcPr>
          <w:p w14:paraId="1F15E3C3" w14:textId="77777777" w:rsidR="00A5751A" w:rsidRPr="00506CCD" w:rsidRDefault="00A5751A" w:rsidP="007E13C0">
            <w:pPr>
              <w:pStyle w:val="ListParagraph"/>
              <w:bidi/>
              <w:ind w:left="0"/>
              <w:rPr>
                <w:rFonts w:asciiTheme="minorHAnsi" w:hAnsiTheme="minorHAnsi" w:cstheme="minorHAnsi"/>
                <w:rtl/>
              </w:rPr>
            </w:pPr>
            <w:r w:rsidRPr="00506CCD">
              <w:rPr>
                <w:rFonts w:asciiTheme="minorHAnsi" w:hAnsiTheme="minorHAnsi" w:cstheme="minorHAnsi"/>
                <w:rtl/>
              </w:rPr>
              <w:t>127</w:t>
            </w:r>
          </w:p>
        </w:tc>
        <w:tc>
          <w:tcPr>
            <w:tcW w:w="1092" w:type="dxa"/>
          </w:tcPr>
          <w:p w14:paraId="25CF7FF1" w14:textId="77777777" w:rsidR="00A5751A" w:rsidRPr="00506CCD" w:rsidRDefault="00A5751A" w:rsidP="007E13C0">
            <w:pPr>
              <w:pStyle w:val="ListParagraph"/>
              <w:bidi/>
              <w:ind w:left="0"/>
              <w:rPr>
                <w:rFonts w:asciiTheme="minorHAnsi" w:hAnsiTheme="minorHAnsi" w:cstheme="minorHAnsi"/>
                <w:rtl/>
              </w:rPr>
            </w:pPr>
            <w:r w:rsidRPr="00506CCD">
              <w:rPr>
                <w:rFonts w:asciiTheme="minorHAnsi" w:hAnsiTheme="minorHAnsi" w:cstheme="minorHAnsi"/>
                <w:rtl/>
              </w:rPr>
              <w:t>62%</w:t>
            </w:r>
          </w:p>
        </w:tc>
      </w:tr>
      <w:tr w:rsidR="00A5751A" w:rsidRPr="00506CCD" w14:paraId="620C7922" w14:textId="77777777" w:rsidTr="007E13C0">
        <w:tc>
          <w:tcPr>
            <w:tcW w:w="1497" w:type="dxa"/>
          </w:tcPr>
          <w:p w14:paraId="5D7D56B4" w14:textId="77777777" w:rsidR="00A5751A" w:rsidRPr="00506CCD" w:rsidRDefault="00A5751A" w:rsidP="007E13C0">
            <w:pPr>
              <w:pStyle w:val="ListParagraph"/>
              <w:bidi/>
              <w:ind w:left="0"/>
              <w:rPr>
                <w:rFonts w:asciiTheme="minorHAnsi" w:hAnsiTheme="minorHAnsi" w:cstheme="minorHAnsi"/>
                <w:rtl/>
              </w:rPr>
            </w:pPr>
            <w:r w:rsidRPr="00506CCD">
              <w:rPr>
                <w:rFonts w:asciiTheme="minorHAnsi" w:hAnsiTheme="minorHAnsi" w:cstheme="minorHAnsi"/>
                <w:rtl/>
              </w:rPr>
              <w:t>الكاميرون</w:t>
            </w:r>
          </w:p>
        </w:tc>
        <w:tc>
          <w:tcPr>
            <w:tcW w:w="1706" w:type="dxa"/>
          </w:tcPr>
          <w:p w14:paraId="2C7421A4" w14:textId="77777777" w:rsidR="00A5751A" w:rsidRPr="00506CCD" w:rsidRDefault="00A5751A" w:rsidP="007E13C0">
            <w:pPr>
              <w:pStyle w:val="ListParagraph"/>
              <w:bidi/>
              <w:ind w:left="0"/>
              <w:rPr>
                <w:rFonts w:asciiTheme="minorHAnsi" w:hAnsiTheme="minorHAnsi" w:cstheme="minorHAnsi"/>
                <w:rtl/>
              </w:rPr>
            </w:pPr>
            <w:r w:rsidRPr="00506CCD">
              <w:rPr>
                <w:rFonts w:asciiTheme="minorHAnsi" w:hAnsiTheme="minorHAnsi" w:cstheme="minorHAnsi"/>
                <w:rtl/>
              </w:rPr>
              <w:t>151</w:t>
            </w:r>
          </w:p>
        </w:tc>
        <w:tc>
          <w:tcPr>
            <w:tcW w:w="1238" w:type="dxa"/>
          </w:tcPr>
          <w:p w14:paraId="7E3B59C8" w14:textId="77777777" w:rsidR="00A5751A" w:rsidRPr="00506CCD" w:rsidRDefault="00A5751A" w:rsidP="007E13C0">
            <w:pPr>
              <w:pStyle w:val="ListParagraph"/>
              <w:bidi/>
              <w:ind w:left="0"/>
              <w:rPr>
                <w:rFonts w:asciiTheme="minorHAnsi" w:hAnsiTheme="minorHAnsi" w:cstheme="minorHAnsi"/>
                <w:rtl/>
              </w:rPr>
            </w:pPr>
            <w:r w:rsidRPr="00506CCD">
              <w:rPr>
                <w:rFonts w:asciiTheme="minorHAnsi" w:hAnsiTheme="minorHAnsi" w:cstheme="minorHAnsi"/>
                <w:rtl/>
              </w:rPr>
              <w:t>101</w:t>
            </w:r>
          </w:p>
        </w:tc>
        <w:tc>
          <w:tcPr>
            <w:tcW w:w="1092" w:type="dxa"/>
          </w:tcPr>
          <w:p w14:paraId="45F03941" w14:textId="77777777" w:rsidR="00A5751A" w:rsidRPr="00506CCD" w:rsidRDefault="00A5751A" w:rsidP="007E13C0">
            <w:pPr>
              <w:pStyle w:val="ListParagraph"/>
              <w:bidi/>
              <w:ind w:left="0"/>
              <w:rPr>
                <w:rFonts w:asciiTheme="minorHAnsi" w:hAnsiTheme="minorHAnsi" w:cstheme="minorHAnsi"/>
                <w:rtl/>
              </w:rPr>
            </w:pPr>
            <w:r w:rsidRPr="00506CCD">
              <w:rPr>
                <w:rFonts w:asciiTheme="minorHAnsi" w:hAnsiTheme="minorHAnsi" w:cstheme="minorHAnsi"/>
                <w:rtl/>
              </w:rPr>
              <w:t>67%</w:t>
            </w:r>
          </w:p>
        </w:tc>
        <w:tc>
          <w:tcPr>
            <w:tcW w:w="1427" w:type="dxa"/>
          </w:tcPr>
          <w:p w14:paraId="2BD14629" w14:textId="77777777" w:rsidR="00A5751A" w:rsidRPr="00506CCD" w:rsidRDefault="00A5751A" w:rsidP="007E13C0">
            <w:pPr>
              <w:pStyle w:val="ListParagraph"/>
              <w:bidi/>
              <w:ind w:left="0"/>
              <w:rPr>
                <w:rFonts w:asciiTheme="minorHAnsi" w:hAnsiTheme="minorHAnsi" w:cstheme="minorHAnsi"/>
                <w:rtl/>
              </w:rPr>
            </w:pPr>
            <w:r w:rsidRPr="00506CCD">
              <w:rPr>
                <w:rFonts w:asciiTheme="minorHAnsi" w:hAnsiTheme="minorHAnsi" w:cstheme="minorHAnsi"/>
                <w:rtl/>
              </w:rPr>
              <w:t>50</w:t>
            </w:r>
          </w:p>
        </w:tc>
        <w:tc>
          <w:tcPr>
            <w:tcW w:w="1092" w:type="dxa"/>
          </w:tcPr>
          <w:p w14:paraId="167D5AAE" w14:textId="77777777" w:rsidR="00A5751A" w:rsidRPr="00506CCD" w:rsidRDefault="00A5751A" w:rsidP="007E13C0">
            <w:pPr>
              <w:pStyle w:val="ListParagraph"/>
              <w:bidi/>
              <w:ind w:left="0"/>
              <w:rPr>
                <w:rFonts w:asciiTheme="minorHAnsi" w:hAnsiTheme="minorHAnsi" w:cstheme="minorHAnsi"/>
                <w:rtl/>
              </w:rPr>
            </w:pPr>
            <w:r w:rsidRPr="00506CCD">
              <w:rPr>
                <w:rFonts w:asciiTheme="minorHAnsi" w:hAnsiTheme="minorHAnsi" w:cstheme="minorHAnsi"/>
                <w:rtl/>
              </w:rPr>
              <w:t>33%</w:t>
            </w:r>
          </w:p>
        </w:tc>
      </w:tr>
      <w:tr w:rsidR="00A5751A" w:rsidRPr="00506CCD" w14:paraId="08927163" w14:textId="77777777" w:rsidTr="007E13C0">
        <w:tc>
          <w:tcPr>
            <w:tcW w:w="1497" w:type="dxa"/>
          </w:tcPr>
          <w:p w14:paraId="139008D6" w14:textId="77777777" w:rsidR="00A5751A" w:rsidRPr="00506CCD" w:rsidRDefault="00A5751A" w:rsidP="007E13C0">
            <w:pPr>
              <w:pStyle w:val="ListParagraph"/>
              <w:bidi/>
              <w:ind w:left="0"/>
              <w:rPr>
                <w:rFonts w:asciiTheme="minorHAnsi" w:hAnsiTheme="minorHAnsi" w:cstheme="minorHAnsi"/>
                <w:rtl/>
              </w:rPr>
            </w:pPr>
            <w:r w:rsidRPr="00506CCD">
              <w:rPr>
                <w:rFonts w:asciiTheme="minorHAnsi" w:hAnsiTheme="minorHAnsi" w:cstheme="minorHAnsi"/>
                <w:rtl/>
              </w:rPr>
              <w:t>ماليزيا</w:t>
            </w:r>
          </w:p>
        </w:tc>
        <w:tc>
          <w:tcPr>
            <w:tcW w:w="1706" w:type="dxa"/>
          </w:tcPr>
          <w:p w14:paraId="17AFBA68" w14:textId="77777777" w:rsidR="00A5751A" w:rsidRPr="00506CCD" w:rsidRDefault="00A5751A" w:rsidP="007E13C0">
            <w:pPr>
              <w:pStyle w:val="ListParagraph"/>
              <w:bidi/>
              <w:ind w:left="0"/>
              <w:rPr>
                <w:rFonts w:asciiTheme="minorHAnsi" w:hAnsiTheme="minorHAnsi" w:cstheme="minorHAnsi"/>
                <w:rtl/>
              </w:rPr>
            </w:pPr>
            <w:r w:rsidRPr="00506CCD">
              <w:rPr>
                <w:rFonts w:asciiTheme="minorHAnsi" w:hAnsiTheme="minorHAnsi" w:cstheme="minorHAnsi"/>
                <w:rtl/>
              </w:rPr>
              <w:t>62</w:t>
            </w:r>
          </w:p>
        </w:tc>
        <w:tc>
          <w:tcPr>
            <w:tcW w:w="1238" w:type="dxa"/>
          </w:tcPr>
          <w:p w14:paraId="4B8EF841" w14:textId="77777777" w:rsidR="00A5751A" w:rsidRPr="00506CCD" w:rsidRDefault="00A5751A" w:rsidP="007E13C0">
            <w:pPr>
              <w:pStyle w:val="ListParagraph"/>
              <w:bidi/>
              <w:ind w:left="0"/>
              <w:rPr>
                <w:rFonts w:asciiTheme="minorHAnsi" w:hAnsiTheme="minorHAnsi" w:cstheme="minorHAnsi"/>
                <w:rtl/>
              </w:rPr>
            </w:pPr>
            <w:r w:rsidRPr="00506CCD">
              <w:rPr>
                <w:rFonts w:asciiTheme="minorHAnsi" w:hAnsiTheme="minorHAnsi" w:cstheme="minorHAnsi"/>
                <w:rtl/>
              </w:rPr>
              <w:t>25</w:t>
            </w:r>
          </w:p>
        </w:tc>
        <w:tc>
          <w:tcPr>
            <w:tcW w:w="1092" w:type="dxa"/>
          </w:tcPr>
          <w:p w14:paraId="46D6B299" w14:textId="77777777" w:rsidR="00A5751A" w:rsidRPr="00506CCD" w:rsidRDefault="00A5751A" w:rsidP="007E13C0">
            <w:pPr>
              <w:pStyle w:val="ListParagraph"/>
              <w:bidi/>
              <w:ind w:left="0"/>
              <w:rPr>
                <w:rFonts w:asciiTheme="minorHAnsi" w:hAnsiTheme="minorHAnsi" w:cstheme="minorHAnsi"/>
                <w:rtl/>
              </w:rPr>
            </w:pPr>
            <w:r w:rsidRPr="00506CCD">
              <w:rPr>
                <w:rFonts w:asciiTheme="minorHAnsi" w:hAnsiTheme="minorHAnsi" w:cstheme="minorHAnsi"/>
                <w:rtl/>
              </w:rPr>
              <w:t>40%</w:t>
            </w:r>
          </w:p>
        </w:tc>
        <w:tc>
          <w:tcPr>
            <w:tcW w:w="1427" w:type="dxa"/>
          </w:tcPr>
          <w:p w14:paraId="358E8162" w14:textId="77777777" w:rsidR="00A5751A" w:rsidRPr="00506CCD" w:rsidRDefault="00A5751A" w:rsidP="007E13C0">
            <w:pPr>
              <w:pStyle w:val="ListParagraph"/>
              <w:bidi/>
              <w:ind w:left="0"/>
              <w:rPr>
                <w:rFonts w:asciiTheme="minorHAnsi" w:hAnsiTheme="minorHAnsi" w:cstheme="minorHAnsi"/>
                <w:rtl/>
              </w:rPr>
            </w:pPr>
            <w:r w:rsidRPr="00506CCD">
              <w:rPr>
                <w:rFonts w:asciiTheme="minorHAnsi" w:hAnsiTheme="minorHAnsi" w:cstheme="minorHAnsi"/>
                <w:rtl/>
              </w:rPr>
              <w:t>37</w:t>
            </w:r>
          </w:p>
        </w:tc>
        <w:tc>
          <w:tcPr>
            <w:tcW w:w="1092" w:type="dxa"/>
          </w:tcPr>
          <w:p w14:paraId="3706525C" w14:textId="77777777" w:rsidR="00A5751A" w:rsidRPr="00506CCD" w:rsidRDefault="00A5751A" w:rsidP="007E13C0">
            <w:pPr>
              <w:pStyle w:val="ListParagraph"/>
              <w:bidi/>
              <w:ind w:left="0"/>
              <w:rPr>
                <w:rFonts w:asciiTheme="minorHAnsi" w:hAnsiTheme="minorHAnsi" w:cstheme="minorHAnsi"/>
                <w:rtl/>
              </w:rPr>
            </w:pPr>
            <w:r w:rsidRPr="00506CCD">
              <w:rPr>
                <w:rFonts w:asciiTheme="minorHAnsi" w:hAnsiTheme="minorHAnsi" w:cstheme="minorHAnsi"/>
                <w:rtl/>
              </w:rPr>
              <w:t>60%</w:t>
            </w:r>
          </w:p>
        </w:tc>
      </w:tr>
      <w:tr w:rsidR="00A5751A" w:rsidRPr="00506CCD" w14:paraId="3A88F7AC" w14:textId="77777777" w:rsidTr="007E13C0">
        <w:tc>
          <w:tcPr>
            <w:tcW w:w="1497" w:type="dxa"/>
          </w:tcPr>
          <w:p w14:paraId="75148DE5" w14:textId="77777777" w:rsidR="00A5751A" w:rsidRPr="00506CCD" w:rsidRDefault="00A5751A" w:rsidP="007E13C0">
            <w:pPr>
              <w:pStyle w:val="ListParagraph"/>
              <w:bidi/>
              <w:ind w:left="0"/>
              <w:rPr>
                <w:rFonts w:asciiTheme="minorHAnsi" w:hAnsiTheme="minorHAnsi" w:cstheme="minorHAnsi"/>
                <w:rtl/>
              </w:rPr>
            </w:pPr>
            <w:r w:rsidRPr="00506CCD">
              <w:rPr>
                <w:rFonts w:asciiTheme="minorHAnsi" w:hAnsiTheme="minorHAnsi" w:cstheme="minorHAnsi"/>
                <w:rtl/>
              </w:rPr>
              <w:t>المغرب</w:t>
            </w:r>
          </w:p>
        </w:tc>
        <w:tc>
          <w:tcPr>
            <w:tcW w:w="1706" w:type="dxa"/>
          </w:tcPr>
          <w:p w14:paraId="30948D78" w14:textId="77777777" w:rsidR="00A5751A" w:rsidRPr="00506CCD" w:rsidRDefault="00A5751A" w:rsidP="007E13C0">
            <w:pPr>
              <w:pStyle w:val="ListParagraph"/>
              <w:bidi/>
              <w:ind w:left="0"/>
              <w:rPr>
                <w:rFonts w:asciiTheme="minorHAnsi" w:hAnsiTheme="minorHAnsi" w:cstheme="minorHAnsi"/>
                <w:rtl/>
              </w:rPr>
            </w:pPr>
            <w:r w:rsidRPr="00506CCD">
              <w:rPr>
                <w:rFonts w:asciiTheme="minorHAnsi" w:hAnsiTheme="minorHAnsi" w:cstheme="minorHAnsi"/>
                <w:rtl/>
              </w:rPr>
              <w:t>46</w:t>
            </w:r>
          </w:p>
        </w:tc>
        <w:tc>
          <w:tcPr>
            <w:tcW w:w="1238" w:type="dxa"/>
          </w:tcPr>
          <w:p w14:paraId="4E03F10F" w14:textId="77777777" w:rsidR="00A5751A" w:rsidRPr="00506CCD" w:rsidRDefault="00A5751A" w:rsidP="007E13C0">
            <w:pPr>
              <w:pStyle w:val="ListParagraph"/>
              <w:bidi/>
              <w:ind w:left="0"/>
              <w:rPr>
                <w:rFonts w:asciiTheme="minorHAnsi" w:hAnsiTheme="minorHAnsi" w:cstheme="minorHAnsi"/>
                <w:rtl/>
              </w:rPr>
            </w:pPr>
            <w:r w:rsidRPr="00506CCD">
              <w:rPr>
                <w:rFonts w:asciiTheme="minorHAnsi" w:hAnsiTheme="minorHAnsi" w:cstheme="minorHAnsi"/>
                <w:rtl/>
              </w:rPr>
              <w:t>33</w:t>
            </w:r>
          </w:p>
        </w:tc>
        <w:tc>
          <w:tcPr>
            <w:tcW w:w="1092" w:type="dxa"/>
          </w:tcPr>
          <w:p w14:paraId="0843BCB2" w14:textId="77777777" w:rsidR="00A5751A" w:rsidRPr="00506CCD" w:rsidRDefault="00A5751A" w:rsidP="007E13C0">
            <w:pPr>
              <w:pStyle w:val="ListParagraph"/>
              <w:bidi/>
              <w:ind w:left="0"/>
              <w:rPr>
                <w:rFonts w:asciiTheme="minorHAnsi" w:hAnsiTheme="minorHAnsi" w:cstheme="minorHAnsi"/>
                <w:rtl/>
              </w:rPr>
            </w:pPr>
            <w:r w:rsidRPr="00506CCD">
              <w:rPr>
                <w:rFonts w:asciiTheme="minorHAnsi" w:hAnsiTheme="minorHAnsi" w:cstheme="minorHAnsi"/>
                <w:rtl/>
              </w:rPr>
              <w:t>72%</w:t>
            </w:r>
          </w:p>
        </w:tc>
        <w:tc>
          <w:tcPr>
            <w:tcW w:w="1427" w:type="dxa"/>
          </w:tcPr>
          <w:p w14:paraId="29AAAFE3" w14:textId="77777777" w:rsidR="00A5751A" w:rsidRPr="00506CCD" w:rsidRDefault="00A5751A" w:rsidP="007E13C0">
            <w:pPr>
              <w:pStyle w:val="ListParagraph"/>
              <w:bidi/>
              <w:ind w:left="0"/>
              <w:rPr>
                <w:rFonts w:asciiTheme="minorHAnsi" w:hAnsiTheme="minorHAnsi" w:cstheme="minorHAnsi"/>
                <w:rtl/>
              </w:rPr>
            </w:pPr>
            <w:r w:rsidRPr="00506CCD">
              <w:rPr>
                <w:rFonts w:asciiTheme="minorHAnsi" w:hAnsiTheme="minorHAnsi" w:cstheme="minorHAnsi"/>
                <w:rtl/>
              </w:rPr>
              <w:t>13</w:t>
            </w:r>
          </w:p>
        </w:tc>
        <w:tc>
          <w:tcPr>
            <w:tcW w:w="1092" w:type="dxa"/>
          </w:tcPr>
          <w:p w14:paraId="142A6C49" w14:textId="77777777" w:rsidR="00A5751A" w:rsidRPr="00506CCD" w:rsidRDefault="00A5751A" w:rsidP="007E13C0">
            <w:pPr>
              <w:pStyle w:val="ListParagraph"/>
              <w:bidi/>
              <w:ind w:left="0"/>
              <w:rPr>
                <w:rFonts w:asciiTheme="minorHAnsi" w:hAnsiTheme="minorHAnsi" w:cstheme="minorHAnsi"/>
                <w:rtl/>
              </w:rPr>
            </w:pPr>
            <w:r w:rsidRPr="00506CCD">
              <w:rPr>
                <w:rFonts w:asciiTheme="minorHAnsi" w:hAnsiTheme="minorHAnsi" w:cstheme="minorHAnsi"/>
                <w:rtl/>
              </w:rPr>
              <w:t>28%</w:t>
            </w:r>
          </w:p>
        </w:tc>
      </w:tr>
      <w:tr w:rsidR="00A5751A" w:rsidRPr="00506CCD" w14:paraId="6223B219" w14:textId="77777777" w:rsidTr="007E13C0">
        <w:tc>
          <w:tcPr>
            <w:tcW w:w="1497" w:type="dxa"/>
            <w:shd w:val="clear" w:color="auto" w:fill="DEEAF6" w:themeFill="accent1" w:themeFillTint="33"/>
          </w:tcPr>
          <w:p w14:paraId="33926271" w14:textId="77777777" w:rsidR="00A5751A" w:rsidRPr="00506CCD" w:rsidRDefault="00A5751A" w:rsidP="007E13C0">
            <w:pPr>
              <w:pStyle w:val="ListParagraph"/>
              <w:bidi/>
              <w:ind w:left="0"/>
              <w:rPr>
                <w:rFonts w:asciiTheme="minorHAnsi" w:eastAsiaTheme="minorEastAsia" w:hAnsiTheme="minorHAnsi" w:cstheme="minorHAnsi"/>
                <w:rtl/>
              </w:rPr>
            </w:pPr>
            <w:r w:rsidRPr="00506CCD">
              <w:rPr>
                <w:rFonts w:asciiTheme="minorHAnsi" w:hAnsiTheme="minorHAnsi" w:cstheme="minorHAnsi"/>
                <w:rtl/>
              </w:rPr>
              <w:t>المجموع الفرعي</w:t>
            </w:r>
          </w:p>
        </w:tc>
        <w:tc>
          <w:tcPr>
            <w:tcW w:w="1706" w:type="dxa"/>
            <w:shd w:val="clear" w:color="auto" w:fill="DEEAF6" w:themeFill="accent1" w:themeFillTint="33"/>
          </w:tcPr>
          <w:p w14:paraId="11D7648B" w14:textId="77777777" w:rsidR="00A5751A" w:rsidRPr="00506CCD" w:rsidRDefault="00A5751A" w:rsidP="007E13C0">
            <w:pPr>
              <w:pStyle w:val="ListParagraph"/>
              <w:bidi/>
              <w:ind w:left="0"/>
              <w:rPr>
                <w:rFonts w:asciiTheme="minorHAnsi" w:hAnsiTheme="minorHAnsi" w:cstheme="minorHAnsi"/>
                <w:rtl/>
              </w:rPr>
            </w:pPr>
            <w:r w:rsidRPr="00506CCD">
              <w:rPr>
                <w:rFonts w:asciiTheme="minorHAnsi" w:hAnsiTheme="minorHAnsi" w:cstheme="minorHAnsi"/>
                <w:rtl/>
              </w:rPr>
              <w:t>463</w:t>
            </w:r>
          </w:p>
        </w:tc>
        <w:tc>
          <w:tcPr>
            <w:tcW w:w="1238" w:type="dxa"/>
            <w:shd w:val="clear" w:color="auto" w:fill="DEEAF6" w:themeFill="accent1" w:themeFillTint="33"/>
          </w:tcPr>
          <w:p w14:paraId="0F38D3A8" w14:textId="77777777" w:rsidR="00A5751A" w:rsidRPr="00506CCD" w:rsidRDefault="00A5751A" w:rsidP="007E13C0">
            <w:pPr>
              <w:pStyle w:val="ListParagraph"/>
              <w:bidi/>
              <w:ind w:left="0"/>
              <w:rPr>
                <w:rFonts w:asciiTheme="minorHAnsi" w:hAnsiTheme="minorHAnsi" w:cstheme="minorHAnsi"/>
                <w:rtl/>
              </w:rPr>
            </w:pPr>
            <w:r w:rsidRPr="00506CCD">
              <w:rPr>
                <w:rFonts w:asciiTheme="minorHAnsi" w:hAnsiTheme="minorHAnsi" w:cstheme="minorHAnsi"/>
                <w:rtl/>
              </w:rPr>
              <w:t>236</w:t>
            </w:r>
          </w:p>
        </w:tc>
        <w:tc>
          <w:tcPr>
            <w:tcW w:w="1092" w:type="dxa"/>
            <w:shd w:val="clear" w:color="auto" w:fill="DEEAF6" w:themeFill="accent1" w:themeFillTint="33"/>
          </w:tcPr>
          <w:p w14:paraId="121C9F7D" w14:textId="77777777" w:rsidR="00A5751A" w:rsidRPr="00506CCD" w:rsidRDefault="00A5751A" w:rsidP="007E13C0">
            <w:pPr>
              <w:pStyle w:val="ListParagraph"/>
              <w:bidi/>
              <w:ind w:left="0"/>
              <w:rPr>
                <w:rFonts w:asciiTheme="minorHAnsi" w:hAnsiTheme="minorHAnsi" w:cstheme="minorHAnsi"/>
                <w:rtl/>
              </w:rPr>
            </w:pPr>
            <w:r w:rsidRPr="00506CCD">
              <w:rPr>
                <w:rFonts w:asciiTheme="minorHAnsi" w:hAnsiTheme="minorHAnsi" w:cstheme="minorHAnsi"/>
                <w:rtl/>
              </w:rPr>
              <w:t>51%</w:t>
            </w:r>
          </w:p>
        </w:tc>
        <w:tc>
          <w:tcPr>
            <w:tcW w:w="1427" w:type="dxa"/>
            <w:shd w:val="clear" w:color="auto" w:fill="DEEAF6" w:themeFill="accent1" w:themeFillTint="33"/>
          </w:tcPr>
          <w:p w14:paraId="6F1F2E83" w14:textId="77777777" w:rsidR="00A5751A" w:rsidRPr="00506CCD" w:rsidRDefault="00A5751A" w:rsidP="007E13C0">
            <w:pPr>
              <w:pStyle w:val="ListParagraph"/>
              <w:bidi/>
              <w:ind w:left="0"/>
              <w:rPr>
                <w:rFonts w:asciiTheme="minorHAnsi" w:hAnsiTheme="minorHAnsi" w:cstheme="minorHAnsi"/>
                <w:rtl/>
              </w:rPr>
            </w:pPr>
            <w:r w:rsidRPr="00506CCD">
              <w:rPr>
                <w:rFonts w:asciiTheme="minorHAnsi" w:hAnsiTheme="minorHAnsi" w:cstheme="minorHAnsi"/>
                <w:rtl/>
              </w:rPr>
              <w:t>227</w:t>
            </w:r>
          </w:p>
        </w:tc>
        <w:tc>
          <w:tcPr>
            <w:tcW w:w="1092" w:type="dxa"/>
            <w:shd w:val="clear" w:color="auto" w:fill="DEEAF6" w:themeFill="accent1" w:themeFillTint="33"/>
          </w:tcPr>
          <w:p w14:paraId="1A4848F5" w14:textId="77777777" w:rsidR="00A5751A" w:rsidRPr="00506CCD" w:rsidRDefault="00A5751A" w:rsidP="007E13C0">
            <w:pPr>
              <w:pStyle w:val="ListParagraph"/>
              <w:bidi/>
              <w:ind w:left="0"/>
              <w:rPr>
                <w:rFonts w:asciiTheme="minorHAnsi" w:hAnsiTheme="minorHAnsi" w:cstheme="minorHAnsi"/>
                <w:rtl/>
              </w:rPr>
            </w:pPr>
            <w:r w:rsidRPr="00506CCD">
              <w:rPr>
                <w:rFonts w:asciiTheme="minorHAnsi" w:hAnsiTheme="minorHAnsi" w:cstheme="minorHAnsi"/>
                <w:rtl/>
              </w:rPr>
              <w:t>49%</w:t>
            </w:r>
          </w:p>
        </w:tc>
      </w:tr>
    </w:tbl>
    <w:p w14:paraId="2690F07E" w14:textId="77777777" w:rsidR="00A5751A" w:rsidRPr="00506CCD" w:rsidRDefault="00A5751A" w:rsidP="0050484E">
      <w:pPr>
        <w:spacing w:after="120"/>
        <w:ind w:left="432"/>
        <w:rPr>
          <w:rFonts w:asciiTheme="minorHAnsi" w:eastAsia="Times New Roman" w:hAnsiTheme="minorHAnsi" w:cstheme="minorHAnsi"/>
          <w:szCs w:val="22"/>
          <w:lang w:eastAsia="en-US"/>
        </w:rPr>
      </w:pPr>
    </w:p>
    <w:tbl>
      <w:tblPr>
        <w:tblStyle w:val="TableGrid"/>
        <w:bidiVisual/>
        <w:tblW w:w="0" w:type="auto"/>
        <w:tblInd w:w="715" w:type="dxa"/>
        <w:tblLook w:val="04A0" w:firstRow="1" w:lastRow="0" w:firstColumn="1" w:lastColumn="0" w:noHBand="0" w:noVBand="1"/>
        <w:tblCaption w:val="Table 7 – Total Participation (Round Tables and National Seminars)"/>
        <w:tblDescription w:val="Table 7 – Total Participation (Round Tables and National Seminars)"/>
      </w:tblPr>
      <w:tblGrid>
        <w:gridCol w:w="1358"/>
        <w:gridCol w:w="1823"/>
        <w:gridCol w:w="1263"/>
        <w:gridCol w:w="1084"/>
        <w:gridCol w:w="1445"/>
        <w:gridCol w:w="1084"/>
      </w:tblGrid>
      <w:tr w:rsidR="00A5751A" w:rsidRPr="00506CCD" w14:paraId="48FC81D9" w14:textId="77777777" w:rsidTr="00E36DE8">
        <w:trPr>
          <w:tblHeader/>
        </w:trPr>
        <w:tc>
          <w:tcPr>
            <w:tcW w:w="8057" w:type="dxa"/>
            <w:gridSpan w:val="6"/>
          </w:tcPr>
          <w:p w14:paraId="2A1028DD" w14:textId="17D65AAD" w:rsidR="00A5751A" w:rsidRPr="00506CCD" w:rsidRDefault="00C7060E" w:rsidP="00A97D7B">
            <w:pPr>
              <w:pStyle w:val="ListParagraph"/>
              <w:bidi/>
              <w:ind w:left="0"/>
              <w:rPr>
                <w:rFonts w:asciiTheme="minorHAnsi" w:hAnsiTheme="minorHAnsi" w:cstheme="minorHAnsi"/>
                <w:b/>
                <w:rtl/>
              </w:rPr>
            </w:pPr>
            <w:r w:rsidRPr="00C7060E">
              <w:rPr>
                <w:rFonts w:asciiTheme="minorHAnsi" w:hAnsiTheme="minorHAnsi" w:cs="Calibri"/>
                <w:b/>
                <w:bCs/>
                <w:i/>
                <w:iCs/>
                <w:rtl/>
              </w:rPr>
              <w:t>الجدول 7 - إجمالي المشار</w:t>
            </w:r>
            <w:r w:rsidR="00A97D7B">
              <w:rPr>
                <w:rFonts w:asciiTheme="minorHAnsi" w:hAnsiTheme="minorHAnsi" w:cs="Calibri" w:hint="cs"/>
                <w:b/>
                <w:bCs/>
                <w:i/>
                <w:iCs/>
                <w:rtl/>
              </w:rPr>
              <w:t>كين</w:t>
            </w:r>
            <w:r w:rsidRPr="00C7060E">
              <w:rPr>
                <w:rFonts w:asciiTheme="minorHAnsi" w:hAnsiTheme="minorHAnsi" w:cs="Calibri"/>
                <w:b/>
                <w:bCs/>
                <w:i/>
                <w:iCs/>
                <w:rtl/>
              </w:rPr>
              <w:t xml:space="preserve"> (الموائد المستديرة </w:t>
            </w:r>
            <w:r>
              <w:rPr>
                <w:rFonts w:asciiTheme="minorHAnsi" w:hAnsiTheme="minorHAnsi" w:cs="Calibri" w:hint="cs"/>
                <w:b/>
                <w:bCs/>
                <w:i/>
                <w:iCs/>
                <w:rtl/>
              </w:rPr>
              <w:t>والحلقات الدراسية</w:t>
            </w:r>
            <w:r w:rsidRPr="00C7060E">
              <w:rPr>
                <w:rFonts w:asciiTheme="minorHAnsi" w:hAnsiTheme="minorHAnsi" w:cs="Calibri"/>
                <w:b/>
                <w:bCs/>
                <w:i/>
                <w:iCs/>
                <w:rtl/>
              </w:rPr>
              <w:t xml:space="preserve"> الوطنية)</w:t>
            </w:r>
          </w:p>
        </w:tc>
      </w:tr>
      <w:tr w:rsidR="00A5751A" w:rsidRPr="00506CCD" w14:paraId="0D28CCEB" w14:textId="77777777" w:rsidTr="007E13C0">
        <w:tc>
          <w:tcPr>
            <w:tcW w:w="1358" w:type="dxa"/>
          </w:tcPr>
          <w:p w14:paraId="1A0E3A53" w14:textId="77777777" w:rsidR="00A5751A" w:rsidRPr="00506CCD" w:rsidRDefault="00A5751A" w:rsidP="007E13C0">
            <w:pPr>
              <w:pStyle w:val="ListParagraph"/>
              <w:bidi/>
              <w:ind w:left="0"/>
              <w:rPr>
                <w:rFonts w:asciiTheme="minorHAnsi" w:hAnsiTheme="minorHAnsi" w:cstheme="minorHAnsi"/>
                <w:b/>
                <w:rtl/>
              </w:rPr>
            </w:pPr>
            <w:r w:rsidRPr="00506CCD">
              <w:rPr>
                <w:rFonts w:asciiTheme="minorHAnsi" w:hAnsiTheme="minorHAnsi" w:cstheme="minorHAnsi"/>
                <w:b/>
                <w:bCs/>
                <w:rtl/>
              </w:rPr>
              <w:t>البلد:</w:t>
            </w:r>
          </w:p>
        </w:tc>
        <w:tc>
          <w:tcPr>
            <w:tcW w:w="1823" w:type="dxa"/>
          </w:tcPr>
          <w:p w14:paraId="2EE0497C" w14:textId="6E99B5C6" w:rsidR="00A5751A" w:rsidRPr="00506CCD" w:rsidRDefault="00A15D9F" w:rsidP="007E13C0">
            <w:pPr>
              <w:pStyle w:val="ListParagraph"/>
              <w:bidi/>
              <w:ind w:left="0"/>
              <w:rPr>
                <w:rFonts w:asciiTheme="minorHAnsi" w:hAnsiTheme="minorHAnsi" w:cstheme="minorHAnsi"/>
                <w:b/>
                <w:rtl/>
              </w:rPr>
            </w:pPr>
            <w:r>
              <w:rPr>
                <w:rFonts w:asciiTheme="minorHAnsi" w:hAnsiTheme="minorHAnsi" w:cstheme="minorHAnsi" w:hint="cs"/>
                <w:b/>
                <w:bCs/>
                <w:rtl/>
              </w:rPr>
              <w:t>إجمالي المشاركين</w:t>
            </w:r>
          </w:p>
        </w:tc>
        <w:tc>
          <w:tcPr>
            <w:tcW w:w="1263" w:type="dxa"/>
          </w:tcPr>
          <w:p w14:paraId="6D6FF0E3" w14:textId="77777777" w:rsidR="00A5751A" w:rsidRPr="00506CCD" w:rsidRDefault="00A5751A" w:rsidP="007E13C0">
            <w:pPr>
              <w:pStyle w:val="ListParagraph"/>
              <w:bidi/>
              <w:ind w:left="0"/>
              <w:rPr>
                <w:rFonts w:asciiTheme="minorHAnsi" w:hAnsiTheme="minorHAnsi" w:cstheme="minorHAnsi"/>
                <w:b/>
                <w:rtl/>
              </w:rPr>
            </w:pPr>
            <w:r w:rsidRPr="00506CCD">
              <w:rPr>
                <w:rFonts w:asciiTheme="minorHAnsi" w:hAnsiTheme="minorHAnsi" w:cstheme="minorHAnsi"/>
                <w:b/>
                <w:bCs/>
                <w:rtl/>
              </w:rPr>
              <w:t>ذكر</w:t>
            </w:r>
          </w:p>
        </w:tc>
        <w:tc>
          <w:tcPr>
            <w:tcW w:w="1084" w:type="dxa"/>
          </w:tcPr>
          <w:p w14:paraId="7A79224E" w14:textId="77777777" w:rsidR="00A5751A" w:rsidRPr="00506CCD" w:rsidRDefault="00A5751A" w:rsidP="007E13C0">
            <w:pPr>
              <w:pStyle w:val="ListParagraph"/>
              <w:bidi/>
              <w:ind w:left="0"/>
              <w:rPr>
                <w:rFonts w:asciiTheme="minorHAnsi" w:hAnsiTheme="minorHAnsi" w:cstheme="minorHAnsi"/>
                <w:b/>
                <w:rtl/>
              </w:rPr>
            </w:pPr>
            <w:r w:rsidRPr="00506CCD">
              <w:rPr>
                <w:rFonts w:asciiTheme="minorHAnsi" w:hAnsiTheme="minorHAnsi" w:cstheme="minorHAnsi"/>
                <w:b/>
                <w:bCs/>
                <w:rtl/>
              </w:rPr>
              <w:t>%</w:t>
            </w:r>
          </w:p>
        </w:tc>
        <w:tc>
          <w:tcPr>
            <w:tcW w:w="1445" w:type="dxa"/>
          </w:tcPr>
          <w:p w14:paraId="142615A1" w14:textId="77777777" w:rsidR="00A5751A" w:rsidRPr="00506CCD" w:rsidRDefault="00A5751A" w:rsidP="007E13C0">
            <w:pPr>
              <w:pStyle w:val="ListParagraph"/>
              <w:bidi/>
              <w:ind w:left="0"/>
              <w:rPr>
                <w:rFonts w:asciiTheme="minorHAnsi" w:hAnsiTheme="minorHAnsi" w:cstheme="minorHAnsi"/>
                <w:b/>
                <w:rtl/>
              </w:rPr>
            </w:pPr>
            <w:r w:rsidRPr="00506CCD">
              <w:rPr>
                <w:rFonts w:asciiTheme="minorHAnsi" w:hAnsiTheme="minorHAnsi" w:cstheme="minorHAnsi"/>
                <w:b/>
                <w:bCs/>
                <w:rtl/>
              </w:rPr>
              <w:t>أنثى</w:t>
            </w:r>
          </w:p>
        </w:tc>
        <w:tc>
          <w:tcPr>
            <w:tcW w:w="1084" w:type="dxa"/>
          </w:tcPr>
          <w:p w14:paraId="14188EBE" w14:textId="77777777" w:rsidR="00A5751A" w:rsidRPr="00506CCD" w:rsidRDefault="00A5751A" w:rsidP="007E13C0">
            <w:pPr>
              <w:pStyle w:val="ListParagraph"/>
              <w:bidi/>
              <w:ind w:left="0"/>
              <w:rPr>
                <w:rFonts w:asciiTheme="minorHAnsi" w:hAnsiTheme="minorHAnsi" w:cstheme="minorHAnsi"/>
                <w:b/>
                <w:rtl/>
              </w:rPr>
            </w:pPr>
            <w:r w:rsidRPr="00506CCD">
              <w:rPr>
                <w:rFonts w:asciiTheme="minorHAnsi" w:hAnsiTheme="minorHAnsi" w:cstheme="minorHAnsi"/>
                <w:b/>
                <w:bCs/>
                <w:rtl/>
              </w:rPr>
              <w:t>%</w:t>
            </w:r>
          </w:p>
        </w:tc>
      </w:tr>
      <w:tr w:rsidR="00A5751A" w:rsidRPr="00506CCD" w14:paraId="03D3662B" w14:textId="77777777" w:rsidTr="007E13C0">
        <w:tc>
          <w:tcPr>
            <w:tcW w:w="1358" w:type="dxa"/>
          </w:tcPr>
          <w:p w14:paraId="714A0831" w14:textId="77777777" w:rsidR="00A5751A" w:rsidRPr="00506CCD" w:rsidRDefault="00A5751A" w:rsidP="007E13C0">
            <w:pPr>
              <w:pStyle w:val="ListParagraph"/>
              <w:bidi/>
              <w:ind w:left="0"/>
              <w:rPr>
                <w:rFonts w:asciiTheme="minorHAnsi" w:hAnsiTheme="minorHAnsi" w:cstheme="minorHAnsi"/>
                <w:rtl/>
              </w:rPr>
            </w:pPr>
            <w:r w:rsidRPr="00506CCD">
              <w:rPr>
                <w:rFonts w:asciiTheme="minorHAnsi" w:hAnsiTheme="minorHAnsi" w:cstheme="minorHAnsi"/>
                <w:rtl/>
              </w:rPr>
              <w:t>بيرو</w:t>
            </w:r>
          </w:p>
        </w:tc>
        <w:tc>
          <w:tcPr>
            <w:tcW w:w="1823" w:type="dxa"/>
          </w:tcPr>
          <w:p w14:paraId="4029422D" w14:textId="77777777" w:rsidR="00A5751A" w:rsidRPr="00506CCD" w:rsidRDefault="00A5751A" w:rsidP="007E13C0">
            <w:pPr>
              <w:pStyle w:val="ListParagraph"/>
              <w:bidi/>
              <w:ind w:left="0"/>
              <w:rPr>
                <w:rFonts w:asciiTheme="minorHAnsi" w:hAnsiTheme="minorHAnsi" w:cstheme="minorHAnsi"/>
                <w:rtl/>
              </w:rPr>
            </w:pPr>
            <w:r w:rsidRPr="00506CCD">
              <w:rPr>
                <w:rFonts w:asciiTheme="minorHAnsi" w:hAnsiTheme="minorHAnsi" w:cstheme="minorHAnsi"/>
                <w:rtl/>
              </w:rPr>
              <w:t>239</w:t>
            </w:r>
          </w:p>
        </w:tc>
        <w:tc>
          <w:tcPr>
            <w:tcW w:w="1263" w:type="dxa"/>
          </w:tcPr>
          <w:p w14:paraId="09DC944A" w14:textId="77777777" w:rsidR="00A5751A" w:rsidRPr="00506CCD" w:rsidRDefault="00A5751A" w:rsidP="007E13C0">
            <w:pPr>
              <w:pStyle w:val="ListParagraph"/>
              <w:bidi/>
              <w:ind w:left="0"/>
              <w:rPr>
                <w:rFonts w:asciiTheme="minorHAnsi" w:hAnsiTheme="minorHAnsi" w:cstheme="minorHAnsi"/>
                <w:rtl/>
              </w:rPr>
            </w:pPr>
            <w:r w:rsidRPr="00506CCD">
              <w:rPr>
                <w:rFonts w:asciiTheme="minorHAnsi" w:hAnsiTheme="minorHAnsi" w:cstheme="minorHAnsi"/>
                <w:rtl/>
              </w:rPr>
              <w:t>102</w:t>
            </w:r>
          </w:p>
        </w:tc>
        <w:tc>
          <w:tcPr>
            <w:tcW w:w="1084" w:type="dxa"/>
          </w:tcPr>
          <w:p w14:paraId="6E31897C" w14:textId="77777777" w:rsidR="00A5751A" w:rsidRPr="00506CCD" w:rsidRDefault="00A5751A" w:rsidP="007E13C0">
            <w:pPr>
              <w:pStyle w:val="ListParagraph"/>
              <w:bidi/>
              <w:ind w:left="0"/>
              <w:rPr>
                <w:rFonts w:asciiTheme="minorHAnsi" w:hAnsiTheme="minorHAnsi" w:cstheme="minorHAnsi"/>
                <w:rtl/>
              </w:rPr>
            </w:pPr>
            <w:r w:rsidRPr="00506CCD">
              <w:rPr>
                <w:rFonts w:asciiTheme="minorHAnsi" w:hAnsiTheme="minorHAnsi" w:cstheme="minorHAnsi"/>
                <w:rtl/>
              </w:rPr>
              <w:t>43%</w:t>
            </w:r>
          </w:p>
        </w:tc>
        <w:tc>
          <w:tcPr>
            <w:tcW w:w="1445" w:type="dxa"/>
          </w:tcPr>
          <w:p w14:paraId="7D74597F" w14:textId="77777777" w:rsidR="00A5751A" w:rsidRPr="00506CCD" w:rsidRDefault="00A5751A" w:rsidP="007E13C0">
            <w:pPr>
              <w:pStyle w:val="ListParagraph"/>
              <w:bidi/>
              <w:ind w:left="0"/>
              <w:rPr>
                <w:rFonts w:asciiTheme="minorHAnsi" w:hAnsiTheme="minorHAnsi" w:cstheme="minorHAnsi"/>
                <w:rtl/>
              </w:rPr>
            </w:pPr>
            <w:r w:rsidRPr="00506CCD">
              <w:rPr>
                <w:rFonts w:asciiTheme="minorHAnsi" w:hAnsiTheme="minorHAnsi" w:cstheme="minorHAnsi"/>
                <w:rtl/>
              </w:rPr>
              <w:t>137</w:t>
            </w:r>
          </w:p>
        </w:tc>
        <w:tc>
          <w:tcPr>
            <w:tcW w:w="1084" w:type="dxa"/>
          </w:tcPr>
          <w:p w14:paraId="739A5C4A" w14:textId="77777777" w:rsidR="00A5751A" w:rsidRPr="00506CCD" w:rsidRDefault="00A5751A" w:rsidP="007E13C0">
            <w:pPr>
              <w:pStyle w:val="ListParagraph"/>
              <w:bidi/>
              <w:ind w:left="0"/>
              <w:rPr>
                <w:rFonts w:asciiTheme="minorHAnsi" w:hAnsiTheme="minorHAnsi" w:cstheme="minorHAnsi"/>
                <w:rtl/>
              </w:rPr>
            </w:pPr>
            <w:r w:rsidRPr="00506CCD">
              <w:rPr>
                <w:rFonts w:asciiTheme="minorHAnsi" w:hAnsiTheme="minorHAnsi" w:cstheme="minorHAnsi"/>
                <w:rtl/>
              </w:rPr>
              <w:t>57%</w:t>
            </w:r>
          </w:p>
        </w:tc>
      </w:tr>
      <w:tr w:rsidR="00A5751A" w:rsidRPr="00506CCD" w14:paraId="517C0C40" w14:textId="77777777" w:rsidTr="007E13C0">
        <w:tc>
          <w:tcPr>
            <w:tcW w:w="1358" w:type="dxa"/>
          </w:tcPr>
          <w:p w14:paraId="600326A8" w14:textId="77777777" w:rsidR="00A5751A" w:rsidRPr="00506CCD" w:rsidRDefault="00A5751A" w:rsidP="007E13C0">
            <w:pPr>
              <w:pStyle w:val="ListParagraph"/>
              <w:bidi/>
              <w:ind w:left="0"/>
              <w:rPr>
                <w:rFonts w:asciiTheme="minorHAnsi" w:hAnsiTheme="minorHAnsi" w:cstheme="minorHAnsi"/>
                <w:rtl/>
              </w:rPr>
            </w:pPr>
            <w:r w:rsidRPr="00506CCD">
              <w:rPr>
                <w:rFonts w:asciiTheme="minorHAnsi" w:hAnsiTheme="minorHAnsi" w:cstheme="minorHAnsi"/>
                <w:rtl/>
              </w:rPr>
              <w:t>الكاميرون</w:t>
            </w:r>
          </w:p>
        </w:tc>
        <w:tc>
          <w:tcPr>
            <w:tcW w:w="1823" w:type="dxa"/>
          </w:tcPr>
          <w:p w14:paraId="73EEED38" w14:textId="77777777" w:rsidR="00A5751A" w:rsidRPr="00506CCD" w:rsidRDefault="00A5751A" w:rsidP="007E13C0">
            <w:pPr>
              <w:pStyle w:val="ListParagraph"/>
              <w:bidi/>
              <w:ind w:left="0"/>
              <w:rPr>
                <w:rFonts w:asciiTheme="minorHAnsi" w:hAnsiTheme="minorHAnsi" w:cstheme="minorHAnsi"/>
                <w:rtl/>
              </w:rPr>
            </w:pPr>
            <w:r w:rsidRPr="00506CCD">
              <w:rPr>
                <w:rFonts w:asciiTheme="minorHAnsi" w:hAnsiTheme="minorHAnsi" w:cstheme="minorHAnsi"/>
                <w:rtl/>
              </w:rPr>
              <w:t>251</w:t>
            </w:r>
          </w:p>
        </w:tc>
        <w:tc>
          <w:tcPr>
            <w:tcW w:w="1263" w:type="dxa"/>
          </w:tcPr>
          <w:p w14:paraId="300F76A7" w14:textId="77777777" w:rsidR="00A5751A" w:rsidRPr="00506CCD" w:rsidRDefault="00A5751A" w:rsidP="007E13C0">
            <w:pPr>
              <w:pStyle w:val="ListParagraph"/>
              <w:bidi/>
              <w:ind w:left="0"/>
              <w:rPr>
                <w:rFonts w:asciiTheme="minorHAnsi" w:hAnsiTheme="minorHAnsi" w:cstheme="minorHAnsi"/>
                <w:rtl/>
              </w:rPr>
            </w:pPr>
            <w:r w:rsidRPr="00506CCD">
              <w:rPr>
                <w:rFonts w:asciiTheme="minorHAnsi" w:hAnsiTheme="minorHAnsi" w:cstheme="minorHAnsi"/>
                <w:rtl/>
              </w:rPr>
              <w:t>166</w:t>
            </w:r>
          </w:p>
        </w:tc>
        <w:tc>
          <w:tcPr>
            <w:tcW w:w="1084" w:type="dxa"/>
          </w:tcPr>
          <w:p w14:paraId="5C47C181" w14:textId="77777777" w:rsidR="00A5751A" w:rsidRPr="00506CCD" w:rsidRDefault="00A5751A" w:rsidP="007E13C0">
            <w:pPr>
              <w:pStyle w:val="ListParagraph"/>
              <w:bidi/>
              <w:ind w:left="0"/>
              <w:rPr>
                <w:rFonts w:asciiTheme="minorHAnsi" w:hAnsiTheme="minorHAnsi" w:cstheme="minorHAnsi"/>
                <w:rtl/>
              </w:rPr>
            </w:pPr>
            <w:r w:rsidRPr="00506CCD">
              <w:rPr>
                <w:rFonts w:asciiTheme="minorHAnsi" w:hAnsiTheme="minorHAnsi" w:cstheme="minorHAnsi"/>
                <w:rtl/>
              </w:rPr>
              <w:t>66%</w:t>
            </w:r>
          </w:p>
        </w:tc>
        <w:tc>
          <w:tcPr>
            <w:tcW w:w="1445" w:type="dxa"/>
          </w:tcPr>
          <w:p w14:paraId="47D74DBA" w14:textId="77777777" w:rsidR="00A5751A" w:rsidRPr="00506CCD" w:rsidRDefault="00A5751A" w:rsidP="007E13C0">
            <w:pPr>
              <w:pStyle w:val="ListParagraph"/>
              <w:bidi/>
              <w:ind w:left="0"/>
              <w:rPr>
                <w:rFonts w:asciiTheme="minorHAnsi" w:hAnsiTheme="minorHAnsi" w:cstheme="minorHAnsi"/>
                <w:rtl/>
              </w:rPr>
            </w:pPr>
            <w:r w:rsidRPr="00506CCD">
              <w:rPr>
                <w:rFonts w:asciiTheme="minorHAnsi" w:hAnsiTheme="minorHAnsi" w:cstheme="minorHAnsi"/>
                <w:rtl/>
              </w:rPr>
              <w:t>85</w:t>
            </w:r>
          </w:p>
        </w:tc>
        <w:tc>
          <w:tcPr>
            <w:tcW w:w="1084" w:type="dxa"/>
          </w:tcPr>
          <w:p w14:paraId="29CDA693" w14:textId="77777777" w:rsidR="00A5751A" w:rsidRPr="00506CCD" w:rsidRDefault="00A5751A" w:rsidP="007E13C0">
            <w:pPr>
              <w:pStyle w:val="ListParagraph"/>
              <w:bidi/>
              <w:ind w:left="0"/>
              <w:rPr>
                <w:rFonts w:asciiTheme="minorHAnsi" w:hAnsiTheme="minorHAnsi" w:cstheme="minorHAnsi"/>
                <w:rtl/>
              </w:rPr>
            </w:pPr>
            <w:r w:rsidRPr="00506CCD">
              <w:rPr>
                <w:rFonts w:asciiTheme="minorHAnsi" w:hAnsiTheme="minorHAnsi" w:cstheme="minorHAnsi"/>
                <w:rtl/>
              </w:rPr>
              <w:t>34%</w:t>
            </w:r>
          </w:p>
        </w:tc>
      </w:tr>
      <w:tr w:rsidR="00A5751A" w:rsidRPr="00506CCD" w14:paraId="7B1BBC66" w14:textId="77777777" w:rsidTr="007E13C0">
        <w:tc>
          <w:tcPr>
            <w:tcW w:w="1358" w:type="dxa"/>
          </w:tcPr>
          <w:p w14:paraId="1EEECB98" w14:textId="77777777" w:rsidR="00A5751A" w:rsidRPr="00506CCD" w:rsidRDefault="00A5751A" w:rsidP="007E13C0">
            <w:pPr>
              <w:pStyle w:val="ListParagraph"/>
              <w:bidi/>
              <w:ind w:left="0"/>
              <w:rPr>
                <w:rFonts w:asciiTheme="minorHAnsi" w:hAnsiTheme="minorHAnsi" w:cstheme="minorHAnsi"/>
                <w:rtl/>
              </w:rPr>
            </w:pPr>
            <w:r w:rsidRPr="00506CCD">
              <w:rPr>
                <w:rFonts w:asciiTheme="minorHAnsi" w:hAnsiTheme="minorHAnsi" w:cstheme="minorHAnsi"/>
                <w:rtl/>
              </w:rPr>
              <w:t>ماليزيا</w:t>
            </w:r>
          </w:p>
        </w:tc>
        <w:tc>
          <w:tcPr>
            <w:tcW w:w="1823" w:type="dxa"/>
          </w:tcPr>
          <w:p w14:paraId="4A053F9D" w14:textId="77777777" w:rsidR="00A5751A" w:rsidRPr="00506CCD" w:rsidRDefault="00A5751A" w:rsidP="007E13C0">
            <w:pPr>
              <w:pStyle w:val="ListParagraph"/>
              <w:bidi/>
              <w:ind w:left="0"/>
              <w:rPr>
                <w:rFonts w:asciiTheme="minorHAnsi" w:hAnsiTheme="minorHAnsi" w:cstheme="minorHAnsi"/>
                <w:rtl/>
              </w:rPr>
            </w:pPr>
            <w:r w:rsidRPr="00506CCD">
              <w:rPr>
                <w:rFonts w:asciiTheme="minorHAnsi" w:hAnsiTheme="minorHAnsi" w:cstheme="minorHAnsi"/>
                <w:rtl/>
              </w:rPr>
              <w:t>83</w:t>
            </w:r>
          </w:p>
        </w:tc>
        <w:tc>
          <w:tcPr>
            <w:tcW w:w="1263" w:type="dxa"/>
          </w:tcPr>
          <w:p w14:paraId="4666491E" w14:textId="77777777" w:rsidR="00A5751A" w:rsidRPr="00506CCD" w:rsidRDefault="00A5751A" w:rsidP="007E13C0">
            <w:pPr>
              <w:pStyle w:val="ListParagraph"/>
              <w:bidi/>
              <w:ind w:left="0"/>
              <w:rPr>
                <w:rFonts w:asciiTheme="minorHAnsi" w:hAnsiTheme="minorHAnsi" w:cstheme="minorHAnsi"/>
                <w:rtl/>
              </w:rPr>
            </w:pPr>
            <w:r w:rsidRPr="00506CCD">
              <w:rPr>
                <w:rFonts w:asciiTheme="minorHAnsi" w:hAnsiTheme="minorHAnsi" w:cstheme="minorHAnsi"/>
                <w:rtl/>
              </w:rPr>
              <w:t>36</w:t>
            </w:r>
          </w:p>
        </w:tc>
        <w:tc>
          <w:tcPr>
            <w:tcW w:w="1084" w:type="dxa"/>
          </w:tcPr>
          <w:p w14:paraId="5D0FF0FE" w14:textId="77777777" w:rsidR="00A5751A" w:rsidRPr="00506CCD" w:rsidRDefault="00A5751A" w:rsidP="007E13C0">
            <w:pPr>
              <w:pStyle w:val="ListParagraph"/>
              <w:bidi/>
              <w:ind w:left="0"/>
              <w:rPr>
                <w:rFonts w:asciiTheme="minorHAnsi" w:hAnsiTheme="minorHAnsi" w:cstheme="minorHAnsi"/>
                <w:rtl/>
              </w:rPr>
            </w:pPr>
            <w:r w:rsidRPr="00506CCD">
              <w:rPr>
                <w:rFonts w:asciiTheme="minorHAnsi" w:hAnsiTheme="minorHAnsi" w:cstheme="minorHAnsi"/>
                <w:rtl/>
              </w:rPr>
              <w:t>43%</w:t>
            </w:r>
          </w:p>
        </w:tc>
        <w:tc>
          <w:tcPr>
            <w:tcW w:w="1445" w:type="dxa"/>
          </w:tcPr>
          <w:p w14:paraId="479D2C18" w14:textId="77777777" w:rsidR="00A5751A" w:rsidRPr="00506CCD" w:rsidRDefault="00A5751A" w:rsidP="007E13C0">
            <w:pPr>
              <w:pStyle w:val="ListParagraph"/>
              <w:bidi/>
              <w:ind w:left="0"/>
              <w:rPr>
                <w:rFonts w:asciiTheme="minorHAnsi" w:hAnsiTheme="minorHAnsi" w:cstheme="minorHAnsi"/>
                <w:rtl/>
              </w:rPr>
            </w:pPr>
            <w:r w:rsidRPr="00506CCD">
              <w:rPr>
                <w:rFonts w:asciiTheme="minorHAnsi" w:hAnsiTheme="minorHAnsi" w:cstheme="minorHAnsi"/>
                <w:rtl/>
              </w:rPr>
              <w:t>47</w:t>
            </w:r>
          </w:p>
        </w:tc>
        <w:tc>
          <w:tcPr>
            <w:tcW w:w="1084" w:type="dxa"/>
          </w:tcPr>
          <w:p w14:paraId="73B17D2A" w14:textId="77777777" w:rsidR="00A5751A" w:rsidRPr="00506CCD" w:rsidRDefault="00A5751A" w:rsidP="007E13C0">
            <w:pPr>
              <w:pStyle w:val="ListParagraph"/>
              <w:bidi/>
              <w:ind w:left="0"/>
              <w:rPr>
                <w:rFonts w:asciiTheme="minorHAnsi" w:hAnsiTheme="minorHAnsi" w:cstheme="minorHAnsi"/>
                <w:rtl/>
              </w:rPr>
            </w:pPr>
            <w:r w:rsidRPr="00506CCD">
              <w:rPr>
                <w:rFonts w:asciiTheme="minorHAnsi" w:hAnsiTheme="minorHAnsi" w:cstheme="minorHAnsi"/>
                <w:rtl/>
              </w:rPr>
              <w:t>57%</w:t>
            </w:r>
          </w:p>
        </w:tc>
      </w:tr>
      <w:tr w:rsidR="00A5751A" w:rsidRPr="00506CCD" w14:paraId="7F7FD95C" w14:textId="77777777" w:rsidTr="007E13C0">
        <w:tc>
          <w:tcPr>
            <w:tcW w:w="1358" w:type="dxa"/>
          </w:tcPr>
          <w:p w14:paraId="721796E7" w14:textId="77777777" w:rsidR="00A5751A" w:rsidRPr="00506CCD" w:rsidRDefault="00A5751A" w:rsidP="007E13C0">
            <w:pPr>
              <w:pStyle w:val="ListParagraph"/>
              <w:bidi/>
              <w:ind w:left="0"/>
              <w:rPr>
                <w:rFonts w:asciiTheme="minorHAnsi" w:hAnsiTheme="minorHAnsi" w:cstheme="minorHAnsi"/>
                <w:rtl/>
              </w:rPr>
            </w:pPr>
            <w:r w:rsidRPr="00506CCD">
              <w:rPr>
                <w:rFonts w:asciiTheme="minorHAnsi" w:hAnsiTheme="minorHAnsi" w:cstheme="minorHAnsi"/>
                <w:rtl/>
              </w:rPr>
              <w:t>المغرب</w:t>
            </w:r>
          </w:p>
        </w:tc>
        <w:tc>
          <w:tcPr>
            <w:tcW w:w="1823" w:type="dxa"/>
          </w:tcPr>
          <w:p w14:paraId="0E0513E2" w14:textId="77777777" w:rsidR="00A5751A" w:rsidRPr="00506CCD" w:rsidRDefault="00A5751A" w:rsidP="007E13C0">
            <w:pPr>
              <w:pStyle w:val="ListParagraph"/>
              <w:bidi/>
              <w:ind w:left="0"/>
              <w:rPr>
                <w:rFonts w:asciiTheme="minorHAnsi" w:hAnsiTheme="minorHAnsi" w:cstheme="minorHAnsi"/>
                <w:rtl/>
              </w:rPr>
            </w:pPr>
            <w:r w:rsidRPr="00506CCD">
              <w:rPr>
                <w:rFonts w:asciiTheme="minorHAnsi" w:hAnsiTheme="minorHAnsi" w:cstheme="minorHAnsi"/>
                <w:rtl/>
              </w:rPr>
              <w:t>60</w:t>
            </w:r>
          </w:p>
        </w:tc>
        <w:tc>
          <w:tcPr>
            <w:tcW w:w="1263" w:type="dxa"/>
          </w:tcPr>
          <w:p w14:paraId="73D8713B" w14:textId="77777777" w:rsidR="00A5751A" w:rsidRPr="00506CCD" w:rsidRDefault="00A5751A" w:rsidP="007E13C0">
            <w:pPr>
              <w:pStyle w:val="ListParagraph"/>
              <w:bidi/>
              <w:ind w:left="0"/>
              <w:rPr>
                <w:rFonts w:asciiTheme="minorHAnsi" w:hAnsiTheme="minorHAnsi" w:cstheme="minorHAnsi"/>
                <w:rtl/>
              </w:rPr>
            </w:pPr>
            <w:r w:rsidRPr="00506CCD">
              <w:rPr>
                <w:rFonts w:asciiTheme="minorHAnsi" w:hAnsiTheme="minorHAnsi" w:cstheme="minorHAnsi"/>
                <w:rtl/>
              </w:rPr>
              <w:t>44</w:t>
            </w:r>
          </w:p>
        </w:tc>
        <w:tc>
          <w:tcPr>
            <w:tcW w:w="1084" w:type="dxa"/>
          </w:tcPr>
          <w:p w14:paraId="517CE41C" w14:textId="77777777" w:rsidR="00A5751A" w:rsidRPr="00506CCD" w:rsidRDefault="00A5751A" w:rsidP="007E13C0">
            <w:pPr>
              <w:pStyle w:val="ListParagraph"/>
              <w:bidi/>
              <w:ind w:left="0"/>
              <w:rPr>
                <w:rFonts w:asciiTheme="minorHAnsi" w:hAnsiTheme="minorHAnsi" w:cstheme="minorHAnsi"/>
                <w:rtl/>
              </w:rPr>
            </w:pPr>
            <w:r w:rsidRPr="00506CCD">
              <w:rPr>
                <w:rFonts w:asciiTheme="minorHAnsi" w:hAnsiTheme="minorHAnsi" w:cstheme="minorHAnsi"/>
                <w:rtl/>
              </w:rPr>
              <w:t>73%</w:t>
            </w:r>
          </w:p>
        </w:tc>
        <w:tc>
          <w:tcPr>
            <w:tcW w:w="1445" w:type="dxa"/>
          </w:tcPr>
          <w:p w14:paraId="3F47F3CB" w14:textId="77777777" w:rsidR="00A5751A" w:rsidRPr="00506CCD" w:rsidRDefault="00A5751A" w:rsidP="007E13C0">
            <w:pPr>
              <w:pStyle w:val="ListParagraph"/>
              <w:bidi/>
              <w:ind w:left="0"/>
              <w:rPr>
                <w:rFonts w:asciiTheme="minorHAnsi" w:hAnsiTheme="minorHAnsi" w:cstheme="minorHAnsi"/>
                <w:rtl/>
              </w:rPr>
            </w:pPr>
            <w:r w:rsidRPr="00506CCD">
              <w:rPr>
                <w:rFonts w:asciiTheme="minorHAnsi" w:hAnsiTheme="minorHAnsi" w:cstheme="minorHAnsi"/>
                <w:rtl/>
              </w:rPr>
              <w:t>16</w:t>
            </w:r>
          </w:p>
        </w:tc>
        <w:tc>
          <w:tcPr>
            <w:tcW w:w="1084" w:type="dxa"/>
          </w:tcPr>
          <w:p w14:paraId="4660829F" w14:textId="77777777" w:rsidR="00A5751A" w:rsidRPr="00506CCD" w:rsidRDefault="00A5751A" w:rsidP="007E13C0">
            <w:pPr>
              <w:pStyle w:val="ListParagraph"/>
              <w:bidi/>
              <w:ind w:left="0"/>
              <w:rPr>
                <w:rFonts w:asciiTheme="minorHAnsi" w:hAnsiTheme="minorHAnsi" w:cstheme="minorHAnsi"/>
                <w:rtl/>
              </w:rPr>
            </w:pPr>
            <w:r w:rsidRPr="00506CCD">
              <w:rPr>
                <w:rFonts w:asciiTheme="minorHAnsi" w:hAnsiTheme="minorHAnsi" w:cstheme="minorHAnsi"/>
                <w:rtl/>
              </w:rPr>
              <w:t>27%</w:t>
            </w:r>
          </w:p>
        </w:tc>
      </w:tr>
      <w:tr w:rsidR="00A5751A" w:rsidRPr="00506CCD" w14:paraId="09445BA7" w14:textId="77777777" w:rsidTr="007E13C0">
        <w:tc>
          <w:tcPr>
            <w:tcW w:w="1358" w:type="dxa"/>
            <w:shd w:val="clear" w:color="auto" w:fill="9CC2E5" w:themeFill="accent1" w:themeFillTint="99"/>
            <w:vAlign w:val="center"/>
          </w:tcPr>
          <w:p w14:paraId="66C2A930" w14:textId="77777777" w:rsidR="00A5751A" w:rsidRPr="00506CCD" w:rsidRDefault="00A5751A" w:rsidP="007E13C0">
            <w:pPr>
              <w:pStyle w:val="ListParagraph"/>
              <w:bidi/>
              <w:ind w:left="0"/>
              <w:rPr>
                <w:rFonts w:asciiTheme="minorHAnsi" w:eastAsiaTheme="minorEastAsia" w:hAnsiTheme="minorHAnsi" w:cstheme="minorHAnsi"/>
                <w:b/>
                <w:bCs/>
                <w:rtl/>
              </w:rPr>
            </w:pPr>
            <w:r w:rsidRPr="00506CCD">
              <w:rPr>
                <w:rFonts w:asciiTheme="minorHAnsi" w:hAnsiTheme="minorHAnsi" w:cstheme="minorHAnsi"/>
                <w:b/>
                <w:bCs/>
                <w:rtl/>
              </w:rPr>
              <w:t>المجموع الكلي</w:t>
            </w:r>
          </w:p>
        </w:tc>
        <w:tc>
          <w:tcPr>
            <w:tcW w:w="1823" w:type="dxa"/>
            <w:shd w:val="clear" w:color="auto" w:fill="9CC2E5" w:themeFill="accent1" w:themeFillTint="99"/>
            <w:vAlign w:val="center"/>
          </w:tcPr>
          <w:p w14:paraId="54E17F90" w14:textId="77777777" w:rsidR="00A5751A" w:rsidRPr="00506CCD" w:rsidRDefault="00A5751A" w:rsidP="007E13C0">
            <w:pPr>
              <w:pStyle w:val="ListParagraph"/>
              <w:bidi/>
              <w:ind w:left="0"/>
              <w:rPr>
                <w:rFonts w:asciiTheme="minorHAnsi" w:hAnsiTheme="minorHAnsi" w:cstheme="minorHAnsi"/>
                <w:b/>
                <w:bCs/>
                <w:rtl/>
              </w:rPr>
            </w:pPr>
            <w:r w:rsidRPr="00506CCD">
              <w:rPr>
                <w:rFonts w:asciiTheme="minorHAnsi" w:hAnsiTheme="minorHAnsi" w:cstheme="minorHAnsi"/>
                <w:b/>
                <w:bCs/>
                <w:rtl/>
              </w:rPr>
              <w:t>633</w:t>
            </w:r>
          </w:p>
        </w:tc>
        <w:tc>
          <w:tcPr>
            <w:tcW w:w="1263" w:type="dxa"/>
            <w:shd w:val="clear" w:color="auto" w:fill="9CC2E5" w:themeFill="accent1" w:themeFillTint="99"/>
            <w:vAlign w:val="center"/>
          </w:tcPr>
          <w:p w14:paraId="69E78B15" w14:textId="77777777" w:rsidR="00A5751A" w:rsidRPr="00506CCD" w:rsidRDefault="00A5751A" w:rsidP="007E13C0">
            <w:pPr>
              <w:pStyle w:val="ListParagraph"/>
              <w:bidi/>
              <w:ind w:left="0"/>
              <w:rPr>
                <w:rFonts w:asciiTheme="minorHAnsi" w:hAnsiTheme="minorHAnsi" w:cstheme="minorHAnsi"/>
                <w:b/>
                <w:bCs/>
                <w:rtl/>
              </w:rPr>
            </w:pPr>
            <w:r w:rsidRPr="00506CCD">
              <w:rPr>
                <w:rFonts w:asciiTheme="minorHAnsi" w:hAnsiTheme="minorHAnsi" w:cstheme="minorHAnsi"/>
                <w:b/>
                <w:bCs/>
                <w:rtl/>
              </w:rPr>
              <w:t>348</w:t>
            </w:r>
          </w:p>
        </w:tc>
        <w:tc>
          <w:tcPr>
            <w:tcW w:w="1084" w:type="dxa"/>
            <w:shd w:val="clear" w:color="auto" w:fill="9CC2E5" w:themeFill="accent1" w:themeFillTint="99"/>
            <w:vAlign w:val="center"/>
          </w:tcPr>
          <w:p w14:paraId="72CF8150" w14:textId="77777777" w:rsidR="00A5751A" w:rsidRPr="00506CCD" w:rsidRDefault="00A5751A" w:rsidP="007E13C0">
            <w:pPr>
              <w:pStyle w:val="ListParagraph"/>
              <w:bidi/>
              <w:ind w:left="0"/>
              <w:rPr>
                <w:rFonts w:asciiTheme="minorHAnsi" w:hAnsiTheme="minorHAnsi" w:cstheme="minorHAnsi"/>
                <w:b/>
                <w:bCs/>
                <w:rtl/>
              </w:rPr>
            </w:pPr>
            <w:r w:rsidRPr="00506CCD">
              <w:rPr>
                <w:rFonts w:asciiTheme="minorHAnsi" w:hAnsiTheme="minorHAnsi" w:cstheme="minorHAnsi"/>
                <w:b/>
                <w:bCs/>
                <w:rtl/>
              </w:rPr>
              <w:t>55%</w:t>
            </w:r>
          </w:p>
        </w:tc>
        <w:tc>
          <w:tcPr>
            <w:tcW w:w="1445" w:type="dxa"/>
            <w:shd w:val="clear" w:color="auto" w:fill="9CC2E5" w:themeFill="accent1" w:themeFillTint="99"/>
            <w:vAlign w:val="center"/>
          </w:tcPr>
          <w:p w14:paraId="1DA0CE5B" w14:textId="77777777" w:rsidR="00A5751A" w:rsidRPr="00506CCD" w:rsidRDefault="00A5751A" w:rsidP="007E13C0">
            <w:pPr>
              <w:pStyle w:val="ListParagraph"/>
              <w:bidi/>
              <w:ind w:left="0"/>
              <w:rPr>
                <w:rFonts w:asciiTheme="minorHAnsi" w:hAnsiTheme="minorHAnsi" w:cstheme="minorHAnsi"/>
                <w:b/>
                <w:bCs/>
                <w:rtl/>
              </w:rPr>
            </w:pPr>
            <w:r w:rsidRPr="00506CCD">
              <w:rPr>
                <w:rFonts w:asciiTheme="minorHAnsi" w:hAnsiTheme="minorHAnsi" w:cstheme="minorHAnsi"/>
                <w:b/>
                <w:bCs/>
                <w:rtl/>
              </w:rPr>
              <w:t>285</w:t>
            </w:r>
          </w:p>
        </w:tc>
        <w:tc>
          <w:tcPr>
            <w:tcW w:w="1084" w:type="dxa"/>
            <w:shd w:val="clear" w:color="auto" w:fill="9CC2E5" w:themeFill="accent1" w:themeFillTint="99"/>
            <w:vAlign w:val="center"/>
          </w:tcPr>
          <w:p w14:paraId="3D1928F0" w14:textId="77777777" w:rsidR="00A5751A" w:rsidRPr="00506CCD" w:rsidRDefault="00A5751A" w:rsidP="007E13C0">
            <w:pPr>
              <w:pStyle w:val="ListParagraph"/>
              <w:bidi/>
              <w:ind w:left="0"/>
              <w:rPr>
                <w:rFonts w:asciiTheme="minorHAnsi" w:hAnsiTheme="minorHAnsi" w:cstheme="minorHAnsi"/>
                <w:b/>
                <w:bCs/>
                <w:rtl/>
              </w:rPr>
            </w:pPr>
            <w:r w:rsidRPr="00506CCD">
              <w:rPr>
                <w:rFonts w:asciiTheme="minorHAnsi" w:hAnsiTheme="minorHAnsi" w:cstheme="minorHAnsi"/>
                <w:b/>
                <w:bCs/>
                <w:rtl/>
              </w:rPr>
              <w:t>45%</w:t>
            </w:r>
          </w:p>
        </w:tc>
      </w:tr>
    </w:tbl>
    <w:p w14:paraId="2122392C" w14:textId="51C69C74" w:rsidR="002105F6" w:rsidRPr="00506CCD" w:rsidRDefault="002105F6" w:rsidP="0050484E">
      <w:pPr>
        <w:keepNext/>
        <w:keepLines/>
        <w:bidi/>
        <w:spacing w:before="240" w:after="240"/>
        <w:jc w:val="both"/>
        <w:outlineLvl w:val="1"/>
        <w:rPr>
          <w:rFonts w:asciiTheme="minorHAnsi" w:eastAsia="Times New Roman" w:hAnsiTheme="minorHAnsi" w:cstheme="minorHAnsi"/>
          <w:b/>
          <w:szCs w:val="22"/>
          <w:rtl/>
        </w:rPr>
      </w:pPr>
      <w:bookmarkStart w:id="30" w:name="_Toc129155129"/>
      <w:r w:rsidRPr="00506CCD">
        <w:rPr>
          <w:rFonts w:asciiTheme="minorHAnsi" w:hAnsiTheme="minorHAnsi" w:cstheme="minorHAnsi"/>
          <w:b/>
          <w:bCs/>
          <w:szCs w:val="22"/>
          <w:rtl/>
        </w:rPr>
        <w:t>الاستدامة</w:t>
      </w:r>
      <w:bookmarkEnd w:id="30"/>
    </w:p>
    <w:p w14:paraId="1FA084BC" w14:textId="2CAF4FB4" w:rsidR="002105F6" w:rsidRPr="00506CCD" w:rsidRDefault="00B5162E" w:rsidP="00523C8A">
      <w:pPr>
        <w:numPr>
          <w:ilvl w:val="0"/>
          <w:numId w:val="13"/>
        </w:numPr>
        <w:bidi/>
        <w:spacing w:after="240"/>
        <w:ind w:left="432"/>
        <w:rPr>
          <w:rFonts w:asciiTheme="minorHAnsi" w:eastAsia="Times New Roman" w:hAnsiTheme="minorHAnsi" w:cstheme="minorHAnsi"/>
          <w:szCs w:val="22"/>
          <w:rtl/>
        </w:rPr>
      </w:pPr>
      <w:r>
        <w:rPr>
          <w:rFonts w:asciiTheme="minorHAnsi" w:hAnsiTheme="minorHAnsi" w:cstheme="minorHAnsi" w:hint="cs"/>
          <w:szCs w:val="22"/>
          <w:rtl/>
        </w:rPr>
        <w:t xml:space="preserve">وقد </w:t>
      </w:r>
      <w:r w:rsidR="007E13C0" w:rsidRPr="00506CCD">
        <w:rPr>
          <w:rFonts w:asciiTheme="minorHAnsi" w:hAnsiTheme="minorHAnsi" w:cstheme="minorHAnsi"/>
          <w:szCs w:val="22"/>
          <w:rtl/>
        </w:rPr>
        <w:t xml:space="preserve">روّج المشروع لمبدأين، هما الملكية </w:t>
      </w:r>
      <w:r w:rsidR="00F71905" w:rsidRPr="00506CCD">
        <w:rPr>
          <w:rFonts w:asciiTheme="minorHAnsi" w:hAnsiTheme="minorHAnsi" w:cstheme="minorHAnsi" w:hint="cs"/>
          <w:szCs w:val="22"/>
          <w:rtl/>
        </w:rPr>
        <w:t>والاستدامة.</w:t>
      </w:r>
      <w:r w:rsidR="00F71905">
        <w:rPr>
          <w:rFonts w:asciiTheme="minorHAnsi" w:hAnsiTheme="minorHAnsi" w:cstheme="minorHAnsi"/>
          <w:szCs w:val="22"/>
          <w:rtl/>
        </w:rPr>
        <w:t xml:space="preserve"> </w:t>
      </w:r>
      <w:r w:rsidR="003B1D3C">
        <w:rPr>
          <w:rFonts w:asciiTheme="minorHAnsi" w:hAnsiTheme="minorHAnsi" w:cstheme="minorHAnsi" w:hint="cs"/>
          <w:szCs w:val="22"/>
          <w:rtl/>
        </w:rPr>
        <w:t>كما</w:t>
      </w:r>
      <w:r w:rsidR="007E13C0" w:rsidRPr="00506CCD">
        <w:rPr>
          <w:rFonts w:asciiTheme="minorHAnsi" w:hAnsiTheme="minorHAnsi" w:cstheme="minorHAnsi"/>
          <w:szCs w:val="22"/>
          <w:rtl/>
        </w:rPr>
        <w:t xml:space="preserve"> أبرز </w:t>
      </w:r>
      <w:r w:rsidR="00F71905" w:rsidRPr="00506CCD">
        <w:rPr>
          <w:rFonts w:asciiTheme="minorHAnsi" w:hAnsiTheme="minorHAnsi" w:cstheme="minorHAnsi" w:hint="cs"/>
          <w:szCs w:val="22"/>
          <w:rtl/>
        </w:rPr>
        <w:t xml:space="preserve">المشروع </w:t>
      </w:r>
      <w:r w:rsidR="003B1D3C">
        <w:rPr>
          <w:rFonts w:asciiTheme="minorHAnsi" w:hAnsiTheme="minorHAnsi" w:cstheme="minorHAnsi" w:hint="cs"/>
          <w:szCs w:val="22"/>
          <w:rtl/>
        </w:rPr>
        <w:t xml:space="preserve">عمل </w:t>
      </w:r>
      <w:r w:rsidR="00F71905" w:rsidRPr="00506CCD">
        <w:rPr>
          <w:rFonts w:asciiTheme="minorHAnsi" w:hAnsiTheme="minorHAnsi" w:cstheme="minorHAnsi" w:hint="cs"/>
          <w:szCs w:val="22"/>
          <w:rtl/>
        </w:rPr>
        <w:t>المكاتب</w:t>
      </w:r>
      <w:r w:rsidR="007E13C0" w:rsidRPr="00506CCD">
        <w:rPr>
          <w:rFonts w:asciiTheme="minorHAnsi" w:hAnsiTheme="minorHAnsi" w:cstheme="minorHAnsi"/>
          <w:szCs w:val="22"/>
          <w:rtl/>
        </w:rPr>
        <w:t xml:space="preserve"> الملكية الفكرية المحلية بصورة أكبر</w:t>
      </w:r>
      <w:r w:rsidR="00F71905">
        <w:rPr>
          <w:rFonts w:asciiTheme="minorHAnsi" w:hAnsiTheme="minorHAnsi" w:cstheme="minorHAnsi"/>
          <w:szCs w:val="22"/>
          <w:rtl/>
        </w:rPr>
        <w:t>،</w:t>
      </w:r>
      <w:r w:rsidR="007E13C0" w:rsidRPr="00506CCD">
        <w:rPr>
          <w:rFonts w:asciiTheme="minorHAnsi" w:hAnsiTheme="minorHAnsi" w:cstheme="minorHAnsi"/>
          <w:szCs w:val="22"/>
          <w:rtl/>
        </w:rPr>
        <w:t xml:space="preserve"> وزاد الوعي بفوائد</w:t>
      </w:r>
      <w:r w:rsidR="00F71905">
        <w:rPr>
          <w:rFonts w:asciiTheme="minorHAnsi" w:hAnsiTheme="minorHAnsi" w:cstheme="minorHAnsi"/>
          <w:szCs w:val="22"/>
          <w:rtl/>
        </w:rPr>
        <w:t xml:space="preserve"> </w:t>
      </w:r>
      <w:r w:rsidR="007E13C0" w:rsidRPr="00506CCD">
        <w:rPr>
          <w:rFonts w:asciiTheme="minorHAnsi" w:hAnsiTheme="minorHAnsi" w:cstheme="minorHAnsi"/>
          <w:szCs w:val="22"/>
          <w:rtl/>
        </w:rPr>
        <w:t xml:space="preserve">الملكية الفكرية لوزارات السياحة، </w:t>
      </w:r>
      <w:r w:rsidR="00A12209">
        <w:rPr>
          <w:rFonts w:asciiTheme="minorHAnsi" w:hAnsiTheme="minorHAnsi" w:cstheme="minorHAnsi" w:hint="cs"/>
          <w:szCs w:val="22"/>
          <w:rtl/>
        </w:rPr>
        <w:t>وأتاح</w:t>
      </w:r>
      <w:r w:rsidR="007E13C0" w:rsidRPr="00506CCD">
        <w:rPr>
          <w:rFonts w:asciiTheme="minorHAnsi" w:hAnsiTheme="minorHAnsi" w:cstheme="minorHAnsi"/>
          <w:szCs w:val="22"/>
          <w:rtl/>
        </w:rPr>
        <w:t xml:space="preserve"> معرفة ولاية الويبو ودورها</w:t>
      </w:r>
      <w:r w:rsidR="00A12209">
        <w:rPr>
          <w:rFonts w:asciiTheme="minorHAnsi" w:hAnsiTheme="minorHAnsi" w:cstheme="minorHAnsi" w:hint="cs"/>
          <w:szCs w:val="22"/>
          <w:rtl/>
        </w:rPr>
        <w:t xml:space="preserve"> على نحو أعمق</w:t>
      </w:r>
      <w:r w:rsidR="007E13C0" w:rsidRPr="00506CCD">
        <w:rPr>
          <w:rFonts w:asciiTheme="minorHAnsi" w:hAnsiTheme="minorHAnsi" w:cstheme="minorHAnsi"/>
          <w:szCs w:val="22"/>
          <w:rtl/>
        </w:rPr>
        <w:t>.</w:t>
      </w:r>
      <w:r w:rsidR="00F71905">
        <w:rPr>
          <w:rFonts w:asciiTheme="minorHAnsi" w:hAnsiTheme="minorHAnsi" w:cstheme="minorHAnsi"/>
          <w:szCs w:val="22"/>
          <w:rtl/>
        </w:rPr>
        <w:t xml:space="preserve"> </w:t>
      </w:r>
      <w:r>
        <w:rPr>
          <w:rFonts w:asciiTheme="minorHAnsi" w:hAnsiTheme="minorHAnsi" w:cstheme="minorHAnsi" w:hint="cs"/>
          <w:szCs w:val="22"/>
          <w:rtl/>
        </w:rPr>
        <w:t>و</w:t>
      </w:r>
      <w:r w:rsidR="007E13C0" w:rsidRPr="00506CCD">
        <w:rPr>
          <w:rFonts w:asciiTheme="minorHAnsi" w:hAnsiTheme="minorHAnsi" w:cstheme="minorHAnsi"/>
          <w:szCs w:val="22"/>
          <w:rtl/>
        </w:rPr>
        <w:t xml:space="preserve">جرى تطوير عمل لاستيعاب التغيير </w:t>
      </w:r>
      <w:r w:rsidR="00F71905" w:rsidRPr="00506CCD">
        <w:rPr>
          <w:rFonts w:asciiTheme="minorHAnsi" w:hAnsiTheme="minorHAnsi" w:cstheme="minorHAnsi" w:hint="cs"/>
          <w:szCs w:val="22"/>
          <w:rtl/>
        </w:rPr>
        <w:t>القادم،</w:t>
      </w:r>
      <w:r w:rsidR="007E13C0" w:rsidRPr="00506CCD">
        <w:rPr>
          <w:rFonts w:asciiTheme="minorHAnsi" w:hAnsiTheme="minorHAnsi" w:cstheme="minorHAnsi"/>
          <w:szCs w:val="22"/>
          <w:rtl/>
        </w:rPr>
        <w:t xml:space="preserve"> ومع ذلك</w:t>
      </w:r>
      <w:r w:rsidR="00F71905">
        <w:rPr>
          <w:rFonts w:asciiTheme="minorHAnsi" w:hAnsiTheme="minorHAnsi" w:cstheme="minorHAnsi"/>
          <w:szCs w:val="22"/>
          <w:rtl/>
        </w:rPr>
        <w:t>،</w:t>
      </w:r>
      <w:r w:rsidR="007E13C0" w:rsidRPr="00506CCD">
        <w:rPr>
          <w:rFonts w:asciiTheme="minorHAnsi" w:hAnsiTheme="minorHAnsi" w:cstheme="minorHAnsi"/>
          <w:szCs w:val="22"/>
          <w:rtl/>
        </w:rPr>
        <w:t xml:space="preserve"> يتعذر قياس</w:t>
      </w:r>
      <w:r w:rsidR="00F71905">
        <w:rPr>
          <w:rFonts w:asciiTheme="minorHAnsi" w:hAnsiTheme="minorHAnsi" w:cstheme="minorHAnsi"/>
          <w:szCs w:val="22"/>
          <w:rtl/>
        </w:rPr>
        <w:t xml:space="preserve"> </w:t>
      </w:r>
      <w:r w:rsidR="007E13C0" w:rsidRPr="00506CCD">
        <w:rPr>
          <w:rFonts w:asciiTheme="minorHAnsi" w:hAnsiTheme="minorHAnsi" w:cstheme="minorHAnsi"/>
          <w:szCs w:val="22"/>
          <w:rtl/>
        </w:rPr>
        <w:t>النتائج الدائمة التي حققها هذا المشروع وتقدير قيمتها.</w:t>
      </w:r>
      <w:r w:rsidR="00F71905">
        <w:rPr>
          <w:rFonts w:asciiTheme="minorHAnsi" w:hAnsiTheme="minorHAnsi" w:cstheme="minorHAnsi"/>
          <w:szCs w:val="22"/>
          <w:rtl/>
        </w:rPr>
        <w:t xml:space="preserve"> </w:t>
      </w:r>
      <w:r>
        <w:rPr>
          <w:rFonts w:asciiTheme="minorHAnsi" w:hAnsiTheme="minorHAnsi" w:cstheme="minorHAnsi" w:hint="cs"/>
          <w:szCs w:val="22"/>
          <w:rtl/>
        </w:rPr>
        <w:t>و</w:t>
      </w:r>
      <w:r w:rsidR="007E13C0" w:rsidRPr="00506CCD">
        <w:rPr>
          <w:rFonts w:asciiTheme="minorHAnsi" w:hAnsiTheme="minorHAnsi" w:cstheme="minorHAnsi"/>
          <w:szCs w:val="22"/>
          <w:rtl/>
        </w:rPr>
        <w:t xml:space="preserve">باستثناء </w:t>
      </w:r>
      <w:r w:rsidR="00F71905" w:rsidRPr="00506CCD">
        <w:rPr>
          <w:rFonts w:asciiTheme="minorHAnsi" w:hAnsiTheme="minorHAnsi" w:cstheme="minorHAnsi" w:hint="cs"/>
          <w:szCs w:val="22"/>
          <w:rtl/>
        </w:rPr>
        <w:t>بيرو،</w:t>
      </w:r>
      <w:r w:rsidR="007E13C0" w:rsidRPr="00506CCD">
        <w:rPr>
          <w:rFonts w:asciiTheme="minorHAnsi" w:hAnsiTheme="minorHAnsi" w:cstheme="minorHAnsi"/>
          <w:szCs w:val="22"/>
          <w:rtl/>
        </w:rPr>
        <w:t xml:space="preserve"> لم تكن هناك صلة</w:t>
      </w:r>
      <w:r w:rsidR="00F71905">
        <w:rPr>
          <w:rFonts w:asciiTheme="minorHAnsi" w:hAnsiTheme="minorHAnsi" w:cstheme="minorHAnsi"/>
          <w:szCs w:val="22"/>
          <w:rtl/>
        </w:rPr>
        <w:t xml:space="preserve"> </w:t>
      </w:r>
      <w:r w:rsidR="007E13C0" w:rsidRPr="00506CCD">
        <w:rPr>
          <w:rFonts w:asciiTheme="minorHAnsi" w:hAnsiTheme="minorHAnsi" w:cstheme="minorHAnsi"/>
          <w:szCs w:val="22"/>
          <w:rtl/>
        </w:rPr>
        <w:t>في البلدان المستفيدة الأخرى بين الملكية الفكرية والغذاء، أو بين الغذاء والسياحة في بداية التنفيذ.</w:t>
      </w:r>
    </w:p>
    <w:p w14:paraId="4AEF2CDB" w14:textId="252DD5FF" w:rsidR="007E13C0" w:rsidRPr="00506CCD" w:rsidRDefault="007E13C0" w:rsidP="006E0EC6">
      <w:pPr>
        <w:numPr>
          <w:ilvl w:val="0"/>
          <w:numId w:val="13"/>
        </w:numPr>
        <w:bidi/>
        <w:spacing w:after="240"/>
        <w:ind w:left="432"/>
        <w:rPr>
          <w:rFonts w:asciiTheme="minorHAnsi" w:eastAsia="Times New Roman" w:hAnsiTheme="minorHAnsi" w:cstheme="minorHAnsi"/>
          <w:szCs w:val="22"/>
          <w:rtl/>
        </w:rPr>
      </w:pPr>
      <w:r w:rsidRPr="00506CCD">
        <w:rPr>
          <w:rFonts w:asciiTheme="minorHAnsi" w:hAnsiTheme="minorHAnsi" w:cstheme="minorHAnsi"/>
          <w:szCs w:val="22"/>
          <w:rtl/>
        </w:rPr>
        <w:t>ويتفق التقييم مع جميع المستجيبين على حقيقة أن استدامة المشروع تعتمد على بذل مزيد من العمل.</w:t>
      </w:r>
      <w:r w:rsidR="00F71905">
        <w:rPr>
          <w:rFonts w:asciiTheme="minorHAnsi" w:hAnsiTheme="minorHAnsi" w:cstheme="minorHAnsi"/>
          <w:szCs w:val="22"/>
          <w:rtl/>
        </w:rPr>
        <w:t xml:space="preserve"> </w:t>
      </w:r>
      <w:r w:rsidRPr="00506CCD">
        <w:rPr>
          <w:rFonts w:asciiTheme="minorHAnsi" w:hAnsiTheme="minorHAnsi" w:cstheme="minorHAnsi"/>
          <w:szCs w:val="22"/>
          <w:rtl/>
        </w:rPr>
        <w:t xml:space="preserve">لقد كان تطوير هذا المشروع وتنفيذه </w:t>
      </w:r>
      <w:r w:rsidR="006E0EC6" w:rsidRPr="00506CCD">
        <w:rPr>
          <w:rFonts w:asciiTheme="minorHAnsi" w:hAnsiTheme="minorHAnsi" w:cstheme="minorHAnsi" w:hint="cs"/>
          <w:szCs w:val="22"/>
          <w:rtl/>
        </w:rPr>
        <w:t xml:space="preserve">أمرًا </w:t>
      </w:r>
      <w:r w:rsidR="006E0EC6">
        <w:rPr>
          <w:rFonts w:asciiTheme="minorHAnsi" w:hAnsiTheme="minorHAnsi" w:cstheme="minorHAnsi" w:hint="cs"/>
          <w:szCs w:val="22"/>
          <w:rtl/>
        </w:rPr>
        <w:t>من الأهمية بمكان</w:t>
      </w:r>
      <w:r w:rsidRPr="00506CCD">
        <w:rPr>
          <w:rFonts w:asciiTheme="minorHAnsi" w:hAnsiTheme="minorHAnsi" w:cstheme="minorHAnsi"/>
          <w:szCs w:val="22"/>
          <w:rtl/>
        </w:rPr>
        <w:t xml:space="preserve"> لإرساء الأساس، والحصول على بعض الإحصاءات والبيانات المتعلقة بموضوع الملكية الفكرية وسياحة المأكولات التي لم يسبق التطرق إليها في البلدان المستفيدة.</w:t>
      </w:r>
      <w:r w:rsidR="00F71905">
        <w:rPr>
          <w:rFonts w:asciiTheme="minorHAnsi" w:hAnsiTheme="minorHAnsi" w:cstheme="minorHAnsi"/>
          <w:szCs w:val="22"/>
          <w:rtl/>
        </w:rPr>
        <w:t xml:space="preserve"> </w:t>
      </w:r>
      <w:r w:rsidR="006E0EC6">
        <w:rPr>
          <w:rFonts w:asciiTheme="minorHAnsi" w:hAnsiTheme="minorHAnsi" w:cstheme="minorHAnsi" w:hint="cs"/>
          <w:szCs w:val="22"/>
          <w:rtl/>
        </w:rPr>
        <w:t xml:space="preserve">وقد </w:t>
      </w:r>
      <w:r w:rsidRPr="00506CCD">
        <w:rPr>
          <w:rFonts w:asciiTheme="minorHAnsi" w:hAnsiTheme="minorHAnsi" w:cstheme="minorHAnsi"/>
          <w:szCs w:val="22"/>
          <w:rtl/>
        </w:rPr>
        <w:t>أسهم هذا المشروع في إرساء أسس العمل المستقبلي، وزيادة الوعي بالإسهامات التي يمكن أن تقدمها الملكية الفكرية في أنشطة سياحة المأكولات.</w:t>
      </w:r>
    </w:p>
    <w:p w14:paraId="6E948DBD" w14:textId="2B625639" w:rsidR="007E13C0" w:rsidRPr="00506CCD" w:rsidRDefault="007E13C0" w:rsidP="00E36522">
      <w:pPr>
        <w:keepNext/>
        <w:keepLines/>
        <w:bidi/>
        <w:spacing w:after="240"/>
        <w:jc w:val="both"/>
        <w:outlineLvl w:val="1"/>
        <w:rPr>
          <w:rFonts w:asciiTheme="minorHAnsi" w:hAnsiTheme="minorHAnsi" w:cstheme="minorHAnsi"/>
          <w:b/>
          <w:szCs w:val="22"/>
          <w:rtl/>
        </w:rPr>
      </w:pPr>
      <w:bookmarkStart w:id="31" w:name="_Toc129155130"/>
      <w:r w:rsidRPr="00506CCD">
        <w:rPr>
          <w:rFonts w:asciiTheme="minorHAnsi" w:hAnsiTheme="minorHAnsi" w:cstheme="minorHAnsi"/>
          <w:b/>
          <w:bCs/>
          <w:szCs w:val="22"/>
          <w:rtl/>
        </w:rPr>
        <w:t>تنفيذ توصيات أجندة التنمية</w:t>
      </w:r>
      <w:bookmarkEnd w:id="31"/>
    </w:p>
    <w:p w14:paraId="1696D2BC" w14:textId="2D778579" w:rsidR="00EB4DFE" w:rsidRPr="00506CCD" w:rsidRDefault="00E73D8C" w:rsidP="00242A6F">
      <w:pPr>
        <w:numPr>
          <w:ilvl w:val="0"/>
          <w:numId w:val="13"/>
        </w:numPr>
        <w:bidi/>
        <w:spacing w:after="240"/>
        <w:rPr>
          <w:rFonts w:asciiTheme="minorHAnsi" w:eastAsia="Times New Roman" w:hAnsiTheme="minorHAnsi" w:cstheme="minorHAnsi"/>
          <w:szCs w:val="22"/>
          <w:rtl/>
        </w:rPr>
      </w:pPr>
      <w:r>
        <w:rPr>
          <w:rFonts w:asciiTheme="minorHAnsi" w:hAnsiTheme="minorHAnsi" w:cstheme="minorHAnsi" w:hint="cs"/>
          <w:szCs w:val="22"/>
          <w:rtl/>
        </w:rPr>
        <w:t>واتفق</w:t>
      </w:r>
      <w:r w:rsidR="00EB4DFE" w:rsidRPr="00506CCD">
        <w:rPr>
          <w:rFonts w:asciiTheme="minorHAnsi" w:hAnsiTheme="minorHAnsi" w:cstheme="minorHAnsi"/>
          <w:szCs w:val="22"/>
          <w:rtl/>
        </w:rPr>
        <w:t xml:space="preserve"> جميع المستجيبين</w:t>
      </w:r>
      <w:r>
        <w:rPr>
          <w:rFonts w:asciiTheme="minorHAnsi" w:hAnsiTheme="minorHAnsi" w:cstheme="minorHAnsi" w:hint="cs"/>
          <w:szCs w:val="22"/>
          <w:rtl/>
        </w:rPr>
        <w:t xml:space="preserve"> على </w:t>
      </w:r>
      <w:r w:rsidR="001E2762">
        <w:rPr>
          <w:rFonts w:asciiTheme="minorHAnsi" w:hAnsiTheme="minorHAnsi" w:cstheme="minorHAnsi" w:hint="cs"/>
          <w:szCs w:val="22"/>
          <w:rtl/>
        </w:rPr>
        <w:t xml:space="preserve">أن </w:t>
      </w:r>
      <w:r w:rsidR="001E2762" w:rsidRPr="00242A6F">
        <w:rPr>
          <w:rFonts w:asciiTheme="minorHAnsi" w:hAnsiTheme="minorHAnsi" w:cstheme="minorHAnsi"/>
          <w:szCs w:val="22"/>
          <w:rtl/>
        </w:rPr>
        <w:t xml:space="preserve">توصيات أجندة التنمية 1 </w:t>
      </w:r>
      <w:r w:rsidR="001E2762" w:rsidRPr="00242A6F">
        <w:rPr>
          <w:rFonts w:asciiTheme="minorHAnsi" w:hAnsiTheme="minorHAnsi" w:cstheme="minorHAnsi" w:hint="cs"/>
          <w:szCs w:val="22"/>
          <w:rtl/>
        </w:rPr>
        <w:t>و10 و12</w:t>
      </w:r>
      <w:r w:rsidR="001E2762">
        <w:rPr>
          <w:rFonts w:asciiTheme="minorHAnsi" w:hAnsiTheme="minorHAnsi" w:cstheme="minorHAnsi" w:hint="cs"/>
          <w:szCs w:val="22"/>
          <w:rtl/>
        </w:rPr>
        <w:t xml:space="preserve"> قد نُفذت</w:t>
      </w:r>
      <w:r>
        <w:rPr>
          <w:rFonts w:asciiTheme="minorHAnsi" w:hAnsiTheme="minorHAnsi" w:cstheme="minorHAnsi" w:hint="cs"/>
          <w:szCs w:val="22"/>
          <w:rtl/>
        </w:rPr>
        <w:t xml:space="preserve"> قطعًا</w:t>
      </w:r>
      <w:r w:rsidR="00EB4DFE" w:rsidRPr="00242A6F">
        <w:rPr>
          <w:rFonts w:asciiTheme="minorHAnsi" w:hAnsiTheme="minorHAnsi" w:cstheme="minorHAnsi"/>
          <w:szCs w:val="22"/>
          <w:rtl/>
        </w:rPr>
        <w:t>.</w:t>
      </w:r>
      <w:r w:rsidR="00F71905" w:rsidRPr="00242A6F">
        <w:rPr>
          <w:rFonts w:asciiTheme="minorHAnsi" w:hAnsiTheme="minorHAnsi" w:cstheme="minorHAnsi"/>
          <w:szCs w:val="22"/>
          <w:rtl/>
        </w:rPr>
        <w:t xml:space="preserve"> </w:t>
      </w:r>
      <w:r w:rsidR="0039417B" w:rsidRPr="00242A6F">
        <w:rPr>
          <w:rFonts w:asciiTheme="minorHAnsi" w:hAnsiTheme="minorHAnsi" w:cstheme="minorHAnsi" w:hint="cs"/>
          <w:szCs w:val="22"/>
          <w:rtl/>
        </w:rPr>
        <w:t xml:space="preserve">وأن </w:t>
      </w:r>
      <w:r w:rsidR="00EB4DFE" w:rsidRPr="00242A6F">
        <w:rPr>
          <w:rFonts w:asciiTheme="minorHAnsi" w:hAnsiTheme="minorHAnsi" w:cstheme="minorHAnsi"/>
          <w:szCs w:val="22"/>
          <w:rtl/>
        </w:rPr>
        <w:t xml:space="preserve">هذا المشروع </w:t>
      </w:r>
      <w:r>
        <w:rPr>
          <w:rFonts w:asciiTheme="minorHAnsi" w:hAnsiTheme="minorHAnsi" w:cstheme="minorHAnsi" w:hint="cs"/>
          <w:szCs w:val="22"/>
          <w:rtl/>
        </w:rPr>
        <w:t>قائم على</w:t>
      </w:r>
      <w:r w:rsidR="00EB4DFE" w:rsidRPr="00242A6F">
        <w:rPr>
          <w:rFonts w:asciiTheme="minorHAnsi" w:hAnsiTheme="minorHAnsi" w:cstheme="minorHAnsi"/>
          <w:szCs w:val="22"/>
          <w:rtl/>
        </w:rPr>
        <w:t xml:space="preserve"> الطلب، </w:t>
      </w:r>
      <w:r>
        <w:rPr>
          <w:rFonts w:asciiTheme="minorHAnsi" w:hAnsiTheme="minorHAnsi" w:cstheme="minorHAnsi" w:hint="cs"/>
          <w:szCs w:val="22"/>
          <w:rtl/>
        </w:rPr>
        <w:t>وأنه</w:t>
      </w:r>
      <w:r w:rsidR="00242A6F" w:rsidRPr="00242A6F">
        <w:rPr>
          <w:rFonts w:asciiTheme="minorHAnsi" w:hAnsiTheme="minorHAnsi" w:cstheme="minorHAnsi" w:hint="cs"/>
          <w:szCs w:val="22"/>
          <w:rtl/>
        </w:rPr>
        <w:t xml:space="preserve"> </w:t>
      </w:r>
      <w:r w:rsidR="00EB4DFE" w:rsidRPr="00242A6F">
        <w:rPr>
          <w:rFonts w:asciiTheme="minorHAnsi" w:hAnsiTheme="minorHAnsi" w:cstheme="minorHAnsi"/>
          <w:szCs w:val="22"/>
          <w:rtl/>
        </w:rPr>
        <w:t>موجه نحو التنمية</w:t>
      </w:r>
      <w:r w:rsidR="0039417B" w:rsidRPr="00242A6F">
        <w:rPr>
          <w:rFonts w:asciiTheme="minorHAnsi" w:hAnsiTheme="minorHAnsi" w:cstheme="minorHAnsi" w:hint="cs"/>
          <w:szCs w:val="22"/>
          <w:rtl/>
        </w:rPr>
        <w:t xml:space="preserve">، </w:t>
      </w:r>
      <w:r w:rsidR="00203264">
        <w:rPr>
          <w:rFonts w:asciiTheme="minorHAnsi" w:hAnsiTheme="minorHAnsi" w:cstheme="minorHAnsi" w:hint="cs"/>
          <w:szCs w:val="22"/>
          <w:rtl/>
        </w:rPr>
        <w:t>وتم إنجازه</w:t>
      </w:r>
      <w:r w:rsidR="00506CCD" w:rsidRPr="00242A6F">
        <w:rPr>
          <w:rFonts w:asciiTheme="minorHAnsi" w:hAnsiTheme="minorHAnsi" w:cstheme="minorHAnsi" w:hint="cs"/>
          <w:szCs w:val="22"/>
          <w:rtl/>
        </w:rPr>
        <w:t xml:space="preserve"> بشفافية</w:t>
      </w:r>
      <w:r w:rsidR="00EB4DFE" w:rsidRPr="00242A6F">
        <w:rPr>
          <w:rFonts w:asciiTheme="minorHAnsi" w:hAnsiTheme="minorHAnsi" w:cstheme="minorHAnsi"/>
          <w:szCs w:val="22"/>
          <w:rtl/>
        </w:rPr>
        <w:t>.</w:t>
      </w:r>
      <w:r w:rsidR="00F71905">
        <w:rPr>
          <w:rFonts w:asciiTheme="minorHAnsi" w:hAnsiTheme="minorHAnsi" w:cstheme="minorHAnsi"/>
          <w:szCs w:val="22"/>
          <w:rtl/>
        </w:rPr>
        <w:t xml:space="preserve"> </w:t>
      </w:r>
      <w:r w:rsidR="0039417B">
        <w:rPr>
          <w:rFonts w:asciiTheme="minorHAnsi" w:hAnsiTheme="minorHAnsi" w:cstheme="minorHAnsi" w:hint="cs"/>
          <w:szCs w:val="22"/>
          <w:rtl/>
        </w:rPr>
        <w:t>و</w:t>
      </w:r>
      <w:r w:rsidR="00EB4DFE" w:rsidRPr="00506CCD">
        <w:rPr>
          <w:rFonts w:asciiTheme="minorHAnsi" w:hAnsiTheme="minorHAnsi" w:cstheme="minorHAnsi"/>
          <w:szCs w:val="22"/>
          <w:rtl/>
        </w:rPr>
        <w:t xml:space="preserve">على الرغم من </w:t>
      </w:r>
      <w:r w:rsidR="0039417B">
        <w:rPr>
          <w:rFonts w:asciiTheme="minorHAnsi" w:hAnsiTheme="minorHAnsi" w:cstheme="minorHAnsi" w:hint="cs"/>
          <w:szCs w:val="22"/>
          <w:rtl/>
        </w:rPr>
        <w:t>أن</w:t>
      </w:r>
      <w:r w:rsidR="00EB4DFE" w:rsidRPr="00506CCD">
        <w:rPr>
          <w:rFonts w:asciiTheme="minorHAnsi" w:hAnsiTheme="minorHAnsi" w:cstheme="minorHAnsi"/>
          <w:szCs w:val="22"/>
          <w:rtl/>
        </w:rPr>
        <w:t xml:space="preserve"> تطوير البنى التحتية </w:t>
      </w:r>
      <w:r w:rsidR="0039417B">
        <w:rPr>
          <w:rFonts w:asciiTheme="minorHAnsi" w:hAnsiTheme="minorHAnsi" w:cstheme="minorHAnsi" w:hint="cs"/>
          <w:szCs w:val="22"/>
          <w:rtl/>
        </w:rPr>
        <w:t xml:space="preserve">لا يدخل </w:t>
      </w:r>
      <w:r w:rsidR="00EB4DFE" w:rsidRPr="00506CCD">
        <w:rPr>
          <w:rFonts w:asciiTheme="minorHAnsi" w:hAnsiTheme="minorHAnsi" w:cstheme="minorHAnsi"/>
          <w:szCs w:val="22"/>
          <w:rtl/>
        </w:rPr>
        <w:t xml:space="preserve">في سياق هذا </w:t>
      </w:r>
      <w:r w:rsidR="00506CCD" w:rsidRPr="00506CCD">
        <w:rPr>
          <w:rFonts w:asciiTheme="minorHAnsi" w:hAnsiTheme="minorHAnsi" w:cstheme="minorHAnsi" w:hint="cs"/>
          <w:szCs w:val="22"/>
          <w:rtl/>
        </w:rPr>
        <w:t>المشروع،</w:t>
      </w:r>
      <w:r w:rsidR="00EB4DFE" w:rsidRPr="00506CCD">
        <w:rPr>
          <w:rFonts w:asciiTheme="minorHAnsi" w:hAnsiTheme="minorHAnsi" w:cstheme="minorHAnsi"/>
          <w:szCs w:val="22"/>
          <w:rtl/>
        </w:rPr>
        <w:t xml:space="preserve"> </w:t>
      </w:r>
      <w:r w:rsidR="00242A6F">
        <w:rPr>
          <w:rFonts w:asciiTheme="minorHAnsi" w:hAnsiTheme="minorHAnsi" w:cstheme="minorHAnsi" w:hint="cs"/>
          <w:szCs w:val="22"/>
          <w:rtl/>
        </w:rPr>
        <w:t>فإ</w:t>
      </w:r>
      <w:r w:rsidR="00EB4DFE" w:rsidRPr="00506CCD">
        <w:rPr>
          <w:rFonts w:asciiTheme="minorHAnsi" w:hAnsiTheme="minorHAnsi" w:cstheme="minorHAnsi"/>
          <w:szCs w:val="22"/>
          <w:rtl/>
        </w:rPr>
        <w:t>نه ساعد الدول الأعضاء على تحسين قدرات الملكية الفكرية الوطنية، وحماية حقوق الملكية الفكرية.</w:t>
      </w:r>
    </w:p>
    <w:p w14:paraId="536CBEB4" w14:textId="644470A1" w:rsidR="00EB4DFE" w:rsidRPr="00506CCD" w:rsidRDefault="00EB4DFE" w:rsidP="00EE1762">
      <w:pPr>
        <w:keepNext/>
        <w:keepLines/>
        <w:bidi/>
        <w:spacing w:after="240"/>
        <w:jc w:val="both"/>
        <w:outlineLvl w:val="1"/>
        <w:rPr>
          <w:rFonts w:asciiTheme="minorHAnsi" w:hAnsiTheme="minorHAnsi" w:cstheme="minorHAnsi"/>
          <w:b/>
          <w:szCs w:val="22"/>
          <w:rtl/>
        </w:rPr>
      </w:pPr>
      <w:bookmarkStart w:id="32" w:name="_Toc129155131"/>
      <w:r w:rsidRPr="00506CCD">
        <w:rPr>
          <w:rFonts w:asciiTheme="minorHAnsi" w:hAnsiTheme="minorHAnsi" w:cstheme="minorHAnsi"/>
          <w:b/>
          <w:bCs/>
          <w:szCs w:val="22"/>
          <w:rtl/>
        </w:rPr>
        <w:t>إبراز صورة الويبو</w:t>
      </w:r>
      <w:bookmarkEnd w:id="32"/>
    </w:p>
    <w:p w14:paraId="25C7501B" w14:textId="2E556604" w:rsidR="00EB4DFE" w:rsidRPr="00506CCD" w:rsidRDefault="00EB4DFE" w:rsidP="005B406A">
      <w:pPr>
        <w:numPr>
          <w:ilvl w:val="0"/>
          <w:numId w:val="13"/>
        </w:numPr>
        <w:bidi/>
        <w:spacing w:after="240"/>
        <w:rPr>
          <w:rFonts w:asciiTheme="minorHAnsi" w:eastAsia="Times New Roman" w:hAnsiTheme="minorHAnsi" w:cstheme="minorHAnsi"/>
          <w:szCs w:val="22"/>
          <w:rtl/>
        </w:rPr>
      </w:pPr>
      <w:r w:rsidRPr="002F06E0">
        <w:rPr>
          <w:rFonts w:asciiTheme="minorHAnsi" w:hAnsiTheme="minorHAnsi" w:cstheme="minorHAnsi"/>
          <w:szCs w:val="22"/>
          <w:rtl/>
        </w:rPr>
        <w:t xml:space="preserve">وقد </w:t>
      </w:r>
      <w:r w:rsidR="0033173F">
        <w:rPr>
          <w:rFonts w:asciiTheme="minorHAnsi" w:hAnsiTheme="minorHAnsi" w:cstheme="minorHAnsi" w:hint="cs"/>
          <w:szCs w:val="22"/>
          <w:rtl/>
        </w:rPr>
        <w:t>أسهمت</w:t>
      </w:r>
      <w:r w:rsidRPr="002F06E0">
        <w:rPr>
          <w:rFonts w:asciiTheme="minorHAnsi" w:hAnsiTheme="minorHAnsi" w:cstheme="minorHAnsi"/>
          <w:szCs w:val="22"/>
          <w:rtl/>
        </w:rPr>
        <w:t xml:space="preserve"> هذ</w:t>
      </w:r>
      <w:r w:rsidR="003F1470" w:rsidRPr="002F06E0">
        <w:rPr>
          <w:rFonts w:asciiTheme="minorHAnsi" w:hAnsiTheme="minorHAnsi" w:cstheme="minorHAnsi" w:hint="cs"/>
          <w:szCs w:val="22"/>
          <w:rtl/>
        </w:rPr>
        <w:t xml:space="preserve">ه </w:t>
      </w:r>
      <w:r w:rsidRPr="002F06E0">
        <w:rPr>
          <w:rFonts w:asciiTheme="minorHAnsi" w:hAnsiTheme="minorHAnsi" w:cstheme="minorHAnsi"/>
          <w:szCs w:val="22"/>
          <w:rtl/>
        </w:rPr>
        <w:t>المداخل</w:t>
      </w:r>
      <w:r w:rsidR="0039417B" w:rsidRPr="002F06E0">
        <w:rPr>
          <w:rFonts w:asciiTheme="minorHAnsi" w:hAnsiTheme="minorHAnsi" w:cstheme="minorHAnsi" w:hint="cs"/>
          <w:szCs w:val="22"/>
          <w:rtl/>
        </w:rPr>
        <w:t>ات</w:t>
      </w:r>
      <w:r w:rsidRPr="002F06E0">
        <w:rPr>
          <w:rFonts w:asciiTheme="minorHAnsi" w:hAnsiTheme="minorHAnsi" w:cstheme="minorHAnsi"/>
          <w:szCs w:val="22"/>
          <w:rtl/>
        </w:rPr>
        <w:t xml:space="preserve"> </w:t>
      </w:r>
      <w:r w:rsidR="0033173F">
        <w:rPr>
          <w:rFonts w:asciiTheme="minorHAnsi" w:hAnsiTheme="minorHAnsi" w:cstheme="minorHAnsi" w:hint="cs"/>
          <w:szCs w:val="22"/>
          <w:rtl/>
        </w:rPr>
        <w:t>في تكوين</w:t>
      </w:r>
      <w:r w:rsidR="002F06E0">
        <w:rPr>
          <w:rFonts w:asciiTheme="minorHAnsi" w:hAnsiTheme="minorHAnsi" w:cstheme="minorHAnsi" w:hint="cs"/>
          <w:szCs w:val="22"/>
          <w:rtl/>
        </w:rPr>
        <w:t xml:space="preserve"> </w:t>
      </w:r>
      <w:r w:rsidR="0039417B" w:rsidRPr="002F06E0">
        <w:rPr>
          <w:rFonts w:asciiTheme="minorHAnsi" w:hAnsiTheme="minorHAnsi" w:cstheme="minorHAnsi" w:hint="cs"/>
          <w:szCs w:val="22"/>
          <w:rtl/>
        </w:rPr>
        <w:t>صورة</w:t>
      </w:r>
      <w:r w:rsidRPr="002F06E0">
        <w:rPr>
          <w:rFonts w:asciiTheme="minorHAnsi" w:hAnsiTheme="minorHAnsi" w:cstheme="minorHAnsi"/>
          <w:szCs w:val="22"/>
          <w:rtl/>
        </w:rPr>
        <w:t xml:space="preserve"> </w:t>
      </w:r>
      <w:r w:rsidR="002F06E0">
        <w:rPr>
          <w:rFonts w:asciiTheme="minorHAnsi" w:hAnsiTheme="minorHAnsi" w:cstheme="minorHAnsi" w:hint="cs"/>
          <w:szCs w:val="22"/>
          <w:rtl/>
        </w:rPr>
        <w:t xml:space="preserve">إيجابية </w:t>
      </w:r>
      <w:r w:rsidR="0033173F">
        <w:rPr>
          <w:rFonts w:asciiTheme="minorHAnsi" w:hAnsiTheme="minorHAnsi" w:cstheme="minorHAnsi" w:hint="cs"/>
          <w:szCs w:val="22"/>
          <w:rtl/>
        </w:rPr>
        <w:t>لل</w:t>
      </w:r>
      <w:r w:rsidRPr="002F06E0">
        <w:rPr>
          <w:rFonts w:asciiTheme="minorHAnsi" w:hAnsiTheme="minorHAnsi" w:cstheme="minorHAnsi"/>
          <w:szCs w:val="22"/>
          <w:rtl/>
        </w:rPr>
        <w:t xml:space="preserve">ويبو </w:t>
      </w:r>
      <w:r w:rsidR="003F1470" w:rsidRPr="002F06E0">
        <w:rPr>
          <w:rFonts w:asciiTheme="minorHAnsi" w:hAnsiTheme="minorHAnsi" w:cstheme="minorHAnsi" w:hint="cs"/>
          <w:szCs w:val="22"/>
          <w:rtl/>
        </w:rPr>
        <w:t>ل</w:t>
      </w:r>
      <w:r w:rsidR="002F06E0" w:rsidRPr="002F06E0">
        <w:rPr>
          <w:rFonts w:asciiTheme="minorHAnsi" w:hAnsiTheme="minorHAnsi" w:cstheme="minorHAnsi" w:hint="cs"/>
          <w:szCs w:val="22"/>
          <w:rtl/>
        </w:rPr>
        <w:t>دى ا</w:t>
      </w:r>
      <w:r w:rsidR="003F1470" w:rsidRPr="002F06E0">
        <w:rPr>
          <w:rFonts w:asciiTheme="minorHAnsi" w:hAnsiTheme="minorHAnsi" w:cstheme="minorHAnsi" w:hint="cs"/>
          <w:szCs w:val="22"/>
          <w:rtl/>
        </w:rPr>
        <w:t>لأطراف المعنية</w:t>
      </w:r>
      <w:r w:rsidRPr="002F06E0">
        <w:rPr>
          <w:rFonts w:asciiTheme="minorHAnsi" w:hAnsiTheme="minorHAnsi" w:cstheme="minorHAnsi"/>
          <w:szCs w:val="22"/>
          <w:rtl/>
        </w:rPr>
        <w:t xml:space="preserve"> والحكومات المستفيدة.</w:t>
      </w:r>
      <w:r w:rsidR="00F71905" w:rsidRPr="002F06E0">
        <w:rPr>
          <w:rFonts w:asciiTheme="minorHAnsi" w:hAnsiTheme="minorHAnsi" w:cstheme="minorHAnsi"/>
          <w:szCs w:val="22"/>
          <w:rtl/>
        </w:rPr>
        <w:t xml:space="preserve"> </w:t>
      </w:r>
      <w:r w:rsidR="0039417B" w:rsidRPr="002F06E0">
        <w:rPr>
          <w:rFonts w:asciiTheme="minorHAnsi" w:hAnsiTheme="minorHAnsi" w:cstheme="minorHAnsi" w:hint="cs"/>
          <w:szCs w:val="22"/>
          <w:rtl/>
        </w:rPr>
        <w:t>و</w:t>
      </w:r>
      <w:r w:rsidRPr="002F06E0">
        <w:rPr>
          <w:rFonts w:asciiTheme="minorHAnsi" w:hAnsiTheme="minorHAnsi" w:cstheme="minorHAnsi"/>
          <w:szCs w:val="22"/>
          <w:rtl/>
        </w:rPr>
        <w:t>رأ</w:t>
      </w:r>
      <w:r w:rsidR="003F1470" w:rsidRPr="002F06E0">
        <w:rPr>
          <w:rFonts w:asciiTheme="minorHAnsi" w:hAnsiTheme="minorHAnsi" w:cstheme="minorHAnsi" w:hint="cs"/>
          <w:szCs w:val="22"/>
          <w:rtl/>
        </w:rPr>
        <w:t>ت</w:t>
      </w:r>
      <w:r w:rsidRPr="002F06E0">
        <w:rPr>
          <w:rFonts w:asciiTheme="minorHAnsi" w:hAnsiTheme="minorHAnsi" w:cstheme="minorHAnsi"/>
          <w:szCs w:val="22"/>
          <w:rtl/>
        </w:rPr>
        <w:t xml:space="preserve"> </w:t>
      </w:r>
      <w:r w:rsidR="003F1470" w:rsidRPr="002F06E0">
        <w:rPr>
          <w:rFonts w:asciiTheme="minorHAnsi" w:hAnsiTheme="minorHAnsi" w:cstheme="minorHAnsi" w:hint="cs"/>
          <w:szCs w:val="22"/>
          <w:rtl/>
        </w:rPr>
        <w:t>هذه</w:t>
      </w:r>
      <w:r w:rsidR="003F1470">
        <w:rPr>
          <w:rFonts w:asciiTheme="minorHAnsi" w:hAnsiTheme="minorHAnsi" w:cstheme="minorHAnsi" w:hint="cs"/>
          <w:szCs w:val="22"/>
          <w:rtl/>
        </w:rPr>
        <w:t xml:space="preserve"> الأطراف</w:t>
      </w:r>
      <w:r w:rsidRPr="00506CCD">
        <w:rPr>
          <w:rFonts w:asciiTheme="minorHAnsi" w:hAnsiTheme="minorHAnsi" w:cstheme="minorHAnsi"/>
          <w:szCs w:val="22"/>
          <w:rtl/>
        </w:rPr>
        <w:t xml:space="preserve"> أن أنشطة المشروع تسلط الضوء على عمل الويبو ودعمها للملكية الفكرية.</w:t>
      </w:r>
      <w:r w:rsidR="00F71905">
        <w:rPr>
          <w:rFonts w:asciiTheme="minorHAnsi" w:hAnsiTheme="minorHAnsi" w:cstheme="minorHAnsi"/>
          <w:szCs w:val="22"/>
          <w:rtl/>
        </w:rPr>
        <w:t xml:space="preserve"> </w:t>
      </w:r>
      <w:r w:rsidR="005B406A">
        <w:rPr>
          <w:rFonts w:asciiTheme="minorHAnsi" w:hAnsiTheme="minorHAnsi" w:cstheme="minorHAnsi" w:hint="cs"/>
          <w:szCs w:val="22"/>
          <w:rtl/>
        </w:rPr>
        <w:t xml:space="preserve">وأفادت أيضا </w:t>
      </w:r>
      <w:r w:rsidR="005B406A" w:rsidRPr="00506CCD">
        <w:rPr>
          <w:rFonts w:asciiTheme="minorHAnsi" w:hAnsiTheme="minorHAnsi" w:cstheme="minorHAnsi" w:hint="cs"/>
          <w:szCs w:val="22"/>
          <w:rtl/>
        </w:rPr>
        <w:t>بأن</w:t>
      </w:r>
      <w:r w:rsidRPr="00506CCD">
        <w:rPr>
          <w:rFonts w:asciiTheme="minorHAnsi" w:hAnsiTheme="minorHAnsi" w:cstheme="minorHAnsi"/>
          <w:szCs w:val="22"/>
          <w:rtl/>
        </w:rPr>
        <w:t xml:space="preserve"> المشروع أسهم في توعية الجمهور بالملكية الفكرية والقضايا ذات الصلة بفن الطهي.</w:t>
      </w:r>
      <w:r w:rsidR="00F71905">
        <w:rPr>
          <w:rFonts w:asciiTheme="minorHAnsi" w:hAnsiTheme="minorHAnsi" w:cstheme="minorHAnsi"/>
          <w:szCs w:val="22"/>
          <w:rtl/>
        </w:rPr>
        <w:t xml:space="preserve"> </w:t>
      </w:r>
      <w:r w:rsidR="005B406A">
        <w:rPr>
          <w:rFonts w:asciiTheme="minorHAnsi" w:hAnsiTheme="minorHAnsi" w:cstheme="minorHAnsi" w:hint="cs"/>
          <w:szCs w:val="22"/>
          <w:rtl/>
        </w:rPr>
        <w:t>و</w:t>
      </w:r>
      <w:r w:rsidRPr="00506CCD">
        <w:rPr>
          <w:rFonts w:asciiTheme="minorHAnsi" w:hAnsiTheme="minorHAnsi" w:cstheme="minorHAnsi"/>
          <w:szCs w:val="22"/>
          <w:rtl/>
        </w:rPr>
        <w:t xml:space="preserve">أظهرت الوثائق </w:t>
      </w:r>
      <w:r w:rsidR="005B406A">
        <w:rPr>
          <w:rFonts w:asciiTheme="minorHAnsi" w:hAnsiTheme="minorHAnsi" w:cstheme="minorHAnsi" w:hint="cs"/>
          <w:szCs w:val="22"/>
          <w:rtl/>
        </w:rPr>
        <w:t>المستعرضة،</w:t>
      </w:r>
      <w:r w:rsidR="005B406A">
        <w:rPr>
          <w:rFonts w:asciiTheme="minorHAnsi" w:hAnsiTheme="minorHAnsi" w:cstheme="minorHAnsi"/>
          <w:szCs w:val="22"/>
          <w:rtl/>
        </w:rPr>
        <w:t xml:space="preserve"> والمقابلات التي أجريت أن</w:t>
      </w:r>
      <w:r w:rsidRPr="00506CCD">
        <w:rPr>
          <w:rFonts w:asciiTheme="minorHAnsi" w:hAnsiTheme="minorHAnsi" w:cstheme="minorHAnsi"/>
          <w:szCs w:val="22"/>
          <w:rtl/>
        </w:rPr>
        <w:t xml:space="preserve"> عمل الويبو لم يكن</w:t>
      </w:r>
      <w:r w:rsidR="00F71905">
        <w:rPr>
          <w:rFonts w:asciiTheme="minorHAnsi" w:hAnsiTheme="minorHAnsi" w:cstheme="minorHAnsi"/>
          <w:szCs w:val="22"/>
          <w:rtl/>
        </w:rPr>
        <w:t xml:space="preserve"> </w:t>
      </w:r>
      <w:r w:rsidRPr="00506CCD">
        <w:rPr>
          <w:rFonts w:asciiTheme="minorHAnsi" w:hAnsiTheme="minorHAnsi" w:cstheme="minorHAnsi"/>
          <w:szCs w:val="22"/>
          <w:rtl/>
        </w:rPr>
        <w:t>معروفًا في بعض البلدان من قبل</w:t>
      </w:r>
      <w:r w:rsidR="00F71905">
        <w:rPr>
          <w:rFonts w:asciiTheme="minorHAnsi" w:hAnsiTheme="minorHAnsi" w:cstheme="minorHAnsi"/>
          <w:szCs w:val="22"/>
          <w:rtl/>
        </w:rPr>
        <w:t>،</w:t>
      </w:r>
      <w:r w:rsidRPr="00506CCD">
        <w:rPr>
          <w:rFonts w:asciiTheme="minorHAnsi" w:hAnsiTheme="minorHAnsi" w:cstheme="minorHAnsi"/>
          <w:szCs w:val="22"/>
          <w:rtl/>
        </w:rPr>
        <w:t xml:space="preserve"> لا سيما </w:t>
      </w:r>
      <w:r w:rsidR="00203264">
        <w:rPr>
          <w:rFonts w:asciiTheme="minorHAnsi" w:hAnsiTheme="minorHAnsi" w:cstheme="minorHAnsi" w:hint="cs"/>
          <w:szCs w:val="22"/>
          <w:rtl/>
        </w:rPr>
        <w:t xml:space="preserve">عند </w:t>
      </w:r>
      <w:r w:rsidRPr="00506CCD">
        <w:rPr>
          <w:rFonts w:asciiTheme="minorHAnsi" w:hAnsiTheme="minorHAnsi" w:cstheme="minorHAnsi"/>
          <w:szCs w:val="22"/>
          <w:rtl/>
        </w:rPr>
        <w:t>ممثلي وزارات السياحة والطهاة والأشخاص العاملين في نقابات تذوق الطعام.</w:t>
      </w:r>
      <w:r w:rsidR="005B406A">
        <w:rPr>
          <w:rFonts w:asciiTheme="minorHAnsi" w:hAnsiTheme="minorHAnsi" w:cstheme="minorHAnsi" w:hint="cs"/>
          <w:szCs w:val="22"/>
          <w:rtl/>
        </w:rPr>
        <w:t xml:space="preserve"> وأن </w:t>
      </w:r>
      <w:r w:rsidRPr="00506CCD">
        <w:rPr>
          <w:rFonts w:asciiTheme="minorHAnsi" w:hAnsiTheme="minorHAnsi" w:cstheme="minorHAnsi"/>
          <w:szCs w:val="22"/>
          <w:rtl/>
        </w:rPr>
        <w:t xml:space="preserve">هذا المشروع </w:t>
      </w:r>
      <w:r w:rsidR="005B406A" w:rsidRPr="00506CCD">
        <w:rPr>
          <w:rFonts w:asciiTheme="minorHAnsi" w:hAnsiTheme="minorHAnsi" w:cstheme="minorHAnsi"/>
          <w:szCs w:val="22"/>
          <w:rtl/>
        </w:rPr>
        <w:t xml:space="preserve">أتاح </w:t>
      </w:r>
      <w:r w:rsidRPr="00506CCD">
        <w:rPr>
          <w:rFonts w:asciiTheme="minorHAnsi" w:hAnsiTheme="minorHAnsi" w:cstheme="minorHAnsi"/>
          <w:szCs w:val="22"/>
          <w:rtl/>
        </w:rPr>
        <w:t>الفرصة لتقديم الملكية الفكرية في ثوب جديد، وتعزيز صورة الويبو في قطاع آخر لم يسبق لها التطرق إليه، وبرهن على أنه يمكن استخدام الملكية الفكرية في قطاع الأنشطة الاقتصادية للطهي.</w:t>
      </w:r>
      <w:r w:rsidR="00F71905">
        <w:rPr>
          <w:rFonts w:asciiTheme="minorHAnsi" w:hAnsiTheme="minorHAnsi" w:cstheme="minorHAnsi"/>
          <w:szCs w:val="22"/>
          <w:rtl/>
        </w:rPr>
        <w:t xml:space="preserve"> </w:t>
      </w:r>
      <w:r w:rsidR="0057157A">
        <w:rPr>
          <w:rFonts w:asciiTheme="minorHAnsi" w:hAnsiTheme="minorHAnsi" w:cstheme="minorHAnsi" w:hint="cs"/>
          <w:szCs w:val="22"/>
          <w:rtl/>
        </w:rPr>
        <w:t>و</w:t>
      </w:r>
      <w:r w:rsidRPr="00506CCD">
        <w:rPr>
          <w:rFonts w:asciiTheme="minorHAnsi" w:hAnsiTheme="minorHAnsi" w:cstheme="minorHAnsi"/>
          <w:szCs w:val="22"/>
          <w:rtl/>
        </w:rPr>
        <w:t>كان التفاعل في الحلقات الدراسية ومناقشات المائدة المستديرة إيجابيًا للغاية وساعد على إبراز ولاية الويبو وعملها.</w:t>
      </w:r>
    </w:p>
    <w:p w14:paraId="24343E49" w14:textId="2C8E8478" w:rsidR="00EB4DFE" w:rsidRPr="00506CCD" w:rsidRDefault="0057157A" w:rsidP="0057157A">
      <w:pPr>
        <w:numPr>
          <w:ilvl w:val="0"/>
          <w:numId w:val="13"/>
        </w:numPr>
        <w:bidi/>
        <w:spacing w:after="240"/>
        <w:rPr>
          <w:rFonts w:asciiTheme="minorHAnsi" w:eastAsia="Times New Roman" w:hAnsiTheme="minorHAnsi" w:cstheme="minorHAnsi"/>
          <w:szCs w:val="22"/>
          <w:rtl/>
        </w:rPr>
      </w:pPr>
      <w:r>
        <w:rPr>
          <w:rFonts w:asciiTheme="minorHAnsi" w:hAnsiTheme="minorHAnsi" w:cstheme="minorHAnsi" w:hint="cs"/>
          <w:szCs w:val="22"/>
          <w:rtl/>
        </w:rPr>
        <w:t>و</w:t>
      </w:r>
      <w:r w:rsidR="00EB4DFE" w:rsidRPr="00506CCD">
        <w:rPr>
          <w:rFonts w:asciiTheme="minorHAnsi" w:hAnsiTheme="minorHAnsi" w:cstheme="minorHAnsi"/>
          <w:szCs w:val="22"/>
          <w:rtl/>
        </w:rPr>
        <w:t xml:space="preserve">توصل التقييم </w:t>
      </w:r>
      <w:r>
        <w:rPr>
          <w:rFonts w:asciiTheme="minorHAnsi" w:hAnsiTheme="minorHAnsi" w:cstheme="minorHAnsi" w:hint="cs"/>
          <w:szCs w:val="22"/>
          <w:rtl/>
        </w:rPr>
        <w:t xml:space="preserve">إلى </w:t>
      </w:r>
      <w:r w:rsidR="00EB4DFE" w:rsidRPr="00506CCD">
        <w:rPr>
          <w:rFonts w:asciiTheme="minorHAnsi" w:hAnsiTheme="minorHAnsi" w:cstheme="minorHAnsi"/>
          <w:szCs w:val="22"/>
          <w:rtl/>
        </w:rPr>
        <w:t>أن</w:t>
      </w:r>
      <w:r w:rsidR="00F71905">
        <w:rPr>
          <w:rFonts w:asciiTheme="minorHAnsi" w:hAnsiTheme="minorHAnsi" w:cstheme="minorHAnsi"/>
          <w:szCs w:val="22"/>
          <w:rtl/>
        </w:rPr>
        <w:t xml:space="preserve"> </w:t>
      </w:r>
      <w:r w:rsidR="00EB4DFE" w:rsidRPr="00506CCD">
        <w:rPr>
          <w:rFonts w:asciiTheme="minorHAnsi" w:hAnsiTheme="minorHAnsi" w:cstheme="minorHAnsi"/>
          <w:szCs w:val="22"/>
          <w:rtl/>
        </w:rPr>
        <w:t>المشروع نجح أيضا في</w:t>
      </w:r>
      <w:r w:rsidR="00F71905">
        <w:rPr>
          <w:rFonts w:asciiTheme="minorHAnsi" w:hAnsiTheme="minorHAnsi" w:cstheme="minorHAnsi"/>
          <w:szCs w:val="22"/>
          <w:rtl/>
        </w:rPr>
        <w:t xml:space="preserve"> </w:t>
      </w:r>
      <w:r w:rsidR="00EB4DFE" w:rsidRPr="00506CCD">
        <w:rPr>
          <w:rFonts w:asciiTheme="minorHAnsi" w:hAnsiTheme="minorHAnsi" w:cstheme="minorHAnsi"/>
          <w:szCs w:val="22"/>
          <w:rtl/>
        </w:rPr>
        <w:t>إقامة علاقات تعاون جديدة مع السلطات المعنية، ومع وكالات الأمم المتحدة الأخرى (منظمة السياحة العالمية (</w:t>
      </w:r>
      <w:r w:rsidR="00EB4DFE" w:rsidRPr="00506CCD">
        <w:rPr>
          <w:rFonts w:asciiTheme="minorHAnsi" w:hAnsiTheme="minorHAnsi" w:cstheme="minorHAnsi"/>
          <w:szCs w:val="22"/>
        </w:rPr>
        <w:t>UNWTO</w:t>
      </w:r>
      <w:r>
        <w:rPr>
          <w:rFonts w:asciiTheme="minorHAnsi" w:hAnsiTheme="minorHAnsi" w:cstheme="minorHAnsi" w:hint="cs"/>
          <w:szCs w:val="22"/>
          <w:rtl/>
        </w:rPr>
        <w:t>)</w:t>
      </w:r>
      <w:r w:rsidR="007A3082">
        <w:rPr>
          <w:rFonts w:asciiTheme="minorHAnsi" w:hAnsiTheme="minorHAnsi" w:cstheme="minorHAnsi" w:hint="cs"/>
          <w:szCs w:val="22"/>
          <w:rtl/>
        </w:rPr>
        <w:t>)</w:t>
      </w:r>
      <w:r w:rsidR="00EB4DFE" w:rsidRPr="00506CCD">
        <w:rPr>
          <w:rFonts w:asciiTheme="minorHAnsi" w:hAnsiTheme="minorHAnsi" w:cstheme="minorHAnsi"/>
          <w:szCs w:val="22"/>
          <w:rtl/>
        </w:rPr>
        <w:t>، مما يفسح المجال أمام</w:t>
      </w:r>
      <w:r w:rsidR="00F71905">
        <w:rPr>
          <w:rFonts w:asciiTheme="minorHAnsi" w:hAnsiTheme="minorHAnsi" w:cstheme="minorHAnsi"/>
          <w:szCs w:val="22"/>
          <w:rtl/>
        </w:rPr>
        <w:t xml:space="preserve"> </w:t>
      </w:r>
      <w:r w:rsidR="00EB4DFE" w:rsidRPr="00506CCD">
        <w:rPr>
          <w:rFonts w:asciiTheme="minorHAnsi" w:hAnsiTheme="minorHAnsi" w:cstheme="minorHAnsi"/>
          <w:szCs w:val="22"/>
          <w:rtl/>
        </w:rPr>
        <w:t>تضافر الجهود، والعمل معًا</w:t>
      </w:r>
      <w:r w:rsidR="00F71905">
        <w:rPr>
          <w:rFonts w:asciiTheme="minorHAnsi" w:hAnsiTheme="minorHAnsi" w:cstheme="minorHAnsi"/>
          <w:szCs w:val="22"/>
          <w:rtl/>
        </w:rPr>
        <w:t xml:space="preserve"> </w:t>
      </w:r>
      <w:r w:rsidR="00EB4DFE" w:rsidRPr="00506CCD">
        <w:rPr>
          <w:rFonts w:asciiTheme="minorHAnsi" w:hAnsiTheme="minorHAnsi" w:cstheme="minorHAnsi"/>
          <w:szCs w:val="22"/>
          <w:rtl/>
        </w:rPr>
        <w:t>في مشاريع مماثلة في المستقبل.</w:t>
      </w:r>
    </w:p>
    <w:p w14:paraId="72863C4B" w14:textId="22877DF3" w:rsidR="00EB4DFE" w:rsidRPr="00506CCD" w:rsidRDefault="00EB4DFE" w:rsidP="00EB4DFE">
      <w:pPr>
        <w:keepNext/>
        <w:keepLines/>
        <w:bidi/>
        <w:spacing w:after="240"/>
        <w:jc w:val="both"/>
        <w:outlineLvl w:val="1"/>
        <w:rPr>
          <w:rFonts w:asciiTheme="minorHAnsi" w:hAnsiTheme="minorHAnsi" w:cstheme="minorHAnsi"/>
          <w:b/>
          <w:szCs w:val="22"/>
          <w:rtl/>
        </w:rPr>
      </w:pPr>
      <w:bookmarkStart w:id="33" w:name="_Toc129155132"/>
      <w:r w:rsidRPr="00506CCD">
        <w:rPr>
          <w:rFonts w:asciiTheme="minorHAnsi" w:hAnsiTheme="minorHAnsi" w:cstheme="minorHAnsi"/>
          <w:b/>
          <w:bCs/>
          <w:szCs w:val="22"/>
          <w:rtl/>
        </w:rPr>
        <w:t>القيمة المضافة للويبو</w:t>
      </w:r>
      <w:bookmarkEnd w:id="33"/>
    </w:p>
    <w:p w14:paraId="61BAC97F" w14:textId="291EDE8C" w:rsidR="002105F6" w:rsidRPr="00506CCD" w:rsidRDefault="00EB4DFE" w:rsidP="002E7D63">
      <w:pPr>
        <w:numPr>
          <w:ilvl w:val="0"/>
          <w:numId w:val="13"/>
        </w:numPr>
        <w:bidi/>
        <w:spacing w:after="240"/>
        <w:rPr>
          <w:rFonts w:asciiTheme="minorHAnsi" w:eastAsia="Times New Roman" w:hAnsiTheme="minorHAnsi" w:cstheme="minorHAnsi"/>
          <w:szCs w:val="22"/>
          <w:rtl/>
        </w:rPr>
      </w:pPr>
      <w:r w:rsidRPr="00506CCD">
        <w:rPr>
          <w:rFonts w:asciiTheme="minorHAnsi" w:hAnsiTheme="minorHAnsi" w:cstheme="minorHAnsi"/>
          <w:szCs w:val="22"/>
          <w:rtl/>
        </w:rPr>
        <w:t xml:space="preserve"> </w:t>
      </w:r>
      <w:r w:rsidR="002E7D63">
        <w:rPr>
          <w:rFonts w:asciiTheme="minorHAnsi" w:hAnsiTheme="minorHAnsi" w:cstheme="minorHAnsi" w:hint="cs"/>
          <w:szCs w:val="22"/>
          <w:rtl/>
        </w:rPr>
        <w:t>و</w:t>
      </w:r>
      <w:r w:rsidRPr="00506CCD">
        <w:rPr>
          <w:rFonts w:asciiTheme="minorHAnsi" w:hAnsiTheme="minorHAnsi" w:cstheme="minorHAnsi"/>
          <w:szCs w:val="22"/>
          <w:rtl/>
        </w:rPr>
        <w:t>كان هذا المشروع بمثابة نقطة تحول لجميع البلدان المستفيدة</w:t>
      </w:r>
      <w:r w:rsidR="00F71905">
        <w:rPr>
          <w:rFonts w:asciiTheme="minorHAnsi" w:hAnsiTheme="minorHAnsi" w:cstheme="minorHAnsi"/>
          <w:szCs w:val="22"/>
          <w:rtl/>
        </w:rPr>
        <w:t xml:space="preserve">. </w:t>
      </w:r>
      <w:r w:rsidRPr="00506CCD">
        <w:rPr>
          <w:rFonts w:asciiTheme="minorHAnsi" w:hAnsiTheme="minorHAnsi" w:cstheme="minorHAnsi"/>
          <w:szCs w:val="22"/>
          <w:rtl/>
        </w:rPr>
        <w:t>وقد اتفقت جميعًا على أنه ساعدها على فهم أفضل للملكية الفكرية بوصفها أداة مفيدة للسياحة</w:t>
      </w:r>
      <w:r w:rsidR="00F71905">
        <w:rPr>
          <w:rFonts w:asciiTheme="minorHAnsi" w:hAnsiTheme="minorHAnsi" w:cstheme="minorHAnsi"/>
          <w:szCs w:val="22"/>
          <w:rtl/>
        </w:rPr>
        <w:t>،</w:t>
      </w:r>
      <w:r w:rsidRPr="00506CCD">
        <w:rPr>
          <w:rFonts w:asciiTheme="minorHAnsi" w:hAnsiTheme="minorHAnsi" w:cstheme="minorHAnsi"/>
          <w:szCs w:val="22"/>
          <w:rtl/>
        </w:rPr>
        <w:t xml:space="preserve"> لا سيما سياحة المأكولات.</w:t>
      </w:r>
      <w:r w:rsidR="00F71905">
        <w:rPr>
          <w:rFonts w:asciiTheme="minorHAnsi" w:hAnsiTheme="minorHAnsi" w:cstheme="minorHAnsi"/>
          <w:szCs w:val="22"/>
          <w:rtl/>
        </w:rPr>
        <w:t xml:space="preserve"> </w:t>
      </w:r>
      <w:r w:rsidRPr="00506CCD">
        <w:rPr>
          <w:rFonts w:asciiTheme="minorHAnsi" w:hAnsiTheme="minorHAnsi" w:cstheme="minorHAnsi"/>
          <w:szCs w:val="22"/>
          <w:rtl/>
        </w:rPr>
        <w:t xml:space="preserve">أما فيما يتعلق بغالبية المستجيبين، فإن المساعدة التقنية والمعرفة والتدريب والدعم التي تلقتها هذه البلدان المستفيدة </w:t>
      </w:r>
      <w:r w:rsidR="002E771F">
        <w:rPr>
          <w:rFonts w:asciiTheme="minorHAnsi" w:hAnsiTheme="minorHAnsi" w:cstheme="minorHAnsi" w:hint="cs"/>
          <w:szCs w:val="22"/>
          <w:rtl/>
        </w:rPr>
        <w:t xml:space="preserve">كانت </w:t>
      </w:r>
      <w:r w:rsidRPr="00506CCD">
        <w:rPr>
          <w:rFonts w:asciiTheme="minorHAnsi" w:hAnsiTheme="minorHAnsi" w:cstheme="minorHAnsi"/>
          <w:szCs w:val="22"/>
          <w:rtl/>
        </w:rPr>
        <w:t>هي الدليل على القيمة المضافة التي قدمتها الويبو.</w:t>
      </w:r>
      <w:r w:rsidR="00F71905">
        <w:rPr>
          <w:rFonts w:asciiTheme="minorHAnsi" w:hAnsiTheme="minorHAnsi" w:cstheme="minorHAnsi"/>
          <w:szCs w:val="22"/>
          <w:rtl/>
        </w:rPr>
        <w:t xml:space="preserve"> </w:t>
      </w:r>
      <w:r w:rsidRPr="00506CCD">
        <w:rPr>
          <w:rFonts w:asciiTheme="minorHAnsi" w:hAnsiTheme="minorHAnsi" w:cstheme="minorHAnsi"/>
          <w:szCs w:val="22"/>
          <w:rtl/>
        </w:rPr>
        <w:t>ومع ذلك</w:t>
      </w:r>
      <w:r w:rsidR="00F71905">
        <w:rPr>
          <w:rFonts w:asciiTheme="minorHAnsi" w:hAnsiTheme="minorHAnsi" w:cstheme="minorHAnsi"/>
          <w:szCs w:val="22"/>
          <w:rtl/>
        </w:rPr>
        <w:t>،</w:t>
      </w:r>
      <w:r w:rsidRPr="00506CCD">
        <w:rPr>
          <w:rFonts w:asciiTheme="minorHAnsi" w:hAnsiTheme="minorHAnsi" w:cstheme="minorHAnsi"/>
          <w:szCs w:val="22"/>
          <w:rtl/>
        </w:rPr>
        <w:t xml:space="preserve"> لن</w:t>
      </w:r>
      <w:r w:rsidR="00F71905">
        <w:rPr>
          <w:rFonts w:asciiTheme="minorHAnsi" w:hAnsiTheme="minorHAnsi" w:cstheme="minorHAnsi"/>
          <w:szCs w:val="22"/>
          <w:rtl/>
        </w:rPr>
        <w:t xml:space="preserve"> </w:t>
      </w:r>
      <w:r w:rsidRPr="00506CCD">
        <w:rPr>
          <w:rFonts w:asciiTheme="minorHAnsi" w:hAnsiTheme="minorHAnsi" w:cstheme="minorHAnsi"/>
          <w:szCs w:val="22"/>
          <w:rtl/>
        </w:rPr>
        <w:t xml:space="preserve">تتبلور </w:t>
      </w:r>
      <w:r w:rsidR="002E7D63">
        <w:rPr>
          <w:rFonts w:asciiTheme="minorHAnsi" w:hAnsiTheme="minorHAnsi" w:cstheme="minorHAnsi" w:hint="cs"/>
          <w:szCs w:val="22"/>
          <w:rtl/>
        </w:rPr>
        <w:t xml:space="preserve">هذه </w:t>
      </w:r>
      <w:r w:rsidRPr="00506CCD">
        <w:rPr>
          <w:rFonts w:asciiTheme="minorHAnsi" w:hAnsiTheme="minorHAnsi" w:cstheme="minorHAnsi"/>
          <w:szCs w:val="22"/>
          <w:rtl/>
        </w:rPr>
        <w:t>القيمة المضافة إل</w:t>
      </w:r>
      <w:r w:rsidR="002E7D63">
        <w:rPr>
          <w:rFonts w:asciiTheme="minorHAnsi" w:hAnsiTheme="minorHAnsi" w:cstheme="minorHAnsi" w:hint="cs"/>
          <w:szCs w:val="22"/>
          <w:rtl/>
        </w:rPr>
        <w:t>ا إذا</w:t>
      </w:r>
      <w:r w:rsidRPr="00506CCD">
        <w:rPr>
          <w:rFonts w:asciiTheme="minorHAnsi" w:hAnsiTheme="minorHAnsi" w:cstheme="minorHAnsi"/>
          <w:szCs w:val="22"/>
          <w:rtl/>
        </w:rPr>
        <w:t xml:space="preserve"> </w:t>
      </w:r>
      <w:r w:rsidR="002E7D63">
        <w:rPr>
          <w:rFonts w:asciiTheme="minorHAnsi" w:hAnsiTheme="minorHAnsi" w:cstheme="minorHAnsi" w:hint="cs"/>
          <w:szCs w:val="22"/>
          <w:rtl/>
        </w:rPr>
        <w:t>قام</w:t>
      </w:r>
      <w:r w:rsidRPr="00506CCD">
        <w:rPr>
          <w:rFonts w:asciiTheme="minorHAnsi" w:hAnsiTheme="minorHAnsi" w:cstheme="minorHAnsi"/>
          <w:szCs w:val="22"/>
          <w:rtl/>
        </w:rPr>
        <w:t xml:space="preserve"> </w:t>
      </w:r>
      <w:r w:rsidR="002E771F">
        <w:rPr>
          <w:rFonts w:asciiTheme="minorHAnsi" w:hAnsiTheme="minorHAnsi" w:cstheme="minorHAnsi" w:hint="cs"/>
          <w:szCs w:val="22"/>
          <w:rtl/>
        </w:rPr>
        <w:t>الأشخاص</w:t>
      </w:r>
      <w:r w:rsidRPr="00506CCD">
        <w:rPr>
          <w:rFonts w:asciiTheme="minorHAnsi" w:hAnsiTheme="minorHAnsi" w:cstheme="minorHAnsi"/>
          <w:szCs w:val="22"/>
          <w:rtl/>
        </w:rPr>
        <w:t xml:space="preserve"> بإيداع أو تسجيل حق من حقوق الملكية الفكرية</w:t>
      </w:r>
      <w:r w:rsidR="00F71905">
        <w:rPr>
          <w:rFonts w:asciiTheme="minorHAnsi" w:hAnsiTheme="minorHAnsi" w:cstheme="minorHAnsi"/>
          <w:szCs w:val="22"/>
          <w:rtl/>
        </w:rPr>
        <w:t>.</w:t>
      </w:r>
    </w:p>
    <w:p w14:paraId="0A52CC87" w14:textId="6FF67F1B" w:rsidR="002105F6" w:rsidRPr="00506CCD" w:rsidRDefault="00C131C3" w:rsidP="00EB4DFE">
      <w:pPr>
        <w:keepNext/>
        <w:keepLines/>
        <w:bidi/>
        <w:spacing w:after="240"/>
        <w:outlineLvl w:val="0"/>
        <w:rPr>
          <w:rFonts w:asciiTheme="minorHAnsi" w:eastAsia="Times New Roman" w:hAnsiTheme="minorHAnsi" w:cstheme="minorHAnsi"/>
          <w:b/>
          <w:szCs w:val="22"/>
          <w:rtl/>
        </w:rPr>
      </w:pPr>
      <w:bookmarkStart w:id="34" w:name="_Toc129155133"/>
      <w:r w:rsidRPr="00506CCD">
        <w:rPr>
          <w:rFonts w:asciiTheme="minorHAnsi" w:hAnsiTheme="minorHAnsi" w:cstheme="minorHAnsi"/>
          <w:b/>
          <w:bCs/>
          <w:szCs w:val="22"/>
          <w:rtl/>
        </w:rPr>
        <w:t>الاستنتاجات الرئيسية والدروس المستفادة</w:t>
      </w:r>
      <w:bookmarkEnd w:id="34"/>
    </w:p>
    <w:p w14:paraId="33E7BD86" w14:textId="76C466DD" w:rsidR="00F0398C" w:rsidRPr="00506CCD" w:rsidRDefault="00F0398C" w:rsidP="00F0398C">
      <w:pPr>
        <w:numPr>
          <w:ilvl w:val="0"/>
          <w:numId w:val="13"/>
        </w:numPr>
        <w:bidi/>
        <w:spacing w:after="240"/>
        <w:rPr>
          <w:rFonts w:asciiTheme="minorHAnsi" w:eastAsia="Times New Roman" w:hAnsiTheme="minorHAnsi" w:cstheme="minorHAnsi"/>
          <w:szCs w:val="22"/>
          <w:rtl/>
        </w:rPr>
      </w:pPr>
      <w:r w:rsidRPr="00506CCD">
        <w:rPr>
          <w:rFonts w:asciiTheme="minorHAnsi" w:hAnsiTheme="minorHAnsi" w:cstheme="minorHAnsi"/>
          <w:szCs w:val="22"/>
          <w:rtl/>
        </w:rPr>
        <w:t>لقى عمل الويبو تقدير</w:t>
      </w:r>
      <w:r w:rsidR="00916CE4">
        <w:rPr>
          <w:rFonts w:asciiTheme="minorHAnsi" w:hAnsiTheme="minorHAnsi" w:cstheme="minorHAnsi" w:hint="cs"/>
          <w:szCs w:val="22"/>
          <w:rtl/>
        </w:rPr>
        <w:t>ً</w:t>
      </w:r>
      <w:r w:rsidRPr="00506CCD">
        <w:rPr>
          <w:rFonts w:asciiTheme="minorHAnsi" w:hAnsiTheme="minorHAnsi" w:cstheme="minorHAnsi"/>
          <w:szCs w:val="22"/>
          <w:rtl/>
        </w:rPr>
        <w:t>ا كبير</w:t>
      </w:r>
      <w:r w:rsidR="00916CE4">
        <w:rPr>
          <w:rFonts w:asciiTheme="minorHAnsi" w:hAnsiTheme="minorHAnsi" w:cstheme="minorHAnsi" w:hint="cs"/>
          <w:szCs w:val="22"/>
          <w:rtl/>
        </w:rPr>
        <w:t>ً</w:t>
      </w:r>
      <w:r w:rsidRPr="00506CCD">
        <w:rPr>
          <w:rFonts w:asciiTheme="minorHAnsi" w:hAnsiTheme="minorHAnsi" w:cstheme="minorHAnsi"/>
          <w:szCs w:val="22"/>
          <w:rtl/>
        </w:rPr>
        <w:t>ا من</w:t>
      </w:r>
      <w:r w:rsidR="00F71905">
        <w:rPr>
          <w:rFonts w:asciiTheme="minorHAnsi" w:hAnsiTheme="minorHAnsi" w:cstheme="minorHAnsi"/>
          <w:szCs w:val="22"/>
          <w:rtl/>
        </w:rPr>
        <w:t xml:space="preserve"> </w:t>
      </w:r>
      <w:r w:rsidRPr="00506CCD">
        <w:rPr>
          <w:rFonts w:asciiTheme="minorHAnsi" w:hAnsiTheme="minorHAnsi" w:cstheme="minorHAnsi"/>
          <w:szCs w:val="22"/>
          <w:rtl/>
        </w:rPr>
        <w:t>الأطراف المعنية التي تم التشاور معها</w:t>
      </w:r>
      <w:r w:rsidR="00F53D0D">
        <w:rPr>
          <w:rFonts w:asciiTheme="minorHAnsi" w:hAnsiTheme="minorHAnsi" w:cstheme="minorHAnsi" w:hint="cs"/>
          <w:szCs w:val="22"/>
          <w:rtl/>
        </w:rPr>
        <w:t>.</w:t>
      </w:r>
      <w:r w:rsidR="00F71905">
        <w:rPr>
          <w:rFonts w:asciiTheme="minorHAnsi" w:hAnsiTheme="minorHAnsi" w:cstheme="minorHAnsi"/>
          <w:szCs w:val="22"/>
          <w:rtl/>
        </w:rPr>
        <w:t xml:space="preserve"> </w:t>
      </w:r>
      <w:r w:rsidRPr="00506CCD">
        <w:rPr>
          <w:rFonts w:asciiTheme="minorHAnsi" w:hAnsiTheme="minorHAnsi" w:cstheme="minorHAnsi"/>
          <w:szCs w:val="22"/>
          <w:rtl/>
        </w:rPr>
        <w:t>وقد أسهمت أصالة الموضوع</w:t>
      </w:r>
      <w:r w:rsidR="00F71905">
        <w:rPr>
          <w:rFonts w:asciiTheme="minorHAnsi" w:hAnsiTheme="minorHAnsi" w:cstheme="minorHAnsi"/>
          <w:szCs w:val="22"/>
          <w:rtl/>
        </w:rPr>
        <w:t>،</w:t>
      </w:r>
      <w:r w:rsidRPr="00506CCD">
        <w:rPr>
          <w:rFonts w:asciiTheme="minorHAnsi" w:hAnsiTheme="minorHAnsi" w:cstheme="minorHAnsi"/>
          <w:szCs w:val="22"/>
          <w:rtl/>
        </w:rPr>
        <w:t xml:space="preserve"> الذي يُعد</w:t>
      </w:r>
      <w:r w:rsidR="00F71905">
        <w:rPr>
          <w:rFonts w:asciiTheme="minorHAnsi" w:hAnsiTheme="minorHAnsi" w:cstheme="minorHAnsi"/>
          <w:szCs w:val="22"/>
          <w:rtl/>
        </w:rPr>
        <w:t xml:space="preserve"> </w:t>
      </w:r>
      <w:r w:rsidRPr="00506CCD">
        <w:rPr>
          <w:rFonts w:asciiTheme="minorHAnsi" w:hAnsiTheme="minorHAnsi" w:cstheme="minorHAnsi"/>
          <w:szCs w:val="22"/>
          <w:rtl/>
        </w:rPr>
        <w:t>الأول من نوعه للمستفيدين، والقيمة المضافة التي وفر</w:t>
      </w:r>
      <w:r w:rsidR="00FA7868">
        <w:rPr>
          <w:rFonts w:asciiTheme="minorHAnsi" w:hAnsiTheme="minorHAnsi" w:cstheme="minorHAnsi" w:hint="cs"/>
          <w:szCs w:val="22"/>
          <w:rtl/>
        </w:rPr>
        <w:t>ت</w:t>
      </w:r>
      <w:r w:rsidRPr="00506CCD">
        <w:rPr>
          <w:rFonts w:asciiTheme="minorHAnsi" w:hAnsiTheme="minorHAnsi" w:cstheme="minorHAnsi"/>
          <w:szCs w:val="22"/>
          <w:rtl/>
        </w:rPr>
        <w:t>ها خبرة الويبو وتجربتها لهذا النوع من المشاريع الرائدة في اكسابه أهمية كبيرة.</w:t>
      </w:r>
      <w:r w:rsidR="00F71905">
        <w:rPr>
          <w:rFonts w:asciiTheme="minorHAnsi" w:hAnsiTheme="minorHAnsi" w:cstheme="minorHAnsi"/>
          <w:szCs w:val="22"/>
          <w:rtl/>
        </w:rPr>
        <w:t xml:space="preserve"> </w:t>
      </w:r>
      <w:r w:rsidR="00F53D0D">
        <w:rPr>
          <w:rFonts w:asciiTheme="minorHAnsi" w:hAnsiTheme="minorHAnsi" w:cstheme="minorHAnsi" w:hint="cs"/>
          <w:szCs w:val="22"/>
          <w:rtl/>
        </w:rPr>
        <w:t>و</w:t>
      </w:r>
      <w:r w:rsidRPr="00506CCD">
        <w:rPr>
          <w:rFonts w:asciiTheme="minorHAnsi" w:hAnsiTheme="minorHAnsi" w:cstheme="minorHAnsi"/>
          <w:szCs w:val="22"/>
          <w:rtl/>
        </w:rPr>
        <w:t>أجمعت الأطراف المعنية التي أجريت معها مقابلات (جهات التنسيق في البلدان المنفِذَّة</w:t>
      </w:r>
      <w:r w:rsidR="00F71905">
        <w:rPr>
          <w:rFonts w:asciiTheme="minorHAnsi" w:hAnsiTheme="minorHAnsi" w:cstheme="minorHAnsi"/>
          <w:szCs w:val="22"/>
          <w:rtl/>
        </w:rPr>
        <w:t>،</w:t>
      </w:r>
      <w:r w:rsidRPr="00506CCD">
        <w:rPr>
          <w:rFonts w:asciiTheme="minorHAnsi" w:hAnsiTheme="minorHAnsi" w:cstheme="minorHAnsi"/>
          <w:szCs w:val="22"/>
          <w:rtl/>
        </w:rPr>
        <w:t xml:space="preserve"> والخبراء</w:t>
      </w:r>
      <w:r w:rsidR="00F71905">
        <w:rPr>
          <w:rFonts w:asciiTheme="minorHAnsi" w:hAnsiTheme="minorHAnsi" w:cstheme="minorHAnsi"/>
          <w:szCs w:val="22"/>
          <w:rtl/>
        </w:rPr>
        <w:t>،</w:t>
      </w:r>
      <w:r w:rsidRPr="00506CCD">
        <w:rPr>
          <w:rFonts w:asciiTheme="minorHAnsi" w:hAnsiTheme="minorHAnsi" w:cstheme="minorHAnsi"/>
          <w:szCs w:val="22"/>
          <w:rtl/>
        </w:rPr>
        <w:t xml:space="preserve"> ومنسقو المشروع</w:t>
      </w:r>
      <w:r w:rsidR="00F71905">
        <w:rPr>
          <w:rFonts w:asciiTheme="minorHAnsi" w:hAnsiTheme="minorHAnsi" w:cstheme="minorHAnsi"/>
          <w:szCs w:val="22"/>
          <w:rtl/>
        </w:rPr>
        <w:t>،</w:t>
      </w:r>
      <w:r w:rsidRPr="00506CCD">
        <w:rPr>
          <w:rFonts w:asciiTheme="minorHAnsi" w:hAnsiTheme="minorHAnsi" w:cstheme="minorHAnsi"/>
          <w:szCs w:val="22"/>
          <w:rtl/>
        </w:rPr>
        <w:t xml:space="preserve"> وممثلو الدول الأعضاء) على زيادة الاهتمام بسياحة المأكولات وعلاقتها ب</w:t>
      </w:r>
      <w:r w:rsidR="00F53D0D">
        <w:rPr>
          <w:rFonts w:asciiTheme="minorHAnsi" w:hAnsiTheme="minorHAnsi" w:cstheme="minorHAnsi"/>
          <w:szCs w:val="22"/>
          <w:rtl/>
        </w:rPr>
        <w:t>الملكية الفكرية مع تطور المشروع</w:t>
      </w:r>
      <w:r w:rsidRPr="00506CCD">
        <w:rPr>
          <w:rFonts w:asciiTheme="minorHAnsi" w:hAnsiTheme="minorHAnsi" w:cstheme="minorHAnsi"/>
          <w:szCs w:val="22"/>
          <w:rtl/>
        </w:rPr>
        <w:t>.</w:t>
      </w:r>
    </w:p>
    <w:p w14:paraId="52E9C25B" w14:textId="3B2CC07B" w:rsidR="002105F6" w:rsidRPr="00506CCD" w:rsidRDefault="00FA7868" w:rsidP="00F0398C">
      <w:pPr>
        <w:numPr>
          <w:ilvl w:val="0"/>
          <w:numId w:val="13"/>
        </w:numPr>
        <w:bidi/>
        <w:spacing w:after="240"/>
        <w:rPr>
          <w:rFonts w:asciiTheme="minorHAnsi" w:eastAsia="Times New Roman" w:hAnsiTheme="minorHAnsi" w:cstheme="minorHAnsi"/>
          <w:szCs w:val="22"/>
          <w:rtl/>
        </w:rPr>
      </w:pPr>
      <w:r>
        <w:rPr>
          <w:rFonts w:asciiTheme="minorHAnsi" w:hAnsiTheme="minorHAnsi" w:cstheme="minorHAnsi" w:hint="cs"/>
          <w:szCs w:val="22"/>
          <w:rtl/>
        </w:rPr>
        <w:t xml:space="preserve">وقد </w:t>
      </w:r>
      <w:r w:rsidR="00F0398C" w:rsidRPr="00506CCD">
        <w:rPr>
          <w:rFonts w:asciiTheme="minorHAnsi" w:hAnsiTheme="minorHAnsi" w:cstheme="minorHAnsi"/>
          <w:szCs w:val="22"/>
          <w:rtl/>
        </w:rPr>
        <w:t>صُمم المشروع وفقا للوائح الموضوعة لمشاريع أجندة التنمية، وقد واجه بعض الصعوبات في البداية بسبب اختلاف الواقع في كل بلد، لكن سرعان ما أصبحت دروسًا مستفادة، أهمها ما يلي:</w:t>
      </w:r>
      <w:r w:rsidR="00F71905">
        <w:rPr>
          <w:rFonts w:asciiTheme="minorHAnsi" w:hAnsiTheme="minorHAnsi" w:cstheme="minorHAnsi"/>
          <w:szCs w:val="22"/>
          <w:rtl/>
        </w:rPr>
        <w:t xml:space="preserve"> </w:t>
      </w:r>
      <w:r w:rsidR="00F0398C" w:rsidRPr="00506CCD">
        <w:rPr>
          <w:rFonts w:asciiTheme="minorHAnsi" w:hAnsiTheme="minorHAnsi" w:cstheme="minorHAnsi"/>
          <w:szCs w:val="22"/>
          <w:rtl/>
        </w:rPr>
        <w:t>1) أهمية مشاركة مدير المشروع والمنسقين منذ البداية</w:t>
      </w:r>
      <w:r w:rsidR="007F57B8">
        <w:rPr>
          <w:rFonts w:asciiTheme="minorHAnsi" w:hAnsiTheme="minorHAnsi" w:cstheme="minorHAnsi"/>
          <w:szCs w:val="22"/>
          <w:rtl/>
        </w:rPr>
        <w:t>؛</w:t>
      </w:r>
      <w:r w:rsidR="00F0398C" w:rsidRPr="00506CCD">
        <w:rPr>
          <w:rFonts w:asciiTheme="minorHAnsi" w:hAnsiTheme="minorHAnsi" w:cstheme="minorHAnsi"/>
          <w:szCs w:val="22"/>
          <w:rtl/>
        </w:rPr>
        <w:t xml:space="preserve"> 2) تطوير خطط المشاريع القطرية للمساعدة في تحديد مجالات التركيز واكتساب الملكية</w:t>
      </w:r>
      <w:r w:rsidR="007F57B8">
        <w:rPr>
          <w:rFonts w:asciiTheme="minorHAnsi" w:hAnsiTheme="minorHAnsi" w:cstheme="minorHAnsi"/>
          <w:szCs w:val="22"/>
          <w:rtl/>
        </w:rPr>
        <w:t>؛</w:t>
      </w:r>
      <w:r w:rsidR="00F0398C" w:rsidRPr="00506CCD">
        <w:rPr>
          <w:rFonts w:asciiTheme="minorHAnsi" w:hAnsiTheme="minorHAnsi" w:cstheme="minorHAnsi"/>
          <w:szCs w:val="22"/>
          <w:rtl/>
        </w:rPr>
        <w:t xml:space="preserve"> 3) ضرورة تخصيص فترة في الإطار الزمني للمشروع لاختيار فريق التنسيق في كل بلد</w:t>
      </w:r>
      <w:r w:rsidR="003C09AA">
        <w:rPr>
          <w:rFonts w:asciiTheme="minorHAnsi" w:hAnsiTheme="minorHAnsi" w:cstheme="minorHAnsi" w:hint="cs"/>
          <w:szCs w:val="22"/>
          <w:rtl/>
        </w:rPr>
        <w:t>، و</w:t>
      </w:r>
      <w:r w:rsidR="00F0398C" w:rsidRPr="00506CCD">
        <w:rPr>
          <w:rFonts w:asciiTheme="minorHAnsi" w:hAnsiTheme="minorHAnsi" w:cstheme="minorHAnsi"/>
          <w:szCs w:val="22"/>
          <w:rtl/>
        </w:rPr>
        <w:t xml:space="preserve">فترة </w:t>
      </w:r>
      <w:r w:rsidR="003C09AA">
        <w:rPr>
          <w:rFonts w:asciiTheme="minorHAnsi" w:hAnsiTheme="minorHAnsi" w:cstheme="minorHAnsi" w:hint="cs"/>
          <w:szCs w:val="22"/>
          <w:rtl/>
        </w:rPr>
        <w:t>لل</w:t>
      </w:r>
      <w:r w:rsidR="00F0398C" w:rsidRPr="00506CCD">
        <w:rPr>
          <w:rFonts w:asciiTheme="minorHAnsi" w:hAnsiTheme="minorHAnsi" w:cstheme="minorHAnsi"/>
          <w:szCs w:val="22"/>
          <w:rtl/>
        </w:rPr>
        <w:t xml:space="preserve">توجيه </w:t>
      </w:r>
      <w:r w:rsidR="003C09AA">
        <w:rPr>
          <w:rFonts w:asciiTheme="minorHAnsi" w:hAnsiTheme="minorHAnsi" w:cstheme="minorHAnsi" w:hint="cs"/>
          <w:szCs w:val="22"/>
          <w:rtl/>
        </w:rPr>
        <w:t>ال</w:t>
      </w:r>
      <w:r w:rsidR="00F0398C" w:rsidRPr="00506CCD">
        <w:rPr>
          <w:rFonts w:asciiTheme="minorHAnsi" w:hAnsiTheme="minorHAnsi" w:cstheme="minorHAnsi"/>
          <w:szCs w:val="22"/>
          <w:rtl/>
        </w:rPr>
        <w:t>تعريفي للحديث عن المشروع والإلمام به</w:t>
      </w:r>
      <w:r w:rsidR="007F57B8">
        <w:rPr>
          <w:rFonts w:asciiTheme="minorHAnsi" w:hAnsiTheme="minorHAnsi" w:cstheme="minorHAnsi"/>
          <w:szCs w:val="22"/>
          <w:rtl/>
        </w:rPr>
        <w:t>؛</w:t>
      </w:r>
      <w:r w:rsidR="00F0398C" w:rsidRPr="00506CCD">
        <w:rPr>
          <w:rFonts w:asciiTheme="minorHAnsi" w:hAnsiTheme="minorHAnsi" w:cstheme="minorHAnsi"/>
          <w:szCs w:val="22"/>
          <w:rtl/>
        </w:rPr>
        <w:t xml:space="preserve"> 4) شرح اجراءات الويبو التشغيلية واحتياجاتها والتزاماتها</w:t>
      </w:r>
      <w:r w:rsidR="00F71905">
        <w:rPr>
          <w:rFonts w:asciiTheme="minorHAnsi" w:hAnsiTheme="minorHAnsi" w:cstheme="minorHAnsi"/>
          <w:szCs w:val="22"/>
          <w:rtl/>
        </w:rPr>
        <w:t>،</w:t>
      </w:r>
      <w:r w:rsidR="00F0398C" w:rsidRPr="00506CCD">
        <w:rPr>
          <w:rFonts w:asciiTheme="minorHAnsi" w:hAnsiTheme="minorHAnsi" w:cstheme="minorHAnsi"/>
          <w:szCs w:val="22"/>
          <w:rtl/>
        </w:rPr>
        <w:t xml:space="preserve"> بما في ذلك مشاركة الإجراءات والقواعد الداخلية (أي التسلسل الهرمي، والبدل المتوقع للمشاركة في الحلقات الدراسية وحلقات العمل، وغير ذلك) بوضوح منذ البداية لتجنب سوء الفهم والتأخير في تنفيذ المشروع.</w:t>
      </w:r>
      <w:r w:rsidR="00F71905">
        <w:rPr>
          <w:rFonts w:asciiTheme="minorHAnsi" w:hAnsiTheme="minorHAnsi" w:cstheme="minorHAnsi"/>
          <w:szCs w:val="22"/>
          <w:rtl/>
        </w:rPr>
        <w:t xml:space="preserve"> </w:t>
      </w:r>
    </w:p>
    <w:p w14:paraId="6F0D431E" w14:textId="41C2A55E" w:rsidR="00F0398C" w:rsidRPr="00506CCD" w:rsidRDefault="00C2165F" w:rsidP="00C2165F">
      <w:pPr>
        <w:numPr>
          <w:ilvl w:val="0"/>
          <w:numId w:val="13"/>
        </w:numPr>
        <w:bidi/>
        <w:spacing w:after="240"/>
        <w:rPr>
          <w:rFonts w:asciiTheme="minorHAnsi" w:eastAsia="Times New Roman" w:hAnsiTheme="minorHAnsi" w:cstheme="minorHAnsi"/>
          <w:szCs w:val="22"/>
          <w:rtl/>
        </w:rPr>
      </w:pPr>
      <w:r>
        <w:rPr>
          <w:rFonts w:asciiTheme="minorHAnsi" w:hAnsiTheme="minorHAnsi" w:cstheme="minorHAnsi" w:hint="cs"/>
          <w:szCs w:val="22"/>
          <w:rtl/>
        </w:rPr>
        <w:t>و</w:t>
      </w:r>
      <w:r w:rsidR="00FA7868">
        <w:rPr>
          <w:rFonts w:asciiTheme="minorHAnsi" w:hAnsiTheme="minorHAnsi" w:cstheme="minorHAnsi" w:hint="cs"/>
          <w:szCs w:val="22"/>
          <w:rtl/>
        </w:rPr>
        <w:t xml:space="preserve">تعد </w:t>
      </w:r>
      <w:r w:rsidR="00F0398C" w:rsidRPr="00506CCD">
        <w:rPr>
          <w:rFonts w:asciiTheme="minorHAnsi" w:hAnsiTheme="minorHAnsi" w:cstheme="minorHAnsi"/>
          <w:szCs w:val="22"/>
          <w:rtl/>
        </w:rPr>
        <w:t>المرونة هي الكلمة التي تُعرّف على نحو أفضل أسلوب الإدارة المستخدم في تنفيذ المشروع الذي جرى تقييمه</w:t>
      </w:r>
      <w:r w:rsidR="00FA7868">
        <w:rPr>
          <w:rFonts w:asciiTheme="minorHAnsi" w:hAnsiTheme="minorHAnsi" w:cstheme="minorHAnsi" w:hint="cs"/>
          <w:szCs w:val="22"/>
          <w:rtl/>
        </w:rPr>
        <w:t>،</w:t>
      </w:r>
      <w:r w:rsidR="00F71905">
        <w:rPr>
          <w:rFonts w:asciiTheme="minorHAnsi" w:hAnsiTheme="minorHAnsi" w:cstheme="minorHAnsi"/>
          <w:szCs w:val="22"/>
          <w:rtl/>
        </w:rPr>
        <w:t xml:space="preserve"> </w:t>
      </w:r>
      <w:r w:rsidR="00FA7868">
        <w:rPr>
          <w:rFonts w:asciiTheme="minorHAnsi" w:hAnsiTheme="minorHAnsi" w:cstheme="minorHAnsi" w:hint="cs"/>
          <w:szCs w:val="22"/>
          <w:rtl/>
        </w:rPr>
        <w:t>إذ تمكن المشروع من</w:t>
      </w:r>
      <w:r w:rsidR="00F0398C" w:rsidRPr="00506CCD">
        <w:rPr>
          <w:rFonts w:asciiTheme="minorHAnsi" w:hAnsiTheme="minorHAnsi" w:cstheme="minorHAnsi"/>
          <w:szCs w:val="22"/>
          <w:rtl/>
        </w:rPr>
        <w:t xml:space="preserve"> التكيف سريعا مع التغييرات التي فرضها السياق المتغير.</w:t>
      </w:r>
      <w:r w:rsidR="00F71905">
        <w:rPr>
          <w:rFonts w:asciiTheme="minorHAnsi" w:hAnsiTheme="minorHAnsi" w:cstheme="minorHAnsi"/>
          <w:szCs w:val="22"/>
          <w:rtl/>
        </w:rPr>
        <w:t xml:space="preserve"> </w:t>
      </w:r>
      <w:r>
        <w:rPr>
          <w:rFonts w:asciiTheme="minorHAnsi" w:hAnsiTheme="minorHAnsi" w:cstheme="minorHAnsi" w:hint="cs"/>
          <w:szCs w:val="22"/>
          <w:rtl/>
        </w:rPr>
        <w:t>و</w:t>
      </w:r>
      <w:r w:rsidR="00F0398C" w:rsidRPr="00506CCD">
        <w:rPr>
          <w:rFonts w:asciiTheme="minorHAnsi" w:hAnsiTheme="minorHAnsi" w:cstheme="minorHAnsi"/>
          <w:szCs w:val="22"/>
          <w:rtl/>
        </w:rPr>
        <w:t xml:space="preserve">استجاب بدقة وفي الوقت </w:t>
      </w:r>
      <w:r w:rsidR="000E6B0F" w:rsidRPr="00506CCD">
        <w:rPr>
          <w:rFonts w:asciiTheme="minorHAnsi" w:hAnsiTheme="minorHAnsi" w:cstheme="minorHAnsi" w:hint="cs"/>
          <w:szCs w:val="22"/>
          <w:rtl/>
        </w:rPr>
        <w:t>المناسب</w:t>
      </w:r>
      <w:r>
        <w:rPr>
          <w:rFonts w:asciiTheme="minorHAnsi" w:hAnsiTheme="minorHAnsi" w:cstheme="minorHAnsi" w:hint="cs"/>
          <w:szCs w:val="22"/>
          <w:rtl/>
        </w:rPr>
        <w:t>.</w:t>
      </w:r>
      <w:r w:rsidR="000E6B0F">
        <w:rPr>
          <w:rFonts w:asciiTheme="minorHAnsi" w:hAnsiTheme="minorHAnsi" w:cstheme="minorHAnsi" w:hint="cs"/>
          <w:szCs w:val="22"/>
          <w:rtl/>
        </w:rPr>
        <w:t xml:space="preserve"> </w:t>
      </w:r>
      <w:r>
        <w:rPr>
          <w:rFonts w:asciiTheme="minorHAnsi" w:hAnsiTheme="minorHAnsi" w:cstheme="minorHAnsi" w:hint="cs"/>
          <w:szCs w:val="22"/>
          <w:rtl/>
        </w:rPr>
        <w:t>و</w:t>
      </w:r>
      <w:r w:rsidR="000E6B0F" w:rsidRPr="00506CCD">
        <w:rPr>
          <w:rFonts w:asciiTheme="minorHAnsi" w:hAnsiTheme="minorHAnsi" w:cstheme="minorHAnsi" w:hint="cs"/>
          <w:szCs w:val="22"/>
          <w:rtl/>
        </w:rPr>
        <w:t>كان</w:t>
      </w:r>
      <w:r w:rsidR="00F0398C" w:rsidRPr="00506CCD">
        <w:rPr>
          <w:rFonts w:asciiTheme="minorHAnsi" w:hAnsiTheme="minorHAnsi" w:cstheme="minorHAnsi"/>
          <w:szCs w:val="22"/>
          <w:rtl/>
        </w:rPr>
        <w:t xml:space="preserve"> </w:t>
      </w:r>
      <w:r>
        <w:rPr>
          <w:rFonts w:asciiTheme="minorHAnsi" w:hAnsiTheme="minorHAnsi" w:cstheme="minorHAnsi" w:hint="cs"/>
          <w:szCs w:val="22"/>
          <w:rtl/>
        </w:rPr>
        <w:t xml:space="preserve">إنشاء </w:t>
      </w:r>
      <w:r w:rsidR="00F0398C" w:rsidRPr="00506CCD">
        <w:rPr>
          <w:rFonts w:asciiTheme="minorHAnsi" w:hAnsiTheme="minorHAnsi" w:cstheme="minorHAnsi"/>
          <w:szCs w:val="22"/>
          <w:rtl/>
        </w:rPr>
        <w:t>مجلس مشترك بين ا</w:t>
      </w:r>
      <w:r>
        <w:rPr>
          <w:rFonts w:asciiTheme="minorHAnsi" w:hAnsiTheme="minorHAnsi" w:cstheme="minorHAnsi"/>
          <w:szCs w:val="22"/>
          <w:rtl/>
        </w:rPr>
        <w:t xml:space="preserve">لشُعب ممارسة جيدة سمحت للمشروع </w:t>
      </w:r>
      <w:r>
        <w:rPr>
          <w:rFonts w:asciiTheme="minorHAnsi" w:hAnsiTheme="minorHAnsi" w:cstheme="minorHAnsi" w:hint="cs"/>
          <w:szCs w:val="22"/>
          <w:rtl/>
        </w:rPr>
        <w:t>ب</w:t>
      </w:r>
      <w:r w:rsidR="00F0398C" w:rsidRPr="00506CCD">
        <w:rPr>
          <w:rFonts w:asciiTheme="minorHAnsi" w:hAnsiTheme="minorHAnsi" w:cstheme="minorHAnsi"/>
          <w:szCs w:val="22"/>
          <w:rtl/>
        </w:rPr>
        <w:t xml:space="preserve">المضي قدمًا عندما </w:t>
      </w:r>
      <w:r w:rsidR="00FA7868">
        <w:rPr>
          <w:rFonts w:asciiTheme="minorHAnsi" w:hAnsiTheme="minorHAnsi" w:cstheme="minorHAnsi" w:hint="cs"/>
          <w:szCs w:val="22"/>
          <w:rtl/>
        </w:rPr>
        <w:t>واجهته عثرات نشأت</w:t>
      </w:r>
      <w:r w:rsidR="00F0398C" w:rsidRPr="00506CCD">
        <w:rPr>
          <w:rFonts w:asciiTheme="minorHAnsi" w:hAnsiTheme="minorHAnsi" w:cstheme="minorHAnsi"/>
          <w:szCs w:val="22"/>
          <w:rtl/>
        </w:rPr>
        <w:t xml:space="preserve"> </w:t>
      </w:r>
      <w:r w:rsidR="00EF1542">
        <w:rPr>
          <w:rFonts w:asciiTheme="minorHAnsi" w:hAnsiTheme="minorHAnsi" w:cstheme="minorHAnsi" w:hint="cs"/>
          <w:szCs w:val="22"/>
          <w:rtl/>
        </w:rPr>
        <w:t>ع</w:t>
      </w:r>
      <w:r w:rsidR="00FA7868">
        <w:rPr>
          <w:rFonts w:asciiTheme="minorHAnsi" w:hAnsiTheme="minorHAnsi" w:cstheme="minorHAnsi" w:hint="cs"/>
          <w:szCs w:val="22"/>
          <w:rtl/>
        </w:rPr>
        <w:t>ن</w:t>
      </w:r>
      <w:r w:rsidR="00F0398C" w:rsidRPr="00506CCD">
        <w:rPr>
          <w:rFonts w:asciiTheme="minorHAnsi" w:hAnsiTheme="minorHAnsi" w:cstheme="minorHAnsi"/>
          <w:szCs w:val="22"/>
          <w:rtl/>
        </w:rPr>
        <w:t xml:space="preserve"> تباين الفهم</w:t>
      </w:r>
      <w:r w:rsidR="00EF1542">
        <w:rPr>
          <w:rFonts w:asciiTheme="minorHAnsi" w:hAnsiTheme="minorHAnsi" w:cstheme="minorHAnsi" w:hint="cs"/>
          <w:szCs w:val="22"/>
          <w:rtl/>
        </w:rPr>
        <w:t>،</w:t>
      </w:r>
      <w:r w:rsidR="00F0398C" w:rsidRPr="00506CCD">
        <w:rPr>
          <w:rFonts w:asciiTheme="minorHAnsi" w:hAnsiTheme="minorHAnsi" w:cstheme="minorHAnsi"/>
          <w:szCs w:val="22"/>
          <w:rtl/>
        </w:rPr>
        <w:t xml:space="preserve"> أو الاستيعاب، أو التوقعات في </w:t>
      </w:r>
      <w:r w:rsidR="00EF1542">
        <w:rPr>
          <w:rFonts w:asciiTheme="minorHAnsi" w:hAnsiTheme="minorHAnsi" w:cstheme="minorHAnsi" w:hint="cs"/>
          <w:szCs w:val="22"/>
          <w:rtl/>
        </w:rPr>
        <w:t>ا</w:t>
      </w:r>
      <w:r w:rsidR="00F0398C" w:rsidRPr="00506CCD">
        <w:rPr>
          <w:rFonts w:asciiTheme="minorHAnsi" w:hAnsiTheme="minorHAnsi" w:cstheme="minorHAnsi"/>
          <w:szCs w:val="22"/>
          <w:rtl/>
        </w:rPr>
        <w:t>لبلدان المستفيدة.</w:t>
      </w:r>
      <w:r w:rsidR="00F71905">
        <w:rPr>
          <w:rFonts w:asciiTheme="minorHAnsi" w:hAnsiTheme="minorHAnsi" w:cstheme="minorHAnsi"/>
          <w:szCs w:val="22"/>
          <w:rtl/>
        </w:rPr>
        <w:t xml:space="preserve"> </w:t>
      </w:r>
      <w:r>
        <w:rPr>
          <w:rFonts w:asciiTheme="minorHAnsi" w:hAnsiTheme="minorHAnsi" w:cstheme="minorHAnsi" w:hint="cs"/>
          <w:szCs w:val="22"/>
          <w:rtl/>
        </w:rPr>
        <w:t>و</w:t>
      </w:r>
      <w:r w:rsidR="00F0398C" w:rsidRPr="00506CCD">
        <w:rPr>
          <w:rFonts w:asciiTheme="minorHAnsi" w:hAnsiTheme="minorHAnsi" w:cstheme="minorHAnsi"/>
          <w:szCs w:val="22"/>
          <w:rtl/>
        </w:rPr>
        <w:t>أثبت المشروع أن الربط بين القطاعين العام والخاص والنقابات وال</w:t>
      </w:r>
      <w:r w:rsidR="000E6B0F">
        <w:rPr>
          <w:rFonts w:asciiTheme="minorHAnsi" w:hAnsiTheme="minorHAnsi" w:cstheme="minorHAnsi"/>
          <w:szCs w:val="22"/>
          <w:rtl/>
        </w:rPr>
        <w:t xml:space="preserve">أوساط الأكاديمية أمر </w:t>
      </w:r>
      <w:r w:rsidR="00FA7868">
        <w:rPr>
          <w:rFonts w:asciiTheme="minorHAnsi" w:hAnsiTheme="minorHAnsi" w:cstheme="minorHAnsi" w:hint="cs"/>
          <w:szCs w:val="22"/>
          <w:rtl/>
        </w:rPr>
        <w:t>من الأهمية بمكان</w:t>
      </w:r>
      <w:r w:rsidR="00F71905">
        <w:rPr>
          <w:rFonts w:asciiTheme="minorHAnsi" w:hAnsiTheme="minorHAnsi" w:cstheme="minorHAnsi"/>
          <w:szCs w:val="22"/>
          <w:rtl/>
        </w:rPr>
        <w:t>،</w:t>
      </w:r>
      <w:r w:rsidR="00F0398C" w:rsidRPr="00506CCD">
        <w:rPr>
          <w:rFonts w:asciiTheme="minorHAnsi" w:hAnsiTheme="minorHAnsi" w:cstheme="minorHAnsi"/>
          <w:szCs w:val="22"/>
          <w:rtl/>
        </w:rPr>
        <w:t xml:space="preserve"> </w:t>
      </w:r>
      <w:r w:rsidR="00FA7868">
        <w:rPr>
          <w:rFonts w:asciiTheme="minorHAnsi" w:hAnsiTheme="minorHAnsi" w:cstheme="minorHAnsi" w:hint="cs"/>
          <w:szCs w:val="22"/>
          <w:rtl/>
        </w:rPr>
        <w:t xml:space="preserve">إذ </w:t>
      </w:r>
      <w:r w:rsidR="00EF1542">
        <w:rPr>
          <w:rFonts w:asciiTheme="minorHAnsi" w:hAnsiTheme="minorHAnsi" w:cstheme="minorHAnsi" w:hint="cs"/>
          <w:szCs w:val="22"/>
          <w:rtl/>
        </w:rPr>
        <w:t>يسر</w:t>
      </w:r>
      <w:r w:rsidR="00F0398C" w:rsidRPr="00506CCD">
        <w:rPr>
          <w:rFonts w:asciiTheme="minorHAnsi" w:hAnsiTheme="minorHAnsi" w:cstheme="minorHAnsi"/>
          <w:szCs w:val="22"/>
          <w:rtl/>
        </w:rPr>
        <w:t xml:space="preserve"> انفتاح المشروع وزيادة وإمكاناته</w:t>
      </w:r>
      <w:r w:rsidR="00F71905">
        <w:rPr>
          <w:rFonts w:asciiTheme="minorHAnsi" w:hAnsiTheme="minorHAnsi" w:cstheme="minorHAnsi"/>
          <w:szCs w:val="22"/>
          <w:rtl/>
        </w:rPr>
        <w:t>.</w:t>
      </w:r>
    </w:p>
    <w:p w14:paraId="0DF45E5B" w14:textId="34ABE4B7" w:rsidR="00F0398C" w:rsidRPr="00506CCD" w:rsidRDefault="001013DB" w:rsidP="00C2165F">
      <w:pPr>
        <w:numPr>
          <w:ilvl w:val="0"/>
          <w:numId w:val="13"/>
        </w:numPr>
        <w:bidi/>
        <w:contextualSpacing/>
        <w:rPr>
          <w:rFonts w:asciiTheme="minorHAnsi" w:eastAsia="Times New Roman" w:hAnsiTheme="minorHAnsi" w:cstheme="minorHAnsi"/>
          <w:szCs w:val="22"/>
          <w:rtl/>
        </w:rPr>
      </w:pPr>
      <w:r>
        <w:rPr>
          <w:rFonts w:asciiTheme="minorHAnsi" w:hAnsiTheme="minorHAnsi" w:cstheme="minorHAnsi" w:hint="cs"/>
          <w:szCs w:val="22"/>
          <w:rtl/>
        </w:rPr>
        <w:t>و</w:t>
      </w:r>
      <w:r w:rsidR="00916CE4">
        <w:rPr>
          <w:rFonts w:asciiTheme="minorHAnsi" w:hAnsiTheme="minorHAnsi" w:cstheme="minorHAnsi" w:hint="cs"/>
          <w:szCs w:val="22"/>
          <w:rtl/>
        </w:rPr>
        <w:t>رأى التقييم أن</w:t>
      </w:r>
      <w:r w:rsidR="00F0398C" w:rsidRPr="00506CCD">
        <w:rPr>
          <w:rFonts w:asciiTheme="minorHAnsi" w:hAnsiTheme="minorHAnsi" w:cstheme="minorHAnsi"/>
          <w:szCs w:val="22"/>
          <w:rtl/>
        </w:rPr>
        <w:t xml:space="preserve"> إدارة </w:t>
      </w:r>
      <w:r w:rsidR="00F0398C" w:rsidRPr="00916CE4">
        <w:rPr>
          <w:rFonts w:asciiTheme="minorHAnsi" w:hAnsiTheme="minorHAnsi" w:cstheme="minorHAnsi"/>
          <w:szCs w:val="22"/>
          <w:rtl/>
        </w:rPr>
        <w:t xml:space="preserve">المشروع </w:t>
      </w:r>
      <w:r w:rsidR="00916CE4" w:rsidRPr="00916CE4">
        <w:rPr>
          <w:rFonts w:asciiTheme="minorHAnsi" w:hAnsiTheme="minorHAnsi" w:cstheme="minorHAnsi" w:hint="cs"/>
          <w:szCs w:val="22"/>
          <w:rtl/>
        </w:rPr>
        <w:t xml:space="preserve">لا </w:t>
      </w:r>
      <w:r>
        <w:rPr>
          <w:rFonts w:asciiTheme="minorHAnsi" w:hAnsiTheme="minorHAnsi" w:cstheme="minorHAnsi" w:hint="cs"/>
          <w:szCs w:val="22"/>
          <w:rtl/>
        </w:rPr>
        <w:t>غبار عليها</w:t>
      </w:r>
      <w:r w:rsidR="00916CE4" w:rsidRPr="00916CE4">
        <w:rPr>
          <w:rFonts w:asciiTheme="minorHAnsi" w:hAnsiTheme="minorHAnsi" w:cstheme="minorHAnsi" w:hint="cs"/>
          <w:szCs w:val="22"/>
          <w:rtl/>
        </w:rPr>
        <w:t xml:space="preserve">؛ </w:t>
      </w:r>
      <w:r w:rsidR="00C2165F" w:rsidRPr="00916CE4">
        <w:rPr>
          <w:rFonts w:asciiTheme="minorHAnsi" w:hAnsiTheme="minorHAnsi" w:cstheme="minorHAnsi" w:hint="cs"/>
          <w:szCs w:val="22"/>
          <w:rtl/>
        </w:rPr>
        <w:t>لما أبدته من</w:t>
      </w:r>
      <w:r w:rsidR="00C2165F">
        <w:rPr>
          <w:rFonts w:asciiTheme="minorHAnsi" w:hAnsiTheme="minorHAnsi" w:cstheme="minorHAnsi" w:hint="cs"/>
          <w:szCs w:val="22"/>
          <w:rtl/>
        </w:rPr>
        <w:t xml:space="preserve"> </w:t>
      </w:r>
      <w:r w:rsidR="00C2165F">
        <w:rPr>
          <w:rFonts w:asciiTheme="minorHAnsi" w:hAnsiTheme="minorHAnsi" w:cstheme="minorHAnsi"/>
          <w:szCs w:val="22"/>
          <w:rtl/>
        </w:rPr>
        <w:t>ا</w:t>
      </w:r>
      <w:r w:rsidR="00F0398C" w:rsidRPr="00506CCD">
        <w:rPr>
          <w:rFonts w:asciiTheme="minorHAnsi" w:hAnsiTheme="minorHAnsi" w:cstheme="minorHAnsi"/>
          <w:szCs w:val="22"/>
          <w:rtl/>
        </w:rPr>
        <w:t>هتمام بالتفاصيل</w:t>
      </w:r>
      <w:r w:rsidR="00F71905">
        <w:rPr>
          <w:rFonts w:asciiTheme="minorHAnsi" w:hAnsiTheme="minorHAnsi" w:cstheme="minorHAnsi"/>
          <w:szCs w:val="22"/>
          <w:rtl/>
        </w:rPr>
        <w:t>،</w:t>
      </w:r>
      <w:r w:rsidR="00F0398C" w:rsidRPr="00506CCD">
        <w:rPr>
          <w:rFonts w:asciiTheme="minorHAnsi" w:hAnsiTheme="minorHAnsi" w:cstheme="minorHAnsi"/>
          <w:szCs w:val="22"/>
          <w:rtl/>
        </w:rPr>
        <w:t xml:space="preserve"> والتصرف بصورة استباقية في مواجهة الصعوبات</w:t>
      </w:r>
      <w:r w:rsidR="00916CE4">
        <w:rPr>
          <w:rFonts w:asciiTheme="minorHAnsi" w:hAnsiTheme="minorHAnsi" w:cstheme="minorHAnsi" w:hint="cs"/>
          <w:szCs w:val="22"/>
          <w:rtl/>
        </w:rPr>
        <w:t>،</w:t>
      </w:r>
      <w:r w:rsidR="00F0398C" w:rsidRPr="00506CCD">
        <w:rPr>
          <w:rFonts w:asciiTheme="minorHAnsi" w:hAnsiTheme="minorHAnsi" w:cstheme="minorHAnsi"/>
          <w:szCs w:val="22"/>
          <w:rtl/>
        </w:rPr>
        <w:t xml:space="preserve"> وسرعة الاستجابة للتحديات التي تنشأ.</w:t>
      </w:r>
      <w:r w:rsidR="00F71905">
        <w:rPr>
          <w:rFonts w:asciiTheme="minorHAnsi" w:hAnsiTheme="minorHAnsi" w:cstheme="minorHAnsi"/>
          <w:szCs w:val="22"/>
          <w:rtl/>
        </w:rPr>
        <w:t xml:space="preserve"> </w:t>
      </w:r>
      <w:r w:rsidR="00C2165F">
        <w:rPr>
          <w:rFonts w:asciiTheme="minorHAnsi" w:hAnsiTheme="minorHAnsi" w:cstheme="minorHAnsi" w:hint="cs"/>
          <w:szCs w:val="22"/>
          <w:rtl/>
        </w:rPr>
        <w:t>و</w:t>
      </w:r>
      <w:r w:rsidR="00F0398C" w:rsidRPr="00506CCD">
        <w:rPr>
          <w:rFonts w:asciiTheme="minorHAnsi" w:hAnsiTheme="minorHAnsi" w:cstheme="minorHAnsi"/>
          <w:szCs w:val="22"/>
          <w:rtl/>
        </w:rPr>
        <w:t xml:space="preserve">اتسمت </w:t>
      </w:r>
      <w:r w:rsidR="00C2165F">
        <w:rPr>
          <w:rFonts w:asciiTheme="minorHAnsi" w:hAnsiTheme="minorHAnsi" w:cstheme="minorHAnsi" w:hint="cs"/>
          <w:szCs w:val="22"/>
          <w:rtl/>
        </w:rPr>
        <w:t>ال</w:t>
      </w:r>
      <w:r w:rsidR="00F0398C" w:rsidRPr="00506CCD">
        <w:rPr>
          <w:rFonts w:asciiTheme="minorHAnsi" w:hAnsiTheme="minorHAnsi" w:cstheme="minorHAnsi"/>
          <w:szCs w:val="22"/>
          <w:rtl/>
        </w:rPr>
        <w:t>إدارة بالفاعلية في تحقيق النواتج المتوقعة، والاسهام في تحقيق النتائج.</w:t>
      </w:r>
      <w:r w:rsidR="00F71905">
        <w:rPr>
          <w:rFonts w:asciiTheme="minorHAnsi" w:hAnsiTheme="minorHAnsi" w:cstheme="minorHAnsi"/>
          <w:szCs w:val="22"/>
          <w:rtl/>
        </w:rPr>
        <w:t xml:space="preserve"> </w:t>
      </w:r>
      <w:r w:rsidR="00C2165F">
        <w:rPr>
          <w:rFonts w:asciiTheme="minorHAnsi" w:hAnsiTheme="minorHAnsi" w:cstheme="minorHAnsi" w:hint="cs"/>
          <w:szCs w:val="22"/>
          <w:rtl/>
        </w:rPr>
        <w:t>و</w:t>
      </w:r>
      <w:r w:rsidR="00F0398C" w:rsidRPr="00506CCD">
        <w:rPr>
          <w:rFonts w:asciiTheme="minorHAnsi" w:hAnsiTheme="minorHAnsi" w:cstheme="minorHAnsi"/>
          <w:szCs w:val="22"/>
          <w:rtl/>
        </w:rPr>
        <w:t>توصل التقييم إلى أن المشروع قد حقق نتائج استثنائية في تعزيز القدرات وإذكاء الوعي بشأن الفوائد التي تعود بها الملكية الفكرية على سياحة المأكولات.</w:t>
      </w:r>
      <w:r w:rsidR="002E2E69">
        <w:rPr>
          <w:rFonts w:asciiTheme="minorHAnsi" w:hAnsiTheme="minorHAnsi" w:cstheme="minorHAnsi"/>
          <w:szCs w:val="22"/>
          <w:rtl/>
        </w:rPr>
        <w:t xml:space="preserve"> </w:t>
      </w:r>
      <w:r w:rsidR="00F0398C" w:rsidRPr="00506CCD">
        <w:rPr>
          <w:rFonts w:asciiTheme="minorHAnsi" w:hAnsiTheme="minorHAnsi" w:cstheme="minorHAnsi"/>
          <w:szCs w:val="22"/>
          <w:rtl/>
        </w:rPr>
        <w:t>ولم تتأثر نواتج المشروع بالتحديات المختلفة التي نشأت مع تنفيذ المشروع (أي، عدم إلمام الجهات الفاعلة الرئيسية بأنواع أدوات الملكية الفكرية</w:t>
      </w:r>
      <w:r w:rsidR="007F57B8">
        <w:rPr>
          <w:rFonts w:asciiTheme="minorHAnsi" w:hAnsiTheme="minorHAnsi" w:cstheme="minorHAnsi"/>
          <w:szCs w:val="22"/>
          <w:rtl/>
        </w:rPr>
        <w:t>؛</w:t>
      </w:r>
      <w:r w:rsidR="00F0398C" w:rsidRPr="00506CCD">
        <w:rPr>
          <w:rFonts w:asciiTheme="minorHAnsi" w:hAnsiTheme="minorHAnsi" w:cstheme="minorHAnsi"/>
          <w:szCs w:val="22"/>
          <w:rtl/>
        </w:rPr>
        <w:t xml:space="preserve"> وارتفاع مستوى تناوب ممثلي النقابات والجمعيات ذات الصلة بالسياحة وفن الطهي؛ والقيود على حركة التنقل الناجمة عن جائحة كوفيد- 19 وتأثيرها على العمل الذي يتعين القيام به).</w:t>
      </w:r>
      <w:r w:rsidR="00F71905">
        <w:rPr>
          <w:rFonts w:asciiTheme="minorHAnsi" w:hAnsiTheme="minorHAnsi" w:cstheme="minorHAnsi"/>
          <w:szCs w:val="22"/>
          <w:rtl/>
        </w:rPr>
        <w:t xml:space="preserve"> </w:t>
      </w:r>
    </w:p>
    <w:p w14:paraId="77E44836" w14:textId="10DD4F8C" w:rsidR="00F0398C" w:rsidRPr="00506CCD" w:rsidRDefault="00F0398C" w:rsidP="00F0398C">
      <w:pPr>
        <w:contextualSpacing/>
        <w:rPr>
          <w:rFonts w:asciiTheme="minorHAnsi" w:eastAsia="Times New Roman" w:hAnsiTheme="minorHAnsi" w:cstheme="minorHAnsi"/>
          <w:szCs w:val="22"/>
          <w:lang w:val="en-GB" w:eastAsia="en-US"/>
        </w:rPr>
      </w:pPr>
    </w:p>
    <w:p w14:paraId="43F0C926" w14:textId="493384E2" w:rsidR="002105F6" w:rsidRPr="00506CCD" w:rsidRDefault="00C2165F" w:rsidP="00C2165F">
      <w:pPr>
        <w:numPr>
          <w:ilvl w:val="0"/>
          <w:numId w:val="13"/>
        </w:numPr>
        <w:bidi/>
        <w:contextualSpacing/>
        <w:rPr>
          <w:rFonts w:asciiTheme="minorHAnsi" w:eastAsia="Times New Roman" w:hAnsiTheme="minorHAnsi" w:cstheme="minorHAnsi"/>
          <w:szCs w:val="22"/>
          <w:rtl/>
        </w:rPr>
      </w:pPr>
      <w:r>
        <w:rPr>
          <w:rFonts w:asciiTheme="minorHAnsi" w:hAnsiTheme="minorHAnsi" w:cstheme="minorHAnsi" w:hint="cs"/>
          <w:szCs w:val="22"/>
          <w:rtl/>
        </w:rPr>
        <w:t xml:space="preserve">وقد </w:t>
      </w:r>
      <w:r w:rsidR="00F0398C" w:rsidRPr="00506CCD">
        <w:rPr>
          <w:rFonts w:asciiTheme="minorHAnsi" w:hAnsiTheme="minorHAnsi" w:cstheme="minorHAnsi"/>
          <w:szCs w:val="22"/>
          <w:rtl/>
        </w:rPr>
        <w:t xml:space="preserve">نُفذت أنشطة الاتصال </w:t>
      </w:r>
      <w:r w:rsidR="00916CE4">
        <w:rPr>
          <w:rFonts w:asciiTheme="minorHAnsi" w:hAnsiTheme="minorHAnsi" w:cstheme="minorHAnsi" w:hint="cs"/>
          <w:szCs w:val="22"/>
          <w:rtl/>
        </w:rPr>
        <w:t>وإبراز عمل</w:t>
      </w:r>
      <w:r w:rsidR="00F0398C" w:rsidRPr="00506CCD">
        <w:rPr>
          <w:rFonts w:asciiTheme="minorHAnsi" w:hAnsiTheme="minorHAnsi" w:cstheme="minorHAnsi"/>
          <w:szCs w:val="22"/>
          <w:rtl/>
        </w:rPr>
        <w:t xml:space="preserve"> المشروع</w:t>
      </w:r>
      <w:r w:rsidR="00F71905">
        <w:rPr>
          <w:rFonts w:asciiTheme="minorHAnsi" w:hAnsiTheme="minorHAnsi" w:cstheme="minorHAnsi"/>
          <w:szCs w:val="22"/>
          <w:rtl/>
        </w:rPr>
        <w:t>،</w:t>
      </w:r>
      <w:r w:rsidR="00F0398C" w:rsidRPr="00506CCD">
        <w:rPr>
          <w:rFonts w:asciiTheme="minorHAnsi" w:hAnsiTheme="minorHAnsi" w:cstheme="minorHAnsi"/>
          <w:szCs w:val="22"/>
          <w:rtl/>
        </w:rPr>
        <w:t xml:space="preserve"> وأسفرت عن نواتج مختلفة.</w:t>
      </w:r>
      <w:r w:rsidR="00F71905">
        <w:rPr>
          <w:rFonts w:asciiTheme="minorHAnsi" w:hAnsiTheme="minorHAnsi" w:cstheme="minorHAnsi"/>
          <w:szCs w:val="22"/>
          <w:rtl/>
        </w:rPr>
        <w:t xml:space="preserve"> </w:t>
      </w:r>
      <w:r w:rsidR="00F0398C" w:rsidRPr="00506CCD">
        <w:rPr>
          <w:rFonts w:asciiTheme="minorHAnsi" w:hAnsiTheme="minorHAnsi" w:cstheme="minorHAnsi"/>
          <w:szCs w:val="22"/>
          <w:rtl/>
        </w:rPr>
        <w:t>ومع ذلك</w:t>
      </w:r>
      <w:r w:rsidR="00F71905">
        <w:rPr>
          <w:rFonts w:asciiTheme="minorHAnsi" w:hAnsiTheme="minorHAnsi" w:cstheme="minorHAnsi"/>
          <w:szCs w:val="22"/>
          <w:rtl/>
        </w:rPr>
        <w:t>،</w:t>
      </w:r>
      <w:r w:rsidR="00F0398C" w:rsidRPr="00506CCD">
        <w:rPr>
          <w:rFonts w:asciiTheme="minorHAnsi" w:hAnsiTheme="minorHAnsi" w:cstheme="minorHAnsi"/>
          <w:szCs w:val="22"/>
          <w:rtl/>
        </w:rPr>
        <w:t xml:space="preserve"> رأى التقييم أن هذه الأنشطة قد نُفذت في وقت متأخر، </w:t>
      </w:r>
      <w:r w:rsidR="00F0398C" w:rsidRPr="00916CE4">
        <w:rPr>
          <w:rFonts w:asciiTheme="minorHAnsi" w:hAnsiTheme="minorHAnsi" w:cstheme="minorHAnsi"/>
          <w:szCs w:val="22"/>
          <w:rtl/>
        </w:rPr>
        <w:t xml:space="preserve">ولم يبلغ </w:t>
      </w:r>
      <w:r w:rsidR="00916CE4" w:rsidRPr="00916CE4">
        <w:rPr>
          <w:rFonts w:asciiTheme="minorHAnsi" w:hAnsiTheme="minorHAnsi" w:cstheme="minorHAnsi" w:hint="cs"/>
          <w:szCs w:val="22"/>
          <w:rtl/>
        </w:rPr>
        <w:t>سوى</w:t>
      </w:r>
      <w:r w:rsidR="00916CE4" w:rsidRPr="00916CE4">
        <w:rPr>
          <w:rFonts w:asciiTheme="minorHAnsi" w:hAnsiTheme="minorHAnsi" w:cstheme="minorHAnsi"/>
          <w:szCs w:val="22"/>
          <w:rtl/>
        </w:rPr>
        <w:t xml:space="preserve"> بيرو </w:t>
      </w:r>
      <w:r w:rsidR="00F0398C" w:rsidRPr="00916CE4">
        <w:rPr>
          <w:rFonts w:asciiTheme="minorHAnsi" w:hAnsiTheme="minorHAnsi" w:cstheme="minorHAnsi"/>
          <w:szCs w:val="22"/>
          <w:rtl/>
        </w:rPr>
        <w:t>عن أن</w:t>
      </w:r>
      <w:r w:rsidR="00916CE4" w:rsidRPr="00916CE4">
        <w:rPr>
          <w:rFonts w:asciiTheme="minorHAnsi" w:hAnsiTheme="minorHAnsi" w:cstheme="minorHAnsi" w:hint="cs"/>
          <w:szCs w:val="22"/>
          <w:rtl/>
        </w:rPr>
        <w:t xml:space="preserve"> هذه</w:t>
      </w:r>
      <w:r w:rsidR="00F0398C" w:rsidRPr="00916CE4">
        <w:rPr>
          <w:rFonts w:asciiTheme="minorHAnsi" w:hAnsiTheme="minorHAnsi" w:cstheme="minorHAnsi"/>
          <w:szCs w:val="22"/>
          <w:rtl/>
        </w:rPr>
        <w:t xml:space="preserve"> </w:t>
      </w:r>
      <w:r w:rsidR="00916CE4" w:rsidRPr="00916CE4">
        <w:rPr>
          <w:rFonts w:asciiTheme="minorHAnsi" w:hAnsiTheme="minorHAnsi" w:cstheme="minorHAnsi" w:hint="cs"/>
          <w:szCs w:val="22"/>
          <w:rtl/>
        </w:rPr>
        <w:t>ال</w:t>
      </w:r>
      <w:r w:rsidR="00F0398C" w:rsidRPr="00916CE4">
        <w:rPr>
          <w:rFonts w:asciiTheme="minorHAnsi" w:hAnsiTheme="minorHAnsi" w:cstheme="minorHAnsi"/>
          <w:szCs w:val="22"/>
          <w:rtl/>
        </w:rPr>
        <w:t xml:space="preserve">أنشطة </w:t>
      </w:r>
      <w:r w:rsidR="00916CE4" w:rsidRPr="00916CE4">
        <w:rPr>
          <w:rFonts w:asciiTheme="minorHAnsi" w:hAnsiTheme="minorHAnsi" w:cstheme="minorHAnsi" w:hint="cs"/>
          <w:szCs w:val="22"/>
          <w:rtl/>
        </w:rPr>
        <w:t xml:space="preserve">كانت </w:t>
      </w:r>
      <w:r w:rsidR="00F413FC">
        <w:rPr>
          <w:rFonts w:asciiTheme="minorHAnsi" w:hAnsiTheme="minorHAnsi" w:cstheme="minorHAnsi" w:hint="cs"/>
          <w:szCs w:val="22"/>
          <w:rtl/>
        </w:rPr>
        <w:t>باهرة</w:t>
      </w:r>
      <w:r w:rsidR="00F0398C" w:rsidRPr="00916CE4">
        <w:rPr>
          <w:rFonts w:asciiTheme="minorHAnsi" w:hAnsiTheme="minorHAnsi" w:cstheme="minorHAnsi"/>
          <w:szCs w:val="22"/>
          <w:rtl/>
        </w:rPr>
        <w:t>.</w:t>
      </w:r>
      <w:r w:rsidR="00F71905" w:rsidRPr="00916CE4">
        <w:rPr>
          <w:rFonts w:asciiTheme="minorHAnsi" w:hAnsiTheme="minorHAnsi" w:cstheme="minorHAnsi"/>
          <w:szCs w:val="22"/>
          <w:rtl/>
        </w:rPr>
        <w:t xml:space="preserve"> </w:t>
      </w:r>
      <w:r w:rsidRPr="00916CE4">
        <w:rPr>
          <w:rFonts w:asciiTheme="minorHAnsi" w:hAnsiTheme="minorHAnsi" w:cstheme="minorHAnsi" w:hint="cs"/>
          <w:szCs w:val="22"/>
          <w:rtl/>
        </w:rPr>
        <w:t>و</w:t>
      </w:r>
      <w:r w:rsidR="00F0398C" w:rsidRPr="00916CE4">
        <w:rPr>
          <w:rFonts w:asciiTheme="minorHAnsi" w:hAnsiTheme="minorHAnsi" w:cstheme="minorHAnsi"/>
          <w:szCs w:val="22"/>
          <w:rtl/>
        </w:rPr>
        <w:t>كان</w:t>
      </w:r>
      <w:r w:rsidR="00F0398C" w:rsidRPr="00506CCD">
        <w:rPr>
          <w:rFonts w:asciiTheme="minorHAnsi" w:hAnsiTheme="minorHAnsi" w:cstheme="minorHAnsi"/>
          <w:szCs w:val="22"/>
          <w:rtl/>
        </w:rPr>
        <w:t xml:space="preserve"> من الممكن أن يؤدي عنصر زيادة الانتشار في مرحلة مبكرة من المشروع إلى توليد المزيد من التوقعات، وجلب حلفاء استراتيجيين جدد لم يتم تحديدهم في البداية.</w:t>
      </w:r>
      <w:r w:rsidR="00F71905">
        <w:rPr>
          <w:rFonts w:asciiTheme="minorHAnsi" w:hAnsiTheme="minorHAnsi" w:cstheme="minorHAnsi"/>
          <w:szCs w:val="22"/>
          <w:rtl/>
        </w:rPr>
        <w:t xml:space="preserve"> </w:t>
      </w:r>
      <w:r>
        <w:rPr>
          <w:rFonts w:asciiTheme="minorHAnsi" w:hAnsiTheme="minorHAnsi" w:cstheme="minorHAnsi" w:hint="cs"/>
          <w:szCs w:val="22"/>
          <w:rtl/>
        </w:rPr>
        <w:t xml:space="preserve">لكن </w:t>
      </w:r>
      <w:r w:rsidR="00F0398C" w:rsidRPr="00506CCD">
        <w:rPr>
          <w:rFonts w:asciiTheme="minorHAnsi" w:hAnsiTheme="minorHAnsi" w:cstheme="minorHAnsi"/>
          <w:szCs w:val="22"/>
          <w:rtl/>
        </w:rPr>
        <w:t>على الرغم من ذلك، أدت جهود إبراز المداخل</w:t>
      </w:r>
      <w:r>
        <w:rPr>
          <w:rFonts w:asciiTheme="minorHAnsi" w:hAnsiTheme="minorHAnsi" w:cstheme="minorHAnsi" w:hint="cs"/>
          <w:szCs w:val="22"/>
          <w:rtl/>
        </w:rPr>
        <w:t>ات</w:t>
      </w:r>
      <w:r w:rsidR="00F0398C" w:rsidRPr="00506CCD">
        <w:rPr>
          <w:rFonts w:asciiTheme="minorHAnsi" w:hAnsiTheme="minorHAnsi" w:cstheme="minorHAnsi"/>
          <w:szCs w:val="22"/>
          <w:rtl/>
        </w:rPr>
        <w:t xml:space="preserve"> إلى زيادة الاعتراف بدعم الويبو للتنمية</w:t>
      </w:r>
      <w:r w:rsidR="00F71905">
        <w:rPr>
          <w:rFonts w:asciiTheme="minorHAnsi" w:hAnsiTheme="minorHAnsi" w:cstheme="minorHAnsi"/>
          <w:szCs w:val="22"/>
          <w:rtl/>
        </w:rPr>
        <w:t>،</w:t>
      </w:r>
      <w:r w:rsidR="00F0398C" w:rsidRPr="00506CCD">
        <w:rPr>
          <w:rFonts w:asciiTheme="minorHAnsi" w:hAnsiTheme="minorHAnsi" w:cstheme="minorHAnsi"/>
          <w:szCs w:val="22"/>
          <w:rtl/>
        </w:rPr>
        <w:t xml:space="preserve"> وإذكاء الوعي بفوائد استخدام الملكية الفكرية في سياحة المأكولات، وزيادة المشاركة مع مكاتب الملكية الفكرية الوطنية، والنقابات، والقطاع الخاص، والأوساط الأكاديمية.</w:t>
      </w:r>
      <w:r w:rsidR="00F0398C" w:rsidRPr="00506CCD">
        <w:rPr>
          <w:rFonts w:asciiTheme="minorHAnsi" w:hAnsiTheme="minorHAnsi" w:cstheme="minorHAnsi"/>
          <w:szCs w:val="22"/>
          <w:rtl/>
        </w:rPr>
        <w:cr/>
      </w:r>
    </w:p>
    <w:p w14:paraId="44336468" w14:textId="77777777" w:rsidR="002105F6" w:rsidRPr="00506CCD" w:rsidRDefault="002105F6" w:rsidP="002105F6">
      <w:pPr>
        <w:keepNext/>
        <w:keepLines/>
        <w:bidi/>
        <w:spacing w:before="240"/>
        <w:outlineLvl w:val="0"/>
        <w:rPr>
          <w:rFonts w:asciiTheme="minorHAnsi" w:eastAsia="Times New Roman" w:hAnsiTheme="minorHAnsi" w:cstheme="minorHAnsi"/>
          <w:b/>
          <w:szCs w:val="22"/>
          <w:rtl/>
        </w:rPr>
      </w:pPr>
      <w:bookmarkStart w:id="35" w:name="_Toc129155134"/>
      <w:r w:rsidRPr="00506CCD">
        <w:rPr>
          <w:rFonts w:asciiTheme="minorHAnsi" w:hAnsiTheme="minorHAnsi" w:cstheme="minorHAnsi"/>
          <w:b/>
          <w:bCs/>
          <w:szCs w:val="22"/>
          <w:rtl/>
        </w:rPr>
        <w:t>التوصيات</w:t>
      </w:r>
      <w:bookmarkEnd w:id="35"/>
    </w:p>
    <w:p w14:paraId="029FCEDD" w14:textId="77777777" w:rsidR="002105F6" w:rsidRPr="00506CCD" w:rsidRDefault="002105F6" w:rsidP="002105F6">
      <w:pPr>
        <w:rPr>
          <w:rFonts w:asciiTheme="minorHAnsi" w:eastAsia="Times New Roman" w:hAnsiTheme="minorHAnsi" w:cstheme="minorHAnsi"/>
          <w:szCs w:val="22"/>
          <w:lang w:val="en-GB" w:eastAsia="en-US"/>
        </w:rPr>
      </w:pPr>
    </w:p>
    <w:p w14:paraId="11497B6D" w14:textId="199B7437" w:rsidR="008B4CB3" w:rsidRPr="00506CCD" w:rsidRDefault="008B4CB3" w:rsidP="0050484E">
      <w:pPr>
        <w:pStyle w:val="ListParagraph"/>
        <w:numPr>
          <w:ilvl w:val="0"/>
          <w:numId w:val="13"/>
        </w:numPr>
        <w:bidi/>
        <w:spacing w:after="240"/>
        <w:contextualSpacing w:val="0"/>
        <w:rPr>
          <w:rFonts w:asciiTheme="minorHAnsi" w:hAnsiTheme="minorHAnsi" w:cstheme="minorHAnsi"/>
          <w:szCs w:val="22"/>
          <w:rtl/>
        </w:rPr>
      </w:pPr>
      <w:r w:rsidRPr="00506CCD">
        <w:rPr>
          <w:rFonts w:asciiTheme="minorHAnsi" w:hAnsiTheme="minorHAnsi" w:cstheme="minorHAnsi"/>
          <w:szCs w:val="22"/>
          <w:rtl/>
        </w:rPr>
        <w:t>فيما يلي التوصيات القائمة على الاستنتاجات الواردة أعلاه.</w:t>
      </w:r>
      <w:r w:rsidR="00F71905">
        <w:rPr>
          <w:rFonts w:asciiTheme="minorHAnsi" w:hAnsiTheme="minorHAnsi" w:cstheme="minorHAnsi"/>
          <w:szCs w:val="22"/>
          <w:rtl/>
        </w:rPr>
        <w:t xml:space="preserve"> </w:t>
      </w:r>
      <w:r w:rsidR="00F413FC">
        <w:rPr>
          <w:rFonts w:asciiTheme="minorHAnsi" w:hAnsiTheme="minorHAnsi" w:cstheme="minorHAnsi" w:hint="cs"/>
          <w:szCs w:val="22"/>
          <w:rtl/>
        </w:rPr>
        <w:t>و</w:t>
      </w:r>
      <w:r w:rsidRPr="00506CCD">
        <w:rPr>
          <w:rFonts w:asciiTheme="minorHAnsi" w:hAnsiTheme="minorHAnsi" w:cstheme="minorHAnsi"/>
          <w:szCs w:val="22"/>
          <w:rtl/>
        </w:rPr>
        <w:t xml:space="preserve">في كثير من الحالات </w:t>
      </w:r>
      <w:r w:rsidR="00F413FC">
        <w:rPr>
          <w:rFonts w:asciiTheme="minorHAnsi" w:hAnsiTheme="minorHAnsi" w:cstheme="minorHAnsi" w:hint="cs"/>
          <w:szCs w:val="22"/>
          <w:rtl/>
        </w:rPr>
        <w:t>أثمرت</w:t>
      </w:r>
      <w:r w:rsidRPr="00506CCD">
        <w:rPr>
          <w:rFonts w:asciiTheme="minorHAnsi" w:hAnsiTheme="minorHAnsi" w:cstheme="minorHAnsi"/>
          <w:szCs w:val="22"/>
          <w:rtl/>
        </w:rPr>
        <w:t xml:space="preserve"> الجهود التعاونية بين الجهات الفاعلة أفضل النتائج.</w:t>
      </w:r>
    </w:p>
    <w:p w14:paraId="41B3D1E1" w14:textId="655CDC1C" w:rsidR="008B4CB3" w:rsidRPr="00506CCD" w:rsidRDefault="008B4CB3" w:rsidP="008B4CB3">
      <w:pPr>
        <w:numPr>
          <w:ilvl w:val="1"/>
          <w:numId w:val="33"/>
        </w:numPr>
        <w:bidi/>
        <w:ind w:left="1059"/>
        <w:contextualSpacing/>
        <w:rPr>
          <w:rFonts w:asciiTheme="minorHAnsi" w:eastAsia="Times New Roman" w:hAnsiTheme="minorHAnsi" w:cstheme="minorHAnsi"/>
          <w:szCs w:val="22"/>
          <w:rtl/>
        </w:rPr>
      </w:pPr>
      <w:r w:rsidRPr="00506CCD">
        <w:rPr>
          <w:rFonts w:asciiTheme="minorHAnsi" w:hAnsiTheme="minorHAnsi" w:cstheme="minorHAnsi"/>
          <w:szCs w:val="22"/>
          <w:rtl/>
        </w:rPr>
        <w:t>الحفاظ على دعم الملكية الفكرية وأنشطة سياحة المأكولات في البلدان المستفيدة من المشروع.</w:t>
      </w:r>
      <w:r w:rsidRPr="00506CCD">
        <w:rPr>
          <w:rFonts w:asciiTheme="minorHAnsi" w:hAnsiTheme="minorHAnsi" w:cstheme="minorHAnsi"/>
          <w:szCs w:val="22"/>
        </w:rPr>
        <w:t xml:space="preserve"> </w:t>
      </w:r>
    </w:p>
    <w:p w14:paraId="1D88A628" w14:textId="60AB30AD" w:rsidR="002105F6" w:rsidRPr="00506CCD" w:rsidRDefault="003E29C5" w:rsidP="003E29C5">
      <w:pPr>
        <w:pStyle w:val="ListParagraph"/>
        <w:numPr>
          <w:ilvl w:val="0"/>
          <w:numId w:val="35"/>
        </w:numPr>
        <w:bidi/>
        <w:spacing w:before="120" w:after="120"/>
        <w:ind w:left="1440"/>
        <w:jc w:val="both"/>
        <w:rPr>
          <w:rFonts w:asciiTheme="minorHAnsi" w:hAnsiTheme="minorHAnsi" w:cstheme="minorHAnsi"/>
          <w:bCs/>
          <w:szCs w:val="22"/>
          <w:rtl/>
        </w:rPr>
      </w:pPr>
      <w:r>
        <w:rPr>
          <w:rFonts w:asciiTheme="minorHAnsi" w:hAnsiTheme="minorHAnsi" w:cstheme="minorHAnsi" w:hint="cs"/>
          <w:szCs w:val="22"/>
          <w:rtl/>
        </w:rPr>
        <w:t>بحث</w:t>
      </w:r>
      <w:r w:rsidR="008B4CB3" w:rsidRPr="00506CCD">
        <w:rPr>
          <w:rFonts w:asciiTheme="minorHAnsi" w:hAnsiTheme="minorHAnsi" w:cstheme="minorHAnsi"/>
          <w:szCs w:val="22"/>
          <w:rtl/>
        </w:rPr>
        <w:t xml:space="preserve"> كيفية توسيع نطاق هذا المشروع ليشمل بلدان</w:t>
      </w:r>
      <w:r w:rsidR="00521B8B">
        <w:rPr>
          <w:rFonts w:asciiTheme="minorHAnsi" w:hAnsiTheme="minorHAnsi" w:cstheme="minorHAnsi" w:hint="cs"/>
          <w:szCs w:val="22"/>
          <w:rtl/>
        </w:rPr>
        <w:t>ً</w:t>
      </w:r>
      <w:r w:rsidR="008B4CB3" w:rsidRPr="00506CCD">
        <w:rPr>
          <w:rFonts w:asciiTheme="minorHAnsi" w:hAnsiTheme="minorHAnsi" w:cstheme="minorHAnsi"/>
          <w:szCs w:val="22"/>
          <w:rtl/>
        </w:rPr>
        <w:t>ا أخرى مهتمة بالموضوع</w:t>
      </w:r>
      <w:r w:rsidR="00F71905">
        <w:rPr>
          <w:rFonts w:asciiTheme="minorHAnsi" w:hAnsiTheme="minorHAnsi" w:cstheme="minorHAnsi"/>
          <w:szCs w:val="22"/>
          <w:rtl/>
        </w:rPr>
        <w:t>،</w:t>
      </w:r>
      <w:r w:rsidR="008B4CB3" w:rsidRPr="00506CCD">
        <w:rPr>
          <w:rFonts w:asciiTheme="minorHAnsi" w:hAnsiTheme="minorHAnsi" w:cstheme="minorHAnsi"/>
          <w:szCs w:val="22"/>
          <w:rtl/>
        </w:rPr>
        <w:t xml:space="preserve"> مع مراعاة الدروس المستفادة، والممارسات الجيدة.</w:t>
      </w:r>
    </w:p>
    <w:p w14:paraId="239B236E" w14:textId="14D75334" w:rsidR="008B4CB3" w:rsidRPr="00506CCD" w:rsidRDefault="00093B82" w:rsidP="0050484E">
      <w:pPr>
        <w:numPr>
          <w:ilvl w:val="1"/>
          <w:numId w:val="33"/>
        </w:numPr>
        <w:bidi/>
        <w:spacing w:after="240"/>
        <w:ind w:left="1066"/>
        <w:rPr>
          <w:rFonts w:asciiTheme="minorHAnsi" w:eastAsia="Times New Roman" w:hAnsiTheme="minorHAnsi" w:cstheme="minorHAnsi"/>
          <w:szCs w:val="22"/>
          <w:rtl/>
        </w:rPr>
      </w:pPr>
      <w:r>
        <w:rPr>
          <w:rFonts w:asciiTheme="minorHAnsi" w:hAnsiTheme="minorHAnsi" w:cstheme="minorHAnsi"/>
          <w:szCs w:val="22"/>
          <w:rtl/>
        </w:rPr>
        <w:t>تعزيز مرحلة الإعداد/</w:t>
      </w:r>
      <w:r w:rsidR="008B4CB3" w:rsidRPr="00506CCD">
        <w:rPr>
          <w:rFonts w:asciiTheme="minorHAnsi" w:hAnsiTheme="minorHAnsi" w:cstheme="minorHAnsi"/>
          <w:szCs w:val="22"/>
          <w:rtl/>
        </w:rPr>
        <w:t>التخطيط للمشروع</w:t>
      </w:r>
      <w:r w:rsidR="00F71905">
        <w:rPr>
          <w:rFonts w:asciiTheme="minorHAnsi" w:hAnsiTheme="minorHAnsi" w:cstheme="minorHAnsi"/>
          <w:szCs w:val="22"/>
          <w:rtl/>
        </w:rPr>
        <w:t>،</w:t>
      </w:r>
      <w:r w:rsidR="008B4CB3" w:rsidRPr="00506CCD">
        <w:rPr>
          <w:rFonts w:asciiTheme="minorHAnsi" w:hAnsiTheme="minorHAnsi" w:cstheme="minorHAnsi"/>
          <w:szCs w:val="22"/>
          <w:rtl/>
        </w:rPr>
        <w:t xml:space="preserve"> بمشاركة مدير المشروع والمنسقين، بحيث يأخذون على عاتقهم مسئولية المشروع منذ مرحلة التصميم، ومن ثمَّ المساهمة بصورة أفضل في تنفيذه.</w:t>
      </w:r>
    </w:p>
    <w:p w14:paraId="14396D65" w14:textId="53CC836C" w:rsidR="008B4CB3" w:rsidRPr="00506CCD" w:rsidRDefault="003E29C5" w:rsidP="008B4CB3">
      <w:pPr>
        <w:numPr>
          <w:ilvl w:val="1"/>
          <w:numId w:val="33"/>
        </w:numPr>
        <w:bidi/>
        <w:ind w:left="1059"/>
        <w:contextualSpacing/>
        <w:rPr>
          <w:rFonts w:asciiTheme="minorHAnsi" w:eastAsia="Times New Roman" w:hAnsiTheme="minorHAnsi" w:cstheme="minorHAnsi"/>
          <w:szCs w:val="22"/>
          <w:rtl/>
        </w:rPr>
      </w:pPr>
      <w:r>
        <w:rPr>
          <w:rFonts w:asciiTheme="minorHAnsi" w:hAnsiTheme="minorHAnsi" w:cstheme="minorHAnsi" w:hint="cs"/>
          <w:szCs w:val="22"/>
          <w:rtl/>
        </w:rPr>
        <w:t>مراعاة</w:t>
      </w:r>
      <w:r w:rsidR="008B4CB3" w:rsidRPr="00506CCD">
        <w:rPr>
          <w:rFonts w:asciiTheme="minorHAnsi" w:hAnsiTheme="minorHAnsi" w:cstheme="minorHAnsi"/>
          <w:szCs w:val="22"/>
          <w:rtl/>
        </w:rPr>
        <w:t xml:space="preserve"> تخصيص مزيد من الوقت</w:t>
      </w:r>
      <w:r w:rsidR="00F71905">
        <w:rPr>
          <w:rFonts w:asciiTheme="minorHAnsi" w:hAnsiTheme="minorHAnsi" w:cstheme="minorHAnsi"/>
          <w:szCs w:val="22"/>
          <w:rtl/>
        </w:rPr>
        <w:t>،</w:t>
      </w:r>
      <w:r w:rsidR="008B4CB3" w:rsidRPr="00506CCD">
        <w:rPr>
          <w:rFonts w:asciiTheme="minorHAnsi" w:hAnsiTheme="minorHAnsi" w:cstheme="minorHAnsi"/>
          <w:szCs w:val="22"/>
          <w:rtl/>
        </w:rPr>
        <w:t xml:space="preserve"> في مرحلة بدء المشروع</w:t>
      </w:r>
      <w:r w:rsidR="00F71905">
        <w:rPr>
          <w:rFonts w:asciiTheme="minorHAnsi" w:hAnsiTheme="minorHAnsi" w:cstheme="minorHAnsi"/>
          <w:szCs w:val="22"/>
          <w:rtl/>
        </w:rPr>
        <w:t>،</w:t>
      </w:r>
      <w:r w:rsidR="008B4CB3" w:rsidRPr="00506CCD">
        <w:rPr>
          <w:rFonts w:asciiTheme="minorHAnsi" w:hAnsiTheme="minorHAnsi" w:cstheme="minorHAnsi"/>
          <w:szCs w:val="22"/>
          <w:rtl/>
        </w:rPr>
        <w:t xml:space="preserve"> لاستحداث نهج فريد</w:t>
      </w:r>
      <w:r w:rsidR="00F71905">
        <w:rPr>
          <w:rFonts w:asciiTheme="minorHAnsi" w:hAnsiTheme="minorHAnsi" w:cstheme="minorHAnsi"/>
          <w:szCs w:val="22"/>
          <w:rtl/>
        </w:rPr>
        <w:t>،</w:t>
      </w:r>
      <w:r w:rsidR="008B4CB3" w:rsidRPr="00506CCD">
        <w:rPr>
          <w:rFonts w:asciiTheme="minorHAnsi" w:hAnsiTheme="minorHAnsi" w:cstheme="minorHAnsi"/>
          <w:szCs w:val="22"/>
          <w:rtl/>
        </w:rPr>
        <w:t xml:space="preserve"> ومعرفة التوقعات والقواعد والإجراءات الداخلية لجميع الأطراف المعنية</w:t>
      </w:r>
      <w:r w:rsidR="00F71905">
        <w:rPr>
          <w:rFonts w:asciiTheme="minorHAnsi" w:hAnsiTheme="minorHAnsi" w:cstheme="minorHAnsi"/>
          <w:szCs w:val="22"/>
          <w:rtl/>
        </w:rPr>
        <w:t>،</w:t>
      </w:r>
      <w:r w:rsidR="008B4CB3" w:rsidRPr="00506CCD">
        <w:rPr>
          <w:rFonts w:asciiTheme="minorHAnsi" w:hAnsiTheme="minorHAnsi" w:cstheme="minorHAnsi"/>
          <w:szCs w:val="22"/>
          <w:rtl/>
        </w:rPr>
        <w:t xml:space="preserve"> وإنشاء أفرقة المشروع المحلية</w:t>
      </w:r>
      <w:r w:rsidR="00F71905">
        <w:rPr>
          <w:rFonts w:asciiTheme="minorHAnsi" w:hAnsiTheme="minorHAnsi" w:cstheme="minorHAnsi"/>
          <w:szCs w:val="22"/>
          <w:rtl/>
        </w:rPr>
        <w:t>،</w:t>
      </w:r>
      <w:r w:rsidR="008B4CB3" w:rsidRPr="00506CCD">
        <w:rPr>
          <w:rFonts w:asciiTheme="minorHAnsi" w:hAnsiTheme="minorHAnsi" w:cstheme="minorHAnsi"/>
          <w:szCs w:val="22"/>
          <w:rtl/>
        </w:rPr>
        <w:t xml:space="preserve"> وتوضيح إجراءات التشغيلية للويبو</w:t>
      </w:r>
      <w:r w:rsidR="00F71905">
        <w:rPr>
          <w:rFonts w:asciiTheme="minorHAnsi" w:hAnsiTheme="minorHAnsi" w:cstheme="minorHAnsi"/>
          <w:szCs w:val="22"/>
          <w:rtl/>
        </w:rPr>
        <w:t>،</w:t>
      </w:r>
      <w:r w:rsidR="008B4CB3" w:rsidRPr="00506CCD">
        <w:rPr>
          <w:rFonts w:asciiTheme="minorHAnsi" w:hAnsiTheme="minorHAnsi" w:cstheme="minorHAnsi"/>
          <w:szCs w:val="22"/>
          <w:rtl/>
        </w:rPr>
        <w:t xml:space="preserve"> وغير ذلك.</w:t>
      </w:r>
    </w:p>
    <w:p w14:paraId="71ABA763" w14:textId="4A8CAD80" w:rsidR="008B4CB3" w:rsidRPr="00506CCD" w:rsidRDefault="008B4CB3" w:rsidP="008B4CB3">
      <w:pPr>
        <w:pStyle w:val="ListParagraph"/>
        <w:numPr>
          <w:ilvl w:val="0"/>
          <w:numId w:val="36"/>
        </w:numPr>
        <w:bidi/>
        <w:spacing w:before="120" w:after="120"/>
        <w:ind w:left="1440"/>
        <w:jc w:val="both"/>
        <w:rPr>
          <w:rFonts w:asciiTheme="minorHAnsi" w:hAnsiTheme="minorHAnsi" w:cstheme="minorHAnsi"/>
          <w:szCs w:val="22"/>
          <w:rtl/>
        </w:rPr>
      </w:pPr>
      <w:r w:rsidRPr="00506CCD">
        <w:rPr>
          <w:rFonts w:asciiTheme="minorHAnsi" w:hAnsiTheme="minorHAnsi" w:cstheme="minorHAnsi"/>
          <w:szCs w:val="22"/>
          <w:rtl/>
        </w:rPr>
        <w:t xml:space="preserve">إشراك وفود من الدول الأعضاء في إعداد هذه المرحلة لتسهيل </w:t>
      </w:r>
      <w:r w:rsidR="003E29C5">
        <w:rPr>
          <w:rFonts w:asciiTheme="minorHAnsi" w:hAnsiTheme="minorHAnsi" w:cstheme="minorHAnsi" w:hint="cs"/>
          <w:szCs w:val="22"/>
          <w:rtl/>
        </w:rPr>
        <w:t xml:space="preserve">الخطوات </w:t>
      </w:r>
      <w:r w:rsidRPr="00506CCD">
        <w:rPr>
          <w:rFonts w:asciiTheme="minorHAnsi" w:hAnsiTheme="minorHAnsi" w:cstheme="minorHAnsi"/>
          <w:szCs w:val="22"/>
          <w:rtl/>
        </w:rPr>
        <w:t>العملية ما بين تصميم المشروع وإنشاء فرق المشروع المحلية.</w:t>
      </w:r>
      <w:r w:rsidRPr="00506CCD">
        <w:rPr>
          <w:rFonts w:asciiTheme="minorHAnsi" w:hAnsiTheme="minorHAnsi" w:cstheme="minorHAnsi"/>
          <w:szCs w:val="22"/>
        </w:rPr>
        <w:t xml:space="preserve"> </w:t>
      </w:r>
    </w:p>
    <w:p w14:paraId="38B0EF05" w14:textId="576CD6B7" w:rsidR="008B4CB3" w:rsidRPr="00506CCD" w:rsidRDefault="008B4CB3" w:rsidP="003E29C5">
      <w:pPr>
        <w:pStyle w:val="ListParagraph"/>
        <w:numPr>
          <w:ilvl w:val="0"/>
          <w:numId w:val="36"/>
        </w:numPr>
        <w:bidi/>
        <w:spacing w:before="120" w:after="120"/>
        <w:ind w:left="1440"/>
        <w:jc w:val="both"/>
        <w:rPr>
          <w:rFonts w:asciiTheme="minorHAnsi" w:hAnsiTheme="minorHAnsi" w:cstheme="minorHAnsi"/>
          <w:szCs w:val="22"/>
          <w:rtl/>
        </w:rPr>
      </w:pPr>
      <w:r w:rsidRPr="00506CCD">
        <w:rPr>
          <w:rFonts w:asciiTheme="minorHAnsi" w:hAnsiTheme="minorHAnsi" w:cstheme="minorHAnsi"/>
          <w:szCs w:val="22"/>
          <w:rtl/>
        </w:rPr>
        <w:t xml:space="preserve">وضع مبادئ توجيهية واضحة، </w:t>
      </w:r>
      <w:r w:rsidR="003E29C5">
        <w:rPr>
          <w:rFonts w:asciiTheme="minorHAnsi" w:hAnsiTheme="minorHAnsi" w:cstheme="minorHAnsi" w:hint="cs"/>
          <w:szCs w:val="22"/>
          <w:rtl/>
        </w:rPr>
        <w:t>وخطوط عامة</w:t>
      </w:r>
      <w:r w:rsidRPr="00506CCD">
        <w:rPr>
          <w:rFonts w:asciiTheme="minorHAnsi" w:hAnsiTheme="minorHAnsi" w:cstheme="minorHAnsi"/>
          <w:szCs w:val="22"/>
          <w:rtl/>
        </w:rPr>
        <w:t xml:space="preserve"> </w:t>
      </w:r>
      <w:r w:rsidR="003E29C5">
        <w:rPr>
          <w:rFonts w:asciiTheme="minorHAnsi" w:hAnsiTheme="minorHAnsi" w:cstheme="minorHAnsi" w:hint="cs"/>
          <w:szCs w:val="22"/>
          <w:rtl/>
        </w:rPr>
        <w:t>ل</w:t>
      </w:r>
      <w:r w:rsidRPr="00506CCD">
        <w:rPr>
          <w:rFonts w:asciiTheme="minorHAnsi" w:hAnsiTheme="minorHAnsi" w:cstheme="minorHAnsi"/>
          <w:szCs w:val="22"/>
          <w:rtl/>
        </w:rPr>
        <w:t>مشاركة كل بلد من البلدان المستفيدة.</w:t>
      </w:r>
    </w:p>
    <w:p w14:paraId="5802F063" w14:textId="228246A5" w:rsidR="008B4CB3" w:rsidRPr="00506CCD" w:rsidRDefault="008B4CB3" w:rsidP="008B4CB3">
      <w:pPr>
        <w:pStyle w:val="ListParagraph"/>
        <w:numPr>
          <w:ilvl w:val="0"/>
          <w:numId w:val="36"/>
        </w:numPr>
        <w:bidi/>
        <w:spacing w:before="120" w:after="120"/>
        <w:ind w:left="1440"/>
        <w:jc w:val="both"/>
        <w:rPr>
          <w:rFonts w:asciiTheme="minorHAnsi" w:hAnsiTheme="minorHAnsi" w:cstheme="minorHAnsi"/>
          <w:szCs w:val="22"/>
          <w:rtl/>
        </w:rPr>
      </w:pPr>
      <w:r w:rsidRPr="00506CCD">
        <w:rPr>
          <w:rFonts w:asciiTheme="minorHAnsi" w:hAnsiTheme="minorHAnsi" w:cstheme="minorHAnsi"/>
          <w:szCs w:val="22"/>
          <w:rtl/>
        </w:rPr>
        <w:t>ضمان مشاركة المجلس المشترك بين الشُعب وجهات التنسيق المحلية في هذه المرحلة لاكتساب المعرفة والاهتمام بالأنشطة والنتائج المقرر الحصول عليها</w:t>
      </w:r>
      <w:r w:rsidR="00F71905">
        <w:rPr>
          <w:rFonts w:asciiTheme="minorHAnsi" w:hAnsiTheme="minorHAnsi" w:cstheme="minorHAnsi"/>
          <w:szCs w:val="22"/>
          <w:rtl/>
        </w:rPr>
        <w:t>،</w:t>
      </w:r>
      <w:r w:rsidRPr="00506CCD">
        <w:rPr>
          <w:rFonts w:asciiTheme="minorHAnsi" w:hAnsiTheme="minorHAnsi" w:cstheme="minorHAnsi"/>
          <w:szCs w:val="22"/>
          <w:rtl/>
        </w:rPr>
        <w:t xml:space="preserve"> وكذلك دينامية تنفيذ المشروع.</w:t>
      </w:r>
    </w:p>
    <w:p w14:paraId="3E5572A1" w14:textId="65964BD7" w:rsidR="00826616" w:rsidRPr="00506CCD" w:rsidRDefault="008B4CB3" w:rsidP="00826616">
      <w:pPr>
        <w:pStyle w:val="ListParagraph"/>
        <w:numPr>
          <w:ilvl w:val="0"/>
          <w:numId w:val="36"/>
        </w:numPr>
        <w:bidi/>
        <w:spacing w:before="120" w:after="120"/>
        <w:ind w:left="1440"/>
        <w:jc w:val="both"/>
        <w:rPr>
          <w:rFonts w:asciiTheme="minorHAnsi" w:hAnsiTheme="minorHAnsi" w:cstheme="minorHAnsi"/>
          <w:szCs w:val="22"/>
          <w:rtl/>
        </w:rPr>
      </w:pPr>
      <w:r w:rsidRPr="00506CCD">
        <w:rPr>
          <w:rFonts w:asciiTheme="minorHAnsi" w:hAnsiTheme="minorHAnsi" w:cstheme="minorHAnsi"/>
          <w:szCs w:val="22"/>
          <w:rtl/>
        </w:rPr>
        <w:t>وضع استراتيجيات من خلال تحديد الأطراف المعنية الوطنية؛ لضمان أكبر قدر ممكن من المشاركة وتوافق الآراء والمصادقة على المشروع.</w:t>
      </w:r>
    </w:p>
    <w:p w14:paraId="733F1D37" w14:textId="2E354ED8" w:rsidR="008B4CB3" w:rsidRPr="00506CCD" w:rsidRDefault="003E29C5" w:rsidP="003E29C5">
      <w:pPr>
        <w:numPr>
          <w:ilvl w:val="1"/>
          <w:numId w:val="33"/>
        </w:numPr>
        <w:bidi/>
        <w:ind w:left="1059"/>
        <w:contextualSpacing/>
        <w:rPr>
          <w:rFonts w:asciiTheme="minorHAnsi" w:eastAsia="Times New Roman" w:hAnsiTheme="minorHAnsi" w:cstheme="minorHAnsi"/>
          <w:szCs w:val="22"/>
          <w:rtl/>
        </w:rPr>
      </w:pPr>
      <w:r>
        <w:rPr>
          <w:rFonts w:asciiTheme="minorHAnsi" w:hAnsiTheme="minorHAnsi" w:cstheme="minorHAnsi" w:hint="cs"/>
          <w:szCs w:val="22"/>
          <w:rtl/>
        </w:rPr>
        <w:t>و</w:t>
      </w:r>
      <w:r w:rsidR="008B4CB3" w:rsidRPr="00506CCD">
        <w:rPr>
          <w:rFonts w:asciiTheme="minorHAnsi" w:hAnsiTheme="minorHAnsi" w:cstheme="minorHAnsi"/>
          <w:szCs w:val="22"/>
          <w:rtl/>
        </w:rPr>
        <w:t xml:space="preserve">إنشاء </w:t>
      </w:r>
      <w:r w:rsidR="00521B8B">
        <w:rPr>
          <w:rFonts w:asciiTheme="minorHAnsi" w:hAnsiTheme="minorHAnsi" w:cstheme="minorHAnsi" w:hint="cs"/>
          <w:szCs w:val="22"/>
          <w:rtl/>
        </w:rPr>
        <w:t>مجتمع</w:t>
      </w:r>
      <w:r w:rsidR="008B4CB3" w:rsidRPr="00506CCD">
        <w:rPr>
          <w:rFonts w:asciiTheme="minorHAnsi" w:hAnsiTheme="minorHAnsi" w:cstheme="minorHAnsi"/>
          <w:szCs w:val="22"/>
          <w:rtl/>
        </w:rPr>
        <w:t xml:space="preserve"> داخلي للممارسين، بحيث يتسنى لجهات التنسيق الوطنية ومنسقي المشروع ومدير المشروع تبادل الآراء والتواصل بسهولة.</w:t>
      </w:r>
      <w:r w:rsidR="00F71905">
        <w:rPr>
          <w:rFonts w:asciiTheme="minorHAnsi" w:hAnsiTheme="minorHAnsi" w:cstheme="minorHAnsi"/>
          <w:szCs w:val="22"/>
          <w:rtl/>
        </w:rPr>
        <w:t xml:space="preserve"> </w:t>
      </w:r>
      <w:r>
        <w:rPr>
          <w:rFonts w:asciiTheme="minorHAnsi" w:hAnsiTheme="minorHAnsi" w:cstheme="minorHAnsi" w:hint="cs"/>
          <w:szCs w:val="22"/>
          <w:rtl/>
        </w:rPr>
        <w:t>و</w:t>
      </w:r>
      <w:r w:rsidR="008B4CB3" w:rsidRPr="00506CCD">
        <w:rPr>
          <w:rFonts w:asciiTheme="minorHAnsi" w:hAnsiTheme="minorHAnsi" w:cstheme="minorHAnsi"/>
          <w:szCs w:val="22"/>
          <w:rtl/>
        </w:rPr>
        <w:t xml:space="preserve">من شأن هذه المنصة أن تساعد على حل العقبات بصورة مشتركة، على أن </w:t>
      </w:r>
      <w:r>
        <w:rPr>
          <w:rFonts w:asciiTheme="minorHAnsi" w:hAnsiTheme="minorHAnsi" w:cstheme="minorHAnsi" w:hint="cs"/>
          <w:szCs w:val="22"/>
          <w:rtl/>
        </w:rPr>
        <w:t>ي</w:t>
      </w:r>
      <w:r w:rsidR="008B4CB3" w:rsidRPr="00506CCD">
        <w:rPr>
          <w:rFonts w:asciiTheme="minorHAnsi" w:hAnsiTheme="minorHAnsi" w:cstheme="minorHAnsi"/>
          <w:szCs w:val="22"/>
          <w:rtl/>
        </w:rPr>
        <w:t xml:space="preserve">سهم كل بلد في النهج الذي </w:t>
      </w:r>
      <w:r>
        <w:rPr>
          <w:rFonts w:asciiTheme="minorHAnsi" w:hAnsiTheme="minorHAnsi" w:cstheme="minorHAnsi" w:hint="cs"/>
          <w:szCs w:val="22"/>
          <w:rtl/>
        </w:rPr>
        <w:t>يتبناه</w:t>
      </w:r>
      <w:r w:rsidR="008B4CB3" w:rsidRPr="00506CCD">
        <w:rPr>
          <w:rFonts w:asciiTheme="minorHAnsi" w:hAnsiTheme="minorHAnsi" w:cstheme="minorHAnsi"/>
          <w:szCs w:val="22"/>
          <w:rtl/>
        </w:rPr>
        <w:t>.</w:t>
      </w:r>
      <w:r w:rsidR="00F71905">
        <w:rPr>
          <w:rFonts w:asciiTheme="minorHAnsi" w:hAnsiTheme="minorHAnsi" w:cstheme="minorHAnsi"/>
          <w:szCs w:val="22"/>
          <w:rtl/>
        </w:rPr>
        <w:t xml:space="preserve"> </w:t>
      </w:r>
      <w:r w:rsidR="008B4CB3" w:rsidRPr="00506CCD">
        <w:rPr>
          <w:rFonts w:asciiTheme="minorHAnsi" w:hAnsiTheme="minorHAnsi" w:cstheme="minorHAnsi"/>
          <w:szCs w:val="22"/>
          <w:rtl/>
        </w:rPr>
        <w:t>وس</w:t>
      </w:r>
      <w:r w:rsidR="00521B8B">
        <w:rPr>
          <w:rFonts w:asciiTheme="minorHAnsi" w:hAnsiTheme="minorHAnsi" w:cstheme="minorHAnsi" w:hint="cs"/>
          <w:szCs w:val="22"/>
          <w:rtl/>
        </w:rPr>
        <w:t>ي</w:t>
      </w:r>
      <w:r w:rsidR="008B4CB3" w:rsidRPr="00506CCD">
        <w:rPr>
          <w:rFonts w:asciiTheme="minorHAnsi" w:hAnsiTheme="minorHAnsi" w:cstheme="minorHAnsi"/>
          <w:szCs w:val="22"/>
          <w:rtl/>
        </w:rPr>
        <w:t xml:space="preserve">كون </w:t>
      </w:r>
      <w:r w:rsidR="00521B8B">
        <w:rPr>
          <w:rFonts w:asciiTheme="minorHAnsi" w:hAnsiTheme="minorHAnsi" w:cstheme="minorHAnsi" w:hint="cs"/>
          <w:szCs w:val="22"/>
          <w:rtl/>
        </w:rPr>
        <w:t>هذا المجتمع</w:t>
      </w:r>
      <w:r>
        <w:rPr>
          <w:rFonts w:asciiTheme="minorHAnsi" w:hAnsiTheme="minorHAnsi" w:cstheme="minorHAnsi" w:hint="cs"/>
          <w:szCs w:val="22"/>
          <w:rtl/>
        </w:rPr>
        <w:t xml:space="preserve"> </w:t>
      </w:r>
      <w:r w:rsidR="008B4CB3" w:rsidRPr="00506CCD">
        <w:rPr>
          <w:rFonts w:asciiTheme="minorHAnsi" w:hAnsiTheme="minorHAnsi" w:cstheme="minorHAnsi"/>
          <w:szCs w:val="22"/>
          <w:rtl/>
        </w:rPr>
        <w:t>بمثابة منبر لتبادل المعلومات، والدروس المستفادة، وبناء علاق</w:t>
      </w:r>
      <w:r w:rsidR="00521B8B">
        <w:rPr>
          <w:rFonts w:asciiTheme="minorHAnsi" w:hAnsiTheme="minorHAnsi" w:cstheme="minorHAnsi" w:hint="cs"/>
          <w:szCs w:val="22"/>
          <w:rtl/>
        </w:rPr>
        <w:t>ات</w:t>
      </w:r>
      <w:r w:rsidR="008B4CB3" w:rsidRPr="00506CCD">
        <w:rPr>
          <w:rFonts w:asciiTheme="minorHAnsi" w:hAnsiTheme="minorHAnsi" w:cstheme="minorHAnsi"/>
          <w:szCs w:val="22"/>
          <w:rtl/>
        </w:rPr>
        <w:t xml:space="preserve"> عمل جماعي </w:t>
      </w:r>
      <w:r w:rsidR="00521B8B">
        <w:rPr>
          <w:rFonts w:asciiTheme="minorHAnsi" w:hAnsiTheme="minorHAnsi" w:cstheme="minorHAnsi" w:hint="cs"/>
          <w:szCs w:val="22"/>
          <w:rtl/>
        </w:rPr>
        <w:t xml:space="preserve">على نحو </w:t>
      </w:r>
      <w:r w:rsidR="008B4CB3" w:rsidRPr="00506CCD">
        <w:rPr>
          <w:rFonts w:asciiTheme="minorHAnsi" w:hAnsiTheme="minorHAnsi" w:cstheme="minorHAnsi"/>
          <w:szCs w:val="22"/>
          <w:rtl/>
        </w:rPr>
        <w:t>أفضل.</w:t>
      </w:r>
      <w:r w:rsidR="008B4CB3" w:rsidRPr="00506CCD">
        <w:rPr>
          <w:rFonts w:asciiTheme="minorHAnsi" w:hAnsiTheme="minorHAnsi" w:cstheme="minorHAnsi"/>
          <w:szCs w:val="22"/>
        </w:rPr>
        <w:t xml:space="preserve"> </w:t>
      </w:r>
    </w:p>
    <w:p w14:paraId="3A013688" w14:textId="07D591A4" w:rsidR="008B4CB3" w:rsidRPr="00506CCD" w:rsidRDefault="008B4CB3" w:rsidP="0059316C">
      <w:pPr>
        <w:pStyle w:val="ListParagraph"/>
        <w:numPr>
          <w:ilvl w:val="0"/>
          <w:numId w:val="37"/>
        </w:numPr>
        <w:bidi/>
        <w:spacing w:before="120" w:after="120"/>
        <w:ind w:left="1440"/>
        <w:rPr>
          <w:rFonts w:asciiTheme="minorHAnsi" w:hAnsiTheme="minorHAnsi" w:cstheme="minorHAnsi"/>
          <w:szCs w:val="22"/>
          <w:rtl/>
        </w:rPr>
      </w:pPr>
      <w:r w:rsidRPr="00506CCD">
        <w:rPr>
          <w:rFonts w:asciiTheme="minorHAnsi" w:hAnsiTheme="minorHAnsi" w:cstheme="minorHAnsi"/>
          <w:szCs w:val="22"/>
          <w:rtl/>
        </w:rPr>
        <w:t>كما أنها تسهم في تعميق فهم المشروع على المستوى القطري من خلال</w:t>
      </w:r>
      <w:r w:rsidR="00F71905">
        <w:rPr>
          <w:rFonts w:asciiTheme="minorHAnsi" w:hAnsiTheme="minorHAnsi" w:cstheme="minorHAnsi"/>
          <w:szCs w:val="22"/>
          <w:rtl/>
        </w:rPr>
        <w:t xml:space="preserve"> </w:t>
      </w:r>
      <w:r w:rsidRPr="00506CCD">
        <w:rPr>
          <w:rFonts w:asciiTheme="minorHAnsi" w:hAnsiTheme="minorHAnsi" w:cstheme="minorHAnsi"/>
          <w:szCs w:val="22"/>
          <w:rtl/>
        </w:rPr>
        <w:t>الاجتماعات والمناقشات المنتظمة، وغير ذلك.</w:t>
      </w:r>
    </w:p>
    <w:p w14:paraId="29B17334" w14:textId="02414A5D" w:rsidR="00991A9F" w:rsidRPr="00506CCD" w:rsidRDefault="00991A9F" w:rsidP="00991A9F">
      <w:pPr>
        <w:pStyle w:val="ListParagraph"/>
        <w:numPr>
          <w:ilvl w:val="0"/>
          <w:numId w:val="37"/>
        </w:numPr>
        <w:bidi/>
        <w:spacing w:before="120" w:after="120"/>
        <w:ind w:left="1440"/>
        <w:rPr>
          <w:rFonts w:asciiTheme="minorHAnsi" w:hAnsiTheme="minorHAnsi" w:cstheme="minorHAnsi"/>
          <w:szCs w:val="22"/>
          <w:rtl/>
        </w:rPr>
      </w:pPr>
      <w:r w:rsidRPr="00506CCD">
        <w:rPr>
          <w:rFonts w:asciiTheme="minorHAnsi" w:hAnsiTheme="minorHAnsi" w:cstheme="minorHAnsi"/>
          <w:szCs w:val="22"/>
          <w:rtl/>
        </w:rPr>
        <w:t>تحفيز المشاركة وزيادة اهتمام جهات التنسيق من خلال تبادل الآراء</w:t>
      </w:r>
      <w:r w:rsidR="00F71905">
        <w:rPr>
          <w:rFonts w:asciiTheme="minorHAnsi" w:hAnsiTheme="minorHAnsi" w:cstheme="minorHAnsi"/>
          <w:szCs w:val="22"/>
          <w:rtl/>
        </w:rPr>
        <w:t xml:space="preserve"> </w:t>
      </w:r>
      <w:r w:rsidRPr="00506CCD">
        <w:rPr>
          <w:rFonts w:asciiTheme="minorHAnsi" w:hAnsiTheme="minorHAnsi" w:cstheme="minorHAnsi"/>
          <w:szCs w:val="22"/>
          <w:rtl/>
        </w:rPr>
        <w:t>ومشاركة الخبرات وأفضل الممارسات على نحو متواتر.</w:t>
      </w:r>
    </w:p>
    <w:p w14:paraId="77DA9A2E" w14:textId="4E1E71E9" w:rsidR="008B4CB3" w:rsidRPr="00506CCD" w:rsidRDefault="00521B8B" w:rsidP="0050484E">
      <w:pPr>
        <w:numPr>
          <w:ilvl w:val="1"/>
          <w:numId w:val="33"/>
        </w:numPr>
        <w:bidi/>
        <w:spacing w:after="240"/>
        <w:ind w:left="1066"/>
        <w:rPr>
          <w:rFonts w:asciiTheme="minorHAnsi" w:eastAsia="Times New Roman" w:hAnsiTheme="minorHAnsi" w:cstheme="minorHAnsi"/>
          <w:szCs w:val="22"/>
          <w:rtl/>
        </w:rPr>
      </w:pPr>
      <w:r>
        <w:rPr>
          <w:rFonts w:asciiTheme="minorHAnsi" w:hAnsiTheme="minorHAnsi" w:cstheme="minorHAnsi" w:hint="cs"/>
          <w:szCs w:val="22"/>
          <w:rtl/>
        </w:rPr>
        <w:t>و</w:t>
      </w:r>
      <w:r w:rsidR="008B4CB3" w:rsidRPr="00506CCD">
        <w:rPr>
          <w:rFonts w:asciiTheme="minorHAnsi" w:hAnsiTheme="minorHAnsi" w:cstheme="minorHAnsi"/>
          <w:szCs w:val="22"/>
          <w:rtl/>
        </w:rPr>
        <w:t>مواصلة العمل مع القطاعين العام والخاص والنقابات والأوساط الأكاديمية للحصول على أكبر عدد من وجهات النظر والمعلومات والمعرفة</w:t>
      </w:r>
      <w:r w:rsidR="00F71905">
        <w:rPr>
          <w:rFonts w:asciiTheme="minorHAnsi" w:hAnsiTheme="minorHAnsi" w:cstheme="minorHAnsi"/>
          <w:szCs w:val="22"/>
          <w:rtl/>
        </w:rPr>
        <w:t>،</w:t>
      </w:r>
      <w:r w:rsidR="008B4CB3" w:rsidRPr="00506CCD">
        <w:rPr>
          <w:rFonts w:asciiTheme="minorHAnsi" w:hAnsiTheme="minorHAnsi" w:cstheme="minorHAnsi"/>
          <w:szCs w:val="22"/>
          <w:rtl/>
        </w:rPr>
        <w:t xml:space="preserve"> وفي الوقت ذاته كسب الاستدامة من خلال مشاركتهم في المشروع.</w:t>
      </w:r>
    </w:p>
    <w:p w14:paraId="750893BE" w14:textId="50856FD7" w:rsidR="008B4CB3" w:rsidRPr="00506CCD" w:rsidRDefault="00521B8B" w:rsidP="00ED6561">
      <w:pPr>
        <w:numPr>
          <w:ilvl w:val="1"/>
          <w:numId w:val="33"/>
        </w:numPr>
        <w:bidi/>
        <w:spacing w:after="240"/>
        <w:ind w:left="1066"/>
        <w:rPr>
          <w:rFonts w:asciiTheme="minorHAnsi" w:eastAsia="Times New Roman" w:hAnsiTheme="minorHAnsi" w:cstheme="minorHAnsi"/>
          <w:szCs w:val="22"/>
          <w:rtl/>
        </w:rPr>
      </w:pPr>
      <w:r>
        <w:rPr>
          <w:rFonts w:asciiTheme="minorHAnsi" w:hAnsiTheme="minorHAnsi" w:cstheme="minorHAnsi" w:hint="cs"/>
          <w:szCs w:val="22"/>
          <w:rtl/>
        </w:rPr>
        <w:t>و</w:t>
      </w:r>
      <w:r w:rsidR="008B4CB3" w:rsidRPr="00506CCD">
        <w:rPr>
          <w:rFonts w:asciiTheme="minorHAnsi" w:hAnsiTheme="minorHAnsi" w:cstheme="minorHAnsi"/>
          <w:szCs w:val="22"/>
          <w:rtl/>
        </w:rPr>
        <w:t>وضع إطار للنتائج والرصد وفقا لمؤشرات معيارية، قابل</w:t>
      </w:r>
      <w:r>
        <w:rPr>
          <w:rFonts w:asciiTheme="minorHAnsi" w:hAnsiTheme="minorHAnsi" w:cstheme="minorHAnsi" w:hint="cs"/>
          <w:szCs w:val="22"/>
          <w:rtl/>
        </w:rPr>
        <w:t>ة</w:t>
      </w:r>
      <w:r w:rsidR="008B4CB3" w:rsidRPr="00506CCD">
        <w:rPr>
          <w:rFonts w:asciiTheme="minorHAnsi" w:hAnsiTheme="minorHAnsi" w:cstheme="minorHAnsi"/>
          <w:szCs w:val="22"/>
          <w:rtl/>
        </w:rPr>
        <w:t xml:space="preserve"> للتحقق</w:t>
      </w:r>
      <w:r w:rsidR="00F71905">
        <w:rPr>
          <w:rFonts w:asciiTheme="minorHAnsi" w:hAnsiTheme="minorHAnsi" w:cstheme="minorHAnsi"/>
          <w:szCs w:val="22"/>
          <w:rtl/>
        </w:rPr>
        <w:t xml:space="preserve"> </w:t>
      </w:r>
      <w:r w:rsidR="008B4CB3" w:rsidRPr="00506CCD">
        <w:rPr>
          <w:rFonts w:asciiTheme="minorHAnsi" w:hAnsiTheme="minorHAnsi" w:cstheme="minorHAnsi"/>
          <w:szCs w:val="22"/>
          <w:rtl/>
        </w:rPr>
        <w:t xml:space="preserve">والتطبيق </w:t>
      </w:r>
      <w:r>
        <w:rPr>
          <w:rFonts w:asciiTheme="minorHAnsi" w:hAnsiTheme="minorHAnsi" w:cstheme="minorHAnsi" w:hint="cs"/>
          <w:szCs w:val="22"/>
          <w:rtl/>
        </w:rPr>
        <w:t>على</w:t>
      </w:r>
      <w:r w:rsidR="008B4CB3" w:rsidRPr="00506CCD">
        <w:rPr>
          <w:rFonts w:asciiTheme="minorHAnsi" w:hAnsiTheme="minorHAnsi" w:cstheme="minorHAnsi"/>
          <w:szCs w:val="22"/>
          <w:rtl/>
        </w:rPr>
        <w:t xml:space="preserve"> جميع الإجراءات لتحمل مسئولية النتائج، </w:t>
      </w:r>
      <w:r>
        <w:rPr>
          <w:rFonts w:asciiTheme="minorHAnsi" w:hAnsiTheme="minorHAnsi" w:cstheme="minorHAnsi" w:hint="cs"/>
          <w:szCs w:val="22"/>
          <w:rtl/>
        </w:rPr>
        <w:t>و</w:t>
      </w:r>
      <w:r w:rsidR="00ED6561">
        <w:rPr>
          <w:rFonts w:asciiTheme="minorHAnsi" w:hAnsiTheme="minorHAnsi" w:cstheme="minorHAnsi" w:hint="cs"/>
          <w:szCs w:val="22"/>
          <w:rtl/>
        </w:rPr>
        <w:t>تقديم</w:t>
      </w:r>
      <w:r w:rsidR="008B4CB3" w:rsidRPr="00506CCD">
        <w:rPr>
          <w:rFonts w:asciiTheme="minorHAnsi" w:hAnsiTheme="minorHAnsi" w:cstheme="minorHAnsi"/>
          <w:szCs w:val="22"/>
          <w:rtl/>
        </w:rPr>
        <w:t xml:space="preserve"> إرشادات </w:t>
      </w:r>
      <w:r>
        <w:rPr>
          <w:rFonts w:asciiTheme="minorHAnsi" w:hAnsiTheme="minorHAnsi" w:cstheme="minorHAnsi" w:hint="cs"/>
          <w:szCs w:val="22"/>
          <w:rtl/>
        </w:rPr>
        <w:t>بشأن</w:t>
      </w:r>
      <w:r w:rsidR="008B4CB3" w:rsidRPr="00506CCD">
        <w:rPr>
          <w:rFonts w:asciiTheme="minorHAnsi" w:hAnsiTheme="minorHAnsi" w:cstheme="minorHAnsi"/>
          <w:szCs w:val="22"/>
          <w:rtl/>
        </w:rPr>
        <w:t xml:space="preserve"> ما يشكل مشروعًا ناجحًا في مجال الملكية الفكرية وسياحة المأكولات.</w:t>
      </w:r>
    </w:p>
    <w:p w14:paraId="6033FDEF" w14:textId="2A20743B" w:rsidR="008B4CB3" w:rsidRPr="00506CCD" w:rsidRDefault="00521B8B" w:rsidP="00E61EB7">
      <w:pPr>
        <w:numPr>
          <w:ilvl w:val="1"/>
          <w:numId w:val="33"/>
        </w:numPr>
        <w:bidi/>
        <w:spacing w:after="240"/>
        <w:ind w:left="1066"/>
        <w:rPr>
          <w:rFonts w:asciiTheme="minorHAnsi" w:eastAsia="Times New Roman" w:hAnsiTheme="minorHAnsi" w:cstheme="minorHAnsi"/>
          <w:szCs w:val="22"/>
          <w:rtl/>
        </w:rPr>
      </w:pPr>
      <w:r>
        <w:rPr>
          <w:rFonts w:asciiTheme="minorHAnsi" w:hAnsiTheme="minorHAnsi" w:cstheme="minorHAnsi" w:hint="cs"/>
          <w:szCs w:val="22"/>
          <w:rtl/>
        </w:rPr>
        <w:t>و</w:t>
      </w:r>
      <w:r w:rsidR="008B4CB3" w:rsidRPr="00506CCD">
        <w:rPr>
          <w:rFonts w:asciiTheme="minorHAnsi" w:hAnsiTheme="minorHAnsi" w:cstheme="minorHAnsi"/>
          <w:szCs w:val="22"/>
          <w:rtl/>
        </w:rPr>
        <w:t>تطوير استراتيجية اتصال لإنشاء تحالفات استراتيجية منذ الشروع في تنفيذ المشروع، والمضي به قدما إلى ما هو أبعد من صفحة على الويب.</w:t>
      </w:r>
    </w:p>
    <w:p w14:paraId="119D64E3" w14:textId="3A17CF34" w:rsidR="002105F6" w:rsidRPr="00506CCD" w:rsidRDefault="00521B8B" w:rsidP="00ED6561">
      <w:pPr>
        <w:numPr>
          <w:ilvl w:val="1"/>
          <w:numId w:val="33"/>
        </w:numPr>
        <w:bidi/>
        <w:ind w:left="1059"/>
        <w:contextualSpacing/>
        <w:rPr>
          <w:rFonts w:asciiTheme="minorHAnsi" w:eastAsia="Times New Roman" w:hAnsiTheme="minorHAnsi" w:cstheme="minorHAnsi"/>
          <w:szCs w:val="22"/>
          <w:rtl/>
        </w:rPr>
      </w:pPr>
      <w:r>
        <w:rPr>
          <w:rFonts w:asciiTheme="minorHAnsi" w:hAnsiTheme="minorHAnsi" w:cstheme="minorHAnsi" w:hint="cs"/>
          <w:szCs w:val="22"/>
          <w:rtl/>
        </w:rPr>
        <w:t>و</w:t>
      </w:r>
      <w:r w:rsidR="00E61EB7" w:rsidRPr="00506CCD">
        <w:rPr>
          <w:rFonts w:asciiTheme="minorHAnsi" w:hAnsiTheme="minorHAnsi" w:cstheme="minorHAnsi"/>
          <w:szCs w:val="22"/>
          <w:rtl/>
        </w:rPr>
        <w:t>عقد شراك</w:t>
      </w:r>
      <w:r w:rsidR="00ED6561">
        <w:rPr>
          <w:rFonts w:asciiTheme="minorHAnsi" w:hAnsiTheme="minorHAnsi" w:cstheme="minorHAnsi" w:hint="cs"/>
          <w:szCs w:val="22"/>
          <w:rtl/>
        </w:rPr>
        <w:t>ات</w:t>
      </w:r>
      <w:r w:rsidR="00E61EB7" w:rsidRPr="00506CCD">
        <w:rPr>
          <w:rFonts w:asciiTheme="minorHAnsi" w:hAnsiTheme="minorHAnsi" w:cstheme="minorHAnsi"/>
          <w:szCs w:val="22"/>
          <w:rtl/>
        </w:rPr>
        <w:t xml:space="preserve"> جديدة، وتعزيز المشاركة مع منظمة السياحة العالمية.</w:t>
      </w:r>
    </w:p>
    <w:p w14:paraId="0D837571" w14:textId="2CF1595B" w:rsidR="00CB286E" w:rsidRPr="009D1764" w:rsidRDefault="00CB286E" w:rsidP="00B872E6">
      <w:pPr>
        <w:pStyle w:val="Endofdocument"/>
        <w:bidi/>
        <w:spacing w:before="720"/>
        <w:ind w:left="5530"/>
        <w:rPr>
          <w:rFonts w:asciiTheme="minorBidi" w:hAnsiTheme="minorBidi" w:cstheme="minorBidi"/>
          <w:color w:val="000000" w:themeColor="text1"/>
          <w:rtl/>
        </w:rPr>
      </w:pPr>
      <w:r w:rsidRPr="00506CCD">
        <w:rPr>
          <w:rFonts w:asciiTheme="minorHAnsi" w:hAnsiTheme="minorHAnsi" w:cstheme="minorHAnsi"/>
          <w:color w:val="000000" w:themeColor="text1"/>
          <w:szCs w:val="22"/>
          <w:rtl/>
        </w:rPr>
        <w:cr/>
      </w:r>
      <w:r w:rsidRPr="00506CCD">
        <w:rPr>
          <w:rFonts w:asciiTheme="minorHAnsi" w:hAnsiTheme="minorHAnsi" w:cstheme="minorHAnsi"/>
          <w:color w:val="000000" w:themeColor="text1"/>
          <w:szCs w:val="22"/>
          <w:rtl/>
        </w:rPr>
        <w:br/>
        <w:t xml:space="preserve">[الملاحق </w:t>
      </w:r>
      <w:r w:rsidR="00521B8B">
        <w:rPr>
          <w:rFonts w:asciiTheme="minorHAnsi" w:hAnsiTheme="minorHAnsi" w:cstheme="minorHAnsi" w:hint="cs"/>
          <w:color w:val="000000" w:themeColor="text1"/>
          <w:szCs w:val="22"/>
          <w:rtl/>
        </w:rPr>
        <w:t xml:space="preserve">مرفقة </w:t>
      </w:r>
      <w:r w:rsidR="00DD7707">
        <w:rPr>
          <w:rFonts w:asciiTheme="minorHAnsi" w:hAnsiTheme="minorHAnsi" w:cstheme="minorHAnsi" w:hint="cs"/>
          <w:color w:val="000000" w:themeColor="text1"/>
          <w:szCs w:val="22"/>
          <w:rtl/>
        </w:rPr>
        <w:t xml:space="preserve">على </w:t>
      </w:r>
      <w:r w:rsidRPr="00506CCD">
        <w:rPr>
          <w:rFonts w:asciiTheme="minorHAnsi" w:hAnsiTheme="minorHAnsi" w:cstheme="minorHAnsi"/>
          <w:color w:val="000000" w:themeColor="text1"/>
          <w:szCs w:val="22"/>
          <w:rtl/>
        </w:rPr>
        <w:t>حدة</w:t>
      </w:r>
      <w:r w:rsidR="00F71905">
        <w:rPr>
          <w:rFonts w:asciiTheme="minorHAnsi" w:hAnsiTheme="minorHAnsi" w:cstheme="minorHAnsi"/>
          <w:color w:val="000000" w:themeColor="text1"/>
          <w:szCs w:val="22"/>
          <w:rtl/>
        </w:rPr>
        <w:t xml:space="preserve"> </w:t>
      </w:r>
      <w:r w:rsidRPr="00506CCD">
        <w:rPr>
          <w:rFonts w:asciiTheme="minorHAnsi" w:hAnsiTheme="minorHAnsi" w:cstheme="minorHAnsi"/>
          <w:color w:val="000000" w:themeColor="text1"/>
          <w:szCs w:val="22"/>
          <w:rtl/>
        </w:rPr>
        <w:t>(</w:t>
      </w:r>
      <w:r w:rsidR="00B872E6">
        <w:rPr>
          <w:rFonts w:asciiTheme="minorHAnsi" w:hAnsiTheme="minorHAnsi" w:cstheme="minorHAnsi" w:hint="cs"/>
          <w:color w:val="000000" w:themeColor="text1"/>
          <w:szCs w:val="22"/>
          <w:rtl/>
        </w:rPr>
        <w:t>ب</w:t>
      </w:r>
      <w:r w:rsidRPr="00506CCD">
        <w:rPr>
          <w:rFonts w:asciiTheme="minorHAnsi" w:hAnsiTheme="minorHAnsi" w:cstheme="minorHAnsi"/>
          <w:color w:val="000000" w:themeColor="text1"/>
          <w:szCs w:val="22"/>
          <w:rtl/>
        </w:rPr>
        <w:t>الإنكليزية فقط)]</w:t>
      </w:r>
    </w:p>
    <w:sectPr w:rsidR="00CB286E" w:rsidRPr="009D1764" w:rsidSect="00E36DE8">
      <w:headerReference w:type="default" r:id="rId18"/>
      <w:headerReference w:type="first" r:id="rId19"/>
      <w:endnotePr>
        <w:numFmt w:val="decimal"/>
      </w:endnotePr>
      <w:pgSz w:w="11907" w:h="16840" w:code="9"/>
      <w:pgMar w:top="567" w:right="1134" w:bottom="1079"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43E088" w14:textId="77777777" w:rsidR="0016510E" w:rsidRDefault="0016510E">
      <w:r>
        <w:separator/>
      </w:r>
    </w:p>
  </w:endnote>
  <w:endnote w:type="continuationSeparator" w:id="0">
    <w:p w14:paraId="3AC9D1C3" w14:textId="77777777" w:rsidR="0016510E" w:rsidRDefault="0016510E" w:rsidP="003B38C1">
      <w:r>
        <w:separator/>
      </w:r>
    </w:p>
    <w:p w14:paraId="6B80F590" w14:textId="77777777" w:rsidR="0016510E" w:rsidRPr="003B38C1" w:rsidRDefault="0016510E" w:rsidP="003B38C1">
      <w:pPr>
        <w:spacing w:after="60"/>
        <w:rPr>
          <w:sz w:val="17"/>
        </w:rPr>
      </w:pPr>
      <w:r>
        <w:rPr>
          <w:sz w:val="17"/>
        </w:rPr>
        <w:t>[Endnote continued from previous page]</w:t>
      </w:r>
    </w:p>
  </w:endnote>
  <w:endnote w:type="continuationNotice" w:id="1">
    <w:p w14:paraId="7C90EB53" w14:textId="77777777" w:rsidR="0016510E" w:rsidRPr="003B38C1" w:rsidRDefault="0016510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rlito">
    <w:altName w:val="Calibri"/>
    <w:charset w:val="00"/>
    <w:family w:val="swiss"/>
    <w:pitch w:val="variable"/>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atang">
    <w:altName w:val="바탕"/>
    <w:panose1 w:val="02030600000101010101"/>
    <w:charset w:val="81"/>
    <w:family w:val="roman"/>
    <w:pitch w:val="variable"/>
    <w:sig w:usb0="00000000" w:usb1="69D77CFB" w:usb2="00000030" w:usb3="00000000" w:csb0="0008009F" w:csb1="00000000"/>
  </w:font>
  <w:font w:name="MS Mincho">
    <w:altName w:val="Yu Gothic UI"/>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Helvetica Light">
    <w:charset w:val="00"/>
    <w:family w:val="swiss"/>
    <w:pitch w:val="variable"/>
    <w:sig w:usb0="800000AF" w:usb1="4000204A" w:usb2="00000000" w:usb3="00000000" w:csb0="00000001" w:csb1="00000000"/>
  </w:font>
  <w:font w:name="Times New Roman (Cuerpo en alfa">
    <w:altName w:val="Times New Roman"/>
    <w:charset w:val="00"/>
    <w:family w:val="roman"/>
    <w:pitch w:val="variable"/>
    <w:sig w:usb0="E0002AEF" w:usb1="C0007841"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C78510" w14:textId="77777777" w:rsidR="00452F44" w:rsidRDefault="00452F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A82865" w14:textId="77777777" w:rsidR="00452F44" w:rsidRDefault="00452F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E0E8F2" w14:textId="77777777" w:rsidR="00452F44" w:rsidRDefault="00452F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981A44" w14:textId="77777777" w:rsidR="0016510E" w:rsidRDefault="0016510E" w:rsidP="00017501">
      <w:pPr>
        <w:bidi/>
      </w:pPr>
      <w:r>
        <w:separator/>
      </w:r>
    </w:p>
  </w:footnote>
  <w:footnote w:type="continuationSeparator" w:id="0">
    <w:p w14:paraId="2329BDAA" w14:textId="77777777" w:rsidR="0016510E" w:rsidRDefault="0016510E" w:rsidP="008B60B2">
      <w:r>
        <w:separator/>
      </w:r>
    </w:p>
    <w:p w14:paraId="135DE49F" w14:textId="77777777" w:rsidR="0016510E" w:rsidRPr="00ED77FB" w:rsidRDefault="0016510E" w:rsidP="008B60B2">
      <w:pPr>
        <w:spacing w:after="60"/>
        <w:rPr>
          <w:sz w:val="17"/>
          <w:szCs w:val="17"/>
        </w:rPr>
      </w:pPr>
      <w:r w:rsidRPr="00ED77FB">
        <w:rPr>
          <w:sz w:val="17"/>
          <w:szCs w:val="17"/>
        </w:rPr>
        <w:t>[Footnote continued from previous page]</w:t>
      </w:r>
    </w:p>
  </w:footnote>
  <w:footnote w:type="continuationNotice" w:id="1">
    <w:p w14:paraId="093F78FF" w14:textId="77777777" w:rsidR="0016510E" w:rsidRPr="00ED77FB" w:rsidRDefault="0016510E" w:rsidP="008B60B2">
      <w:pPr>
        <w:spacing w:before="60"/>
        <w:jc w:val="right"/>
        <w:rPr>
          <w:sz w:val="17"/>
          <w:szCs w:val="17"/>
        </w:rPr>
      </w:pPr>
      <w:r w:rsidRPr="00ED77FB">
        <w:rPr>
          <w:sz w:val="17"/>
          <w:szCs w:val="17"/>
        </w:rPr>
        <w:t>[Footnote continued on next page]</w:t>
      </w:r>
    </w:p>
  </w:footnote>
  <w:footnote w:id="2">
    <w:p w14:paraId="14877186" w14:textId="211190C7" w:rsidR="003E4B10" w:rsidRPr="00930C1F" w:rsidRDefault="003E4B10" w:rsidP="00930C1F">
      <w:pPr>
        <w:pStyle w:val="FootnoteText"/>
        <w:bidi/>
        <w:rPr>
          <w:rFonts w:asciiTheme="minorHAnsi" w:hAnsiTheme="minorHAnsi" w:cstheme="minorHAnsi"/>
          <w:rtl/>
        </w:rPr>
      </w:pPr>
      <w:r>
        <w:rPr>
          <w:rStyle w:val="FootnoteReference"/>
        </w:rPr>
        <w:footnoteRef/>
      </w:r>
      <w:r>
        <w:rPr>
          <w:rFonts w:asciiTheme="minorHAnsi" w:hAnsiTheme="minorHAnsi" w:cstheme="minorHAnsi"/>
          <w:szCs w:val="18"/>
        </w:rPr>
        <w:t xml:space="preserve"> </w:t>
      </w:r>
      <w:r w:rsidRPr="00930C1F">
        <w:rPr>
          <w:rFonts w:asciiTheme="minorHAnsi" w:hAnsiTheme="minorHAnsi" w:cstheme="minorHAnsi"/>
          <w:szCs w:val="18"/>
          <w:rtl/>
        </w:rPr>
        <w:t>تتاح توصيات أجندة التنمية على الرابط</w:t>
      </w:r>
      <w:r w:rsidRPr="00930C1F">
        <w:rPr>
          <w:rtl/>
        </w:rPr>
        <w:t>:</w:t>
      </w:r>
      <w:r w:rsidR="002E2E69">
        <w:rPr>
          <w:rtl/>
        </w:rPr>
        <w:t xml:space="preserve"> </w:t>
      </w:r>
      <w:hyperlink r:id="rId1" w:history="1">
        <w:r w:rsidRPr="001124E7">
          <w:rPr>
            <w:rStyle w:val="Hyperlink"/>
            <w:rFonts w:cs="Arial"/>
          </w:rPr>
          <w:t>www.wipo.int/ip-development/en/agenda/recommendations.html</w:t>
        </w:r>
      </w:hyperlink>
    </w:p>
  </w:footnote>
  <w:footnote w:id="3">
    <w:p w14:paraId="4A47340E" w14:textId="39EBE3EE" w:rsidR="003E4B10" w:rsidRDefault="003E4B10" w:rsidP="00930C1F">
      <w:pPr>
        <w:pStyle w:val="FootnoteText"/>
        <w:bidi/>
      </w:pPr>
      <w:r w:rsidRPr="00930C1F">
        <w:rPr>
          <w:rStyle w:val="FootnoteReference"/>
          <w:szCs w:val="18"/>
        </w:rPr>
        <w:footnoteRef/>
      </w:r>
      <w:r w:rsidRPr="00930C1F">
        <w:rPr>
          <w:szCs w:val="18"/>
        </w:rPr>
        <w:t xml:space="preserve"> </w:t>
      </w:r>
      <w:r w:rsidRPr="00930C1F">
        <w:rPr>
          <w:rFonts w:asciiTheme="minorHAnsi" w:hAnsiTheme="minorHAnsi" w:cstheme="minorHAnsi"/>
          <w:szCs w:val="18"/>
          <w:rtl/>
        </w:rPr>
        <w:t>انظر الوثيقة</w:t>
      </w:r>
      <w:r w:rsidRPr="00930C1F">
        <w:rPr>
          <w:rFonts w:asciiTheme="minorHAnsi" w:hAnsiTheme="minorHAnsi" w:cstheme="minorHAnsi"/>
          <w:szCs w:val="18"/>
        </w:rPr>
        <w:t>CDIP/22/14 REV</w:t>
      </w:r>
      <w:r w:rsidRPr="00930C1F">
        <w:rPr>
          <w:szCs w:val="18"/>
        </w:rPr>
        <w:t>.</w:t>
      </w:r>
      <w:r w:rsidRPr="00930C1F">
        <w:rPr>
          <w:szCs w:val="18"/>
          <w:rtl/>
        </w:rPr>
        <w:t>،</w:t>
      </w:r>
      <w:r>
        <w:rPr>
          <w:szCs w:val="18"/>
        </w:rPr>
        <w:t xml:space="preserve"> </w:t>
      </w:r>
      <w:r w:rsidRPr="00930C1F">
        <w:rPr>
          <w:rFonts w:asciiTheme="minorHAnsi" w:hAnsiTheme="minorHAnsi" w:cstheme="minorHAnsi"/>
          <w:szCs w:val="18"/>
          <w:rtl/>
        </w:rPr>
        <w:t>على</w:t>
      </w:r>
      <w:r w:rsidRPr="00930C1F">
        <w:rPr>
          <w:szCs w:val="18"/>
          <w:rtl/>
        </w:rPr>
        <w:t xml:space="preserve"> </w:t>
      </w:r>
      <w:r w:rsidRPr="00930C1F">
        <w:rPr>
          <w:rFonts w:asciiTheme="minorHAnsi" w:hAnsiTheme="minorHAnsi" w:cstheme="minorHAnsi"/>
          <w:szCs w:val="18"/>
          <w:rtl/>
        </w:rPr>
        <w:t>الرابط</w:t>
      </w:r>
      <w:r w:rsidR="002E2E69">
        <w:rPr>
          <w:szCs w:val="18"/>
          <w:rtl/>
        </w:rPr>
        <w:t xml:space="preserve"> </w:t>
      </w:r>
      <w:hyperlink r:id="rId2" w:history="1">
        <w:r w:rsidRPr="00930C1F">
          <w:rPr>
            <w:rStyle w:val="Hyperlink"/>
            <w:rFonts w:cs="Arial"/>
            <w:szCs w:val="18"/>
          </w:rPr>
          <w:t>www.wipo.int/meetings/en/doc_details.jsp?doc_id=421371</w:t>
        </w:r>
      </w:hyperlink>
      <w:r>
        <w:rPr>
          <w:rStyle w:val="Hyperlink"/>
          <w:rFonts w:cs="Arial"/>
          <w:szCs w:val="18"/>
        </w:rPr>
        <w:t>:</w:t>
      </w:r>
    </w:p>
  </w:footnote>
  <w:footnote w:id="4">
    <w:p w14:paraId="3A146ECF" w14:textId="518F3A59" w:rsidR="003E4B10" w:rsidRDefault="003E4B10" w:rsidP="00D32960">
      <w:pPr>
        <w:pStyle w:val="FootnoteText"/>
        <w:bidi/>
        <w:rPr>
          <w:rtl/>
        </w:rPr>
      </w:pPr>
      <w:r>
        <w:rPr>
          <w:rStyle w:val="FootnoteReference"/>
        </w:rPr>
        <w:footnoteRef/>
      </w:r>
      <w:r>
        <w:t xml:space="preserve"> </w:t>
      </w:r>
      <w:r w:rsidRPr="00B872E6">
        <w:rPr>
          <w:rFonts w:asciiTheme="minorHAnsi" w:hAnsiTheme="minorHAnsi" w:cstheme="minorHAnsi"/>
          <w:szCs w:val="18"/>
          <w:rtl/>
        </w:rPr>
        <w:t>وهي: 1. إطلاق فكرة المشروع. 2. إعداد ال</w:t>
      </w:r>
      <w:r>
        <w:rPr>
          <w:rFonts w:asciiTheme="minorHAnsi" w:hAnsiTheme="minorHAnsi" w:cstheme="minorHAnsi"/>
          <w:szCs w:val="18"/>
          <w:rtl/>
        </w:rPr>
        <w:t xml:space="preserve">مشروع/التخطيط. 3. </w:t>
      </w:r>
      <w:r>
        <w:rPr>
          <w:rFonts w:asciiTheme="minorHAnsi" w:hAnsiTheme="minorHAnsi" w:cstheme="minorHAnsi" w:hint="cs"/>
          <w:szCs w:val="18"/>
          <w:rtl/>
        </w:rPr>
        <w:t>إجراءات</w:t>
      </w:r>
      <w:r>
        <w:rPr>
          <w:rFonts w:asciiTheme="minorHAnsi" w:hAnsiTheme="minorHAnsi" w:cstheme="minorHAnsi"/>
          <w:szCs w:val="18"/>
          <w:rtl/>
        </w:rPr>
        <w:t xml:space="preserve"> موافقة </w:t>
      </w:r>
      <w:r w:rsidRPr="00B872E6">
        <w:rPr>
          <w:rFonts w:asciiTheme="minorHAnsi" w:hAnsiTheme="minorHAnsi" w:cstheme="minorHAnsi"/>
          <w:szCs w:val="18"/>
          <w:rtl/>
        </w:rPr>
        <w:t xml:space="preserve">مكتب التنسيق في السوق الداخلية </w:t>
      </w:r>
      <w:r w:rsidRPr="00B872E6">
        <w:rPr>
          <w:rFonts w:asciiTheme="minorHAnsi" w:hAnsiTheme="minorHAnsi" w:cstheme="minorHAnsi"/>
          <w:szCs w:val="18"/>
        </w:rPr>
        <w:t>EM</w:t>
      </w:r>
      <w:r w:rsidRPr="00B872E6">
        <w:rPr>
          <w:rFonts w:asciiTheme="minorHAnsi" w:hAnsiTheme="minorHAnsi" w:cstheme="minorHAnsi"/>
          <w:szCs w:val="18"/>
          <w:rtl/>
        </w:rPr>
        <w:t>؛ 4. بدء المشروع. 5. تنفيذ المشروع. 6. مراقبة المشروع. 7.إقفال المشروع؛ 8. تقييم المشروع.</w:t>
      </w:r>
    </w:p>
  </w:footnote>
  <w:footnote w:id="5">
    <w:p w14:paraId="479304AB" w14:textId="0E4659C9" w:rsidR="003E4B10" w:rsidRDefault="003E4B10" w:rsidP="005A37E0">
      <w:pPr>
        <w:pStyle w:val="FootnoteText"/>
        <w:bidi/>
        <w:rPr>
          <w:rtl/>
        </w:rPr>
      </w:pPr>
      <w:r>
        <w:rPr>
          <w:rStyle w:val="FootnoteReference"/>
        </w:rPr>
        <w:footnoteRef/>
      </w:r>
      <w:r>
        <w:t xml:space="preserve"> </w:t>
      </w:r>
      <w:r w:rsidRPr="00D53025">
        <w:rPr>
          <w:rFonts w:asciiTheme="minorHAnsi" w:hAnsiTheme="minorHAnsi" w:cstheme="minorHAnsi"/>
          <w:szCs w:val="18"/>
          <w:rtl/>
        </w:rPr>
        <w:t xml:space="preserve">على سبيل المثال، ركزت مبادرة شبكة الشبكة الإلكترونية لرواد </w:t>
      </w:r>
      <w:r w:rsidRPr="00D53025">
        <w:rPr>
          <w:rFonts w:asciiTheme="minorHAnsi" w:hAnsiTheme="minorHAnsi" w:cstheme="minorHAnsi" w:hint="cs"/>
          <w:szCs w:val="18"/>
          <w:rtl/>
        </w:rPr>
        <w:t>الأعمال (</w:t>
      </w:r>
      <w:r>
        <w:rPr>
          <w:rFonts w:asciiTheme="minorHAnsi" w:hAnsiTheme="minorHAnsi" w:cstheme="minorHAnsi"/>
          <w:szCs w:val="18"/>
        </w:rPr>
        <w:t>EON</w:t>
      </w:r>
      <w:r>
        <w:rPr>
          <w:rFonts w:asciiTheme="minorHAnsi" w:hAnsiTheme="minorHAnsi" w:cstheme="minorHAnsi" w:hint="cs"/>
          <w:szCs w:val="18"/>
          <w:rtl/>
        </w:rPr>
        <w:t>)</w:t>
      </w:r>
      <w:r>
        <w:rPr>
          <w:rFonts w:asciiTheme="minorHAnsi" w:hAnsiTheme="minorHAnsi" w:cstheme="minorHAnsi"/>
          <w:szCs w:val="18"/>
          <w:rtl/>
        </w:rPr>
        <w:t>، التي</w:t>
      </w:r>
      <w:r w:rsidRPr="00D53025">
        <w:rPr>
          <w:rFonts w:asciiTheme="minorHAnsi" w:hAnsiTheme="minorHAnsi" w:cstheme="minorHAnsi"/>
          <w:szCs w:val="18"/>
          <w:rtl/>
        </w:rPr>
        <w:t xml:space="preserve"> نظمت سلسلة ندوات عبر الإنترنت في عام 2022</w:t>
      </w:r>
      <w:r>
        <w:rPr>
          <w:rFonts w:asciiTheme="minorHAnsi" w:hAnsiTheme="minorHAnsi" w:cstheme="minorHAnsi" w:hint="cs"/>
          <w:szCs w:val="18"/>
          <w:rtl/>
        </w:rPr>
        <w:t>،</w:t>
      </w:r>
      <w:r w:rsidRPr="00D53025">
        <w:rPr>
          <w:rFonts w:asciiTheme="minorHAnsi" w:hAnsiTheme="minorHAnsi" w:cstheme="minorHAnsi"/>
          <w:szCs w:val="18"/>
          <w:rtl/>
        </w:rPr>
        <w:t xml:space="preserve"> على قطاع الأغذية الزراعية.</w:t>
      </w:r>
    </w:p>
  </w:footnote>
  <w:footnote w:id="6">
    <w:p w14:paraId="3B7F0A04" w14:textId="2993FFCC" w:rsidR="003E4B10" w:rsidRDefault="003E4B10" w:rsidP="00BC6BFB">
      <w:pPr>
        <w:pStyle w:val="FootnoteText"/>
        <w:bidi/>
        <w:rPr>
          <w:rtl/>
        </w:rPr>
      </w:pPr>
      <w:r>
        <w:rPr>
          <w:rStyle w:val="FootnoteReference"/>
        </w:rPr>
        <w:footnoteRef/>
      </w:r>
      <w:r>
        <w:t xml:space="preserve"> </w:t>
      </w:r>
      <w:r w:rsidRPr="00BC6BFB">
        <w:rPr>
          <w:rFonts w:asciiTheme="minorHAnsi" w:hAnsiTheme="minorHAnsi" w:cstheme="minorHAnsi"/>
          <w:szCs w:val="18"/>
          <w:rtl/>
        </w:rPr>
        <w:t>يُتاح الموقع الإلكتروني على</w:t>
      </w:r>
      <w:r w:rsidRPr="00BC6BFB">
        <w:rPr>
          <w:rtl/>
        </w:rPr>
        <w:t>:</w:t>
      </w:r>
      <w:r w:rsidR="002E2E69">
        <w:rPr>
          <w:rtl/>
        </w:rPr>
        <w:t xml:space="preserve"> </w:t>
      </w:r>
      <w:hyperlink r:id="rId3" w:history="1">
        <w:r w:rsidRPr="0077765F">
          <w:rPr>
            <w:rStyle w:val="Hyperlink"/>
            <w:rFonts w:cs="Arial"/>
          </w:rPr>
          <w:t>www.wipo.int/ip-development/en/agenda/projects/ip-and-gastronomic-tourism.html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ADC16B" w14:textId="77777777" w:rsidR="00452F44" w:rsidRDefault="00452F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5D61A" w14:textId="569A5EA0" w:rsidR="003E4B10" w:rsidRDefault="003E4B10" w:rsidP="00017501">
    <w:pPr>
      <w:rPr>
        <w:caps/>
      </w:rPr>
    </w:pPr>
    <w:r>
      <w:rPr>
        <w:caps/>
      </w:rPr>
      <w:t>CDIP/30/10</w:t>
    </w:r>
  </w:p>
  <w:p w14:paraId="7B2CFF0E" w14:textId="264304CF" w:rsidR="00017501" w:rsidRPr="002326AB" w:rsidRDefault="00017501" w:rsidP="00017501">
    <w:pPr>
      <w:rPr>
        <w:caps/>
        <w:rtl/>
      </w:rPr>
    </w:pPr>
    <w:r>
      <w:rPr>
        <w:caps/>
      </w:rPr>
      <w:t>annex</w:t>
    </w:r>
  </w:p>
  <w:p w14:paraId="5D036FB9" w14:textId="2DB37462" w:rsidR="003E4B10" w:rsidRPr="007A7EF7" w:rsidRDefault="003E4B10" w:rsidP="00017501">
    <w:pPr>
      <w:pStyle w:val="Header"/>
      <w:rPr>
        <w:rFonts w:asciiTheme="minorHAnsi" w:hAnsiTheme="minorHAnsi" w:cstheme="minorHAnsi"/>
        <w:szCs w:val="22"/>
        <w:rtl/>
      </w:rPr>
    </w:pPr>
    <w:r w:rsidRPr="007A7EF7">
      <w:rPr>
        <w:rFonts w:asciiTheme="minorHAnsi" w:hAnsiTheme="minorHAnsi" w:cstheme="minorHAnsi"/>
        <w:szCs w:val="22"/>
        <w:rtl/>
      </w:rPr>
      <w:t>المرفق</w:t>
    </w:r>
  </w:p>
  <w:p w14:paraId="1A7E57FF" w14:textId="23596A8C" w:rsidR="003E4B10" w:rsidRDefault="003E4B10" w:rsidP="00017501">
    <w:pPr>
      <w:pStyle w:val="Header"/>
    </w:pPr>
  </w:p>
  <w:p w14:paraId="38593DAD" w14:textId="77777777" w:rsidR="003E4B10" w:rsidRDefault="003E4B10" w:rsidP="000175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64D34D" w14:textId="77777777" w:rsidR="003E4B10" w:rsidRDefault="003E4B10" w:rsidP="00FB6E4B">
    <w:pPr>
      <w:pStyle w:val="Header"/>
      <w:jc w:val="right"/>
    </w:pPr>
  </w:p>
  <w:p w14:paraId="200B3F57" w14:textId="77777777" w:rsidR="003E4B10" w:rsidRDefault="003E4B10" w:rsidP="00FB6E4B">
    <w:pPr>
      <w:pStyle w:val="Header"/>
      <w:bidi/>
      <w:jc w:val="right"/>
      <w:rPr>
        <w:rtl/>
      </w:rPr>
    </w:pPr>
    <w:r>
      <w:rPr>
        <w:rFonts w:hint="cs"/>
        <w:rtl/>
      </w:rP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97F100" w14:textId="77777777" w:rsidR="00017501" w:rsidRDefault="00017501" w:rsidP="00017501">
    <w:pPr>
      <w:rPr>
        <w:caps/>
      </w:rPr>
    </w:pPr>
    <w:r>
      <w:rPr>
        <w:caps/>
      </w:rPr>
      <w:t>CDIP/30/10</w:t>
    </w:r>
  </w:p>
  <w:p w14:paraId="0C05432D" w14:textId="77777777" w:rsidR="00017501" w:rsidRPr="002326AB" w:rsidRDefault="00017501" w:rsidP="00017501">
    <w:pPr>
      <w:rPr>
        <w:caps/>
        <w:rtl/>
      </w:rPr>
    </w:pPr>
    <w:r>
      <w:t>Annex</w:t>
    </w:r>
  </w:p>
  <w:p w14:paraId="40EED556" w14:textId="5CCC72DE" w:rsidR="00017501" w:rsidRPr="00017501" w:rsidRDefault="00017501" w:rsidP="00017501">
    <w:pPr>
      <w:pStyle w:val="Header"/>
      <w:rPr>
        <w:rFonts w:asciiTheme="minorBidi" w:hAnsiTheme="minorBidi" w:cstheme="minorBidi"/>
        <w:szCs w:val="22"/>
        <w:rtl/>
      </w:rPr>
    </w:pPr>
    <w:r w:rsidRPr="00017501">
      <w:rPr>
        <w:rFonts w:asciiTheme="minorBidi" w:hAnsiTheme="minorBidi" w:cstheme="minorBidi"/>
        <w:szCs w:val="22"/>
      </w:rPr>
      <w:fldChar w:fldCharType="begin"/>
    </w:r>
    <w:r w:rsidRPr="00017501">
      <w:rPr>
        <w:rFonts w:asciiTheme="minorBidi" w:hAnsiTheme="minorBidi" w:cstheme="minorBidi"/>
        <w:szCs w:val="22"/>
        <w:rtl/>
      </w:rPr>
      <w:instrText xml:space="preserve"> </w:instrText>
    </w:r>
    <w:r w:rsidRPr="00017501">
      <w:rPr>
        <w:rFonts w:asciiTheme="minorBidi" w:hAnsiTheme="minorBidi" w:cstheme="minorBidi"/>
        <w:szCs w:val="22"/>
      </w:rPr>
      <w:instrText xml:space="preserve">PAGE   \* MERGEFORMAT </w:instrText>
    </w:r>
    <w:r w:rsidRPr="00017501">
      <w:rPr>
        <w:rFonts w:asciiTheme="minorBidi" w:hAnsiTheme="minorBidi" w:cstheme="minorBidi"/>
        <w:szCs w:val="22"/>
      </w:rPr>
      <w:fldChar w:fldCharType="separate"/>
    </w:r>
    <w:r w:rsidR="00452F44">
      <w:rPr>
        <w:rFonts w:asciiTheme="minorBidi" w:hAnsiTheme="minorBidi" w:cstheme="minorBidi"/>
        <w:noProof/>
        <w:szCs w:val="22"/>
      </w:rPr>
      <w:t>14</w:t>
    </w:r>
    <w:r w:rsidRPr="00017501">
      <w:rPr>
        <w:rFonts w:asciiTheme="minorBidi" w:hAnsiTheme="minorBidi" w:cstheme="minorBidi"/>
        <w:szCs w:val="22"/>
      </w:rPr>
      <w:fldChar w:fldCharType="end"/>
    </w:r>
  </w:p>
  <w:p w14:paraId="257B22BB" w14:textId="77777777" w:rsidR="00017501" w:rsidRDefault="00017501" w:rsidP="0001750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7B3260" w14:textId="2062EEB7" w:rsidR="003E4B10" w:rsidRDefault="003E4B10" w:rsidP="00017501">
    <w:pPr>
      <w:rPr>
        <w:caps/>
      </w:rPr>
    </w:pPr>
    <w:bookmarkStart w:id="36" w:name="Code2"/>
    <w:bookmarkEnd w:id="36"/>
    <w:r>
      <w:rPr>
        <w:caps/>
      </w:rPr>
      <w:t>CDIP/30/10</w:t>
    </w:r>
  </w:p>
  <w:p w14:paraId="0E6C9A4E" w14:textId="5BC894AD" w:rsidR="00017501" w:rsidRPr="002326AB" w:rsidRDefault="00017501" w:rsidP="00017501">
    <w:pPr>
      <w:rPr>
        <w:caps/>
        <w:rtl/>
      </w:rPr>
    </w:pPr>
    <w:r>
      <w:t>Annex</w:t>
    </w:r>
  </w:p>
  <w:p w14:paraId="1F488D3B" w14:textId="21E0EA59" w:rsidR="003E4B10" w:rsidRPr="00017501" w:rsidRDefault="003E4B10" w:rsidP="00017501">
    <w:pPr>
      <w:pStyle w:val="Header"/>
      <w:rPr>
        <w:rFonts w:asciiTheme="minorBidi" w:hAnsiTheme="minorBidi" w:cstheme="minorBidi"/>
        <w:szCs w:val="22"/>
        <w:rtl/>
      </w:rPr>
    </w:pPr>
    <w:r w:rsidRPr="00017501">
      <w:rPr>
        <w:rFonts w:asciiTheme="minorBidi" w:hAnsiTheme="minorBidi" w:cstheme="minorBidi"/>
        <w:szCs w:val="22"/>
      </w:rPr>
      <w:fldChar w:fldCharType="begin"/>
    </w:r>
    <w:r w:rsidRPr="00017501">
      <w:rPr>
        <w:rFonts w:asciiTheme="minorBidi" w:hAnsiTheme="minorBidi" w:cstheme="minorBidi"/>
        <w:szCs w:val="22"/>
        <w:rtl/>
      </w:rPr>
      <w:instrText xml:space="preserve"> </w:instrText>
    </w:r>
    <w:r w:rsidRPr="00017501">
      <w:rPr>
        <w:rFonts w:asciiTheme="minorBidi" w:hAnsiTheme="minorBidi" w:cstheme="minorBidi"/>
        <w:szCs w:val="22"/>
      </w:rPr>
      <w:instrText xml:space="preserve">PAGE   \* MERGEFORMAT </w:instrText>
    </w:r>
    <w:r w:rsidRPr="00017501">
      <w:rPr>
        <w:rFonts w:asciiTheme="minorBidi" w:hAnsiTheme="minorBidi" w:cstheme="minorBidi"/>
        <w:szCs w:val="22"/>
      </w:rPr>
      <w:fldChar w:fldCharType="separate"/>
    </w:r>
    <w:r w:rsidR="00452F44">
      <w:rPr>
        <w:rFonts w:asciiTheme="minorBidi" w:hAnsiTheme="minorBidi" w:cstheme="minorBidi"/>
        <w:noProof/>
        <w:szCs w:val="22"/>
      </w:rPr>
      <w:t>3</w:t>
    </w:r>
    <w:r w:rsidRPr="00017501">
      <w:rPr>
        <w:rFonts w:asciiTheme="minorBidi" w:hAnsiTheme="minorBidi" w:cstheme="minorBidi"/>
        <w:szCs w:val="22"/>
      </w:rPr>
      <w:fldChar w:fldCharType="end"/>
    </w:r>
  </w:p>
  <w:p w14:paraId="2C8598FA" w14:textId="77777777" w:rsidR="003E4B10" w:rsidRDefault="003E4B10" w:rsidP="000175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F9E197A"/>
    <w:lvl w:ilvl="0">
      <w:start w:val="1"/>
      <w:numFmt w:val="decimal"/>
      <w:pStyle w:val="ListNumber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39BE79A6"/>
    <w:lvl w:ilvl="0">
      <w:start w:val="1"/>
      <w:numFmt w:val="decimal"/>
      <w:pStyle w:val="ListNumber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2DD81AC6"/>
    <w:lvl w:ilvl="0">
      <w:start w:val="1"/>
      <w:numFmt w:val="decimal"/>
      <w:pStyle w:val="ListNumber3"/>
      <w:lvlText w:val="%1."/>
      <w:lvlJc w:val="left"/>
      <w:pPr>
        <w:tabs>
          <w:tab w:val="num" w:pos="926"/>
        </w:tabs>
        <w:ind w:left="926" w:hanging="360"/>
      </w:pPr>
      <w:rPr>
        <w:rFonts w:cs="Times New Roman"/>
      </w:rPr>
    </w:lvl>
  </w:abstractNum>
  <w:abstractNum w:abstractNumId="3" w15:restartNumberingAfterBreak="0">
    <w:nsid w:val="FFFFFF7F"/>
    <w:multiLevelType w:val="singleLevel"/>
    <w:tmpl w:val="F07EAD54"/>
    <w:lvl w:ilvl="0">
      <w:start w:val="1"/>
      <w:numFmt w:val="decimal"/>
      <w:pStyle w:val="ListNumber2"/>
      <w:lvlText w:val="%1."/>
      <w:lvlJc w:val="left"/>
      <w:pPr>
        <w:tabs>
          <w:tab w:val="num" w:pos="643"/>
        </w:tabs>
        <w:ind w:left="643" w:hanging="360"/>
      </w:pPr>
      <w:rPr>
        <w:rFonts w:cs="Times New Roman"/>
      </w:rPr>
    </w:lvl>
  </w:abstractNum>
  <w:abstractNum w:abstractNumId="4" w15:restartNumberingAfterBreak="0">
    <w:nsid w:val="05AD6BF4"/>
    <w:multiLevelType w:val="hybridMultilevel"/>
    <w:tmpl w:val="7AAEFF56"/>
    <w:lvl w:ilvl="0" w:tplc="0C0A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6CD29E3"/>
    <w:multiLevelType w:val="multilevel"/>
    <w:tmpl w:val="23A27C9C"/>
    <w:lvl w:ilvl="0">
      <w:start w:val="1"/>
      <w:numFmt w:val="lowerLetter"/>
      <w:lvlRestart w:val="0"/>
      <w:pStyle w:val="ONUME"/>
      <w:lvlText w:val="(%1)"/>
      <w:lvlJc w:val="left"/>
      <w:pPr>
        <w:tabs>
          <w:tab w:val="num" w:pos="1134"/>
        </w:tabs>
        <w:ind w:left="567" w:firstLine="0"/>
      </w:pPr>
      <w:rPr>
        <w:rFonts w:ascii="Arial" w:eastAsia="SimSun" w:hAnsi="Arial" w:cs="Arial"/>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6" w15:restartNumberingAfterBreak="0">
    <w:nsid w:val="0D45404D"/>
    <w:multiLevelType w:val="hybridMultilevel"/>
    <w:tmpl w:val="0AB2B1B6"/>
    <w:lvl w:ilvl="0" w:tplc="0C0A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411340"/>
    <w:multiLevelType w:val="hybridMultilevel"/>
    <w:tmpl w:val="5C049BB2"/>
    <w:lvl w:ilvl="0" w:tplc="4D66B20E">
      <w:start w:val="1"/>
      <w:numFmt w:val="bullet"/>
      <w:lvlText w:val=""/>
      <w:lvlJc w:val="left"/>
      <w:pPr>
        <w:ind w:left="720" w:hanging="360"/>
      </w:pPr>
      <w:rPr>
        <w:rFonts w:ascii="Wingdings" w:hAnsi="Wingdings" w:hint="default"/>
        <w:b w:val="0"/>
        <w:i w:val="0"/>
        <w:color w:val="auto"/>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B193675"/>
    <w:multiLevelType w:val="hybridMultilevel"/>
    <w:tmpl w:val="FA182992"/>
    <w:lvl w:ilvl="0" w:tplc="895AB3D0">
      <w:start w:val="7"/>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CFD3E68"/>
    <w:multiLevelType w:val="hybridMultilevel"/>
    <w:tmpl w:val="76F4D6A2"/>
    <w:lvl w:ilvl="0" w:tplc="20B41B18">
      <w:start w:val="1"/>
      <w:numFmt w:val="arabicAbjad"/>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0" w15:restartNumberingAfterBreak="0">
    <w:nsid w:val="1F8A1930"/>
    <w:multiLevelType w:val="hybridMultilevel"/>
    <w:tmpl w:val="31028078"/>
    <w:lvl w:ilvl="0" w:tplc="20B41B18">
      <w:start w:val="1"/>
      <w:numFmt w:val="arabicAbjad"/>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15:restartNumberingAfterBreak="0">
    <w:nsid w:val="204539C4"/>
    <w:multiLevelType w:val="hybridMultilevel"/>
    <w:tmpl w:val="B1080E88"/>
    <w:lvl w:ilvl="0" w:tplc="110A2204">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14E5645"/>
    <w:multiLevelType w:val="hybridMultilevel"/>
    <w:tmpl w:val="B9A6AE4A"/>
    <w:lvl w:ilvl="0" w:tplc="4FB661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996598"/>
    <w:multiLevelType w:val="hybridMultilevel"/>
    <w:tmpl w:val="6CCA0B88"/>
    <w:lvl w:ilvl="0" w:tplc="7D1AC7E6">
      <w:start w:val="1"/>
      <w:numFmt w:val="decimal"/>
      <w:lvlText w:val="%1."/>
      <w:lvlJc w:val="left"/>
      <w:pPr>
        <w:ind w:left="360" w:hanging="360"/>
      </w:pPr>
      <w:rPr>
        <w:b w:val="0"/>
        <w:bCs w:val="0"/>
      </w:rPr>
    </w:lvl>
    <w:lvl w:ilvl="1" w:tplc="527816EC">
      <w:start w:val="1"/>
      <w:numFmt w:val="decimal"/>
      <w:lvlText w:val="(%2)"/>
      <w:lvlJc w:val="left"/>
      <w:pPr>
        <w:ind w:left="1440" w:hanging="360"/>
      </w:pPr>
      <w:rPr>
        <w:rFonts w:hint="default"/>
        <w:lang w:val="en-GB"/>
      </w:r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59338C2"/>
    <w:multiLevelType w:val="hybridMultilevel"/>
    <w:tmpl w:val="EF1E1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A850F8"/>
    <w:multiLevelType w:val="multilevel"/>
    <w:tmpl w:val="84C29204"/>
    <w:lvl w:ilvl="0">
      <w:start w:val="1"/>
      <w:numFmt w:val="decimal"/>
      <w:lvlRestart w:val="0"/>
      <w:lvlText w:val="%1."/>
      <w:lvlJc w:val="left"/>
      <w:pPr>
        <w:tabs>
          <w:tab w:val="num" w:pos="567"/>
        </w:tabs>
        <w:ind w:left="0" w:firstLine="0"/>
      </w:pPr>
      <w:rPr>
        <w:rFonts w:ascii="Arial" w:eastAsia="SimSun" w:hAnsi="Arial" w:cs="Arial" w:hint="default"/>
      </w:rPr>
    </w:lvl>
    <w:lvl w:ilvl="1">
      <w:start w:val="1"/>
      <w:numFmt w:val="lowerRoman"/>
      <w:lvlText w:val="(%2)"/>
      <w:lvlJc w:val="left"/>
      <w:pPr>
        <w:tabs>
          <w:tab w:val="num" w:pos="1134"/>
        </w:tabs>
        <w:ind w:left="0" w:firstLine="567"/>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7" w15:restartNumberingAfterBreak="0">
    <w:nsid w:val="2C840644"/>
    <w:multiLevelType w:val="hybridMultilevel"/>
    <w:tmpl w:val="FBFA4110"/>
    <w:lvl w:ilvl="0" w:tplc="04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04E6074"/>
    <w:multiLevelType w:val="hybridMultilevel"/>
    <w:tmpl w:val="0E58AC5C"/>
    <w:lvl w:ilvl="0" w:tplc="FE42C090">
      <w:start w:val="1"/>
      <w:numFmt w:val="decimal"/>
      <w:lvlText w:val="%1."/>
      <w:lvlJc w:val="left"/>
      <w:pPr>
        <w:ind w:left="1704" w:hanging="57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9" w15:restartNumberingAfterBreak="0">
    <w:nsid w:val="31A13D87"/>
    <w:multiLevelType w:val="hybridMultilevel"/>
    <w:tmpl w:val="87C8644C"/>
    <w:lvl w:ilvl="0" w:tplc="FB86C8F8">
      <w:start w:val="1"/>
      <w:numFmt w:val="decimal"/>
      <w:pStyle w:val="ToRNumberedparas"/>
      <w:lvlText w:val="%1."/>
      <w:lvlJc w:val="left"/>
      <w:pPr>
        <w:ind w:left="502" w:hanging="360"/>
      </w:pPr>
      <w:rPr>
        <w:rFonts w:ascii="Arial" w:hAnsi="Arial" w:cs="Arial" w:hint="default"/>
        <w:b w:val="0"/>
        <w:vertAlign w:val="baseline"/>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1A70318"/>
    <w:multiLevelType w:val="multilevel"/>
    <w:tmpl w:val="87AC30B0"/>
    <w:lvl w:ilvl="0">
      <w:start w:val="1"/>
      <w:numFmt w:val="decimal"/>
      <w:lvlText w:val="%1"/>
      <w:lvlJc w:val="left"/>
      <w:pPr>
        <w:ind w:left="572" w:hanging="432"/>
      </w:pPr>
      <w:rPr>
        <w:rFonts w:ascii="Arial" w:eastAsia="Carlito" w:hAnsi="Arial" w:cs="Arial" w:hint="default"/>
        <w:b w:val="0"/>
        <w:bCs/>
        <w:spacing w:val="-1"/>
        <w:w w:val="100"/>
        <w:sz w:val="22"/>
        <w:szCs w:val="22"/>
        <w:lang w:val="en-US" w:eastAsia="en-US" w:bidi="ar-SA"/>
      </w:rPr>
    </w:lvl>
    <w:lvl w:ilvl="1">
      <w:start w:val="1"/>
      <w:numFmt w:val="decimal"/>
      <w:lvlText w:val="%1.%2"/>
      <w:lvlJc w:val="left"/>
      <w:pPr>
        <w:ind w:left="716" w:hanging="576"/>
      </w:pPr>
      <w:rPr>
        <w:rFonts w:ascii="Carlito" w:eastAsia="Carlito" w:hAnsi="Carlito" w:cs="Carlito" w:hint="default"/>
        <w:b/>
        <w:bCs/>
        <w:spacing w:val="-2"/>
        <w:w w:val="100"/>
        <w:sz w:val="22"/>
        <w:szCs w:val="22"/>
        <w:lang w:val="en-US" w:eastAsia="en-US" w:bidi="ar-SA"/>
      </w:rPr>
    </w:lvl>
    <w:lvl w:ilvl="2">
      <w:start w:val="9"/>
      <w:numFmt w:val="bullet"/>
      <w:lvlText w:val="-"/>
      <w:lvlJc w:val="left"/>
      <w:pPr>
        <w:ind w:left="860" w:hanging="360"/>
      </w:pPr>
      <w:rPr>
        <w:rFonts w:ascii="Calibri" w:eastAsia="Times New Roman" w:hAnsi="Calibri" w:cs="Calibri" w:hint="default"/>
      </w:rPr>
    </w:lvl>
    <w:lvl w:ilvl="3">
      <w:start w:val="1"/>
      <w:numFmt w:val="decimal"/>
      <w:lvlText w:val="%4."/>
      <w:lvlJc w:val="left"/>
      <w:pPr>
        <w:ind w:left="610" w:hanging="360"/>
      </w:pPr>
      <w:rPr>
        <w:rFonts w:ascii="Carlito" w:eastAsia="Carlito" w:hAnsi="Carlito" w:cs="Carlito" w:hint="default"/>
        <w:w w:val="100"/>
        <w:sz w:val="22"/>
        <w:szCs w:val="22"/>
        <w:lang w:val="en-US" w:eastAsia="en-US" w:bidi="ar-SA"/>
      </w:rPr>
    </w:lvl>
    <w:lvl w:ilvl="4">
      <w:numFmt w:val="bullet"/>
      <w:lvlText w:val="•"/>
      <w:lvlJc w:val="left"/>
      <w:pPr>
        <w:ind w:left="2747" w:hanging="360"/>
      </w:pPr>
      <w:rPr>
        <w:rFonts w:hint="default"/>
        <w:lang w:val="en-US" w:eastAsia="en-US" w:bidi="ar-SA"/>
      </w:rPr>
    </w:lvl>
    <w:lvl w:ilvl="5">
      <w:numFmt w:val="bullet"/>
      <w:lvlText w:val="•"/>
      <w:lvlJc w:val="left"/>
      <w:pPr>
        <w:ind w:left="3914" w:hanging="360"/>
      </w:pPr>
      <w:rPr>
        <w:rFonts w:hint="default"/>
        <w:lang w:val="en-US" w:eastAsia="en-US" w:bidi="ar-SA"/>
      </w:rPr>
    </w:lvl>
    <w:lvl w:ilvl="6">
      <w:numFmt w:val="bullet"/>
      <w:lvlText w:val="•"/>
      <w:lvlJc w:val="left"/>
      <w:pPr>
        <w:ind w:left="5081" w:hanging="360"/>
      </w:pPr>
      <w:rPr>
        <w:rFonts w:hint="default"/>
        <w:lang w:val="en-US" w:eastAsia="en-US" w:bidi="ar-SA"/>
      </w:rPr>
    </w:lvl>
    <w:lvl w:ilvl="7">
      <w:numFmt w:val="bullet"/>
      <w:lvlText w:val="•"/>
      <w:lvlJc w:val="left"/>
      <w:pPr>
        <w:ind w:left="6249" w:hanging="360"/>
      </w:pPr>
      <w:rPr>
        <w:rFonts w:hint="default"/>
        <w:lang w:val="en-US" w:eastAsia="en-US" w:bidi="ar-SA"/>
      </w:rPr>
    </w:lvl>
    <w:lvl w:ilvl="8">
      <w:numFmt w:val="bullet"/>
      <w:lvlText w:val="•"/>
      <w:lvlJc w:val="left"/>
      <w:pPr>
        <w:ind w:left="7416" w:hanging="360"/>
      </w:pPr>
      <w:rPr>
        <w:rFonts w:hint="default"/>
        <w:lang w:val="en-US" w:eastAsia="en-US" w:bidi="ar-SA"/>
      </w:rPr>
    </w:lvl>
  </w:abstractNum>
  <w:abstractNum w:abstractNumId="21" w15:restartNumberingAfterBreak="0">
    <w:nsid w:val="34067865"/>
    <w:multiLevelType w:val="multilevel"/>
    <w:tmpl w:val="A8CAD5C8"/>
    <w:lvl w:ilvl="0">
      <w:start w:val="1"/>
      <w:numFmt w:val="decimal"/>
      <w:lvlRestart w:val="0"/>
      <w:lvlText w:val="%1."/>
      <w:lvlJc w:val="left"/>
      <w:pPr>
        <w:tabs>
          <w:tab w:val="num" w:pos="1134"/>
        </w:tabs>
        <w:ind w:left="567" w:firstLine="0"/>
      </w:pPr>
      <w:rPr>
        <w:rFonts w:ascii="Arial" w:eastAsia="Times New Roman" w:hAnsi="Arial" w:cs="Arial"/>
      </w:rPr>
    </w:lvl>
    <w:lvl w:ilvl="1">
      <w:start w:val="1"/>
      <w:numFmt w:val="lowerRoman"/>
      <w:lvlText w:val="(%2)"/>
      <w:lvlJc w:val="left"/>
      <w:pPr>
        <w:tabs>
          <w:tab w:val="num" w:pos="1134"/>
        </w:tabs>
        <w:ind w:left="567" w:firstLine="0"/>
      </w:pPr>
      <w:rPr>
        <w:rFonts w:ascii="Arial" w:eastAsia="SimSun" w:hAnsi="Arial" w:cs="Arial"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22" w15:restartNumberingAfterBreak="0">
    <w:nsid w:val="38D51494"/>
    <w:multiLevelType w:val="hybridMultilevel"/>
    <w:tmpl w:val="162ABE88"/>
    <w:lvl w:ilvl="0" w:tplc="20B41B18">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0AF0ECE"/>
    <w:multiLevelType w:val="hybridMultilevel"/>
    <w:tmpl w:val="5D6EAF3E"/>
    <w:lvl w:ilvl="0" w:tplc="20B41B18">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3B1DFA"/>
    <w:multiLevelType w:val="hybridMultilevel"/>
    <w:tmpl w:val="1B701124"/>
    <w:lvl w:ilvl="0" w:tplc="FFFFFFFF">
      <w:start w:val="1"/>
      <w:numFmt w:val="decimal"/>
      <w:lvlRestart w:val="0"/>
      <w:pStyle w:val="Numbers"/>
      <w:lvlText w:val="%1)"/>
      <w:lvlJc w:val="left"/>
      <w:pPr>
        <w:tabs>
          <w:tab w:val="num" w:pos="792"/>
        </w:tabs>
        <w:ind w:left="792" w:hanging="360"/>
      </w:pPr>
      <w:rPr>
        <w:rFonts w:hint="default"/>
        <w:b w:val="0"/>
        <w:i w:val="0"/>
        <w:sz w:val="22"/>
      </w:rPr>
    </w:lvl>
    <w:lvl w:ilvl="1" w:tplc="FFFFFFFF" w:tentative="1">
      <w:start w:val="1"/>
      <w:numFmt w:val="lowerLetter"/>
      <w:lvlText w:val="%2."/>
      <w:lvlJc w:val="left"/>
      <w:pPr>
        <w:tabs>
          <w:tab w:val="num" w:pos="1872"/>
        </w:tabs>
        <w:ind w:left="1872" w:hanging="360"/>
      </w:pPr>
    </w:lvl>
    <w:lvl w:ilvl="2" w:tplc="FFFFFFFF" w:tentative="1">
      <w:start w:val="1"/>
      <w:numFmt w:val="lowerRoman"/>
      <w:lvlText w:val="%3."/>
      <w:lvlJc w:val="right"/>
      <w:pPr>
        <w:tabs>
          <w:tab w:val="num" w:pos="2592"/>
        </w:tabs>
        <w:ind w:left="2592" w:hanging="180"/>
      </w:pPr>
    </w:lvl>
    <w:lvl w:ilvl="3" w:tplc="FFFFFFFF" w:tentative="1">
      <w:start w:val="1"/>
      <w:numFmt w:val="decimal"/>
      <w:lvlText w:val="%4."/>
      <w:lvlJc w:val="left"/>
      <w:pPr>
        <w:tabs>
          <w:tab w:val="num" w:pos="3312"/>
        </w:tabs>
        <w:ind w:left="3312" w:hanging="360"/>
      </w:pPr>
    </w:lvl>
    <w:lvl w:ilvl="4" w:tplc="FFFFFFFF" w:tentative="1">
      <w:start w:val="1"/>
      <w:numFmt w:val="lowerLetter"/>
      <w:lvlText w:val="%5."/>
      <w:lvlJc w:val="left"/>
      <w:pPr>
        <w:tabs>
          <w:tab w:val="num" w:pos="4032"/>
        </w:tabs>
        <w:ind w:left="4032" w:hanging="360"/>
      </w:pPr>
    </w:lvl>
    <w:lvl w:ilvl="5" w:tplc="FFFFFFFF" w:tentative="1">
      <w:start w:val="1"/>
      <w:numFmt w:val="lowerRoman"/>
      <w:lvlText w:val="%6."/>
      <w:lvlJc w:val="right"/>
      <w:pPr>
        <w:tabs>
          <w:tab w:val="num" w:pos="4752"/>
        </w:tabs>
        <w:ind w:left="4752" w:hanging="180"/>
      </w:pPr>
    </w:lvl>
    <w:lvl w:ilvl="6" w:tplc="FFFFFFFF" w:tentative="1">
      <w:start w:val="1"/>
      <w:numFmt w:val="decimal"/>
      <w:lvlText w:val="%7."/>
      <w:lvlJc w:val="left"/>
      <w:pPr>
        <w:tabs>
          <w:tab w:val="num" w:pos="5472"/>
        </w:tabs>
        <w:ind w:left="5472" w:hanging="360"/>
      </w:pPr>
    </w:lvl>
    <w:lvl w:ilvl="7" w:tplc="FFFFFFFF" w:tentative="1">
      <w:start w:val="1"/>
      <w:numFmt w:val="lowerLetter"/>
      <w:lvlText w:val="%8."/>
      <w:lvlJc w:val="left"/>
      <w:pPr>
        <w:tabs>
          <w:tab w:val="num" w:pos="6192"/>
        </w:tabs>
        <w:ind w:left="6192" w:hanging="360"/>
      </w:pPr>
    </w:lvl>
    <w:lvl w:ilvl="8" w:tplc="FFFFFFFF" w:tentative="1">
      <w:start w:val="1"/>
      <w:numFmt w:val="lowerRoman"/>
      <w:lvlText w:val="%9."/>
      <w:lvlJc w:val="right"/>
      <w:pPr>
        <w:tabs>
          <w:tab w:val="num" w:pos="6912"/>
        </w:tabs>
        <w:ind w:left="6912" w:hanging="180"/>
      </w:pPr>
    </w:lvl>
  </w:abstractNum>
  <w:abstractNum w:abstractNumId="26" w15:restartNumberingAfterBreak="0">
    <w:nsid w:val="56FF4031"/>
    <w:multiLevelType w:val="hybridMultilevel"/>
    <w:tmpl w:val="6EDC679E"/>
    <w:lvl w:ilvl="0" w:tplc="FFFFFFFF">
      <w:start w:val="1"/>
      <w:numFmt w:val="decimal"/>
      <w:lvlText w:val="%1."/>
      <w:lvlJc w:val="left"/>
      <w:pPr>
        <w:ind w:left="502" w:hanging="360"/>
      </w:pPr>
      <w:rPr>
        <w:b w:val="0"/>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FB57C7F"/>
    <w:multiLevelType w:val="hybridMultilevel"/>
    <w:tmpl w:val="36D04A96"/>
    <w:lvl w:ilvl="0" w:tplc="EA1AAB68">
      <w:start w:val="1"/>
      <w:numFmt w:val="decimal"/>
      <w:lvlText w:val="%1."/>
      <w:lvlJc w:val="left"/>
      <w:pPr>
        <w:ind w:left="360" w:hanging="360"/>
      </w:pPr>
      <w:rPr>
        <w:b w:val="0"/>
        <w:bCs w:val="0"/>
        <w:i w:val="0"/>
        <w:i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6AE6E29"/>
    <w:multiLevelType w:val="hybridMultilevel"/>
    <w:tmpl w:val="39E21464"/>
    <w:lvl w:ilvl="0" w:tplc="0C0A000F">
      <w:start w:val="1"/>
      <w:numFmt w:val="decimal"/>
      <w:lvlText w:val="%1."/>
      <w:lvlJc w:val="left"/>
      <w:pPr>
        <w:ind w:left="720" w:hanging="360"/>
      </w:pPr>
      <w:rPr>
        <w:rFonts w:hint="default"/>
        <w:color w:val="auto"/>
        <w:sz w:val="28"/>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9" w15:restartNumberingAfterBreak="0">
    <w:nsid w:val="676F480C"/>
    <w:multiLevelType w:val="multilevel"/>
    <w:tmpl w:val="AF389572"/>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0" w15:restartNumberingAfterBreak="0">
    <w:nsid w:val="69371EE2"/>
    <w:multiLevelType w:val="hybridMultilevel"/>
    <w:tmpl w:val="0DBE8160"/>
    <w:lvl w:ilvl="0" w:tplc="205A5C8A">
      <w:start w:val="1"/>
      <w:numFmt w:val="bullet"/>
      <w:lvlText w:val="o"/>
      <w:lvlJc w:val="left"/>
      <w:pPr>
        <w:tabs>
          <w:tab w:val="num" w:pos="1220"/>
        </w:tabs>
        <w:ind w:left="1220" w:hanging="227"/>
      </w:pPr>
      <w:rPr>
        <w:rFonts w:ascii="Courier New" w:hAnsi="Courier New" w:hint="default"/>
      </w:rPr>
    </w:lvl>
    <w:lvl w:ilvl="1" w:tplc="08090019">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A226148C">
      <w:start w:val="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B887F5C"/>
    <w:multiLevelType w:val="hybridMultilevel"/>
    <w:tmpl w:val="D1E61472"/>
    <w:lvl w:ilvl="0" w:tplc="20B41B18">
      <w:start w:val="1"/>
      <w:numFmt w:val="arabicAbjad"/>
      <w:lvlText w:val="(%1)"/>
      <w:lvlJc w:val="left"/>
      <w:pPr>
        <w:ind w:left="1440" w:hanging="360"/>
      </w:pPr>
      <w:rPr>
        <w:rFonts w:hint="default"/>
        <w:b w:val="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2" w15:restartNumberingAfterBreak="0">
    <w:nsid w:val="70CF7A70"/>
    <w:multiLevelType w:val="hybridMultilevel"/>
    <w:tmpl w:val="4C467D18"/>
    <w:lvl w:ilvl="0" w:tplc="2E969D68">
      <w:start w:val="4"/>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84B2BA5"/>
    <w:multiLevelType w:val="hybridMultilevel"/>
    <w:tmpl w:val="6EDC679E"/>
    <w:lvl w:ilvl="0" w:tplc="FFFFFFFF">
      <w:start w:val="1"/>
      <w:numFmt w:val="decimal"/>
      <w:lvlText w:val="%1."/>
      <w:lvlJc w:val="left"/>
      <w:pPr>
        <w:ind w:left="502" w:hanging="360"/>
      </w:pPr>
      <w:rPr>
        <w:b w:val="0"/>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7C7555AA"/>
    <w:multiLevelType w:val="hybridMultilevel"/>
    <w:tmpl w:val="0BCE4C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6E4846"/>
    <w:multiLevelType w:val="hybridMultilevel"/>
    <w:tmpl w:val="BEDEDC0A"/>
    <w:lvl w:ilvl="0" w:tplc="76EEE58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23"/>
  </w:num>
  <w:num w:numId="2">
    <w:abstractNumId w:val="5"/>
  </w:num>
  <w:num w:numId="3">
    <w:abstractNumId w:val="11"/>
  </w:num>
  <w:num w:numId="4">
    <w:abstractNumId w:val="3"/>
  </w:num>
  <w:num w:numId="5">
    <w:abstractNumId w:val="2"/>
  </w:num>
  <w:num w:numId="6">
    <w:abstractNumId w:val="1"/>
  </w:num>
  <w:num w:numId="7">
    <w:abstractNumId w:val="0"/>
  </w:num>
  <w:num w:numId="8">
    <w:abstractNumId w:val="25"/>
  </w:num>
  <w:num w:numId="9">
    <w:abstractNumId w:val="19"/>
  </w:num>
  <w:num w:numId="10">
    <w:abstractNumId w:val="31"/>
  </w:num>
  <w:num w:numId="11">
    <w:abstractNumId w:val="9"/>
  </w:num>
  <w:num w:numId="12">
    <w:abstractNumId w:val="30"/>
  </w:num>
  <w:num w:numId="13">
    <w:abstractNumId w:val="27"/>
  </w:num>
  <w:num w:numId="14">
    <w:abstractNumId w:val="6"/>
  </w:num>
  <w:num w:numId="15">
    <w:abstractNumId w:val="7"/>
  </w:num>
  <w:num w:numId="16">
    <w:abstractNumId w:val="28"/>
  </w:num>
  <w:num w:numId="17">
    <w:abstractNumId w:val="35"/>
  </w:num>
  <w:num w:numId="18">
    <w:abstractNumId w:val="13"/>
  </w:num>
  <w:num w:numId="19">
    <w:abstractNumId w:val="32"/>
  </w:num>
  <w:num w:numId="20">
    <w:abstractNumId w:val="29"/>
  </w:num>
  <w:num w:numId="21">
    <w:abstractNumId w:val="16"/>
  </w:num>
  <w:num w:numId="22">
    <w:abstractNumId w:val="21"/>
  </w:num>
  <w:num w:numId="23">
    <w:abstractNumId w:val="29"/>
    <w:lvlOverride w:ilvl="0">
      <w:startOverride w:val="1"/>
    </w:lvlOverride>
  </w:num>
  <w:num w:numId="24">
    <w:abstractNumId w:val="34"/>
  </w:num>
  <w:num w:numId="25">
    <w:abstractNumId w:val="18"/>
  </w:num>
  <w:num w:numId="26">
    <w:abstractNumId w:val="15"/>
  </w:num>
  <w:num w:numId="27">
    <w:abstractNumId w:val="12"/>
  </w:num>
  <w:num w:numId="28">
    <w:abstractNumId w:val="26"/>
  </w:num>
  <w:num w:numId="29">
    <w:abstractNumId w:val="4"/>
  </w:num>
  <w:num w:numId="30">
    <w:abstractNumId w:val="33"/>
  </w:num>
  <w:num w:numId="31">
    <w:abstractNumId w:val="20"/>
  </w:num>
  <w:num w:numId="32">
    <w:abstractNumId w:val="8"/>
  </w:num>
  <w:num w:numId="33">
    <w:abstractNumId w:val="14"/>
  </w:num>
  <w:num w:numId="34">
    <w:abstractNumId w:val="17"/>
  </w:num>
  <w:num w:numId="35">
    <w:abstractNumId w:val="10"/>
  </w:num>
  <w:num w:numId="36">
    <w:abstractNumId w:val="24"/>
  </w:num>
  <w:num w:numId="37">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56"/>
  <w:activeWritingStyle w:appName="MSWord" w:lang="fr-FR" w:vendorID="64" w:dllVersion="6" w:nlCheck="1" w:checkStyle="0"/>
  <w:activeWritingStyle w:appName="MSWord" w:lang="en-US" w:vendorID="64" w:dllVersion="6" w:nlCheck="1" w:checkStyle="0"/>
  <w:activeWritingStyle w:appName="MSWord" w:lang="en-GB" w:vendorID="64" w:dllVersion="6" w:nlCheck="1" w:checkStyle="1"/>
  <w:activeWritingStyle w:appName="MSWord" w:lang="en-AU" w:vendorID="64" w:dllVersion="6" w:nlCheck="1" w:checkStyle="1"/>
  <w:activeWritingStyle w:appName="MSWord" w:lang="es-ES" w:vendorID="64" w:dllVersion="6" w:nlCheck="1" w:checkStyle="0"/>
  <w:activeWritingStyle w:appName="MSWord" w:lang="fr-CH" w:vendorID="64" w:dllVersion="6" w:nlCheck="1" w:checkStyle="0"/>
  <w:activeWritingStyle w:appName="MSWord" w:lang="ar-EG" w:vendorID="64" w:dllVersion="6" w:nlCheck="1" w:checkStyle="0"/>
  <w:activeWritingStyle w:appName="MSWord" w:lang="ar-EG" w:vendorID="64" w:dllVersion="4096" w:nlCheck="1" w:checkStyle="0"/>
  <w:activeWritingStyle w:appName="MSWord" w:lang="en-US" w:vendorID="64" w:dllVersion="4096" w:nlCheck="1" w:checkStyle="0"/>
  <w:activeWritingStyle w:appName="MSWord" w:lang="ar-EG" w:vendorID="64" w:dllVersion="131078" w:nlCheck="1" w:checkStyle="0"/>
  <w:activeWritingStyle w:appName="MSWord" w:lang="en-U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D8A"/>
    <w:rsid w:val="00000261"/>
    <w:rsid w:val="00000C32"/>
    <w:rsid w:val="00001BFE"/>
    <w:rsid w:val="00003D32"/>
    <w:rsid w:val="00004BF0"/>
    <w:rsid w:val="00005AA5"/>
    <w:rsid w:val="00006155"/>
    <w:rsid w:val="0001030A"/>
    <w:rsid w:val="0001097C"/>
    <w:rsid w:val="000116C9"/>
    <w:rsid w:val="00011BFB"/>
    <w:rsid w:val="00011C2A"/>
    <w:rsid w:val="00011DB1"/>
    <w:rsid w:val="00012B60"/>
    <w:rsid w:val="00013293"/>
    <w:rsid w:val="00013627"/>
    <w:rsid w:val="00013B29"/>
    <w:rsid w:val="0001562C"/>
    <w:rsid w:val="00015D76"/>
    <w:rsid w:val="00017501"/>
    <w:rsid w:val="000200E1"/>
    <w:rsid w:val="000202D0"/>
    <w:rsid w:val="00021F82"/>
    <w:rsid w:val="00022F56"/>
    <w:rsid w:val="00023307"/>
    <w:rsid w:val="00023891"/>
    <w:rsid w:val="00025BC5"/>
    <w:rsid w:val="00025E72"/>
    <w:rsid w:val="00026673"/>
    <w:rsid w:val="00026FA2"/>
    <w:rsid w:val="00027189"/>
    <w:rsid w:val="000308C7"/>
    <w:rsid w:val="00030DE2"/>
    <w:rsid w:val="00031360"/>
    <w:rsid w:val="000318D6"/>
    <w:rsid w:val="00032744"/>
    <w:rsid w:val="00037C7D"/>
    <w:rsid w:val="00037D1D"/>
    <w:rsid w:val="00040336"/>
    <w:rsid w:val="000404F5"/>
    <w:rsid w:val="000406A5"/>
    <w:rsid w:val="00040983"/>
    <w:rsid w:val="00041820"/>
    <w:rsid w:val="00043CAA"/>
    <w:rsid w:val="000448F4"/>
    <w:rsid w:val="00044EDA"/>
    <w:rsid w:val="00044F72"/>
    <w:rsid w:val="00044F96"/>
    <w:rsid w:val="00044FCE"/>
    <w:rsid w:val="000458FD"/>
    <w:rsid w:val="00045BFD"/>
    <w:rsid w:val="00046893"/>
    <w:rsid w:val="00046C37"/>
    <w:rsid w:val="000473AB"/>
    <w:rsid w:val="00047D96"/>
    <w:rsid w:val="00047E5F"/>
    <w:rsid w:val="00051999"/>
    <w:rsid w:val="0005217D"/>
    <w:rsid w:val="00055303"/>
    <w:rsid w:val="00056450"/>
    <w:rsid w:val="0006058E"/>
    <w:rsid w:val="00061307"/>
    <w:rsid w:val="000617B6"/>
    <w:rsid w:val="00063D97"/>
    <w:rsid w:val="00064235"/>
    <w:rsid w:val="00064CC3"/>
    <w:rsid w:val="00065849"/>
    <w:rsid w:val="00066224"/>
    <w:rsid w:val="00066239"/>
    <w:rsid w:val="00066723"/>
    <w:rsid w:val="00066F35"/>
    <w:rsid w:val="00067373"/>
    <w:rsid w:val="00067B9E"/>
    <w:rsid w:val="00071A3C"/>
    <w:rsid w:val="000720AD"/>
    <w:rsid w:val="00072137"/>
    <w:rsid w:val="000722D7"/>
    <w:rsid w:val="000750F2"/>
    <w:rsid w:val="00075432"/>
    <w:rsid w:val="000764A7"/>
    <w:rsid w:val="0007652D"/>
    <w:rsid w:val="00076C8C"/>
    <w:rsid w:val="00077463"/>
    <w:rsid w:val="00080A2F"/>
    <w:rsid w:val="00081965"/>
    <w:rsid w:val="000835DD"/>
    <w:rsid w:val="00083BB1"/>
    <w:rsid w:val="00086218"/>
    <w:rsid w:val="00090623"/>
    <w:rsid w:val="00092F69"/>
    <w:rsid w:val="00093B82"/>
    <w:rsid w:val="00093BB2"/>
    <w:rsid w:val="000940B3"/>
    <w:rsid w:val="00094633"/>
    <w:rsid w:val="000965CD"/>
    <w:rsid w:val="000968ED"/>
    <w:rsid w:val="00097083"/>
    <w:rsid w:val="00097361"/>
    <w:rsid w:val="000A00A9"/>
    <w:rsid w:val="000A03D4"/>
    <w:rsid w:val="000A13FC"/>
    <w:rsid w:val="000A1C40"/>
    <w:rsid w:val="000A3982"/>
    <w:rsid w:val="000A3E2F"/>
    <w:rsid w:val="000A42C8"/>
    <w:rsid w:val="000A4454"/>
    <w:rsid w:val="000A4D95"/>
    <w:rsid w:val="000A4EC1"/>
    <w:rsid w:val="000A59AF"/>
    <w:rsid w:val="000A5DD6"/>
    <w:rsid w:val="000A61E1"/>
    <w:rsid w:val="000A62BC"/>
    <w:rsid w:val="000A6F04"/>
    <w:rsid w:val="000A7B32"/>
    <w:rsid w:val="000B00F7"/>
    <w:rsid w:val="000B045C"/>
    <w:rsid w:val="000B13EB"/>
    <w:rsid w:val="000B2F7E"/>
    <w:rsid w:val="000B3F68"/>
    <w:rsid w:val="000B47C2"/>
    <w:rsid w:val="000B4C49"/>
    <w:rsid w:val="000B5836"/>
    <w:rsid w:val="000B6111"/>
    <w:rsid w:val="000B63C6"/>
    <w:rsid w:val="000B6DEE"/>
    <w:rsid w:val="000B7A75"/>
    <w:rsid w:val="000C0995"/>
    <w:rsid w:val="000C13F6"/>
    <w:rsid w:val="000C221E"/>
    <w:rsid w:val="000C2D13"/>
    <w:rsid w:val="000C31EF"/>
    <w:rsid w:val="000C5551"/>
    <w:rsid w:val="000C5649"/>
    <w:rsid w:val="000C5936"/>
    <w:rsid w:val="000C5963"/>
    <w:rsid w:val="000C68C0"/>
    <w:rsid w:val="000C789F"/>
    <w:rsid w:val="000D040F"/>
    <w:rsid w:val="000D230D"/>
    <w:rsid w:val="000D24B6"/>
    <w:rsid w:val="000D2AC1"/>
    <w:rsid w:val="000D335F"/>
    <w:rsid w:val="000D4528"/>
    <w:rsid w:val="000D46AE"/>
    <w:rsid w:val="000D496F"/>
    <w:rsid w:val="000D5A70"/>
    <w:rsid w:val="000D65EE"/>
    <w:rsid w:val="000D6CFF"/>
    <w:rsid w:val="000D7C24"/>
    <w:rsid w:val="000E3450"/>
    <w:rsid w:val="000E357F"/>
    <w:rsid w:val="000E4D5D"/>
    <w:rsid w:val="000E5339"/>
    <w:rsid w:val="000E58E8"/>
    <w:rsid w:val="000E6B0F"/>
    <w:rsid w:val="000E709C"/>
    <w:rsid w:val="000F159B"/>
    <w:rsid w:val="000F1A90"/>
    <w:rsid w:val="000F3ECC"/>
    <w:rsid w:val="000F43BE"/>
    <w:rsid w:val="000F4BD3"/>
    <w:rsid w:val="000F594C"/>
    <w:rsid w:val="000F5E56"/>
    <w:rsid w:val="000F7EC0"/>
    <w:rsid w:val="00100808"/>
    <w:rsid w:val="001013DB"/>
    <w:rsid w:val="0010305E"/>
    <w:rsid w:val="00104C37"/>
    <w:rsid w:val="00105172"/>
    <w:rsid w:val="001059FC"/>
    <w:rsid w:val="001060BE"/>
    <w:rsid w:val="00106F6E"/>
    <w:rsid w:val="00107FCE"/>
    <w:rsid w:val="001110EC"/>
    <w:rsid w:val="00112653"/>
    <w:rsid w:val="00113824"/>
    <w:rsid w:val="00113BB7"/>
    <w:rsid w:val="001145F7"/>
    <w:rsid w:val="00114AF8"/>
    <w:rsid w:val="00115024"/>
    <w:rsid w:val="001150B8"/>
    <w:rsid w:val="00115763"/>
    <w:rsid w:val="00116311"/>
    <w:rsid w:val="001177A6"/>
    <w:rsid w:val="001203F9"/>
    <w:rsid w:val="00120547"/>
    <w:rsid w:val="0012077E"/>
    <w:rsid w:val="00120C4B"/>
    <w:rsid w:val="00121306"/>
    <w:rsid w:val="00123177"/>
    <w:rsid w:val="00123399"/>
    <w:rsid w:val="00125612"/>
    <w:rsid w:val="00126860"/>
    <w:rsid w:val="001269EB"/>
    <w:rsid w:val="00126B2D"/>
    <w:rsid w:val="00126D4C"/>
    <w:rsid w:val="00127334"/>
    <w:rsid w:val="00127FA1"/>
    <w:rsid w:val="00130243"/>
    <w:rsid w:val="00130B53"/>
    <w:rsid w:val="0013121D"/>
    <w:rsid w:val="00132922"/>
    <w:rsid w:val="00132AAA"/>
    <w:rsid w:val="001337DE"/>
    <w:rsid w:val="00133970"/>
    <w:rsid w:val="00133F41"/>
    <w:rsid w:val="00135000"/>
    <w:rsid w:val="001362EE"/>
    <w:rsid w:val="0013630A"/>
    <w:rsid w:val="00140787"/>
    <w:rsid w:val="001407CB"/>
    <w:rsid w:val="00140BF1"/>
    <w:rsid w:val="00141564"/>
    <w:rsid w:val="00141D83"/>
    <w:rsid w:val="001423A5"/>
    <w:rsid w:val="00142D70"/>
    <w:rsid w:val="00142EFF"/>
    <w:rsid w:val="00143554"/>
    <w:rsid w:val="00146058"/>
    <w:rsid w:val="00147121"/>
    <w:rsid w:val="0014770B"/>
    <w:rsid w:val="00147E13"/>
    <w:rsid w:val="00147E7B"/>
    <w:rsid w:val="00150441"/>
    <w:rsid w:val="001508C0"/>
    <w:rsid w:val="00150FAF"/>
    <w:rsid w:val="001515F1"/>
    <w:rsid w:val="00151E8B"/>
    <w:rsid w:val="001529CC"/>
    <w:rsid w:val="00152E60"/>
    <w:rsid w:val="00153372"/>
    <w:rsid w:val="00154050"/>
    <w:rsid w:val="00154846"/>
    <w:rsid w:val="00155CBF"/>
    <w:rsid w:val="001561B3"/>
    <w:rsid w:val="001573F2"/>
    <w:rsid w:val="00157530"/>
    <w:rsid w:val="001575AF"/>
    <w:rsid w:val="001577F0"/>
    <w:rsid w:val="00161085"/>
    <w:rsid w:val="001621D7"/>
    <w:rsid w:val="00162809"/>
    <w:rsid w:val="0016334B"/>
    <w:rsid w:val="0016355D"/>
    <w:rsid w:val="00163E43"/>
    <w:rsid w:val="00164C23"/>
    <w:rsid w:val="0016510E"/>
    <w:rsid w:val="00165E66"/>
    <w:rsid w:val="00166344"/>
    <w:rsid w:val="0016733D"/>
    <w:rsid w:val="00167731"/>
    <w:rsid w:val="001701F1"/>
    <w:rsid w:val="001705D7"/>
    <w:rsid w:val="00170F17"/>
    <w:rsid w:val="001711E4"/>
    <w:rsid w:val="0017264A"/>
    <w:rsid w:val="00172823"/>
    <w:rsid w:val="00172A14"/>
    <w:rsid w:val="0017331F"/>
    <w:rsid w:val="00173655"/>
    <w:rsid w:val="0017388A"/>
    <w:rsid w:val="00176D11"/>
    <w:rsid w:val="00177E17"/>
    <w:rsid w:val="0018027F"/>
    <w:rsid w:val="001814A2"/>
    <w:rsid w:val="00181D94"/>
    <w:rsid w:val="00181D9D"/>
    <w:rsid w:val="001821CA"/>
    <w:rsid w:val="001832A6"/>
    <w:rsid w:val="001840F5"/>
    <w:rsid w:val="00184ABE"/>
    <w:rsid w:val="001851BB"/>
    <w:rsid w:val="00185246"/>
    <w:rsid w:val="00185815"/>
    <w:rsid w:val="00185AFA"/>
    <w:rsid w:val="00185C48"/>
    <w:rsid w:val="00186013"/>
    <w:rsid w:val="0018740B"/>
    <w:rsid w:val="00190BBD"/>
    <w:rsid w:val="0019113C"/>
    <w:rsid w:val="0019129A"/>
    <w:rsid w:val="0019134B"/>
    <w:rsid w:val="001913FB"/>
    <w:rsid w:val="00193460"/>
    <w:rsid w:val="001937E8"/>
    <w:rsid w:val="0019404A"/>
    <w:rsid w:val="00194D48"/>
    <w:rsid w:val="00195346"/>
    <w:rsid w:val="00195D57"/>
    <w:rsid w:val="00196C30"/>
    <w:rsid w:val="00196F6D"/>
    <w:rsid w:val="00197452"/>
    <w:rsid w:val="001974F1"/>
    <w:rsid w:val="001975E5"/>
    <w:rsid w:val="00197CAE"/>
    <w:rsid w:val="001A034D"/>
    <w:rsid w:val="001A1782"/>
    <w:rsid w:val="001A1AEC"/>
    <w:rsid w:val="001A1F86"/>
    <w:rsid w:val="001A24DE"/>
    <w:rsid w:val="001A2FC2"/>
    <w:rsid w:val="001A316C"/>
    <w:rsid w:val="001A600C"/>
    <w:rsid w:val="001A6691"/>
    <w:rsid w:val="001B2F25"/>
    <w:rsid w:val="001B3C6B"/>
    <w:rsid w:val="001B3D8F"/>
    <w:rsid w:val="001B475E"/>
    <w:rsid w:val="001B4763"/>
    <w:rsid w:val="001B602C"/>
    <w:rsid w:val="001B6DC5"/>
    <w:rsid w:val="001B7009"/>
    <w:rsid w:val="001B7753"/>
    <w:rsid w:val="001C0552"/>
    <w:rsid w:val="001C0918"/>
    <w:rsid w:val="001C0F82"/>
    <w:rsid w:val="001C1E96"/>
    <w:rsid w:val="001C2B96"/>
    <w:rsid w:val="001C5415"/>
    <w:rsid w:val="001C5556"/>
    <w:rsid w:val="001C6672"/>
    <w:rsid w:val="001C6C01"/>
    <w:rsid w:val="001C7E86"/>
    <w:rsid w:val="001D0013"/>
    <w:rsid w:val="001D1656"/>
    <w:rsid w:val="001D1CB9"/>
    <w:rsid w:val="001D1E07"/>
    <w:rsid w:val="001D2548"/>
    <w:rsid w:val="001D3D0B"/>
    <w:rsid w:val="001D4EB7"/>
    <w:rsid w:val="001D50BA"/>
    <w:rsid w:val="001D51C6"/>
    <w:rsid w:val="001D698D"/>
    <w:rsid w:val="001D6CD2"/>
    <w:rsid w:val="001E01EB"/>
    <w:rsid w:val="001E056A"/>
    <w:rsid w:val="001E0CC4"/>
    <w:rsid w:val="001E1672"/>
    <w:rsid w:val="001E2762"/>
    <w:rsid w:val="001E3537"/>
    <w:rsid w:val="001E3C0A"/>
    <w:rsid w:val="001E3DCE"/>
    <w:rsid w:val="001E4485"/>
    <w:rsid w:val="001E45A2"/>
    <w:rsid w:val="001E5819"/>
    <w:rsid w:val="001E5E6F"/>
    <w:rsid w:val="001E6105"/>
    <w:rsid w:val="001E6A73"/>
    <w:rsid w:val="001E707A"/>
    <w:rsid w:val="001E7102"/>
    <w:rsid w:val="001F0465"/>
    <w:rsid w:val="001F0A36"/>
    <w:rsid w:val="001F0D2D"/>
    <w:rsid w:val="001F1AA0"/>
    <w:rsid w:val="001F1DFC"/>
    <w:rsid w:val="001F2040"/>
    <w:rsid w:val="001F2EAA"/>
    <w:rsid w:val="001F3318"/>
    <w:rsid w:val="001F3563"/>
    <w:rsid w:val="001F4780"/>
    <w:rsid w:val="001F4C95"/>
    <w:rsid w:val="001F53E0"/>
    <w:rsid w:val="001F65EB"/>
    <w:rsid w:val="001F7190"/>
    <w:rsid w:val="001F7C38"/>
    <w:rsid w:val="00200EC9"/>
    <w:rsid w:val="0020158E"/>
    <w:rsid w:val="0020222F"/>
    <w:rsid w:val="002029EC"/>
    <w:rsid w:val="0020325C"/>
    <w:rsid w:val="00203264"/>
    <w:rsid w:val="002048C8"/>
    <w:rsid w:val="00205FF0"/>
    <w:rsid w:val="002071A0"/>
    <w:rsid w:val="002105F6"/>
    <w:rsid w:val="00211B46"/>
    <w:rsid w:val="00211DA8"/>
    <w:rsid w:val="00211EB2"/>
    <w:rsid w:val="00212775"/>
    <w:rsid w:val="00212A40"/>
    <w:rsid w:val="00213162"/>
    <w:rsid w:val="0021371A"/>
    <w:rsid w:val="002140AD"/>
    <w:rsid w:val="002143BD"/>
    <w:rsid w:val="00214A21"/>
    <w:rsid w:val="002154D1"/>
    <w:rsid w:val="002157C4"/>
    <w:rsid w:val="002158DC"/>
    <w:rsid w:val="00216E05"/>
    <w:rsid w:val="00217EB0"/>
    <w:rsid w:val="0022067D"/>
    <w:rsid w:val="00222103"/>
    <w:rsid w:val="00222610"/>
    <w:rsid w:val="00224649"/>
    <w:rsid w:val="00225E0F"/>
    <w:rsid w:val="00226115"/>
    <w:rsid w:val="00226D54"/>
    <w:rsid w:val="00226DBC"/>
    <w:rsid w:val="00227261"/>
    <w:rsid w:val="00227B4F"/>
    <w:rsid w:val="00230439"/>
    <w:rsid w:val="00230E8C"/>
    <w:rsid w:val="00233C25"/>
    <w:rsid w:val="00236DA8"/>
    <w:rsid w:val="0023717E"/>
    <w:rsid w:val="00237C31"/>
    <w:rsid w:val="00237E65"/>
    <w:rsid w:val="002403B7"/>
    <w:rsid w:val="002405E1"/>
    <w:rsid w:val="00240CEE"/>
    <w:rsid w:val="00241008"/>
    <w:rsid w:val="00242A6F"/>
    <w:rsid w:val="002442DE"/>
    <w:rsid w:val="0024480B"/>
    <w:rsid w:val="00245825"/>
    <w:rsid w:val="002460AB"/>
    <w:rsid w:val="00250A46"/>
    <w:rsid w:val="00250F09"/>
    <w:rsid w:val="00251E94"/>
    <w:rsid w:val="0025246F"/>
    <w:rsid w:val="0025260C"/>
    <w:rsid w:val="00252DCC"/>
    <w:rsid w:val="002537B6"/>
    <w:rsid w:val="00254224"/>
    <w:rsid w:val="002545E7"/>
    <w:rsid w:val="00255003"/>
    <w:rsid w:val="00256179"/>
    <w:rsid w:val="00256A19"/>
    <w:rsid w:val="00260BDC"/>
    <w:rsid w:val="0026159E"/>
    <w:rsid w:val="00262098"/>
    <w:rsid w:val="002626BC"/>
    <w:rsid w:val="0026327E"/>
    <w:rsid w:val="0026330C"/>
    <w:rsid w:val="002634C4"/>
    <w:rsid w:val="00264068"/>
    <w:rsid w:val="00264657"/>
    <w:rsid w:val="002649ED"/>
    <w:rsid w:val="0026522C"/>
    <w:rsid w:val="00265236"/>
    <w:rsid w:val="00265555"/>
    <w:rsid w:val="00265F27"/>
    <w:rsid w:val="00266138"/>
    <w:rsid w:val="00266612"/>
    <w:rsid w:val="002705AC"/>
    <w:rsid w:val="00270D0F"/>
    <w:rsid w:val="00270EAC"/>
    <w:rsid w:val="00271561"/>
    <w:rsid w:val="00272E3B"/>
    <w:rsid w:val="00273239"/>
    <w:rsid w:val="002733F1"/>
    <w:rsid w:val="002738D5"/>
    <w:rsid w:val="00274BA2"/>
    <w:rsid w:val="00275174"/>
    <w:rsid w:val="00275280"/>
    <w:rsid w:val="0027567C"/>
    <w:rsid w:val="00276AF4"/>
    <w:rsid w:val="002805C1"/>
    <w:rsid w:val="00280E25"/>
    <w:rsid w:val="00281A68"/>
    <w:rsid w:val="00281D8C"/>
    <w:rsid w:val="002821AD"/>
    <w:rsid w:val="00282D1E"/>
    <w:rsid w:val="0028339D"/>
    <w:rsid w:val="002834F0"/>
    <w:rsid w:val="002841F5"/>
    <w:rsid w:val="00284B20"/>
    <w:rsid w:val="002861D3"/>
    <w:rsid w:val="00286DDA"/>
    <w:rsid w:val="00287196"/>
    <w:rsid w:val="00287875"/>
    <w:rsid w:val="00287CBE"/>
    <w:rsid w:val="002907FE"/>
    <w:rsid w:val="00290A7D"/>
    <w:rsid w:val="002928D3"/>
    <w:rsid w:val="002943BC"/>
    <w:rsid w:val="0029443A"/>
    <w:rsid w:val="00294D5A"/>
    <w:rsid w:val="00295A05"/>
    <w:rsid w:val="00296407"/>
    <w:rsid w:val="002971A6"/>
    <w:rsid w:val="002A0B05"/>
    <w:rsid w:val="002A0F46"/>
    <w:rsid w:val="002A3934"/>
    <w:rsid w:val="002A3A3E"/>
    <w:rsid w:val="002A3DBC"/>
    <w:rsid w:val="002A4731"/>
    <w:rsid w:val="002A601E"/>
    <w:rsid w:val="002A67EF"/>
    <w:rsid w:val="002A67F6"/>
    <w:rsid w:val="002A7A16"/>
    <w:rsid w:val="002B0277"/>
    <w:rsid w:val="002B1378"/>
    <w:rsid w:val="002B2EF6"/>
    <w:rsid w:val="002B3DF2"/>
    <w:rsid w:val="002B4B6A"/>
    <w:rsid w:val="002B5233"/>
    <w:rsid w:val="002B5D17"/>
    <w:rsid w:val="002B62BD"/>
    <w:rsid w:val="002B660C"/>
    <w:rsid w:val="002B67F0"/>
    <w:rsid w:val="002C0080"/>
    <w:rsid w:val="002C10C0"/>
    <w:rsid w:val="002C119C"/>
    <w:rsid w:val="002C15EC"/>
    <w:rsid w:val="002C3F16"/>
    <w:rsid w:val="002C468E"/>
    <w:rsid w:val="002C4966"/>
    <w:rsid w:val="002C4EFB"/>
    <w:rsid w:val="002C6349"/>
    <w:rsid w:val="002C6573"/>
    <w:rsid w:val="002C6F7F"/>
    <w:rsid w:val="002C70CE"/>
    <w:rsid w:val="002D26BB"/>
    <w:rsid w:val="002D2DBD"/>
    <w:rsid w:val="002D41F8"/>
    <w:rsid w:val="002D4A91"/>
    <w:rsid w:val="002D5270"/>
    <w:rsid w:val="002D5F42"/>
    <w:rsid w:val="002D6832"/>
    <w:rsid w:val="002D6FF8"/>
    <w:rsid w:val="002D7C76"/>
    <w:rsid w:val="002E0547"/>
    <w:rsid w:val="002E0A57"/>
    <w:rsid w:val="002E1285"/>
    <w:rsid w:val="002E1717"/>
    <w:rsid w:val="002E1AD4"/>
    <w:rsid w:val="002E2E69"/>
    <w:rsid w:val="002E3B87"/>
    <w:rsid w:val="002E474C"/>
    <w:rsid w:val="002E6E6E"/>
    <w:rsid w:val="002E771F"/>
    <w:rsid w:val="002E7D63"/>
    <w:rsid w:val="002E7F5D"/>
    <w:rsid w:val="002F060B"/>
    <w:rsid w:val="002F06E0"/>
    <w:rsid w:val="002F1793"/>
    <w:rsid w:val="002F18A6"/>
    <w:rsid w:val="002F1FE6"/>
    <w:rsid w:val="002F28E7"/>
    <w:rsid w:val="002F2AA0"/>
    <w:rsid w:val="002F2D34"/>
    <w:rsid w:val="002F3077"/>
    <w:rsid w:val="002F4E68"/>
    <w:rsid w:val="002F5975"/>
    <w:rsid w:val="002F6B44"/>
    <w:rsid w:val="002F772A"/>
    <w:rsid w:val="002F7C03"/>
    <w:rsid w:val="00301DF9"/>
    <w:rsid w:val="00302C30"/>
    <w:rsid w:val="00302E18"/>
    <w:rsid w:val="003045FF"/>
    <w:rsid w:val="003066CC"/>
    <w:rsid w:val="0030746C"/>
    <w:rsid w:val="003107A0"/>
    <w:rsid w:val="00310D67"/>
    <w:rsid w:val="00310FAF"/>
    <w:rsid w:val="003115CA"/>
    <w:rsid w:val="00312DCE"/>
    <w:rsid w:val="00312F29"/>
    <w:rsid w:val="00312F7F"/>
    <w:rsid w:val="003134D7"/>
    <w:rsid w:val="0031611D"/>
    <w:rsid w:val="00317153"/>
    <w:rsid w:val="00320851"/>
    <w:rsid w:val="00321B50"/>
    <w:rsid w:val="00321BE8"/>
    <w:rsid w:val="00322277"/>
    <w:rsid w:val="00322663"/>
    <w:rsid w:val="0032391E"/>
    <w:rsid w:val="00324083"/>
    <w:rsid w:val="00324FB2"/>
    <w:rsid w:val="00326696"/>
    <w:rsid w:val="00327736"/>
    <w:rsid w:val="00330213"/>
    <w:rsid w:val="00330761"/>
    <w:rsid w:val="00330B5A"/>
    <w:rsid w:val="00330D54"/>
    <w:rsid w:val="00331141"/>
    <w:rsid w:val="0033131D"/>
    <w:rsid w:val="0033173F"/>
    <w:rsid w:val="0033176B"/>
    <w:rsid w:val="00335FFA"/>
    <w:rsid w:val="0033692F"/>
    <w:rsid w:val="00340979"/>
    <w:rsid w:val="00340A79"/>
    <w:rsid w:val="00340F0C"/>
    <w:rsid w:val="00343185"/>
    <w:rsid w:val="003435C4"/>
    <w:rsid w:val="003445A8"/>
    <w:rsid w:val="003503B0"/>
    <w:rsid w:val="003517B5"/>
    <w:rsid w:val="00351CA2"/>
    <w:rsid w:val="003528BE"/>
    <w:rsid w:val="00352C00"/>
    <w:rsid w:val="00353667"/>
    <w:rsid w:val="00353FDF"/>
    <w:rsid w:val="00355307"/>
    <w:rsid w:val="00355655"/>
    <w:rsid w:val="00355C3A"/>
    <w:rsid w:val="00355D01"/>
    <w:rsid w:val="0035722E"/>
    <w:rsid w:val="00357361"/>
    <w:rsid w:val="00357DB9"/>
    <w:rsid w:val="00360F38"/>
    <w:rsid w:val="00360F6E"/>
    <w:rsid w:val="00361450"/>
    <w:rsid w:val="00364D42"/>
    <w:rsid w:val="003655A2"/>
    <w:rsid w:val="003672D8"/>
    <w:rsid w:val="003673CF"/>
    <w:rsid w:val="003674E1"/>
    <w:rsid w:val="0037128F"/>
    <w:rsid w:val="00371339"/>
    <w:rsid w:val="0037194E"/>
    <w:rsid w:val="00373124"/>
    <w:rsid w:val="003737FE"/>
    <w:rsid w:val="003741DD"/>
    <w:rsid w:val="00375ABF"/>
    <w:rsid w:val="00375CDD"/>
    <w:rsid w:val="00376711"/>
    <w:rsid w:val="00376DF8"/>
    <w:rsid w:val="00377CF7"/>
    <w:rsid w:val="00377E90"/>
    <w:rsid w:val="00380D8B"/>
    <w:rsid w:val="003829CF"/>
    <w:rsid w:val="00382A90"/>
    <w:rsid w:val="00382F51"/>
    <w:rsid w:val="00383009"/>
    <w:rsid w:val="00384445"/>
    <w:rsid w:val="003845C1"/>
    <w:rsid w:val="00384B40"/>
    <w:rsid w:val="00386456"/>
    <w:rsid w:val="0038768F"/>
    <w:rsid w:val="00390115"/>
    <w:rsid w:val="00390123"/>
    <w:rsid w:val="00391D1F"/>
    <w:rsid w:val="003923D5"/>
    <w:rsid w:val="00392A53"/>
    <w:rsid w:val="0039417B"/>
    <w:rsid w:val="00394845"/>
    <w:rsid w:val="00394C6B"/>
    <w:rsid w:val="00394E6B"/>
    <w:rsid w:val="003957A8"/>
    <w:rsid w:val="00395B9C"/>
    <w:rsid w:val="00395F52"/>
    <w:rsid w:val="00396C63"/>
    <w:rsid w:val="003971BA"/>
    <w:rsid w:val="00397FB6"/>
    <w:rsid w:val="003A143C"/>
    <w:rsid w:val="003A1A8D"/>
    <w:rsid w:val="003A1AE2"/>
    <w:rsid w:val="003A1B6C"/>
    <w:rsid w:val="003A1F6D"/>
    <w:rsid w:val="003A2273"/>
    <w:rsid w:val="003A23F5"/>
    <w:rsid w:val="003A293E"/>
    <w:rsid w:val="003A2963"/>
    <w:rsid w:val="003A2A70"/>
    <w:rsid w:val="003A3A4A"/>
    <w:rsid w:val="003A3BC2"/>
    <w:rsid w:val="003A43F8"/>
    <w:rsid w:val="003A4975"/>
    <w:rsid w:val="003A4F4E"/>
    <w:rsid w:val="003A5790"/>
    <w:rsid w:val="003A6F89"/>
    <w:rsid w:val="003A72B4"/>
    <w:rsid w:val="003A74DB"/>
    <w:rsid w:val="003A754E"/>
    <w:rsid w:val="003A7D46"/>
    <w:rsid w:val="003A7FD8"/>
    <w:rsid w:val="003B0557"/>
    <w:rsid w:val="003B1D3C"/>
    <w:rsid w:val="003B26A5"/>
    <w:rsid w:val="003B315B"/>
    <w:rsid w:val="003B38C1"/>
    <w:rsid w:val="003B3C9C"/>
    <w:rsid w:val="003B55D8"/>
    <w:rsid w:val="003B5678"/>
    <w:rsid w:val="003B606D"/>
    <w:rsid w:val="003B6C3C"/>
    <w:rsid w:val="003C0070"/>
    <w:rsid w:val="003C09AA"/>
    <w:rsid w:val="003C138D"/>
    <w:rsid w:val="003C20D5"/>
    <w:rsid w:val="003C25D8"/>
    <w:rsid w:val="003C2CC7"/>
    <w:rsid w:val="003C4301"/>
    <w:rsid w:val="003C4531"/>
    <w:rsid w:val="003C462F"/>
    <w:rsid w:val="003C4A2A"/>
    <w:rsid w:val="003C6C1A"/>
    <w:rsid w:val="003C7A9E"/>
    <w:rsid w:val="003D1B9C"/>
    <w:rsid w:val="003D2F6E"/>
    <w:rsid w:val="003D31A3"/>
    <w:rsid w:val="003D3293"/>
    <w:rsid w:val="003D429C"/>
    <w:rsid w:val="003D4403"/>
    <w:rsid w:val="003D4AC6"/>
    <w:rsid w:val="003D52FE"/>
    <w:rsid w:val="003D565D"/>
    <w:rsid w:val="003D5872"/>
    <w:rsid w:val="003D58D4"/>
    <w:rsid w:val="003D6056"/>
    <w:rsid w:val="003D68F9"/>
    <w:rsid w:val="003D6A6E"/>
    <w:rsid w:val="003D7C48"/>
    <w:rsid w:val="003E1DF3"/>
    <w:rsid w:val="003E29C5"/>
    <w:rsid w:val="003E2DE9"/>
    <w:rsid w:val="003E3116"/>
    <w:rsid w:val="003E36A1"/>
    <w:rsid w:val="003E4B10"/>
    <w:rsid w:val="003E57C0"/>
    <w:rsid w:val="003E5DC6"/>
    <w:rsid w:val="003E6309"/>
    <w:rsid w:val="003E6490"/>
    <w:rsid w:val="003E684E"/>
    <w:rsid w:val="003E7603"/>
    <w:rsid w:val="003F0B02"/>
    <w:rsid w:val="003F1470"/>
    <w:rsid w:val="003F48F5"/>
    <w:rsid w:val="003F572D"/>
    <w:rsid w:val="003F6CB4"/>
    <w:rsid w:val="003F79D9"/>
    <w:rsid w:val="004017F7"/>
    <w:rsid w:val="004024D6"/>
    <w:rsid w:val="00402EB4"/>
    <w:rsid w:val="00403706"/>
    <w:rsid w:val="00403BDE"/>
    <w:rsid w:val="00404317"/>
    <w:rsid w:val="0040699A"/>
    <w:rsid w:val="00406E2C"/>
    <w:rsid w:val="004079FC"/>
    <w:rsid w:val="00410E3D"/>
    <w:rsid w:val="00413EB1"/>
    <w:rsid w:val="0041493E"/>
    <w:rsid w:val="00414AEA"/>
    <w:rsid w:val="00414EC7"/>
    <w:rsid w:val="00414F08"/>
    <w:rsid w:val="004155BB"/>
    <w:rsid w:val="004158F4"/>
    <w:rsid w:val="00415AE1"/>
    <w:rsid w:val="0041720C"/>
    <w:rsid w:val="004205AE"/>
    <w:rsid w:val="00422614"/>
    <w:rsid w:val="00422938"/>
    <w:rsid w:val="00423E3E"/>
    <w:rsid w:val="0042411F"/>
    <w:rsid w:val="0042440D"/>
    <w:rsid w:val="004253C0"/>
    <w:rsid w:val="00425508"/>
    <w:rsid w:val="00427741"/>
    <w:rsid w:val="00427AF4"/>
    <w:rsid w:val="00427D71"/>
    <w:rsid w:val="00427E59"/>
    <w:rsid w:val="004308E8"/>
    <w:rsid w:val="0043099E"/>
    <w:rsid w:val="004310BA"/>
    <w:rsid w:val="00432797"/>
    <w:rsid w:val="00432C39"/>
    <w:rsid w:val="004334C4"/>
    <w:rsid w:val="0043487F"/>
    <w:rsid w:val="00435078"/>
    <w:rsid w:val="0044031A"/>
    <w:rsid w:val="00442389"/>
    <w:rsid w:val="00442768"/>
    <w:rsid w:val="004438ED"/>
    <w:rsid w:val="00444F07"/>
    <w:rsid w:val="0044577B"/>
    <w:rsid w:val="004460C2"/>
    <w:rsid w:val="00446BB1"/>
    <w:rsid w:val="004505D5"/>
    <w:rsid w:val="00450804"/>
    <w:rsid w:val="004517F9"/>
    <w:rsid w:val="00451B51"/>
    <w:rsid w:val="00452583"/>
    <w:rsid w:val="00452758"/>
    <w:rsid w:val="00452F44"/>
    <w:rsid w:val="00453744"/>
    <w:rsid w:val="0045396C"/>
    <w:rsid w:val="00453CF5"/>
    <w:rsid w:val="004547A0"/>
    <w:rsid w:val="00454E31"/>
    <w:rsid w:val="004563C9"/>
    <w:rsid w:val="00460326"/>
    <w:rsid w:val="00460EF2"/>
    <w:rsid w:val="004611C3"/>
    <w:rsid w:val="004647DA"/>
    <w:rsid w:val="00465820"/>
    <w:rsid w:val="00465ED2"/>
    <w:rsid w:val="00467382"/>
    <w:rsid w:val="00467896"/>
    <w:rsid w:val="00472BF4"/>
    <w:rsid w:val="00473B1D"/>
    <w:rsid w:val="00474062"/>
    <w:rsid w:val="00475589"/>
    <w:rsid w:val="00476691"/>
    <w:rsid w:val="00476727"/>
    <w:rsid w:val="00477616"/>
    <w:rsid w:val="00477D6B"/>
    <w:rsid w:val="004805CD"/>
    <w:rsid w:val="00481524"/>
    <w:rsid w:val="00481874"/>
    <w:rsid w:val="00481F19"/>
    <w:rsid w:val="00484012"/>
    <w:rsid w:val="0048436F"/>
    <w:rsid w:val="00484592"/>
    <w:rsid w:val="00485793"/>
    <w:rsid w:val="0048595C"/>
    <w:rsid w:val="00485A54"/>
    <w:rsid w:val="0048617F"/>
    <w:rsid w:val="004877F1"/>
    <w:rsid w:val="00490324"/>
    <w:rsid w:val="004907DF"/>
    <w:rsid w:val="00491AD9"/>
    <w:rsid w:val="00493421"/>
    <w:rsid w:val="00494EEA"/>
    <w:rsid w:val="00495BDE"/>
    <w:rsid w:val="00495CE4"/>
    <w:rsid w:val="00497F3D"/>
    <w:rsid w:val="004A00F1"/>
    <w:rsid w:val="004A2B43"/>
    <w:rsid w:val="004A431E"/>
    <w:rsid w:val="004A449A"/>
    <w:rsid w:val="004A4CFC"/>
    <w:rsid w:val="004A4DCB"/>
    <w:rsid w:val="004A5839"/>
    <w:rsid w:val="004A5A2E"/>
    <w:rsid w:val="004A5B73"/>
    <w:rsid w:val="004A5BA5"/>
    <w:rsid w:val="004A63FE"/>
    <w:rsid w:val="004A7DF3"/>
    <w:rsid w:val="004B095A"/>
    <w:rsid w:val="004B0C1A"/>
    <w:rsid w:val="004B0F53"/>
    <w:rsid w:val="004B1699"/>
    <w:rsid w:val="004B1A66"/>
    <w:rsid w:val="004B20A0"/>
    <w:rsid w:val="004B2B39"/>
    <w:rsid w:val="004B2B62"/>
    <w:rsid w:val="004B4540"/>
    <w:rsid w:val="004B50C4"/>
    <w:rsid w:val="004B51D4"/>
    <w:rsid w:val="004B6183"/>
    <w:rsid w:val="004B6AB9"/>
    <w:rsid w:val="004B6DEB"/>
    <w:rsid w:val="004B6F2D"/>
    <w:rsid w:val="004B7766"/>
    <w:rsid w:val="004C111D"/>
    <w:rsid w:val="004C1D33"/>
    <w:rsid w:val="004C525B"/>
    <w:rsid w:val="004C6C8E"/>
    <w:rsid w:val="004D14F6"/>
    <w:rsid w:val="004D268F"/>
    <w:rsid w:val="004D29FC"/>
    <w:rsid w:val="004D2BD2"/>
    <w:rsid w:val="004D3244"/>
    <w:rsid w:val="004D42A6"/>
    <w:rsid w:val="004D46A1"/>
    <w:rsid w:val="004D5E7E"/>
    <w:rsid w:val="004D6022"/>
    <w:rsid w:val="004D606D"/>
    <w:rsid w:val="004E07D4"/>
    <w:rsid w:val="004E093E"/>
    <w:rsid w:val="004E1F8A"/>
    <w:rsid w:val="004E2CDA"/>
    <w:rsid w:val="004E51E4"/>
    <w:rsid w:val="004E5E86"/>
    <w:rsid w:val="004E7077"/>
    <w:rsid w:val="004F2A21"/>
    <w:rsid w:val="004F3229"/>
    <w:rsid w:val="004F409A"/>
    <w:rsid w:val="004F526D"/>
    <w:rsid w:val="004F669C"/>
    <w:rsid w:val="004F7896"/>
    <w:rsid w:val="005019FF"/>
    <w:rsid w:val="00502652"/>
    <w:rsid w:val="00502C13"/>
    <w:rsid w:val="00502CD3"/>
    <w:rsid w:val="0050396B"/>
    <w:rsid w:val="0050484E"/>
    <w:rsid w:val="00504942"/>
    <w:rsid w:val="00506CCD"/>
    <w:rsid w:val="005074D4"/>
    <w:rsid w:val="0051119D"/>
    <w:rsid w:val="005128A9"/>
    <w:rsid w:val="00514068"/>
    <w:rsid w:val="00514100"/>
    <w:rsid w:val="005171F6"/>
    <w:rsid w:val="00517E0B"/>
    <w:rsid w:val="00521B8B"/>
    <w:rsid w:val="00521C4F"/>
    <w:rsid w:val="00522827"/>
    <w:rsid w:val="00522F8A"/>
    <w:rsid w:val="00523C8A"/>
    <w:rsid w:val="00524E0F"/>
    <w:rsid w:val="00526B5D"/>
    <w:rsid w:val="00527B05"/>
    <w:rsid w:val="00527E99"/>
    <w:rsid w:val="0053020B"/>
    <w:rsid w:val="0053057A"/>
    <w:rsid w:val="00533C75"/>
    <w:rsid w:val="0053530F"/>
    <w:rsid w:val="00535D72"/>
    <w:rsid w:val="00536D2C"/>
    <w:rsid w:val="00536F04"/>
    <w:rsid w:val="00536F13"/>
    <w:rsid w:val="00537D9D"/>
    <w:rsid w:val="0054016A"/>
    <w:rsid w:val="00540384"/>
    <w:rsid w:val="0054059A"/>
    <w:rsid w:val="00540BD5"/>
    <w:rsid w:val="00540DE7"/>
    <w:rsid w:val="00540E8B"/>
    <w:rsid w:val="00541DFD"/>
    <w:rsid w:val="00542599"/>
    <w:rsid w:val="00542803"/>
    <w:rsid w:val="00543AFF"/>
    <w:rsid w:val="00544DB2"/>
    <w:rsid w:val="00546788"/>
    <w:rsid w:val="00547878"/>
    <w:rsid w:val="0055058A"/>
    <w:rsid w:val="00550ECC"/>
    <w:rsid w:val="005520FD"/>
    <w:rsid w:val="00552282"/>
    <w:rsid w:val="00553931"/>
    <w:rsid w:val="0055403F"/>
    <w:rsid w:val="00554AEE"/>
    <w:rsid w:val="005556F1"/>
    <w:rsid w:val="00555829"/>
    <w:rsid w:val="00556BBD"/>
    <w:rsid w:val="00557BCB"/>
    <w:rsid w:val="00560884"/>
    <w:rsid w:val="00560A29"/>
    <w:rsid w:val="00560C4E"/>
    <w:rsid w:val="00561229"/>
    <w:rsid w:val="00561B1F"/>
    <w:rsid w:val="00561C8A"/>
    <w:rsid w:val="00564374"/>
    <w:rsid w:val="00565647"/>
    <w:rsid w:val="00566176"/>
    <w:rsid w:val="005662EE"/>
    <w:rsid w:val="00570E37"/>
    <w:rsid w:val="0057157A"/>
    <w:rsid w:val="00571F87"/>
    <w:rsid w:val="0057258F"/>
    <w:rsid w:val="005728C5"/>
    <w:rsid w:val="00572953"/>
    <w:rsid w:val="00573A06"/>
    <w:rsid w:val="00574291"/>
    <w:rsid w:val="00576B83"/>
    <w:rsid w:val="00576C74"/>
    <w:rsid w:val="00577535"/>
    <w:rsid w:val="005779E2"/>
    <w:rsid w:val="005803E1"/>
    <w:rsid w:val="005809AD"/>
    <w:rsid w:val="00582A3A"/>
    <w:rsid w:val="00584F4C"/>
    <w:rsid w:val="005861A0"/>
    <w:rsid w:val="0059022D"/>
    <w:rsid w:val="0059025E"/>
    <w:rsid w:val="005907AF"/>
    <w:rsid w:val="0059194A"/>
    <w:rsid w:val="0059316C"/>
    <w:rsid w:val="005944B0"/>
    <w:rsid w:val="00594C78"/>
    <w:rsid w:val="0059513A"/>
    <w:rsid w:val="005955A8"/>
    <w:rsid w:val="00596366"/>
    <w:rsid w:val="0059693C"/>
    <w:rsid w:val="0059763B"/>
    <w:rsid w:val="005A1E3C"/>
    <w:rsid w:val="005A1FDB"/>
    <w:rsid w:val="005A2F05"/>
    <w:rsid w:val="005A37E0"/>
    <w:rsid w:val="005A431B"/>
    <w:rsid w:val="005A500D"/>
    <w:rsid w:val="005A5D8A"/>
    <w:rsid w:val="005B1F62"/>
    <w:rsid w:val="005B3FD3"/>
    <w:rsid w:val="005B406A"/>
    <w:rsid w:val="005B48E8"/>
    <w:rsid w:val="005B4A93"/>
    <w:rsid w:val="005B63B5"/>
    <w:rsid w:val="005B650D"/>
    <w:rsid w:val="005C0D29"/>
    <w:rsid w:val="005C0E87"/>
    <w:rsid w:val="005C1597"/>
    <w:rsid w:val="005C1810"/>
    <w:rsid w:val="005C25E7"/>
    <w:rsid w:val="005C2603"/>
    <w:rsid w:val="005C2702"/>
    <w:rsid w:val="005C2C0E"/>
    <w:rsid w:val="005C38E1"/>
    <w:rsid w:val="005C45C8"/>
    <w:rsid w:val="005C46B8"/>
    <w:rsid w:val="005C4F8C"/>
    <w:rsid w:val="005C58F1"/>
    <w:rsid w:val="005C59C2"/>
    <w:rsid w:val="005C6649"/>
    <w:rsid w:val="005C778E"/>
    <w:rsid w:val="005D0CD4"/>
    <w:rsid w:val="005D180C"/>
    <w:rsid w:val="005D233F"/>
    <w:rsid w:val="005D36E4"/>
    <w:rsid w:val="005D3D27"/>
    <w:rsid w:val="005D46B7"/>
    <w:rsid w:val="005D72D3"/>
    <w:rsid w:val="005E0747"/>
    <w:rsid w:val="005E1643"/>
    <w:rsid w:val="005E3813"/>
    <w:rsid w:val="005E3EB6"/>
    <w:rsid w:val="005E5E8E"/>
    <w:rsid w:val="005E6D9D"/>
    <w:rsid w:val="005E6FD8"/>
    <w:rsid w:val="005E7422"/>
    <w:rsid w:val="005E7A48"/>
    <w:rsid w:val="005F1C2B"/>
    <w:rsid w:val="005F23BF"/>
    <w:rsid w:val="005F23C8"/>
    <w:rsid w:val="005F3455"/>
    <w:rsid w:val="005F430E"/>
    <w:rsid w:val="005F59A3"/>
    <w:rsid w:val="005F6CB5"/>
    <w:rsid w:val="005F6ECA"/>
    <w:rsid w:val="005F7A0D"/>
    <w:rsid w:val="00600BB8"/>
    <w:rsid w:val="00601DE9"/>
    <w:rsid w:val="00601EEF"/>
    <w:rsid w:val="00601F4F"/>
    <w:rsid w:val="0060411C"/>
    <w:rsid w:val="00604973"/>
    <w:rsid w:val="0060566A"/>
    <w:rsid w:val="00605827"/>
    <w:rsid w:val="00606083"/>
    <w:rsid w:val="0060648E"/>
    <w:rsid w:val="00606C05"/>
    <w:rsid w:val="00606D9E"/>
    <w:rsid w:val="00607C19"/>
    <w:rsid w:val="00607FFB"/>
    <w:rsid w:val="00610502"/>
    <w:rsid w:val="0061096E"/>
    <w:rsid w:val="00610BA6"/>
    <w:rsid w:val="00611CA9"/>
    <w:rsid w:val="00612597"/>
    <w:rsid w:val="00612945"/>
    <w:rsid w:val="006144BA"/>
    <w:rsid w:val="00615CAD"/>
    <w:rsid w:val="00615DFC"/>
    <w:rsid w:val="006178ED"/>
    <w:rsid w:val="00621448"/>
    <w:rsid w:val="00621B31"/>
    <w:rsid w:val="00621D0E"/>
    <w:rsid w:val="00622747"/>
    <w:rsid w:val="00626651"/>
    <w:rsid w:val="00626AB6"/>
    <w:rsid w:val="0062738E"/>
    <w:rsid w:val="006276D6"/>
    <w:rsid w:val="00627E0F"/>
    <w:rsid w:val="00632A6D"/>
    <w:rsid w:val="006334E4"/>
    <w:rsid w:val="006338DD"/>
    <w:rsid w:val="00635085"/>
    <w:rsid w:val="006359AB"/>
    <w:rsid w:val="006400D5"/>
    <w:rsid w:val="006414FB"/>
    <w:rsid w:val="00644D78"/>
    <w:rsid w:val="00644F69"/>
    <w:rsid w:val="006456DF"/>
    <w:rsid w:val="00645DB7"/>
    <w:rsid w:val="00646050"/>
    <w:rsid w:val="00646CF3"/>
    <w:rsid w:val="00647CD8"/>
    <w:rsid w:val="00647F2C"/>
    <w:rsid w:val="0065053E"/>
    <w:rsid w:val="0065093F"/>
    <w:rsid w:val="00650E36"/>
    <w:rsid w:val="006511D1"/>
    <w:rsid w:val="006516F9"/>
    <w:rsid w:val="00651949"/>
    <w:rsid w:val="006548F3"/>
    <w:rsid w:val="00655590"/>
    <w:rsid w:val="006600C3"/>
    <w:rsid w:val="006627B1"/>
    <w:rsid w:val="0066318A"/>
    <w:rsid w:val="006635E6"/>
    <w:rsid w:val="00664367"/>
    <w:rsid w:val="00664488"/>
    <w:rsid w:val="0066514D"/>
    <w:rsid w:val="006704CC"/>
    <w:rsid w:val="00670E98"/>
    <w:rsid w:val="006713CA"/>
    <w:rsid w:val="00672D7D"/>
    <w:rsid w:val="00672E9E"/>
    <w:rsid w:val="00673944"/>
    <w:rsid w:val="00675182"/>
    <w:rsid w:val="00675A0E"/>
    <w:rsid w:val="00676518"/>
    <w:rsid w:val="00676C5C"/>
    <w:rsid w:val="00677B1F"/>
    <w:rsid w:val="0068109E"/>
    <w:rsid w:val="006817EF"/>
    <w:rsid w:val="00681A73"/>
    <w:rsid w:val="006825D5"/>
    <w:rsid w:val="006835C7"/>
    <w:rsid w:val="00685222"/>
    <w:rsid w:val="00685580"/>
    <w:rsid w:val="00686AD1"/>
    <w:rsid w:val="00686D2A"/>
    <w:rsid w:val="006911E9"/>
    <w:rsid w:val="00692157"/>
    <w:rsid w:val="00692329"/>
    <w:rsid w:val="00692D02"/>
    <w:rsid w:val="0069354D"/>
    <w:rsid w:val="00693D1A"/>
    <w:rsid w:val="00693D40"/>
    <w:rsid w:val="00694596"/>
    <w:rsid w:val="0069491D"/>
    <w:rsid w:val="0069565E"/>
    <w:rsid w:val="00695B80"/>
    <w:rsid w:val="00695E68"/>
    <w:rsid w:val="00696814"/>
    <w:rsid w:val="006973F7"/>
    <w:rsid w:val="00697793"/>
    <w:rsid w:val="0069784B"/>
    <w:rsid w:val="006A1454"/>
    <w:rsid w:val="006A14CE"/>
    <w:rsid w:val="006A1D5E"/>
    <w:rsid w:val="006A310C"/>
    <w:rsid w:val="006A3253"/>
    <w:rsid w:val="006A36A2"/>
    <w:rsid w:val="006A47CA"/>
    <w:rsid w:val="006A5F7F"/>
    <w:rsid w:val="006A6007"/>
    <w:rsid w:val="006A6020"/>
    <w:rsid w:val="006A757C"/>
    <w:rsid w:val="006B219D"/>
    <w:rsid w:val="006B3390"/>
    <w:rsid w:val="006B42CE"/>
    <w:rsid w:val="006B467D"/>
    <w:rsid w:val="006B4B49"/>
    <w:rsid w:val="006B4D6D"/>
    <w:rsid w:val="006B5941"/>
    <w:rsid w:val="006B5D5E"/>
    <w:rsid w:val="006B6D28"/>
    <w:rsid w:val="006B6FE4"/>
    <w:rsid w:val="006B7CC2"/>
    <w:rsid w:val="006C0A48"/>
    <w:rsid w:val="006C0B2E"/>
    <w:rsid w:val="006C1080"/>
    <w:rsid w:val="006C29C7"/>
    <w:rsid w:val="006C66BD"/>
    <w:rsid w:val="006C6E86"/>
    <w:rsid w:val="006C7FD8"/>
    <w:rsid w:val="006D1256"/>
    <w:rsid w:val="006D18C5"/>
    <w:rsid w:val="006D1965"/>
    <w:rsid w:val="006D2086"/>
    <w:rsid w:val="006D26E1"/>
    <w:rsid w:val="006D2A6F"/>
    <w:rsid w:val="006D2CB2"/>
    <w:rsid w:val="006D2D21"/>
    <w:rsid w:val="006D2FC9"/>
    <w:rsid w:val="006D39E2"/>
    <w:rsid w:val="006D5E9E"/>
    <w:rsid w:val="006D7A73"/>
    <w:rsid w:val="006E0EC6"/>
    <w:rsid w:val="006E0F5B"/>
    <w:rsid w:val="006E2002"/>
    <w:rsid w:val="006E4511"/>
    <w:rsid w:val="006E4D30"/>
    <w:rsid w:val="006E4EE3"/>
    <w:rsid w:val="006E6A54"/>
    <w:rsid w:val="006F0140"/>
    <w:rsid w:val="006F1093"/>
    <w:rsid w:val="006F12C3"/>
    <w:rsid w:val="006F136D"/>
    <w:rsid w:val="006F235A"/>
    <w:rsid w:val="006F2CFB"/>
    <w:rsid w:val="006F4004"/>
    <w:rsid w:val="006F5089"/>
    <w:rsid w:val="006F50B2"/>
    <w:rsid w:val="006F59AC"/>
    <w:rsid w:val="006F5A30"/>
    <w:rsid w:val="006F5DC4"/>
    <w:rsid w:val="006F64A2"/>
    <w:rsid w:val="006F732B"/>
    <w:rsid w:val="006F7C11"/>
    <w:rsid w:val="0070125D"/>
    <w:rsid w:val="007018A9"/>
    <w:rsid w:val="00702059"/>
    <w:rsid w:val="00703D4E"/>
    <w:rsid w:val="00706F0B"/>
    <w:rsid w:val="0070791B"/>
    <w:rsid w:val="00707ECD"/>
    <w:rsid w:val="00710987"/>
    <w:rsid w:val="007110ED"/>
    <w:rsid w:val="007117F3"/>
    <w:rsid w:val="00711CEB"/>
    <w:rsid w:val="00712B02"/>
    <w:rsid w:val="00712C30"/>
    <w:rsid w:val="0071432D"/>
    <w:rsid w:val="007147EC"/>
    <w:rsid w:val="007149DD"/>
    <w:rsid w:val="00714F07"/>
    <w:rsid w:val="00715AB1"/>
    <w:rsid w:val="00715B23"/>
    <w:rsid w:val="00715E75"/>
    <w:rsid w:val="00716304"/>
    <w:rsid w:val="00716F41"/>
    <w:rsid w:val="00717D09"/>
    <w:rsid w:val="00717FA7"/>
    <w:rsid w:val="0072060B"/>
    <w:rsid w:val="00720EAE"/>
    <w:rsid w:val="0072184B"/>
    <w:rsid w:val="00722F18"/>
    <w:rsid w:val="00723F6B"/>
    <w:rsid w:val="00724C60"/>
    <w:rsid w:val="00724CC0"/>
    <w:rsid w:val="00724DDE"/>
    <w:rsid w:val="00725C01"/>
    <w:rsid w:val="00726745"/>
    <w:rsid w:val="0072764F"/>
    <w:rsid w:val="00727BE6"/>
    <w:rsid w:val="0073024C"/>
    <w:rsid w:val="00730B83"/>
    <w:rsid w:val="0073191D"/>
    <w:rsid w:val="00732F49"/>
    <w:rsid w:val="007332A8"/>
    <w:rsid w:val="00733963"/>
    <w:rsid w:val="00734836"/>
    <w:rsid w:val="007354EB"/>
    <w:rsid w:val="00735FDA"/>
    <w:rsid w:val="0073627C"/>
    <w:rsid w:val="007369DE"/>
    <w:rsid w:val="00736C6F"/>
    <w:rsid w:val="00737F1B"/>
    <w:rsid w:val="0074024E"/>
    <w:rsid w:val="007415B3"/>
    <w:rsid w:val="0074305D"/>
    <w:rsid w:val="007448C4"/>
    <w:rsid w:val="00744ECA"/>
    <w:rsid w:val="00744FCE"/>
    <w:rsid w:val="00746945"/>
    <w:rsid w:val="007476CB"/>
    <w:rsid w:val="00750F92"/>
    <w:rsid w:val="00752A3A"/>
    <w:rsid w:val="0075382C"/>
    <w:rsid w:val="00753A08"/>
    <w:rsid w:val="00753FF6"/>
    <w:rsid w:val="00754197"/>
    <w:rsid w:val="00754485"/>
    <w:rsid w:val="00755388"/>
    <w:rsid w:val="0075539F"/>
    <w:rsid w:val="00755927"/>
    <w:rsid w:val="00757975"/>
    <w:rsid w:val="00757995"/>
    <w:rsid w:val="00757F44"/>
    <w:rsid w:val="00760257"/>
    <w:rsid w:val="00760B7D"/>
    <w:rsid w:val="0076107A"/>
    <w:rsid w:val="007636EA"/>
    <w:rsid w:val="00763F7B"/>
    <w:rsid w:val="00764B02"/>
    <w:rsid w:val="00766FBB"/>
    <w:rsid w:val="0076714F"/>
    <w:rsid w:val="00767891"/>
    <w:rsid w:val="007702A7"/>
    <w:rsid w:val="007714A3"/>
    <w:rsid w:val="00773211"/>
    <w:rsid w:val="00773521"/>
    <w:rsid w:val="00774365"/>
    <w:rsid w:val="00775D47"/>
    <w:rsid w:val="00777946"/>
    <w:rsid w:val="007779CB"/>
    <w:rsid w:val="00780522"/>
    <w:rsid w:val="00780960"/>
    <w:rsid w:val="0078099D"/>
    <w:rsid w:val="00781C85"/>
    <w:rsid w:val="00782E2E"/>
    <w:rsid w:val="00783B7B"/>
    <w:rsid w:val="0078449F"/>
    <w:rsid w:val="00784541"/>
    <w:rsid w:val="0078476F"/>
    <w:rsid w:val="0078563E"/>
    <w:rsid w:val="00785B78"/>
    <w:rsid w:val="00785D4D"/>
    <w:rsid w:val="00785F78"/>
    <w:rsid w:val="00786240"/>
    <w:rsid w:val="00787611"/>
    <w:rsid w:val="0079235F"/>
    <w:rsid w:val="00793B12"/>
    <w:rsid w:val="00794622"/>
    <w:rsid w:val="00795295"/>
    <w:rsid w:val="007956B7"/>
    <w:rsid w:val="00795D09"/>
    <w:rsid w:val="00797965"/>
    <w:rsid w:val="007A0863"/>
    <w:rsid w:val="007A0C89"/>
    <w:rsid w:val="007A1365"/>
    <w:rsid w:val="007A214B"/>
    <w:rsid w:val="007A3082"/>
    <w:rsid w:val="007A3426"/>
    <w:rsid w:val="007A35B0"/>
    <w:rsid w:val="007A591E"/>
    <w:rsid w:val="007A5C67"/>
    <w:rsid w:val="007A6AAA"/>
    <w:rsid w:val="007A7EF7"/>
    <w:rsid w:val="007B036F"/>
    <w:rsid w:val="007B1228"/>
    <w:rsid w:val="007B1A99"/>
    <w:rsid w:val="007B2712"/>
    <w:rsid w:val="007B3C43"/>
    <w:rsid w:val="007B4767"/>
    <w:rsid w:val="007B51ED"/>
    <w:rsid w:val="007B624E"/>
    <w:rsid w:val="007C0E0C"/>
    <w:rsid w:val="007C3BCF"/>
    <w:rsid w:val="007C4575"/>
    <w:rsid w:val="007C519F"/>
    <w:rsid w:val="007C55B2"/>
    <w:rsid w:val="007C6646"/>
    <w:rsid w:val="007D01E4"/>
    <w:rsid w:val="007D0640"/>
    <w:rsid w:val="007D1613"/>
    <w:rsid w:val="007D181E"/>
    <w:rsid w:val="007D1D57"/>
    <w:rsid w:val="007D381A"/>
    <w:rsid w:val="007D694D"/>
    <w:rsid w:val="007E0657"/>
    <w:rsid w:val="007E06EF"/>
    <w:rsid w:val="007E095F"/>
    <w:rsid w:val="007E13C0"/>
    <w:rsid w:val="007E3C09"/>
    <w:rsid w:val="007E4182"/>
    <w:rsid w:val="007E47F3"/>
    <w:rsid w:val="007E4D70"/>
    <w:rsid w:val="007E53BC"/>
    <w:rsid w:val="007E5EF8"/>
    <w:rsid w:val="007E63C3"/>
    <w:rsid w:val="007E6880"/>
    <w:rsid w:val="007E6B43"/>
    <w:rsid w:val="007E7448"/>
    <w:rsid w:val="007E7617"/>
    <w:rsid w:val="007F0919"/>
    <w:rsid w:val="007F0D4C"/>
    <w:rsid w:val="007F10AC"/>
    <w:rsid w:val="007F1607"/>
    <w:rsid w:val="007F26CA"/>
    <w:rsid w:val="007F4ACF"/>
    <w:rsid w:val="007F5382"/>
    <w:rsid w:val="007F57B8"/>
    <w:rsid w:val="007F5A67"/>
    <w:rsid w:val="007F63E2"/>
    <w:rsid w:val="007F66A1"/>
    <w:rsid w:val="007F6B78"/>
    <w:rsid w:val="007F6EDB"/>
    <w:rsid w:val="008002A0"/>
    <w:rsid w:val="008009F4"/>
    <w:rsid w:val="00801416"/>
    <w:rsid w:val="0080154D"/>
    <w:rsid w:val="008016DB"/>
    <w:rsid w:val="00801C8C"/>
    <w:rsid w:val="00802F20"/>
    <w:rsid w:val="008030E3"/>
    <w:rsid w:val="008031D1"/>
    <w:rsid w:val="008034D1"/>
    <w:rsid w:val="008036A1"/>
    <w:rsid w:val="00805C1D"/>
    <w:rsid w:val="00805E93"/>
    <w:rsid w:val="0080732B"/>
    <w:rsid w:val="008073B6"/>
    <w:rsid w:val="0080793A"/>
    <w:rsid w:val="00810E0E"/>
    <w:rsid w:val="008111A4"/>
    <w:rsid w:val="00812762"/>
    <w:rsid w:val="00813196"/>
    <w:rsid w:val="008134C1"/>
    <w:rsid w:val="00813C6B"/>
    <w:rsid w:val="00813E06"/>
    <w:rsid w:val="00813F5E"/>
    <w:rsid w:val="00815139"/>
    <w:rsid w:val="00815393"/>
    <w:rsid w:val="0081587F"/>
    <w:rsid w:val="00817CB4"/>
    <w:rsid w:val="00817DFE"/>
    <w:rsid w:val="00821724"/>
    <w:rsid w:val="00822608"/>
    <w:rsid w:val="00822B24"/>
    <w:rsid w:val="00822EEA"/>
    <w:rsid w:val="00824F90"/>
    <w:rsid w:val="0082557D"/>
    <w:rsid w:val="00826616"/>
    <w:rsid w:val="00827374"/>
    <w:rsid w:val="00831164"/>
    <w:rsid w:val="0083151F"/>
    <w:rsid w:val="008330BB"/>
    <w:rsid w:val="00835224"/>
    <w:rsid w:val="00835C5D"/>
    <w:rsid w:val="00835C63"/>
    <w:rsid w:val="00835CBF"/>
    <w:rsid w:val="00835F2B"/>
    <w:rsid w:val="00836A9E"/>
    <w:rsid w:val="00836FE6"/>
    <w:rsid w:val="008374C5"/>
    <w:rsid w:val="00840889"/>
    <w:rsid w:val="00840A6F"/>
    <w:rsid w:val="00841C97"/>
    <w:rsid w:val="00842F23"/>
    <w:rsid w:val="008430DD"/>
    <w:rsid w:val="008441FF"/>
    <w:rsid w:val="00844907"/>
    <w:rsid w:val="00846E85"/>
    <w:rsid w:val="00847029"/>
    <w:rsid w:val="00850894"/>
    <w:rsid w:val="00850CD2"/>
    <w:rsid w:val="008510C9"/>
    <w:rsid w:val="00851EA1"/>
    <w:rsid w:val="00852B22"/>
    <w:rsid w:val="00853D2B"/>
    <w:rsid w:val="00854C64"/>
    <w:rsid w:val="0085569D"/>
    <w:rsid w:val="00856325"/>
    <w:rsid w:val="00856A07"/>
    <w:rsid w:val="00857D6B"/>
    <w:rsid w:val="008618C7"/>
    <w:rsid w:val="00863B8D"/>
    <w:rsid w:val="008650B6"/>
    <w:rsid w:val="00865336"/>
    <w:rsid w:val="00865583"/>
    <w:rsid w:val="008659FA"/>
    <w:rsid w:val="0086777E"/>
    <w:rsid w:val="00870081"/>
    <w:rsid w:val="00871D4F"/>
    <w:rsid w:val="00872CF4"/>
    <w:rsid w:val="00872DA8"/>
    <w:rsid w:val="00872DD3"/>
    <w:rsid w:val="008733A6"/>
    <w:rsid w:val="008733A9"/>
    <w:rsid w:val="008737B1"/>
    <w:rsid w:val="00873E88"/>
    <w:rsid w:val="008754BA"/>
    <w:rsid w:val="00875AAD"/>
    <w:rsid w:val="008764E3"/>
    <w:rsid w:val="00876F38"/>
    <w:rsid w:val="00877CDE"/>
    <w:rsid w:val="008805FF"/>
    <w:rsid w:val="00880D78"/>
    <w:rsid w:val="00881413"/>
    <w:rsid w:val="00881F0C"/>
    <w:rsid w:val="008826DC"/>
    <w:rsid w:val="00882749"/>
    <w:rsid w:val="00884AEA"/>
    <w:rsid w:val="00884C3A"/>
    <w:rsid w:val="00885AEB"/>
    <w:rsid w:val="00887C94"/>
    <w:rsid w:val="00890031"/>
    <w:rsid w:val="00890BE0"/>
    <w:rsid w:val="00890E79"/>
    <w:rsid w:val="00891068"/>
    <w:rsid w:val="008945DA"/>
    <w:rsid w:val="00894842"/>
    <w:rsid w:val="00894B77"/>
    <w:rsid w:val="00895532"/>
    <w:rsid w:val="008970B8"/>
    <w:rsid w:val="00897F83"/>
    <w:rsid w:val="008A027C"/>
    <w:rsid w:val="008A08EB"/>
    <w:rsid w:val="008A18A7"/>
    <w:rsid w:val="008A2C6B"/>
    <w:rsid w:val="008A42E8"/>
    <w:rsid w:val="008A4CE4"/>
    <w:rsid w:val="008A5337"/>
    <w:rsid w:val="008A55D9"/>
    <w:rsid w:val="008A60C4"/>
    <w:rsid w:val="008A64F3"/>
    <w:rsid w:val="008A6518"/>
    <w:rsid w:val="008A69CB"/>
    <w:rsid w:val="008A6C46"/>
    <w:rsid w:val="008A6CE8"/>
    <w:rsid w:val="008A6F98"/>
    <w:rsid w:val="008A7673"/>
    <w:rsid w:val="008B0E67"/>
    <w:rsid w:val="008B1D22"/>
    <w:rsid w:val="008B2248"/>
    <w:rsid w:val="008B2CC1"/>
    <w:rsid w:val="008B39EB"/>
    <w:rsid w:val="008B3CB8"/>
    <w:rsid w:val="008B4AAA"/>
    <w:rsid w:val="008B4CB3"/>
    <w:rsid w:val="008B5440"/>
    <w:rsid w:val="008B605A"/>
    <w:rsid w:val="008B60B2"/>
    <w:rsid w:val="008B747F"/>
    <w:rsid w:val="008C09C8"/>
    <w:rsid w:val="008C21E1"/>
    <w:rsid w:val="008C2CE9"/>
    <w:rsid w:val="008C388B"/>
    <w:rsid w:val="008C642B"/>
    <w:rsid w:val="008C66D9"/>
    <w:rsid w:val="008C6F79"/>
    <w:rsid w:val="008D0CE7"/>
    <w:rsid w:val="008D0DC2"/>
    <w:rsid w:val="008D1085"/>
    <w:rsid w:val="008D10F8"/>
    <w:rsid w:val="008D2013"/>
    <w:rsid w:val="008D2A9C"/>
    <w:rsid w:val="008D2C69"/>
    <w:rsid w:val="008D332C"/>
    <w:rsid w:val="008D63C3"/>
    <w:rsid w:val="008D6793"/>
    <w:rsid w:val="008D6913"/>
    <w:rsid w:val="008E0376"/>
    <w:rsid w:val="008E339C"/>
    <w:rsid w:val="008E388F"/>
    <w:rsid w:val="008E3A39"/>
    <w:rsid w:val="008E41ED"/>
    <w:rsid w:val="008E43E6"/>
    <w:rsid w:val="008E5537"/>
    <w:rsid w:val="008E5BA9"/>
    <w:rsid w:val="008E76BC"/>
    <w:rsid w:val="008F05D9"/>
    <w:rsid w:val="008F13D6"/>
    <w:rsid w:val="008F2F89"/>
    <w:rsid w:val="008F31E6"/>
    <w:rsid w:val="008F3BE3"/>
    <w:rsid w:val="008F5BC8"/>
    <w:rsid w:val="008F6A18"/>
    <w:rsid w:val="008F77AE"/>
    <w:rsid w:val="00900B2E"/>
    <w:rsid w:val="00900E52"/>
    <w:rsid w:val="00901342"/>
    <w:rsid w:val="00901C11"/>
    <w:rsid w:val="00902091"/>
    <w:rsid w:val="00903F7D"/>
    <w:rsid w:val="00904B72"/>
    <w:rsid w:val="009050CB"/>
    <w:rsid w:val="0090696F"/>
    <w:rsid w:val="0090731E"/>
    <w:rsid w:val="009120EB"/>
    <w:rsid w:val="009128CE"/>
    <w:rsid w:val="00912B23"/>
    <w:rsid w:val="00914628"/>
    <w:rsid w:val="00914CAC"/>
    <w:rsid w:val="00914FF6"/>
    <w:rsid w:val="009151CD"/>
    <w:rsid w:val="00915645"/>
    <w:rsid w:val="00915F20"/>
    <w:rsid w:val="00916CB4"/>
    <w:rsid w:val="00916CE4"/>
    <w:rsid w:val="00916EE2"/>
    <w:rsid w:val="009171B4"/>
    <w:rsid w:val="00921025"/>
    <w:rsid w:val="00924554"/>
    <w:rsid w:val="0092632F"/>
    <w:rsid w:val="009264D6"/>
    <w:rsid w:val="00927651"/>
    <w:rsid w:val="0093027E"/>
    <w:rsid w:val="00930C1F"/>
    <w:rsid w:val="00931449"/>
    <w:rsid w:val="00931AF8"/>
    <w:rsid w:val="0093248E"/>
    <w:rsid w:val="00933046"/>
    <w:rsid w:val="009332E3"/>
    <w:rsid w:val="00934642"/>
    <w:rsid w:val="00934CB2"/>
    <w:rsid w:val="00935D3A"/>
    <w:rsid w:val="00935EF4"/>
    <w:rsid w:val="00937ACD"/>
    <w:rsid w:val="00937DD9"/>
    <w:rsid w:val="00937F5F"/>
    <w:rsid w:val="00942C89"/>
    <w:rsid w:val="00942F04"/>
    <w:rsid w:val="00943514"/>
    <w:rsid w:val="00943DD0"/>
    <w:rsid w:val="00944736"/>
    <w:rsid w:val="009450B8"/>
    <w:rsid w:val="0094570B"/>
    <w:rsid w:val="009466BE"/>
    <w:rsid w:val="009469A5"/>
    <w:rsid w:val="00946B23"/>
    <w:rsid w:val="00947A0F"/>
    <w:rsid w:val="009501CA"/>
    <w:rsid w:val="00951612"/>
    <w:rsid w:val="00951DAE"/>
    <w:rsid w:val="0095219D"/>
    <w:rsid w:val="00952E4B"/>
    <w:rsid w:val="00953C1B"/>
    <w:rsid w:val="0095402E"/>
    <w:rsid w:val="0095420E"/>
    <w:rsid w:val="00955573"/>
    <w:rsid w:val="00955684"/>
    <w:rsid w:val="00955FB0"/>
    <w:rsid w:val="00956684"/>
    <w:rsid w:val="00957ED9"/>
    <w:rsid w:val="00960AB0"/>
    <w:rsid w:val="00961E5A"/>
    <w:rsid w:val="0096260A"/>
    <w:rsid w:val="009636CB"/>
    <w:rsid w:val="009638A6"/>
    <w:rsid w:val="009647E8"/>
    <w:rsid w:val="00964CD7"/>
    <w:rsid w:val="00965481"/>
    <w:rsid w:val="00965DB8"/>
    <w:rsid w:val="00966A22"/>
    <w:rsid w:val="0096722F"/>
    <w:rsid w:val="00967A10"/>
    <w:rsid w:val="00970194"/>
    <w:rsid w:val="00971A5E"/>
    <w:rsid w:val="00972555"/>
    <w:rsid w:val="00973863"/>
    <w:rsid w:val="009753C7"/>
    <w:rsid w:val="009755F4"/>
    <w:rsid w:val="00975BFE"/>
    <w:rsid w:val="00975CED"/>
    <w:rsid w:val="00976AB4"/>
    <w:rsid w:val="00976CB1"/>
    <w:rsid w:val="00976D2E"/>
    <w:rsid w:val="009773E6"/>
    <w:rsid w:val="0098034E"/>
    <w:rsid w:val="00980843"/>
    <w:rsid w:val="00983C63"/>
    <w:rsid w:val="00983E5A"/>
    <w:rsid w:val="009840B8"/>
    <w:rsid w:val="0098457C"/>
    <w:rsid w:val="00986249"/>
    <w:rsid w:val="00986DBC"/>
    <w:rsid w:val="00986FCA"/>
    <w:rsid w:val="00987381"/>
    <w:rsid w:val="009900CC"/>
    <w:rsid w:val="00990F6C"/>
    <w:rsid w:val="00990F9E"/>
    <w:rsid w:val="00991A9F"/>
    <w:rsid w:val="00991AA8"/>
    <w:rsid w:val="009941C4"/>
    <w:rsid w:val="0099453E"/>
    <w:rsid w:val="0099473B"/>
    <w:rsid w:val="00995171"/>
    <w:rsid w:val="00995402"/>
    <w:rsid w:val="00997DD8"/>
    <w:rsid w:val="00997F34"/>
    <w:rsid w:val="009A104E"/>
    <w:rsid w:val="009A36D5"/>
    <w:rsid w:val="009A4AEA"/>
    <w:rsid w:val="009A5715"/>
    <w:rsid w:val="009B0D3A"/>
    <w:rsid w:val="009B0FEA"/>
    <w:rsid w:val="009B18A8"/>
    <w:rsid w:val="009B19C8"/>
    <w:rsid w:val="009B1AD8"/>
    <w:rsid w:val="009B2A70"/>
    <w:rsid w:val="009B3A08"/>
    <w:rsid w:val="009B3BFF"/>
    <w:rsid w:val="009B3C5F"/>
    <w:rsid w:val="009B5621"/>
    <w:rsid w:val="009B5A21"/>
    <w:rsid w:val="009B5AE2"/>
    <w:rsid w:val="009B5F31"/>
    <w:rsid w:val="009B62BB"/>
    <w:rsid w:val="009B6B25"/>
    <w:rsid w:val="009B7A5E"/>
    <w:rsid w:val="009B7A80"/>
    <w:rsid w:val="009C0476"/>
    <w:rsid w:val="009C0D32"/>
    <w:rsid w:val="009C0E78"/>
    <w:rsid w:val="009C1BAF"/>
    <w:rsid w:val="009C2468"/>
    <w:rsid w:val="009C32ED"/>
    <w:rsid w:val="009C4094"/>
    <w:rsid w:val="009C4BD1"/>
    <w:rsid w:val="009C5D9A"/>
    <w:rsid w:val="009C61EA"/>
    <w:rsid w:val="009C6AD7"/>
    <w:rsid w:val="009C7063"/>
    <w:rsid w:val="009C71AB"/>
    <w:rsid w:val="009D00B7"/>
    <w:rsid w:val="009D011E"/>
    <w:rsid w:val="009D0518"/>
    <w:rsid w:val="009D0732"/>
    <w:rsid w:val="009D0984"/>
    <w:rsid w:val="009D0BFB"/>
    <w:rsid w:val="009D1764"/>
    <w:rsid w:val="009D1BD3"/>
    <w:rsid w:val="009D2F37"/>
    <w:rsid w:val="009D585D"/>
    <w:rsid w:val="009D6C1E"/>
    <w:rsid w:val="009D717E"/>
    <w:rsid w:val="009E0404"/>
    <w:rsid w:val="009E047B"/>
    <w:rsid w:val="009E09F8"/>
    <w:rsid w:val="009E0CA6"/>
    <w:rsid w:val="009E162C"/>
    <w:rsid w:val="009E1C88"/>
    <w:rsid w:val="009E24F0"/>
    <w:rsid w:val="009E2791"/>
    <w:rsid w:val="009E3F6F"/>
    <w:rsid w:val="009E4C0E"/>
    <w:rsid w:val="009E5310"/>
    <w:rsid w:val="009E58B0"/>
    <w:rsid w:val="009E5DD1"/>
    <w:rsid w:val="009E6081"/>
    <w:rsid w:val="009E60F2"/>
    <w:rsid w:val="009E6E74"/>
    <w:rsid w:val="009E6EE7"/>
    <w:rsid w:val="009E78A5"/>
    <w:rsid w:val="009F0C57"/>
    <w:rsid w:val="009F2E65"/>
    <w:rsid w:val="009F319E"/>
    <w:rsid w:val="009F38D3"/>
    <w:rsid w:val="009F3C64"/>
    <w:rsid w:val="009F414E"/>
    <w:rsid w:val="009F499F"/>
    <w:rsid w:val="009F4B34"/>
    <w:rsid w:val="009F68DE"/>
    <w:rsid w:val="009F79CE"/>
    <w:rsid w:val="00A005EC"/>
    <w:rsid w:val="00A03477"/>
    <w:rsid w:val="00A037C5"/>
    <w:rsid w:val="00A04F58"/>
    <w:rsid w:val="00A07943"/>
    <w:rsid w:val="00A1140A"/>
    <w:rsid w:val="00A1186F"/>
    <w:rsid w:val="00A11896"/>
    <w:rsid w:val="00A11952"/>
    <w:rsid w:val="00A12209"/>
    <w:rsid w:val="00A13C57"/>
    <w:rsid w:val="00A1529C"/>
    <w:rsid w:val="00A15AEB"/>
    <w:rsid w:val="00A15D9F"/>
    <w:rsid w:val="00A16412"/>
    <w:rsid w:val="00A16B0B"/>
    <w:rsid w:val="00A21024"/>
    <w:rsid w:val="00A21EE0"/>
    <w:rsid w:val="00A22008"/>
    <w:rsid w:val="00A22359"/>
    <w:rsid w:val="00A22B42"/>
    <w:rsid w:val="00A2330A"/>
    <w:rsid w:val="00A23784"/>
    <w:rsid w:val="00A23CBD"/>
    <w:rsid w:val="00A23D4C"/>
    <w:rsid w:val="00A23E3D"/>
    <w:rsid w:val="00A245C6"/>
    <w:rsid w:val="00A252A7"/>
    <w:rsid w:val="00A267FC"/>
    <w:rsid w:val="00A2722E"/>
    <w:rsid w:val="00A30C30"/>
    <w:rsid w:val="00A312EF"/>
    <w:rsid w:val="00A31317"/>
    <w:rsid w:val="00A31822"/>
    <w:rsid w:val="00A3206A"/>
    <w:rsid w:val="00A32728"/>
    <w:rsid w:val="00A32D35"/>
    <w:rsid w:val="00A34FF2"/>
    <w:rsid w:val="00A35B3C"/>
    <w:rsid w:val="00A36287"/>
    <w:rsid w:val="00A362BB"/>
    <w:rsid w:val="00A3640C"/>
    <w:rsid w:val="00A40267"/>
    <w:rsid w:val="00A42852"/>
    <w:rsid w:val="00A42AF2"/>
    <w:rsid w:val="00A42DAF"/>
    <w:rsid w:val="00A42DDF"/>
    <w:rsid w:val="00A43207"/>
    <w:rsid w:val="00A43AF5"/>
    <w:rsid w:val="00A43F72"/>
    <w:rsid w:val="00A44439"/>
    <w:rsid w:val="00A45326"/>
    <w:rsid w:val="00A454DF"/>
    <w:rsid w:val="00A45BD8"/>
    <w:rsid w:val="00A461F6"/>
    <w:rsid w:val="00A479BA"/>
    <w:rsid w:val="00A479BE"/>
    <w:rsid w:val="00A50701"/>
    <w:rsid w:val="00A50770"/>
    <w:rsid w:val="00A523B7"/>
    <w:rsid w:val="00A5249C"/>
    <w:rsid w:val="00A52959"/>
    <w:rsid w:val="00A55746"/>
    <w:rsid w:val="00A557C2"/>
    <w:rsid w:val="00A559C7"/>
    <w:rsid w:val="00A56712"/>
    <w:rsid w:val="00A567C2"/>
    <w:rsid w:val="00A5751A"/>
    <w:rsid w:val="00A57BB8"/>
    <w:rsid w:val="00A61AFE"/>
    <w:rsid w:val="00A62016"/>
    <w:rsid w:val="00A63425"/>
    <w:rsid w:val="00A6343B"/>
    <w:rsid w:val="00A63C44"/>
    <w:rsid w:val="00A6479A"/>
    <w:rsid w:val="00A64BCB"/>
    <w:rsid w:val="00A65BB4"/>
    <w:rsid w:val="00A66EBB"/>
    <w:rsid w:val="00A676D6"/>
    <w:rsid w:val="00A67ED7"/>
    <w:rsid w:val="00A71146"/>
    <w:rsid w:val="00A718B2"/>
    <w:rsid w:val="00A72437"/>
    <w:rsid w:val="00A72E79"/>
    <w:rsid w:val="00A75194"/>
    <w:rsid w:val="00A76A4B"/>
    <w:rsid w:val="00A77245"/>
    <w:rsid w:val="00A80133"/>
    <w:rsid w:val="00A80CF4"/>
    <w:rsid w:val="00A836C0"/>
    <w:rsid w:val="00A840D5"/>
    <w:rsid w:val="00A84B2B"/>
    <w:rsid w:val="00A86067"/>
    <w:rsid w:val="00A862F7"/>
    <w:rsid w:val="00A86735"/>
    <w:rsid w:val="00A869B7"/>
    <w:rsid w:val="00A86C57"/>
    <w:rsid w:val="00A9139A"/>
    <w:rsid w:val="00A91860"/>
    <w:rsid w:val="00A93280"/>
    <w:rsid w:val="00A938D3"/>
    <w:rsid w:val="00A94543"/>
    <w:rsid w:val="00A94DD0"/>
    <w:rsid w:val="00A94F8D"/>
    <w:rsid w:val="00A95344"/>
    <w:rsid w:val="00A96760"/>
    <w:rsid w:val="00A96F02"/>
    <w:rsid w:val="00A9735C"/>
    <w:rsid w:val="00A97D7B"/>
    <w:rsid w:val="00AA16DF"/>
    <w:rsid w:val="00AA1752"/>
    <w:rsid w:val="00AA1D78"/>
    <w:rsid w:val="00AA2326"/>
    <w:rsid w:val="00AA256E"/>
    <w:rsid w:val="00AA69BC"/>
    <w:rsid w:val="00AA7183"/>
    <w:rsid w:val="00AA7C6E"/>
    <w:rsid w:val="00AA7E49"/>
    <w:rsid w:val="00AB0689"/>
    <w:rsid w:val="00AB0812"/>
    <w:rsid w:val="00AB20B8"/>
    <w:rsid w:val="00AB2DEE"/>
    <w:rsid w:val="00AB41B4"/>
    <w:rsid w:val="00AB47B3"/>
    <w:rsid w:val="00AB4F67"/>
    <w:rsid w:val="00AB5B9D"/>
    <w:rsid w:val="00AB6397"/>
    <w:rsid w:val="00AB6548"/>
    <w:rsid w:val="00AB68DF"/>
    <w:rsid w:val="00AB766F"/>
    <w:rsid w:val="00AB7C9F"/>
    <w:rsid w:val="00AC018A"/>
    <w:rsid w:val="00AC0A33"/>
    <w:rsid w:val="00AC0AFA"/>
    <w:rsid w:val="00AC0E36"/>
    <w:rsid w:val="00AC205C"/>
    <w:rsid w:val="00AC3DBB"/>
    <w:rsid w:val="00AC479F"/>
    <w:rsid w:val="00AC48B0"/>
    <w:rsid w:val="00AC48D7"/>
    <w:rsid w:val="00AC5A6F"/>
    <w:rsid w:val="00AC5B50"/>
    <w:rsid w:val="00AC73CC"/>
    <w:rsid w:val="00AD01CD"/>
    <w:rsid w:val="00AD0830"/>
    <w:rsid w:val="00AD178E"/>
    <w:rsid w:val="00AD21FA"/>
    <w:rsid w:val="00AD233C"/>
    <w:rsid w:val="00AD2FB9"/>
    <w:rsid w:val="00AD32A3"/>
    <w:rsid w:val="00AD32E0"/>
    <w:rsid w:val="00AD3D59"/>
    <w:rsid w:val="00AD43CA"/>
    <w:rsid w:val="00AD4CAA"/>
    <w:rsid w:val="00AD5C01"/>
    <w:rsid w:val="00AD6903"/>
    <w:rsid w:val="00AD6BA6"/>
    <w:rsid w:val="00AD718E"/>
    <w:rsid w:val="00AE04EE"/>
    <w:rsid w:val="00AE10A0"/>
    <w:rsid w:val="00AE126F"/>
    <w:rsid w:val="00AE149E"/>
    <w:rsid w:val="00AE14A8"/>
    <w:rsid w:val="00AE2505"/>
    <w:rsid w:val="00AE2C0A"/>
    <w:rsid w:val="00AE34F3"/>
    <w:rsid w:val="00AE3BDC"/>
    <w:rsid w:val="00AE4A36"/>
    <w:rsid w:val="00AE4C3D"/>
    <w:rsid w:val="00AE54AA"/>
    <w:rsid w:val="00AE7170"/>
    <w:rsid w:val="00AE7A0A"/>
    <w:rsid w:val="00AF0A6B"/>
    <w:rsid w:val="00AF2296"/>
    <w:rsid w:val="00AF276F"/>
    <w:rsid w:val="00AF29B2"/>
    <w:rsid w:val="00AF3100"/>
    <w:rsid w:val="00AF323C"/>
    <w:rsid w:val="00AF3674"/>
    <w:rsid w:val="00AF411D"/>
    <w:rsid w:val="00AF713D"/>
    <w:rsid w:val="00B007C0"/>
    <w:rsid w:val="00B0096C"/>
    <w:rsid w:val="00B01AA1"/>
    <w:rsid w:val="00B02B70"/>
    <w:rsid w:val="00B0599D"/>
    <w:rsid w:val="00B05A69"/>
    <w:rsid w:val="00B05C6B"/>
    <w:rsid w:val="00B0681D"/>
    <w:rsid w:val="00B07512"/>
    <w:rsid w:val="00B07767"/>
    <w:rsid w:val="00B07DD1"/>
    <w:rsid w:val="00B10FBE"/>
    <w:rsid w:val="00B11A10"/>
    <w:rsid w:val="00B11B96"/>
    <w:rsid w:val="00B13A52"/>
    <w:rsid w:val="00B13EE6"/>
    <w:rsid w:val="00B14F3F"/>
    <w:rsid w:val="00B15EC7"/>
    <w:rsid w:val="00B160F5"/>
    <w:rsid w:val="00B17EB2"/>
    <w:rsid w:val="00B20737"/>
    <w:rsid w:val="00B21269"/>
    <w:rsid w:val="00B21806"/>
    <w:rsid w:val="00B21846"/>
    <w:rsid w:val="00B226DF"/>
    <w:rsid w:val="00B2350A"/>
    <w:rsid w:val="00B245CE"/>
    <w:rsid w:val="00B25B66"/>
    <w:rsid w:val="00B26303"/>
    <w:rsid w:val="00B2781B"/>
    <w:rsid w:val="00B27E1B"/>
    <w:rsid w:val="00B27E96"/>
    <w:rsid w:val="00B30D70"/>
    <w:rsid w:val="00B327CA"/>
    <w:rsid w:val="00B32C82"/>
    <w:rsid w:val="00B34094"/>
    <w:rsid w:val="00B34CCC"/>
    <w:rsid w:val="00B37D4E"/>
    <w:rsid w:val="00B40A8C"/>
    <w:rsid w:val="00B40F16"/>
    <w:rsid w:val="00B41781"/>
    <w:rsid w:val="00B41CCF"/>
    <w:rsid w:val="00B4228A"/>
    <w:rsid w:val="00B43F55"/>
    <w:rsid w:val="00B448FC"/>
    <w:rsid w:val="00B44F96"/>
    <w:rsid w:val="00B44FBC"/>
    <w:rsid w:val="00B460DE"/>
    <w:rsid w:val="00B479CF"/>
    <w:rsid w:val="00B47BF3"/>
    <w:rsid w:val="00B507FF"/>
    <w:rsid w:val="00B50827"/>
    <w:rsid w:val="00B51282"/>
    <w:rsid w:val="00B5162E"/>
    <w:rsid w:val="00B52005"/>
    <w:rsid w:val="00B52BE1"/>
    <w:rsid w:val="00B52ECA"/>
    <w:rsid w:val="00B52EFA"/>
    <w:rsid w:val="00B534E7"/>
    <w:rsid w:val="00B53C4D"/>
    <w:rsid w:val="00B542D2"/>
    <w:rsid w:val="00B5673F"/>
    <w:rsid w:val="00B574ED"/>
    <w:rsid w:val="00B639BF"/>
    <w:rsid w:val="00B63FC9"/>
    <w:rsid w:val="00B64B52"/>
    <w:rsid w:val="00B652BC"/>
    <w:rsid w:val="00B65407"/>
    <w:rsid w:val="00B65B90"/>
    <w:rsid w:val="00B66DE0"/>
    <w:rsid w:val="00B6761F"/>
    <w:rsid w:val="00B677A3"/>
    <w:rsid w:val="00B67DC9"/>
    <w:rsid w:val="00B67F20"/>
    <w:rsid w:val="00B705B8"/>
    <w:rsid w:val="00B708C5"/>
    <w:rsid w:val="00B711DF"/>
    <w:rsid w:val="00B71A63"/>
    <w:rsid w:val="00B71CE6"/>
    <w:rsid w:val="00B72291"/>
    <w:rsid w:val="00B7295E"/>
    <w:rsid w:val="00B73AD1"/>
    <w:rsid w:val="00B75A61"/>
    <w:rsid w:val="00B763D9"/>
    <w:rsid w:val="00B76BD6"/>
    <w:rsid w:val="00B76D94"/>
    <w:rsid w:val="00B76E5A"/>
    <w:rsid w:val="00B77EE4"/>
    <w:rsid w:val="00B80355"/>
    <w:rsid w:val="00B828D9"/>
    <w:rsid w:val="00B8332C"/>
    <w:rsid w:val="00B83433"/>
    <w:rsid w:val="00B83EAC"/>
    <w:rsid w:val="00B84EC7"/>
    <w:rsid w:val="00B86214"/>
    <w:rsid w:val="00B866E4"/>
    <w:rsid w:val="00B86F0D"/>
    <w:rsid w:val="00B872E6"/>
    <w:rsid w:val="00B87FC8"/>
    <w:rsid w:val="00B90EB7"/>
    <w:rsid w:val="00B93028"/>
    <w:rsid w:val="00B93F81"/>
    <w:rsid w:val="00B950A5"/>
    <w:rsid w:val="00B9557B"/>
    <w:rsid w:val="00B956DA"/>
    <w:rsid w:val="00B95F14"/>
    <w:rsid w:val="00B95F72"/>
    <w:rsid w:val="00B964DC"/>
    <w:rsid w:val="00B969C3"/>
    <w:rsid w:val="00B9734B"/>
    <w:rsid w:val="00B97FD1"/>
    <w:rsid w:val="00BA013E"/>
    <w:rsid w:val="00BA096E"/>
    <w:rsid w:val="00BA145F"/>
    <w:rsid w:val="00BA1571"/>
    <w:rsid w:val="00BA297A"/>
    <w:rsid w:val="00BA2B87"/>
    <w:rsid w:val="00BA2BB2"/>
    <w:rsid w:val="00BA7394"/>
    <w:rsid w:val="00BA77BD"/>
    <w:rsid w:val="00BA7D99"/>
    <w:rsid w:val="00BB02D7"/>
    <w:rsid w:val="00BB08D0"/>
    <w:rsid w:val="00BB1059"/>
    <w:rsid w:val="00BB1E04"/>
    <w:rsid w:val="00BB21A9"/>
    <w:rsid w:val="00BB2840"/>
    <w:rsid w:val="00BB3FFE"/>
    <w:rsid w:val="00BB446F"/>
    <w:rsid w:val="00BB4E85"/>
    <w:rsid w:val="00BB5C56"/>
    <w:rsid w:val="00BB69BC"/>
    <w:rsid w:val="00BB6AD6"/>
    <w:rsid w:val="00BB6D7C"/>
    <w:rsid w:val="00BB7651"/>
    <w:rsid w:val="00BB773F"/>
    <w:rsid w:val="00BC0CC8"/>
    <w:rsid w:val="00BC0FDF"/>
    <w:rsid w:val="00BC1CFB"/>
    <w:rsid w:val="00BC3FF5"/>
    <w:rsid w:val="00BC40FB"/>
    <w:rsid w:val="00BC4544"/>
    <w:rsid w:val="00BC5309"/>
    <w:rsid w:val="00BC5914"/>
    <w:rsid w:val="00BC64EB"/>
    <w:rsid w:val="00BC6B9F"/>
    <w:rsid w:val="00BC6BFB"/>
    <w:rsid w:val="00BC7751"/>
    <w:rsid w:val="00BC77BC"/>
    <w:rsid w:val="00BD0B45"/>
    <w:rsid w:val="00BD1AD7"/>
    <w:rsid w:val="00BD1B80"/>
    <w:rsid w:val="00BD3443"/>
    <w:rsid w:val="00BD390F"/>
    <w:rsid w:val="00BD3920"/>
    <w:rsid w:val="00BD62A7"/>
    <w:rsid w:val="00BD698D"/>
    <w:rsid w:val="00BD6D2A"/>
    <w:rsid w:val="00BD70AA"/>
    <w:rsid w:val="00BD7165"/>
    <w:rsid w:val="00BE0947"/>
    <w:rsid w:val="00BE09D0"/>
    <w:rsid w:val="00BE0E3D"/>
    <w:rsid w:val="00BE141D"/>
    <w:rsid w:val="00BE1FCE"/>
    <w:rsid w:val="00BE3D72"/>
    <w:rsid w:val="00BE54C8"/>
    <w:rsid w:val="00BE5BD6"/>
    <w:rsid w:val="00BF1B8F"/>
    <w:rsid w:val="00BF3B7B"/>
    <w:rsid w:val="00BF4E96"/>
    <w:rsid w:val="00BF5403"/>
    <w:rsid w:val="00BF6146"/>
    <w:rsid w:val="00BF6DC8"/>
    <w:rsid w:val="00BF7A73"/>
    <w:rsid w:val="00BF7BDA"/>
    <w:rsid w:val="00C00743"/>
    <w:rsid w:val="00C00EC3"/>
    <w:rsid w:val="00C01D17"/>
    <w:rsid w:val="00C01E7C"/>
    <w:rsid w:val="00C03A72"/>
    <w:rsid w:val="00C04DC4"/>
    <w:rsid w:val="00C0521C"/>
    <w:rsid w:val="00C11BFE"/>
    <w:rsid w:val="00C121FE"/>
    <w:rsid w:val="00C1294A"/>
    <w:rsid w:val="00C12EEE"/>
    <w:rsid w:val="00C131C3"/>
    <w:rsid w:val="00C13DDE"/>
    <w:rsid w:val="00C13F54"/>
    <w:rsid w:val="00C1406B"/>
    <w:rsid w:val="00C14C47"/>
    <w:rsid w:val="00C1548F"/>
    <w:rsid w:val="00C162EF"/>
    <w:rsid w:val="00C16818"/>
    <w:rsid w:val="00C17BD7"/>
    <w:rsid w:val="00C211F6"/>
    <w:rsid w:val="00C2165F"/>
    <w:rsid w:val="00C21E3D"/>
    <w:rsid w:val="00C221B6"/>
    <w:rsid w:val="00C224B6"/>
    <w:rsid w:val="00C232BE"/>
    <w:rsid w:val="00C23CD7"/>
    <w:rsid w:val="00C240D8"/>
    <w:rsid w:val="00C247FC"/>
    <w:rsid w:val="00C25466"/>
    <w:rsid w:val="00C25B7A"/>
    <w:rsid w:val="00C26997"/>
    <w:rsid w:val="00C26A78"/>
    <w:rsid w:val="00C2769B"/>
    <w:rsid w:val="00C30CD0"/>
    <w:rsid w:val="00C3110B"/>
    <w:rsid w:val="00C35398"/>
    <w:rsid w:val="00C3608E"/>
    <w:rsid w:val="00C3650C"/>
    <w:rsid w:val="00C36703"/>
    <w:rsid w:val="00C3759C"/>
    <w:rsid w:val="00C37AD4"/>
    <w:rsid w:val="00C37DA0"/>
    <w:rsid w:val="00C400DC"/>
    <w:rsid w:val="00C408BC"/>
    <w:rsid w:val="00C410C5"/>
    <w:rsid w:val="00C41119"/>
    <w:rsid w:val="00C41790"/>
    <w:rsid w:val="00C41931"/>
    <w:rsid w:val="00C41ECC"/>
    <w:rsid w:val="00C42F04"/>
    <w:rsid w:val="00C4326D"/>
    <w:rsid w:val="00C435E2"/>
    <w:rsid w:val="00C44649"/>
    <w:rsid w:val="00C4484C"/>
    <w:rsid w:val="00C44C27"/>
    <w:rsid w:val="00C44C34"/>
    <w:rsid w:val="00C44D9F"/>
    <w:rsid w:val="00C45860"/>
    <w:rsid w:val="00C459C3"/>
    <w:rsid w:val="00C466A6"/>
    <w:rsid w:val="00C466C1"/>
    <w:rsid w:val="00C46BFB"/>
    <w:rsid w:val="00C50C17"/>
    <w:rsid w:val="00C52150"/>
    <w:rsid w:val="00C528D2"/>
    <w:rsid w:val="00C53D18"/>
    <w:rsid w:val="00C53FF0"/>
    <w:rsid w:val="00C544A7"/>
    <w:rsid w:val="00C55594"/>
    <w:rsid w:val="00C5608F"/>
    <w:rsid w:val="00C56457"/>
    <w:rsid w:val="00C573D7"/>
    <w:rsid w:val="00C60190"/>
    <w:rsid w:val="00C60625"/>
    <w:rsid w:val="00C61800"/>
    <w:rsid w:val="00C62392"/>
    <w:rsid w:val="00C6452A"/>
    <w:rsid w:val="00C65100"/>
    <w:rsid w:val="00C65B50"/>
    <w:rsid w:val="00C65D5D"/>
    <w:rsid w:val="00C65F38"/>
    <w:rsid w:val="00C6604B"/>
    <w:rsid w:val="00C660DD"/>
    <w:rsid w:val="00C6628D"/>
    <w:rsid w:val="00C6745B"/>
    <w:rsid w:val="00C7060E"/>
    <w:rsid w:val="00C720F4"/>
    <w:rsid w:val="00C72D13"/>
    <w:rsid w:val="00C73031"/>
    <w:rsid w:val="00C7374C"/>
    <w:rsid w:val="00C7492E"/>
    <w:rsid w:val="00C74B43"/>
    <w:rsid w:val="00C75964"/>
    <w:rsid w:val="00C75CB7"/>
    <w:rsid w:val="00C75EAE"/>
    <w:rsid w:val="00C761D2"/>
    <w:rsid w:val="00C77474"/>
    <w:rsid w:val="00C777FF"/>
    <w:rsid w:val="00C77F48"/>
    <w:rsid w:val="00C8104F"/>
    <w:rsid w:val="00C81CD7"/>
    <w:rsid w:val="00C82053"/>
    <w:rsid w:val="00C838B1"/>
    <w:rsid w:val="00C85D15"/>
    <w:rsid w:val="00C8735C"/>
    <w:rsid w:val="00C90083"/>
    <w:rsid w:val="00C901DC"/>
    <w:rsid w:val="00C9056C"/>
    <w:rsid w:val="00C91281"/>
    <w:rsid w:val="00C91405"/>
    <w:rsid w:val="00C923AB"/>
    <w:rsid w:val="00C93B2E"/>
    <w:rsid w:val="00C9402D"/>
    <w:rsid w:val="00C965A7"/>
    <w:rsid w:val="00CA15DF"/>
    <w:rsid w:val="00CA36C8"/>
    <w:rsid w:val="00CA606E"/>
    <w:rsid w:val="00CA6808"/>
    <w:rsid w:val="00CA7DCC"/>
    <w:rsid w:val="00CA7FF1"/>
    <w:rsid w:val="00CB0538"/>
    <w:rsid w:val="00CB13D4"/>
    <w:rsid w:val="00CB19A0"/>
    <w:rsid w:val="00CB1F95"/>
    <w:rsid w:val="00CB2649"/>
    <w:rsid w:val="00CB286E"/>
    <w:rsid w:val="00CB2CAE"/>
    <w:rsid w:val="00CB3099"/>
    <w:rsid w:val="00CB324D"/>
    <w:rsid w:val="00CB3504"/>
    <w:rsid w:val="00CB358A"/>
    <w:rsid w:val="00CB3844"/>
    <w:rsid w:val="00CB3CDE"/>
    <w:rsid w:val="00CB437C"/>
    <w:rsid w:val="00CB4B50"/>
    <w:rsid w:val="00CB4EB2"/>
    <w:rsid w:val="00CB4FC2"/>
    <w:rsid w:val="00CB6F3B"/>
    <w:rsid w:val="00CB756B"/>
    <w:rsid w:val="00CC0CE4"/>
    <w:rsid w:val="00CC12FC"/>
    <w:rsid w:val="00CC2CBD"/>
    <w:rsid w:val="00CC36A0"/>
    <w:rsid w:val="00CC395D"/>
    <w:rsid w:val="00CC39FA"/>
    <w:rsid w:val="00CC3B99"/>
    <w:rsid w:val="00CC47D2"/>
    <w:rsid w:val="00CC47EB"/>
    <w:rsid w:val="00CC5245"/>
    <w:rsid w:val="00CC54EA"/>
    <w:rsid w:val="00CC5C8B"/>
    <w:rsid w:val="00CC60C9"/>
    <w:rsid w:val="00CC64F1"/>
    <w:rsid w:val="00CC7101"/>
    <w:rsid w:val="00CC7514"/>
    <w:rsid w:val="00CC7A18"/>
    <w:rsid w:val="00CC7D85"/>
    <w:rsid w:val="00CC7E01"/>
    <w:rsid w:val="00CD0D3C"/>
    <w:rsid w:val="00CD1B2F"/>
    <w:rsid w:val="00CD224E"/>
    <w:rsid w:val="00CD3840"/>
    <w:rsid w:val="00CD61D7"/>
    <w:rsid w:val="00CD70C0"/>
    <w:rsid w:val="00CD7517"/>
    <w:rsid w:val="00CE0062"/>
    <w:rsid w:val="00CE372F"/>
    <w:rsid w:val="00CE4E22"/>
    <w:rsid w:val="00CE5297"/>
    <w:rsid w:val="00CE7108"/>
    <w:rsid w:val="00CF0766"/>
    <w:rsid w:val="00CF0A77"/>
    <w:rsid w:val="00CF133E"/>
    <w:rsid w:val="00CF1A22"/>
    <w:rsid w:val="00CF2109"/>
    <w:rsid w:val="00CF46DB"/>
    <w:rsid w:val="00CF4904"/>
    <w:rsid w:val="00CF510D"/>
    <w:rsid w:val="00CF5833"/>
    <w:rsid w:val="00CF6C5D"/>
    <w:rsid w:val="00CF7079"/>
    <w:rsid w:val="00CF736E"/>
    <w:rsid w:val="00CF75E5"/>
    <w:rsid w:val="00D01D72"/>
    <w:rsid w:val="00D03844"/>
    <w:rsid w:val="00D04254"/>
    <w:rsid w:val="00D0477B"/>
    <w:rsid w:val="00D05388"/>
    <w:rsid w:val="00D0674F"/>
    <w:rsid w:val="00D068F7"/>
    <w:rsid w:val="00D079CF"/>
    <w:rsid w:val="00D10112"/>
    <w:rsid w:val="00D10499"/>
    <w:rsid w:val="00D11231"/>
    <w:rsid w:val="00D1368B"/>
    <w:rsid w:val="00D136E3"/>
    <w:rsid w:val="00D13724"/>
    <w:rsid w:val="00D15F01"/>
    <w:rsid w:val="00D15F7C"/>
    <w:rsid w:val="00D16DCA"/>
    <w:rsid w:val="00D200A1"/>
    <w:rsid w:val="00D204E2"/>
    <w:rsid w:val="00D20C2C"/>
    <w:rsid w:val="00D2107D"/>
    <w:rsid w:val="00D214D3"/>
    <w:rsid w:val="00D21A81"/>
    <w:rsid w:val="00D2238B"/>
    <w:rsid w:val="00D224B8"/>
    <w:rsid w:val="00D22B01"/>
    <w:rsid w:val="00D22D35"/>
    <w:rsid w:val="00D24CCD"/>
    <w:rsid w:val="00D24FC7"/>
    <w:rsid w:val="00D2508F"/>
    <w:rsid w:val="00D25785"/>
    <w:rsid w:val="00D2737D"/>
    <w:rsid w:val="00D274AD"/>
    <w:rsid w:val="00D27AFE"/>
    <w:rsid w:val="00D32499"/>
    <w:rsid w:val="00D32960"/>
    <w:rsid w:val="00D33315"/>
    <w:rsid w:val="00D34EA3"/>
    <w:rsid w:val="00D361F1"/>
    <w:rsid w:val="00D36CFA"/>
    <w:rsid w:val="00D37A4C"/>
    <w:rsid w:val="00D37C3A"/>
    <w:rsid w:val="00D37D80"/>
    <w:rsid w:val="00D40F0F"/>
    <w:rsid w:val="00D42300"/>
    <w:rsid w:val="00D439FE"/>
    <w:rsid w:val="00D44101"/>
    <w:rsid w:val="00D44AAA"/>
    <w:rsid w:val="00D44D1E"/>
    <w:rsid w:val="00D45252"/>
    <w:rsid w:val="00D45A58"/>
    <w:rsid w:val="00D45DE0"/>
    <w:rsid w:val="00D4695F"/>
    <w:rsid w:val="00D46EC2"/>
    <w:rsid w:val="00D4705E"/>
    <w:rsid w:val="00D47E77"/>
    <w:rsid w:val="00D50941"/>
    <w:rsid w:val="00D50A0C"/>
    <w:rsid w:val="00D52472"/>
    <w:rsid w:val="00D52C4D"/>
    <w:rsid w:val="00D53025"/>
    <w:rsid w:val="00D53662"/>
    <w:rsid w:val="00D53F34"/>
    <w:rsid w:val="00D5458F"/>
    <w:rsid w:val="00D5543F"/>
    <w:rsid w:val="00D574CB"/>
    <w:rsid w:val="00D5760A"/>
    <w:rsid w:val="00D577CF"/>
    <w:rsid w:val="00D60A84"/>
    <w:rsid w:val="00D6255C"/>
    <w:rsid w:val="00D64760"/>
    <w:rsid w:val="00D65423"/>
    <w:rsid w:val="00D65FCC"/>
    <w:rsid w:val="00D661B5"/>
    <w:rsid w:val="00D66684"/>
    <w:rsid w:val="00D66BE8"/>
    <w:rsid w:val="00D67598"/>
    <w:rsid w:val="00D700E8"/>
    <w:rsid w:val="00D704F3"/>
    <w:rsid w:val="00D71A0D"/>
    <w:rsid w:val="00D71B4D"/>
    <w:rsid w:val="00D726E2"/>
    <w:rsid w:val="00D73014"/>
    <w:rsid w:val="00D74526"/>
    <w:rsid w:val="00D754B9"/>
    <w:rsid w:val="00D754E3"/>
    <w:rsid w:val="00D758F5"/>
    <w:rsid w:val="00D75B0C"/>
    <w:rsid w:val="00D773B6"/>
    <w:rsid w:val="00D774DE"/>
    <w:rsid w:val="00D77740"/>
    <w:rsid w:val="00D80088"/>
    <w:rsid w:val="00D81319"/>
    <w:rsid w:val="00D835F1"/>
    <w:rsid w:val="00D836EE"/>
    <w:rsid w:val="00D838AD"/>
    <w:rsid w:val="00D85334"/>
    <w:rsid w:val="00D853F4"/>
    <w:rsid w:val="00D8548B"/>
    <w:rsid w:val="00D85EF6"/>
    <w:rsid w:val="00D86DAB"/>
    <w:rsid w:val="00D87433"/>
    <w:rsid w:val="00D91C46"/>
    <w:rsid w:val="00D92469"/>
    <w:rsid w:val="00D93D55"/>
    <w:rsid w:val="00D93DCA"/>
    <w:rsid w:val="00D941D2"/>
    <w:rsid w:val="00D94A9C"/>
    <w:rsid w:val="00D95DFC"/>
    <w:rsid w:val="00D96118"/>
    <w:rsid w:val="00D963DB"/>
    <w:rsid w:val="00D97174"/>
    <w:rsid w:val="00D97633"/>
    <w:rsid w:val="00D97772"/>
    <w:rsid w:val="00D978A1"/>
    <w:rsid w:val="00D97BF0"/>
    <w:rsid w:val="00DA0B05"/>
    <w:rsid w:val="00DA10B4"/>
    <w:rsid w:val="00DA1360"/>
    <w:rsid w:val="00DA1B75"/>
    <w:rsid w:val="00DA2074"/>
    <w:rsid w:val="00DA220D"/>
    <w:rsid w:val="00DA2B93"/>
    <w:rsid w:val="00DA527E"/>
    <w:rsid w:val="00DA5F32"/>
    <w:rsid w:val="00DA62E8"/>
    <w:rsid w:val="00DA63E6"/>
    <w:rsid w:val="00DA67B3"/>
    <w:rsid w:val="00DA6AD5"/>
    <w:rsid w:val="00DA6F65"/>
    <w:rsid w:val="00DA718E"/>
    <w:rsid w:val="00DB0703"/>
    <w:rsid w:val="00DB2D73"/>
    <w:rsid w:val="00DB3E7B"/>
    <w:rsid w:val="00DB47C3"/>
    <w:rsid w:val="00DB4B72"/>
    <w:rsid w:val="00DB6564"/>
    <w:rsid w:val="00DB6B0F"/>
    <w:rsid w:val="00DB6C8D"/>
    <w:rsid w:val="00DB703F"/>
    <w:rsid w:val="00DB738C"/>
    <w:rsid w:val="00DC0581"/>
    <w:rsid w:val="00DC0EDC"/>
    <w:rsid w:val="00DC1DA5"/>
    <w:rsid w:val="00DC2695"/>
    <w:rsid w:val="00DC2787"/>
    <w:rsid w:val="00DC27BB"/>
    <w:rsid w:val="00DC2A6A"/>
    <w:rsid w:val="00DC3CA7"/>
    <w:rsid w:val="00DC4906"/>
    <w:rsid w:val="00DC586F"/>
    <w:rsid w:val="00DC72EA"/>
    <w:rsid w:val="00DC74D5"/>
    <w:rsid w:val="00DC7BCD"/>
    <w:rsid w:val="00DD0718"/>
    <w:rsid w:val="00DD128B"/>
    <w:rsid w:val="00DD275B"/>
    <w:rsid w:val="00DD3050"/>
    <w:rsid w:val="00DD3FF2"/>
    <w:rsid w:val="00DD427E"/>
    <w:rsid w:val="00DD48CF"/>
    <w:rsid w:val="00DD498C"/>
    <w:rsid w:val="00DD4C1F"/>
    <w:rsid w:val="00DD5A5A"/>
    <w:rsid w:val="00DD65F9"/>
    <w:rsid w:val="00DD6E08"/>
    <w:rsid w:val="00DD7707"/>
    <w:rsid w:val="00DE0F9D"/>
    <w:rsid w:val="00DE1E2A"/>
    <w:rsid w:val="00DE220F"/>
    <w:rsid w:val="00DE342B"/>
    <w:rsid w:val="00DE395E"/>
    <w:rsid w:val="00DE43A6"/>
    <w:rsid w:val="00DE4A75"/>
    <w:rsid w:val="00DE5C8C"/>
    <w:rsid w:val="00DE63F0"/>
    <w:rsid w:val="00DE712A"/>
    <w:rsid w:val="00DE7999"/>
    <w:rsid w:val="00DF0B51"/>
    <w:rsid w:val="00DF2541"/>
    <w:rsid w:val="00DF2FC8"/>
    <w:rsid w:val="00DF3B7E"/>
    <w:rsid w:val="00DF3C5A"/>
    <w:rsid w:val="00DF3EFC"/>
    <w:rsid w:val="00DF4838"/>
    <w:rsid w:val="00DF59A7"/>
    <w:rsid w:val="00DF5E39"/>
    <w:rsid w:val="00DF5EA8"/>
    <w:rsid w:val="00DF5F9B"/>
    <w:rsid w:val="00DF6859"/>
    <w:rsid w:val="00DF715E"/>
    <w:rsid w:val="00DF7406"/>
    <w:rsid w:val="00DF76AD"/>
    <w:rsid w:val="00E00BBC"/>
    <w:rsid w:val="00E0179D"/>
    <w:rsid w:val="00E0187A"/>
    <w:rsid w:val="00E02878"/>
    <w:rsid w:val="00E02DEF"/>
    <w:rsid w:val="00E0619F"/>
    <w:rsid w:val="00E0777B"/>
    <w:rsid w:val="00E100C6"/>
    <w:rsid w:val="00E12FA7"/>
    <w:rsid w:val="00E139A0"/>
    <w:rsid w:val="00E139E0"/>
    <w:rsid w:val="00E152F5"/>
    <w:rsid w:val="00E1575F"/>
    <w:rsid w:val="00E157D6"/>
    <w:rsid w:val="00E161CE"/>
    <w:rsid w:val="00E16B8C"/>
    <w:rsid w:val="00E16EB1"/>
    <w:rsid w:val="00E17439"/>
    <w:rsid w:val="00E17A06"/>
    <w:rsid w:val="00E207BD"/>
    <w:rsid w:val="00E20B43"/>
    <w:rsid w:val="00E21AE3"/>
    <w:rsid w:val="00E21E45"/>
    <w:rsid w:val="00E22AE4"/>
    <w:rsid w:val="00E23364"/>
    <w:rsid w:val="00E235B0"/>
    <w:rsid w:val="00E23720"/>
    <w:rsid w:val="00E239F4"/>
    <w:rsid w:val="00E24BA3"/>
    <w:rsid w:val="00E25817"/>
    <w:rsid w:val="00E26AB2"/>
    <w:rsid w:val="00E26E89"/>
    <w:rsid w:val="00E27426"/>
    <w:rsid w:val="00E301AB"/>
    <w:rsid w:val="00E3231A"/>
    <w:rsid w:val="00E335FE"/>
    <w:rsid w:val="00E33E0F"/>
    <w:rsid w:val="00E343AC"/>
    <w:rsid w:val="00E36074"/>
    <w:rsid w:val="00E36522"/>
    <w:rsid w:val="00E36D73"/>
    <w:rsid w:val="00E36DE8"/>
    <w:rsid w:val="00E3727D"/>
    <w:rsid w:val="00E3747A"/>
    <w:rsid w:val="00E3766D"/>
    <w:rsid w:val="00E40595"/>
    <w:rsid w:val="00E41299"/>
    <w:rsid w:val="00E41935"/>
    <w:rsid w:val="00E41DD1"/>
    <w:rsid w:val="00E433BD"/>
    <w:rsid w:val="00E43909"/>
    <w:rsid w:val="00E43A96"/>
    <w:rsid w:val="00E442C9"/>
    <w:rsid w:val="00E44440"/>
    <w:rsid w:val="00E444E1"/>
    <w:rsid w:val="00E459A2"/>
    <w:rsid w:val="00E46032"/>
    <w:rsid w:val="00E50102"/>
    <w:rsid w:val="00E50468"/>
    <w:rsid w:val="00E5091C"/>
    <w:rsid w:val="00E51150"/>
    <w:rsid w:val="00E512C4"/>
    <w:rsid w:val="00E512D5"/>
    <w:rsid w:val="00E53C34"/>
    <w:rsid w:val="00E53FB1"/>
    <w:rsid w:val="00E55222"/>
    <w:rsid w:val="00E560D3"/>
    <w:rsid w:val="00E5678D"/>
    <w:rsid w:val="00E57843"/>
    <w:rsid w:val="00E60E20"/>
    <w:rsid w:val="00E6170C"/>
    <w:rsid w:val="00E61EB7"/>
    <w:rsid w:val="00E620DE"/>
    <w:rsid w:val="00E62CC1"/>
    <w:rsid w:val="00E62DAF"/>
    <w:rsid w:val="00E67320"/>
    <w:rsid w:val="00E67643"/>
    <w:rsid w:val="00E6768F"/>
    <w:rsid w:val="00E67E6D"/>
    <w:rsid w:val="00E70811"/>
    <w:rsid w:val="00E70AFE"/>
    <w:rsid w:val="00E71076"/>
    <w:rsid w:val="00E7168F"/>
    <w:rsid w:val="00E719CE"/>
    <w:rsid w:val="00E725EE"/>
    <w:rsid w:val="00E73D8C"/>
    <w:rsid w:val="00E74B6A"/>
    <w:rsid w:val="00E74F76"/>
    <w:rsid w:val="00E76047"/>
    <w:rsid w:val="00E7641C"/>
    <w:rsid w:val="00E76A02"/>
    <w:rsid w:val="00E76FA0"/>
    <w:rsid w:val="00E802B0"/>
    <w:rsid w:val="00E80DC7"/>
    <w:rsid w:val="00E812B7"/>
    <w:rsid w:val="00E818C3"/>
    <w:rsid w:val="00E84C16"/>
    <w:rsid w:val="00E85269"/>
    <w:rsid w:val="00E85319"/>
    <w:rsid w:val="00E8658E"/>
    <w:rsid w:val="00E86EA8"/>
    <w:rsid w:val="00E87737"/>
    <w:rsid w:val="00E90047"/>
    <w:rsid w:val="00E902E2"/>
    <w:rsid w:val="00E907EB"/>
    <w:rsid w:val="00E9171E"/>
    <w:rsid w:val="00E936B4"/>
    <w:rsid w:val="00E94BAE"/>
    <w:rsid w:val="00E95629"/>
    <w:rsid w:val="00E971C2"/>
    <w:rsid w:val="00E976BB"/>
    <w:rsid w:val="00EA0374"/>
    <w:rsid w:val="00EA0923"/>
    <w:rsid w:val="00EA286E"/>
    <w:rsid w:val="00EA2D85"/>
    <w:rsid w:val="00EA3F70"/>
    <w:rsid w:val="00EA442F"/>
    <w:rsid w:val="00EA4F20"/>
    <w:rsid w:val="00EA52BC"/>
    <w:rsid w:val="00EA6175"/>
    <w:rsid w:val="00EA672C"/>
    <w:rsid w:val="00EA6752"/>
    <w:rsid w:val="00EA7ABD"/>
    <w:rsid w:val="00EB05C3"/>
    <w:rsid w:val="00EB0676"/>
    <w:rsid w:val="00EB1036"/>
    <w:rsid w:val="00EB1B2B"/>
    <w:rsid w:val="00EB2730"/>
    <w:rsid w:val="00EB29DB"/>
    <w:rsid w:val="00EB420F"/>
    <w:rsid w:val="00EB43E9"/>
    <w:rsid w:val="00EB4967"/>
    <w:rsid w:val="00EB4DFE"/>
    <w:rsid w:val="00EC0F28"/>
    <w:rsid w:val="00EC187A"/>
    <w:rsid w:val="00EC23B7"/>
    <w:rsid w:val="00EC35F7"/>
    <w:rsid w:val="00EC41CF"/>
    <w:rsid w:val="00EC473C"/>
    <w:rsid w:val="00EC4E49"/>
    <w:rsid w:val="00EC5FFF"/>
    <w:rsid w:val="00EC64D2"/>
    <w:rsid w:val="00EC7A40"/>
    <w:rsid w:val="00ED193D"/>
    <w:rsid w:val="00ED2384"/>
    <w:rsid w:val="00ED24E0"/>
    <w:rsid w:val="00ED37AD"/>
    <w:rsid w:val="00ED3B50"/>
    <w:rsid w:val="00ED426A"/>
    <w:rsid w:val="00ED6561"/>
    <w:rsid w:val="00ED6B8F"/>
    <w:rsid w:val="00ED766C"/>
    <w:rsid w:val="00ED77FB"/>
    <w:rsid w:val="00ED7917"/>
    <w:rsid w:val="00EE1762"/>
    <w:rsid w:val="00EE1CCD"/>
    <w:rsid w:val="00EE1DF2"/>
    <w:rsid w:val="00EE1F78"/>
    <w:rsid w:val="00EE2F54"/>
    <w:rsid w:val="00EE45FA"/>
    <w:rsid w:val="00EE476F"/>
    <w:rsid w:val="00EE4B47"/>
    <w:rsid w:val="00EE50F9"/>
    <w:rsid w:val="00EE536F"/>
    <w:rsid w:val="00EE5CF3"/>
    <w:rsid w:val="00EE6080"/>
    <w:rsid w:val="00EE6C47"/>
    <w:rsid w:val="00EE72DC"/>
    <w:rsid w:val="00EE7B9A"/>
    <w:rsid w:val="00EF14EB"/>
    <w:rsid w:val="00EF1542"/>
    <w:rsid w:val="00EF4285"/>
    <w:rsid w:val="00EF47B9"/>
    <w:rsid w:val="00EF493D"/>
    <w:rsid w:val="00EF4CF0"/>
    <w:rsid w:val="00EF54E3"/>
    <w:rsid w:val="00EF585F"/>
    <w:rsid w:val="00EF728E"/>
    <w:rsid w:val="00F00BBB"/>
    <w:rsid w:val="00F00D1D"/>
    <w:rsid w:val="00F0398C"/>
    <w:rsid w:val="00F0413C"/>
    <w:rsid w:val="00F068D0"/>
    <w:rsid w:val="00F077B6"/>
    <w:rsid w:val="00F1186F"/>
    <w:rsid w:val="00F11F84"/>
    <w:rsid w:val="00F1276A"/>
    <w:rsid w:val="00F1331D"/>
    <w:rsid w:val="00F1368C"/>
    <w:rsid w:val="00F14072"/>
    <w:rsid w:val="00F14F6E"/>
    <w:rsid w:val="00F15275"/>
    <w:rsid w:val="00F15C94"/>
    <w:rsid w:val="00F16FF8"/>
    <w:rsid w:val="00F1712E"/>
    <w:rsid w:val="00F217C0"/>
    <w:rsid w:val="00F21E49"/>
    <w:rsid w:val="00F22670"/>
    <w:rsid w:val="00F239D9"/>
    <w:rsid w:val="00F240D5"/>
    <w:rsid w:val="00F247FB"/>
    <w:rsid w:val="00F24875"/>
    <w:rsid w:val="00F259AD"/>
    <w:rsid w:val="00F269B2"/>
    <w:rsid w:val="00F27C4C"/>
    <w:rsid w:val="00F301F2"/>
    <w:rsid w:val="00F31266"/>
    <w:rsid w:val="00F31A7C"/>
    <w:rsid w:val="00F322E1"/>
    <w:rsid w:val="00F33616"/>
    <w:rsid w:val="00F34432"/>
    <w:rsid w:val="00F349E6"/>
    <w:rsid w:val="00F35F6C"/>
    <w:rsid w:val="00F3606C"/>
    <w:rsid w:val="00F365D6"/>
    <w:rsid w:val="00F368C5"/>
    <w:rsid w:val="00F37557"/>
    <w:rsid w:val="00F37614"/>
    <w:rsid w:val="00F41324"/>
    <w:rsid w:val="00F413FC"/>
    <w:rsid w:val="00F4163E"/>
    <w:rsid w:val="00F41C63"/>
    <w:rsid w:val="00F437AD"/>
    <w:rsid w:val="00F44440"/>
    <w:rsid w:val="00F44784"/>
    <w:rsid w:val="00F44A28"/>
    <w:rsid w:val="00F44B2B"/>
    <w:rsid w:val="00F44E17"/>
    <w:rsid w:val="00F45C30"/>
    <w:rsid w:val="00F46291"/>
    <w:rsid w:val="00F46567"/>
    <w:rsid w:val="00F4659E"/>
    <w:rsid w:val="00F4758D"/>
    <w:rsid w:val="00F47DD8"/>
    <w:rsid w:val="00F503A2"/>
    <w:rsid w:val="00F5075D"/>
    <w:rsid w:val="00F52741"/>
    <w:rsid w:val="00F5284E"/>
    <w:rsid w:val="00F52F67"/>
    <w:rsid w:val="00F538AD"/>
    <w:rsid w:val="00F53D0D"/>
    <w:rsid w:val="00F562E2"/>
    <w:rsid w:val="00F569BE"/>
    <w:rsid w:val="00F57C20"/>
    <w:rsid w:val="00F57D5C"/>
    <w:rsid w:val="00F61651"/>
    <w:rsid w:val="00F61990"/>
    <w:rsid w:val="00F619BC"/>
    <w:rsid w:val="00F62AA3"/>
    <w:rsid w:val="00F63983"/>
    <w:rsid w:val="00F648F4"/>
    <w:rsid w:val="00F64AF7"/>
    <w:rsid w:val="00F66152"/>
    <w:rsid w:val="00F663E3"/>
    <w:rsid w:val="00F71905"/>
    <w:rsid w:val="00F71C4A"/>
    <w:rsid w:val="00F71F8C"/>
    <w:rsid w:val="00F7236E"/>
    <w:rsid w:val="00F72ECB"/>
    <w:rsid w:val="00F7436F"/>
    <w:rsid w:val="00F74758"/>
    <w:rsid w:val="00F747D9"/>
    <w:rsid w:val="00F75DB9"/>
    <w:rsid w:val="00F762BC"/>
    <w:rsid w:val="00F77F33"/>
    <w:rsid w:val="00F80C22"/>
    <w:rsid w:val="00F81B60"/>
    <w:rsid w:val="00F830BC"/>
    <w:rsid w:val="00F8318A"/>
    <w:rsid w:val="00F83258"/>
    <w:rsid w:val="00F83C61"/>
    <w:rsid w:val="00F83FC4"/>
    <w:rsid w:val="00F844F3"/>
    <w:rsid w:val="00F84B7C"/>
    <w:rsid w:val="00F84FCA"/>
    <w:rsid w:val="00F8570A"/>
    <w:rsid w:val="00F866F3"/>
    <w:rsid w:val="00F87E9A"/>
    <w:rsid w:val="00F9079D"/>
    <w:rsid w:val="00F911A6"/>
    <w:rsid w:val="00F9204B"/>
    <w:rsid w:val="00F92D35"/>
    <w:rsid w:val="00F94217"/>
    <w:rsid w:val="00F949EE"/>
    <w:rsid w:val="00F94EBA"/>
    <w:rsid w:val="00F95442"/>
    <w:rsid w:val="00F9558D"/>
    <w:rsid w:val="00F96656"/>
    <w:rsid w:val="00F97D58"/>
    <w:rsid w:val="00FA140A"/>
    <w:rsid w:val="00FA16E8"/>
    <w:rsid w:val="00FA39E7"/>
    <w:rsid w:val="00FA48B6"/>
    <w:rsid w:val="00FA4C01"/>
    <w:rsid w:val="00FA574C"/>
    <w:rsid w:val="00FA57FE"/>
    <w:rsid w:val="00FA607D"/>
    <w:rsid w:val="00FA689C"/>
    <w:rsid w:val="00FA6CD9"/>
    <w:rsid w:val="00FA75A2"/>
    <w:rsid w:val="00FA7868"/>
    <w:rsid w:val="00FB0B61"/>
    <w:rsid w:val="00FB13AE"/>
    <w:rsid w:val="00FB2A99"/>
    <w:rsid w:val="00FB2D97"/>
    <w:rsid w:val="00FB486A"/>
    <w:rsid w:val="00FB6E4B"/>
    <w:rsid w:val="00FB7DA5"/>
    <w:rsid w:val="00FB7F6D"/>
    <w:rsid w:val="00FC0755"/>
    <w:rsid w:val="00FC0F09"/>
    <w:rsid w:val="00FC19E6"/>
    <w:rsid w:val="00FC2FE6"/>
    <w:rsid w:val="00FC4D61"/>
    <w:rsid w:val="00FC4F71"/>
    <w:rsid w:val="00FC629B"/>
    <w:rsid w:val="00FC671B"/>
    <w:rsid w:val="00FD03FE"/>
    <w:rsid w:val="00FD2C42"/>
    <w:rsid w:val="00FD3DB2"/>
    <w:rsid w:val="00FD4A6A"/>
    <w:rsid w:val="00FD4F3B"/>
    <w:rsid w:val="00FD5784"/>
    <w:rsid w:val="00FD5EAD"/>
    <w:rsid w:val="00FD6258"/>
    <w:rsid w:val="00FD6783"/>
    <w:rsid w:val="00FD6A83"/>
    <w:rsid w:val="00FE026E"/>
    <w:rsid w:val="00FE0C57"/>
    <w:rsid w:val="00FE0CB4"/>
    <w:rsid w:val="00FE0D6D"/>
    <w:rsid w:val="00FE2C03"/>
    <w:rsid w:val="00FE3457"/>
    <w:rsid w:val="00FE46CA"/>
    <w:rsid w:val="00FF1124"/>
    <w:rsid w:val="00FF1182"/>
    <w:rsid w:val="00FF20DF"/>
    <w:rsid w:val="00FF2132"/>
    <w:rsid w:val="00FF2CA1"/>
    <w:rsid w:val="00FF586F"/>
    <w:rsid w:val="00FF58B3"/>
    <w:rsid w:val="00FF656C"/>
    <w:rsid w:val="00FF6A08"/>
    <w:rsid w:val="00FF7244"/>
    <w:rsid w:val="00FF74ED"/>
    <w:rsid w:val="00FF7F9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2F56B19"/>
  <w15:docId w15:val="{6232703A-627E-43F8-ACCC-90F865164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EG"/>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769B"/>
    <w:rPr>
      <w:rFonts w:ascii="Arial" w:eastAsia="SimSun" w:hAnsi="Arial" w:cs="Arial"/>
      <w:sz w:val="22"/>
      <w:lang w:eastAsia="zh-CN"/>
    </w:rPr>
  </w:style>
  <w:style w:type="paragraph" w:styleId="Heading1">
    <w:name w:val="heading 1"/>
    <w:basedOn w:val="Normal"/>
    <w:next w:val="Normal"/>
    <w:link w:val="Heading1Char"/>
    <w:uiPriority w:val="9"/>
    <w:qFormat/>
    <w:rsid w:val="00676C5C"/>
    <w:pPr>
      <w:keepNext/>
      <w:spacing w:before="240" w:after="60"/>
      <w:outlineLvl w:val="0"/>
    </w:pPr>
    <w:rPr>
      <w:b/>
      <w:bCs/>
      <w:caps/>
      <w:kern w:val="32"/>
      <w:szCs w:val="32"/>
    </w:rPr>
  </w:style>
  <w:style w:type="paragraph" w:styleId="Heading2">
    <w:name w:val="heading 2"/>
    <w:basedOn w:val="BodyText"/>
    <w:next w:val="Normal"/>
    <w:link w:val="Heading2Char"/>
    <w:uiPriority w:val="9"/>
    <w:qFormat/>
    <w:rsid w:val="0026522C"/>
    <w:pPr>
      <w:outlineLvl w:val="1"/>
    </w:pPr>
    <w:rPr>
      <w:rFonts w:cs="Times New Roman"/>
      <w:b/>
      <w:lang w:val="x-none"/>
    </w:rPr>
  </w:style>
  <w:style w:type="paragraph" w:styleId="Heading3">
    <w:name w:val="heading 3"/>
    <w:aliases w:val="Examples"/>
    <w:basedOn w:val="Normal"/>
    <w:next w:val="Normal"/>
    <w:link w:val="Heading3Char"/>
    <w:uiPriority w:val="9"/>
    <w:qFormat/>
    <w:rsid w:val="00676C5C"/>
    <w:pPr>
      <w:keepNext/>
      <w:spacing w:before="240" w:after="60"/>
      <w:outlineLvl w:val="2"/>
    </w:pPr>
    <w:rPr>
      <w:bCs/>
      <w:szCs w:val="26"/>
      <w:u w:val="single"/>
    </w:rPr>
  </w:style>
  <w:style w:type="paragraph" w:styleId="Heading4">
    <w:name w:val="heading 4"/>
    <w:basedOn w:val="Normal"/>
    <w:next w:val="Normal"/>
    <w:link w:val="Heading4Char"/>
    <w:uiPriority w:val="9"/>
    <w:qFormat/>
    <w:rsid w:val="00676C5C"/>
    <w:pPr>
      <w:keepNext/>
      <w:spacing w:before="240" w:after="60"/>
      <w:outlineLvl w:val="3"/>
    </w:pPr>
    <w:rPr>
      <w:bCs/>
      <w:i/>
      <w:szCs w:val="28"/>
    </w:rPr>
  </w:style>
  <w:style w:type="paragraph" w:styleId="Heading5">
    <w:name w:val="heading 5"/>
    <w:basedOn w:val="Normal"/>
    <w:next w:val="Normal"/>
    <w:link w:val="Heading5Char"/>
    <w:qFormat/>
    <w:rsid w:val="00FB6E4B"/>
    <w:pPr>
      <w:spacing w:after="120" w:line="260" w:lineRule="atLeast"/>
      <w:ind w:left="1021"/>
      <w:outlineLvl w:val="4"/>
    </w:pPr>
    <w:rPr>
      <w:rFonts w:eastAsia="Times New Roman" w:cs="Times New Roman"/>
      <w:lang w:eastAsia="en-US"/>
    </w:rPr>
  </w:style>
  <w:style w:type="paragraph" w:styleId="Heading6">
    <w:name w:val="heading 6"/>
    <w:basedOn w:val="Normal"/>
    <w:next w:val="Normal"/>
    <w:qFormat/>
    <w:rsid w:val="00FB6E4B"/>
    <w:pPr>
      <w:spacing w:line="260" w:lineRule="atLeast"/>
      <w:ind w:left="1021"/>
      <w:outlineLvl w:val="5"/>
    </w:pPr>
    <w:rPr>
      <w:rFonts w:eastAsia="Times New Roman" w:cs="Times New Roman"/>
      <w:lang w:eastAsia="en-US"/>
    </w:rPr>
  </w:style>
  <w:style w:type="paragraph" w:styleId="Heading9">
    <w:name w:val="heading 9"/>
    <w:basedOn w:val="Normal"/>
    <w:next w:val="Normal"/>
    <w:qFormat/>
    <w:rsid w:val="00FB6E4B"/>
    <w:pPr>
      <w:spacing w:before="240" w:after="60" w:line="260" w:lineRule="atLeast"/>
      <w:ind w:left="1021"/>
      <w:outlineLvl w:val="8"/>
    </w:pPr>
    <w:rPr>
      <w:rFonts w:eastAsia="Times New Roman" w:cs="Times New Roman"/>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4FCE"/>
    <w:rPr>
      <w:rFonts w:ascii="Arial" w:eastAsia="SimSun" w:hAnsi="Arial" w:cs="Arial"/>
      <w:b/>
      <w:bCs/>
      <w:caps/>
      <w:kern w:val="32"/>
      <w:sz w:val="22"/>
      <w:szCs w:val="32"/>
      <w:lang w:eastAsia="zh-CN"/>
    </w:rPr>
  </w:style>
  <w:style w:type="paragraph" w:styleId="BodyText">
    <w:name w:val="Body Text"/>
    <w:basedOn w:val="Normal"/>
    <w:link w:val="BodyTextChar"/>
    <w:uiPriority w:val="1"/>
    <w:qFormat/>
    <w:rsid w:val="00676C5C"/>
    <w:pPr>
      <w:spacing w:after="220"/>
    </w:pPr>
  </w:style>
  <w:style w:type="character" w:customStyle="1" w:styleId="BodyTextChar">
    <w:name w:val="Body Text Char"/>
    <w:basedOn w:val="DefaultParagraphFont"/>
    <w:link w:val="BodyText"/>
    <w:uiPriority w:val="1"/>
    <w:rsid w:val="00744FCE"/>
    <w:rPr>
      <w:rFonts w:ascii="Arial" w:eastAsia="SimSun" w:hAnsi="Arial" w:cs="Arial"/>
      <w:sz w:val="22"/>
      <w:lang w:eastAsia="zh-CN"/>
    </w:rPr>
  </w:style>
  <w:style w:type="character" w:customStyle="1" w:styleId="Heading2Char">
    <w:name w:val="Heading 2 Char"/>
    <w:link w:val="Heading2"/>
    <w:uiPriority w:val="9"/>
    <w:locked/>
    <w:rsid w:val="0026522C"/>
    <w:rPr>
      <w:rFonts w:ascii="Arial" w:eastAsia="SimSun" w:hAnsi="Arial" w:cs="Arial"/>
      <w:b/>
      <w:sz w:val="22"/>
      <w:lang w:eastAsia="zh-CN"/>
    </w:rPr>
  </w:style>
  <w:style w:type="character" w:customStyle="1" w:styleId="Heading3Char">
    <w:name w:val="Heading 3 Char"/>
    <w:aliases w:val="Examples Char"/>
    <w:basedOn w:val="DefaultParagraphFont"/>
    <w:link w:val="Heading3"/>
    <w:uiPriority w:val="9"/>
    <w:rsid w:val="00744FCE"/>
    <w:rPr>
      <w:rFonts w:ascii="Arial" w:eastAsia="SimSun" w:hAnsi="Arial" w:cs="Arial"/>
      <w:bCs/>
      <w:sz w:val="22"/>
      <w:szCs w:val="26"/>
      <w:u w:val="single"/>
      <w:lang w:eastAsia="zh-CN"/>
    </w:rPr>
  </w:style>
  <w:style w:type="character" w:customStyle="1" w:styleId="Heading4Char">
    <w:name w:val="Heading 4 Char"/>
    <w:basedOn w:val="DefaultParagraphFont"/>
    <w:link w:val="Heading4"/>
    <w:uiPriority w:val="9"/>
    <w:rsid w:val="00744FCE"/>
    <w:rPr>
      <w:rFonts w:ascii="Arial" w:eastAsia="SimSun" w:hAnsi="Arial" w:cs="Arial"/>
      <w:bCs/>
      <w:i/>
      <w:sz w:val="22"/>
      <w:szCs w:val="28"/>
      <w:lang w:eastAsia="zh-CN"/>
    </w:rPr>
  </w:style>
  <w:style w:type="character" w:customStyle="1" w:styleId="Heading5Char">
    <w:name w:val="Heading 5 Char"/>
    <w:basedOn w:val="DefaultParagraphFont"/>
    <w:link w:val="Heading5"/>
    <w:rsid w:val="00744FCE"/>
    <w:rPr>
      <w:rFonts w:ascii="Arial" w:hAnsi="Arial"/>
      <w:sz w:val="22"/>
    </w:rPr>
  </w:style>
  <w:style w:type="paragraph" w:customStyle="1" w:styleId="Endofdocument-Annex">
    <w:name w:val="[End of document - Annex]"/>
    <w:basedOn w:val="Normal"/>
    <w:link w:val="Endofdocument-AnnexChar"/>
    <w:rsid w:val="0053057A"/>
    <w:pPr>
      <w:ind w:left="5534"/>
    </w:pPr>
  </w:style>
  <w:style w:type="character" w:customStyle="1" w:styleId="Endofdocument-AnnexChar">
    <w:name w:val="[End of document - Annex] Char"/>
    <w:link w:val="Endofdocument-Annex"/>
    <w:rsid w:val="004907DF"/>
    <w:rPr>
      <w:rFonts w:ascii="Arial" w:eastAsia="SimSun" w:hAnsi="Arial" w:cs="Arial"/>
      <w:sz w:val="22"/>
      <w:lang w:val="en-US" w:eastAsia="zh-CN" w:bidi="ar-EG"/>
    </w:r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uiPriority w:val="99"/>
    <w:rsid w:val="00676C5C"/>
    <w:rPr>
      <w:sz w:val="18"/>
    </w:rPr>
  </w:style>
  <w:style w:type="character" w:customStyle="1" w:styleId="CommentTextChar">
    <w:name w:val="Comment Text Char"/>
    <w:link w:val="CommentText"/>
    <w:uiPriority w:val="99"/>
    <w:locked/>
    <w:rsid w:val="00FB6E4B"/>
    <w:rPr>
      <w:rFonts w:ascii="Arial" w:eastAsia="SimSun" w:hAnsi="Arial" w:cs="Arial"/>
      <w:sz w:val="18"/>
      <w:lang w:val="en-US" w:eastAsia="zh-CN" w:bidi="ar-EG"/>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character" w:customStyle="1" w:styleId="FooterChar">
    <w:name w:val="Footer Char"/>
    <w:link w:val="Footer"/>
    <w:uiPriority w:val="99"/>
    <w:rsid w:val="00A86C57"/>
    <w:rPr>
      <w:rFonts w:ascii="Arial" w:eastAsia="SimSun" w:hAnsi="Arial" w:cs="Arial"/>
      <w:sz w:val="22"/>
      <w:lang w:eastAsia="zh-CN"/>
    </w:rPr>
  </w:style>
  <w:style w:type="paragraph" w:styleId="FootnoteText">
    <w:name w:val="footnote text"/>
    <w:aliases w:val="single space,Texte de note de bas de page,ALTS FOOTNOTE,ADB,fn,ft,Footnote Text Char1,Footnote Text Char Char,FOOTNOTES,Fodnotetekst Tegn,Footnote Text1,footnote text Char,footnote text Char Char Char,geneva,f"/>
    <w:basedOn w:val="Normal"/>
    <w:link w:val="FootnoteTextChar"/>
    <w:qFormat/>
    <w:rsid w:val="00676C5C"/>
    <w:rPr>
      <w:sz w:val="18"/>
    </w:rPr>
  </w:style>
  <w:style w:type="character" w:customStyle="1" w:styleId="FootnoteTextChar">
    <w:name w:val="Footnote Text Char"/>
    <w:aliases w:val="single space Char,Texte de note de bas de page Char,ALTS FOOTNOTE Char,ADB Char,fn Char,ft Char,Footnote Text Char1 Char,Footnote Text Char Char Char,FOOTNOTES Char,Fodnotetekst Tegn Char,Footnote Text1 Char,footnote text Char Char"/>
    <w:basedOn w:val="DefaultParagraphFont"/>
    <w:link w:val="FootnoteText"/>
    <w:qFormat/>
    <w:rsid w:val="00744FCE"/>
    <w:rPr>
      <w:rFonts w:ascii="Arial" w:eastAsia="SimSun" w:hAnsi="Arial" w:cs="Arial"/>
      <w:sz w:val="18"/>
      <w:lang w:eastAsia="zh-CN"/>
    </w:rPr>
  </w:style>
  <w:style w:type="paragraph" w:styleId="Header">
    <w:name w:val="header"/>
    <w:basedOn w:val="Normal"/>
    <w:link w:val="HeaderChar"/>
    <w:rsid w:val="00676C5C"/>
    <w:pPr>
      <w:tabs>
        <w:tab w:val="center" w:pos="4536"/>
        <w:tab w:val="right" w:pos="9072"/>
      </w:tabs>
    </w:pPr>
  </w:style>
  <w:style w:type="character" w:customStyle="1" w:styleId="HeaderChar">
    <w:name w:val="Header Char"/>
    <w:basedOn w:val="DefaultParagraphFont"/>
    <w:link w:val="Header"/>
    <w:rsid w:val="00B93028"/>
    <w:rPr>
      <w:rFonts w:ascii="Arial" w:eastAsia="SimSun" w:hAnsi="Arial" w:cs="Arial"/>
      <w:sz w:val="22"/>
      <w:lang w:eastAsia="zh-CN"/>
    </w:r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DecisionInvitingPara">
    <w:name w:val="Decision Inviting Para."/>
    <w:basedOn w:val="Normal"/>
    <w:rsid w:val="00FB6E4B"/>
    <w:pPr>
      <w:spacing w:line="260" w:lineRule="atLeast"/>
      <w:ind w:left="6096" w:hanging="562"/>
    </w:pPr>
    <w:rPr>
      <w:rFonts w:eastAsia="Times New Roman" w:cs="Times New Roman"/>
      <w:i/>
      <w:lang w:eastAsia="en-US"/>
    </w:rPr>
  </w:style>
  <w:style w:type="paragraph" w:customStyle="1" w:styleId="Endofdocument">
    <w:name w:val="End of document"/>
    <w:basedOn w:val="Normal"/>
    <w:rsid w:val="00FB6E4B"/>
    <w:pPr>
      <w:spacing w:line="260" w:lineRule="atLeast"/>
      <w:ind w:left="5534"/>
    </w:pPr>
    <w:rPr>
      <w:rFonts w:eastAsia="Times New Roman" w:cs="Times New Roman"/>
      <w:lang w:eastAsia="en-US"/>
    </w:rPr>
  </w:style>
  <w:style w:type="character" w:styleId="FootnoteReference">
    <w:name w:val="footnote reference"/>
    <w:aliases w:val="ftref,16 Point,Superscript 6 Point,Fußnotenzeichen DISS,BVI fnr,Ref,de nota al pie,Footnote,Error-Fußnotenzeichen5,Error-Fußnotenzeichen6,Error-Fußnotenzeichen3,Footnote Reference1,Footnote Reference Number,Footnote Reference_LVL6"/>
    <w:link w:val="BVIfnrCharCar1CarChar"/>
    <w:uiPriority w:val="99"/>
    <w:qFormat/>
    <w:rsid w:val="00FB6E4B"/>
    <w:rPr>
      <w:rFonts w:cs="Times New Roman"/>
      <w:vertAlign w:val="superscript"/>
    </w:rPr>
  </w:style>
  <w:style w:type="paragraph" w:customStyle="1" w:styleId="preparedby">
    <w:name w:val="prepared by"/>
    <w:basedOn w:val="Normal"/>
    <w:next w:val="Normal"/>
    <w:rsid w:val="00FB6E4B"/>
    <w:pPr>
      <w:spacing w:before="120" w:after="480" w:line="260" w:lineRule="atLeast"/>
      <w:ind w:left="1021"/>
    </w:pPr>
    <w:rPr>
      <w:rFonts w:eastAsia="Times New Roman" w:cs="Times New Roman"/>
      <w:i/>
      <w:lang w:eastAsia="en-US"/>
    </w:rPr>
  </w:style>
  <w:style w:type="paragraph" w:styleId="Title">
    <w:name w:val="Title"/>
    <w:basedOn w:val="Normal"/>
    <w:link w:val="TitleChar"/>
    <w:uiPriority w:val="10"/>
    <w:qFormat/>
    <w:rsid w:val="00FB6E4B"/>
    <w:pPr>
      <w:spacing w:after="300" w:line="260" w:lineRule="atLeast"/>
      <w:ind w:left="1021"/>
      <w:jc w:val="center"/>
    </w:pPr>
    <w:rPr>
      <w:rFonts w:eastAsia="Times New Roman" w:cs="Times New Roman"/>
      <w:b/>
      <w:caps/>
      <w:kern w:val="28"/>
      <w:sz w:val="30"/>
      <w:lang w:eastAsia="en-US"/>
    </w:rPr>
  </w:style>
  <w:style w:type="character" w:customStyle="1" w:styleId="TitleChar">
    <w:name w:val="Title Char"/>
    <w:basedOn w:val="DefaultParagraphFont"/>
    <w:link w:val="Title"/>
    <w:uiPriority w:val="10"/>
    <w:rsid w:val="00744FCE"/>
    <w:rPr>
      <w:rFonts w:ascii="Arial" w:hAnsi="Arial"/>
      <w:b/>
      <w:caps/>
      <w:kern w:val="28"/>
      <w:sz w:val="30"/>
    </w:rPr>
  </w:style>
  <w:style w:type="paragraph" w:customStyle="1" w:styleId="Documenttitle">
    <w:name w:val="Document title"/>
    <w:basedOn w:val="Normal"/>
    <w:next w:val="preparedby"/>
    <w:rsid w:val="00FB6E4B"/>
    <w:pPr>
      <w:spacing w:before="840" w:line="336" w:lineRule="exact"/>
      <w:ind w:left="1021"/>
    </w:pPr>
    <w:rPr>
      <w:rFonts w:eastAsia="Times New Roman" w:cs="Times New Roman"/>
      <w:b/>
      <w:caps/>
      <w:sz w:val="24"/>
      <w:lang w:eastAsia="en-US"/>
    </w:rPr>
  </w:style>
  <w:style w:type="paragraph" w:customStyle="1" w:styleId="MeetinglanguageDate">
    <w:name w:val="Meeting language &amp; Date"/>
    <w:basedOn w:val="Normal"/>
    <w:next w:val="Meetingtitle"/>
    <w:rsid w:val="00FB6E4B"/>
    <w:pPr>
      <w:spacing w:after="1680" w:line="160" w:lineRule="exact"/>
      <w:ind w:left="1021"/>
      <w:contextualSpacing/>
      <w:jc w:val="right"/>
    </w:pPr>
    <w:rPr>
      <w:rFonts w:ascii="Arial Black" w:eastAsia="Times New Roman" w:hAnsi="Arial Black" w:cs="Times New Roman"/>
      <w:b/>
      <w:caps/>
      <w:sz w:val="15"/>
      <w:lang w:eastAsia="en-US"/>
    </w:rPr>
  </w:style>
  <w:style w:type="paragraph" w:customStyle="1" w:styleId="Meetingtitle">
    <w:name w:val="Meeting title"/>
    <w:basedOn w:val="Normal"/>
    <w:next w:val="Sessiontitle"/>
    <w:rsid w:val="00FB6E4B"/>
    <w:pPr>
      <w:spacing w:line="336" w:lineRule="exact"/>
      <w:ind w:left="1021"/>
    </w:pPr>
    <w:rPr>
      <w:rFonts w:eastAsia="Times New Roman" w:cs="Times New Roman"/>
      <w:b/>
      <w:sz w:val="28"/>
      <w:lang w:eastAsia="en-US"/>
    </w:rPr>
  </w:style>
  <w:style w:type="paragraph" w:customStyle="1" w:styleId="Sessiontitle">
    <w:name w:val="Session title"/>
    <w:basedOn w:val="Meetingtitle"/>
    <w:next w:val="Meetingplacedate"/>
    <w:rsid w:val="00FB6E4B"/>
    <w:pPr>
      <w:spacing w:before="480"/>
      <w:contextualSpacing/>
    </w:pPr>
    <w:rPr>
      <w:sz w:val="24"/>
    </w:rPr>
  </w:style>
  <w:style w:type="paragraph" w:customStyle="1" w:styleId="Meetingplacedate">
    <w:name w:val="Meeting place &amp; date"/>
    <w:basedOn w:val="Sessiontitle"/>
    <w:next w:val="Documenttitle"/>
    <w:rsid w:val="00FB6E4B"/>
    <w:pPr>
      <w:spacing w:before="0"/>
      <w:contextualSpacing w:val="0"/>
    </w:pPr>
  </w:style>
  <w:style w:type="paragraph" w:customStyle="1" w:styleId="Language">
    <w:name w:val="Language"/>
    <w:basedOn w:val="Normal"/>
    <w:next w:val="Normal"/>
    <w:rsid w:val="00FB6E4B"/>
    <w:pPr>
      <w:spacing w:line="340" w:lineRule="atLeast"/>
      <w:ind w:left="1021"/>
      <w:jc w:val="right"/>
    </w:pPr>
    <w:rPr>
      <w:rFonts w:eastAsia="Times New Roman" w:cs="Times New Roman"/>
      <w:b/>
      <w:caps/>
      <w:sz w:val="40"/>
      <w:lang w:eastAsia="en-US"/>
    </w:rPr>
  </w:style>
  <w:style w:type="paragraph" w:customStyle="1" w:styleId="TESTwiposouslogo">
    <w:name w:val="TESTwiposouslogo"/>
    <w:basedOn w:val="Normal"/>
    <w:link w:val="TESTwiposouslogoChar"/>
    <w:semiHidden/>
    <w:rsid w:val="00FB6E4B"/>
    <w:pPr>
      <w:spacing w:line="240" w:lineRule="atLeast"/>
      <w:ind w:left="1021" w:right="4933"/>
      <w:jc w:val="right"/>
    </w:pPr>
    <w:rPr>
      <w:rFonts w:eastAsia="Times New Roman" w:cs="Times New Roman"/>
      <w:b/>
      <w:w w:val="150"/>
      <w:lang w:val="fr-FR" w:eastAsia="en-US"/>
    </w:rPr>
  </w:style>
  <w:style w:type="character" w:customStyle="1" w:styleId="TESTwiposouslogoChar">
    <w:name w:val="TESTwiposouslogo Char"/>
    <w:link w:val="TESTwiposouslogo"/>
    <w:locked/>
    <w:rsid w:val="00FB6E4B"/>
    <w:rPr>
      <w:rFonts w:ascii="Arial" w:hAnsi="Arial"/>
      <w:b/>
      <w:w w:val="150"/>
      <w:sz w:val="22"/>
      <w:lang w:val="fr-FR" w:eastAsia="en-US" w:bidi="ar-EG"/>
    </w:rPr>
  </w:style>
  <w:style w:type="paragraph" w:customStyle="1" w:styleId="TESTintellectualproperty">
    <w:name w:val="TESTintellectualproperty"/>
    <w:basedOn w:val="Normal"/>
    <w:link w:val="TESTintellectualpropertyChar"/>
    <w:semiHidden/>
    <w:rsid w:val="00FB6E4B"/>
    <w:pPr>
      <w:spacing w:line="260" w:lineRule="atLeast"/>
      <w:ind w:left="4848"/>
    </w:pPr>
    <w:rPr>
      <w:rFonts w:eastAsia="Times New Roman" w:cs="Times New Roman"/>
      <w:caps/>
      <w:sz w:val="16"/>
      <w:lang w:eastAsia="en-US"/>
    </w:rPr>
  </w:style>
  <w:style w:type="character" w:customStyle="1" w:styleId="TESTintellectualpropertyChar">
    <w:name w:val="TESTintellectualproperty Char"/>
    <w:link w:val="TESTintellectualproperty"/>
    <w:locked/>
    <w:rsid w:val="00FB6E4B"/>
    <w:rPr>
      <w:rFonts w:ascii="Arial" w:hAnsi="Arial"/>
      <w:caps/>
      <w:sz w:val="16"/>
      <w:lang w:val="en-US" w:eastAsia="en-US" w:bidi="ar-EG"/>
    </w:rPr>
  </w:style>
  <w:style w:type="paragraph" w:customStyle="1" w:styleId="TESTorganisation">
    <w:name w:val="TESTorganisation"/>
    <w:basedOn w:val="TESTintellectualproperty"/>
    <w:next w:val="MeetingCode"/>
    <w:link w:val="TESTorganisationChar"/>
    <w:semiHidden/>
    <w:rsid w:val="00FB6E4B"/>
  </w:style>
  <w:style w:type="paragraph" w:customStyle="1" w:styleId="MeetingCode">
    <w:name w:val="Meeting Code"/>
    <w:basedOn w:val="MeetinglanguageDate"/>
    <w:rsid w:val="00FB6E4B"/>
    <w:pPr>
      <w:spacing w:before="1800" w:after="0"/>
    </w:pPr>
  </w:style>
  <w:style w:type="character" w:customStyle="1" w:styleId="TESTorganisationChar">
    <w:name w:val="TESTorganisation Char"/>
    <w:basedOn w:val="TESTintellectualpropertyChar"/>
    <w:link w:val="TESTorganisation"/>
    <w:locked/>
    <w:rsid w:val="00FB6E4B"/>
    <w:rPr>
      <w:rFonts w:ascii="Arial" w:hAnsi="Arial"/>
      <w:caps/>
      <w:sz w:val="16"/>
      <w:lang w:val="en-US" w:eastAsia="en-US" w:bidi="ar-EG"/>
    </w:rPr>
  </w:style>
  <w:style w:type="paragraph" w:customStyle="1" w:styleId="TestIWIPO">
    <w:name w:val="Test I WIPO"/>
    <w:basedOn w:val="TESTwiposouslogo"/>
    <w:link w:val="TestIWIPOChar"/>
    <w:semiHidden/>
    <w:rsid w:val="00FB6E4B"/>
    <w:pPr>
      <w:ind w:right="4763"/>
    </w:pPr>
    <w:rPr>
      <w:sz w:val="28"/>
      <w:szCs w:val="28"/>
    </w:rPr>
  </w:style>
  <w:style w:type="character" w:customStyle="1" w:styleId="TestIWIPOChar">
    <w:name w:val="Test I WIPO Char"/>
    <w:link w:val="TestIWIPO"/>
    <w:locked/>
    <w:rsid w:val="00FB6E4B"/>
    <w:rPr>
      <w:rFonts w:ascii="Arial" w:hAnsi="Arial"/>
      <w:b/>
      <w:w w:val="150"/>
      <w:sz w:val="28"/>
      <w:szCs w:val="28"/>
      <w:lang w:val="fr-FR" w:eastAsia="en-US" w:bidi="ar-EG"/>
    </w:rPr>
  </w:style>
  <w:style w:type="paragraph" w:customStyle="1" w:styleId="TESTIintellectual">
    <w:name w:val="TEST I intellectual"/>
    <w:basedOn w:val="TESTintellectualproperty"/>
    <w:link w:val="TESTIintellectualChar"/>
    <w:semiHidden/>
    <w:rsid w:val="00FB6E4B"/>
    <w:rPr>
      <w:rFonts w:ascii="Arial Black" w:hAnsi="Arial Black"/>
      <w:b/>
    </w:rPr>
  </w:style>
  <w:style w:type="character" w:customStyle="1" w:styleId="TESTIintellectualChar">
    <w:name w:val="TEST I intellectual Char"/>
    <w:link w:val="TESTIintellectual"/>
    <w:locked/>
    <w:rsid w:val="00FB6E4B"/>
    <w:rPr>
      <w:rFonts w:ascii="Arial Black" w:hAnsi="Arial Black"/>
      <w:b/>
      <w:caps/>
      <w:sz w:val="16"/>
      <w:lang w:val="en-US" w:eastAsia="en-US" w:bidi="ar-EG"/>
    </w:rPr>
  </w:style>
  <w:style w:type="paragraph" w:customStyle="1" w:styleId="TESTIorganisation">
    <w:name w:val="TEST I organisation"/>
    <w:basedOn w:val="TESTorganisation"/>
    <w:link w:val="TESTIorganisationChar"/>
    <w:semiHidden/>
    <w:rsid w:val="00FB6E4B"/>
    <w:rPr>
      <w:b/>
    </w:rPr>
  </w:style>
  <w:style w:type="character" w:customStyle="1" w:styleId="TESTIorganisationChar">
    <w:name w:val="TEST I organisation Char"/>
    <w:link w:val="TESTIorganisation"/>
    <w:locked/>
    <w:rsid w:val="00FB6E4B"/>
    <w:rPr>
      <w:rFonts w:ascii="Arial" w:hAnsi="Arial"/>
      <w:b/>
      <w:caps/>
      <w:sz w:val="16"/>
      <w:lang w:val="en-US" w:eastAsia="en-US" w:bidi="ar-EG"/>
    </w:rPr>
  </w:style>
  <w:style w:type="paragraph" w:customStyle="1" w:styleId="Assembly">
    <w:name w:val="Assembly"/>
    <w:basedOn w:val="Meetingtitle"/>
    <w:next w:val="Sessiontitle"/>
    <w:rsid w:val="00FB6E4B"/>
    <w:pPr>
      <w:spacing w:before="480"/>
      <w:contextualSpacing/>
    </w:pPr>
  </w:style>
  <w:style w:type="paragraph" w:customStyle="1" w:styleId="Indent1">
    <w:name w:val="Indent 1"/>
    <w:basedOn w:val="Normal"/>
    <w:rsid w:val="00FB6E4B"/>
    <w:pPr>
      <w:spacing w:after="120" w:line="260" w:lineRule="atLeast"/>
      <w:ind w:left="2268" w:hanging="567"/>
    </w:pPr>
    <w:rPr>
      <w:rFonts w:eastAsia="Times New Roman" w:cs="Times New Roman"/>
      <w:lang w:eastAsia="en-US"/>
    </w:rPr>
  </w:style>
  <w:style w:type="paragraph" w:customStyle="1" w:styleId="Indent2">
    <w:name w:val="Indent 2"/>
    <w:basedOn w:val="Normal"/>
    <w:rsid w:val="00FB6E4B"/>
    <w:pPr>
      <w:spacing w:after="120" w:line="260" w:lineRule="atLeast"/>
      <w:ind w:left="2977" w:hanging="709"/>
    </w:pPr>
    <w:rPr>
      <w:rFonts w:eastAsia="Times New Roman" w:cs="Times New Roman"/>
      <w:lang w:eastAsia="en-US"/>
    </w:rPr>
  </w:style>
  <w:style w:type="character" w:styleId="HTMLDefinition">
    <w:name w:val="HTML Definition"/>
    <w:semiHidden/>
    <w:rsid w:val="00FB6E4B"/>
    <w:rPr>
      <w:rFonts w:cs="Times New Roman"/>
      <w:i/>
      <w:iCs/>
    </w:rPr>
  </w:style>
  <w:style w:type="character" w:styleId="Hyperlink">
    <w:name w:val="Hyperlink"/>
    <w:uiPriority w:val="99"/>
    <w:rsid w:val="00FB6E4B"/>
    <w:rPr>
      <w:rFonts w:cs="Times New Roman"/>
      <w:color w:val="0000FF"/>
      <w:u w:val="single"/>
    </w:rPr>
  </w:style>
  <w:style w:type="paragraph" w:styleId="ListNumber2">
    <w:name w:val="List Number 2"/>
    <w:basedOn w:val="Normal"/>
    <w:semiHidden/>
    <w:rsid w:val="00FB6E4B"/>
    <w:pPr>
      <w:numPr>
        <w:numId w:val="4"/>
      </w:numPr>
      <w:spacing w:line="260" w:lineRule="atLeast"/>
    </w:pPr>
    <w:rPr>
      <w:rFonts w:eastAsia="Times New Roman" w:cs="Times New Roman"/>
      <w:lang w:eastAsia="en-US"/>
    </w:rPr>
  </w:style>
  <w:style w:type="paragraph" w:styleId="ListNumber3">
    <w:name w:val="List Number 3"/>
    <w:basedOn w:val="Normal"/>
    <w:semiHidden/>
    <w:rsid w:val="00FB6E4B"/>
    <w:pPr>
      <w:numPr>
        <w:numId w:val="5"/>
      </w:numPr>
      <w:spacing w:line="260" w:lineRule="atLeast"/>
    </w:pPr>
    <w:rPr>
      <w:rFonts w:eastAsia="Times New Roman" w:cs="Times New Roman"/>
      <w:lang w:eastAsia="en-US"/>
    </w:rPr>
  </w:style>
  <w:style w:type="paragraph" w:styleId="ListNumber4">
    <w:name w:val="List Number 4"/>
    <w:basedOn w:val="Normal"/>
    <w:semiHidden/>
    <w:rsid w:val="00FB6E4B"/>
    <w:pPr>
      <w:numPr>
        <w:numId w:val="6"/>
      </w:numPr>
      <w:spacing w:line="260" w:lineRule="atLeast"/>
    </w:pPr>
    <w:rPr>
      <w:rFonts w:eastAsia="Times New Roman" w:cs="Times New Roman"/>
      <w:lang w:eastAsia="en-US"/>
    </w:rPr>
  </w:style>
  <w:style w:type="paragraph" w:styleId="ListNumber5">
    <w:name w:val="List Number 5"/>
    <w:basedOn w:val="Normal"/>
    <w:semiHidden/>
    <w:rsid w:val="00FB6E4B"/>
    <w:pPr>
      <w:numPr>
        <w:numId w:val="7"/>
      </w:numPr>
      <w:spacing w:line="260" w:lineRule="atLeast"/>
    </w:pPr>
    <w:rPr>
      <w:rFonts w:eastAsia="Times New Roman" w:cs="Times New Roman"/>
      <w:lang w:eastAsia="en-US"/>
    </w:rPr>
  </w:style>
  <w:style w:type="character" w:styleId="Strong">
    <w:name w:val="Strong"/>
    <w:uiPriority w:val="22"/>
    <w:qFormat/>
    <w:rsid w:val="00FB6E4B"/>
    <w:rPr>
      <w:rFonts w:cs="Times New Roman"/>
      <w:b/>
      <w:bCs/>
    </w:rPr>
  </w:style>
  <w:style w:type="paragraph" w:styleId="Subtitle">
    <w:name w:val="Subtitle"/>
    <w:basedOn w:val="Normal"/>
    <w:qFormat/>
    <w:rsid w:val="00FB6E4B"/>
    <w:pPr>
      <w:spacing w:after="60" w:line="260" w:lineRule="atLeast"/>
      <w:ind w:left="1021"/>
      <w:jc w:val="center"/>
      <w:outlineLvl w:val="1"/>
    </w:pPr>
    <w:rPr>
      <w:rFonts w:eastAsia="Times New Roman"/>
      <w:sz w:val="24"/>
      <w:szCs w:val="24"/>
      <w:lang w:eastAsia="en-US"/>
    </w:rPr>
  </w:style>
  <w:style w:type="paragraph" w:customStyle="1" w:styleId="paragraph">
    <w:name w:val="paragraph"/>
    <w:basedOn w:val="BodyText"/>
    <w:rsid w:val="00FB6E4B"/>
    <w:pPr>
      <w:spacing w:after="120" w:line="260" w:lineRule="atLeast"/>
      <w:ind w:left="1701" w:hanging="680"/>
    </w:pPr>
    <w:rPr>
      <w:rFonts w:eastAsia="Times New Roman" w:cs="Times New Roman"/>
      <w:lang w:eastAsia="en-US"/>
    </w:rPr>
  </w:style>
  <w:style w:type="paragraph" w:customStyle="1" w:styleId="TitleofDoc">
    <w:name w:val="Title of Doc"/>
    <w:basedOn w:val="Normal"/>
    <w:rsid w:val="00FB6E4B"/>
    <w:pPr>
      <w:spacing w:before="1200"/>
      <w:jc w:val="center"/>
    </w:pPr>
    <w:rPr>
      <w:rFonts w:ascii="Times New Roman" w:eastAsia="Times New Roman" w:hAnsi="Times New Roman" w:cs="Times New Roman"/>
      <w:caps/>
      <w:sz w:val="24"/>
      <w:lang w:eastAsia="en-US"/>
    </w:rPr>
  </w:style>
  <w:style w:type="paragraph" w:customStyle="1" w:styleId="Default">
    <w:name w:val="Default"/>
    <w:rsid w:val="00FB6E4B"/>
    <w:pPr>
      <w:autoSpaceDE w:val="0"/>
      <w:autoSpaceDN w:val="0"/>
      <w:adjustRightInd w:val="0"/>
    </w:pPr>
    <w:rPr>
      <w:rFonts w:eastAsia="Batang"/>
      <w:color w:val="000000"/>
      <w:sz w:val="24"/>
      <w:szCs w:val="24"/>
      <w:lang w:eastAsia="ko-KR"/>
    </w:rPr>
  </w:style>
  <w:style w:type="paragraph" w:styleId="Date">
    <w:name w:val="Date"/>
    <w:basedOn w:val="Normal"/>
    <w:next w:val="Normal"/>
    <w:rsid w:val="00FB6E4B"/>
    <w:rPr>
      <w:rFonts w:ascii="Times New Roman" w:eastAsia="Times New Roman" w:hAnsi="Times New Roman" w:cs="Times New Roman"/>
      <w:sz w:val="24"/>
      <w:lang w:eastAsia="en-US"/>
    </w:rPr>
  </w:style>
  <w:style w:type="character" w:styleId="FollowedHyperlink">
    <w:name w:val="FollowedHyperlink"/>
    <w:uiPriority w:val="99"/>
    <w:rsid w:val="00FB6E4B"/>
    <w:rPr>
      <w:rFonts w:cs="Times New Roman"/>
      <w:color w:val="606420"/>
      <w:u w:val="single"/>
    </w:rPr>
  </w:style>
  <w:style w:type="paragraph" w:customStyle="1" w:styleId="Question">
    <w:name w:val="Question"/>
    <w:basedOn w:val="Normal"/>
    <w:rsid w:val="00FB6E4B"/>
    <w:pPr>
      <w:keepNext/>
      <w:keepLines/>
      <w:shd w:val="pct15" w:color="auto" w:fill="FFFFFF"/>
      <w:spacing w:before="360" w:after="180"/>
      <w:ind w:left="567" w:hanging="567"/>
    </w:pPr>
    <w:rPr>
      <w:rFonts w:ascii="Times New Roman" w:eastAsia="Times New Roman" w:hAnsi="Times New Roman" w:cs="Times New Roman"/>
      <w:sz w:val="24"/>
      <w:lang w:eastAsia="en-US"/>
    </w:rPr>
  </w:style>
  <w:style w:type="paragraph" w:customStyle="1" w:styleId="Example">
    <w:name w:val="Example"/>
    <w:basedOn w:val="Normal"/>
    <w:rsid w:val="00FB6E4B"/>
    <w:pPr>
      <w:spacing w:after="40" w:line="240" w:lineRule="atLeast"/>
      <w:ind w:left="539" w:right="612"/>
    </w:pPr>
    <w:rPr>
      <w:rFonts w:eastAsia="MS Mincho" w:cs="Times New Roman"/>
      <w:i/>
      <w:lang w:val="en-GB" w:eastAsia="de-DE"/>
    </w:rPr>
  </w:style>
  <w:style w:type="paragraph" w:styleId="TOC2">
    <w:name w:val="toc 2"/>
    <w:basedOn w:val="Normal"/>
    <w:next w:val="Normal"/>
    <w:autoRedefine/>
    <w:uiPriority w:val="39"/>
    <w:rsid w:val="003C4531"/>
    <w:pPr>
      <w:tabs>
        <w:tab w:val="right" w:pos="9345"/>
      </w:tabs>
      <w:spacing w:before="120" w:after="120"/>
      <w:ind w:left="202"/>
    </w:pPr>
    <w:rPr>
      <w:rFonts w:eastAsia="Times New Roman" w:cs="Times New Roman"/>
      <w:lang w:eastAsia="en-US"/>
    </w:rPr>
  </w:style>
  <w:style w:type="paragraph" w:styleId="TOC3">
    <w:name w:val="toc 3"/>
    <w:basedOn w:val="Normal"/>
    <w:next w:val="Normal"/>
    <w:autoRedefine/>
    <w:uiPriority w:val="39"/>
    <w:rsid w:val="0026327E"/>
    <w:pPr>
      <w:tabs>
        <w:tab w:val="right" w:leader="dot" w:pos="9628"/>
      </w:tabs>
      <w:spacing w:after="100" w:line="260" w:lineRule="atLeast"/>
      <w:ind w:left="220"/>
    </w:pPr>
    <w:rPr>
      <w:rFonts w:eastAsia="Times New Roman" w:cs="Times New Roman"/>
      <w:i/>
      <w:noProof/>
      <w:lang w:eastAsia="en-US"/>
    </w:rPr>
  </w:style>
  <w:style w:type="paragraph" w:styleId="ListParagraph">
    <w:name w:val="List Paragraph"/>
    <w:basedOn w:val="Normal"/>
    <w:link w:val="ListParagraphChar"/>
    <w:uiPriority w:val="34"/>
    <w:qFormat/>
    <w:rsid w:val="00FB6E4B"/>
    <w:pPr>
      <w:spacing w:line="260" w:lineRule="atLeast"/>
      <w:ind w:left="720"/>
      <w:contextualSpacing/>
    </w:pPr>
    <w:rPr>
      <w:rFonts w:eastAsia="Times New Roman" w:cs="Times New Roman"/>
      <w:lang w:eastAsia="en-US"/>
    </w:rPr>
  </w:style>
  <w:style w:type="character" w:customStyle="1" w:styleId="ListParagraphChar">
    <w:name w:val="List Paragraph Char"/>
    <w:basedOn w:val="DefaultParagraphFont"/>
    <w:link w:val="ListParagraph"/>
    <w:uiPriority w:val="34"/>
    <w:rsid w:val="00744FCE"/>
    <w:rPr>
      <w:rFonts w:ascii="Arial" w:hAnsi="Arial"/>
      <w:sz w:val="22"/>
    </w:rPr>
  </w:style>
  <w:style w:type="character" w:styleId="CommentReference">
    <w:name w:val="annotation reference"/>
    <w:uiPriority w:val="99"/>
    <w:rsid w:val="00FB6E4B"/>
    <w:rPr>
      <w:rFonts w:cs="Times New Roman"/>
      <w:sz w:val="18"/>
      <w:szCs w:val="18"/>
    </w:rPr>
  </w:style>
  <w:style w:type="paragraph" w:styleId="CommentSubject">
    <w:name w:val="annotation subject"/>
    <w:basedOn w:val="CommentText"/>
    <w:next w:val="CommentText"/>
    <w:link w:val="CommentSubjectChar"/>
    <w:uiPriority w:val="99"/>
    <w:rsid w:val="00FB6E4B"/>
    <w:pPr>
      <w:ind w:left="1021"/>
    </w:pPr>
    <w:rPr>
      <w:b/>
      <w:bCs/>
    </w:rPr>
  </w:style>
  <w:style w:type="character" w:customStyle="1" w:styleId="CommentSubjectChar">
    <w:name w:val="Comment Subject Char"/>
    <w:link w:val="CommentSubject"/>
    <w:uiPriority w:val="99"/>
    <w:locked/>
    <w:rsid w:val="00FB6E4B"/>
    <w:rPr>
      <w:rFonts w:ascii="Arial" w:eastAsia="SimSun" w:hAnsi="Arial" w:cs="Arial"/>
      <w:b/>
      <w:bCs/>
      <w:sz w:val="18"/>
      <w:lang w:val="en-US" w:eastAsia="zh-CN" w:bidi="ar-EG"/>
    </w:rPr>
  </w:style>
  <w:style w:type="paragraph" w:customStyle="1" w:styleId="PlaceAndDate">
    <w:name w:val="PlaceAndDate"/>
    <w:basedOn w:val="Session"/>
    <w:semiHidden/>
    <w:rsid w:val="00FB6E4B"/>
  </w:style>
  <w:style w:type="paragraph" w:customStyle="1" w:styleId="Session">
    <w:name w:val="Session"/>
    <w:basedOn w:val="Normal"/>
    <w:semiHidden/>
    <w:rsid w:val="00FB6E4B"/>
    <w:pPr>
      <w:spacing w:before="60" w:line="260" w:lineRule="atLeast"/>
      <w:ind w:left="1021"/>
      <w:jc w:val="center"/>
    </w:pPr>
    <w:rPr>
      <w:rFonts w:eastAsia="Times New Roman" w:cs="Times New Roman"/>
      <w:b/>
      <w:sz w:val="30"/>
      <w:lang w:eastAsia="en-US"/>
    </w:rPr>
  </w:style>
  <w:style w:type="character" w:styleId="PageNumber">
    <w:name w:val="page number"/>
    <w:basedOn w:val="DefaultParagraphFont"/>
    <w:uiPriority w:val="99"/>
    <w:rsid w:val="00097361"/>
  </w:style>
  <w:style w:type="paragraph" w:styleId="TOC1">
    <w:name w:val="toc 1"/>
    <w:basedOn w:val="Normal"/>
    <w:next w:val="Normal"/>
    <w:autoRedefine/>
    <w:uiPriority w:val="39"/>
    <w:rsid w:val="00EA0923"/>
    <w:pPr>
      <w:tabs>
        <w:tab w:val="right" w:pos="9345"/>
      </w:tabs>
      <w:bidi/>
      <w:spacing w:before="120" w:after="120"/>
    </w:pPr>
    <w:rPr>
      <w:rFonts w:asciiTheme="minorHAnsi" w:hAnsiTheme="minorHAnsi" w:cstheme="minorHAnsi"/>
      <w:bCs/>
      <w:szCs w:val="22"/>
    </w:rPr>
  </w:style>
  <w:style w:type="paragraph" w:customStyle="1" w:styleId="Reporttext">
    <w:name w:val="Report text"/>
    <w:link w:val="ReporttextChar"/>
    <w:rsid w:val="00414EC7"/>
    <w:pPr>
      <w:spacing w:before="120"/>
      <w:ind w:firstLine="360"/>
    </w:pPr>
    <w:rPr>
      <w:sz w:val="22"/>
      <w:szCs w:val="22"/>
      <w:lang w:val="en-GB" w:eastAsia="en-GB"/>
    </w:rPr>
  </w:style>
  <w:style w:type="character" w:customStyle="1" w:styleId="ReporttextChar">
    <w:name w:val="Report text Char"/>
    <w:link w:val="Reporttext"/>
    <w:rsid w:val="00414EC7"/>
    <w:rPr>
      <w:sz w:val="22"/>
      <w:szCs w:val="22"/>
      <w:lang w:bidi="ar-EG"/>
    </w:rPr>
  </w:style>
  <w:style w:type="paragraph" w:customStyle="1" w:styleId="Numbers">
    <w:name w:val="Numbers"/>
    <w:basedOn w:val="Reporttext"/>
    <w:rsid w:val="00414EC7"/>
    <w:pPr>
      <w:numPr>
        <w:numId w:val="8"/>
      </w:numPr>
      <w:tabs>
        <w:tab w:val="clear" w:pos="792"/>
        <w:tab w:val="num" w:pos="567"/>
      </w:tabs>
      <w:ind w:left="0" w:firstLine="0"/>
    </w:pPr>
  </w:style>
  <w:style w:type="paragraph" w:customStyle="1" w:styleId="CarCar">
    <w:name w:val="Car Car"/>
    <w:basedOn w:val="Normal"/>
    <w:rsid w:val="00F1186F"/>
    <w:pPr>
      <w:spacing w:after="160" w:line="240" w:lineRule="exact"/>
    </w:pPr>
    <w:rPr>
      <w:rFonts w:ascii="Verdana" w:eastAsia="Times New Roman" w:hAnsi="Verdana" w:cs="Times New Roman"/>
      <w:sz w:val="20"/>
      <w:lang w:val="en-GB" w:eastAsia="en-US"/>
    </w:rPr>
  </w:style>
  <w:style w:type="table" w:styleId="TableGrid">
    <w:name w:val="Table Grid"/>
    <w:aliases w:val="TabelEcorys,Table test"/>
    <w:basedOn w:val="TableNormal"/>
    <w:rsid w:val="0035722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4877F1"/>
    <w:rPr>
      <w:rFonts w:ascii="Tahoma" w:hAnsi="Tahoma" w:cs="Times New Roman"/>
      <w:sz w:val="16"/>
      <w:szCs w:val="16"/>
      <w:lang w:val="x-none"/>
    </w:rPr>
  </w:style>
  <w:style w:type="character" w:customStyle="1" w:styleId="BalloonTextChar">
    <w:name w:val="Balloon Text Char"/>
    <w:link w:val="BalloonText"/>
    <w:uiPriority w:val="99"/>
    <w:rsid w:val="004877F1"/>
    <w:rPr>
      <w:rFonts w:ascii="Tahoma" w:eastAsia="SimSun" w:hAnsi="Tahoma" w:cs="Tahoma"/>
      <w:sz w:val="16"/>
      <w:szCs w:val="16"/>
      <w:lang w:eastAsia="zh-CN"/>
    </w:rPr>
  </w:style>
  <w:style w:type="paragraph" w:styleId="Revision">
    <w:name w:val="Revision"/>
    <w:hidden/>
    <w:uiPriority w:val="99"/>
    <w:semiHidden/>
    <w:rsid w:val="001F4C95"/>
    <w:rPr>
      <w:rFonts w:ascii="Arial" w:eastAsia="SimSun" w:hAnsi="Arial" w:cs="Arial"/>
      <w:sz w:val="22"/>
      <w:lang w:eastAsia="zh-CN"/>
    </w:rPr>
  </w:style>
  <w:style w:type="character" w:customStyle="1" w:styleId="apple-converted-space">
    <w:name w:val="apple-converted-space"/>
    <w:basedOn w:val="DefaultParagraphFont"/>
    <w:rsid w:val="00964CD7"/>
  </w:style>
  <w:style w:type="paragraph" w:customStyle="1" w:styleId="CoverPageTitle">
    <w:name w:val="Cover Page Title"/>
    <w:basedOn w:val="Normal"/>
    <w:rsid w:val="00A86C57"/>
    <w:pPr>
      <w:overflowPunct w:val="0"/>
      <w:autoSpaceDE w:val="0"/>
      <w:autoSpaceDN w:val="0"/>
      <w:adjustRightInd w:val="0"/>
      <w:spacing w:before="1680" w:after="240"/>
      <w:ind w:left="360" w:right="4020" w:firstLine="360"/>
      <w:textAlignment w:val="baseline"/>
    </w:pPr>
    <w:rPr>
      <w:rFonts w:ascii="Calibri" w:eastAsia="Times New Roman" w:hAnsi="Calibri" w:cs="Times New Roman"/>
      <w:b/>
      <w:bCs/>
      <w:color w:val="000000"/>
      <w:spacing w:val="60"/>
      <w:kern w:val="28"/>
      <w:sz w:val="48"/>
      <w:szCs w:val="22"/>
      <w:lang w:eastAsia="en-US"/>
      <w14:shadow w14:blurRad="50800" w14:dist="38100" w14:dir="2700000" w14:sx="100000" w14:sy="100000" w14:kx="0" w14:ky="0" w14:algn="tl">
        <w14:srgbClr w14:val="000000">
          <w14:alpha w14:val="60000"/>
        </w14:srgbClr>
      </w14:shadow>
    </w:rPr>
  </w:style>
  <w:style w:type="paragraph" w:customStyle="1" w:styleId="Logo">
    <w:name w:val="Logo"/>
    <w:basedOn w:val="Reporttext"/>
    <w:rsid w:val="00A86C57"/>
    <w:pPr>
      <w:spacing w:before="0"/>
      <w:jc w:val="right"/>
    </w:pPr>
    <w:rPr>
      <w:lang w:val="en-US" w:eastAsia="en-US"/>
    </w:rPr>
  </w:style>
  <w:style w:type="paragraph" w:customStyle="1" w:styleId="Covers-Title">
    <w:name w:val="Cover s-Title"/>
    <w:basedOn w:val="Reporttext"/>
    <w:rsid w:val="00A86C57"/>
    <w:pPr>
      <w:overflowPunct w:val="0"/>
      <w:autoSpaceDE w:val="0"/>
      <w:autoSpaceDN w:val="0"/>
      <w:adjustRightInd w:val="0"/>
      <w:spacing w:before="360" w:after="240"/>
      <w:ind w:left="360" w:right="4018"/>
      <w:textAlignment w:val="baseline"/>
    </w:pPr>
    <w:rPr>
      <w:color w:val="000000"/>
      <w:spacing w:val="60"/>
      <w:kern w:val="28"/>
      <w:sz w:val="36"/>
      <w:lang w:val="en-US" w:eastAsia="en-US"/>
    </w:rPr>
  </w:style>
  <w:style w:type="paragraph" w:customStyle="1" w:styleId="CoverAuthor">
    <w:name w:val="Cover Author"/>
    <w:basedOn w:val="Normal"/>
    <w:rsid w:val="00A86C57"/>
    <w:pPr>
      <w:overflowPunct w:val="0"/>
      <w:autoSpaceDE w:val="0"/>
      <w:autoSpaceDN w:val="0"/>
      <w:adjustRightInd w:val="0"/>
      <w:ind w:left="360" w:right="4018" w:firstLine="360"/>
      <w:textAlignment w:val="baseline"/>
    </w:pPr>
    <w:rPr>
      <w:rFonts w:ascii="Calibri" w:eastAsia="Times New Roman" w:hAnsi="Calibri" w:cs="Times New Roman"/>
      <w:sz w:val="32"/>
      <w:szCs w:val="22"/>
      <w:lang w:eastAsia="en-US"/>
    </w:rPr>
  </w:style>
  <w:style w:type="paragraph" w:customStyle="1" w:styleId="CoverDate">
    <w:name w:val="Cover Date"/>
    <w:basedOn w:val="CoverAuthor"/>
    <w:rsid w:val="00A86C57"/>
    <w:rPr>
      <w:spacing w:val="60"/>
      <w:sz w:val="28"/>
    </w:rPr>
  </w:style>
  <w:style w:type="paragraph" w:customStyle="1" w:styleId="Heading30">
    <w:name w:val="Heading3"/>
    <w:basedOn w:val="BodyText"/>
    <w:link w:val="Heading3Char0"/>
    <w:qFormat/>
    <w:rsid w:val="00A86C57"/>
    <w:pPr>
      <w:spacing w:after="120"/>
      <w:jc w:val="center"/>
    </w:pPr>
    <w:rPr>
      <w:rFonts w:eastAsia="MS Mincho"/>
      <w:b/>
      <w:i/>
      <w:sz w:val="28"/>
      <w:szCs w:val="28"/>
      <w:lang w:val="en-GB" w:eastAsia="en-US"/>
    </w:rPr>
  </w:style>
  <w:style w:type="character" w:customStyle="1" w:styleId="Heading3Char0">
    <w:name w:val="Heading3 Char"/>
    <w:link w:val="Heading30"/>
    <w:rsid w:val="00A86C57"/>
    <w:rPr>
      <w:rFonts w:ascii="Arial" w:eastAsia="MS Mincho" w:hAnsi="Arial" w:cs="Arial"/>
      <w:b/>
      <w:i/>
      <w:sz w:val="28"/>
      <w:szCs w:val="28"/>
      <w:lang w:val="en-GB"/>
    </w:rPr>
  </w:style>
  <w:style w:type="paragraph" w:styleId="NormalWeb">
    <w:name w:val="Normal (Web)"/>
    <w:basedOn w:val="Normal"/>
    <w:uiPriority w:val="99"/>
    <w:unhideWhenUsed/>
    <w:rsid w:val="00A86C57"/>
    <w:pPr>
      <w:spacing w:before="100" w:beforeAutospacing="1" w:after="100" w:afterAutospacing="1"/>
    </w:pPr>
    <w:rPr>
      <w:rFonts w:ascii="Times New Roman" w:eastAsia="Times New Roman" w:hAnsi="Times New Roman" w:cs="Times New Roman"/>
      <w:sz w:val="24"/>
      <w:szCs w:val="24"/>
      <w:lang w:val="de-AT" w:eastAsia="de-AT"/>
    </w:rPr>
  </w:style>
  <w:style w:type="paragraph" w:customStyle="1" w:styleId="trt0xe">
    <w:name w:val="trt0xe"/>
    <w:basedOn w:val="Normal"/>
    <w:rsid w:val="00A86C57"/>
    <w:pPr>
      <w:spacing w:before="100" w:beforeAutospacing="1" w:after="100" w:afterAutospacing="1"/>
    </w:pPr>
    <w:rPr>
      <w:rFonts w:ascii="Times New Roman" w:eastAsia="Times New Roman" w:hAnsi="Times New Roman" w:cs="Times New Roman"/>
      <w:sz w:val="24"/>
      <w:szCs w:val="24"/>
      <w:lang w:val="de-AT" w:eastAsia="de-AT"/>
    </w:rPr>
  </w:style>
  <w:style w:type="paragraph" w:customStyle="1" w:styleId="v1msolistparagraph">
    <w:name w:val="v1msolistparagraph"/>
    <w:basedOn w:val="Normal"/>
    <w:rsid w:val="00C13DDE"/>
    <w:pPr>
      <w:spacing w:before="100" w:beforeAutospacing="1" w:after="100" w:afterAutospacing="1"/>
    </w:pPr>
    <w:rPr>
      <w:rFonts w:ascii="Times New Roman" w:eastAsia="Times New Roman" w:hAnsi="Times New Roman" w:cs="Times New Roman"/>
      <w:sz w:val="24"/>
      <w:szCs w:val="24"/>
      <w:lang w:val="de-AT" w:eastAsia="de-AT"/>
    </w:rPr>
  </w:style>
  <w:style w:type="character" w:customStyle="1" w:styleId="fontstyle01">
    <w:name w:val="fontstyle01"/>
    <w:basedOn w:val="DefaultParagraphFont"/>
    <w:rsid w:val="001F3318"/>
    <w:rPr>
      <w:rFonts w:ascii="TimesNewRomanPS-BoldMT" w:hAnsi="TimesNewRomanPS-BoldMT" w:hint="default"/>
      <w:b/>
      <w:bCs/>
      <w:i w:val="0"/>
      <w:iCs w:val="0"/>
      <w:color w:val="000000"/>
      <w:sz w:val="52"/>
      <w:szCs w:val="52"/>
    </w:rPr>
  </w:style>
  <w:style w:type="paragraph" w:styleId="TOCHeading">
    <w:name w:val="TOC Heading"/>
    <w:basedOn w:val="Heading1"/>
    <w:next w:val="Normal"/>
    <w:uiPriority w:val="39"/>
    <w:unhideWhenUsed/>
    <w:qFormat/>
    <w:rsid w:val="00744FCE"/>
    <w:pPr>
      <w:keepLines/>
      <w:spacing w:after="0"/>
      <w:outlineLvl w:val="9"/>
    </w:pPr>
    <w:rPr>
      <w:rFonts w:asciiTheme="majorHAnsi" w:eastAsiaTheme="majorEastAsia" w:hAnsiTheme="majorHAnsi" w:cstheme="majorBidi"/>
      <w:b w:val="0"/>
      <w:bCs w:val="0"/>
      <w:caps w:val="0"/>
      <w:color w:val="2E74B5" w:themeColor="accent1" w:themeShade="BF"/>
      <w:kern w:val="0"/>
      <w:sz w:val="32"/>
    </w:rPr>
  </w:style>
  <w:style w:type="paragraph" w:styleId="NoSpacing">
    <w:name w:val="No Spacing"/>
    <w:aliases w:val="Examples2"/>
    <w:uiPriority w:val="1"/>
    <w:qFormat/>
    <w:rsid w:val="00744FCE"/>
    <w:pPr>
      <w:jc w:val="both"/>
    </w:pPr>
    <w:rPr>
      <w:rFonts w:ascii="Arial" w:eastAsiaTheme="minorHAnsi" w:hAnsi="Arial" w:cs="Arial"/>
      <w:color w:val="404040" w:themeColor="text1" w:themeTint="BF"/>
      <w:sz w:val="16"/>
      <w:szCs w:val="21"/>
    </w:rPr>
  </w:style>
  <w:style w:type="paragraph" w:customStyle="1" w:styleId="ToRNumberedparas">
    <w:name w:val="ToR Numbered paras"/>
    <w:basedOn w:val="ListParagraph"/>
    <w:link w:val="ToRNumberedparasChar"/>
    <w:qFormat/>
    <w:rsid w:val="00744FCE"/>
    <w:pPr>
      <w:numPr>
        <w:numId w:val="9"/>
      </w:numPr>
      <w:spacing w:line="288" w:lineRule="auto"/>
      <w:contextualSpacing w:val="0"/>
    </w:pPr>
    <w:rPr>
      <w:rFonts w:ascii="Times New Roman" w:hAnsi="Times New Roman"/>
      <w:sz w:val="24"/>
      <w:szCs w:val="22"/>
      <w:lang w:val="en-GB"/>
    </w:rPr>
  </w:style>
  <w:style w:type="character" w:customStyle="1" w:styleId="ToRNumberedparasChar">
    <w:name w:val="ToR Numbered paras Char"/>
    <w:basedOn w:val="DefaultParagraphFont"/>
    <w:link w:val="ToRNumberedparas"/>
    <w:rsid w:val="00744FCE"/>
    <w:rPr>
      <w:sz w:val="24"/>
      <w:szCs w:val="22"/>
      <w:lang w:val="en-GB"/>
    </w:rPr>
  </w:style>
  <w:style w:type="paragraph" w:customStyle="1" w:styleId="Footnotes">
    <w:name w:val="Footnotes"/>
    <w:basedOn w:val="FootnoteText"/>
    <w:link w:val="FootnotesChar"/>
    <w:qFormat/>
    <w:rsid w:val="00744FCE"/>
    <w:pPr>
      <w:ind w:left="284" w:hanging="284"/>
    </w:pPr>
    <w:rPr>
      <w:rFonts w:ascii="Times New Roman" w:eastAsia="Times New Roman" w:hAnsi="Times New Roman" w:cstheme="minorBidi"/>
      <w:sz w:val="24"/>
      <w:szCs w:val="18"/>
      <w:lang w:val="en-GB" w:eastAsia="en-US"/>
    </w:rPr>
  </w:style>
  <w:style w:type="character" w:customStyle="1" w:styleId="FootnotesChar">
    <w:name w:val="Footnotes Char"/>
    <w:basedOn w:val="DefaultParagraphFont"/>
    <w:link w:val="Footnotes"/>
    <w:rsid w:val="00744FCE"/>
    <w:rPr>
      <w:rFonts w:cstheme="minorBidi"/>
      <w:sz w:val="24"/>
      <w:szCs w:val="18"/>
      <w:lang w:val="en-GB"/>
    </w:rPr>
  </w:style>
  <w:style w:type="paragraph" w:customStyle="1" w:styleId="TableParagraph">
    <w:name w:val="Table Paragraph"/>
    <w:basedOn w:val="Normal"/>
    <w:uiPriority w:val="1"/>
    <w:qFormat/>
    <w:rsid w:val="00744FCE"/>
    <w:pPr>
      <w:widowControl w:val="0"/>
      <w:autoSpaceDE w:val="0"/>
      <w:autoSpaceDN w:val="0"/>
      <w:spacing w:before="31"/>
    </w:pPr>
    <w:rPr>
      <w:rFonts w:ascii="Times New Roman" w:eastAsia="Arial" w:hAnsi="Times New Roman" w:cs="Times New Roman"/>
      <w:szCs w:val="22"/>
      <w:lang w:val="en-GB" w:eastAsia="en-US"/>
    </w:rPr>
  </w:style>
  <w:style w:type="paragraph" w:customStyle="1" w:styleId="Normal1">
    <w:name w:val="Normal1"/>
    <w:rsid w:val="00744FCE"/>
    <w:rPr>
      <w:rFonts w:ascii="Arial" w:eastAsia="Arial" w:hAnsi="Arial" w:cs="Arial"/>
      <w:color w:val="000000"/>
      <w:lang w:val="es-ES_tradnl"/>
    </w:rPr>
  </w:style>
  <w:style w:type="character" w:customStyle="1" w:styleId="BodyTextIndentChar">
    <w:name w:val="Body Text Indent Char"/>
    <w:basedOn w:val="DefaultParagraphFont"/>
    <w:link w:val="BodyTextIndent"/>
    <w:uiPriority w:val="99"/>
    <w:semiHidden/>
    <w:rsid w:val="00744FCE"/>
    <w:rPr>
      <w:sz w:val="24"/>
      <w:szCs w:val="24"/>
      <w:lang w:val="en-GB"/>
    </w:rPr>
  </w:style>
  <w:style w:type="paragraph" w:styleId="BodyTextIndent">
    <w:name w:val="Body Text Indent"/>
    <w:basedOn w:val="Normal"/>
    <w:link w:val="BodyTextIndentChar"/>
    <w:uiPriority w:val="99"/>
    <w:semiHidden/>
    <w:unhideWhenUsed/>
    <w:rsid w:val="00744FCE"/>
    <w:pPr>
      <w:spacing w:after="120"/>
      <w:ind w:left="283"/>
    </w:pPr>
    <w:rPr>
      <w:rFonts w:ascii="Times New Roman" w:eastAsia="Times New Roman" w:hAnsi="Times New Roman" w:cs="Times New Roman"/>
      <w:sz w:val="24"/>
      <w:szCs w:val="24"/>
      <w:lang w:val="en-GB" w:eastAsia="en-US"/>
    </w:rPr>
  </w:style>
  <w:style w:type="numbering" w:customStyle="1" w:styleId="NoList1">
    <w:name w:val="No List1"/>
    <w:next w:val="NoList"/>
    <w:uiPriority w:val="99"/>
    <w:semiHidden/>
    <w:unhideWhenUsed/>
    <w:rsid w:val="002105F6"/>
  </w:style>
  <w:style w:type="paragraph" w:customStyle="1" w:styleId="TOC41">
    <w:name w:val="TOC 41"/>
    <w:basedOn w:val="Normal"/>
    <w:next w:val="Normal"/>
    <w:autoRedefine/>
    <w:uiPriority w:val="39"/>
    <w:semiHidden/>
    <w:unhideWhenUsed/>
    <w:rsid w:val="002105F6"/>
    <w:pPr>
      <w:ind w:left="540"/>
    </w:pPr>
    <w:rPr>
      <w:rFonts w:ascii="Calibri" w:eastAsia="Times New Roman" w:hAnsi="Calibri" w:cs="Times New Roman"/>
      <w:sz w:val="24"/>
      <w:lang w:val="en-GB" w:eastAsia="en-US"/>
    </w:rPr>
  </w:style>
  <w:style w:type="paragraph" w:customStyle="1" w:styleId="TOC51">
    <w:name w:val="TOC 51"/>
    <w:basedOn w:val="Normal"/>
    <w:next w:val="Normal"/>
    <w:autoRedefine/>
    <w:uiPriority w:val="39"/>
    <w:semiHidden/>
    <w:unhideWhenUsed/>
    <w:rsid w:val="002105F6"/>
    <w:pPr>
      <w:ind w:left="720"/>
    </w:pPr>
    <w:rPr>
      <w:rFonts w:ascii="Calibri" w:eastAsia="Times New Roman" w:hAnsi="Calibri" w:cs="Times New Roman"/>
      <w:sz w:val="24"/>
      <w:lang w:val="en-GB" w:eastAsia="en-US"/>
    </w:rPr>
  </w:style>
  <w:style w:type="paragraph" w:customStyle="1" w:styleId="TOC61">
    <w:name w:val="TOC 61"/>
    <w:basedOn w:val="Normal"/>
    <w:next w:val="Normal"/>
    <w:autoRedefine/>
    <w:uiPriority w:val="39"/>
    <w:semiHidden/>
    <w:unhideWhenUsed/>
    <w:rsid w:val="002105F6"/>
    <w:pPr>
      <w:ind w:left="900"/>
    </w:pPr>
    <w:rPr>
      <w:rFonts w:ascii="Calibri" w:eastAsia="Times New Roman" w:hAnsi="Calibri" w:cs="Times New Roman"/>
      <w:sz w:val="24"/>
      <w:lang w:val="en-GB" w:eastAsia="en-US"/>
    </w:rPr>
  </w:style>
  <w:style w:type="paragraph" w:customStyle="1" w:styleId="TOC71">
    <w:name w:val="TOC 71"/>
    <w:basedOn w:val="Normal"/>
    <w:next w:val="Normal"/>
    <w:autoRedefine/>
    <w:uiPriority w:val="39"/>
    <w:semiHidden/>
    <w:unhideWhenUsed/>
    <w:rsid w:val="002105F6"/>
    <w:pPr>
      <w:ind w:left="1080"/>
    </w:pPr>
    <w:rPr>
      <w:rFonts w:ascii="Calibri" w:eastAsia="Times New Roman" w:hAnsi="Calibri" w:cs="Times New Roman"/>
      <w:sz w:val="24"/>
      <w:lang w:val="en-GB" w:eastAsia="en-US"/>
    </w:rPr>
  </w:style>
  <w:style w:type="paragraph" w:customStyle="1" w:styleId="TOC81">
    <w:name w:val="TOC 81"/>
    <w:basedOn w:val="Normal"/>
    <w:next w:val="Normal"/>
    <w:autoRedefine/>
    <w:uiPriority w:val="39"/>
    <w:semiHidden/>
    <w:unhideWhenUsed/>
    <w:rsid w:val="002105F6"/>
    <w:pPr>
      <w:ind w:left="1260"/>
    </w:pPr>
    <w:rPr>
      <w:rFonts w:ascii="Calibri" w:eastAsia="Times New Roman" w:hAnsi="Calibri" w:cs="Times New Roman"/>
      <w:sz w:val="24"/>
      <w:lang w:val="en-GB" w:eastAsia="en-US"/>
    </w:rPr>
  </w:style>
  <w:style w:type="paragraph" w:customStyle="1" w:styleId="TOC91">
    <w:name w:val="TOC 91"/>
    <w:basedOn w:val="Normal"/>
    <w:next w:val="Normal"/>
    <w:autoRedefine/>
    <w:uiPriority w:val="39"/>
    <w:semiHidden/>
    <w:unhideWhenUsed/>
    <w:rsid w:val="002105F6"/>
    <w:pPr>
      <w:ind w:left="1440"/>
    </w:pPr>
    <w:rPr>
      <w:rFonts w:ascii="Calibri" w:eastAsia="Times New Roman" w:hAnsi="Calibri" w:cs="Times New Roman"/>
      <w:sz w:val="24"/>
      <w:lang w:val="en-GB" w:eastAsia="en-US"/>
    </w:rPr>
  </w:style>
  <w:style w:type="table" w:customStyle="1" w:styleId="TableGrid1">
    <w:name w:val="Table Grid1"/>
    <w:basedOn w:val="TableNormal"/>
    <w:next w:val="TableGrid"/>
    <w:uiPriority w:val="39"/>
    <w:rsid w:val="002105F6"/>
    <w:rPr>
      <w:rFonts w:ascii="Calibri" w:eastAsia="Calibri" w:hAnsi="Calibri" w:cs="Arial"/>
      <w:sz w:val="24"/>
      <w:szCs w:val="24"/>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DefaultParagraphFont"/>
    <w:uiPriority w:val="99"/>
    <w:semiHidden/>
    <w:unhideWhenUsed/>
    <w:rsid w:val="002105F6"/>
    <w:rPr>
      <w:color w:val="605E5C"/>
      <w:shd w:val="clear" w:color="auto" w:fill="E1DFDD"/>
    </w:rPr>
  </w:style>
  <w:style w:type="table" w:customStyle="1" w:styleId="GridTable2-Accent51">
    <w:name w:val="Grid Table 2 - Accent 51"/>
    <w:basedOn w:val="TableNormal"/>
    <w:next w:val="GridTable2-Accent5"/>
    <w:uiPriority w:val="47"/>
    <w:rsid w:val="002105F6"/>
    <w:rPr>
      <w:rFonts w:ascii="Calibri" w:eastAsia="Calibri" w:hAnsi="Calibri" w:cs="Arial"/>
      <w:sz w:val="22"/>
      <w:szCs w:val="22"/>
      <w:lang w:val="en-GB"/>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2-Accent52">
    <w:name w:val="Grid Table 2 - Accent 52"/>
    <w:basedOn w:val="TableNormal"/>
    <w:next w:val="GridTable2-Accent5"/>
    <w:uiPriority w:val="47"/>
    <w:rsid w:val="002105F6"/>
    <w:rPr>
      <w:rFonts w:ascii="Helvetica Light" w:eastAsia="Calibri" w:hAnsi="Helvetica Light" w:cs="Times New Roman (Cuerpo en alfa"/>
      <w:sz w:val="22"/>
      <w:szCs w:val="24"/>
      <w:lang w:val="es-ES"/>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Mencinsinresolver2">
    <w:name w:val="Mención sin resolver2"/>
    <w:basedOn w:val="DefaultParagraphFont"/>
    <w:uiPriority w:val="99"/>
    <w:semiHidden/>
    <w:unhideWhenUsed/>
    <w:rsid w:val="002105F6"/>
    <w:rPr>
      <w:color w:val="605E5C"/>
      <w:shd w:val="clear" w:color="auto" w:fill="E1DFDD"/>
    </w:rPr>
  </w:style>
  <w:style w:type="table" w:customStyle="1" w:styleId="Tablaconcuadrcula1">
    <w:name w:val="Tabla con cuadrícula1"/>
    <w:basedOn w:val="TableNormal"/>
    <w:next w:val="TableGrid"/>
    <w:uiPriority w:val="59"/>
    <w:rsid w:val="002105F6"/>
    <w:rPr>
      <w:rFonts w:ascii="Calibri" w:hAnsi="Calibri" w:cs="Arial"/>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eNormal"/>
    <w:next w:val="TableGrid"/>
    <w:uiPriority w:val="59"/>
    <w:rsid w:val="002105F6"/>
    <w:rPr>
      <w:rFonts w:ascii="Calibri" w:hAnsi="Calibri" w:cs="Arial"/>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1">
    <w:name w:val="Medium Shading 1 - Accent 11"/>
    <w:basedOn w:val="TableNormal"/>
    <w:next w:val="MediumShading1-Accent1"/>
    <w:uiPriority w:val="63"/>
    <w:rsid w:val="002105F6"/>
    <w:rPr>
      <w:rFonts w:ascii="Calibri" w:hAnsi="Calibri" w:cs="Arial"/>
      <w:sz w:val="22"/>
      <w:szCs w:val="22"/>
      <w:lang w:val="es-ES" w:eastAsia="zh-CN"/>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PlainTable31">
    <w:name w:val="Plain Table 31"/>
    <w:basedOn w:val="TableNormal"/>
    <w:next w:val="PlainTable3"/>
    <w:uiPriority w:val="43"/>
    <w:rsid w:val="002105F6"/>
    <w:rPr>
      <w:rFonts w:ascii="Helvetica Light" w:eastAsia="Calibri" w:hAnsi="Helvetica Light" w:cs="Times New Roman (Cuerpo en alfa"/>
      <w:sz w:val="22"/>
      <w:szCs w:val="24"/>
      <w:lang w:val="es-ES"/>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next w:val="PlainTable4"/>
    <w:uiPriority w:val="44"/>
    <w:rsid w:val="002105F6"/>
    <w:rPr>
      <w:rFonts w:ascii="Helvetica Light" w:eastAsia="Calibri" w:hAnsi="Helvetica Light" w:cs="Times New Roman (Cuerpo en alfa"/>
      <w:sz w:val="22"/>
      <w:szCs w:val="24"/>
      <w:lang w:val="es-E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5Dark-Accent51">
    <w:name w:val="Grid Table 5 Dark - Accent 51"/>
    <w:basedOn w:val="TableNormal"/>
    <w:next w:val="GridTable5Dark-Accent5"/>
    <w:uiPriority w:val="50"/>
    <w:rsid w:val="002105F6"/>
    <w:rPr>
      <w:rFonts w:ascii="Helvetica Light" w:eastAsia="Calibri" w:hAnsi="Helvetica Light" w:cs="Times New Roman (Cuerpo en alfa"/>
      <w:sz w:val="22"/>
      <w:szCs w:val="24"/>
      <w:lang w:val="es-E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GridTable5Dark-Accent11">
    <w:name w:val="Grid Table 5 Dark - Accent 11"/>
    <w:basedOn w:val="TableNormal"/>
    <w:next w:val="GridTable5Dark-Accent1"/>
    <w:uiPriority w:val="50"/>
    <w:rsid w:val="002105F6"/>
    <w:rPr>
      <w:rFonts w:ascii="Helvetica Light" w:eastAsia="Calibri" w:hAnsi="Helvetica Light" w:cs="Times New Roman (Cuerpo en alfa"/>
      <w:sz w:val="22"/>
      <w:szCs w:val="24"/>
      <w:lang w:val="es-E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4-Accent51">
    <w:name w:val="List Table 4 - Accent 51"/>
    <w:basedOn w:val="TableNormal"/>
    <w:next w:val="ListTable4-Accent5"/>
    <w:uiPriority w:val="49"/>
    <w:rsid w:val="002105F6"/>
    <w:rPr>
      <w:rFonts w:ascii="Helvetica Light" w:eastAsia="Calibri" w:hAnsi="Helvetica Light" w:cs="Times New Roman (Cuerpo en alfa"/>
      <w:sz w:val="22"/>
      <w:szCs w:val="24"/>
      <w:lang w:val="es-E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UnresolvedMention1">
    <w:name w:val="Unresolved Mention1"/>
    <w:basedOn w:val="DefaultParagraphFont"/>
    <w:uiPriority w:val="99"/>
    <w:semiHidden/>
    <w:unhideWhenUsed/>
    <w:rsid w:val="002105F6"/>
    <w:rPr>
      <w:color w:val="605E5C"/>
      <w:shd w:val="clear" w:color="auto" w:fill="E1DFDD"/>
    </w:rPr>
  </w:style>
  <w:style w:type="character" w:customStyle="1" w:styleId="UnresolvedMention2">
    <w:name w:val="Unresolved Mention2"/>
    <w:basedOn w:val="DefaultParagraphFont"/>
    <w:uiPriority w:val="99"/>
    <w:semiHidden/>
    <w:unhideWhenUsed/>
    <w:rsid w:val="002105F6"/>
    <w:rPr>
      <w:color w:val="605E5C"/>
      <w:shd w:val="clear" w:color="auto" w:fill="E1DFDD"/>
    </w:rPr>
  </w:style>
  <w:style w:type="table" w:styleId="GridTable2-Accent5">
    <w:name w:val="Grid Table 2 Accent 5"/>
    <w:basedOn w:val="TableNormal"/>
    <w:uiPriority w:val="47"/>
    <w:rsid w:val="002105F6"/>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MediumShading1-Accent1">
    <w:name w:val="Medium Shading 1 Accent 1"/>
    <w:basedOn w:val="TableNormal"/>
    <w:uiPriority w:val="63"/>
    <w:semiHidden/>
    <w:unhideWhenUsed/>
    <w:rsid w:val="002105F6"/>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PlainTable3">
    <w:name w:val="Plain Table 3"/>
    <w:basedOn w:val="TableNormal"/>
    <w:uiPriority w:val="43"/>
    <w:rsid w:val="002105F6"/>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105F6"/>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5Dark-Accent5">
    <w:name w:val="Grid Table 5 Dark Accent 5"/>
    <w:basedOn w:val="TableNormal"/>
    <w:uiPriority w:val="50"/>
    <w:rsid w:val="002105F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5Dark-Accent1">
    <w:name w:val="Grid Table 5 Dark Accent 1"/>
    <w:basedOn w:val="TableNormal"/>
    <w:uiPriority w:val="50"/>
    <w:rsid w:val="002105F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ListTable4-Accent5">
    <w:name w:val="List Table 4 Accent 5"/>
    <w:basedOn w:val="TableNormal"/>
    <w:uiPriority w:val="49"/>
    <w:rsid w:val="002105F6"/>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BVIfnrCharCar1CarChar">
    <w:name w:val="BVI fnr Char Car1 Car Char"/>
    <w:aliases w:val="BVI fnr Char Car Car Char,ftref Char Car Car Char, BVI fnr Char Car Char Char Car Car Char,BVI fnr Char Car Char Char Car Car Char,ftref Char Car Char Char Car Car Char, BVI fnr Char,BVI fnr Char"/>
    <w:basedOn w:val="Normal"/>
    <w:next w:val="Normal"/>
    <w:link w:val="FootnoteReference"/>
    <w:uiPriority w:val="99"/>
    <w:rsid w:val="00C720F4"/>
    <w:pPr>
      <w:spacing w:before="30" w:after="160" w:line="240" w:lineRule="exact"/>
      <w:jc w:val="both"/>
    </w:pPr>
    <w:rPr>
      <w:rFonts w:ascii="Times New Roman" w:eastAsia="Times New Roman" w:hAnsi="Times New Roman" w:cs="Times New Roman"/>
      <w:sz w:val="20"/>
      <w:vertAlign w:val="superscript"/>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767545">
      <w:bodyDiv w:val="1"/>
      <w:marLeft w:val="0"/>
      <w:marRight w:val="0"/>
      <w:marTop w:val="0"/>
      <w:marBottom w:val="0"/>
      <w:divBdr>
        <w:top w:val="none" w:sz="0" w:space="0" w:color="auto"/>
        <w:left w:val="none" w:sz="0" w:space="0" w:color="auto"/>
        <w:bottom w:val="none" w:sz="0" w:space="0" w:color="auto"/>
        <w:right w:val="none" w:sz="0" w:space="0" w:color="auto"/>
      </w:divBdr>
    </w:div>
    <w:div w:id="497615615">
      <w:bodyDiv w:val="1"/>
      <w:marLeft w:val="0"/>
      <w:marRight w:val="0"/>
      <w:marTop w:val="0"/>
      <w:marBottom w:val="0"/>
      <w:divBdr>
        <w:top w:val="none" w:sz="0" w:space="0" w:color="auto"/>
        <w:left w:val="none" w:sz="0" w:space="0" w:color="auto"/>
        <w:bottom w:val="none" w:sz="0" w:space="0" w:color="auto"/>
        <w:right w:val="none" w:sz="0" w:space="0" w:color="auto"/>
      </w:divBdr>
    </w:div>
    <w:div w:id="1011295340">
      <w:bodyDiv w:val="1"/>
      <w:marLeft w:val="0"/>
      <w:marRight w:val="0"/>
      <w:marTop w:val="0"/>
      <w:marBottom w:val="0"/>
      <w:divBdr>
        <w:top w:val="none" w:sz="0" w:space="0" w:color="auto"/>
        <w:left w:val="none" w:sz="0" w:space="0" w:color="auto"/>
        <w:bottom w:val="none" w:sz="0" w:space="0" w:color="auto"/>
        <w:right w:val="none" w:sz="0" w:space="0" w:color="auto"/>
      </w:divBdr>
    </w:div>
    <w:div w:id="1457916635">
      <w:bodyDiv w:val="1"/>
      <w:marLeft w:val="0"/>
      <w:marRight w:val="0"/>
      <w:marTop w:val="0"/>
      <w:marBottom w:val="0"/>
      <w:divBdr>
        <w:top w:val="none" w:sz="0" w:space="0" w:color="auto"/>
        <w:left w:val="none" w:sz="0" w:space="0" w:color="auto"/>
        <w:bottom w:val="none" w:sz="0" w:space="0" w:color="auto"/>
        <w:right w:val="none" w:sz="0" w:space="0" w:color="auto"/>
      </w:divBdr>
    </w:div>
    <w:div w:id="1705250222">
      <w:bodyDiv w:val="1"/>
      <w:marLeft w:val="0"/>
      <w:marRight w:val="0"/>
      <w:marTop w:val="0"/>
      <w:marBottom w:val="0"/>
      <w:divBdr>
        <w:top w:val="none" w:sz="0" w:space="0" w:color="auto"/>
        <w:left w:val="none" w:sz="0" w:space="0" w:color="auto"/>
        <w:bottom w:val="none" w:sz="0" w:space="0" w:color="auto"/>
        <w:right w:val="none" w:sz="0" w:space="0" w:color="auto"/>
      </w:divBdr>
      <w:divsChild>
        <w:div w:id="592322217">
          <w:marLeft w:val="0"/>
          <w:marRight w:val="0"/>
          <w:marTop w:val="0"/>
          <w:marBottom w:val="0"/>
          <w:divBdr>
            <w:top w:val="none" w:sz="0" w:space="0" w:color="auto"/>
            <w:left w:val="none" w:sz="0" w:space="0" w:color="auto"/>
            <w:bottom w:val="none" w:sz="0" w:space="0" w:color="auto"/>
            <w:right w:val="none" w:sz="0" w:space="0" w:color="auto"/>
          </w:divBdr>
        </w:div>
        <w:div w:id="1086728271">
          <w:marLeft w:val="0"/>
          <w:marRight w:val="0"/>
          <w:marTop w:val="0"/>
          <w:marBottom w:val="0"/>
          <w:divBdr>
            <w:top w:val="none" w:sz="0" w:space="0" w:color="auto"/>
            <w:left w:val="none" w:sz="0" w:space="0" w:color="auto"/>
            <w:bottom w:val="none" w:sz="0" w:space="0" w:color="auto"/>
            <w:right w:val="none" w:sz="0" w:space="0" w:color="auto"/>
          </w:divBdr>
        </w:div>
        <w:div w:id="1696732328">
          <w:marLeft w:val="0"/>
          <w:marRight w:val="0"/>
          <w:marTop w:val="0"/>
          <w:marBottom w:val="0"/>
          <w:divBdr>
            <w:top w:val="none" w:sz="0" w:space="0" w:color="auto"/>
            <w:left w:val="none" w:sz="0" w:space="0" w:color="auto"/>
            <w:bottom w:val="none" w:sz="0" w:space="0" w:color="auto"/>
            <w:right w:val="none" w:sz="0" w:space="0" w:color="auto"/>
          </w:divBdr>
        </w:div>
        <w:div w:id="2006590974">
          <w:marLeft w:val="0"/>
          <w:marRight w:val="0"/>
          <w:marTop w:val="0"/>
          <w:marBottom w:val="0"/>
          <w:divBdr>
            <w:top w:val="none" w:sz="0" w:space="0" w:color="auto"/>
            <w:left w:val="none" w:sz="0" w:space="0" w:color="auto"/>
            <w:bottom w:val="none" w:sz="0" w:space="0" w:color="auto"/>
            <w:right w:val="none" w:sz="0" w:space="0" w:color="auto"/>
          </w:divBdr>
        </w:div>
      </w:divsChild>
    </w:div>
    <w:div w:id="1966810163">
      <w:bodyDiv w:val="1"/>
      <w:marLeft w:val="0"/>
      <w:marRight w:val="0"/>
      <w:marTop w:val="0"/>
      <w:marBottom w:val="0"/>
      <w:divBdr>
        <w:top w:val="none" w:sz="0" w:space="0" w:color="auto"/>
        <w:left w:val="none" w:sz="0" w:space="0" w:color="auto"/>
        <w:bottom w:val="none" w:sz="0" w:space="0" w:color="auto"/>
        <w:right w:val="none" w:sz="0" w:space="0" w:color="auto"/>
      </w:divBdr>
      <w:divsChild>
        <w:div w:id="1839224908">
          <w:blockQuote w:val="1"/>
          <w:marLeft w:val="0"/>
          <w:marRight w:val="0"/>
          <w:marTop w:val="30"/>
          <w:marBottom w:val="30"/>
          <w:divBdr>
            <w:top w:val="none" w:sz="0" w:space="0" w:color="auto"/>
            <w:left w:val="single" w:sz="12" w:space="5" w:color="E33B00"/>
            <w:bottom w:val="none" w:sz="0" w:space="0" w:color="auto"/>
            <w:right w:val="none" w:sz="0" w:space="0" w:color="auto"/>
          </w:divBdr>
          <w:divsChild>
            <w:div w:id="177898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443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www.wipo.int/ip-development/en/agenda/projects/ip-and-gastronomic-tourism.html" TargetMode="External"/><Relationship Id="rId2" Type="http://schemas.openxmlformats.org/officeDocument/2006/relationships/hyperlink" Target="http://www.wipo.int/meetings/en/doc_details.jsp?doc_id=421371" TargetMode="External"/><Relationship Id="rId1" Type="http://schemas.openxmlformats.org/officeDocument/2006/relationships/hyperlink" Target="http://www.wipo.int/ip-development/en/agenda/recommendatio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253837-ACB5-4455-A4E3-655F93C06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5053</Words>
  <Characters>26879</Characters>
  <Application>Microsoft Office Word</Application>
  <DocSecurity>0</DocSecurity>
  <Lines>585</Lines>
  <Paragraphs>326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CDIP_30_10_Evaluation Report_IP and Gastronomic Tourism</vt:lpstr>
      <vt:lpstr>Evaluation - public domain</vt:lpstr>
    </vt:vector>
  </TitlesOfParts>
  <Company>WIPO</Company>
  <LinksUpToDate>false</LinksUpToDate>
  <CharactersWithSpaces>31654</CharactersWithSpaces>
  <SharedDoc>false</SharedDoc>
  <HLinks>
    <vt:vector size="90" baseType="variant">
      <vt:variant>
        <vt:i4>1376327</vt:i4>
      </vt:variant>
      <vt:variant>
        <vt:i4>76</vt:i4>
      </vt:variant>
      <vt:variant>
        <vt:i4>0</vt:i4>
      </vt:variant>
      <vt:variant>
        <vt:i4>5</vt:i4>
      </vt:variant>
      <vt:variant>
        <vt:lpwstr>https://www.wipo.int/tisc/en/</vt:lpwstr>
      </vt:variant>
      <vt:variant>
        <vt:lpwstr/>
      </vt:variant>
      <vt:variant>
        <vt:i4>2228237</vt:i4>
      </vt:variant>
      <vt:variant>
        <vt:i4>73</vt:i4>
      </vt:variant>
      <vt:variant>
        <vt:i4>0</vt:i4>
      </vt:variant>
      <vt:variant>
        <vt:i4>5</vt:i4>
      </vt:variant>
      <vt:variant>
        <vt:lpwstr>https://www.wipo.int/patentscope/en/programs/legal_status/</vt:lpwstr>
      </vt:variant>
      <vt:variant>
        <vt:lpwstr/>
      </vt:variant>
      <vt:variant>
        <vt:i4>655370</vt:i4>
      </vt:variant>
      <vt:variant>
        <vt:i4>70</vt:i4>
      </vt:variant>
      <vt:variant>
        <vt:i4>0</vt:i4>
      </vt:variant>
      <vt:variant>
        <vt:i4>5</vt:i4>
      </vt:variant>
      <vt:variant>
        <vt:lpwstr>https://www.wipo.int/patentscope/en/</vt:lpwstr>
      </vt:variant>
      <vt:variant>
        <vt:lpwstr/>
      </vt:variant>
      <vt:variant>
        <vt:i4>25</vt:i4>
      </vt:variant>
      <vt:variant>
        <vt:i4>67</vt:i4>
      </vt:variant>
      <vt:variant>
        <vt:i4>0</vt:i4>
      </vt:variant>
      <vt:variant>
        <vt:i4>5</vt:i4>
      </vt:variant>
      <vt:variant>
        <vt:lpwstr>https://www.wipo.int/patents/en/</vt:lpwstr>
      </vt:variant>
      <vt:variant>
        <vt:lpwstr/>
      </vt:variant>
      <vt:variant>
        <vt:i4>1048632</vt:i4>
      </vt:variant>
      <vt:variant>
        <vt:i4>60</vt:i4>
      </vt:variant>
      <vt:variant>
        <vt:i4>0</vt:i4>
      </vt:variant>
      <vt:variant>
        <vt:i4>5</vt:i4>
      </vt:variant>
      <vt:variant>
        <vt:lpwstr/>
      </vt:variant>
      <vt:variant>
        <vt:lpwstr>_Toc18392482</vt:lpwstr>
      </vt:variant>
      <vt:variant>
        <vt:i4>1245240</vt:i4>
      </vt:variant>
      <vt:variant>
        <vt:i4>54</vt:i4>
      </vt:variant>
      <vt:variant>
        <vt:i4>0</vt:i4>
      </vt:variant>
      <vt:variant>
        <vt:i4>5</vt:i4>
      </vt:variant>
      <vt:variant>
        <vt:lpwstr/>
      </vt:variant>
      <vt:variant>
        <vt:lpwstr>_Toc18392481</vt:lpwstr>
      </vt:variant>
      <vt:variant>
        <vt:i4>1179704</vt:i4>
      </vt:variant>
      <vt:variant>
        <vt:i4>48</vt:i4>
      </vt:variant>
      <vt:variant>
        <vt:i4>0</vt:i4>
      </vt:variant>
      <vt:variant>
        <vt:i4>5</vt:i4>
      </vt:variant>
      <vt:variant>
        <vt:lpwstr/>
      </vt:variant>
      <vt:variant>
        <vt:lpwstr>_Toc18392480</vt:lpwstr>
      </vt:variant>
      <vt:variant>
        <vt:i4>1769527</vt:i4>
      </vt:variant>
      <vt:variant>
        <vt:i4>42</vt:i4>
      </vt:variant>
      <vt:variant>
        <vt:i4>0</vt:i4>
      </vt:variant>
      <vt:variant>
        <vt:i4>5</vt:i4>
      </vt:variant>
      <vt:variant>
        <vt:lpwstr/>
      </vt:variant>
      <vt:variant>
        <vt:lpwstr>_Toc18392479</vt:lpwstr>
      </vt:variant>
      <vt:variant>
        <vt:i4>1703991</vt:i4>
      </vt:variant>
      <vt:variant>
        <vt:i4>36</vt:i4>
      </vt:variant>
      <vt:variant>
        <vt:i4>0</vt:i4>
      </vt:variant>
      <vt:variant>
        <vt:i4>5</vt:i4>
      </vt:variant>
      <vt:variant>
        <vt:lpwstr/>
      </vt:variant>
      <vt:variant>
        <vt:lpwstr>_Toc18392478</vt:lpwstr>
      </vt:variant>
      <vt:variant>
        <vt:i4>1376311</vt:i4>
      </vt:variant>
      <vt:variant>
        <vt:i4>30</vt:i4>
      </vt:variant>
      <vt:variant>
        <vt:i4>0</vt:i4>
      </vt:variant>
      <vt:variant>
        <vt:i4>5</vt:i4>
      </vt:variant>
      <vt:variant>
        <vt:lpwstr/>
      </vt:variant>
      <vt:variant>
        <vt:lpwstr>_Toc18392477</vt:lpwstr>
      </vt:variant>
      <vt:variant>
        <vt:i4>1310775</vt:i4>
      </vt:variant>
      <vt:variant>
        <vt:i4>24</vt:i4>
      </vt:variant>
      <vt:variant>
        <vt:i4>0</vt:i4>
      </vt:variant>
      <vt:variant>
        <vt:i4>5</vt:i4>
      </vt:variant>
      <vt:variant>
        <vt:lpwstr/>
      </vt:variant>
      <vt:variant>
        <vt:lpwstr>_Toc18392476</vt:lpwstr>
      </vt:variant>
      <vt:variant>
        <vt:i4>1507383</vt:i4>
      </vt:variant>
      <vt:variant>
        <vt:i4>18</vt:i4>
      </vt:variant>
      <vt:variant>
        <vt:i4>0</vt:i4>
      </vt:variant>
      <vt:variant>
        <vt:i4>5</vt:i4>
      </vt:variant>
      <vt:variant>
        <vt:lpwstr/>
      </vt:variant>
      <vt:variant>
        <vt:lpwstr>_Toc18392475</vt:lpwstr>
      </vt:variant>
      <vt:variant>
        <vt:i4>1441847</vt:i4>
      </vt:variant>
      <vt:variant>
        <vt:i4>12</vt:i4>
      </vt:variant>
      <vt:variant>
        <vt:i4>0</vt:i4>
      </vt:variant>
      <vt:variant>
        <vt:i4>5</vt:i4>
      </vt:variant>
      <vt:variant>
        <vt:lpwstr/>
      </vt:variant>
      <vt:variant>
        <vt:lpwstr>_Toc18392474</vt:lpwstr>
      </vt:variant>
      <vt:variant>
        <vt:i4>1114167</vt:i4>
      </vt:variant>
      <vt:variant>
        <vt:i4>6</vt:i4>
      </vt:variant>
      <vt:variant>
        <vt:i4>0</vt:i4>
      </vt:variant>
      <vt:variant>
        <vt:i4>5</vt:i4>
      </vt:variant>
      <vt:variant>
        <vt:lpwstr/>
      </vt:variant>
      <vt:variant>
        <vt:lpwstr>_Toc18392473</vt:lpwstr>
      </vt:variant>
      <vt:variant>
        <vt:i4>4063336</vt:i4>
      </vt:variant>
      <vt:variant>
        <vt:i4>0</vt:i4>
      </vt:variant>
      <vt:variant>
        <vt:i4>0</vt:i4>
      </vt:variant>
      <vt:variant>
        <vt:i4>5</vt:i4>
      </vt:variant>
      <vt:variant>
        <vt:lpwstr>https://www.wipo.int/patent_register_portal/en/index.html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CDIP_30_10_Evaluation Report_IP and Gastronomic Tourism</dc:title>
  <dc:creator>oneil</dc:creator>
  <cp:keywords>FOR OFFICIAL USE ONLY</cp:keywords>
  <cp:lastModifiedBy>PANAKAL Joseph Lazar</cp:lastModifiedBy>
  <cp:revision>2</cp:revision>
  <cp:lastPrinted>2023-03-08T10:37:00Z</cp:lastPrinted>
  <dcterms:created xsi:type="dcterms:W3CDTF">2023-03-08T13:46:00Z</dcterms:created>
  <dcterms:modified xsi:type="dcterms:W3CDTF">2023-03-08T13:46:00Z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0a3a40bf-f3f8-41b1-be4f-5e77ed40e9e7</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